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13513" w14:textId="77777777" w:rsidR="005E3DB5" w:rsidRDefault="005E3DB5" w:rsidP="005E3DB5">
      <w:pPr>
        <w:spacing w:line="480" w:lineRule="auto"/>
        <w:contextualSpacing/>
        <w:jc w:val="center"/>
        <w:rPr>
          <w:rFonts w:ascii="Times New Roman" w:hAnsi="Times New Roman" w:cs="Times New Roman"/>
          <w:b/>
          <w:bCs/>
          <w:sz w:val="24"/>
          <w:szCs w:val="24"/>
        </w:rPr>
      </w:pPr>
    </w:p>
    <w:p w14:paraId="5477A55A" w14:textId="77777777" w:rsidR="005E3DB5" w:rsidRDefault="005E3DB5" w:rsidP="005E3DB5">
      <w:pPr>
        <w:spacing w:line="480" w:lineRule="auto"/>
        <w:contextualSpacing/>
        <w:jc w:val="center"/>
        <w:rPr>
          <w:rFonts w:ascii="Times New Roman" w:hAnsi="Times New Roman" w:cs="Times New Roman"/>
          <w:b/>
          <w:bCs/>
          <w:sz w:val="24"/>
          <w:szCs w:val="24"/>
        </w:rPr>
      </w:pPr>
    </w:p>
    <w:p w14:paraId="2009CF7E" w14:textId="77777777" w:rsidR="005E3DB5" w:rsidRDefault="005E3DB5" w:rsidP="005E3DB5">
      <w:pPr>
        <w:spacing w:line="480" w:lineRule="auto"/>
        <w:contextualSpacing/>
        <w:jc w:val="center"/>
        <w:rPr>
          <w:rFonts w:ascii="Times New Roman" w:hAnsi="Times New Roman" w:cs="Times New Roman"/>
          <w:b/>
          <w:bCs/>
          <w:sz w:val="24"/>
          <w:szCs w:val="24"/>
        </w:rPr>
      </w:pPr>
    </w:p>
    <w:p w14:paraId="7F926A1F" w14:textId="77777777" w:rsidR="005E3DB5" w:rsidRDefault="005E3DB5" w:rsidP="005E3DB5">
      <w:pPr>
        <w:spacing w:line="480" w:lineRule="auto"/>
        <w:contextualSpacing/>
        <w:jc w:val="center"/>
        <w:rPr>
          <w:rFonts w:ascii="Times New Roman" w:hAnsi="Times New Roman" w:cs="Times New Roman"/>
          <w:b/>
          <w:bCs/>
          <w:sz w:val="24"/>
          <w:szCs w:val="24"/>
        </w:rPr>
      </w:pPr>
    </w:p>
    <w:p w14:paraId="65DE21C1" w14:textId="77777777" w:rsidR="005E3DB5" w:rsidRDefault="005E3DB5" w:rsidP="005E3DB5">
      <w:pPr>
        <w:spacing w:line="480" w:lineRule="auto"/>
        <w:contextualSpacing/>
        <w:jc w:val="center"/>
        <w:rPr>
          <w:rFonts w:ascii="Times New Roman" w:hAnsi="Times New Roman" w:cs="Times New Roman"/>
          <w:b/>
          <w:bCs/>
          <w:sz w:val="24"/>
          <w:szCs w:val="24"/>
        </w:rPr>
      </w:pPr>
    </w:p>
    <w:p w14:paraId="46F62A14" w14:textId="77777777" w:rsidR="005E3DB5" w:rsidRDefault="005E3DB5" w:rsidP="005E3DB5">
      <w:pPr>
        <w:spacing w:line="480" w:lineRule="auto"/>
        <w:contextualSpacing/>
        <w:jc w:val="center"/>
        <w:rPr>
          <w:rFonts w:ascii="Times New Roman" w:hAnsi="Times New Roman" w:cs="Times New Roman"/>
          <w:b/>
          <w:bCs/>
          <w:sz w:val="24"/>
          <w:szCs w:val="24"/>
        </w:rPr>
      </w:pPr>
    </w:p>
    <w:p w14:paraId="5AD7E3F7" w14:textId="1E9BF6AC" w:rsidR="0003085D" w:rsidRDefault="00ED35B4" w:rsidP="005E3DB5">
      <w:pPr>
        <w:spacing w:line="480" w:lineRule="auto"/>
        <w:contextualSpacing/>
        <w:jc w:val="center"/>
        <w:rPr>
          <w:rFonts w:ascii="Times New Roman" w:hAnsi="Times New Roman" w:cs="Times New Roman"/>
          <w:b/>
          <w:bCs/>
          <w:sz w:val="24"/>
          <w:szCs w:val="24"/>
        </w:rPr>
      </w:pPr>
      <w:r w:rsidRPr="003D180C">
        <w:rPr>
          <w:rFonts w:ascii="Times New Roman" w:hAnsi="Times New Roman" w:cs="Times New Roman"/>
          <w:b/>
          <w:bCs/>
          <w:sz w:val="24"/>
          <w:szCs w:val="24"/>
        </w:rPr>
        <w:t xml:space="preserve">Predicting Future Ocean </w:t>
      </w:r>
      <w:r w:rsidR="008E6FBF">
        <w:rPr>
          <w:rFonts w:ascii="Times New Roman" w:hAnsi="Times New Roman" w:cs="Times New Roman"/>
          <w:b/>
          <w:bCs/>
          <w:sz w:val="24"/>
          <w:szCs w:val="24"/>
        </w:rPr>
        <w:t>pH</w:t>
      </w:r>
    </w:p>
    <w:p w14:paraId="1368D6F5" w14:textId="6101E26A" w:rsidR="005E3DB5" w:rsidRDefault="005E3DB5" w:rsidP="005E3DB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Danielle Lamb</w:t>
      </w:r>
    </w:p>
    <w:p w14:paraId="2057D66D" w14:textId="6DD0E6D1" w:rsidR="005E3DB5" w:rsidRDefault="005E3DB5" w:rsidP="005E3DB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Bellevue University</w:t>
      </w:r>
    </w:p>
    <w:p w14:paraId="0233E022" w14:textId="331C6B8B" w:rsidR="005E3DB5" w:rsidRPr="005E3DB5" w:rsidRDefault="00C37F39" w:rsidP="005E3DB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DSC 630-T302</w:t>
      </w:r>
    </w:p>
    <w:p w14:paraId="527CAD73" w14:textId="77777777" w:rsidR="005E3DB5" w:rsidRDefault="005E3DB5" w:rsidP="00976456">
      <w:pPr>
        <w:spacing w:line="480" w:lineRule="auto"/>
        <w:contextualSpacing/>
        <w:rPr>
          <w:rFonts w:ascii="Times New Roman" w:hAnsi="Times New Roman" w:cs="Times New Roman"/>
          <w:b/>
          <w:bCs/>
          <w:sz w:val="24"/>
          <w:szCs w:val="24"/>
        </w:rPr>
      </w:pPr>
    </w:p>
    <w:p w14:paraId="4E27B48F" w14:textId="1BB626AF" w:rsidR="0000613F" w:rsidRDefault="005E3DB5" w:rsidP="000710A0">
      <w:pPr>
        <w:rPr>
          <w:rFonts w:ascii="Times New Roman" w:hAnsi="Times New Roman" w:cs="Times New Roman"/>
          <w:b/>
          <w:bCs/>
          <w:sz w:val="24"/>
          <w:szCs w:val="24"/>
        </w:rPr>
      </w:pPr>
      <w:r>
        <w:rPr>
          <w:rFonts w:ascii="Times New Roman" w:hAnsi="Times New Roman" w:cs="Times New Roman"/>
          <w:b/>
          <w:bCs/>
          <w:sz w:val="24"/>
          <w:szCs w:val="24"/>
        </w:rPr>
        <w:br w:type="page"/>
      </w:r>
    </w:p>
    <w:p w14:paraId="5C9DB6C3" w14:textId="77777777" w:rsidR="0000613F" w:rsidRDefault="0000613F" w:rsidP="0000613F">
      <w:pPr>
        <w:rPr>
          <w:rFonts w:ascii="Times New Roman" w:hAnsi="Times New Roman" w:cs="Times New Roman"/>
          <w:b/>
          <w:bCs/>
          <w:sz w:val="24"/>
          <w:szCs w:val="24"/>
        </w:rPr>
      </w:pPr>
      <w:r>
        <w:rPr>
          <w:rFonts w:ascii="Times New Roman" w:hAnsi="Times New Roman" w:cs="Times New Roman"/>
          <w:b/>
          <w:bCs/>
          <w:sz w:val="24"/>
          <w:szCs w:val="24"/>
        </w:rPr>
        <w:lastRenderedPageBreak/>
        <w:t>Executive Summary</w:t>
      </w:r>
    </w:p>
    <w:p w14:paraId="21E9D72C" w14:textId="573B73E6" w:rsidR="008D6021" w:rsidRDefault="0000613F" w:rsidP="00884CF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6A0EBF">
        <w:rPr>
          <w:rFonts w:ascii="Times New Roman" w:hAnsi="Times New Roman" w:cs="Times New Roman"/>
          <w:sz w:val="24"/>
          <w:szCs w:val="24"/>
        </w:rPr>
        <w:t xml:space="preserve">The health of the oceans is very important to the health of the planet overall. </w:t>
      </w:r>
      <w:r w:rsidR="00EE4AB3">
        <w:rPr>
          <w:rFonts w:ascii="Times New Roman" w:hAnsi="Times New Roman" w:cs="Times New Roman"/>
          <w:sz w:val="24"/>
          <w:szCs w:val="24"/>
        </w:rPr>
        <w:t xml:space="preserve">A general rule of thumb for ocean health is pH and </w:t>
      </w:r>
      <w:r w:rsidR="008D6021">
        <w:rPr>
          <w:rFonts w:ascii="Times New Roman" w:hAnsi="Times New Roman" w:cs="Times New Roman"/>
          <w:sz w:val="24"/>
          <w:szCs w:val="24"/>
        </w:rPr>
        <w:t xml:space="preserve">the health of coral reefs. The measure for whether something is acidic or </w:t>
      </w:r>
      <w:r w:rsidR="002D315F">
        <w:rPr>
          <w:rFonts w:ascii="Times New Roman" w:hAnsi="Times New Roman" w:cs="Times New Roman"/>
          <w:sz w:val="24"/>
          <w:szCs w:val="24"/>
        </w:rPr>
        <w:t xml:space="preserve">alkaline is called </w:t>
      </w:r>
      <w:proofErr w:type="spellStart"/>
      <w:r w:rsidR="002D315F">
        <w:rPr>
          <w:rFonts w:ascii="Times New Roman" w:hAnsi="Times New Roman" w:cs="Times New Roman"/>
          <w:sz w:val="24"/>
          <w:szCs w:val="24"/>
        </w:rPr>
        <w:t>pH.</w:t>
      </w:r>
      <w:proofErr w:type="spellEnd"/>
      <w:r w:rsidR="002D315F">
        <w:rPr>
          <w:rFonts w:ascii="Times New Roman" w:hAnsi="Times New Roman" w:cs="Times New Roman"/>
          <w:sz w:val="24"/>
          <w:szCs w:val="24"/>
        </w:rPr>
        <w:t xml:space="preserve"> This is a measure with a range of 0 to 14 with 0 being most acidic and 14 being most alkaline. Stomach acid </w:t>
      </w:r>
      <w:r w:rsidR="009A6B3F">
        <w:rPr>
          <w:rFonts w:ascii="Times New Roman" w:hAnsi="Times New Roman" w:cs="Times New Roman"/>
          <w:sz w:val="24"/>
          <w:szCs w:val="24"/>
        </w:rPr>
        <w:t xml:space="preserve">is </w:t>
      </w:r>
      <w:r w:rsidR="002D315F">
        <w:rPr>
          <w:rFonts w:ascii="Times New Roman" w:hAnsi="Times New Roman" w:cs="Times New Roman"/>
          <w:sz w:val="24"/>
          <w:szCs w:val="24"/>
        </w:rPr>
        <w:t xml:space="preserve">very acidic </w:t>
      </w:r>
      <w:r w:rsidR="00F05DF7">
        <w:rPr>
          <w:rFonts w:ascii="Times New Roman" w:hAnsi="Times New Roman" w:cs="Times New Roman"/>
          <w:sz w:val="24"/>
          <w:szCs w:val="24"/>
        </w:rPr>
        <w:t xml:space="preserve">with a pH of between 1.5 and 3.5, while </w:t>
      </w:r>
      <w:r w:rsidR="004E0960">
        <w:rPr>
          <w:rFonts w:ascii="Times New Roman" w:hAnsi="Times New Roman" w:cs="Times New Roman"/>
          <w:sz w:val="24"/>
          <w:szCs w:val="24"/>
        </w:rPr>
        <w:t xml:space="preserve">lye, a common ingredient </w:t>
      </w:r>
      <w:r w:rsidR="00A653D3">
        <w:rPr>
          <w:rFonts w:ascii="Times New Roman" w:hAnsi="Times New Roman" w:cs="Times New Roman"/>
          <w:sz w:val="24"/>
          <w:szCs w:val="24"/>
        </w:rPr>
        <w:t xml:space="preserve">in household </w:t>
      </w:r>
      <w:proofErr w:type="gramStart"/>
      <w:r w:rsidR="00A653D3">
        <w:rPr>
          <w:rFonts w:ascii="Times New Roman" w:hAnsi="Times New Roman" w:cs="Times New Roman"/>
          <w:sz w:val="24"/>
          <w:szCs w:val="24"/>
        </w:rPr>
        <w:t>drain</w:t>
      </w:r>
      <w:proofErr w:type="gramEnd"/>
      <w:r w:rsidR="00A653D3">
        <w:rPr>
          <w:rFonts w:ascii="Times New Roman" w:hAnsi="Times New Roman" w:cs="Times New Roman"/>
          <w:sz w:val="24"/>
          <w:szCs w:val="24"/>
        </w:rPr>
        <w:t xml:space="preserve"> and oven cleaners is extremely alkaline and has a pH of 14. </w:t>
      </w:r>
      <w:r w:rsidR="00C67419">
        <w:rPr>
          <w:rFonts w:ascii="Times New Roman" w:hAnsi="Times New Roman" w:cs="Times New Roman"/>
          <w:sz w:val="24"/>
          <w:szCs w:val="24"/>
        </w:rPr>
        <w:t xml:space="preserve">The ocean has an average pH of 8.1 and does not </w:t>
      </w:r>
      <w:r w:rsidR="00BC0912">
        <w:rPr>
          <w:rFonts w:ascii="Times New Roman" w:hAnsi="Times New Roman" w:cs="Times New Roman"/>
          <w:sz w:val="24"/>
          <w:szCs w:val="24"/>
        </w:rPr>
        <w:t xml:space="preserve">handle extreme changes in pH very well. </w:t>
      </w:r>
    </w:p>
    <w:p w14:paraId="151E9A95" w14:textId="77777777" w:rsidR="001C550D" w:rsidRDefault="00EE6EFC" w:rsidP="00EE6EF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pH of the oceans reflects the amount of carbon dioxide in the</w:t>
      </w:r>
      <w:r w:rsidR="009A6B3F">
        <w:rPr>
          <w:rFonts w:ascii="Times New Roman" w:hAnsi="Times New Roman" w:cs="Times New Roman"/>
          <w:sz w:val="24"/>
          <w:szCs w:val="24"/>
        </w:rPr>
        <w:t xml:space="preserve"> water and</w:t>
      </w:r>
      <w:r>
        <w:rPr>
          <w:rFonts w:ascii="Times New Roman" w:hAnsi="Times New Roman" w:cs="Times New Roman"/>
          <w:sz w:val="24"/>
          <w:szCs w:val="24"/>
        </w:rPr>
        <w:t xml:space="preserve"> air. With companies producing more carbon dioxide with creating goods, shipping, and other processes,</w:t>
      </w:r>
      <w:r w:rsidR="00A9438B">
        <w:rPr>
          <w:rFonts w:ascii="Times New Roman" w:hAnsi="Times New Roman" w:cs="Times New Roman"/>
          <w:sz w:val="24"/>
          <w:szCs w:val="24"/>
        </w:rPr>
        <w:t xml:space="preserve"> the ocean absorbs more of this carbon dioxide </w:t>
      </w:r>
      <w:r w:rsidR="001C550D">
        <w:rPr>
          <w:rFonts w:ascii="Times New Roman" w:hAnsi="Times New Roman" w:cs="Times New Roman"/>
          <w:sz w:val="24"/>
          <w:szCs w:val="24"/>
        </w:rPr>
        <w:t xml:space="preserve">which could cause pH to decrease. </w:t>
      </w:r>
    </w:p>
    <w:p w14:paraId="6244EF9D" w14:textId="77777777" w:rsidR="00AD47FD" w:rsidRDefault="001C550D" w:rsidP="00EE6EFC">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 Long Short Term Memory Network was created with existing pH data to create a program that can predict the </w:t>
      </w:r>
      <w:r w:rsidR="0056375A">
        <w:rPr>
          <w:rFonts w:ascii="Times New Roman" w:hAnsi="Times New Roman" w:cs="Times New Roman"/>
          <w:sz w:val="24"/>
          <w:szCs w:val="24"/>
        </w:rPr>
        <w:t xml:space="preserve">value of </w:t>
      </w:r>
      <w:proofErr w:type="spellStart"/>
      <w:r w:rsidR="0056375A">
        <w:rPr>
          <w:rFonts w:ascii="Times New Roman" w:hAnsi="Times New Roman" w:cs="Times New Roman"/>
          <w:sz w:val="24"/>
          <w:szCs w:val="24"/>
        </w:rPr>
        <w:t>pH.</w:t>
      </w:r>
      <w:proofErr w:type="spellEnd"/>
      <w:r w:rsidR="0056375A">
        <w:rPr>
          <w:rFonts w:ascii="Times New Roman" w:hAnsi="Times New Roman" w:cs="Times New Roman"/>
          <w:sz w:val="24"/>
          <w:szCs w:val="24"/>
        </w:rPr>
        <w:t xml:space="preserve"> By using this model to predict future pH, </w:t>
      </w:r>
      <w:r w:rsidR="000710A0">
        <w:rPr>
          <w:rFonts w:ascii="Times New Roman" w:hAnsi="Times New Roman" w:cs="Times New Roman"/>
          <w:sz w:val="24"/>
          <w:szCs w:val="24"/>
        </w:rPr>
        <w:t>one can detect when the ocean pH may become too acidic for most ocean organisms to live. Then, a</w:t>
      </w:r>
      <w:r w:rsidR="006036FC">
        <w:rPr>
          <w:rFonts w:ascii="Times New Roman" w:hAnsi="Times New Roman" w:cs="Times New Roman"/>
          <w:sz w:val="24"/>
          <w:szCs w:val="24"/>
        </w:rPr>
        <w:t xml:space="preserve"> timeline for </w:t>
      </w:r>
      <w:r w:rsidR="0056375A">
        <w:rPr>
          <w:rFonts w:ascii="Times New Roman" w:hAnsi="Times New Roman" w:cs="Times New Roman"/>
          <w:sz w:val="24"/>
          <w:szCs w:val="24"/>
        </w:rPr>
        <w:t>new processes that include lower carbon emissions</w:t>
      </w:r>
      <w:r w:rsidR="000710A0">
        <w:rPr>
          <w:rFonts w:ascii="Times New Roman" w:hAnsi="Times New Roman" w:cs="Times New Roman"/>
          <w:sz w:val="24"/>
          <w:szCs w:val="24"/>
        </w:rPr>
        <w:t xml:space="preserve"> for companies and citizens</w:t>
      </w:r>
      <w:r w:rsidR="0056375A">
        <w:rPr>
          <w:rFonts w:ascii="Times New Roman" w:hAnsi="Times New Roman" w:cs="Times New Roman"/>
          <w:sz w:val="24"/>
          <w:szCs w:val="24"/>
        </w:rPr>
        <w:t xml:space="preserve"> can </w:t>
      </w:r>
      <w:r w:rsidR="006036FC">
        <w:rPr>
          <w:rFonts w:ascii="Times New Roman" w:hAnsi="Times New Roman" w:cs="Times New Roman"/>
          <w:sz w:val="24"/>
          <w:szCs w:val="24"/>
        </w:rPr>
        <w:t>be created to prevent ocean pH from becoming too acidic</w:t>
      </w:r>
      <w:r w:rsidR="006A0F42">
        <w:rPr>
          <w:rFonts w:ascii="Times New Roman" w:hAnsi="Times New Roman" w:cs="Times New Roman"/>
          <w:sz w:val="24"/>
          <w:szCs w:val="24"/>
        </w:rPr>
        <w:t xml:space="preserve"> to the point of decreased oxygen production</w:t>
      </w:r>
      <w:r w:rsidR="006036FC">
        <w:rPr>
          <w:rFonts w:ascii="Times New Roman" w:hAnsi="Times New Roman" w:cs="Times New Roman"/>
          <w:sz w:val="24"/>
          <w:szCs w:val="24"/>
        </w:rPr>
        <w:t>.</w:t>
      </w:r>
      <w:r w:rsidR="008E5380">
        <w:rPr>
          <w:rFonts w:ascii="Times New Roman" w:hAnsi="Times New Roman" w:cs="Times New Roman"/>
          <w:sz w:val="24"/>
          <w:szCs w:val="24"/>
        </w:rPr>
        <w:t xml:space="preserve"> If a process such as this is not implemented, and oxygen levels are severely decreased because of </w:t>
      </w:r>
      <w:r w:rsidR="00087FC1">
        <w:rPr>
          <w:rFonts w:ascii="Times New Roman" w:hAnsi="Times New Roman" w:cs="Times New Roman"/>
          <w:sz w:val="24"/>
          <w:szCs w:val="24"/>
        </w:rPr>
        <w:t>lowering numbers of oxygen producing microorganisms</w:t>
      </w:r>
      <w:r w:rsidR="00AD47FD">
        <w:rPr>
          <w:rFonts w:ascii="Times New Roman" w:hAnsi="Times New Roman" w:cs="Times New Roman"/>
          <w:sz w:val="24"/>
          <w:szCs w:val="24"/>
        </w:rPr>
        <w:t>, a global disaster could happen.</w:t>
      </w:r>
    </w:p>
    <w:p w14:paraId="3308F925" w14:textId="521D1900" w:rsidR="0000613F" w:rsidRDefault="00AD47FD" w:rsidP="00EE6EFC">
      <w:pPr>
        <w:spacing w:line="480" w:lineRule="auto"/>
        <w:contextualSpacing/>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Currently this model was able to predict future pH</w:t>
      </w:r>
      <w:r w:rsidR="0096622C">
        <w:rPr>
          <w:rFonts w:ascii="Times New Roman" w:hAnsi="Times New Roman" w:cs="Times New Roman"/>
          <w:sz w:val="24"/>
          <w:szCs w:val="24"/>
        </w:rPr>
        <w:t xml:space="preserve"> in</w:t>
      </w:r>
      <w:r>
        <w:rPr>
          <w:rFonts w:ascii="Times New Roman" w:hAnsi="Times New Roman" w:cs="Times New Roman"/>
          <w:sz w:val="24"/>
          <w:szCs w:val="24"/>
        </w:rPr>
        <w:t xml:space="preserve"> data that was included in this study. More processes and further understanding would be able to produce a forecast into the future much like a weather forecast. </w:t>
      </w:r>
      <w:r w:rsidR="0000613F">
        <w:rPr>
          <w:rFonts w:ascii="Times New Roman" w:hAnsi="Times New Roman" w:cs="Times New Roman"/>
          <w:b/>
          <w:bCs/>
          <w:sz w:val="24"/>
          <w:szCs w:val="24"/>
        </w:rPr>
        <w:br w:type="page"/>
      </w:r>
    </w:p>
    <w:p w14:paraId="7B204AB7" w14:textId="0956487E" w:rsidR="00ED35B4" w:rsidRPr="003D180C" w:rsidRDefault="00ED35B4" w:rsidP="00976456">
      <w:pPr>
        <w:spacing w:line="480" w:lineRule="auto"/>
        <w:contextualSpacing/>
        <w:rPr>
          <w:rFonts w:ascii="Times New Roman" w:hAnsi="Times New Roman" w:cs="Times New Roman"/>
          <w:b/>
          <w:bCs/>
          <w:sz w:val="24"/>
          <w:szCs w:val="24"/>
        </w:rPr>
      </w:pPr>
      <w:r w:rsidRPr="003D180C">
        <w:rPr>
          <w:rFonts w:ascii="Times New Roman" w:hAnsi="Times New Roman" w:cs="Times New Roman"/>
          <w:b/>
          <w:bCs/>
          <w:sz w:val="24"/>
          <w:szCs w:val="24"/>
        </w:rPr>
        <w:lastRenderedPageBreak/>
        <w:t>Abstract</w:t>
      </w:r>
    </w:p>
    <w:p w14:paraId="72ECD7F8" w14:textId="1A172005" w:rsidR="00ED35B4" w:rsidRDefault="00976456" w:rsidP="003D180C">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sz w:val="24"/>
          <w:szCs w:val="24"/>
        </w:rPr>
        <w:t>A majority of</w:t>
      </w:r>
      <w:proofErr w:type="gramEnd"/>
      <w:r>
        <w:rPr>
          <w:rFonts w:ascii="Times New Roman" w:hAnsi="Times New Roman" w:cs="Times New Roman"/>
          <w:sz w:val="24"/>
          <w:szCs w:val="24"/>
        </w:rPr>
        <w:t xml:space="preserve"> the Earth’s oxygen is produced by </w:t>
      </w:r>
      <w:r w:rsidR="005F1855">
        <w:rPr>
          <w:rFonts w:ascii="Times New Roman" w:hAnsi="Times New Roman" w:cs="Times New Roman"/>
          <w:sz w:val="24"/>
          <w:szCs w:val="24"/>
        </w:rPr>
        <w:t xml:space="preserve">photosynthesizing </w:t>
      </w:r>
      <w:r>
        <w:rPr>
          <w:rFonts w:ascii="Times New Roman" w:hAnsi="Times New Roman" w:cs="Times New Roman"/>
          <w:sz w:val="24"/>
          <w:szCs w:val="24"/>
        </w:rPr>
        <w:t>microorganisms</w:t>
      </w:r>
      <w:r w:rsidR="005F1855">
        <w:rPr>
          <w:rFonts w:ascii="Times New Roman" w:hAnsi="Times New Roman" w:cs="Times New Roman"/>
          <w:sz w:val="24"/>
          <w:szCs w:val="24"/>
        </w:rPr>
        <w:t xml:space="preserve"> called </w:t>
      </w:r>
      <w:r w:rsidR="007D25D6">
        <w:rPr>
          <w:rFonts w:ascii="Times New Roman" w:hAnsi="Times New Roman" w:cs="Times New Roman"/>
          <w:sz w:val="24"/>
          <w:szCs w:val="24"/>
        </w:rPr>
        <w:t>phytoplankton</w:t>
      </w:r>
      <w:r>
        <w:rPr>
          <w:rFonts w:ascii="Times New Roman" w:hAnsi="Times New Roman" w:cs="Times New Roman"/>
          <w:sz w:val="24"/>
          <w:szCs w:val="24"/>
        </w:rPr>
        <w:t xml:space="preserve"> that reside in the surface ocean, between 600 and 900 feet, the euphotic zone. </w:t>
      </w:r>
      <w:r w:rsidR="001D529A">
        <w:rPr>
          <w:rFonts w:ascii="Times New Roman" w:hAnsi="Times New Roman" w:cs="Times New Roman"/>
          <w:sz w:val="24"/>
          <w:szCs w:val="24"/>
        </w:rPr>
        <w:t>To protect themselves, the plankton build calcium carbonate shells. Calcium carbonate is very susceptible to pH changes, low pH can cause calcium carbonate to dissolve.</w:t>
      </w:r>
      <w:r w:rsidR="00091056">
        <w:rPr>
          <w:rFonts w:ascii="Times New Roman" w:hAnsi="Times New Roman" w:cs="Times New Roman"/>
          <w:sz w:val="24"/>
          <w:szCs w:val="24"/>
        </w:rPr>
        <w:t xml:space="preserve"> Data collected from a mooring in the Pacific Ocean </w:t>
      </w:r>
      <w:r w:rsidR="00BF1586">
        <w:rPr>
          <w:rFonts w:ascii="Times New Roman" w:hAnsi="Times New Roman" w:cs="Times New Roman"/>
          <w:sz w:val="24"/>
          <w:szCs w:val="24"/>
        </w:rPr>
        <w:t>will be analyzed with a Vector Auto</w:t>
      </w:r>
      <w:r w:rsidR="007D25D6">
        <w:rPr>
          <w:rFonts w:ascii="Times New Roman" w:hAnsi="Times New Roman" w:cs="Times New Roman"/>
          <w:sz w:val="24"/>
          <w:szCs w:val="24"/>
        </w:rPr>
        <w:t>r</w:t>
      </w:r>
      <w:r w:rsidR="00BF1586">
        <w:rPr>
          <w:rFonts w:ascii="Times New Roman" w:hAnsi="Times New Roman" w:cs="Times New Roman"/>
          <w:sz w:val="24"/>
          <w:szCs w:val="24"/>
        </w:rPr>
        <w:t xml:space="preserve">egression Model as well as a </w:t>
      </w:r>
      <w:r w:rsidR="00465CF3">
        <w:rPr>
          <w:rFonts w:ascii="Times New Roman" w:hAnsi="Times New Roman" w:cs="Times New Roman"/>
          <w:sz w:val="24"/>
          <w:szCs w:val="24"/>
        </w:rPr>
        <w:t>Long Short Term Memory Network</w:t>
      </w:r>
      <w:r w:rsidR="00AB6218">
        <w:rPr>
          <w:rFonts w:ascii="Times New Roman" w:hAnsi="Times New Roman" w:cs="Times New Roman"/>
          <w:sz w:val="24"/>
          <w:szCs w:val="24"/>
        </w:rPr>
        <w:t xml:space="preserve">. These models will be able to learn from historical data </w:t>
      </w:r>
      <w:r w:rsidR="004B6517">
        <w:rPr>
          <w:rFonts w:ascii="Times New Roman" w:hAnsi="Times New Roman" w:cs="Times New Roman"/>
          <w:sz w:val="24"/>
          <w:szCs w:val="24"/>
        </w:rPr>
        <w:t xml:space="preserve">ocean conditions that indicate a lowering </w:t>
      </w:r>
      <w:proofErr w:type="spellStart"/>
      <w:r w:rsidR="004B6517">
        <w:rPr>
          <w:rFonts w:ascii="Times New Roman" w:hAnsi="Times New Roman" w:cs="Times New Roman"/>
          <w:sz w:val="24"/>
          <w:szCs w:val="24"/>
        </w:rPr>
        <w:t>pH.</w:t>
      </w:r>
      <w:proofErr w:type="spellEnd"/>
      <w:r w:rsidR="004B6517">
        <w:rPr>
          <w:rFonts w:ascii="Times New Roman" w:hAnsi="Times New Roman" w:cs="Times New Roman"/>
          <w:sz w:val="24"/>
          <w:szCs w:val="24"/>
        </w:rPr>
        <w:t xml:space="preserve"> </w:t>
      </w:r>
      <w:r w:rsidR="008C0953">
        <w:rPr>
          <w:rFonts w:ascii="Times New Roman" w:hAnsi="Times New Roman" w:cs="Times New Roman"/>
          <w:sz w:val="24"/>
          <w:szCs w:val="24"/>
        </w:rPr>
        <w:t>The ideal model was the Long Short Term Memory Network with a testing R</w:t>
      </w:r>
      <w:r w:rsidR="008C0953" w:rsidRPr="008C0953">
        <w:rPr>
          <w:rFonts w:ascii="Times New Roman" w:hAnsi="Times New Roman" w:cs="Times New Roman"/>
          <w:sz w:val="24"/>
          <w:szCs w:val="24"/>
          <w:vertAlign w:val="superscript"/>
        </w:rPr>
        <w:t>2</w:t>
      </w:r>
      <w:r w:rsidR="008C0953">
        <w:rPr>
          <w:rFonts w:ascii="Times New Roman" w:hAnsi="Times New Roman" w:cs="Times New Roman"/>
          <w:sz w:val="24"/>
          <w:szCs w:val="24"/>
        </w:rPr>
        <w:t xml:space="preserve"> of 0.77. </w:t>
      </w:r>
      <w:r w:rsidR="004B6517">
        <w:rPr>
          <w:rFonts w:ascii="Times New Roman" w:hAnsi="Times New Roman" w:cs="Times New Roman"/>
          <w:sz w:val="24"/>
          <w:szCs w:val="24"/>
        </w:rPr>
        <w:t xml:space="preserve">This will help predict future pH </w:t>
      </w:r>
      <w:proofErr w:type="gramStart"/>
      <w:r w:rsidR="002A7544">
        <w:rPr>
          <w:rFonts w:ascii="Times New Roman" w:hAnsi="Times New Roman" w:cs="Times New Roman"/>
          <w:sz w:val="24"/>
          <w:szCs w:val="24"/>
        </w:rPr>
        <w:t>in order to</w:t>
      </w:r>
      <w:proofErr w:type="gramEnd"/>
      <w:r w:rsidR="002A7544">
        <w:rPr>
          <w:rFonts w:ascii="Times New Roman" w:hAnsi="Times New Roman" w:cs="Times New Roman"/>
          <w:sz w:val="24"/>
          <w:szCs w:val="24"/>
        </w:rPr>
        <w:t xml:space="preserve"> understand the efforts large companies and ocean related businesses need to make to help </w:t>
      </w:r>
      <w:r w:rsidR="007D25D6">
        <w:rPr>
          <w:rFonts w:ascii="Times New Roman" w:hAnsi="Times New Roman" w:cs="Times New Roman"/>
          <w:sz w:val="24"/>
          <w:szCs w:val="24"/>
        </w:rPr>
        <w:t xml:space="preserve">reduce their impacts of lowering </w:t>
      </w:r>
      <w:proofErr w:type="spellStart"/>
      <w:r w:rsidR="007D25D6">
        <w:rPr>
          <w:rFonts w:ascii="Times New Roman" w:hAnsi="Times New Roman" w:cs="Times New Roman"/>
          <w:sz w:val="24"/>
          <w:szCs w:val="24"/>
        </w:rPr>
        <w:t>pH.</w:t>
      </w:r>
      <w:proofErr w:type="spellEnd"/>
      <w:r w:rsidR="007D25D6">
        <w:rPr>
          <w:rFonts w:ascii="Times New Roman" w:hAnsi="Times New Roman" w:cs="Times New Roman"/>
          <w:sz w:val="24"/>
          <w:szCs w:val="24"/>
        </w:rPr>
        <w:t xml:space="preserve"> </w:t>
      </w:r>
      <w:r w:rsidR="003D180C">
        <w:rPr>
          <w:rFonts w:ascii="Times New Roman" w:hAnsi="Times New Roman" w:cs="Times New Roman"/>
          <w:sz w:val="24"/>
          <w:szCs w:val="24"/>
        </w:rPr>
        <w:t xml:space="preserve">Understanding the trend of pH as years pass can help in allocating resources for reducing carbon emissions and </w:t>
      </w:r>
      <w:r w:rsidR="007D25D6">
        <w:rPr>
          <w:rFonts w:ascii="Times New Roman" w:hAnsi="Times New Roman" w:cs="Times New Roman"/>
          <w:sz w:val="24"/>
          <w:szCs w:val="24"/>
        </w:rPr>
        <w:t>improving</w:t>
      </w:r>
      <w:r w:rsidR="003D180C">
        <w:rPr>
          <w:rFonts w:ascii="Times New Roman" w:hAnsi="Times New Roman" w:cs="Times New Roman"/>
          <w:sz w:val="24"/>
          <w:szCs w:val="24"/>
        </w:rPr>
        <w:t xml:space="preserve"> ocean health.</w:t>
      </w:r>
    </w:p>
    <w:p w14:paraId="1144CC44" w14:textId="77777777" w:rsidR="003D180C" w:rsidRDefault="003D180C" w:rsidP="003D180C">
      <w:pPr>
        <w:spacing w:line="480" w:lineRule="auto"/>
        <w:ind w:firstLine="720"/>
        <w:contextualSpacing/>
        <w:rPr>
          <w:rFonts w:ascii="Times New Roman" w:hAnsi="Times New Roman" w:cs="Times New Roman"/>
          <w:sz w:val="24"/>
          <w:szCs w:val="24"/>
        </w:rPr>
      </w:pPr>
    </w:p>
    <w:p w14:paraId="307F56B0" w14:textId="77777777" w:rsidR="00ED35B4" w:rsidRPr="003D180C" w:rsidRDefault="00ED35B4" w:rsidP="00976456">
      <w:pPr>
        <w:spacing w:line="480" w:lineRule="auto"/>
        <w:contextualSpacing/>
        <w:rPr>
          <w:rFonts w:ascii="Times New Roman" w:hAnsi="Times New Roman" w:cs="Times New Roman"/>
          <w:b/>
          <w:bCs/>
          <w:sz w:val="24"/>
          <w:szCs w:val="24"/>
        </w:rPr>
      </w:pPr>
      <w:r w:rsidRPr="003D180C">
        <w:rPr>
          <w:rFonts w:ascii="Times New Roman" w:hAnsi="Times New Roman" w:cs="Times New Roman"/>
          <w:b/>
          <w:bCs/>
          <w:sz w:val="24"/>
          <w:szCs w:val="24"/>
        </w:rPr>
        <w:t>Background</w:t>
      </w:r>
    </w:p>
    <w:p w14:paraId="090DE60B" w14:textId="6CD38537" w:rsidR="00ED35B4" w:rsidRDefault="00ED35B4" w:rsidP="00976456">
      <w:pPr>
        <w:spacing w:line="480" w:lineRule="auto"/>
        <w:ind w:firstLine="360"/>
        <w:contextualSpacing/>
        <w:rPr>
          <w:rFonts w:ascii="Times New Roman" w:hAnsi="Times New Roman" w:cs="Times New Roman"/>
          <w:sz w:val="24"/>
          <w:szCs w:val="24"/>
        </w:rPr>
      </w:pPr>
      <w:r>
        <w:rPr>
          <w:rFonts w:ascii="Times New Roman" w:hAnsi="Times New Roman" w:cs="Times New Roman"/>
          <w:sz w:val="24"/>
          <w:szCs w:val="24"/>
        </w:rPr>
        <w:t xml:space="preserve">The Earth commonly has the nickname “The Blue Planet” because there is a higher percentage of water and oceans than land.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world’s oceans are interconnected in different ways, and generally have similar compositions to each other. The way acidity and alkalinity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measured in water is called </w:t>
      </w:r>
      <w:proofErr w:type="spellStart"/>
      <w:r>
        <w:rPr>
          <w:rFonts w:ascii="Times New Roman" w:hAnsi="Times New Roman" w:cs="Times New Roman"/>
          <w:sz w:val="24"/>
          <w:szCs w:val="24"/>
        </w:rPr>
        <w:t>pH.</w:t>
      </w:r>
      <w:proofErr w:type="spellEnd"/>
      <w:r>
        <w:rPr>
          <w:rFonts w:ascii="Times New Roman" w:hAnsi="Times New Roman" w:cs="Times New Roman"/>
          <w:sz w:val="24"/>
          <w:szCs w:val="24"/>
        </w:rPr>
        <w:t xml:space="preserve"> The scale of pH is between 0 and 14. “Typically, the surface waters of today’s ocean have a pH of around 8.1,”</w:t>
      </w:r>
      <w:r w:rsidRPr="00AF317C">
        <w:rPr>
          <w:rFonts w:ascii="Times New Roman" w:hAnsi="Times New Roman" w:cs="Times New Roman"/>
          <w:sz w:val="24"/>
          <w:szCs w:val="24"/>
          <w:vertAlign w:val="superscript"/>
        </w:rPr>
        <w:t>1</w:t>
      </w:r>
      <w:r>
        <w:rPr>
          <w:rFonts w:ascii="Times New Roman" w:hAnsi="Times New Roman" w:cs="Times New Roman"/>
          <w:sz w:val="24"/>
          <w:szCs w:val="24"/>
        </w:rPr>
        <w:t xml:space="preserve">. A neutral pH, meaning not acidic or alkaline, is 7.0, so generally the ocean is alkaline to a degree. This value has only varied by around 0.1 over the past hundred years. Recently, the pH of the oceans has been changing at approximately 10 times the rate than the last several million years. “Ocean acidification is an </w:t>
      </w:r>
      <w:r>
        <w:rPr>
          <w:rFonts w:ascii="Times New Roman" w:hAnsi="Times New Roman" w:cs="Times New Roman"/>
          <w:sz w:val="24"/>
          <w:szCs w:val="24"/>
        </w:rPr>
        <w:lastRenderedPageBreak/>
        <w:t>ongoing large-scale environmental problem, whereby the absorption of anthropogenic CO</w:t>
      </w:r>
      <w:r w:rsidRPr="00413B59">
        <w:rPr>
          <w:rFonts w:ascii="Times New Roman" w:hAnsi="Times New Roman" w:cs="Times New Roman"/>
          <w:sz w:val="24"/>
          <w:szCs w:val="24"/>
          <w:vertAlign w:val="subscript"/>
        </w:rPr>
        <w:t>2</w:t>
      </w:r>
      <w:r>
        <w:rPr>
          <w:rFonts w:ascii="Times New Roman" w:hAnsi="Times New Roman" w:cs="Times New Roman"/>
          <w:sz w:val="24"/>
          <w:szCs w:val="24"/>
        </w:rPr>
        <w:t xml:space="preserve"> by the ocean lower its pH, impacting ocean ecosystems worldwide,”</w:t>
      </w:r>
      <w:r w:rsidRPr="00AF317C">
        <w:rPr>
          <w:rFonts w:ascii="Times New Roman" w:hAnsi="Times New Roman" w:cs="Times New Roman"/>
          <w:sz w:val="24"/>
          <w:szCs w:val="24"/>
          <w:vertAlign w:val="superscript"/>
        </w:rPr>
        <w:t>2</w:t>
      </w:r>
      <w:r>
        <w:rPr>
          <w:rFonts w:ascii="Times New Roman" w:hAnsi="Times New Roman" w:cs="Times New Roman"/>
          <w:sz w:val="24"/>
          <w:szCs w:val="24"/>
        </w:rPr>
        <w:t xml:space="preserve">. </w:t>
      </w:r>
    </w:p>
    <w:p w14:paraId="753EF15C" w14:textId="77777777" w:rsidR="00ED35B4" w:rsidRDefault="00ED35B4" w:rsidP="00976456">
      <w:pPr>
        <w:spacing w:line="480" w:lineRule="auto"/>
        <w:ind w:firstLine="360"/>
        <w:contextualSpacing/>
        <w:rPr>
          <w:rFonts w:ascii="Times New Roman" w:hAnsi="Times New Roman" w:cs="Times New Roman"/>
          <w:sz w:val="24"/>
          <w:szCs w:val="24"/>
        </w:rPr>
      </w:pPr>
      <w:r>
        <w:rPr>
          <w:rFonts w:ascii="Times New Roman" w:hAnsi="Times New Roman" w:cs="Times New Roman"/>
          <w:sz w:val="24"/>
          <w:szCs w:val="24"/>
        </w:rPr>
        <w:t xml:space="preserve">Carbon is the basis of all life on earth, including marine organisms. Numerous of these organisms have a calcium carbonate shell that surrounds it. A few large examples are corals, which have a symbiotic relationship with a </w:t>
      </w:r>
      <w:proofErr w:type="gramStart"/>
      <w:r>
        <w:rPr>
          <w:rFonts w:ascii="Times New Roman" w:hAnsi="Times New Roman" w:cs="Times New Roman"/>
          <w:sz w:val="24"/>
          <w:szCs w:val="24"/>
        </w:rPr>
        <w:t>tiny algae</w:t>
      </w:r>
      <w:proofErr w:type="gramEnd"/>
      <w:r>
        <w:rPr>
          <w:rFonts w:ascii="Times New Roman" w:hAnsi="Times New Roman" w:cs="Times New Roman"/>
          <w:sz w:val="24"/>
          <w:szCs w:val="24"/>
        </w:rPr>
        <w:t xml:space="preserve"> called zooxanthellae, zooplankton, and phytoplankton. These phytoplankton are some of the most important organisms on Earth. They can account for approximately 70% of total oxygen production. So, </w:t>
      </w:r>
      <w:proofErr w:type="gramStart"/>
      <w:r>
        <w:rPr>
          <w:rFonts w:ascii="Times New Roman" w:hAnsi="Times New Roman" w:cs="Times New Roman"/>
          <w:sz w:val="24"/>
          <w:szCs w:val="24"/>
        </w:rPr>
        <w:t>a majority of</w:t>
      </w:r>
      <w:proofErr w:type="gramEnd"/>
      <w:r>
        <w:rPr>
          <w:rFonts w:ascii="Times New Roman" w:hAnsi="Times New Roman" w:cs="Times New Roman"/>
          <w:sz w:val="24"/>
          <w:szCs w:val="24"/>
        </w:rPr>
        <w:t xml:space="preserve"> the oxygen in the atmosphere comes from these photosynthesizing plankton in the ocean. With decreasing pH, and increasing amounts of carbon dioxide in ocean water, the ability to grow calcium carbonate for shells, bodies, and corals are impeded. In addition, current calcium carbonate is more easily dissolved with additional carbon dioxide and lower </w:t>
      </w:r>
      <w:proofErr w:type="spellStart"/>
      <w:r>
        <w:rPr>
          <w:rFonts w:ascii="Times New Roman" w:hAnsi="Times New Roman" w:cs="Times New Roman"/>
          <w:sz w:val="24"/>
          <w:szCs w:val="24"/>
        </w:rPr>
        <w:t>pH.</w:t>
      </w:r>
      <w:proofErr w:type="spellEnd"/>
      <w:r>
        <w:rPr>
          <w:rFonts w:ascii="Times New Roman" w:hAnsi="Times New Roman" w:cs="Times New Roman"/>
          <w:sz w:val="24"/>
          <w:szCs w:val="24"/>
        </w:rPr>
        <w:t xml:space="preserve"> With this, oxygen production in the future could decrease since the phytoplankton cannot efficiently create shells or their shells dissolve away.</w:t>
      </w:r>
    </w:p>
    <w:p w14:paraId="0AD784CA" w14:textId="47AA90AB" w:rsidR="00ED35B4" w:rsidRDefault="00ED35B4" w:rsidP="00976456">
      <w:pPr>
        <w:spacing w:line="480" w:lineRule="auto"/>
        <w:ind w:firstLine="360"/>
        <w:contextualSpacing/>
        <w:rPr>
          <w:rFonts w:ascii="Times New Roman" w:hAnsi="Times New Roman" w:cs="Times New Roman"/>
          <w:sz w:val="24"/>
          <w:szCs w:val="24"/>
        </w:rPr>
      </w:pPr>
      <w:r>
        <w:rPr>
          <w:rFonts w:ascii="Times New Roman" w:hAnsi="Times New Roman" w:cs="Times New Roman"/>
          <w:sz w:val="24"/>
          <w:szCs w:val="24"/>
        </w:rPr>
        <w:t xml:space="preserve">Current research has used forecasting models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weather forecasting models. These models are </w:t>
      </w:r>
      <w:proofErr w:type="gramStart"/>
      <w:r>
        <w:rPr>
          <w:rFonts w:ascii="Times New Roman" w:hAnsi="Times New Roman" w:cs="Times New Roman"/>
          <w:sz w:val="24"/>
          <w:szCs w:val="24"/>
        </w:rPr>
        <w:t>fairly new</w:t>
      </w:r>
      <w:proofErr w:type="gramEnd"/>
      <w:r>
        <w:rPr>
          <w:rFonts w:ascii="Times New Roman" w:hAnsi="Times New Roman" w:cs="Times New Roman"/>
          <w:sz w:val="24"/>
          <w:szCs w:val="24"/>
        </w:rPr>
        <w:t xml:space="preserve"> and have not been widely used. “They found that the climate model forecasts did an excellent job at making predictions of ocean acidity in the real world,”</w:t>
      </w:r>
      <w:r w:rsidRPr="00AF317C">
        <w:rPr>
          <w:rFonts w:ascii="Times New Roman" w:hAnsi="Times New Roman" w:cs="Times New Roman"/>
          <w:sz w:val="24"/>
          <w:szCs w:val="24"/>
          <w:vertAlign w:val="superscript"/>
        </w:rPr>
        <w:t>3</w:t>
      </w:r>
      <w:r>
        <w:rPr>
          <w:rFonts w:ascii="Times New Roman" w:hAnsi="Times New Roman" w:cs="Times New Roman"/>
          <w:sz w:val="24"/>
          <w:szCs w:val="24"/>
        </w:rPr>
        <w:t>. In addition, smaller, more focused areas have made their own models that assist fisheries. With the development of this larger scale model that can factor in global climates like El Ni</w:t>
      </w:r>
      <w:r w:rsidRPr="005519DF">
        <w:rPr>
          <w:rFonts w:ascii="Times New Roman" w:hAnsi="Times New Roman" w:cs="Times New Roman"/>
          <w:sz w:val="24"/>
          <w:szCs w:val="24"/>
        </w:rPr>
        <w:t>ñ</w:t>
      </w:r>
      <w:r>
        <w:rPr>
          <w:rFonts w:ascii="Times New Roman" w:hAnsi="Times New Roman" w:cs="Times New Roman"/>
          <w:sz w:val="24"/>
          <w:szCs w:val="24"/>
        </w:rPr>
        <w:t xml:space="preserve">o years, the smaller models could benefit significantly in improving their forecasts. </w:t>
      </w:r>
    </w:p>
    <w:p w14:paraId="757CBE32" w14:textId="77777777" w:rsidR="003D180C" w:rsidRDefault="003D180C" w:rsidP="00976456">
      <w:pPr>
        <w:spacing w:line="480" w:lineRule="auto"/>
        <w:ind w:firstLine="360"/>
        <w:contextualSpacing/>
        <w:rPr>
          <w:rFonts w:ascii="Times New Roman" w:hAnsi="Times New Roman" w:cs="Times New Roman"/>
          <w:sz w:val="24"/>
          <w:szCs w:val="24"/>
        </w:rPr>
      </w:pPr>
    </w:p>
    <w:p w14:paraId="3E7928FC" w14:textId="03263C29" w:rsidR="00ED35B4" w:rsidRPr="00803F6C" w:rsidRDefault="00ED35B4" w:rsidP="00976456">
      <w:pPr>
        <w:spacing w:line="480" w:lineRule="auto"/>
        <w:contextualSpacing/>
        <w:rPr>
          <w:rFonts w:ascii="Times New Roman" w:hAnsi="Times New Roman" w:cs="Times New Roman"/>
          <w:b/>
          <w:bCs/>
          <w:sz w:val="24"/>
          <w:szCs w:val="24"/>
        </w:rPr>
      </w:pPr>
      <w:r w:rsidRPr="00803F6C">
        <w:rPr>
          <w:rFonts w:ascii="Times New Roman" w:hAnsi="Times New Roman" w:cs="Times New Roman"/>
          <w:b/>
          <w:bCs/>
          <w:sz w:val="24"/>
          <w:szCs w:val="24"/>
        </w:rPr>
        <w:t>Methods</w:t>
      </w:r>
    </w:p>
    <w:p w14:paraId="57D9FD25" w14:textId="77777777" w:rsidR="00B1116B" w:rsidRDefault="003D180C" w:rsidP="0097645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Data from mooring Chuuk K1 within the National Oceanic and Atmospheric Administration (NOAA) was collected starting in 2011 and ending in 2018. This mooring is </w:t>
      </w:r>
      <w:r>
        <w:rPr>
          <w:rFonts w:ascii="Times New Roman" w:hAnsi="Times New Roman" w:cs="Times New Roman"/>
          <w:sz w:val="24"/>
          <w:szCs w:val="24"/>
        </w:rPr>
        <w:lastRenderedPageBreak/>
        <w:t xml:space="preserve">located off the coast of Micronesia in the Western </w:t>
      </w:r>
      <w:proofErr w:type="gramStart"/>
      <w:r>
        <w:rPr>
          <w:rFonts w:ascii="Times New Roman" w:hAnsi="Times New Roman" w:cs="Times New Roman"/>
          <w:sz w:val="24"/>
          <w:szCs w:val="24"/>
        </w:rPr>
        <w:t>Pacific ocean</w:t>
      </w:r>
      <w:proofErr w:type="gramEnd"/>
      <w:r w:rsidR="007A3B40">
        <w:rPr>
          <w:rFonts w:ascii="Times New Roman" w:hAnsi="Times New Roman" w:cs="Times New Roman"/>
          <w:sz w:val="24"/>
          <w:szCs w:val="24"/>
        </w:rPr>
        <w:t>.</w:t>
      </w:r>
      <w:r>
        <w:rPr>
          <w:rFonts w:ascii="Times New Roman" w:hAnsi="Times New Roman" w:cs="Times New Roman"/>
          <w:sz w:val="24"/>
          <w:szCs w:val="24"/>
        </w:rPr>
        <w:t xml:space="preserve"> Null values and values impossibly extreme (-999 or 999) were removed. </w:t>
      </w:r>
      <w:r w:rsidR="000F507F">
        <w:rPr>
          <w:rFonts w:ascii="Times New Roman" w:hAnsi="Times New Roman" w:cs="Times New Roman"/>
          <w:sz w:val="24"/>
          <w:szCs w:val="24"/>
        </w:rPr>
        <w:t xml:space="preserve">Redundant features including mooring name, latitude, and longitude were all removed since each instance had the same </w:t>
      </w:r>
      <w:r w:rsidR="003D0911">
        <w:rPr>
          <w:rFonts w:ascii="Times New Roman" w:hAnsi="Times New Roman" w:cs="Times New Roman"/>
          <w:sz w:val="24"/>
          <w:szCs w:val="24"/>
        </w:rPr>
        <w:t>value.</w:t>
      </w:r>
      <w:r w:rsidR="00616B7B">
        <w:rPr>
          <w:rFonts w:ascii="Times New Roman" w:hAnsi="Times New Roman" w:cs="Times New Roman"/>
          <w:sz w:val="24"/>
          <w:szCs w:val="24"/>
        </w:rPr>
        <w:t xml:space="preserve"> To determine which features </w:t>
      </w:r>
      <w:r w:rsidR="00FF0D78">
        <w:rPr>
          <w:rFonts w:ascii="Times New Roman" w:hAnsi="Times New Roman" w:cs="Times New Roman"/>
          <w:sz w:val="24"/>
          <w:szCs w:val="24"/>
        </w:rPr>
        <w:t>are related to the target, a correlation matrix was created and a heat map to visualize the results.</w:t>
      </w:r>
      <w:r w:rsidR="00B974A9">
        <w:rPr>
          <w:rFonts w:ascii="Times New Roman" w:hAnsi="Times New Roman" w:cs="Times New Roman"/>
          <w:sz w:val="24"/>
          <w:szCs w:val="24"/>
        </w:rPr>
        <w:t xml:space="preserve"> Those features not correlated were removed.</w:t>
      </w:r>
      <w:r w:rsidR="003D0911">
        <w:rPr>
          <w:rFonts w:ascii="Times New Roman" w:hAnsi="Times New Roman" w:cs="Times New Roman"/>
          <w:sz w:val="24"/>
          <w:szCs w:val="24"/>
        </w:rPr>
        <w:t xml:space="preserve"> </w:t>
      </w:r>
      <w:r w:rsidR="0096197D">
        <w:rPr>
          <w:rFonts w:ascii="Times New Roman" w:hAnsi="Times New Roman" w:cs="Times New Roman"/>
          <w:sz w:val="24"/>
          <w:szCs w:val="24"/>
        </w:rPr>
        <w:t xml:space="preserve">The date and time </w:t>
      </w:r>
      <w:proofErr w:type="gramStart"/>
      <w:r w:rsidR="0096197D">
        <w:rPr>
          <w:rFonts w:ascii="Times New Roman" w:hAnsi="Times New Roman" w:cs="Times New Roman"/>
          <w:sz w:val="24"/>
          <w:szCs w:val="24"/>
        </w:rPr>
        <w:t>was</w:t>
      </w:r>
      <w:proofErr w:type="gramEnd"/>
      <w:r w:rsidR="0096197D">
        <w:rPr>
          <w:rFonts w:ascii="Times New Roman" w:hAnsi="Times New Roman" w:cs="Times New Roman"/>
          <w:sz w:val="24"/>
          <w:szCs w:val="24"/>
        </w:rPr>
        <w:t xml:space="preserve"> converted into index. </w:t>
      </w:r>
      <w:r w:rsidR="00B44B3E">
        <w:rPr>
          <w:rFonts w:ascii="Times New Roman" w:hAnsi="Times New Roman" w:cs="Times New Roman"/>
          <w:sz w:val="24"/>
          <w:szCs w:val="24"/>
        </w:rPr>
        <w:t xml:space="preserve">A </w:t>
      </w:r>
      <w:proofErr w:type="spellStart"/>
      <w:r w:rsidR="00B44B3E">
        <w:rPr>
          <w:rFonts w:ascii="Times New Roman" w:hAnsi="Times New Roman" w:cs="Times New Roman"/>
          <w:sz w:val="24"/>
          <w:szCs w:val="24"/>
        </w:rPr>
        <w:t>pairplot</w:t>
      </w:r>
      <w:proofErr w:type="spellEnd"/>
      <w:r w:rsidR="00B44B3E">
        <w:rPr>
          <w:rFonts w:ascii="Times New Roman" w:hAnsi="Times New Roman" w:cs="Times New Roman"/>
          <w:sz w:val="24"/>
          <w:szCs w:val="24"/>
        </w:rPr>
        <w:t xml:space="preserve"> was created to visualize relationship</w:t>
      </w:r>
      <w:r w:rsidR="0096197D">
        <w:rPr>
          <w:rFonts w:ascii="Times New Roman" w:hAnsi="Times New Roman" w:cs="Times New Roman"/>
          <w:sz w:val="24"/>
          <w:szCs w:val="24"/>
        </w:rPr>
        <w:t>s</w:t>
      </w:r>
      <w:r>
        <w:rPr>
          <w:rFonts w:ascii="Times New Roman" w:hAnsi="Times New Roman" w:cs="Times New Roman"/>
          <w:sz w:val="24"/>
          <w:szCs w:val="24"/>
        </w:rPr>
        <w:t xml:space="preserve">. </w:t>
      </w:r>
      <w:r w:rsidR="00B974A9">
        <w:rPr>
          <w:rFonts w:ascii="Times New Roman" w:hAnsi="Times New Roman" w:cs="Times New Roman"/>
          <w:sz w:val="24"/>
          <w:szCs w:val="24"/>
        </w:rPr>
        <w:t xml:space="preserve">Boxplots of each feature were also created to find outliers. </w:t>
      </w:r>
      <w:r w:rsidR="00B26D83">
        <w:rPr>
          <w:rFonts w:ascii="Times New Roman" w:hAnsi="Times New Roman" w:cs="Times New Roman"/>
          <w:sz w:val="24"/>
          <w:szCs w:val="24"/>
        </w:rPr>
        <w:t xml:space="preserve">Histograms were created to evaluate normality of features. </w:t>
      </w:r>
      <w:proofErr w:type="spellStart"/>
      <w:r w:rsidR="00446C92">
        <w:rPr>
          <w:rFonts w:ascii="Times New Roman" w:hAnsi="Times New Roman" w:cs="Times New Roman"/>
          <w:sz w:val="24"/>
          <w:szCs w:val="24"/>
        </w:rPr>
        <w:t>Lineplots</w:t>
      </w:r>
      <w:proofErr w:type="spellEnd"/>
      <w:r w:rsidR="00446C92">
        <w:rPr>
          <w:rFonts w:ascii="Times New Roman" w:hAnsi="Times New Roman" w:cs="Times New Roman"/>
          <w:sz w:val="24"/>
          <w:szCs w:val="24"/>
        </w:rPr>
        <w:t xml:space="preserve"> were made to analyze trends. </w:t>
      </w:r>
      <w:r w:rsidR="00C1507E">
        <w:rPr>
          <w:rFonts w:ascii="Times New Roman" w:hAnsi="Times New Roman" w:cs="Times New Roman"/>
          <w:sz w:val="24"/>
          <w:szCs w:val="24"/>
        </w:rPr>
        <w:t xml:space="preserve">Seasonality trends must be addressed before populating prediction models. The target feature, pH, </w:t>
      </w:r>
      <w:r w:rsidR="00354DE0">
        <w:rPr>
          <w:rFonts w:ascii="Times New Roman" w:hAnsi="Times New Roman" w:cs="Times New Roman"/>
          <w:sz w:val="24"/>
          <w:szCs w:val="24"/>
        </w:rPr>
        <w:t xml:space="preserve">was grouped by time periods of day, week, month, quarter, and year by average to further visualize trend. </w:t>
      </w:r>
    </w:p>
    <w:p w14:paraId="6CDE9622" w14:textId="74E642B3" w:rsidR="00ED35B4" w:rsidRDefault="00B94FF1" w:rsidP="00B1116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vector autoregression model was the first attempt at the predictive model. </w:t>
      </w:r>
      <w:r w:rsidR="00876E67">
        <w:rPr>
          <w:rFonts w:ascii="Times New Roman" w:hAnsi="Times New Roman" w:cs="Times New Roman"/>
          <w:sz w:val="24"/>
          <w:szCs w:val="24"/>
        </w:rPr>
        <w:t xml:space="preserve">The dataset was split into training and testing by </w:t>
      </w:r>
      <w:proofErr w:type="gramStart"/>
      <w:r w:rsidR="00876E67">
        <w:rPr>
          <w:rFonts w:ascii="Times New Roman" w:hAnsi="Times New Roman" w:cs="Times New Roman"/>
          <w:sz w:val="24"/>
          <w:szCs w:val="24"/>
        </w:rPr>
        <w:t>a</w:t>
      </w:r>
      <w:proofErr w:type="gramEnd"/>
      <w:r w:rsidR="00876E67">
        <w:rPr>
          <w:rFonts w:ascii="Times New Roman" w:hAnsi="Times New Roman" w:cs="Times New Roman"/>
          <w:sz w:val="24"/>
          <w:szCs w:val="24"/>
        </w:rPr>
        <w:t xml:space="preserve"> 80/20 split.</w:t>
      </w:r>
      <w:r w:rsidR="00634643">
        <w:rPr>
          <w:rFonts w:ascii="Times New Roman" w:hAnsi="Times New Roman" w:cs="Times New Roman"/>
          <w:sz w:val="24"/>
          <w:szCs w:val="24"/>
        </w:rPr>
        <w:t xml:space="preserve"> Next, a </w:t>
      </w:r>
      <w:proofErr w:type="spellStart"/>
      <w:r w:rsidR="00634643">
        <w:rPr>
          <w:rFonts w:ascii="Times New Roman" w:hAnsi="Times New Roman" w:cs="Times New Roman"/>
          <w:sz w:val="24"/>
          <w:szCs w:val="24"/>
        </w:rPr>
        <w:t>Johanson’s</w:t>
      </w:r>
      <w:proofErr w:type="spellEnd"/>
      <w:r w:rsidR="00634643">
        <w:rPr>
          <w:rFonts w:ascii="Times New Roman" w:hAnsi="Times New Roman" w:cs="Times New Roman"/>
          <w:sz w:val="24"/>
          <w:szCs w:val="24"/>
        </w:rPr>
        <w:t xml:space="preserve"> Cointegration test was performed to evaluate </w:t>
      </w:r>
      <w:r w:rsidR="00523CF9">
        <w:rPr>
          <w:rFonts w:ascii="Times New Roman" w:hAnsi="Times New Roman" w:cs="Times New Roman"/>
          <w:sz w:val="24"/>
          <w:szCs w:val="24"/>
        </w:rPr>
        <w:t xml:space="preserve">if three or more time series </w:t>
      </w:r>
      <w:r w:rsidR="00DC7BA7">
        <w:rPr>
          <w:rFonts w:ascii="Times New Roman" w:hAnsi="Times New Roman" w:cs="Times New Roman"/>
          <w:sz w:val="24"/>
          <w:szCs w:val="24"/>
        </w:rPr>
        <w:t xml:space="preserve">are correlated long term. </w:t>
      </w:r>
      <w:r w:rsidR="00FE031F">
        <w:rPr>
          <w:rFonts w:ascii="Times New Roman" w:hAnsi="Times New Roman" w:cs="Times New Roman"/>
          <w:sz w:val="24"/>
          <w:szCs w:val="24"/>
        </w:rPr>
        <w:t>After, an A</w:t>
      </w:r>
      <w:r w:rsidR="002F790E">
        <w:rPr>
          <w:rFonts w:ascii="Times New Roman" w:hAnsi="Times New Roman" w:cs="Times New Roman"/>
          <w:sz w:val="24"/>
          <w:szCs w:val="24"/>
        </w:rPr>
        <w:t xml:space="preserve">ugmented </w:t>
      </w:r>
      <w:r w:rsidR="00FE031F">
        <w:rPr>
          <w:rFonts w:ascii="Times New Roman" w:hAnsi="Times New Roman" w:cs="Times New Roman"/>
          <w:sz w:val="24"/>
          <w:szCs w:val="24"/>
        </w:rPr>
        <w:t>D</w:t>
      </w:r>
      <w:r w:rsidR="004B1707">
        <w:rPr>
          <w:rFonts w:ascii="Times New Roman" w:hAnsi="Times New Roman" w:cs="Times New Roman"/>
          <w:sz w:val="24"/>
          <w:szCs w:val="24"/>
        </w:rPr>
        <w:t>ickey-</w:t>
      </w:r>
      <w:r w:rsidR="00FE031F">
        <w:rPr>
          <w:rFonts w:ascii="Times New Roman" w:hAnsi="Times New Roman" w:cs="Times New Roman"/>
          <w:sz w:val="24"/>
          <w:szCs w:val="24"/>
        </w:rPr>
        <w:t xml:space="preserve">Fuller test was performed to test for stationarity of features. </w:t>
      </w:r>
      <w:r w:rsidR="005C0E9F">
        <w:rPr>
          <w:rFonts w:ascii="Times New Roman" w:hAnsi="Times New Roman" w:cs="Times New Roman"/>
          <w:sz w:val="24"/>
          <w:szCs w:val="24"/>
        </w:rPr>
        <w:t xml:space="preserve">The first difference was taken on all features to </w:t>
      </w:r>
      <w:r w:rsidR="00323AFD">
        <w:rPr>
          <w:rFonts w:ascii="Times New Roman" w:hAnsi="Times New Roman" w:cs="Times New Roman"/>
          <w:sz w:val="24"/>
          <w:szCs w:val="24"/>
        </w:rPr>
        <w:t xml:space="preserve">produce stationarity. To find optimal lags, the VAR was taken </w:t>
      </w:r>
      <w:r w:rsidR="005F6AF6">
        <w:rPr>
          <w:rFonts w:ascii="Times New Roman" w:hAnsi="Times New Roman" w:cs="Times New Roman"/>
          <w:sz w:val="24"/>
          <w:szCs w:val="24"/>
        </w:rPr>
        <w:t xml:space="preserve">over 10 numbers, with highlights on lowest values for best lag. </w:t>
      </w:r>
      <w:r w:rsidR="00211673">
        <w:rPr>
          <w:rFonts w:ascii="Times New Roman" w:hAnsi="Times New Roman" w:cs="Times New Roman"/>
          <w:sz w:val="24"/>
          <w:szCs w:val="24"/>
        </w:rPr>
        <w:t xml:space="preserve">The model was fitted with a lag of 3, and residuals were assessed. </w:t>
      </w:r>
      <w:r w:rsidR="0085432B">
        <w:rPr>
          <w:rFonts w:ascii="Times New Roman" w:hAnsi="Times New Roman" w:cs="Times New Roman"/>
          <w:sz w:val="24"/>
          <w:szCs w:val="24"/>
        </w:rPr>
        <w:t xml:space="preserve">A forecast was </w:t>
      </w:r>
      <w:proofErr w:type="gramStart"/>
      <w:r w:rsidR="0085432B">
        <w:rPr>
          <w:rFonts w:ascii="Times New Roman" w:hAnsi="Times New Roman" w:cs="Times New Roman"/>
          <w:sz w:val="24"/>
          <w:szCs w:val="24"/>
        </w:rPr>
        <w:t>created</w:t>
      </w:r>
      <w:proofErr w:type="gramEnd"/>
      <w:r w:rsidR="0085432B">
        <w:rPr>
          <w:rFonts w:ascii="Times New Roman" w:hAnsi="Times New Roman" w:cs="Times New Roman"/>
          <w:sz w:val="24"/>
          <w:szCs w:val="24"/>
        </w:rPr>
        <w:t xml:space="preserve"> and values were inverted from 1</w:t>
      </w:r>
      <w:r w:rsidR="0085432B" w:rsidRPr="0085432B">
        <w:rPr>
          <w:rFonts w:ascii="Times New Roman" w:hAnsi="Times New Roman" w:cs="Times New Roman"/>
          <w:sz w:val="24"/>
          <w:szCs w:val="24"/>
          <w:vertAlign w:val="superscript"/>
        </w:rPr>
        <w:t>st</w:t>
      </w:r>
      <w:r w:rsidR="0085432B">
        <w:rPr>
          <w:rFonts w:ascii="Times New Roman" w:hAnsi="Times New Roman" w:cs="Times New Roman"/>
          <w:sz w:val="24"/>
          <w:szCs w:val="24"/>
        </w:rPr>
        <w:t xml:space="preserve"> difference </w:t>
      </w:r>
      <w:r w:rsidR="00C82C4D">
        <w:rPr>
          <w:rFonts w:ascii="Times New Roman" w:hAnsi="Times New Roman" w:cs="Times New Roman"/>
          <w:sz w:val="24"/>
          <w:szCs w:val="24"/>
        </w:rPr>
        <w:t xml:space="preserve">and graphed. An additional graph of all features against actual values was created as well as a specific visualization of the target feature, </w:t>
      </w:r>
      <w:proofErr w:type="spellStart"/>
      <w:r w:rsidR="00C82C4D">
        <w:rPr>
          <w:rFonts w:ascii="Times New Roman" w:hAnsi="Times New Roman" w:cs="Times New Roman"/>
          <w:sz w:val="24"/>
          <w:szCs w:val="24"/>
        </w:rPr>
        <w:t>pH.</w:t>
      </w:r>
      <w:proofErr w:type="spellEnd"/>
      <w:r w:rsidR="00C82C4D">
        <w:rPr>
          <w:rFonts w:ascii="Times New Roman" w:hAnsi="Times New Roman" w:cs="Times New Roman"/>
          <w:sz w:val="24"/>
          <w:szCs w:val="24"/>
        </w:rPr>
        <w:t xml:space="preserve"> </w:t>
      </w:r>
    </w:p>
    <w:p w14:paraId="5B2D5560" w14:textId="468D93EA" w:rsidR="00B1116B" w:rsidRDefault="00B1116B" w:rsidP="00B1116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Next, a Long Short Term Memory Network</w:t>
      </w:r>
      <w:r w:rsidR="006E73B1">
        <w:rPr>
          <w:rFonts w:ascii="Times New Roman" w:hAnsi="Times New Roman" w:cs="Times New Roman"/>
          <w:sz w:val="24"/>
          <w:szCs w:val="24"/>
        </w:rPr>
        <w:t xml:space="preserve"> (LSTM)</w:t>
      </w:r>
      <w:r>
        <w:rPr>
          <w:rFonts w:ascii="Times New Roman" w:hAnsi="Times New Roman" w:cs="Times New Roman"/>
          <w:sz w:val="24"/>
          <w:szCs w:val="24"/>
        </w:rPr>
        <w:t xml:space="preserve"> was created as an additional model. </w:t>
      </w:r>
      <w:r w:rsidR="006E73B1">
        <w:rPr>
          <w:rFonts w:ascii="Times New Roman" w:hAnsi="Times New Roman" w:cs="Times New Roman"/>
          <w:sz w:val="24"/>
          <w:szCs w:val="24"/>
        </w:rPr>
        <w:t xml:space="preserve">This model used numerous </w:t>
      </w:r>
      <w:proofErr w:type="spellStart"/>
      <w:r w:rsidR="006E73B1">
        <w:rPr>
          <w:rFonts w:ascii="Times New Roman" w:hAnsi="Times New Roman" w:cs="Times New Roman"/>
          <w:sz w:val="24"/>
          <w:szCs w:val="24"/>
        </w:rPr>
        <w:t>keras</w:t>
      </w:r>
      <w:proofErr w:type="spellEnd"/>
      <w:r w:rsidR="006E73B1">
        <w:rPr>
          <w:rFonts w:ascii="Times New Roman" w:hAnsi="Times New Roman" w:cs="Times New Roman"/>
          <w:sz w:val="24"/>
          <w:szCs w:val="24"/>
        </w:rPr>
        <w:t xml:space="preserve"> and </w:t>
      </w:r>
      <w:proofErr w:type="spellStart"/>
      <w:r w:rsidR="006E73B1">
        <w:rPr>
          <w:rFonts w:ascii="Times New Roman" w:hAnsi="Times New Roman" w:cs="Times New Roman"/>
          <w:sz w:val="24"/>
          <w:szCs w:val="24"/>
        </w:rPr>
        <w:t>tensorflow</w:t>
      </w:r>
      <w:proofErr w:type="spellEnd"/>
      <w:r w:rsidR="006E73B1">
        <w:rPr>
          <w:rFonts w:ascii="Times New Roman" w:hAnsi="Times New Roman" w:cs="Times New Roman"/>
          <w:sz w:val="24"/>
          <w:szCs w:val="24"/>
        </w:rPr>
        <w:t xml:space="preserve"> </w:t>
      </w:r>
      <w:r w:rsidR="00151E38">
        <w:rPr>
          <w:rFonts w:ascii="Times New Roman" w:hAnsi="Times New Roman" w:cs="Times New Roman"/>
          <w:sz w:val="24"/>
          <w:szCs w:val="24"/>
        </w:rPr>
        <w:t xml:space="preserve">libraries. This model is a single feature model, so pH was taken from the </w:t>
      </w:r>
      <w:r w:rsidR="007478A0">
        <w:rPr>
          <w:rFonts w:ascii="Times New Roman" w:hAnsi="Times New Roman" w:cs="Times New Roman"/>
          <w:sz w:val="24"/>
          <w:szCs w:val="24"/>
        </w:rPr>
        <w:t xml:space="preserve">original dataset and made into an array. The shape of the data was then corrected and split into training and testing sets with the same 80/20 split. </w:t>
      </w:r>
      <w:r w:rsidR="00723266">
        <w:rPr>
          <w:rFonts w:ascii="Times New Roman" w:hAnsi="Times New Roman" w:cs="Times New Roman"/>
          <w:sz w:val="24"/>
          <w:szCs w:val="24"/>
        </w:rPr>
        <w:t xml:space="preserve">Originally, a lookback </w:t>
      </w:r>
      <w:r w:rsidR="00723266">
        <w:rPr>
          <w:rFonts w:ascii="Times New Roman" w:hAnsi="Times New Roman" w:cs="Times New Roman"/>
          <w:sz w:val="24"/>
          <w:szCs w:val="24"/>
        </w:rPr>
        <w:lastRenderedPageBreak/>
        <w:t xml:space="preserve">of 1 was used. An LSTM </w:t>
      </w:r>
      <w:r w:rsidR="00160A41">
        <w:rPr>
          <w:rFonts w:ascii="Times New Roman" w:hAnsi="Times New Roman" w:cs="Times New Roman"/>
          <w:sz w:val="24"/>
          <w:szCs w:val="24"/>
        </w:rPr>
        <w:t xml:space="preserve">was fit using 100 epochs at batch size 1. </w:t>
      </w:r>
      <w:r w:rsidR="00D153D7">
        <w:rPr>
          <w:rFonts w:ascii="Times New Roman" w:hAnsi="Times New Roman" w:cs="Times New Roman"/>
          <w:sz w:val="24"/>
          <w:szCs w:val="24"/>
        </w:rPr>
        <w:t xml:space="preserve">The transformations were inverted and RMSE for both training and testing sets were calculated. A </w:t>
      </w:r>
      <w:proofErr w:type="spellStart"/>
      <w:r w:rsidR="00D153D7">
        <w:rPr>
          <w:rFonts w:ascii="Times New Roman" w:hAnsi="Times New Roman" w:cs="Times New Roman"/>
          <w:sz w:val="24"/>
          <w:szCs w:val="24"/>
        </w:rPr>
        <w:t>lineplot</w:t>
      </w:r>
      <w:proofErr w:type="spellEnd"/>
      <w:r w:rsidR="00D153D7">
        <w:rPr>
          <w:rFonts w:ascii="Times New Roman" w:hAnsi="Times New Roman" w:cs="Times New Roman"/>
          <w:sz w:val="24"/>
          <w:szCs w:val="24"/>
        </w:rPr>
        <w:t xml:space="preserve"> with the data, training pre</w:t>
      </w:r>
      <w:r w:rsidR="004F535D">
        <w:rPr>
          <w:rFonts w:ascii="Times New Roman" w:hAnsi="Times New Roman" w:cs="Times New Roman"/>
          <w:sz w:val="24"/>
          <w:szCs w:val="24"/>
        </w:rPr>
        <w:t>dictions, and testing predictions were plotted for visual results. Lastly, an R</w:t>
      </w:r>
      <w:r w:rsidR="004F535D" w:rsidRPr="004F535D">
        <w:rPr>
          <w:rFonts w:ascii="Times New Roman" w:hAnsi="Times New Roman" w:cs="Times New Roman"/>
          <w:sz w:val="24"/>
          <w:szCs w:val="24"/>
          <w:vertAlign w:val="superscript"/>
        </w:rPr>
        <w:t>2</w:t>
      </w:r>
      <w:r w:rsidR="004F535D">
        <w:rPr>
          <w:rFonts w:ascii="Times New Roman" w:hAnsi="Times New Roman" w:cs="Times New Roman"/>
          <w:sz w:val="24"/>
          <w:szCs w:val="24"/>
        </w:rPr>
        <w:t xml:space="preserve"> was calculated for both training a</w:t>
      </w:r>
      <w:r w:rsidR="002D3C7D">
        <w:rPr>
          <w:rFonts w:ascii="Times New Roman" w:hAnsi="Times New Roman" w:cs="Times New Roman"/>
          <w:sz w:val="24"/>
          <w:szCs w:val="24"/>
        </w:rPr>
        <w:t>n</w:t>
      </w:r>
      <w:r w:rsidR="004F535D">
        <w:rPr>
          <w:rFonts w:ascii="Times New Roman" w:hAnsi="Times New Roman" w:cs="Times New Roman"/>
          <w:sz w:val="24"/>
          <w:szCs w:val="24"/>
        </w:rPr>
        <w:t xml:space="preserve">d testing sets. </w:t>
      </w:r>
    </w:p>
    <w:p w14:paraId="4B3CCF84" w14:textId="77777777" w:rsidR="00B47742" w:rsidRDefault="00B47742" w:rsidP="00976456">
      <w:pPr>
        <w:spacing w:line="480" w:lineRule="auto"/>
        <w:contextualSpacing/>
        <w:rPr>
          <w:rFonts w:ascii="Times New Roman" w:hAnsi="Times New Roman" w:cs="Times New Roman"/>
          <w:sz w:val="24"/>
          <w:szCs w:val="24"/>
        </w:rPr>
      </w:pPr>
    </w:p>
    <w:p w14:paraId="380B90E7" w14:textId="32327AC2" w:rsidR="00ED35B4" w:rsidRPr="00B47742" w:rsidRDefault="00ED35B4" w:rsidP="00976456">
      <w:pPr>
        <w:spacing w:line="480" w:lineRule="auto"/>
        <w:contextualSpacing/>
        <w:rPr>
          <w:rFonts w:ascii="Times New Roman" w:hAnsi="Times New Roman" w:cs="Times New Roman"/>
          <w:b/>
          <w:bCs/>
          <w:sz w:val="24"/>
          <w:szCs w:val="24"/>
        </w:rPr>
      </w:pPr>
      <w:r w:rsidRPr="00B47742">
        <w:rPr>
          <w:rFonts w:ascii="Times New Roman" w:hAnsi="Times New Roman" w:cs="Times New Roman"/>
          <w:b/>
          <w:bCs/>
          <w:sz w:val="24"/>
          <w:szCs w:val="24"/>
        </w:rPr>
        <w:t>Results</w:t>
      </w:r>
    </w:p>
    <w:p w14:paraId="7322B4CF" w14:textId="77777777" w:rsidR="00F246E9" w:rsidRDefault="008B5CD8" w:rsidP="00FB786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Zero null values and zero duplicates were found in the data. </w:t>
      </w:r>
      <w:r w:rsidR="009413D0">
        <w:rPr>
          <w:rFonts w:ascii="Times New Roman" w:hAnsi="Times New Roman" w:cs="Times New Roman"/>
          <w:sz w:val="24"/>
          <w:szCs w:val="24"/>
        </w:rPr>
        <w:t xml:space="preserve">There were numerous features with no significant relation to pH, most include the measurements of carbon dioxide in the air. </w:t>
      </w:r>
      <w:r w:rsidR="003E01B3">
        <w:rPr>
          <w:rFonts w:ascii="Times New Roman" w:hAnsi="Times New Roman" w:cs="Times New Roman"/>
          <w:sz w:val="24"/>
          <w:szCs w:val="24"/>
        </w:rPr>
        <w:t xml:space="preserve">Boxplots showed that </w:t>
      </w:r>
      <w:r w:rsidR="00700D4A">
        <w:rPr>
          <w:rFonts w:ascii="Times New Roman" w:hAnsi="Times New Roman" w:cs="Times New Roman"/>
          <w:sz w:val="24"/>
          <w:szCs w:val="24"/>
        </w:rPr>
        <w:t>only atmospheric pressure had two outliers</w:t>
      </w:r>
      <w:r w:rsidR="003E01B3">
        <w:rPr>
          <w:rFonts w:ascii="Times New Roman" w:hAnsi="Times New Roman" w:cs="Times New Roman"/>
          <w:sz w:val="24"/>
          <w:szCs w:val="24"/>
        </w:rPr>
        <w:t xml:space="preserve">. </w:t>
      </w:r>
      <w:r w:rsidR="00A85037">
        <w:rPr>
          <w:rFonts w:ascii="Times New Roman" w:hAnsi="Times New Roman" w:cs="Times New Roman"/>
          <w:sz w:val="24"/>
          <w:szCs w:val="24"/>
        </w:rPr>
        <w:t xml:space="preserve">The histograms resulted in many of the features having non-normal distributions. </w:t>
      </w:r>
      <w:r w:rsidR="009C3093">
        <w:rPr>
          <w:rFonts w:ascii="Times New Roman" w:hAnsi="Times New Roman" w:cs="Times New Roman"/>
          <w:sz w:val="24"/>
          <w:szCs w:val="24"/>
        </w:rPr>
        <w:t xml:space="preserve">Since there is a degree of seasonality, these distributions were left alone. </w:t>
      </w:r>
      <w:proofErr w:type="spellStart"/>
      <w:r w:rsidR="00360633">
        <w:rPr>
          <w:rFonts w:ascii="Times New Roman" w:hAnsi="Times New Roman" w:cs="Times New Roman"/>
          <w:sz w:val="24"/>
          <w:szCs w:val="24"/>
        </w:rPr>
        <w:t>Lineplots</w:t>
      </w:r>
      <w:proofErr w:type="spellEnd"/>
      <w:r w:rsidR="00360633">
        <w:rPr>
          <w:rFonts w:ascii="Times New Roman" w:hAnsi="Times New Roman" w:cs="Times New Roman"/>
          <w:sz w:val="24"/>
          <w:szCs w:val="24"/>
        </w:rPr>
        <w:t xml:space="preserve"> indicated seasonal increases and decreases in all </w:t>
      </w:r>
      <w:r w:rsidR="00920839">
        <w:rPr>
          <w:rFonts w:ascii="Times New Roman" w:hAnsi="Times New Roman" w:cs="Times New Roman"/>
          <w:sz w:val="24"/>
          <w:szCs w:val="24"/>
        </w:rPr>
        <w:t xml:space="preserve">features. </w:t>
      </w:r>
      <w:r w:rsidR="0038354D">
        <w:rPr>
          <w:rFonts w:ascii="Times New Roman" w:hAnsi="Times New Roman" w:cs="Times New Roman"/>
          <w:sz w:val="24"/>
          <w:szCs w:val="24"/>
        </w:rPr>
        <w:t xml:space="preserve">Maximum peaks occurred during July and August of each year. Minimum peaks </w:t>
      </w:r>
      <w:r w:rsidR="005E5E1F">
        <w:rPr>
          <w:rFonts w:ascii="Times New Roman" w:hAnsi="Times New Roman" w:cs="Times New Roman"/>
          <w:sz w:val="24"/>
          <w:szCs w:val="24"/>
        </w:rPr>
        <w:t xml:space="preserve">occurred around January and February of each year. The trend of pH was inverted from all other features. </w:t>
      </w:r>
      <w:r w:rsidR="00E002CA">
        <w:rPr>
          <w:rFonts w:ascii="Times New Roman" w:hAnsi="Times New Roman" w:cs="Times New Roman"/>
          <w:sz w:val="24"/>
          <w:szCs w:val="24"/>
        </w:rPr>
        <w:t>The detailed plots of pH showed a general negative trend from July</w:t>
      </w:r>
      <w:r w:rsidR="00F12BCB">
        <w:rPr>
          <w:rFonts w:ascii="Times New Roman" w:hAnsi="Times New Roman" w:cs="Times New Roman"/>
          <w:sz w:val="24"/>
          <w:szCs w:val="24"/>
        </w:rPr>
        <w:t xml:space="preserve"> through December, and a general positive trend from January to </w:t>
      </w:r>
      <w:r w:rsidR="000B5BFC">
        <w:rPr>
          <w:rFonts w:ascii="Times New Roman" w:hAnsi="Times New Roman" w:cs="Times New Roman"/>
          <w:sz w:val="24"/>
          <w:szCs w:val="24"/>
        </w:rPr>
        <w:t xml:space="preserve">June. The yearly trend was negative at approximately 45 degrees. </w:t>
      </w:r>
    </w:p>
    <w:p w14:paraId="559C3E51" w14:textId="157F51CD" w:rsidR="00ED35B4" w:rsidRDefault="00DB432C" w:rsidP="00F246E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Johanson’s</w:t>
      </w:r>
      <w:proofErr w:type="spellEnd"/>
      <w:r>
        <w:rPr>
          <w:rFonts w:ascii="Times New Roman" w:hAnsi="Times New Roman" w:cs="Times New Roman"/>
          <w:sz w:val="24"/>
          <w:szCs w:val="24"/>
        </w:rPr>
        <w:t xml:space="preserve"> Cointegration </w:t>
      </w:r>
      <w:r w:rsidR="00D56F3F">
        <w:rPr>
          <w:rFonts w:ascii="Times New Roman" w:hAnsi="Times New Roman" w:cs="Times New Roman"/>
          <w:sz w:val="24"/>
          <w:szCs w:val="24"/>
        </w:rPr>
        <w:t xml:space="preserve">test showed a </w:t>
      </w:r>
      <w:proofErr w:type="gramStart"/>
      <w:r w:rsidR="00D56F3F">
        <w:rPr>
          <w:rFonts w:ascii="Times New Roman" w:hAnsi="Times New Roman" w:cs="Times New Roman"/>
          <w:sz w:val="24"/>
          <w:szCs w:val="24"/>
        </w:rPr>
        <w:t>lasting correlations of concentration</w:t>
      </w:r>
      <w:proofErr w:type="gramEnd"/>
      <w:r w:rsidR="00D56F3F">
        <w:rPr>
          <w:rFonts w:ascii="Times New Roman" w:hAnsi="Times New Roman" w:cs="Times New Roman"/>
          <w:sz w:val="24"/>
          <w:szCs w:val="24"/>
        </w:rPr>
        <w:t xml:space="preserve"> of CO</w:t>
      </w:r>
      <w:r w:rsidR="00D56F3F" w:rsidRPr="00A76FB1">
        <w:rPr>
          <w:rFonts w:ascii="Times New Roman" w:hAnsi="Times New Roman" w:cs="Times New Roman"/>
          <w:sz w:val="24"/>
          <w:szCs w:val="24"/>
          <w:vertAlign w:val="subscript"/>
        </w:rPr>
        <w:t>2</w:t>
      </w:r>
      <w:r w:rsidR="00D56F3F">
        <w:rPr>
          <w:rFonts w:ascii="Times New Roman" w:hAnsi="Times New Roman" w:cs="Times New Roman"/>
          <w:sz w:val="24"/>
          <w:szCs w:val="24"/>
        </w:rPr>
        <w:t xml:space="preserve"> in seawater (wet)</w:t>
      </w:r>
      <w:r w:rsidR="00A76FB1">
        <w:rPr>
          <w:rFonts w:ascii="Times New Roman" w:hAnsi="Times New Roman" w:cs="Times New Roman"/>
          <w:sz w:val="24"/>
          <w:szCs w:val="24"/>
        </w:rPr>
        <w:t xml:space="preserve"> and atmospheric pressure. </w:t>
      </w:r>
      <w:r w:rsidR="0068720B">
        <w:rPr>
          <w:rFonts w:ascii="Times New Roman" w:hAnsi="Times New Roman" w:cs="Times New Roman"/>
          <w:sz w:val="24"/>
          <w:szCs w:val="24"/>
        </w:rPr>
        <w:t>The first A</w:t>
      </w:r>
      <w:r w:rsidR="004B1707">
        <w:rPr>
          <w:rFonts w:ascii="Times New Roman" w:hAnsi="Times New Roman" w:cs="Times New Roman"/>
          <w:sz w:val="24"/>
          <w:szCs w:val="24"/>
        </w:rPr>
        <w:t xml:space="preserve">ugmented </w:t>
      </w:r>
      <w:r w:rsidR="0068720B">
        <w:rPr>
          <w:rFonts w:ascii="Times New Roman" w:hAnsi="Times New Roman" w:cs="Times New Roman"/>
          <w:sz w:val="24"/>
          <w:szCs w:val="24"/>
        </w:rPr>
        <w:t>D</w:t>
      </w:r>
      <w:r w:rsidR="004B1707">
        <w:rPr>
          <w:rFonts w:ascii="Times New Roman" w:hAnsi="Times New Roman" w:cs="Times New Roman"/>
          <w:sz w:val="24"/>
          <w:szCs w:val="24"/>
        </w:rPr>
        <w:t>ickey-</w:t>
      </w:r>
      <w:r w:rsidR="0068720B">
        <w:rPr>
          <w:rFonts w:ascii="Times New Roman" w:hAnsi="Times New Roman" w:cs="Times New Roman"/>
          <w:sz w:val="24"/>
          <w:szCs w:val="24"/>
        </w:rPr>
        <w:t xml:space="preserve">Fuller test resulted in numerous features being non-stationary. </w:t>
      </w:r>
      <w:r w:rsidR="004B1707">
        <w:rPr>
          <w:rFonts w:ascii="Times New Roman" w:hAnsi="Times New Roman" w:cs="Times New Roman"/>
          <w:sz w:val="24"/>
          <w:szCs w:val="24"/>
        </w:rPr>
        <w:t xml:space="preserve">The </w:t>
      </w:r>
      <w:r w:rsidR="006E1D00">
        <w:rPr>
          <w:rFonts w:ascii="Times New Roman" w:hAnsi="Times New Roman" w:cs="Times New Roman"/>
          <w:sz w:val="24"/>
          <w:szCs w:val="24"/>
        </w:rPr>
        <w:t>1</w:t>
      </w:r>
      <w:r w:rsidR="006E1D00" w:rsidRPr="006E1D00">
        <w:rPr>
          <w:rFonts w:ascii="Times New Roman" w:hAnsi="Times New Roman" w:cs="Times New Roman"/>
          <w:sz w:val="24"/>
          <w:szCs w:val="24"/>
          <w:vertAlign w:val="superscript"/>
        </w:rPr>
        <w:t>st</w:t>
      </w:r>
      <w:r w:rsidR="006E1D00">
        <w:rPr>
          <w:rFonts w:ascii="Times New Roman" w:hAnsi="Times New Roman" w:cs="Times New Roman"/>
          <w:sz w:val="24"/>
          <w:szCs w:val="24"/>
        </w:rPr>
        <w:t xml:space="preserve"> difference was </w:t>
      </w:r>
      <w:proofErr w:type="gramStart"/>
      <w:r w:rsidR="006E1D00">
        <w:rPr>
          <w:rFonts w:ascii="Times New Roman" w:hAnsi="Times New Roman" w:cs="Times New Roman"/>
          <w:sz w:val="24"/>
          <w:szCs w:val="24"/>
        </w:rPr>
        <w:t>taken</w:t>
      </w:r>
      <w:proofErr w:type="gramEnd"/>
      <w:r w:rsidR="006E1D00">
        <w:rPr>
          <w:rFonts w:ascii="Times New Roman" w:hAnsi="Times New Roman" w:cs="Times New Roman"/>
          <w:sz w:val="24"/>
          <w:szCs w:val="24"/>
        </w:rPr>
        <w:t xml:space="preserve"> and the second run of the Augmented Dickey-Fuller test resulted in all </w:t>
      </w:r>
      <w:r w:rsidR="00AC7FB4">
        <w:rPr>
          <w:rFonts w:ascii="Times New Roman" w:hAnsi="Times New Roman" w:cs="Times New Roman"/>
          <w:sz w:val="24"/>
          <w:szCs w:val="24"/>
        </w:rPr>
        <w:t xml:space="preserve">stationary features. The VAR resulted in an ideal lag of 3. </w:t>
      </w:r>
      <w:r w:rsidR="00A939BF">
        <w:rPr>
          <w:rFonts w:ascii="Times New Roman" w:hAnsi="Times New Roman" w:cs="Times New Roman"/>
          <w:sz w:val="24"/>
          <w:szCs w:val="24"/>
        </w:rPr>
        <w:t xml:space="preserve">When looking at the maximum and minimums of the </w:t>
      </w:r>
      <w:r w:rsidR="00CA5D43">
        <w:rPr>
          <w:rFonts w:ascii="Times New Roman" w:hAnsi="Times New Roman" w:cs="Times New Roman"/>
          <w:sz w:val="24"/>
          <w:szCs w:val="24"/>
        </w:rPr>
        <w:t xml:space="preserve">forecasted data, the range is much </w:t>
      </w:r>
      <w:proofErr w:type="gramStart"/>
      <w:r w:rsidR="00CA5D43">
        <w:rPr>
          <w:rFonts w:ascii="Times New Roman" w:hAnsi="Times New Roman" w:cs="Times New Roman"/>
          <w:sz w:val="24"/>
          <w:szCs w:val="24"/>
        </w:rPr>
        <w:t>more narrow</w:t>
      </w:r>
      <w:proofErr w:type="gramEnd"/>
      <w:r w:rsidR="00CA5D43">
        <w:rPr>
          <w:rFonts w:ascii="Times New Roman" w:hAnsi="Times New Roman" w:cs="Times New Roman"/>
          <w:sz w:val="24"/>
          <w:szCs w:val="24"/>
        </w:rPr>
        <w:t xml:space="preserve"> than the actual data. </w:t>
      </w:r>
    </w:p>
    <w:p w14:paraId="104C432D" w14:textId="5D7B99C7" w:rsidR="003E01B3" w:rsidRDefault="00380AE5" w:rsidP="007E2ED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LSTM had a 0.01 RMSE for both testing and training scores. </w:t>
      </w:r>
      <w:r w:rsidR="007C2EDF">
        <w:rPr>
          <w:rFonts w:ascii="Times New Roman" w:hAnsi="Times New Roman" w:cs="Times New Roman"/>
          <w:sz w:val="24"/>
          <w:szCs w:val="24"/>
        </w:rPr>
        <w:t xml:space="preserve">The visualization resulted in a much closer prediction </w:t>
      </w:r>
      <w:r w:rsidR="00D86DC5">
        <w:rPr>
          <w:rFonts w:ascii="Times New Roman" w:hAnsi="Times New Roman" w:cs="Times New Roman"/>
          <w:sz w:val="24"/>
          <w:szCs w:val="24"/>
        </w:rPr>
        <w:t xml:space="preserve">than the </w:t>
      </w:r>
      <w:r w:rsidR="001244AA">
        <w:rPr>
          <w:rFonts w:ascii="Times New Roman" w:hAnsi="Times New Roman" w:cs="Times New Roman"/>
          <w:sz w:val="24"/>
          <w:szCs w:val="24"/>
        </w:rPr>
        <w:t>VAR. The LSTM had a training R</w:t>
      </w:r>
      <w:r w:rsidR="001244AA" w:rsidRPr="00AB212E">
        <w:rPr>
          <w:rFonts w:ascii="Times New Roman" w:hAnsi="Times New Roman" w:cs="Times New Roman"/>
          <w:sz w:val="24"/>
          <w:szCs w:val="24"/>
          <w:vertAlign w:val="superscript"/>
        </w:rPr>
        <w:t>2</w:t>
      </w:r>
      <w:r w:rsidR="001244AA">
        <w:rPr>
          <w:rFonts w:ascii="Times New Roman" w:hAnsi="Times New Roman" w:cs="Times New Roman"/>
          <w:sz w:val="24"/>
          <w:szCs w:val="24"/>
        </w:rPr>
        <w:t xml:space="preserve"> of 0.92 and a testing R</w:t>
      </w:r>
      <w:r w:rsidR="001244AA" w:rsidRPr="00AB212E">
        <w:rPr>
          <w:rFonts w:ascii="Times New Roman" w:hAnsi="Times New Roman" w:cs="Times New Roman"/>
          <w:sz w:val="24"/>
          <w:szCs w:val="24"/>
          <w:vertAlign w:val="superscript"/>
        </w:rPr>
        <w:t>2</w:t>
      </w:r>
      <w:r w:rsidR="001244AA">
        <w:rPr>
          <w:rFonts w:ascii="Times New Roman" w:hAnsi="Times New Roman" w:cs="Times New Roman"/>
          <w:sz w:val="24"/>
          <w:szCs w:val="24"/>
        </w:rPr>
        <w:t xml:space="preserve"> of </w:t>
      </w:r>
      <w:r w:rsidR="00AB212E">
        <w:rPr>
          <w:rFonts w:ascii="Times New Roman" w:hAnsi="Times New Roman" w:cs="Times New Roman"/>
          <w:sz w:val="24"/>
          <w:szCs w:val="24"/>
        </w:rPr>
        <w:t xml:space="preserve">0.77. </w:t>
      </w:r>
    </w:p>
    <w:p w14:paraId="233EB360" w14:textId="6A62FE6B" w:rsidR="00662E89" w:rsidRDefault="00662E89" w:rsidP="007E2EDA">
      <w:pPr>
        <w:spacing w:line="480" w:lineRule="auto"/>
        <w:ind w:firstLine="720"/>
        <w:contextualSpacing/>
        <w:rPr>
          <w:rFonts w:ascii="Times New Roman" w:hAnsi="Times New Roman" w:cs="Times New Roman"/>
          <w:sz w:val="24"/>
          <w:szCs w:val="24"/>
        </w:rPr>
      </w:pPr>
    </w:p>
    <w:p w14:paraId="00669140" w14:textId="640CD856" w:rsidR="00ED35B4" w:rsidRPr="003E01B3" w:rsidRDefault="00ED35B4" w:rsidP="00976456">
      <w:pPr>
        <w:spacing w:line="480" w:lineRule="auto"/>
        <w:contextualSpacing/>
        <w:rPr>
          <w:rFonts w:ascii="Times New Roman" w:hAnsi="Times New Roman" w:cs="Times New Roman"/>
          <w:b/>
          <w:bCs/>
          <w:sz w:val="24"/>
          <w:szCs w:val="24"/>
        </w:rPr>
      </w:pPr>
      <w:r w:rsidRPr="003E01B3">
        <w:rPr>
          <w:rFonts w:ascii="Times New Roman" w:hAnsi="Times New Roman" w:cs="Times New Roman"/>
          <w:b/>
          <w:bCs/>
          <w:sz w:val="24"/>
          <w:szCs w:val="24"/>
        </w:rPr>
        <w:t>Discussion</w:t>
      </w:r>
    </w:p>
    <w:p w14:paraId="7AF24778" w14:textId="70A7997F" w:rsidR="00ED35B4" w:rsidRDefault="00D331C9" w:rsidP="0097645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3805FB">
        <w:rPr>
          <w:rFonts w:ascii="Times New Roman" w:hAnsi="Times New Roman" w:cs="Times New Roman"/>
          <w:sz w:val="24"/>
          <w:szCs w:val="24"/>
        </w:rPr>
        <w:t xml:space="preserve">Trends of </w:t>
      </w:r>
      <w:r w:rsidR="008A5738">
        <w:rPr>
          <w:rFonts w:ascii="Times New Roman" w:hAnsi="Times New Roman" w:cs="Times New Roman"/>
          <w:sz w:val="24"/>
          <w:szCs w:val="24"/>
        </w:rPr>
        <w:t xml:space="preserve">all the features </w:t>
      </w:r>
      <w:r w:rsidR="00DC71DF">
        <w:rPr>
          <w:rFonts w:ascii="Times New Roman" w:hAnsi="Times New Roman" w:cs="Times New Roman"/>
          <w:sz w:val="24"/>
          <w:szCs w:val="24"/>
        </w:rPr>
        <w:t xml:space="preserve">tend to increase from March through June, peak around July and then decrease through December. This is due to the absorbability of the water at different temperatures. </w:t>
      </w:r>
      <w:r w:rsidR="00BD7E06">
        <w:rPr>
          <w:rFonts w:ascii="Times New Roman" w:hAnsi="Times New Roman" w:cs="Times New Roman"/>
          <w:sz w:val="24"/>
          <w:szCs w:val="24"/>
        </w:rPr>
        <w:t>In the cooler months, the water has a higher ability to absorb more things including carbon dioxide, which is why there is a trend into the warmer months. Once that temperature reaches a peak around July, the ability to absorb decrease</w:t>
      </w:r>
      <w:r w:rsidR="008465F8">
        <w:rPr>
          <w:rFonts w:ascii="Times New Roman" w:hAnsi="Times New Roman" w:cs="Times New Roman"/>
          <w:sz w:val="24"/>
          <w:szCs w:val="24"/>
        </w:rPr>
        <w:t>s, which is why there is a decreasing trend into the winter months. With a higher concentration of carbon dioxide (such as xCO</w:t>
      </w:r>
      <w:r w:rsidR="008465F8" w:rsidRPr="008465F8">
        <w:rPr>
          <w:rFonts w:ascii="Times New Roman" w:hAnsi="Times New Roman" w:cs="Times New Roman"/>
          <w:sz w:val="24"/>
          <w:szCs w:val="24"/>
          <w:vertAlign w:val="subscript"/>
        </w:rPr>
        <w:t>2</w:t>
      </w:r>
      <w:r w:rsidR="008465F8">
        <w:rPr>
          <w:rFonts w:ascii="Times New Roman" w:hAnsi="Times New Roman" w:cs="Times New Roman"/>
          <w:sz w:val="24"/>
          <w:szCs w:val="24"/>
        </w:rPr>
        <w:t xml:space="preserve"> in the data)</w:t>
      </w:r>
      <w:r w:rsidR="003805FB">
        <w:rPr>
          <w:rFonts w:ascii="Times New Roman" w:hAnsi="Times New Roman" w:cs="Times New Roman"/>
          <w:sz w:val="24"/>
          <w:szCs w:val="24"/>
        </w:rPr>
        <w:t xml:space="preserve"> </w:t>
      </w:r>
      <w:r w:rsidR="008465F8">
        <w:rPr>
          <w:rFonts w:ascii="Times New Roman" w:hAnsi="Times New Roman" w:cs="Times New Roman"/>
          <w:sz w:val="24"/>
          <w:szCs w:val="24"/>
        </w:rPr>
        <w:t xml:space="preserve">the pH is driven lower, giving it an inverted correlation. </w:t>
      </w:r>
      <w:r w:rsidR="00DE78AE">
        <w:rPr>
          <w:rFonts w:ascii="Times New Roman" w:hAnsi="Times New Roman" w:cs="Times New Roman"/>
          <w:sz w:val="24"/>
          <w:szCs w:val="24"/>
        </w:rPr>
        <w:t xml:space="preserve">In addition, the </w:t>
      </w:r>
      <w:r w:rsidR="0023612C">
        <w:rPr>
          <w:rFonts w:ascii="Times New Roman" w:hAnsi="Times New Roman" w:cs="Times New Roman"/>
          <w:sz w:val="24"/>
          <w:szCs w:val="24"/>
        </w:rPr>
        <w:t>low spike of pH in 2014 when compared to 2013, is lower.</w:t>
      </w:r>
      <w:r w:rsidR="00EB67F0">
        <w:rPr>
          <w:rFonts w:ascii="Times New Roman" w:hAnsi="Times New Roman" w:cs="Times New Roman"/>
          <w:sz w:val="24"/>
          <w:szCs w:val="24"/>
        </w:rPr>
        <w:t xml:space="preserve"> This trend is </w:t>
      </w:r>
      <w:r w:rsidR="005A1193">
        <w:rPr>
          <w:rFonts w:ascii="Times New Roman" w:hAnsi="Times New Roman" w:cs="Times New Roman"/>
          <w:sz w:val="24"/>
          <w:szCs w:val="24"/>
        </w:rPr>
        <w:t>supported by the yearly average figure as well.</w:t>
      </w:r>
      <w:r w:rsidR="0023612C">
        <w:rPr>
          <w:rFonts w:ascii="Times New Roman" w:hAnsi="Times New Roman" w:cs="Times New Roman"/>
          <w:sz w:val="24"/>
          <w:szCs w:val="24"/>
        </w:rPr>
        <w:t xml:space="preserve"> Additional data would be necessary to </w:t>
      </w:r>
      <w:r w:rsidR="00323A6E">
        <w:rPr>
          <w:rFonts w:ascii="Times New Roman" w:hAnsi="Times New Roman" w:cs="Times New Roman"/>
          <w:sz w:val="24"/>
          <w:szCs w:val="24"/>
        </w:rPr>
        <w:t>confirm a yearly trend of lowering minimum pH, indicating more acidic water.</w:t>
      </w:r>
    </w:p>
    <w:p w14:paraId="78B7D678" w14:textId="7B8A6073" w:rsidR="005E5BD0" w:rsidRDefault="005E5BD0" w:rsidP="0097645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3075A6">
        <w:rPr>
          <w:rFonts w:ascii="Times New Roman" w:hAnsi="Times New Roman" w:cs="Times New Roman"/>
          <w:sz w:val="24"/>
          <w:szCs w:val="24"/>
        </w:rPr>
        <w:t xml:space="preserve">The </w:t>
      </w:r>
      <w:proofErr w:type="spellStart"/>
      <w:r w:rsidR="003075A6">
        <w:rPr>
          <w:rFonts w:ascii="Times New Roman" w:hAnsi="Times New Roman" w:cs="Times New Roman"/>
          <w:sz w:val="24"/>
          <w:szCs w:val="24"/>
        </w:rPr>
        <w:t>Johanson’s</w:t>
      </w:r>
      <w:proofErr w:type="spellEnd"/>
      <w:r w:rsidR="003075A6">
        <w:rPr>
          <w:rFonts w:ascii="Times New Roman" w:hAnsi="Times New Roman" w:cs="Times New Roman"/>
          <w:sz w:val="24"/>
          <w:szCs w:val="24"/>
        </w:rPr>
        <w:t xml:space="preserve"> Cointegration test </w:t>
      </w:r>
      <w:r w:rsidR="00357FB1">
        <w:rPr>
          <w:rFonts w:ascii="Times New Roman" w:hAnsi="Times New Roman" w:cs="Times New Roman"/>
          <w:sz w:val="24"/>
          <w:szCs w:val="24"/>
        </w:rPr>
        <w:t>indicated the concentration of carbon dioxide</w:t>
      </w:r>
      <w:r w:rsidR="00662E89">
        <w:rPr>
          <w:rFonts w:ascii="Times New Roman" w:hAnsi="Times New Roman" w:cs="Times New Roman"/>
          <w:sz w:val="24"/>
          <w:szCs w:val="24"/>
        </w:rPr>
        <w:t xml:space="preserve">, </w:t>
      </w:r>
      <w:proofErr w:type="spellStart"/>
      <w:r w:rsidR="00357FB1">
        <w:rPr>
          <w:rFonts w:ascii="Times New Roman" w:hAnsi="Times New Roman" w:cs="Times New Roman"/>
          <w:sz w:val="24"/>
          <w:szCs w:val="24"/>
        </w:rPr>
        <w:t>licor</w:t>
      </w:r>
      <w:proofErr w:type="spellEnd"/>
      <w:r w:rsidR="00357FB1">
        <w:rPr>
          <w:rFonts w:ascii="Times New Roman" w:hAnsi="Times New Roman" w:cs="Times New Roman"/>
          <w:sz w:val="24"/>
          <w:szCs w:val="24"/>
        </w:rPr>
        <w:t xml:space="preserve"> atmospheric pressure reading</w:t>
      </w:r>
      <w:r w:rsidR="00662E89">
        <w:rPr>
          <w:rFonts w:ascii="Times New Roman" w:hAnsi="Times New Roman" w:cs="Times New Roman"/>
          <w:sz w:val="24"/>
          <w:szCs w:val="24"/>
        </w:rPr>
        <w:t xml:space="preserve">, and sea surface temperature </w:t>
      </w:r>
      <w:r w:rsidR="00357FB1">
        <w:rPr>
          <w:rFonts w:ascii="Times New Roman" w:hAnsi="Times New Roman" w:cs="Times New Roman"/>
          <w:sz w:val="24"/>
          <w:szCs w:val="24"/>
        </w:rPr>
        <w:t xml:space="preserve">both had long term correlations with at least three other </w:t>
      </w:r>
      <w:r w:rsidR="00866764">
        <w:rPr>
          <w:rFonts w:ascii="Times New Roman" w:hAnsi="Times New Roman" w:cs="Times New Roman"/>
          <w:sz w:val="24"/>
          <w:szCs w:val="24"/>
        </w:rPr>
        <w:t xml:space="preserve">features. Some of the other features are partially measured </w:t>
      </w:r>
      <w:proofErr w:type="gramStart"/>
      <w:r w:rsidR="00866764">
        <w:rPr>
          <w:rFonts w:ascii="Times New Roman" w:hAnsi="Times New Roman" w:cs="Times New Roman"/>
          <w:sz w:val="24"/>
          <w:szCs w:val="24"/>
        </w:rPr>
        <w:t>off of</w:t>
      </w:r>
      <w:proofErr w:type="gramEnd"/>
      <w:r w:rsidR="00866764">
        <w:rPr>
          <w:rFonts w:ascii="Times New Roman" w:hAnsi="Times New Roman" w:cs="Times New Roman"/>
          <w:sz w:val="24"/>
          <w:szCs w:val="24"/>
        </w:rPr>
        <w:t xml:space="preserve"> the concentration value, which could be a cause for this </w:t>
      </w:r>
      <w:r w:rsidR="000E5BC6">
        <w:rPr>
          <w:rFonts w:ascii="Times New Roman" w:hAnsi="Times New Roman" w:cs="Times New Roman"/>
          <w:sz w:val="24"/>
          <w:szCs w:val="24"/>
        </w:rPr>
        <w:t xml:space="preserve">result. </w:t>
      </w:r>
      <w:r w:rsidR="007A30DC">
        <w:rPr>
          <w:rFonts w:ascii="Times New Roman" w:hAnsi="Times New Roman" w:cs="Times New Roman"/>
          <w:sz w:val="24"/>
          <w:szCs w:val="24"/>
        </w:rPr>
        <w:t xml:space="preserve">Further tests would have to be performed to narrow down which features have long term correlations with </w:t>
      </w:r>
      <w:r w:rsidR="00B319C6">
        <w:rPr>
          <w:rFonts w:ascii="Times New Roman" w:hAnsi="Times New Roman" w:cs="Times New Roman"/>
          <w:sz w:val="24"/>
          <w:szCs w:val="24"/>
        </w:rPr>
        <w:t xml:space="preserve">the atm pressure, one from the correlation matrix is concentration of carbon dioxide in the air. </w:t>
      </w:r>
    </w:p>
    <w:p w14:paraId="0D4AAABA" w14:textId="6773B890" w:rsidR="00AC7352" w:rsidRDefault="00AC7352" w:rsidP="00976456">
      <w:pPr>
        <w:spacing w:line="480" w:lineRule="auto"/>
        <w:contextualSpacing/>
        <w:rPr>
          <w:rFonts w:ascii="Times New Roman" w:hAnsi="Times New Roman" w:cs="Times New Roman"/>
          <w:sz w:val="24"/>
          <w:szCs w:val="24"/>
        </w:rPr>
      </w:pPr>
    </w:p>
    <w:p w14:paraId="6063FB86" w14:textId="74DF1CD8" w:rsidR="00AC7352" w:rsidRDefault="0027287A" w:rsidP="0097645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204DE58E" w14:textId="49CF905A" w:rsidR="00AC7352" w:rsidRDefault="00AC7352" w:rsidP="00976456">
      <w:pPr>
        <w:spacing w:line="480" w:lineRule="auto"/>
        <w:contextualSpacing/>
        <w:rPr>
          <w:rFonts w:ascii="Times New Roman" w:hAnsi="Times New Roman" w:cs="Times New Roman"/>
          <w:sz w:val="24"/>
          <w:szCs w:val="24"/>
        </w:rPr>
      </w:pPr>
      <w:r>
        <w:rPr>
          <w:noProof/>
        </w:rPr>
        <w:lastRenderedPageBreak/>
        <w:drawing>
          <wp:anchor distT="0" distB="0" distL="114300" distR="114300" simplePos="0" relativeHeight="251658752" behindDoc="1" locked="0" layoutInCell="1" allowOverlap="1" wp14:anchorId="15EB3648" wp14:editId="43ACD91B">
            <wp:simplePos x="0" y="0"/>
            <wp:positionH relativeFrom="column">
              <wp:posOffset>952500</wp:posOffset>
            </wp:positionH>
            <wp:positionV relativeFrom="paragraph">
              <wp:posOffset>-469900</wp:posOffset>
            </wp:positionV>
            <wp:extent cx="3486150" cy="2286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9829" t="33998" r="44551" b="12821"/>
                    <a:stretch/>
                  </pic:blipFill>
                  <pic:spPr bwMode="auto">
                    <a:xfrm>
                      <a:off x="0" y="0"/>
                      <a:ext cx="3486150" cy="228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138EC2" w14:textId="77777777" w:rsidR="00AC7352" w:rsidRDefault="00AC7352" w:rsidP="00976456">
      <w:pPr>
        <w:spacing w:line="480" w:lineRule="auto"/>
        <w:contextualSpacing/>
        <w:rPr>
          <w:rFonts w:ascii="Times New Roman" w:hAnsi="Times New Roman" w:cs="Times New Roman"/>
          <w:sz w:val="24"/>
          <w:szCs w:val="24"/>
        </w:rPr>
      </w:pPr>
    </w:p>
    <w:p w14:paraId="178F9180" w14:textId="77777777" w:rsidR="00AC7352" w:rsidRDefault="00AC7352" w:rsidP="00976456">
      <w:pPr>
        <w:spacing w:line="480" w:lineRule="auto"/>
        <w:contextualSpacing/>
        <w:rPr>
          <w:rFonts w:ascii="Times New Roman" w:hAnsi="Times New Roman" w:cs="Times New Roman"/>
          <w:sz w:val="24"/>
          <w:szCs w:val="24"/>
        </w:rPr>
      </w:pPr>
    </w:p>
    <w:p w14:paraId="612EB93F" w14:textId="77777777" w:rsidR="00AC7352" w:rsidRDefault="00AC7352" w:rsidP="00976456">
      <w:pPr>
        <w:spacing w:line="480" w:lineRule="auto"/>
        <w:contextualSpacing/>
        <w:rPr>
          <w:rFonts w:ascii="Times New Roman" w:hAnsi="Times New Roman" w:cs="Times New Roman"/>
          <w:sz w:val="24"/>
          <w:szCs w:val="24"/>
        </w:rPr>
      </w:pPr>
    </w:p>
    <w:p w14:paraId="14D250A0" w14:textId="77777777" w:rsidR="00AC7352" w:rsidRDefault="00AC7352" w:rsidP="00976456">
      <w:pPr>
        <w:spacing w:line="480" w:lineRule="auto"/>
        <w:contextualSpacing/>
        <w:rPr>
          <w:rFonts w:ascii="Times New Roman" w:hAnsi="Times New Roman" w:cs="Times New Roman"/>
          <w:sz w:val="24"/>
          <w:szCs w:val="24"/>
        </w:rPr>
      </w:pPr>
    </w:p>
    <w:p w14:paraId="028DBF66" w14:textId="3AE19B98" w:rsidR="00AC7352" w:rsidRDefault="00C839BF" w:rsidP="00AC7352">
      <w:pPr>
        <w:spacing w:line="480" w:lineRule="auto"/>
        <w:ind w:firstLine="720"/>
        <w:contextualSpacing/>
        <w:rPr>
          <w:rFonts w:ascii="Times New Roman" w:hAnsi="Times New Roman" w:cs="Times New Roman"/>
          <w:sz w:val="24"/>
          <w:szCs w:val="24"/>
        </w:rPr>
      </w:pPr>
      <w:r>
        <w:rPr>
          <w:noProof/>
        </w:rPr>
        <mc:AlternateContent>
          <mc:Choice Requires="wps">
            <w:drawing>
              <wp:anchor distT="0" distB="0" distL="114300" distR="114300" simplePos="0" relativeHeight="251660800" behindDoc="1" locked="0" layoutInCell="1" allowOverlap="1" wp14:anchorId="1056A832" wp14:editId="7D5CE4EE">
                <wp:simplePos x="0" y="0"/>
                <wp:positionH relativeFrom="column">
                  <wp:posOffset>882650</wp:posOffset>
                </wp:positionH>
                <wp:positionV relativeFrom="paragraph">
                  <wp:posOffset>120650</wp:posOffset>
                </wp:positionV>
                <wp:extent cx="368300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3683000" cy="635"/>
                        </a:xfrm>
                        <a:prstGeom prst="rect">
                          <a:avLst/>
                        </a:prstGeom>
                        <a:solidFill>
                          <a:prstClr val="white"/>
                        </a:solidFill>
                        <a:ln>
                          <a:noFill/>
                        </a:ln>
                      </wps:spPr>
                      <wps:txbx>
                        <w:txbxContent>
                          <w:p w14:paraId="0891D5F9" w14:textId="4BDDF8AC" w:rsidR="00C839BF" w:rsidRPr="009916E1" w:rsidRDefault="00C839BF" w:rsidP="00C839BF">
                            <w:pPr>
                              <w:pStyle w:val="Caption"/>
                              <w:rPr>
                                <w:rFonts w:ascii="Times New Roman" w:hAnsi="Times New Roman" w:cs="Times New Roman"/>
                                <w:noProof/>
                              </w:rPr>
                            </w:pPr>
                            <w:r w:rsidRPr="009916E1">
                              <w:rPr>
                                <w:rFonts w:ascii="Times New Roman" w:hAnsi="Times New Roman" w:cs="Times New Roman"/>
                              </w:rPr>
                              <w:t xml:space="preserve">Figure </w:t>
                            </w:r>
                            <w:r w:rsidRPr="009916E1">
                              <w:rPr>
                                <w:rFonts w:ascii="Times New Roman" w:hAnsi="Times New Roman" w:cs="Times New Roman"/>
                              </w:rPr>
                              <w:fldChar w:fldCharType="begin"/>
                            </w:r>
                            <w:r w:rsidRPr="009916E1">
                              <w:rPr>
                                <w:rFonts w:ascii="Times New Roman" w:hAnsi="Times New Roman" w:cs="Times New Roman"/>
                              </w:rPr>
                              <w:instrText xml:space="preserve"> SEQ Figure \* ARABIC </w:instrText>
                            </w:r>
                            <w:r w:rsidRPr="009916E1">
                              <w:rPr>
                                <w:rFonts w:ascii="Times New Roman" w:hAnsi="Times New Roman" w:cs="Times New Roman"/>
                              </w:rPr>
                              <w:fldChar w:fldCharType="separate"/>
                            </w:r>
                            <w:r w:rsidR="00B06EA8" w:rsidRPr="009916E1">
                              <w:rPr>
                                <w:rFonts w:ascii="Times New Roman" w:hAnsi="Times New Roman" w:cs="Times New Roman"/>
                                <w:noProof/>
                              </w:rPr>
                              <w:t>1</w:t>
                            </w:r>
                            <w:r w:rsidRPr="009916E1">
                              <w:rPr>
                                <w:rFonts w:ascii="Times New Roman" w:hAnsi="Times New Roman" w:cs="Times New Roman"/>
                              </w:rPr>
                              <w:fldChar w:fldCharType="end"/>
                            </w:r>
                            <w:r w:rsidRPr="009916E1">
                              <w:rPr>
                                <w:rFonts w:ascii="Times New Roman" w:hAnsi="Times New Roman" w:cs="Times New Roman"/>
                              </w:rPr>
                              <w:t>: Actual data vs. Forecasted data using vector autoregression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056A832" id="_x0000_t202" coordsize="21600,21600" o:spt="202" path="m,l,21600r21600,l21600,xe">
                <v:stroke joinstyle="miter"/>
                <v:path gradientshapeok="t" o:connecttype="rect"/>
              </v:shapetype>
              <v:shape id="Text Box 2" o:spid="_x0000_s1026" type="#_x0000_t202" style="position:absolute;left:0;text-align:left;margin-left:69.5pt;margin-top:9.5pt;width:290pt;height:.05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" stroked="f">
                <v:textbox style="mso-fit-shape-to-text:t" inset="0,0,0,0">
                  <w:txbxContent>
                    <w:p w14:paraId="0891D5F9" w14:textId="4BDDF8AC" w:rsidR="00C839BF" w:rsidRPr="009916E1" w:rsidRDefault="00C839BF" w:rsidP="00C839BF">
                      <w:pPr>
                        <w:pStyle w:val="Caption"/>
                        <w:rPr>
                          <w:rFonts w:ascii="Times New Roman" w:hAnsi="Times New Roman" w:cs="Times New Roman"/>
                          <w:noProof/>
                        </w:rPr>
                      </w:pPr>
                      <w:r w:rsidRPr="009916E1">
                        <w:rPr>
                          <w:rFonts w:ascii="Times New Roman" w:hAnsi="Times New Roman" w:cs="Times New Roman"/>
                        </w:rPr>
                        <w:t xml:space="preserve">Figure </w:t>
                      </w:r>
                      <w:r w:rsidRPr="009916E1">
                        <w:rPr>
                          <w:rFonts w:ascii="Times New Roman" w:hAnsi="Times New Roman" w:cs="Times New Roman"/>
                        </w:rPr>
                        <w:fldChar w:fldCharType="begin"/>
                      </w:r>
                      <w:r w:rsidRPr="009916E1">
                        <w:rPr>
                          <w:rFonts w:ascii="Times New Roman" w:hAnsi="Times New Roman" w:cs="Times New Roman"/>
                        </w:rPr>
                        <w:instrText xml:space="preserve"> SEQ Figure \* ARABIC </w:instrText>
                      </w:r>
                      <w:r w:rsidRPr="009916E1">
                        <w:rPr>
                          <w:rFonts w:ascii="Times New Roman" w:hAnsi="Times New Roman" w:cs="Times New Roman"/>
                        </w:rPr>
                        <w:fldChar w:fldCharType="separate"/>
                      </w:r>
                      <w:r w:rsidR="00B06EA8" w:rsidRPr="009916E1">
                        <w:rPr>
                          <w:rFonts w:ascii="Times New Roman" w:hAnsi="Times New Roman" w:cs="Times New Roman"/>
                          <w:noProof/>
                        </w:rPr>
                        <w:t>1</w:t>
                      </w:r>
                      <w:r w:rsidRPr="009916E1">
                        <w:rPr>
                          <w:rFonts w:ascii="Times New Roman" w:hAnsi="Times New Roman" w:cs="Times New Roman"/>
                        </w:rPr>
                        <w:fldChar w:fldCharType="end"/>
                      </w:r>
                      <w:r w:rsidRPr="009916E1">
                        <w:rPr>
                          <w:rFonts w:ascii="Times New Roman" w:hAnsi="Times New Roman" w:cs="Times New Roman"/>
                        </w:rPr>
                        <w:t>: Actual data vs. Forecasted data using vector autoregression model.</w:t>
                      </w:r>
                    </w:p>
                  </w:txbxContent>
                </v:textbox>
              </v:shape>
            </w:pict>
          </mc:Fallback>
        </mc:AlternateContent>
      </w:r>
    </w:p>
    <w:p w14:paraId="0E1D8336" w14:textId="32020F68" w:rsidR="0027287A" w:rsidRDefault="0027287A" w:rsidP="00AC7352">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sz w:val="24"/>
          <w:szCs w:val="24"/>
        </w:rPr>
        <w:t>Overall</w:t>
      </w:r>
      <w:proofErr w:type="gramEnd"/>
      <w:r>
        <w:rPr>
          <w:rFonts w:ascii="Times New Roman" w:hAnsi="Times New Roman" w:cs="Times New Roman"/>
          <w:sz w:val="24"/>
          <w:szCs w:val="24"/>
        </w:rPr>
        <w:t xml:space="preserve"> the vector autoregression model was not a good fit for this data. The model was able to predict an overall trend, but not specific pH values. </w:t>
      </w:r>
      <w:r w:rsidR="00496BE4">
        <w:rPr>
          <w:rFonts w:ascii="Times New Roman" w:hAnsi="Times New Roman" w:cs="Times New Roman"/>
          <w:sz w:val="24"/>
          <w:szCs w:val="24"/>
        </w:rPr>
        <w:t xml:space="preserve">With the addition of the other features, this model may have had too many inputs to </w:t>
      </w:r>
      <w:r w:rsidR="00EF6C23">
        <w:rPr>
          <w:rFonts w:ascii="Times New Roman" w:hAnsi="Times New Roman" w:cs="Times New Roman"/>
          <w:sz w:val="24"/>
          <w:szCs w:val="24"/>
        </w:rPr>
        <w:t xml:space="preserve">focus on a correct prediction for one value. All other features had similar, inconclusive results in prediction. </w:t>
      </w:r>
    </w:p>
    <w:p w14:paraId="5AE0E93E" w14:textId="77777777" w:rsidR="00B06EA8" w:rsidRDefault="00B06EA8" w:rsidP="00B06EA8">
      <w:pPr>
        <w:keepNext/>
        <w:spacing w:line="480" w:lineRule="auto"/>
        <w:ind w:firstLine="720"/>
        <w:contextualSpacing/>
      </w:pPr>
      <w:r>
        <w:rPr>
          <w:noProof/>
        </w:rPr>
        <w:drawing>
          <wp:inline distT="0" distB="0" distL="0" distR="0" wp14:anchorId="6F72EBB9" wp14:editId="18AA704E">
            <wp:extent cx="4324350" cy="287237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0363" t="28110" r="45726" b="20038"/>
                    <a:stretch/>
                  </pic:blipFill>
                  <pic:spPr bwMode="auto">
                    <a:xfrm>
                      <a:off x="0" y="0"/>
                      <a:ext cx="4333705" cy="2878592"/>
                    </a:xfrm>
                    <a:prstGeom prst="rect">
                      <a:avLst/>
                    </a:prstGeom>
                    <a:ln>
                      <a:noFill/>
                    </a:ln>
                    <a:extLst>
                      <a:ext uri="{53640926-AAD7-44D8-BBD7-CCE9431645EC}">
                        <a14:shadowObscured xmlns:a14="http://schemas.microsoft.com/office/drawing/2010/main"/>
                      </a:ext>
                    </a:extLst>
                  </pic:spPr>
                </pic:pic>
              </a:graphicData>
            </a:graphic>
          </wp:inline>
        </w:drawing>
      </w:r>
    </w:p>
    <w:p w14:paraId="34A1FF63" w14:textId="187A7964" w:rsidR="00C839BF" w:rsidRPr="009916E1" w:rsidRDefault="00B06EA8" w:rsidP="00B06EA8">
      <w:pPr>
        <w:pStyle w:val="Caption"/>
        <w:rPr>
          <w:rFonts w:ascii="Times New Roman" w:hAnsi="Times New Roman" w:cs="Times New Roman"/>
          <w:sz w:val="24"/>
          <w:szCs w:val="24"/>
        </w:rPr>
      </w:pPr>
      <w:r w:rsidRPr="009916E1">
        <w:rPr>
          <w:rFonts w:ascii="Times New Roman" w:hAnsi="Times New Roman" w:cs="Times New Roman"/>
        </w:rPr>
        <w:t xml:space="preserve">Figure </w:t>
      </w:r>
      <w:r w:rsidRPr="009916E1">
        <w:rPr>
          <w:rFonts w:ascii="Times New Roman" w:hAnsi="Times New Roman" w:cs="Times New Roman"/>
        </w:rPr>
        <w:fldChar w:fldCharType="begin"/>
      </w:r>
      <w:r w:rsidRPr="009916E1">
        <w:rPr>
          <w:rFonts w:ascii="Times New Roman" w:hAnsi="Times New Roman" w:cs="Times New Roman"/>
        </w:rPr>
        <w:instrText xml:space="preserve"> SEQ Figure \* ARABIC </w:instrText>
      </w:r>
      <w:r w:rsidRPr="009916E1">
        <w:rPr>
          <w:rFonts w:ascii="Times New Roman" w:hAnsi="Times New Roman" w:cs="Times New Roman"/>
        </w:rPr>
        <w:fldChar w:fldCharType="separate"/>
      </w:r>
      <w:r w:rsidRPr="009916E1">
        <w:rPr>
          <w:rFonts w:ascii="Times New Roman" w:hAnsi="Times New Roman" w:cs="Times New Roman"/>
          <w:noProof/>
        </w:rPr>
        <w:t>2</w:t>
      </w:r>
      <w:r w:rsidRPr="009916E1">
        <w:rPr>
          <w:rFonts w:ascii="Times New Roman" w:hAnsi="Times New Roman" w:cs="Times New Roman"/>
        </w:rPr>
        <w:fldChar w:fldCharType="end"/>
      </w:r>
      <w:r w:rsidRPr="009916E1">
        <w:rPr>
          <w:rFonts w:ascii="Times New Roman" w:hAnsi="Times New Roman" w:cs="Times New Roman"/>
        </w:rPr>
        <w:t>: Results from LSTM model. Green indicates training predictions and red indicates testing predictions.</w:t>
      </w:r>
    </w:p>
    <w:p w14:paraId="66AC0597" w14:textId="6FC77419" w:rsidR="003419A7" w:rsidRDefault="003419A7" w:rsidP="0097645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second model was the Long Short Term Memory Network (LSTM). This model used only pH as an input, along with the time series. This model was highly accurate when compared to </w:t>
      </w:r>
      <w:r w:rsidR="00E60E9B">
        <w:rPr>
          <w:rFonts w:ascii="Times New Roman" w:hAnsi="Times New Roman" w:cs="Times New Roman"/>
          <w:sz w:val="24"/>
          <w:szCs w:val="24"/>
        </w:rPr>
        <w:t>the VAR model used previously. When testing the model, it proved to be</w:t>
      </w:r>
      <w:r w:rsidR="005D34D0">
        <w:rPr>
          <w:rFonts w:ascii="Times New Roman" w:hAnsi="Times New Roman" w:cs="Times New Roman"/>
          <w:sz w:val="24"/>
          <w:szCs w:val="24"/>
        </w:rPr>
        <w:t xml:space="preserve"> accurate in </w:t>
      </w:r>
      <w:r w:rsidR="005D34D0">
        <w:rPr>
          <w:rFonts w:ascii="Times New Roman" w:hAnsi="Times New Roman" w:cs="Times New Roman"/>
          <w:sz w:val="24"/>
          <w:szCs w:val="24"/>
        </w:rPr>
        <w:lastRenderedPageBreak/>
        <w:t xml:space="preserve">predicting the pH 77% of the time. </w:t>
      </w:r>
      <w:r w:rsidR="000050BA">
        <w:rPr>
          <w:rFonts w:ascii="Times New Roman" w:hAnsi="Times New Roman" w:cs="Times New Roman"/>
          <w:sz w:val="24"/>
          <w:szCs w:val="24"/>
        </w:rPr>
        <w:t xml:space="preserve">More data introduced could help this model become more accurate to </w:t>
      </w:r>
      <w:r w:rsidR="00392BF9">
        <w:rPr>
          <w:rFonts w:ascii="Times New Roman" w:hAnsi="Times New Roman" w:cs="Times New Roman"/>
          <w:sz w:val="24"/>
          <w:szCs w:val="24"/>
        </w:rPr>
        <w:t>upper and lower extremes.</w:t>
      </w:r>
    </w:p>
    <w:p w14:paraId="51BDC3D0" w14:textId="77777777" w:rsidR="009916E1" w:rsidRDefault="009916E1" w:rsidP="00976456">
      <w:pPr>
        <w:spacing w:line="480" w:lineRule="auto"/>
        <w:contextualSpacing/>
        <w:rPr>
          <w:rFonts w:ascii="Times New Roman" w:hAnsi="Times New Roman" w:cs="Times New Roman"/>
          <w:sz w:val="24"/>
          <w:szCs w:val="24"/>
        </w:rPr>
      </w:pPr>
    </w:p>
    <w:p w14:paraId="6BA4C436" w14:textId="3BACBB2F" w:rsidR="00ED35B4" w:rsidRPr="00724630" w:rsidRDefault="00ED35B4" w:rsidP="00976456">
      <w:pPr>
        <w:spacing w:line="480" w:lineRule="auto"/>
        <w:contextualSpacing/>
        <w:rPr>
          <w:rFonts w:ascii="Times New Roman" w:hAnsi="Times New Roman" w:cs="Times New Roman"/>
          <w:b/>
          <w:bCs/>
          <w:sz w:val="24"/>
          <w:szCs w:val="24"/>
        </w:rPr>
      </w:pPr>
      <w:r w:rsidRPr="00724630">
        <w:rPr>
          <w:rFonts w:ascii="Times New Roman" w:hAnsi="Times New Roman" w:cs="Times New Roman"/>
          <w:b/>
          <w:bCs/>
          <w:sz w:val="24"/>
          <w:szCs w:val="24"/>
        </w:rPr>
        <w:t>Acknowledgements</w:t>
      </w:r>
    </w:p>
    <w:p w14:paraId="6C95C5D3" w14:textId="6B6AB470" w:rsidR="00ED35B4" w:rsidRDefault="00BF0F22" w:rsidP="0097645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author would like to thank the Marine Science department at Coastal Carolina University for inspiring </w:t>
      </w:r>
      <w:r w:rsidR="00724630">
        <w:rPr>
          <w:rFonts w:ascii="Times New Roman" w:hAnsi="Times New Roman" w:cs="Times New Roman"/>
          <w:sz w:val="24"/>
          <w:szCs w:val="24"/>
        </w:rPr>
        <w:t>a</w:t>
      </w:r>
      <w:r>
        <w:rPr>
          <w:rFonts w:ascii="Times New Roman" w:hAnsi="Times New Roman" w:cs="Times New Roman"/>
          <w:sz w:val="24"/>
          <w:szCs w:val="24"/>
        </w:rPr>
        <w:t xml:space="preserve"> passion for ocean acidification and ocean health. Additionally, the author thanks Professor Werner and the Bellevue University Data Science department for providing a program to teach students how to maximize their understanding of statistics and data analysis. Lastly, the author would like to thank Courtney Klatt and Billy Andrews for their support through peer reviews </w:t>
      </w:r>
      <w:r w:rsidR="00724630">
        <w:rPr>
          <w:rFonts w:ascii="Times New Roman" w:hAnsi="Times New Roman" w:cs="Times New Roman"/>
          <w:sz w:val="24"/>
          <w:szCs w:val="24"/>
        </w:rPr>
        <w:t>and correspondence on the project.</w:t>
      </w:r>
    </w:p>
    <w:p w14:paraId="4CE18C9A" w14:textId="780DEF94" w:rsidR="00724630" w:rsidRDefault="00724630" w:rsidP="00976456">
      <w:pPr>
        <w:spacing w:line="480" w:lineRule="auto"/>
        <w:contextualSpacing/>
        <w:rPr>
          <w:rFonts w:ascii="Times New Roman" w:hAnsi="Times New Roman" w:cs="Times New Roman"/>
          <w:sz w:val="24"/>
          <w:szCs w:val="24"/>
        </w:rPr>
      </w:pPr>
    </w:p>
    <w:p w14:paraId="49AD0BFB" w14:textId="0EB188E8" w:rsidR="009916E1" w:rsidRDefault="009916E1" w:rsidP="00976456">
      <w:pPr>
        <w:spacing w:line="480" w:lineRule="auto"/>
        <w:contextualSpacing/>
        <w:rPr>
          <w:rFonts w:ascii="Times New Roman" w:hAnsi="Times New Roman" w:cs="Times New Roman"/>
          <w:sz w:val="24"/>
          <w:szCs w:val="24"/>
        </w:rPr>
      </w:pPr>
    </w:p>
    <w:p w14:paraId="4BDDF543" w14:textId="1D16E209" w:rsidR="009916E1" w:rsidRDefault="009916E1" w:rsidP="00976456">
      <w:pPr>
        <w:spacing w:line="480" w:lineRule="auto"/>
        <w:contextualSpacing/>
        <w:rPr>
          <w:rFonts w:ascii="Times New Roman" w:hAnsi="Times New Roman" w:cs="Times New Roman"/>
          <w:sz w:val="24"/>
          <w:szCs w:val="24"/>
        </w:rPr>
      </w:pPr>
    </w:p>
    <w:p w14:paraId="11EA2CD1" w14:textId="5FC61495" w:rsidR="009916E1" w:rsidRDefault="009916E1" w:rsidP="00976456">
      <w:pPr>
        <w:spacing w:line="480" w:lineRule="auto"/>
        <w:contextualSpacing/>
        <w:rPr>
          <w:rFonts w:ascii="Times New Roman" w:hAnsi="Times New Roman" w:cs="Times New Roman"/>
          <w:sz w:val="24"/>
          <w:szCs w:val="24"/>
        </w:rPr>
      </w:pPr>
    </w:p>
    <w:p w14:paraId="4D107CFB" w14:textId="0C9795C2" w:rsidR="009916E1" w:rsidRDefault="009916E1" w:rsidP="00976456">
      <w:pPr>
        <w:spacing w:line="480" w:lineRule="auto"/>
        <w:contextualSpacing/>
        <w:rPr>
          <w:rFonts w:ascii="Times New Roman" w:hAnsi="Times New Roman" w:cs="Times New Roman"/>
          <w:sz w:val="24"/>
          <w:szCs w:val="24"/>
        </w:rPr>
      </w:pPr>
    </w:p>
    <w:p w14:paraId="2E58EE85" w14:textId="24C34341" w:rsidR="009916E1" w:rsidRDefault="009916E1" w:rsidP="00976456">
      <w:pPr>
        <w:spacing w:line="480" w:lineRule="auto"/>
        <w:contextualSpacing/>
        <w:rPr>
          <w:rFonts w:ascii="Times New Roman" w:hAnsi="Times New Roman" w:cs="Times New Roman"/>
          <w:sz w:val="24"/>
          <w:szCs w:val="24"/>
        </w:rPr>
      </w:pPr>
    </w:p>
    <w:p w14:paraId="71F7CD68" w14:textId="4A9002D8" w:rsidR="009916E1" w:rsidRDefault="009916E1" w:rsidP="00976456">
      <w:pPr>
        <w:spacing w:line="480" w:lineRule="auto"/>
        <w:contextualSpacing/>
        <w:rPr>
          <w:rFonts w:ascii="Times New Roman" w:hAnsi="Times New Roman" w:cs="Times New Roman"/>
          <w:sz w:val="24"/>
          <w:szCs w:val="24"/>
        </w:rPr>
      </w:pPr>
    </w:p>
    <w:p w14:paraId="11CA003F" w14:textId="0D783A52" w:rsidR="009916E1" w:rsidRDefault="009916E1" w:rsidP="00976456">
      <w:pPr>
        <w:spacing w:line="480" w:lineRule="auto"/>
        <w:contextualSpacing/>
        <w:rPr>
          <w:rFonts w:ascii="Times New Roman" w:hAnsi="Times New Roman" w:cs="Times New Roman"/>
          <w:sz w:val="24"/>
          <w:szCs w:val="24"/>
        </w:rPr>
      </w:pPr>
    </w:p>
    <w:p w14:paraId="58620F90" w14:textId="44FBF4DC" w:rsidR="009916E1" w:rsidRDefault="009916E1" w:rsidP="00976456">
      <w:pPr>
        <w:spacing w:line="480" w:lineRule="auto"/>
        <w:contextualSpacing/>
        <w:rPr>
          <w:rFonts w:ascii="Times New Roman" w:hAnsi="Times New Roman" w:cs="Times New Roman"/>
          <w:sz w:val="24"/>
          <w:szCs w:val="24"/>
        </w:rPr>
      </w:pPr>
    </w:p>
    <w:p w14:paraId="10ED64D5" w14:textId="7E41E8BC" w:rsidR="009916E1" w:rsidRDefault="009916E1" w:rsidP="00976456">
      <w:pPr>
        <w:spacing w:line="480" w:lineRule="auto"/>
        <w:contextualSpacing/>
        <w:rPr>
          <w:rFonts w:ascii="Times New Roman" w:hAnsi="Times New Roman" w:cs="Times New Roman"/>
          <w:sz w:val="24"/>
          <w:szCs w:val="24"/>
        </w:rPr>
      </w:pPr>
    </w:p>
    <w:p w14:paraId="418A7EB1" w14:textId="792B12A8" w:rsidR="009916E1" w:rsidRDefault="009916E1" w:rsidP="00976456">
      <w:pPr>
        <w:spacing w:line="480" w:lineRule="auto"/>
        <w:contextualSpacing/>
        <w:rPr>
          <w:rFonts w:ascii="Times New Roman" w:hAnsi="Times New Roman" w:cs="Times New Roman"/>
          <w:sz w:val="24"/>
          <w:szCs w:val="24"/>
        </w:rPr>
      </w:pPr>
    </w:p>
    <w:p w14:paraId="0477A661" w14:textId="7D3687B7" w:rsidR="009916E1" w:rsidRDefault="009916E1" w:rsidP="00976456">
      <w:pPr>
        <w:spacing w:line="480" w:lineRule="auto"/>
        <w:contextualSpacing/>
        <w:rPr>
          <w:rFonts w:ascii="Times New Roman" w:hAnsi="Times New Roman" w:cs="Times New Roman"/>
          <w:sz w:val="24"/>
          <w:szCs w:val="24"/>
        </w:rPr>
      </w:pPr>
    </w:p>
    <w:p w14:paraId="30016554" w14:textId="40990615" w:rsidR="009916E1" w:rsidRDefault="009916E1" w:rsidP="00976456">
      <w:pPr>
        <w:spacing w:line="480" w:lineRule="auto"/>
        <w:contextualSpacing/>
        <w:rPr>
          <w:rFonts w:ascii="Times New Roman" w:hAnsi="Times New Roman" w:cs="Times New Roman"/>
          <w:sz w:val="24"/>
          <w:szCs w:val="24"/>
        </w:rPr>
      </w:pPr>
    </w:p>
    <w:p w14:paraId="592FD088" w14:textId="00A82008" w:rsidR="00ED35B4" w:rsidRPr="00724630" w:rsidRDefault="00ED35B4" w:rsidP="00976456">
      <w:pPr>
        <w:spacing w:line="480" w:lineRule="auto"/>
        <w:contextualSpacing/>
        <w:rPr>
          <w:rFonts w:ascii="Times New Roman" w:hAnsi="Times New Roman" w:cs="Times New Roman"/>
          <w:b/>
          <w:bCs/>
          <w:sz w:val="24"/>
          <w:szCs w:val="24"/>
        </w:rPr>
      </w:pPr>
      <w:r w:rsidRPr="00724630">
        <w:rPr>
          <w:rFonts w:ascii="Times New Roman" w:hAnsi="Times New Roman" w:cs="Times New Roman"/>
          <w:b/>
          <w:bCs/>
          <w:sz w:val="24"/>
          <w:szCs w:val="24"/>
        </w:rPr>
        <w:lastRenderedPageBreak/>
        <w:t>References</w:t>
      </w:r>
    </w:p>
    <w:p w14:paraId="1E32C242" w14:textId="77777777" w:rsidR="00ED35B4" w:rsidRDefault="00ED35B4" w:rsidP="00976456">
      <w:pPr>
        <w:spacing w:line="480" w:lineRule="auto"/>
        <w:ind w:left="720" w:hanging="720"/>
        <w:contextualSpacing/>
        <w:rPr>
          <w:rFonts w:ascii="Times New Roman" w:hAnsi="Times New Roman" w:cs="Times New Roman"/>
          <w:color w:val="333333"/>
          <w:sz w:val="24"/>
          <w:szCs w:val="24"/>
          <w:shd w:val="clear" w:color="auto" w:fill="FFFFFF"/>
        </w:rPr>
      </w:pPr>
      <w:r w:rsidRPr="0045486E">
        <w:rPr>
          <w:rStyle w:val="bold"/>
          <w:rFonts w:ascii="Times New Roman" w:hAnsi="Times New Roman" w:cs="Times New Roman"/>
          <w:color w:val="333333"/>
          <w:sz w:val="24"/>
          <w:szCs w:val="24"/>
          <w:bdr w:val="none" w:sz="0" w:space="0" w:color="auto" w:frame="1"/>
          <w:shd w:val="clear" w:color="auto" w:fill="FFFFFF"/>
        </w:rPr>
        <w:t>Barker, S. &amp; </w:t>
      </w:r>
      <w:proofErr w:type="spellStart"/>
      <w:r w:rsidRPr="0045486E">
        <w:rPr>
          <w:rStyle w:val="bold"/>
          <w:rFonts w:ascii="Times New Roman" w:hAnsi="Times New Roman" w:cs="Times New Roman"/>
          <w:color w:val="333333"/>
          <w:sz w:val="24"/>
          <w:szCs w:val="24"/>
          <w:bdr w:val="none" w:sz="0" w:space="0" w:color="auto" w:frame="1"/>
          <w:shd w:val="clear" w:color="auto" w:fill="FFFFFF"/>
        </w:rPr>
        <w:t>Ridgwell</w:t>
      </w:r>
      <w:proofErr w:type="spellEnd"/>
      <w:r w:rsidRPr="0045486E">
        <w:rPr>
          <w:rStyle w:val="bold"/>
          <w:rFonts w:ascii="Times New Roman" w:hAnsi="Times New Roman" w:cs="Times New Roman"/>
          <w:color w:val="333333"/>
          <w:sz w:val="24"/>
          <w:szCs w:val="24"/>
          <w:bdr w:val="none" w:sz="0" w:space="0" w:color="auto" w:frame="1"/>
          <w:shd w:val="clear" w:color="auto" w:fill="FFFFFF"/>
        </w:rPr>
        <w:t>, A. (2012)</w:t>
      </w:r>
      <w:r w:rsidRPr="0045486E">
        <w:rPr>
          <w:rFonts w:ascii="Times New Roman" w:hAnsi="Times New Roman" w:cs="Times New Roman"/>
          <w:color w:val="333333"/>
          <w:sz w:val="24"/>
          <w:szCs w:val="24"/>
          <w:shd w:val="clear" w:color="auto" w:fill="FFFFFF"/>
        </w:rPr>
        <w:t> Ocean Acidification. </w:t>
      </w:r>
      <w:r w:rsidRPr="0045486E">
        <w:rPr>
          <w:rStyle w:val="topiccitationitalics"/>
          <w:rFonts w:ascii="Times New Roman" w:hAnsi="Times New Roman" w:cs="Times New Roman"/>
          <w:i/>
          <w:iCs/>
          <w:color w:val="333333"/>
          <w:sz w:val="24"/>
          <w:szCs w:val="24"/>
          <w:bdr w:val="none" w:sz="0" w:space="0" w:color="auto" w:frame="1"/>
          <w:shd w:val="clear" w:color="auto" w:fill="FFFFFF"/>
        </w:rPr>
        <w:t>Nature Education Knowledge</w:t>
      </w:r>
      <w:r w:rsidRPr="0045486E">
        <w:rPr>
          <w:rFonts w:ascii="Times New Roman" w:hAnsi="Times New Roman" w:cs="Times New Roman"/>
          <w:color w:val="333333"/>
          <w:sz w:val="24"/>
          <w:szCs w:val="24"/>
          <w:shd w:val="clear" w:color="auto" w:fill="FFFFFF"/>
        </w:rPr>
        <w:t> </w:t>
      </w:r>
      <w:r w:rsidRPr="0045486E">
        <w:rPr>
          <w:rStyle w:val="bold"/>
          <w:rFonts w:ascii="Times New Roman" w:hAnsi="Times New Roman" w:cs="Times New Roman"/>
          <w:color w:val="333333"/>
          <w:sz w:val="24"/>
          <w:szCs w:val="24"/>
          <w:bdr w:val="none" w:sz="0" w:space="0" w:color="auto" w:frame="1"/>
          <w:shd w:val="clear" w:color="auto" w:fill="FFFFFF"/>
        </w:rPr>
        <w:t>3(10)</w:t>
      </w:r>
      <w:r w:rsidRPr="0045486E">
        <w:rPr>
          <w:rFonts w:ascii="Times New Roman" w:hAnsi="Times New Roman" w:cs="Times New Roman"/>
          <w:color w:val="333333"/>
          <w:sz w:val="24"/>
          <w:szCs w:val="24"/>
          <w:shd w:val="clear" w:color="auto" w:fill="FFFFFF"/>
        </w:rPr>
        <w:t>:21</w:t>
      </w:r>
    </w:p>
    <w:p w14:paraId="1C53137A" w14:textId="77777777" w:rsidR="00ED35B4" w:rsidRDefault="00ED35B4" w:rsidP="00976456">
      <w:pPr>
        <w:spacing w:line="480" w:lineRule="auto"/>
        <w:ind w:left="720" w:hanging="720"/>
        <w:contextualSpacing/>
        <w:rPr>
          <w:rFonts w:ascii="Times New Roman" w:hAnsi="Times New Roman" w:cs="Times New Roman"/>
          <w:color w:val="222222"/>
          <w:sz w:val="24"/>
          <w:szCs w:val="24"/>
          <w:shd w:val="clear" w:color="auto" w:fill="FFFFFF"/>
        </w:rPr>
      </w:pPr>
      <w:r w:rsidRPr="00226B49">
        <w:rPr>
          <w:rFonts w:ascii="Times New Roman" w:hAnsi="Times New Roman" w:cs="Times New Roman"/>
          <w:color w:val="222222"/>
          <w:sz w:val="24"/>
          <w:szCs w:val="24"/>
          <w:shd w:val="clear" w:color="auto" w:fill="FFFFFF"/>
        </w:rPr>
        <w:t xml:space="preserve">Brady, R.X., </w:t>
      </w:r>
      <w:proofErr w:type="spellStart"/>
      <w:r w:rsidRPr="00226B49">
        <w:rPr>
          <w:rFonts w:ascii="Times New Roman" w:hAnsi="Times New Roman" w:cs="Times New Roman"/>
          <w:color w:val="222222"/>
          <w:sz w:val="24"/>
          <w:szCs w:val="24"/>
          <w:shd w:val="clear" w:color="auto" w:fill="FFFFFF"/>
        </w:rPr>
        <w:t>Lovenduski</w:t>
      </w:r>
      <w:proofErr w:type="spellEnd"/>
      <w:r w:rsidRPr="00226B49">
        <w:rPr>
          <w:rFonts w:ascii="Times New Roman" w:hAnsi="Times New Roman" w:cs="Times New Roman"/>
          <w:color w:val="222222"/>
          <w:sz w:val="24"/>
          <w:szCs w:val="24"/>
          <w:shd w:val="clear" w:color="auto" w:fill="FFFFFF"/>
        </w:rPr>
        <w:t>, N.S., Yeager, S.G. </w:t>
      </w:r>
      <w:r w:rsidRPr="00226B49">
        <w:rPr>
          <w:rFonts w:ascii="Times New Roman" w:hAnsi="Times New Roman" w:cs="Times New Roman"/>
          <w:i/>
          <w:iCs/>
          <w:color w:val="222222"/>
          <w:sz w:val="24"/>
          <w:szCs w:val="24"/>
          <w:shd w:val="clear" w:color="auto" w:fill="FFFFFF"/>
        </w:rPr>
        <w:t>et al.</w:t>
      </w:r>
      <w:r w:rsidRPr="00226B49">
        <w:rPr>
          <w:rFonts w:ascii="Times New Roman" w:hAnsi="Times New Roman" w:cs="Times New Roman"/>
          <w:color w:val="222222"/>
          <w:sz w:val="24"/>
          <w:szCs w:val="24"/>
          <w:shd w:val="clear" w:color="auto" w:fill="FFFFFF"/>
        </w:rPr>
        <w:t> </w:t>
      </w:r>
      <w:r>
        <w:rPr>
          <w:rFonts w:ascii="Times New Roman" w:hAnsi="Times New Roman" w:cs="Times New Roman"/>
          <w:color w:val="222222"/>
          <w:sz w:val="24"/>
          <w:szCs w:val="24"/>
          <w:shd w:val="clear" w:color="auto" w:fill="FFFFFF"/>
        </w:rPr>
        <w:t xml:space="preserve">(2020) </w:t>
      </w:r>
      <w:r w:rsidRPr="00226B49">
        <w:rPr>
          <w:rFonts w:ascii="Times New Roman" w:hAnsi="Times New Roman" w:cs="Times New Roman"/>
          <w:color w:val="222222"/>
          <w:sz w:val="24"/>
          <w:szCs w:val="24"/>
          <w:shd w:val="clear" w:color="auto" w:fill="FFFFFF"/>
        </w:rPr>
        <w:t>Skillful multiyear predictions of ocean acidification in the California Current System. </w:t>
      </w:r>
      <w:r w:rsidRPr="00226B49">
        <w:rPr>
          <w:rFonts w:ascii="Times New Roman" w:hAnsi="Times New Roman" w:cs="Times New Roman"/>
          <w:i/>
          <w:iCs/>
          <w:color w:val="222222"/>
          <w:sz w:val="24"/>
          <w:szCs w:val="24"/>
          <w:shd w:val="clear" w:color="auto" w:fill="FFFFFF"/>
        </w:rPr>
        <w:t xml:space="preserve">Nat </w:t>
      </w:r>
      <w:proofErr w:type="spellStart"/>
      <w:r w:rsidRPr="00226B49">
        <w:rPr>
          <w:rFonts w:ascii="Times New Roman" w:hAnsi="Times New Roman" w:cs="Times New Roman"/>
          <w:i/>
          <w:iCs/>
          <w:color w:val="222222"/>
          <w:sz w:val="24"/>
          <w:szCs w:val="24"/>
          <w:shd w:val="clear" w:color="auto" w:fill="FFFFFF"/>
        </w:rPr>
        <w:t>Commun</w:t>
      </w:r>
      <w:proofErr w:type="spellEnd"/>
      <w:r w:rsidRPr="00226B49">
        <w:rPr>
          <w:rFonts w:ascii="Times New Roman" w:hAnsi="Times New Roman" w:cs="Times New Roman"/>
          <w:color w:val="222222"/>
          <w:sz w:val="24"/>
          <w:szCs w:val="24"/>
          <w:shd w:val="clear" w:color="auto" w:fill="FFFFFF"/>
        </w:rPr>
        <w:t> 11</w:t>
      </w:r>
      <w:r w:rsidRPr="00226B49">
        <w:rPr>
          <w:rFonts w:ascii="Times New Roman" w:hAnsi="Times New Roman" w:cs="Times New Roman"/>
          <w:b/>
          <w:bCs/>
          <w:color w:val="222222"/>
          <w:sz w:val="24"/>
          <w:szCs w:val="24"/>
          <w:shd w:val="clear" w:color="auto" w:fill="FFFFFF"/>
        </w:rPr>
        <w:t>, </w:t>
      </w:r>
      <w:r w:rsidRPr="00226B49">
        <w:rPr>
          <w:rFonts w:ascii="Times New Roman" w:hAnsi="Times New Roman" w:cs="Times New Roman"/>
          <w:color w:val="222222"/>
          <w:sz w:val="24"/>
          <w:szCs w:val="24"/>
          <w:shd w:val="clear" w:color="auto" w:fill="FFFFFF"/>
        </w:rPr>
        <w:t>2166</w:t>
      </w:r>
      <w:r>
        <w:rPr>
          <w:rFonts w:ascii="Times New Roman" w:hAnsi="Times New Roman" w:cs="Times New Roman"/>
          <w:color w:val="222222"/>
          <w:sz w:val="24"/>
          <w:szCs w:val="24"/>
          <w:shd w:val="clear" w:color="auto" w:fill="FFFFFF"/>
        </w:rPr>
        <w:t>.</w:t>
      </w:r>
    </w:p>
    <w:p w14:paraId="22A69B32" w14:textId="64666826" w:rsidR="00723839" w:rsidRDefault="00ED35B4" w:rsidP="00103CA6">
      <w:pPr>
        <w:spacing w:line="480" w:lineRule="auto"/>
        <w:ind w:left="720" w:hanging="720"/>
        <w:contextualSpacing/>
        <w:rPr>
          <w:rFonts w:ascii="Times New Roman" w:hAnsi="Times New Roman" w:cs="Times New Roman"/>
          <w:sz w:val="24"/>
          <w:szCs w:val="24"/>
        </w:rPr>
      </w:pPr>
      <w:r w:rsidRPr="00E032C3">
        <w:rPr>
          <w:rFonts w:ascii="Times New Roman" w:hAnsi="Times New Roman" w:cs="Times New Roman"/>
          <w:color w:val="333333"/>
          <w:sz w:val="24"/>
          <w:szCs w:val="24"/>
          <w:shd w:val="clear" w:color="auto" w:fill="FFFFFF"/>
        </w:rPr>
        <w:t>University of Colorado at Boulder.</w:t>
      </w:r>
      <w:r>
        <w:rPr>
          <w:rFonts w:ascii="Times New Roman" w:hAnsi="Times New Roman" w:cs="Times New Roman"/>
          <w:color w:val="333333"/>
          <w:sz w:val="24"/>
          <w:szCs w:val="24"/>
          <w:shd w:val="clear" w:color="auto" w:fill="FFFFFF"/>
        </w:rPr>
        <w:t xml:space="preserve"> (2020)</w:t>
      </w:r>
      <w:r w:rsidRPr="00E032C3">
        <w:rPr>
          <w:rFonts w:ascii="Times New Roman" w:hAnsi="Times New Roman" w:cs="Times New Roman"/>
          <w:color w:val="333333"/>
          <w:sz w:val="24"/>
          <w:szCs w:val="24"/>
          <w:shd w:val="clear" w:color="auto" w:fill="FFFFFF"/>
        </w:rPr>
        <w:t xml:space="preserve"> "Ocean acidification prediction now possible years in advance." ScienceDaily.</w:t>
      </w:r>
    </w:p>
    <w:p w14:paraId="08D35BEF" w14:textId="77777777" w:rsidR="00723839" w:rsidRPr="00ED35B4" w:rsidRDefault="00723839" w:rsidP="00976456">
      <w:pPr>
        <w:spacing w:line="480" w:lineRule="auto"/>
        <w:contextualSpacing/>
        <w:rPr>
          <w:rFonts w:ascii="Times New Roman" w:hAnsi="Times New Roman" w:cs="Times New Roman"/>
          <w:sz w:val="24"/>
          <w:szCs w:val="24"/>
        </w:rPr>
      </w:pPr>
    </w:p>
    <w:sectPr w:rsidR="00723839" w:rsidRPr="00ED3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5B4"/>
    <w:rsid w:val="000050BA"/>
    <w:rsid w:val="0000613F"/>
    <w:rsid w:val="0003085D"/>
    <w:rsid w:val="00033A8B"/>
    <w:rsid w:val="000710A0"/>
    <w:rsid w:val="00081758"/>
    <w:rsid w:val="00087FC1"/>
    <w:rsid w:val="00091056"/>
    <w:rsid w:val="000B5BFC"/>
    <w:rsid w:val="000E5BC6"/>
    <w:rsid w:val="000F507F"/>
    <w:rsid w:val="00103CA6"/>
    <w:rsid w:val="001244AA"/>
    <w:rsid w:val="00151E38"/>
    <w:rsid w:val="00160A41"/>
    <w:rsid w:val="001B6827"/>
    <w:rsid w:val="001C550D"/>
    <w:rsid w:val="001C7DE6"/>
    <w:rsid w:val="001D1814"/>
    <w:rsid w:val="001D529A"/>
    <w:rsid w:val="00211673"/>
    <w:rsid w:val="0023612C"/>
    <w:rsid w:val="0027287A"/>
    <w:rsid w:val="002A7544"/>
    <w:rsid w:val="002D315F"/>
    <w:rsid w:val="002D3C7D"/>
    <w:rsid w:val="002F790E"/>
    <w:rsid w:val="003075A6"/>
    <w:rsid w:val="00323A6E"/>
    <w:rsid w:val="00323AFD"/>
    <w:rsid w:val="003419A7"/>
    <w:rsid w:val="00354DE0"/>
    <w:rsid w:val="00357FB1"/>
    <w:rsid w:val="00360633"/>
    <w:rsid w:val="003805FB"/>
    <w:rsid w:val="00380AE5"/>
    <w:rsid w:val="0038354D"/>
    <w:rsid w:val="00392BF9"/>
    <w:rsid w:val="003A5B6D"/>
    <w:rsid w:val="003B7706"/>
    <w:rsid w:val="003D0911"/>
    <w:rsid w:val="003D180C"/>
    <w:rsid w:val="003E01B3"/>
    <w:rsid w:val="00446C92"/>
    <w:rsid w:val="00465CF3"/>
    <w:rsid w:val="00490808"/>
    <w:rsid w:val="00496BE4"/>
    <w:rsid w:val="004B1707"/>
    <w:rsid w:val="004B6517"/>
    <w:rsid w:val="004E0960"/>
    <w:rsid w:val="004F3AF9"/>
    <w:rsid w:val="004F535D"/>
    <w:rsid w:val="00523CF9"/>
    <w:rsid w:val="00533E1A"/>
    <w:rsid w:val="00553C38"/>
    <w:rsid w:val="0056375A"/>
    <w:rsid w:val="0059744A"/>
    <w:rsid w:val="005A1193"/>
    <w:rsid w:val="005C0E9F"/>
    <w:rsid w:val="005D34D0"/>
    <w:rsid w:val="005E3DB5"/>
    <w:rsid w:val="005E5BD0"/>
    <w:rsid w:val="005E5E1F"/>
    <w:rsid w:val="005F1855"/>
    <w:rsid w:val="005F6AF6"/>
    <w:rsid w:val="006036FC"/>
    <w:rsid w:val="00610021"/>
    <w:rsid w:val="00616B7B"/>
    <w:rsid w:val="00631DD1"/>
    <w:rsid w:val="00634643"/>
    <w:rsid w:val="00662E89"/>
    <w:rsid w:val="00664F6D"/>
    <w:rsid w:val="0068720B"/>
    <w:rsid w:val="006A0EBF"/>
    <w:rsid w:val="006A0F42"/>
    <w:rsid w:val="006E1D00"/>
    <w:rsid w:val="006E73B1"/>
    <w:rsid w:val="00700D4A"/>
    <w:rsid w:val="00723266"/>
    <w:rsid w:val="00723839"/>
    <w:rsid w:val="00724630"/>
    <w:rsid w:val="007478A0"/>
    <w:rsid w:val="007A30DC"/>
    <w:rsid w:val="007A3B40"/>
    <w:rsid w:val="007C2EDF"/>
    <w:rsid w:val="007D25D6"/>
    <w:rsid w:val="007E2EDA"/>
    <w:rsid w:val="00803F6C"/>
    <w:rsid w:val="008465F8"/>
    <w:rsid w:val="0085432B"/>
    <w:rsid w:val="00866764"/>
    <w:rsid w:val="00876E67"/>
    <w:rsid w:val="00884CF0"/>
    <w:rsid w:val="00894BC9"/>
    <w:rsid w:val="008A5738"/>
    <w:rsid w:val="008B5CD8"/>
    <w:rsid w:val="008C0953"/>
    <w:rsid w:val="008D6021"/>
    <w:rsid w:val="008E5380"/>
    <w:rsid w:val="008E6FBF"/>
    <w:rsid w:val="008F29CB"/>
    <w:rsid w:val="00911622"/>
    <w:rsid w:val="00920839"/>
    <w:rsid w:val="009413D0"/>
    <w:rsid w:val="0096197D"/>
    <w:rsid w:val="0096622C"/>
    <w:rsid w:val="00976456"/>
    <w:rsid w:val="009765B4"/>
    <w:rsid w:val="009916E1"/>
    <w:rsid w:val="009A6B3F"/>
    <w:rsid w:val="009C3093"/>
    <w:rsid w:val="009F1A9D"/>
    <w:rsid w:val="00A162DA"/>
    <w:rsid w:val="00A653D3"/>
    <w:rsid w:val="00A76FB1"/>
    <w:rsid w:val="00A85037"/>
    <w:rsid w:val="00A939BF"/>
    <w:rsid w:val="00A9438B"/>
    <w:rsid w:val="00AB212E"/>
    <w:rsid w:val="00AB6218"/>
    <w:rsid w:val="00AC7352"/>
    <w:rsid w:val="00AC7FB4"/>
    <w:rsid w:val="00AD47FD"/>
    <w:rsid w:val="00AF6892"/>
    <w:rsid w:val="00B06EA8"/>
    <w:rsid w:val="00B1116B"/>
    <w:rsid w:val="00B26D83"/>
    <w:rsid w:val="00B319C6"/>
    <w:rsid w:val="00B44B3E"/>
    <w:rsid w:val="00B47742"/>
    <w:rsid w:val="00B526C5"/>
    <w:rsid w:val="00B55118"/>
    <w:rsid w:val="00B94FF1"/>
    <w:rsid w:val="00B974A9"/>
    <w:rsid w:val="00BB3581"/>
    <w:rsid w:val="00BC0912"/>
    <w:rsid w:val="00BD7E06"/>
    <w:rsid w:val="00BF0F22"/>
    <w:rsid w:val="00BF1586"/>
    <w:rsid w:val="00C1507E"/>
    <w:rsid w:val="00C254EB"/>
    <w:rsid w:val="00C37F39"/>
    <w:rsid w:val="00C67419"/>
    <w:rsid w:val="00C71307"/>
    <w:rsid w:val="00C73408"/>
    <w:rsid w:val="00C82C4D"/>
    <w:rsid w:val="00C839BF"/>
    <w:rsid w:val="00CA5D43"/>
    <w:rsid w:val="00CD411E"/>
    <w:rsid w:val="00D153D7"/>
    <w:rsid w:val="00D331C9"/>
    <w:rsid w:val="00D56F3F"/>
    <w:rsid w:val="00D86DC5"/>
    <w:rsid w:val="00D937A6"/>
    <w:rsid w:val="00DB432C"/>
    <w:rsid w:val="00DC71DF"/>
    <w:rsid w:val="00DC7BA7"/>
    <w:rsid w:val="00DD170F"/>
    <w:rsid w:val="00DE78AE"/>
    <w:rsid w:val="00E002CA"/>
    <w:rsid w:val="00E20092"/>
    <w:rsid w:val="00E60E9B"/>
    <w:rsid w:val="00EA5FE6"/>
    <w:rsid w:val="00EB67F0"/>
    <w:rsid w:val="00ED35B4"/>
    <w:rsid w:val="00EE4AB3"/>
    <w:rsid w:val="00EE6EFC"/>
    <w:rsid w:val="00EF6C23"/>
    <w:rsid w:val="00F05DF7"/>
    <w:rsid w:val="00F12BCB"/>
    <w:rsid w:val="00F246E9"/>
    <w:rsid w:val="00FB7866"/>
    <w:rsid w:val="00FE031F"/>
    <w:rsid w:val="00FE779B"/>
    <w:rsid w:val="00FF0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459FF"/>
  <w15:chartTrackingRefBased/>
  <w15:docId w15:val="{C035E866-0DF9-4116-8D9A-448A0761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basedOn w:val="DefaultParagraphFont"/>
    <w:rsid w:val="00ED35B4"/>
  </w:style>
  <w:style w:type="character" w:customStyle="1" w:styleId="topiccitationitalics">
    <w:name w:val="topiccitationitalics"/>
    <w:basedOn w:val="DefaultParagraphFont"/>
    <w:rsid w:val="00ED35B4"/>
  </w:style>
  <w:style w:type="character" w:styleId="Hyperlink">
    <w:name w:val="Hyperlink"/>
    <w:basedOn w:val="DefaultParagraphFont"/>
    <w:uiPriority w:val="99"/>
    <w:unhideWhenUsed/>
    <w:rsid w:val="00723839"/>
    <w:rPr>
      <w:color w:val="0563C1" w:themeColor="hyperlink"/>
      <w:u w:val="single"/>
    </w:rPr>
  </w:style>
  <w:style w:type="character" w:styleId="UnresolvedMention">
    <w:name w:val="Unresolved Mention"/>
    <w:basedOn w:val="DefaultParagraphFont"/>
    <w:uiPriority w:val="99"/>
    <w:semiHidden/>
    <w:unhideWhenUsed/>
    <w:rsid w:val="00723839"/>
    <w:rPr>
      <w:color w:val="605E5C"/>
      <w:shd w:val="clear" w:color="auto" w:fill="E1DFDD"/>
    </w:rPr>
  </w:style>
  <w:style w:type="paragraph" w:styleId="Caption">
    <w:name w:val="caption"/>
    <w:basedOn w:val="Normal"/>
    <w:next w:val="Normal"/>
    <w:uiPriority w:val="35"/>
    <w:unhideWhenUsed/>
    <w:qFormat/>
    <w:rsid w:val="00C839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1878</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Treptow</dc:creator>
  <cp:keywords/>
  <dc:description/>
  <cp:lastModifiedBy>Dani Treptow</cp:lastModifiedBy>
  <cp:revision>2</cp:revision>
  <cp:lastPrinted>2021-04-19T01:04:00Z</cp:lastPrinted>
  <dcterms:created xsi:type="dcterms:W3CDTF">2021-06-05T00:48:00Z</dcterms:created>
  <dcterms:modified xsi:type="dcterms:W3CDTF">2021-06-05T00:48:00Z</dcterms:modified>
</cp:coreProperties>
</file>