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251C6" w14:textId="5E77C476" w:rsidR="00DB3708" w:rsidRDefault="00DB3708" w:rsidP="00DB3708">
      <w:pPr>
        <w:pStyle w:val="Titolo1"/>
      </w:pPr>
      <w:r w:rsidRPr="00534F63">
        <w:t>Sviluppo di un Agente Intelligente per il Gioco Connect 4</w:t>
      </w:r>
    </w:p>
    <w:p w14:paraId="205723AB" w14:textId="6EE61EA3" w:rsidR="00DB3708" w:rsidRPr="00DB3708" w:rsidRDefault="00DB3708" w:rsidP="00DB3708">
      <w:pPr>
        <w:pStyle w:val="Titolo2"/>
      </w:pPr>
      <w:r w:rsidRPr="00DB3708">
        <w:t>Abstract</w:t>
      </w:r>
    </w:p>
    <w:p w14:paraId="2072FCFE" w14:textId="34A0E285" w:rsidR="00BA6010" w:rsidRDefault="00DB3708" w:rsidP="00DB3708">
      <w:r w:rsidRPr="00DB3708">
        <w:t xml:space="preserve">Connect 4 </w:t>
      </w:r>
      <w:r w:rsidR="00151148">
        <w:t xml:space="preserve">è un </w:t>
      </w:r>
      <w:r w:rsidR="00BA6010">
        <w:t>gioco</w:t>
      </w:r>
      <w:r w:rsidRPr="00DB3708">
        <w:t xml:space="preserve"> in cui due giocatori competono per allineare quattro pedine consecutive</w:t>
      </w:r>
      <w:r w:rsidR="00BA6010">
        <w:t xml:space="preserve"> in direzione orizzontale, verticale, obliqua destra e obliqua sinistra,</w:t>
      </w:r>
      <w:r w:rsidRPr="00DB3708">
        <w:t xml:space="preserve"> su una griglia 6x7. </w:t>
      </w:r>
    </w:p>
    <w:p w14:paraId="4A001D54" w14:textId="371DE17A" w:rsidR="00DB3708" w:rsidRPr="00DB3708" w:rsidRDefault="00DB3708" w:rsidP="00DB3708">
      <w:r w:rsidRPr="00DB3708">
        <w:t xml:space="preserve">L’obiettivo di questo progetto è lo sviluppo di un agente intelligente capace di apprendere strategie vincenti attraverso tecniche di </w:t>
      </w:r>
      <w:proofErr w:type="spellStart"/>
      <w:r w:rsidR="00DA1E1C">
        <w:rPr>
          <w:b/>
          <w:bCs/>
        </w:rPr>
        <w:t>R</w:t>
      </w:r>
      <w:r w:rsidRPr="00151148">
        <w:rPr>
          <w:b/>
          <w:bCs/>
        </w:rPr>
        <w:t>einforcement</w:t>
      </w:r>
      <w:proofErr w:type="spellEnd"/>
      <w:r w:rsidRPr="00151148">
        <w:rPr>
          <w:b/>
          <w:bCs/>
        </w:rPr>
        <w:t xml:space="preserve"> </w:t>
      </w:r>
      <w:r w:rsidR="00DA1E1C">
        <w:rPr>
          <w:b/>
          <w:bCs/>
        </w:rPr>
        <w:t>L</w:t>
      </w:r>
      <w:r w:rsidRPr="00151148">
        <w:rPr>
          <w:b/>
          <w:bCs/>
        </w:rPr>
        <w:t>earning</w:t>
      </w:r>
      <w:r w:rsidRPr="00DB3708">
        <w:t xml:space="preserve">. In particolare, sono stati </w:t>
      </w:r>
      <w:r w:rsidR="000D5808">
        <w:t>utilizzati</w:t>
      </w:r>
      <w:r w:rsidRPr="00DB3708">
        <w:t xml:space="preserve"> e confrontati due algoritmi: </w:t>
      </w:r>
      <w:r w:rsidRPr="00DB3708">
        <w:rPr>
          <w:b/>
          <w:bCs/>
        </w:rPr>
        <w:t>DQN</w:t>
      </w:r>
      <w:r w:rsidRPr="00DB3708">
        <w:t xml:space="preserve"> (Deep Q-Network) e </w:t>
      </w:r>
      <w:r w:rsidRPr="00DB3708">
        <w:rPr>
          <w:b/>
          <w:bCs/>
        </w:rPr>
        <w:t>PPO</w:t>
      </w:r>
      <w:r w:rsidRPr="00DB3708">
        <w:t xml:space="preserve"> (</w:t>
      </w:r>
      <w:proofErr w:type="spellStart"/>
      <w:r w:rsidRPr="00DB3708">
        <w:t>Proximal</w:t>
      </w:r>
      <w:proofErr w:type="spellEnd"/>
      <w:r w:rsidRPr="00DB3708">
        <w:t xml:space="preserve"> Policy </w:t>
      </w:r>
      <w:proofErr w:type="spellStart"/>
      <w:r w:rsidRPr="00DB3708">
        <w:t>Optimization</w:t>
      </w:r>
      <w:proofErr w:type="spellEnd"/>
      <w:r w:rsidRPr="00DB3708">
        <w:t>), con l’intento di valutare la loro efficacia nel prendere decisioni ottimali contro avversari di diversa difficoltà.</w:t>
      </w:r>
    </w:p>
    <w:p w14:paraId="397A7BDB" w14:textId="241C1347" w:rsidR="00151148" w:rsidRDefault="00DB3708" w:rsidP="00DB3708">
      <w:r w:rsidRPr="00DB3708">
        <w:t xml:space="preserve">La simulazione si svolge in un ambiente virtuale che replica fedelmente le regole di Connect </w:t>
      </w:r>
      <w:r w:rsidR="000D5808">
        <w:t>4</w:t>
      </w:r>
      <w:r w:rsidRPr="00DB3708">
        <w:t xml:space="preserve">. L’agente apprende a giocare attraverso l’interazione con avversari, ricevendo ricompense in base alle azioni effettuate e agli esiti delle partite. </w:t>
      </w:r>
    </w:p>
    <w:p w14:paraId="5F82D331" w14:textId="1D7FFF6D" w:rsidR="00151148" w:rsidRPr="00151148" w:rsidRDefault="00151148" w:rsidP="00151148">
      <w:r w:rsidRPr="00151148">
        <w:t xml:space="preserve">Durante lo sviluppo sono state affrontate diverse sfide, tra cui la gestione delle mosse illegali, la definizione di un sistema di ricompense, la scelta degli </w:t>
      </w:r>
      <w:proofErr w:type="spellStart"/>
      <w:r w:rsidRPr="00151148">
        <w:t>iperparametri</w:t>
      </w:r>
      <w:proofErr w:type="spellEnd"/>
      <w:r w:rsidRPr="00151148">
        <w:t xml:space="preserve"> e la complessità dello spazio degli stati che, a causa delle numerose configurazioni possibili della griglia, risulta estremamente vasto.</w:t>
      </w:r>
    </w:p>
    <w:p w14:paraId="38ECF94F" w14:textId="57448F26" w:rsidR="00151148" w:rsidRPr="00151148" w:rsidRDefault="00151148" w:rsidP="00151148">
      <w:r w:rsidRPr="00151148">
        <w:t xml:space="preserve">Infine, sono state analizzate le prestazioni degli agenti in </w:t>
      </w:r>
      <w:r>
        <w:t xml:space="preserve">diversi </w:t>
      </w:r>
      <w:r w:rsidRPr="00151148">
        <w:t>scenari per valutare la robustezza delle strategie apprese.</w:t>
      </w:r>
    </w:p>
    <w:p w14:paraId="16567DFC" w14:textId="77777777" w:rsidR="00151148" w:rsidRDefault="00151148" w:rsidP="00DB3708"/>
    <w:p w14:paraId="7F52E25B" w14:textId="7469F19A" w:rsidR="00DB3708" w:rsidRPr="00DB3708" w:rsidRDefault="00DB3708" w:rsidP="000D5808">
      <w:pPr>
        <w:pStyle w:val="Titolo2"/>
      </w:pPr>
      <w:r w:rsidRPr="00DB3708">
        <w:t>Introduzione al Problema</w:t>
      </w:r>
    </w:p>
    <w:p w14:paraId="608A0EE2" w14:textId="2B2CDEA7" w:rsidR="00151148" w:rsidRPr="00151148" w:rsidRDefault="00151148" w:rsidP="00151148">
      <w:r w:rsidRPr="00151148">
        <w:t xml:space="preserve">Nel gioco Connect 4, due giocatori si alternano nel posizionare pedine su una griglia 6x7, cercando di allinearne quattro in fila per vincere. L’agente opera in uno </w:t>
      </w:r>
      <w:r w:rsidRPr="00266D32">
        <w:t>spazio discreto</w:t>
      </w:r>
      <w:r w:rsidRPr="00151148">
        <w:t>, ovvero un ambiente in cui le azioni possibili (le colonne in cui inserire una pedina) sono finite e ben definite. Ogni mossa può influenzare l’esito della partita</w:t>
      </w:r>
      <w:r w:rsidR="002F7B84">
        <w:t>.</w:t>
      </w:r>
    </w:p>
    <w:p w14:paraId="2B69EDA3" w14:textId="193CA9F7" w:rsidR="00151148" w:rsidRPr="00151148" w:rsidRDefault="00151148" w:rsidP="00151148">
      <w:r w:rsidRPr="00151148">
        <w:t>Per affrontare questa sfida, è stato progettato un ambiente virtuale che replica fedelmente le regole del gioco e consente di variare il livello dell’avversario. L’agente può confrontarsi con avversari casuali, oppure con agenti rule-</w:t>
      </w:r>
      <w:proofErr w:type="spellStart"/>
      <w:r w:rsidRPr="00151148">
        <w:t>based</w:t>
      </w:r>
      <w:proofErr w:type="spellEnd"/>
      <w:r w:rsidRPr="00151148">
        <w:t xml:space="preserve"> di livello crescente. Questo approccio progressivo rientra nel cosiddetto </w:t>
      </w:r>
      <w:r w:rsidR="00DA1E1C" w:rsidRPr="00266D32">
        <w:t>C</w:t>
      </w:r>
      <w:r w:rsidRPr="00266D32">
        <w:t xml:space="preserve">urriculum </w:t>
      </w:r>
      <w:r w:rsidR="00DA1E1C" w:rsidRPr="00266D32">
        <w:t>L</w:t>
      </w:r>
      <w:r w:rsidRPr="00266D32">
        <w:t>earning</w:t>
      </w:r>
      <w:r w:rsidRPr="00151148">
        <w:t>, una tecnica che prevede l’addestramento dell’agente partendo da compiti semplici e aumentando gradualmente la complessità, favorendo un apprendimento più stabile ed efficace.</w:t>
      </w:r>
    </w:p>
    <w:p w14:paraId="19CE5185" w14:textId="77777777" w:rsidR="00151148" w:rsidRPr="00151148" w:rsidRDefault="00151148" w:rsidP="00151148">
      <w:r w:rsidRPr="00151148">
        <w:t xml:space="preserve">L’agente apprende attraverso l’interazione con l’ambiente, ricevendo ricompense in base alla qualità delle mosse effettuate: azioni valide, vittorie, sconfitte, difese riuscite e attacchi strategici vengono premiati o penalizzati secondo un sistema di </w:t>
      </w:r>
      <w:proofErr w:type="spellStart"/>
      <w:r w:rsidRPr="00151148">
        <w:t>reward</w:t>
      </w:r>
      <w:proofErr w:type="spellEnd"/>
      <w:r w:rsidRPr="00151148">
        <w:t xml:space="preserve"> progettato ad hoc.</w:t>
      </w:r>
    </w:p>
    <w:p w14:paraId="1B1A23D9" w14:textId="77777777" w:rsidR="00151148" w:rsidRPr="00151148" w:rsidRDefault="00151148" w:rsidP="00151148">
      <w:pPr>
        <w:spacing w:after="0"/>
      </w:pPr>
      <w:r w:rsidRPr="00151148">
        <w:t>Il progetto si articola in diverse fasi:</w:t>
      </w:r>
    </w:p>
    <w:p w14:paraId="54DE0F14" w14:textId="77777777" w:rsidR="00151148" w:rsidRPr="00151148" w:rsidRDefault="00151148">
      <w:pPr>
        <w:numPr>
          <w:ilvl w:val="0"/>
          <w:numId w:val="1"/>
        </w:numPr>
        <w:spacing w:after="0"/>
      </w:pPr>
      <w:r w:rsidRPr="00151148">
        <w:t>progettazione dell’ambiente di gioco,</w:t>
      </w:r>
    </w:p>
    <w:p w14:paraId="65F54489" w14:textId="77777777" w:rsidR="00151148" w:rsidRPr="00151148" w:rsidRDefault="00151148">
      <w:pPr>
        <w:numPr>
          <w:ilvl w:val="0"/>
          <w:numId w:val="1"/>
        </w:numPr>
        <w:spacing w:after="0"/>
      </w:pPr>
      <w:r w:rsidRPr="00151148">
        <w:t>definizione del sistema di ricompense,</w:t>
      </w:r>
    </w:p>
    <w:p w14:paraId="0D53268C" w14:textId="77777777" w:rsidR="00151148" w:rsidRPr="00151148" w:rsidRDefault="00151148">
      <w:pPr>
        <w:numPr>
          <w:ilvl w:val="0"/>
          <w:numId w:val="1"/>
        </w:numPr>
        <w:spacing w:after="0"/>
      </w:pPr>
      <w:r w:rsidRPr="00151148">
        <w:t>addestramento degli agenti,</w:t>
      </w:r>
    </w:p>
    <w:p w14:paraId="49FA761E" w14:textId="77777777" w:rsidR="00151148" w:rsidRPr="00151148" w:rsidRDefault="00151148">
      <w:pPr>
        <w:numPr>
          <w:ilvl w:val="0"/>
          <w:numId w:val="1"/>
        </w:numPr>
        <w:spacing w:after="0"/>
      </w:pPr>
      <w:r w:rsidRPr="00151148">
        <w:t>valutazione delle prestazioni,</w:t>
      </w:r>
    </w:p>
    <w:p w14:paraId="28922BA6" w14:textId="77777777" w:rsidR="00151148" w:rsidRPr="00151148" w:rsidRDefault="00151148">
      <w:pPr>
        <w:numPr>
          <w:ilvl w:val="0"/>
          <w:numId w:val="1"/>
        </w:numPr>
      </w:pPr>
      <w:r w:rsidRPr="00151148">
        <w:t>confronto tra algoritmi.</w:t>
      </w:r>
    </w:p>
    <w:p w14:paraId="0AA1557A" w14:textId="6A3CC0E4" w:rsidR="00151148" w:rsidRPr="00151148" w:rsidRDefault="00151148" w:rsidP="00151148">
      <w:r w:rsidRPr="00151148">
        <w:lastRenderedPageBreak/>
        <w:t xml:space="preserve">In particolare, sono stati analizzati i comportamenti di due algoritmi di </w:t>
      </w:r>
      <w:proofErr w:type="spellStart"/>
      <w:r w:rsidRPr="00151148">
        <w:t>reinforcement</w:t>
      </w:r>
      <w:proofErr w:type="spellEnd"/>
      <w:r w:rsidRPr="00151148">
        <w:t xml:space="preserve"> learning: </w:t>
      </w:r>
      <w:r w:rsidRPr="00151148">
        <w:rPr>
          <w:b/>
          <w:bCs/>
        </w:rPr>
        <w:t>DQN (Deep Q-Network)</w:t>
      </w:r>
      <w:r w:rsidRPr="00151148">
        <w:t xml:space="preserve"> e </w:t>
      </w:r>
      <w:r w:rsidRPr="00151148">
        <w:rPr>
          <w:b/>
          <w:bCs/>
        </w:rPr>
        <w:t>PPO (</w:t>
      </w:r>
      <w:proofErr w:type="spellStart"/>
      <w:r w:rsidRPr="00151148">
        <w:rPr>
          <w:b/>
          <w:bCs/>
        </w:rPr>
        <w:t>Proximal</w:t>
      </w:r>
      <w:proofErr w:type="spellEnd"/>
      <w:r w:rsidRPr="00151148">
        <w:rPr>
          <w:b/>
          <w:bCs/>
        </w:rPr>
        <w:t xml:space="preserve"> Policy </w:t>
      </w:r>
      <w:proofErr w:type="spellStart"/>
      <w:r w:rsidRPr="00151148">
        <w:rPr>
          <w:b/>
          <w:bCs/>
        </w:rPr>
        <w:t>Optimization</w:t>
      </w:r>
      <w:proofErr w:type="spellEnd"/>
      <w:r w:rsidRPr="00151148">
        <w:rPr>
          <w:b/>
          <w:bCs/>
        </w:rPr>
        <w:t>)</w:t>
      </w:r>
      <w:r w:rsidR="002F7B84">
        <w:t>.</w:t>
      </w:r>
    </w:p>
    <w:p w14:paraId="57BC58EF" w14:textId="77777777" w:rsidR="002F7B84" w:rsidRDefault="00151148" w:rsidP="002F7B84">
      <w:pPr>
        <w:spacing w:after="0"/>
        <w:rPr>
          <w:i/>
          <w:iCs/>
        </w:rPr>
      </w:pPr>
      <w:r w:rsidRPr="00151148">
        <w:t>La repository contenente il codice sviluppato è disponibile al seguente link:</w:t>
      </w:r>
    </w:p>
    <w:p w14:paraId="566739B7" w14:textId="681035E8" w:rsidR="007C17DE" w:rsidRDefault="002F7B84" w:rsidP="007C17DE">
      <w:hyperlink r:id="rId5" w:history="1">
        <w:r w:rsidRPr="00270AB3">
          <w:rPr>
            <w:rStyle w:val="Collegamentoipertestuale"/>
          </w:rPr>
          <w:t>https://github.com/DaMa29A/Connect4_AI</w:t>
        </w:r>
      </w:hyperlink>
      <w:r>
        <w:t xml:space="preserve"> </w:t>
      </w:r>
    </w:p>
    <w:p w14:paraId="27F01A59" w14:textId="77777777" w:rsidR="007C17DE" w:rsidRDefault="007C17DE" w:rsidP="007C17DE"/>
    <w:p w14:paraId="2B8E4089" w14:textId="0083CFE1" w:rsidR="000D5808" w:rsidRDefault="005C2760" w:rsidP="00652579">
      <w:pPr>
        <w:pStyle w:val="Titolo2"/>
      </w:pPr>
      <w:r>
        <w:t>Progettazione</w:t>
      </w:r>
      <w:r w:rsidR="000D5808" w:rsidRPr="000D5808">
        <w:t xml:space="preserve"> dell’Ambiente di Gioco</w:t>
      </w:r>
    </w:p>
    <w:p w14:paraId="3070B39F" w14:textId="5C6B8B54" w:rsidR="00B90638" w:rsidRDefault="00B90638" w:rsidP="00B90638">
      <w:r w:rsidRPr="00B90638">
        <w:t xml:space="preserve">Il cuore del progetto è il file </w:t>
      </w:r>
      <w:proofErr w:type="spellStart"/>
      <w:r w:rsidRPr="00B90638">
        <w:rPr>
          <w:b/>
          <w:bCs/>
        </w:rPr>
        <w:t>env</w:t>
      </w:r>
      <w:proofErr w:type="spellEnd"/>
      <w:r w:rsidRPr="00B90638">
        <w:rPr>
          <w:b/>
          <w:bCs/>
        </w:rPr>
        <w:t>/Connect4Env.py</w:t>
      </w:r>
      <w:r w:rsidRPr="00B90638">
        <w:t xml:space="preserve">, che definisce la classe </w:t>
      </w:r>
      <w:r w:rsidRPr="00B90638">
        <w:rPr>
          <w:b/>
          <w:bCs/>
        </w:rPr>
        <w:t>Connect4Env</w:t>
      </w:r>
      <w:r w:rsidR="0058044C">
        <w:rPr>
          <w:b/>
          <w:bCs/>
        </w:rPr>
        <w:t xml:space="preserve"> </w:t>
      </w:r>
      <w:r w:rsidR="0058044C" w:rsidRPr="0058044C">
        <w:t>che riproduce fedelmente le regole del gioco Connect 4 su una griglia 6x7</w:t>
      </w:r>
      <w:r w:rsidRPr="00B90638">
        <w:t xml:space="preserve">. Questa classe eredita da </w:t>
      </w:r>
      <w:proofErr w:type="spellStart"/>
      <w:r w:rsidRPr="00B90638">
        <w:rPr>
          <w:b/>
          <w:bCs/>
        </w:rPr>
        <w:t>gymnasium.Env</w:t>
      </w:r>
      <w:proofErr w:type="spellEnd"/>
      <w:r w:rsidRPr="00B90638">
        <w:t xml:space="preserve"> e implementa l'interfaccia standard richiesta da</w:t>
      </w:r>
      <w:r>
        <w:t>l</w:t>
      </w:r>
      <w:r w:rsidRPr="00B90638">
        <w:t xml:space="preserve"> framework di </w:t>
      </w:r>
      <w:proofErr w:type="spellStart"/>
      <w:r w:rsidRPr="00B90638">
        <w:t>Reinforcement</w:t>
      </w:r>
      <w:proofErr w:type="spellEnd"/>
      <w:r w:rsidRPr="00B90638">
        <w:t xml:space="preserve"> Learning </w:t>
      </w:r>
      <w:proofErr w:type="spellStart"/>
      <w:r w:rsidRPr="00B90638">
        <w:rPr>
          <w:b/>
          <w:bCs/>
        </w:rPr>
        <w:t>Stable</w:t>
      </w:r>
      <w:proofErr w:type="spellEnd"/>
      <w:r w:rsidRPr="00B90638">
        <w:rPr>
          <w:b/>
          <w:bCs/>
        </w:rPr>
        <w:t xml:space="preserve"> Baselines 3 (SB3)</w:t>
      </w:r>
      <w:r w:rsidRPr="00B90638">
        <w:t>.</w:t>
      </w:r>
    </w:p>
    <w:p w14:paraId="2FFC443B" w14:textId="77777777" w:rsidR="0058044C" w:rsidRPr="0058044C" w:rsidRDefault="0058044C" w:rsidP="0058044C">
      <w:pPr>
        <w:spacing w:after="0"/>
      </w:pPr>
      <w:r w:rsidRPr="0058044C">
        <w:t>All'inizializzazione, la classe definisce gli spazi di azione e osservazione:</w:t>
      </w:r>
    </w:p>
    <w:p w14:paraId="7BD2583B" w14:textId="27B5B832" w:rsidR="0058044C" w:rsidRPr="0058044C" w:rsidRDefault="0058044C" w:rsidP="0058044C">
      <w:pPr>
        <w:numPr>
          <w:ilvl w:val="0"/>
          <w:numId w:val="33"/>
        </w:numPr>
      </w:pPr>
      <w:proofErr w:type="spellStart"/>
      <w:r w:rsidRPr="0058044C">
        <w:rPr>
          <w:b/>
          <w:bCs/>
        </w:rPr>
        <w:t>observation_space</w:t>
      </w:r>
      <w:proofErr w:type="spellEnd"/>
      <w:r w:rsidRPr="0058044C">
        <w:t>: Rappresenta lo stato della</w:t>
      </w:r>
      <w:r>
        <w:t xml:space="preserve"> board</w:t>
      </w:r>
      <w:r w:rsidRPr="0058044C">
        <w:t xml:space="preserve">. È definito come </w:t>
      </w:r>
      <w:proofErr w:type="spellStart"/>
      <w:r w:rsidRPr="0058044C">
        <w:t>spaces.Box</w:t>
      </w:r>
      <w:proofErr w:type="spellEnd"/>
      <w:r w:rsidRPr="0058044C">
        <w:t xml:space="preserve"> con forma (6, 7), contenente valori {-1, 0, 1} che indicano rispettivamente le pedine dell'Avversario ('O'), le caselle vuote e le pedine dell'Agente ('X').</w:t>
      </w:r>
    </w:p>
    <w:p w14:paraId="688AFF40" w14:textId="2D808668" w:rsidR="0058044C" w:rsidRDefault="0058044C" w:rsidP="00B90638">
      <w:pPr>
        <w:numPr>
          <w:ilvl w:val="0"/>
          <w:numId w:val="33"/>
        </w:numPr>
      </w:pPr>
      <w:proofErr w:type="spellStart"/>
      <w:r w:rsidRPr="0058044C">
        <w:rPr>
          <w:b/>
          <w:bCs/>
        </w:rPr>
        <w:t>action_space</w:t>
      </w:r>
      <w:proofErr w:type="spellEnd"/>
      <w:r w:rsidRPr="0058044C">
        <w:t xml:space="preserve">: Rappresenta le 7 colonne disponibili per inserire una pedina. È definito come </w:t>
      </w:r>
      <w:proofErr w:type="spellStart"/>
      <w:r w:rsidRPr="0058044C">
        <w:t>spaces.Discrete</w:t>
      </w:r>
      <w:proofErr w:type="spellEnd"/>
      <w:r w:rsidRPr="0058044C">
        <w:t>(7).</w:t>
      </w:r>
    </w:p>
    <w:p w14:paraId="1887600B" w14:textId="77777777" w:rsidR="0058044C" w:rsidRPr="00B90638" w:rsidRDefault="0058044C" w:rsidP="0058044C">
      <w:pPr>
        <w:spacing w:after="0"/>
      </w:pPr>
      <w:r w:rsidRPr="00B90638">
        <w:t>Il costruttore (__</w:t>
      </w:r>
      <w:proofErr w:type="spellStart"/>
      <w:r w:rsidRPr="00B90638">
        <w:t>init</w:t>
      </w:r>
      <w:proofErr w:type="spellEnd"/>
      <w:r w:rsidRPr="00B90638">
        <w:t>__) accetta parametri che ne definiscono il comportamento:</w:t>
      </w:r>
    </w:p>
    <w:p w14:paraId="1C7C5041" w14:textId="77777777" w:rsidR="0058044C" w:rsidRDefault="0058044C" w:rsidP="0058044C">
      <w:pPr>
        <w:numPr>
          <w:ilvl w:val="0"/>
          <w:numId w:val="27"/>
        </w:numPr>
      </w:pPr>
      <w:proofErr w:type="spellStart"/>
      <w:r w:rsidRPr="00B90638">
        <w:rPr>
          <w:b/>
          <w:bCs/>
        </w:rPr>
        <w:t>opponent_class</w:t>
      </w:r>
      <w:proofErr w:type="spellEnd"/>
      <w:r w:rsidRPr="00B90638">
        <w:t xml:space="preserve">: La classe dell'agente (es. </w:t>
      </w:r>
      <w:proofErr w:type="spellStart"/>
      <w:r w:rsidRPr="00B90638">
        <w:t>RandomAgent</w:t>
      </w:r>
      <w:proofErr w:type="spellEnd"/>
      <w:r w:rsidRPr="00B90638">
        <w:t>) da usare come avversario in modalità training.</w:t>
      </w:r>
    </w:p>
    <w:p w14:paraId="681F8150" w14:textId="487DB2CE" w:rsidR="0058044C" w:rsidRDefault="0058044C" w:rsidP="0058044C">
      <w:pPr>
        <w:numPr>
          <w:ilvl w:val="0"/>
          <w:numId w:val="27"/>
        </w:numPr>
      </w:pPr>
      <w:proofErr w:type="spellStart"/>
      <w:r>
        <w:rPr>
          <w:b/>
          <w:bCs/>
        </w:rPr>
        <w:t>render_mode</w:t>
      </w:r>
      <w:proofErr w:type="spellEnd"/>
      <w:r w:rsidRPr="0058044C">
        <w:t xml:space="preserve">: console o </w:t>
      </w:r>
      <w:proofErr w:type="spellStart"/>
      <w:r w:rsidRPr="0058044C">
        <w:t>gui</w:t>
      </w:r>
      <w:proofErr w:type="spellEnd"/>
      <w:r w:rsidRPr="0058044C">
        <w:t>.</w:t>
      </w:r>
    </w:p>
    <w:p w14:paraId="1BB0C0A4" w14:textId="77777777" w:rsidR="0058044C" w:rsidRPr="00B90638" w:rsidRDefault="0058044C" w:rsidP="0058044C">
      <w:pPr>
        <w:numPr>
          <w:ilvl w:val="0"/>
          <w:numId w:val="27"/>
        </w:numPr>
      </w:pPr>
      <w:proofErr w:type="spellStart"/>
      <w:r w:rsidRPr="00B90638">
        <w:rPr>
          <w:b/>
          <w:bCs/>
        </w:rPr>
        <w:t>who_am_i</w:t>
      </w:r>
      <w:proofErr w:type="spellEnd"/>
      <w:r w:rsidRPr="00B90638">
        <w:t xml:space="preserve">: Definisce l'identità dell'agente IA (1 per 'X' o -1 per 'O'). </w:t>
      </w:r>
    </w:p>
    <w:p w14:paraId="66DB209A" w14:textId="77777777" w:rsidR="0058044C" w:rsidRDefault="0058044C" w:rsidP="0058044C">
      <w:pPr>
        <w:numPr>
          <w:ilvl w:val="0"/>
          <w:numId w:val="27"/>
        </w:numPr>
      </w:pPr>
      <w:proofErr w:type="spellStart"/>
      <w:r w:rsidRPr="00B90638">
        <w:rPr>
          <w:b/>
          <w:bCs/>
        </w:rPr>
        <w:t>first_move_random</w:t>
      </w:r>
      <w:proofErr w:type="spellEnd"/>
      <w:r w:rsidRPr="00B90638">
        <w:t>: Forza la prima mossa della partita (fatta da 'X') ad essere casuale, aumentando la variabilità.</w:t>
      </w:r>
    </w:p>
    <w:p w14:paraId="7F7EA9A7" w14:textId="77777777" w:rsidR="0058044C" w:rsidRPr="00B90638" w:rsidRDefault="0058044C" w:rsidP="0058044C">
      <w:pPr>
        <w:numPr>
          <w:ilvl w:val="0"/>
          <w:numId w:val="27"/>
        </w:numPr>
      </w:pPr>
      <w:proofErr w:type="spellStart"/>
      <w:r>
        <w:rPr>
          <w:b/>
          <w:bCs/>
        </w:rPr>
        <w:t>self_play</w:t>
      </w:r>
      <w:proofErr w:type="spellEnd"/>
    </w:p>
    <w:p w14:paraId="4BDC2927" w14:textId="5DF15AC6" w:rsidR="0058044C" w:rsidRPr="00B90638" w:rsidRDefault="0058044C" w:rsidP="0058044C">
      <w:pPr>
        <w:numPr>
          <w:ilvl w:val="0"/>
          <w:numId w:val="27"/>
        </w:numPr>
      </w:pPr>
      <w:proofErr w:type="spellStart"/>
      <w:r w:rsidRPr="00B90638">
        <w:rPr>
          <w:b/>
          <w:bCs/>
        </w:rPr>
        <w:t>model_path</w:t>
      </w:r>
      <w:proofErr w:type="spellEnd"/>
      <w:r w:rsidRPr="00B90638">
        <w:t>: Un parametro specifico per il self-play, utilizzato per passare il percorso del modello all'agente avversario (</w:t>
      </w:r>
      <w:proofErr w:type="spellStart"/>
      <w:r w:rsidRPr="00B90638">
        <w:t>DQNAgent</w:t>
      </w:r>
      <w:proofErr w:type="spellEnd"/>
      <w:r w:rsidRPr="00B90638">
        <w:t xml:space="preserve"> o </w:t>
      </w:r>
      <w:proofErr w:type="spellStart"/>
      <w:r w:rsidRPr="00B90638">
        <w:t>PPOAgent</w:t>
      </w:r>
      <w:proofErr w:type="spellEnd"/>
      <w:r w:rsidRPr="00B90638">
        <w:t>).</w:t>
      </w:r>
    </w:p>
    <w:p w14:paraId="5096D642" w14:textId="0F343719" w:rsidR="00B90638" w:rsidRPr="00B90638" w:rsidRDefault="00B90638" w:rsidP="00B90638">
      <w:pPr>
        <w:spacing w:after="0"/>
      </w:pPr>
      <w:r w:rsidRPr="00B90638">
        <w:t xml:space="preserve">L'ambiente è stato progettato per essere </w:t>
      </w:r>
      <w:r w:rsidRPr="00B90638">
        <w:rPr>
          <w:b/>
          <w:bCs/>
        </w:rPr>
        <w:t>flessibile</w:t>
      </w:r>
      <w:r w:rsidRPr="00B90638">
        <w:t xml:space="preserve">, gestendo due modalità operative distinte, determinate dalla presenza di un </w:t>
      </w:r>
      <w:proofErr w:type="spellStart"/>
      <w:r w:rsidRPr="00B90638">
        <w:rPr>
          <w:b/>
          <w:bCs/>
        </w:rPr>
        <w:t>opponent_class</w:t>
      </w:r>
      <w:proofErr w:type="spellEnd"/>
      <w:r w:rsidRPr="00B90638">
        <w:t xml:space="preserve"> nel costruttore:</w:t>
      </w:r>
    </w:p>
    <w:p w14:paraId="7D1AAE47" w14:textId="77777777" w:rsidR="00B90638" w:rsidRDefault="00B90638" w:rsidP="00B90638">
      <w:pPr>
        <w:numPr>
          <w:ilvl w:val="0"/>
          <w:numId w:val="26"/>
        </w:numPr>
        <w:spacing w:after="0"/>
      </w:pPr>
      <w:r w:rsidRPr="00B90638">
        <w:rPr>
          <w:b/>
          <w:bCs/>
        </w:rPr>
        <w:t>Modalità Training (Avversario Interno)</w:t>
      </w:r>
      <w:r w:rsidRPr="00B90638">
        <w:t>:</w:t>
      </w:r>
    </w:p>
    <w:p w14:paraId="1DF47D98" w14:textId="6E68989C" w:rsidR="00B90638" w:rsidRPr="00B90638" w:rsidRDefault="00B90638" w:rsidP="00B90638">
      <w:pPr>
        <w:ind w:left="720"/>
      </w:pPr>
      <w:r w:rsidRPr="00B90638">
        <w:t xml:space="preserve">Quando un </w:t>
      </w:r>
      <w:proofErr w:type="spellStart"/>
      <w:r w:rsidRPr="00B90638">
        <w:rPr>
          <w:b/>
          <w:bCs/>
        </w:rPr>
        <w:t>opponent_class</w:t>
      </w:r>
      <w:proofErr w:type="spellEnd"/>
      <w:r w:rsidRPr="00B90638">
        <w:t xml:space="preserve"> (</w:t>
      </w:r>
      <w:r>
        <w:t>es</w:t>
      </w:r>
      <w:r w:rsidRPr="00B90638">
        <w:t xml:space="preserve"> </w:t>
      </w:r>
      <w:proofErr w:type="spellStart"/>
      <w:r w:rsidRPr="00B90638">
        <w:t>RandomAgent</w:t>
      </w:r>
      <w:proofErr w:type="spellEnd"/>
      <w:r w:rsidRPr="00B90638">
        <w:t>) viene fornito,</w:t>
      </w:r>
      <w:r>
        <w:t xml:space="preserve"> </w:t>
      </w:r>
      <w:r w:rsidRPr="00B90638">
        <w:t xml:space="preserve">il metodo </w:t>
      </w:r>
      <w:r w:rsidRPr="00B90638">
        <w:rPr>
          <w:b/>
          <w:bCs/>
        </w:rPr>
        <w:t>step()</w:t>
      </w:r>
      <w:r w:rsidRPr="00B90638">
        <w:t xml:space="preserve"> gestisce sia la mossa dell'agente IA (Player 1) sia la risposta immediata del bot avversario (Player -1) all'interno dello stesso turno, restituendo il risultato finale all'IA. Questo è il comportamento standard atteso da SB3.</w:t>
      </w:r>
    </w:p>
    <w:p w14:paraId="3C4964E3" w14:textId="77777777" w:rsidR="00B90638" w:rsidRDefault="00B90638" w:rsidP="00B90638">
      <w:pPr>
        <w:numPr>
          <w:ilvl w:val="0"/>
          <w:numId w:val="26"/>
        </w:numPr>
        <w:spacing w:after="0"/>
      </w:pPr>
      <w:r w:rsidRPr="00B90638">
        <w:rPr>
          <w:b/>
          <w:bCs/>
        </w:rPr>
        <w:t>Modalità Gioco/Valutazione (Turn-</w:t>
      </w:r>
      <w:proofErr w:type="spellStart"/>
      <w:r w:rsidRPr="00B90638">
        <w:rPr>
          <w:b/>
          <w:bCs/>
        </w:rPr>
        <w:t>Based</w:t>
      </w:r>
      <w:proofErr w:type="spellEnd"/>
      <w:r w:rsidRPr="00B90638">
        <w:rPr>
          <w:b/>
          <w:bCs/>
        </w:rPr>
        <w:t>)</w:t>
      </w:r>
      <w:r w:rsidRPr="00B90638">
        <w:t>:</w:t>
      </w:r>
    </w:p>
    <w:p w14:paraId="4048F8F6" w14:textId="0F91213E" w:rsidR="00B90638" w:rsidRDefault="00B90638" w:rsidP="00B90638">
      <w:pPr>
        <w:ind w:left="720"/>
      </w:pPr>
      <w:r w:rsidRPr="00B90638">
        <w:t xml:space="preserve">Quando il flag </w:t>
      </w:r>
      <w:proofErr w:type="spellStart"/>
      <w:r w:rsidRPr="00B90638">
        <w:rPr>
          <w:b/>
          <w:bCs/>
        </w:rPr>
        <w:t>self_play</w:t>
      </w:r>
      <w:proofErr w:type="spellEnd"/>
      <w:r w:rsidRPr="00B90638">
        <w:rPr>
          <w:b/>
          <w:bCs/>
        </w:rPr>
        <w:t>=True</w:t>
      </w:r>
      <w:r w:rsidRPr="00B90638">
        <w:t xml:space="preserve"> è impostato, l'ambiente ignora qualsiasi </w:t>
      </w:r>
      <w:proofErr w:type="spellStart"/>
      <w:r w:rsidRPr="00B90638">
        <w:t>opponent_class</w:t>
      </w:r>
      <w:proofErr w:type="spellEnd"/>
      <w:r w:rsidRPr="00B90638">
        <w:t xml:space="preserve"> e </w:t>
      </w:r>
      <w:proofErr w:type="spellStart"/>
      <w:r w:rsidRPr="00B90638">
        <w:rPr>
          <w:b/>
          <w:bCs/>
        </w:rPr>
        <w:t>self.opponent</w:t>
      </w:r>
      <w:proofErr w:type="spellEnd"/>
      <w:r w:rsidRPr="00B90638">
        <w:t xml:space="preserve"> rimane None. In questa modalità "turn-</w:t>
      </w:r>
      <w:proofErr w:type="spellStart"/>
      <w:r w:rsidRPr="00B90638">
        <w:t>based</w:t>
      </w:r>
      <w:proofErr w:type="spellEnd"/>
      <w:r w:rsidRPr="00B90638">
        <w:t xml:space="preserve">", l'ambiente è "passivo". Il metodo step() esegue solo la mossa del </w:t>
      </w:r>
      <w:proofErr w:type="spellStart"/>
      <w:r w:rsidRPr="00B90638">
        <w:t>next_player_to_play</w:t>
      </w:r>
      <w:proofErr w:type="spellEnd"/>
      <w:r w:rsidRPr="00B90638">
        <w:t xml:space="preserve"> e poi chiama </w:t>
      </w:r>
      <w:proofErr w:type="spellStart"/>
      <w:r w:rsidRPr="00B90638">
        <w:t>switch_player</w:t>
      </w:r>
      <w:proofErr w:type="spellEnd"/>
      <w:r w:rsidRPr="00B90638">
        <w:t xml:space="preserve">(). La gestione del turno successivo è demandata a uno script esterno (come </w:t>
      </w:r>
      <w:r w:rsidRPr="00B90638">
        <w:rPr>
          <w:b/>
          <w:bCs/>
        </w:rPr>
        <w:t>play.py</w:t>
      </w:r>
      <w:r w:rsidRPr="00B90638">
        <w:t xml:space="preserve"> o </w:t>
      </w:r>
      <w:r w:rsidRPr="00B90638">
        <w:rPr>
          <w:b/>
          <w:bCs/>
        </w:rPr>
        <w:t>get_statistics.py</w:t>
      </w:r>
      <w:r w:rsidRPr="00B90638">
        <w:t>), permettendo a due agenti (siano essi umani o IA) di affrontarsi.</w:t>
      </w:r>
    </w:p>
    <w:p w14:paraId="22532814" w14:textId="77777777" w:rsidR="0058044C" w:rsidRPr="00B90638" w:rsidRDefault="0058044C" w:rsidP="00B90638">
      <w:pPr>
        <w:ind w:left="720"/>
      </w:pPr>
    </w:p>
    <w:p w14:paraId="0BC1CB77" w14:textId="01B97E4E" w:rsidR="00B90638" w:rsidRPr="00B90638" w:rsidRDefault="00B90638" w:rsidP="00B90638">
      <w:r w:rsidRPr="00B90638">
        <w:lastRenderedPageBreak/>
        <w:t xml:space="preserve">Una sfida chiave nel design di un ambiente RL è come gestire un'azione non valida (es. giocare in una colonna piena). L'ambiente implementa metodi </w:t>
      </w:r>
      <w:proofErr w:type="spellStart"/>
      <w:r w:rsidRPr="00B90638">
        <w:t>helper</w:t>
      </w:r>
      <w:proofErr w:type="spellEnd"/>
      <w:r w:rsidRPr="00B90638">
        <w:t xml:space="preserve"> come </w:t>
      </w:r>
      <w:proofErr w:type="spellStart"/>
      <w:r w:rsidRPr="00B90638">
        <w:rPr>
          <w:b/>
          <w:bCs/>
        </w:rPr>
        <w:t>is_action_valid</w:t>
      </w:r>
      <w:proofErr w:type="spellEnd"/>
      <w:r w:rsidRPr="00B90638">
        <w:rPr>
          <w:b/>
          <w:bCs/>
        </w:rPr>
        <w:t>()</w:t>
      </w:r>
      <w:r w:rsidRPr="00B90638">
        <w:t xml:space="preserve"> e </w:t>
      </w:r>
      <w:proofErr w:type="spellStart"/>
      <w:r w:rsidRPr="00B90638">
        <w:rPr>
          <w:b/>
          <w:bCs/>
        </w:rPr>
        <w:t>is_column_full</w:t>
      </w:r>
      <w:proofErr w:type="spellEnd"/>
      <w:r w:rsidRPr="00B90638">
        <w:rPr>
          <w:b/>
          <w:bCs/>
        </w:rPr>
        <w:t>()</w:t>
      </w:r>
      <w:r w:rsidRPr="00B90638">
        <w:t xml:space="preserve"> per verificare la legalità di una mossa.</w:t>
      </w:r>
    </w:p>
    <w:p w14:paraId="24A7441D" w14:textId="03BECEB2" w:rsidR="00B90638" w:rsidRPr="00B90638" w:rsidRDefault="00B90638" w:rsidP="0058044C">
      <w:pPr>
        <w:spacing w:after="0"/>
      </w:pPr>
      <w:r w:rsidRPr="00B90638">
        <w:t>Nel metodo step(), sono stati considerati due approcci:</w:t>
      </w:r>
    </w:p>
    <w:p w14:paraId="79627709" w14:textId="7CF2A8A5" w:rsidR="00B90638" w:rsidRPr="00B90638" w:rsidRDefault="00B90638" w:rsidP="00B90638">
      <w:pPr>
        <w:numPr>
          <w:ilvl w:val="0"/>
          <w:numId w:val="28"/>
        </w:numPr>
        <w:rPr>
          <w:b/>
          <w:bCs/>
        </w:rPr>
      </w:pPr>
      <w:r w:rsidRPr="00B90638">
        <w:rPr>
          <w:b/>
          <w:bCs/>
        </w:rPr>
        <w:t>Approccio 1 ("Fine Partita"):</w:t>
      </w:r>
    </w:p>
    <w:p w14:paraId="78F3A03B" w14:textId="5546E4BC" w:rsidR="00B90638" w:rsidRPr="00B90638" w:rsidRDefault="00B90638" w:rsidP="00B90638">
      <w:pPr>
        <w:ind w:left="720"/>
        <w:rPr>
          <w:rFonts w:ascii="Consolas" w:hAnsi="Consolas"/>
          <w:b/>
          <w:bCs/>
          <w:color w:val="A02B93" w:themeColor="accent5"/>
          <w:sz w:val="20"/>
          <w:szCs w:val="20"/>
          <w:lang w:val="en-US"/>
        </w:rPr>
      </w:pPr>
      <w:r w:rsidRPr="00B90638">
        <w:rPr>
          <w:rFonts w:ascii="Consolas" w:hAnsi="Consolas"/>
          <w:b/>
          <w:bCs/>
          <w:color w:val="A02B93" w:themeColor="accent5"/>
          <w:sz w:val="20"/>
          <w:szCs w:val="20"/>
          <w:lang w:val="en-US"/>
        </w:rPr>
        <w:t xml:space="preserve">if not </w:t>
      </w:r>
      <w:proofErr w:type="spellStart"/>
      <w:r w:rsidRPr="00B90638">
        <w:rPr>
          <w:rFonts w:ascii="Consolas" w:hAnsi="Consolas"/>
          <w:b/>
          <w:bCs/>
          <w:color w:val="A02B93" w:themeColor="accent5"/>
          <w:sz w:val="20"/>
          <w:szCs w:val="20"/>
          <w:lang w:val="en-US"/>
        </w:rPr>
        <w:t>self.is_action_valid</w:t>
      </w:r>
      <w:proofErr w:type="spellEnd"/>
      <w:r w:rsidRPr="00B90638">
        <w:rPr>
          <w:rFonts w:ascii="Consolas" w:hAnsi="Consolas"/>
          <w:b/>
          <w:bCs/>
          <w:color w:val="A02B93" w:themeColor="accent5"/>
          <w:sz w:val="20"/>
          <w:szCs w:val="20"/>
          <w:lang w:val="en-US"/>
        </w:rPr>
        <w:t xml:space="preserve">(action): </w:t>
      </w:r>
      <w:proofErr w:type="spellStart"/>
      <w:r w:rsidRPr="00B90638">
        <w:rPr>
          <w:rFonts w:ascii="Consolas" w:hAnsi="Consolas"/>
          <w:b/>
          <w:bCs/>
          <w:color w:val="A02B93" w:themeColor="accent5"/>
          <w:sz w:val="20"/>
          <w:szCs w:val="20"/>
          <w:lang w:val="en-US"/>
        </w:rPr>
        <w:t>self.terminated</w:t>
      </w:r>
      <w:proofErr w:type="spellEnd"/>
      <w:r w:rsidRPr="00B90638">
        <w:rPr>
          <w:rFonts w:ascii="Consolas" w:hAnsi="Consolas"/>
          <w:b/>
          <w:bCs/>
          <w:color w:val="A02B93" w:themeColor="accent5"/>
          <w:sz w:val="20"/>
          <w:szCs w:val="20"/>
          <w:lang w:val="en-US"/>
        </w:rPr>
        <w:t xml:space="preserve"> = True ...</w:t>
      </w:r>
    </w:p>
    <w:p w14:paraId="554766D9" w14:textId="045FABE6" w:rsidR="00B90638" w:rsidRPr="00B90638" w:rsidRDefault="00B90638" w:rsidP="00F55B58">
      <w:pPr>
        <w:ind w:left="708"/>
      </w:pPr>
      <w:r w:rsidRPr="00B90638">
        <w:t>Se un agente sceglie una mossa non valida, l'episodio termina immediatamente con una forte penalità (REWARDS["</w:t>
      </w:r>
      <w:proofErr w:type="spellStart"/>
      <w:r w:rsidRPr="00B90638">
        <w:t>invalid</w:t>
      </w:r>
      <w:proofErr w:type="spellEnd"/>
      <w:r w:rsidRPr="00B90638">
        <w:t>"]). Questo è il segnale di apprendimento più forte per insegnare all'agente a evitare errori.</w:t>
      </w:r>
    </w:p>
    <w:p w14:paraId="2899F7FD" w14:textId="674158BB" w:rsidR="00B90638" w:rsidRPr="00B90638" w:rsidRDefault="00B90638" w:rsidP="00B90638">
      <w:pPr>
        <w:numPr>
          <w:ilvl w:val="0"/>
          <w:numId w:val="28"/>
        </w:numPr>
        <w:rPr>
          <w:b/>
          <w:bCs/>
          <w:lang w:val="en-US"/>
        </w:rPr>
      </w:pPr>
      <w:proofErr w:type="spellStart"/>
      <w:r w:rsidRPr="00B90638">
        <w:rPr>
          <w:b/>
          <w:bCs/>
          <w:lang w:val="en-US"/>
        </w:rPr>
        <w:t>Approccio</w:t>
      </w:r>
      <w:proofErr w:type="spellEnd"/>
      <w:r w:rsidRPr="00B90638">
        <w:rPr>
          <w:b/>
          <w:bCs/>
          <w:lang w:val="en-US"/>
        </w:rPr>
        <w:t xml:space="preserve"> 2 ("</w:t>
      </w:r>
      <w:proofErr w:type="spellStart"/>
      <w:r w:rsidRPr="00B90638">
        <w:rPr>
          <w:b/>
          <w:bCs/>
          <w:lang w:val="en-US"/>
        </w:rPr>
        <w:t>Riprova</w:t>
      </w:r>
      <w:proofErr w:type="spellEnd"/>
      <w:r w:rsidRPr="00B90638">
        <w:rPr>
          <w:b/>
          <w:bCs/>
          <w:lang w:val="en-US"/>
        </w:rPr>
        <w:t>"):</w:t>
      </w:r>
    </w:p>
    <w:p w14:paraId="43BBB810" w14:textId="1D5C3E2D" w:rsidR="00B90638" w:rsidRPr="00B90638" w:rsidRDefault="00B90638" w:rsidP="00B90638">
      <w:pPr>
        <w:ind w:left="720"/>
        <w:rPr>
          <w:rFonts w:ascii="Consolas" w:hAnsi="Consolas"/>
          <w:b/>
          <w:bCs/>
          <w:color w:val="A02B93" w:themeColor="accent5"/>
          <w:sz w:val="20"/>
          <w:szCs w:val="20"/>
          <w:lang w:val="en-US"/>
        </w:rPr>
      </w:pPr>
      <w:r w:rsidRPr="00B90638">
        <w:rPr>
          <w:rFonts w:ascii="Consolas" w:hAnsi="Consolas"/>
          <w:b/>
          <w:bCs/>
          <w:color w:val="A02B93" w:themeColor="accent5"/>
          <w:sz w:val="20"/>
          <w:szCs w:val="20"/>
          <w:lang w:val="en-US"/>
        </w:rPr>
        <w:t xml:space="preserve"> if not </w:t>
      </w:r>
      <w:proofErr w:type="spellStart"/>
      <w:r w:rsidRPr="00B90638">
        <w:rPr>
          <w:rFonts w:ascii="Consolas" w:hAnsi="Consolas"/>
          <w:b/>
          <w:bCs/>
          <w:color w:val="A02B93" w:themeColor="accent5"/>
          <w:sz w:val="20"/>
          <w:szCs w:val="20"/>
          <w:lang w:val="en-US"/>
        </w:rPr>
        <w:t>self.is_action_valid</w:t>
      </w:r>
      <w:proofErr w:type="spellEnd"/>
      <w:r w:rsidRPr="00B90638">
        <w:rPr>
          <w:rFonts w:ascii="Consolas" w:hAnsi="Consolas"/>
          <w:b/>
          <w:bCs/>
          <w:color w:val="A02B93" w:themeColor="accent5"/>
          <w:sz w:val="20"/>
          <w:szCs w:val="20"/>
          <w:lang w:val="en-US"/>
        </w:rPr>
        <w:t xml:space="preserve">(action): </w:t>
      </w:r>
      <w:proofErr w:type="spellStart"/>
      <w:r w:rsidRPr="00B90638">
        <w:rPr>
          <w:rFonts w:ascii="Consolas" w:hAnsi="Consolas"/>
          <w:b/>
          <w:bCs/>
          <w:color w:val="A02B93" w:themeColor="accent5"/>
          <w:sz w:val="20"/>
          <w:szCs w:val="20"/>
          <w:lang w:val="en-US"/>
        </w:rPr>
        <w:t>self.terminated</w:t>
      </w:r>
      <w:proofErr w:type="spellEnd"/>
      <w:r w:rsidRPr="00B90638">
        <w:rPr>
          <w:rFonts w:ascii="Consolas" w:hAnsi="Consolas"/>
          <w:b/>
          <w:bCs/>
          <w:color w:val="A02B93" w:themeColor="accent5"/>
          <w:sz w:val="20"/>
          <w:szCs w:val="20"/>
          <w:lang w:val="en-US"/>
        </w:rPr>
        <w:t xml:space="preserve"> = False ...</w:t>
      </w:r>
    </w:p>
    <w:p w14:paraId="13911183" w14:textId="1E1C3392" w:rsidR="00B90638" w:rsidRDefault="00B90638" w:rsidP="00B90638">
      <w:pPr>
        <w:ind w:left="708"/>
      </w:pPr>
      <w:r w:rsidRPr="00B90638">
        <w:t>Questo approccio restitui</w:t>
      </w:r>
      <w:r w:rsidR="00DB2324">
        <w:t>sc</w:t>
      </w:r>
      <w:r w:rsidRPr="00B90638">
        <w:t xml:space="preserve">e una penalità ma non terminerebbe la partita, costringendo l'agente a riprovare. </w:t>
      </w:r>
    </w:p>
    <w:p w14:paraId="20ACC98E" w14:textId="5BCA34B8" w:rsidR="00F55B58" w:rsidRPr="00B90638" w:rsidRDefault="00F55B58" w:rsidP="00B90638">
      <w:pPr>
        <w:ind w:left="708"/>
      </w:pPr>
    </w:p>
    <w:p w14:paraId="56B0793C" w14:textId="3B122832" w:rsidR="00B90638" w:rsidRDefault="00B90638" w:rsidP="0058044C">
      <w:pPr>
        <w:spacing w:after="0"/>
      </w:pPr>
      <w:r w:rsidRPr="00B90638">
        <w:t>L'ambiente non si limita a restituire la ricompensa finale</w:t>
      </w:r>
      <w:r w:rsidR="0058044C">
        <w:t xml:space="preserve"> (per vittoria, sconfitta e patta)</w:t>
      </w:r>
      <w:r w:rsidRPr="00B90638">
        <w:t xml:space="preserve">, ma implementa un sistema di </w:t>
      </w:r>
      <w:proofErr w:type="spellStart"/>
      <w:r w:rsidRPr="00B90638">
        <w:rPr>
          <w:b/>
          <w:bCs/>
        </w:rPr>
        <w:t>Reward</w:t>
      </w:r>
      <w:proofErr w:type="spellEnd"/>
      <w:r w:rsidRPr="00B90638">
        <w:rPr>
          <w:b/>
          <w:bCs/>
        </w:rPr>
        <w:t xml:space="preserve"> Shaping</w:t>
      </w:r>
      <w:r w:rsidR="0058044C">
        <w:t xml:space="preserve">. </w:t>
      </w:r>
      <w:r w:rsidRPr="00B90638">
        <w:t xml:space="preserve">Il metodo </w:t>
      </w:r>
      <w:r w:rsidRPr="00B90638">
        <w:rPr>
          <w:b/>
          <w:bCs/>
        </w:rPr>
        <w:t>_</w:t>
      </w:r>
      <w:proofErr w:type="spellStart"/>
      <w:r w:rsidRPr="00B90638">
        <w:rPr>
          <w:b/>
          <w:bCs/>
        </w:rPr>
        <w:t>calculate_reward</w:t>
      </w:r>
      <w:proofErr w:type="spellEnd"/>
      <w:r w:rsidRPr="00B90638">
        <w:rPr>
          <w:b/>
          <w:bCs/>
        </w:rPr>
        <w:t>()</w:t>
      </w:r>
      <w:r w:rsidRPr="00B90638">
        <w:t xml:space="preserve"> utilizza le funzioni importate da </w:t>
      </w:r>
      <w:r w:rsidRPr="00B90638">
        <w:rPr>
          <w:b/>
          <w:bCs/>
        </w:rPr>
        <w:t>utils/check_rules.py</w:t>
      </w:r>
      <w:r w:rsidRPr="00B90638">
        <w:t xml:space="preserve"> (es. </w:t>
      </w:r>
      <w:proofErr w:type="spellStart"/>
      <w:r w:rsidRPr="00B90638">
        <w:t>is_a_triplet</w:t>
      </w:r>
      <w:proofErr w:type="spellEnd"/>
      <w:r w:rsidRPr="00B90638">
        <w:t xml:space="preserve">, </w:t>
      </w:r>
      <w:proofErr w:type="spellStart"/>
      <w:r w:rsidRPr="00B90638">
        <w:t>is_block_pair</w:t>
      </w:r>
      <w:proofErr w:type="spellEnd"/>
      <w:r w:rsidRPr="00B90638">
        <w:t xml:space="preserve">) per assegnare ricompense intermedie basate sulla strategia della mossa (offensiva o difensiva), come definito in </w:t>
      </w:r>
      <w:proofErr w:type="spellStart"/>
      <w:r w:rsidRPr="00B90638">
        <w:rPr>
          <w:b/>
          <w:bCs/>
        </w:rPr>
        <w:t>configs</w:t>
      </w:r>
      <w:proofErr w:type="spellEnd"/>
      <w:r w:rsidRPr="00B90638">
        <w:rPr>
          <w:b/>
          <w:bCs/>
        </w:rPr>
        <w:t>/env_config.py</w:t>
      </w:r>
      <w:r w:rsidRPr="00B90638">
        <w:t>.</w:t>
      </w:r>
    </w:p>
    <w:p w14:paraId="335BB918" w14:textId="6162ED59" w:rsidR="00F55B58" w:rsidRPr="00B90638" w:rsidRDefault="00F55B58" w:rsidP="0058044C">
      <w:pPr>
        <w:ind w:left="720"/>
      </w:pPr>
    </w:p>
    <w:p w14:paraId="429E4369" w14:textId="5597A0BD" w:rsidR="00B90638" w:rsidRPr="00B90638" w:rsidRDefault="00B90638" w:rsidP="00F55B58">
      <w:pPr>
        <w:spacing w:after="0"/>
      </w:pPr>
      <w:r w:rsidRPr="00B90638">
        <w:t>L'ambiente supporta due modalità di visualizzazione (</w:t>
      </w:r>
      <w:proofErr w:type="spellStart"/>
      <w:r w:rsidRPr="00B90638">
        <w:rPr>
          <w:b/>
          <w:bCs/>
        </w:rPr>
        <w:t>render_mode</w:t>
      </w:r>
      <w:proofErr w:type="spellEnd"/>
      <w:r w:rsidRPr="00B90638">
        <w:t>):</w:t>
      </w:r>
    </w:p>
    <w:p w14:paraId="7D314118" w14:textId="77777777" w:rsidR="0058044C" w:rsidRDefault="0058044C" w:rsidP="0058044C">
      <w:pPr>
        <w:ind w:left="720"/>
        <w:rPr>
          <w:b/>
          <w:bCs/>
        </w:rPr>
      </w:pPr>
      <w:r w:rsidRPr="000C345D">
        <w:rPr>
          <w:noProof/>
        </w:rPr>
        <w:drawing>
          <wp:anchor distT="0" distB="0" distL="114300" distR="114300" simplePos="0" relativeHeight="251683840" behindDoc="0" locked="0" layoutInCell="1" allowOverlap="1" wp14:anchorId="5DD3AA40" wp14:editId="71C03C0B">
            <wp:simplePos x="0" y="0"/>
            <wp:positionH relativeFrom="margin">
              <wp:align>left</wp:align>
            </wp:positionH>
            <wp:positionV relativeFrom="paragraph">
              <wp:posOffset>98425</wp:posOffset>
            </wp:positionV>
            <wp:extent cx="1653540" cy="1381125"/>
            <wp:effectExtent l="0" t="0" r="3810" b="9525"/>
            <wp:wrapSquare wrapText="bothSides"/>
            <wp:docPr id="132998472"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98472" name="Immagine 1" descr="Immagine che contiene testo, schermata, Carattere&#10;&#10;Il contenuto generato dall'IA potrebbe non essere corretto."/>
                    <pic:cNvPicPr/>
                  </pic:nvPicPr>
                  <pic:blipFill rotWithShape="1">
                    <a:blip r:embed="rId6">
                      <a:extLst>
                        <a:ext uri="{28A0092B-C50C-407E-A947-70E740481C1C}">
                          <a14:useLocalDpi xmlns:a14="http://schemas.microsoft.com/office/drawing/2010/main" val="0"/>
                        </a:ext>
                      </a:extLst>
                    </a:blip>
                    <a:srcRect r="18725"/>
                    <a:stretch>
                      <a:fillRect/>
                    </a:stretch>
                  </pic:blipFill>
                  <pic:spPr bwMode="auto">
                    <a:xfrm>
                      <a:off x="0" y="0"/>
                      <a:ext cx="1653540" cy="1381125"/>
                    </a:xfrm>
                    <a:prstGeom prst="rect">
                      <a:avLst/>
                    </a:prstGeom>
                    <a:ln>
                      <a:noFill/>
                    </a:ln>
                    <a:extLst>
                      <a:ext uri="{53640926-AAD7-44D8-BBD7-CCE9431645EC}">
                        <a14:shadowObscured xmlns:a14="http://schemas.microsoft.com/office/drawing/2010/main"/>
                      </a:ext>
                    </a:extLst>
                  </pic:spPr>
                </pic:pic>
              </a:graphicData>
            </a:graphic>
          </wp:anchor>
        </w:drawing>
      </w:r>
    </w:p>
    <w:p w14:paraId="4C8CF107" w14:textId="7187AE29" w:rsidR="00B90638" w:rsidRDefault="00B90638" w:rsidP="0058044C">
      <w:pPr>
        <w:ind w:left="720"/>
      </w:pPr>
      <w:r w:rsidRPr="00B90638">
        <w:rPr>
          <w:b/>
          <w:bCs/>
        </w:rPr>
        <w:t>console</w:t>
      </w:r>
      <w:r w:rsidRPr="00B90638">
        <w:t xml:space="preserve">: Chiama il metodo </w:t>
      </w:r>
      <w:proofErr w:type="spellStart"/>
      <w:r w:rsidRPr="00B90638">
        <w:rPr>
          <w:b/>
          <w:bCs/>
        </w:rPr>
        <w:t>render_console</w:t>
      </w:r>
      <w:proofErr w:type="spellEnd"/>
      <w:r w:rsidRPr="00B90638">
        <w:rPr>
          <w:b/>
          <w:bCs/>
        </w:rPr>
        <w:t>()</w:t>
      </w:r>
      <w:r w:rsidRPr="00B90638">
        <w:t xml:space="preserve">, che utilizza la libreria </w:t>
      </w:r>
      <w:proofErr w:type="spellStart"/>
      <w:r w:rsidRPr="00B90638">
        <w:rPr>
          <w:b/>
          <w:bCs/>
        </w:rPr>
        <w:t>colorama</w:t>
      </w:r>
      <w:proofErr w:type="spellEnd"/>
      <w:r w:rsidRPr="00B90638">
        <w:t xml:space="preserve"> per stampare una rappresentazione ASCII colorata della </w:t>
      </w:r>
      <w:r w:rsidR="00DB2324">
        <w:t>board</w:t>
      </w:r>
      <w:r w:rsidRPr="00B90638">
        <w:t xml:space="preserve"> nel terminale.</w:t>
      </w:r>
    </w:p>
    <w:p w14:paraId="5FFBA3C4" w14:textId="509981E8" w:rsidR="006031D7" w:rsidRDefault="0058044C" w:rsidP="00F55B58">
      <w:pPr>
        <w:ind w:left="720"/>
        <w:jc w:val="center"/>
      </w:pPr>
      <w:r w:rsidRPr="000C345D">
        <w:rPr>
          <w:noProof/>
        </w:rPr>
        <w:drawing>
          <wp:anchor distT="0" distB="0" distL="114300" distR="114300" simplePos="0" relativeHeight="251684864" behindDoc="0" locked="0" layoutInCell="1" allowOverlap="1" wp14:anchorId="0A191C7B" wp14:editId="53E9B120">
            <wp:simplePos x="0" y="0"/>
            <wp:positionH relativeFrom="margin">
              <wp:align>right</wp:align>
            </wp:positionH>
            <wp:positionV relativeFrom="paragraph">
              <wp:posOffset>6350</wp:posOffset>
            </wp:positionV>
            <wp:extent cx="2575560" cy="2713355"/>
            <wp:effectExtent l="0" t="0" r="0" b="0"/>
            <wp:wrapSquare wrapText="bothSides"/>
            <wp:docPr id="118608620" name="Immagine 1" descr="Immagine che contiene Policromia, schermata, Blu elettrico, Blu intens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08620" name="Immagine 1" descr="Immagine che contiene Policromia, schermata, Blu elettrico, Blu intenso&#10;&#10;Il contenuto generato dall'IA potrebbe non essere corretto."/>
                    <pic:cNvPicPr/>
                  </pic:nvPicPr>
                  <pic:blipFill rotWithShape="1">
                    <a:blip r:embed="rId7" cstate="print">
                      <a:extLst>
                        <a:ext uri="{28A0092B-C50C-407E-A947-70E740481C1C}">
                          <a14:useLocalDpi xmlns:a14="http://schemas.microsoft.com/office/drawing/2010/main" val="0"/>
                        </a:ext>
                      </a:extLst>
                    </a:blip>
                    <a:srcRect l="735" t="1170" r="1000"/>
                    <a:stretch>
                      <a:fillRect/>
                    </a:stretch>
                  </pic:blipFill>
                  <pic:spPr bwMode="auto">
                    <a:xfrm>
                      <a:off x="0" y="0"/>
                      <a:ext cx="2575560" cy="2713355"/>
                    </a:xfrm>
                    <a:prstGeom prst="rect">
                      <a:avLst/>
                    </a:prstGeom>
                    <a:ln>
                      <a:noFill/>
                    </a:ln>
                    <a:extLst>
                      <a:ext uri="{53640926-AAD7-44D8-BBD7-CCE9431645EC}">
                        <a14:shadowObscured xmlns:a14="http://schemas.microsoft.com/office/drawing/2010/main"/>
                      </a:ext>
                    </a:extLst>
                  </pic:spPr>
                </pic:pic>
              </a:graphicData>
            </a:graphic>
          </wp:anchor>
        </w:drawing>
      </w:r>
    </w:p>
    <w:p w14:paraId="423555B5" w14:textId="55943DB2" w:rsidR="0058044C" w:rsidRDefault="0058044C" w:rsidP="00F55B58">
      <w:pPr>
        <w:ind w:left="720"/>
        <w:jc w:val="center"/>
      </w:pPr>
    </w:p>
    <w:p w14:paraId="2A8287EB" w14:textId="296B52F2" w:rsidR="0058044C" w:rsidRPr="00B90638" w:rsidRDefault="0058044C" w:rsidP="0058044C"/>
    <w:p w14:paraId="56078A3C" w14:textId="2F5148DD" w:rsidR="00B90638" w:rsidRPr="00B90638" w:rsidRDefault="00B90638" w:rsidP="0058044C">
      <w:proofErr w:type="spellStart"/>
      <w:r w:rsidRPr="00B90638">
        <w:rPr>
          <w:b/>
          <w:bCs/>
        </w:rPr>
        <w:t>gui</w:t>
      </w:r>
      <w:proofErr w:type="spellEnd"/>
      <w:r w:rsidRPr="00B90638">
        <w:t xml:space="preserve">: utilizza la classe </w:t>
      </w:r>
      <w:r w:rsidRPr="00B90638">
        <w:rPr>
          <w:b/>
          <w:bCs/>
        </w:rPr>
        <w:t>Connect4GUIRenderer</w:t>
      </w:r>
      <w:r w:rsidRPr="00B90638">
        <w:t xml:space="preserve"> (da </w:t>
      </w:r>
      <w:proofErr w:type="spellStart"/>
      <w:r w:rsidRPr="00B90638">
        <w:rPr>
          <w:b/>
          <w:bCs/>
        </w:rPr>
        <w:t>gui</w:t>
      </w:r>
      <w:proofErr w:type="spellEnd"/>
      <w:r w:rsidRPr="00B90638">
        <w:rPr>
          <w:b/>
          <w:bCs/>
        </w:rPr>
        <w:t>/gui_rend.py</w:t>
      </w:r>
      <w:r w:rsidRPr="00B90638">
        <w:t xml:space="preserve">), che gestisce l'intera finestra di gioco </w:t>
      </w:r>
      <w:proofErr w:type="spellStart"/>
      <w:r w:rsidRPr="00B90638">
        <w:t>Pygame</w:t>
      </w:r>
      <w:proofErr w:type="spellEnd"/>
      <w:r w:rsidRPr="00B90638">
        <w:t xml:space="preserve"> e il disegno della </w:t>
      </w:r>
      <w:r w:rsidR="00F55B58">
        <w:t>board</w:t>
      </w:r>
      <w:r w:rsidRPr="00B90638">
        <w:t xml:space="preserve">. </w:t>
      </w:r>
    </w:p>
    <w:p w14:paraId="7D3CF97B" w14:textId="2FFA8CF2" w:rsidR="004B3C2B" w:rsidRDefault="004B3C2B" w:rsidP="00F55B58">
      <w:pPr>
        <w:jc w:val="center"/>
      </w:pPr>
    </w:p>
    <w:p w14:paraId="429DE367" w14:textId="77777777" w:rsidR="0058044C" w:rsidRDefault="0058044C" w:rsidP="00F55B58">
      <w:pPr>
        <w:jc w:val="center"/>
      </w:pPr>
    </w:p>
    <w:p w14:paraId="5416A867" w14:textId="77777777" w:rsidR="0058044C" w:rsidRDefault="0058044C" w:rsidP="00F55B58">
      <w:pPr>
        <w:jc w:val="center"/>
      </w:pPr>
    </w:p>
    <w:p w14:paraId="3F4A1F8C" w14:textId="77777777" w:rsidR="0058044C" w:rsidRDefault="0058044C" w:rsidP="00F55B58">
      <w:pPr>
        <w:jc w:val="center"/>
      </w:pPr>
    </w:p>
    <w:p w14:paraId="039AE6C2" w14:textId="42B98F07" w:rsidR="0058044C" w:rsidRDefault="0058044C" w:rsidP="00F55B58">
      <w:pPr>
        <w:jc w:val="center"/>
      </w:pPr>
    </w:p>
    <w:p w14:paraId="7980ECDC" w14:textId="77777777" w:rsidR="0058044C" w:rsidRDefault="0058044C" w:rsidP="00F55B58">
      <w:pPr>
        <w:jc w:val="center"/>
      </w:pPr>
    </w:p>
    <w:p w14:paraId="0967C735" w14:textId="77777777" w:rsidR="0058044C" w:rsidRPr="00F55B58" w:rsidRDefault="0058044C" w:rsidP="0058044C"/>
    <w:p w14:paraId="0F292CF1" w14:textId="7E8FF145" w:rsidR="000D5808" w:rsidRDefault="000D5808" w:rsidP="00652579">
      <w:pPr>
        <w:pStyle w:val="Titolo2"/>
      </w:pPr>
      <w:r w:rsidRPr="000D5808">
        <w:lastRenderedPageBreak/>
        <w:t>Agenti</w:t>
      </w:r>
    </w:p>
    <w:p w14:paraId="5A4843B5" w14:textId="3EC6DE25" w:rsidR="00F55B58" w:rsidRPr="00F55B58" w:rsidRDefault="0058044C" w:rsidP="00F55B58">
      <w:r>
        <w:rPr>
          <w:b/>
          <w:bCs/>
        </w:rPr>
        <w:t>Il</w:t>
      </w:r>
      <w:r w:rsidR="00F55B58" w:rsidRPr="00F55B58">
        <w:t xml:space="preserve"> progetto non utilizza un unico tipo di avversario, ma un'architettura di agenti definita nella cartella </w:t>
      </w:r>
      <w:r w:rsidR="00F55B58" w:rsidRPr="00F55B58">
        <w:rPr>
          <w:b/>
          <w:bCs/>
        </w:rPr>
        <w:t>agents/</w:t>
      </w:r>
      <w:r w:rsidR="00F55B58" w:rsidRPr="00F55B58">
        <w:t>.</w:t>
      </w:r>
    </w:p>
    <w:p w14:paraId="215A5B63" w14:textId="2FF8D9CB" w:rsidR="00F55B58" w:rsidRPr="00F55B58" w:rsidRDefault="00F55B58" w:rsidP="00F55B58">
      <w:r w:rsidRPr="00F55B58">
        <w:t xml:space="preserve">Il design si basa su una classe base astratta, </w:t>
      </w:r>
      <w:r w:rsidRPr="00F55B58">
        <w:rPr>
          <w:b/>
          <w:bCs/>
        </w:rPr>
        <w:t>Agent.py</w:t>
      </w:r>
      <w:r w:rsidRPr="00F55B58">
        <w:t>, che stabilisce un'interfaccia</w:t>
      </w:r>
      <w:r w:rsidR="0058044C">
        <w:t xml:space="preserve"> </w:t>
      </w:r>
      <w:r w:rsidRPr="00F55B58">
        <w:t>comune per tutti i possibili giocatori. Ogni agente deve implementare:</w:t>
      </w:r>
    </w:p>
    <w:p w14:paraId="22709645" w14:textId="3218BAE0" w:rsidR="00F55B58" w:rsidRPr="00F55B58" w:rsidRDefault="00F55B58" w:rsidP="00F55B58">
      <w:pPr>
        <w:numPr>
          <w:ilvl w:val="0"/>
          <w:numId w:val="31"/>
        </w:numPr>
      </w:pPr>
      <w:r w:rsidRPr="00F55B58">
        <w:rPr>
          <w:b/>
          <w:bCs/>
        </w:rPr>
        <w:t>__</w:t>
      </w:r>
      <w:proofErr w:type="spellStart"/>
      <w:r w:rsidRPr="00F55B58">
        <w:rPr>
          <w:b/>
          <w:bCs/>
        </w:rPr>
        <w:t>init</w:t>
      </w:r>
      <w:proofErr w:type="spellEnd"/>
      <w:r w:rsidRPr="00F55B58">
        <w:rPr>
          <w:b/>
          <w:bCs/>
        </w:rPr>
        <w:t xml:space="preserve">__(self, name, </w:t>
      </w:r>
      <w:proofErr w:type="spellStart"/>
      <w:r w:rsidRPr="00F55B58">
        <w:rPr>
          <w:b/>
          <w:bCs/>
        </w:rPr>
        <w:t>player_symbol</w:t>
      </w:r>
      <w:proofErr w:type="spellEnd"/>
      <w:r w:rsidRPr="00F55B58">
        <w:rPr>
          <w:b/>
          <w:bCs/>
        </w:rPr>
        <w:t xml:space="preserve">, </w:t>
      </w:r>
      <w:proofErr w:type="spellStart"/>
      <w:r w:rsidRPr="00F55B58">
        <w:rPr>
          <w:b/>
          <w:bCs/>
        </w:rPr>
        <w:t>seed</w:t>
      </w:r>
      <w:proofErr w:type="spellEnd"/>
      <w:r w:rsidRPr="00F55B58">
        <w:rPr>
          <w:b/>
          <w:bCs/>
        </w:rPr>
        <w:t>)</w:t>
      </w:r>
      <w:r w:rsidRPr="00F55B58">
        <w:t xml:space="preserve">: Un costruttore che accetta il suo nome, il suo simbolo (1 per 'X' o -1 per 'O') e un </w:t>
      </w:r>
      <w:proofErr w:type="spellStart"/>
      <w:r w:rsidRPr="00F55B58">
        <w:t>seed</w:t>
      </w:r>
      <w:proofErr w:type="spellEnd"/>
      <w:r w:rsidRPr="00F55B58">
        <w:t xml:space="preserve"> per la riproducibilità.</w:t>
      </w:r>
    </w:p>
    <w:p w14:paraId="54419C79" w14:textId="3A629502" w:rsidR="00F55B58" w:rsidRPr="00F55B58" w:rsidRDefault="00F55B58" w:rsidP="00F55B58">
      <w:pPr>
        <w:numPr>
          <w:ilvl w:val="0"/>
          <w:numId w:val="31"/>
        </w:numPr>
      </w:pPr>
      <w:proofErr w:type="spellStart"/>
      <w:r w:rsidRPr="00F55B58">
        <w:rPr>
          <w:b/>
          <w:bCs/>
          <w:lang w:val="en-US"/>
        </w:rPr>
        <w:t>choose_action</w:t>
      </w:r>
      <w:proofErr w:type="spellEnd"/>
      <w:r w:rsidRPr="00F55B58">
        <w:rPr>
          <w:b/>
          <w:bCs/>
          <w:lang w:val="en-US"/>
        </w:rPr>
        <w:t xml:space="preserve">(self, </w:t>
      </w:r>
      <w:proofErr w:type="spellStart"/>
      <w:r w:rsidRPr="00F55B58">
        <w:rPr>
          <w:b/>
          <w:bCs/>
          <w:lang w:val="en-US"/>
        </w:rPr>
        <w:t>obs</w:t>
      </w:r>
      <w:proofErr w:type="spellEnd"/>
      <w:r w:rsidRPr="00F55B58">
        <w:rPr>
          <w:b/>
          <w:bCs/>
          <w:lang w:val="en-US"/>
        </w:rPr>
        <w:t xml:space="preserve">, </w:t>
      </w:r>
      <w:proofErr w:type="spellStart"/>
      <w:r w:rsidRPr="00F55B58">
        <w:rPr>
          <w:b/>
          <w:bCs/>
          <w:lang w:val="en-US"/>
        </w:rPr>
        <w:t>action_mask</w:t>
      </w:r>
      <w:proofErr w:type="spellEnd"/>
      <w:r w:rsidRPr="00F55B58">
        <w:rPr>
          <w:b/>
          <w:bCs/>
          <w:lang w:val="en-US"/>
        </w:rPr>
        <w:t>)</w:t>
      </w:r>
      <w:r w:rsidRPr="00F55B58">
        <w:rPr>
          <w:lang w:val="en-US"/>
        </w:rPr>
        <w:t xml:space="preserve">: Il </w:t>
      </w:r>
      <w:proofErr w:type="spellStart"/>
      <w:r w:rsidRPr="00F55B58">
        <w:rPr>
          <w:lang w:val="en-US"/>
        </w:rPr>
        <w:t>metodo</w:t>
      </w:r>
      <w:proofErr w:type="spellEnd"/>
      <w:r w:rsidRPr="00F55B58">
        <w:rPr>
          <w:lang w:val="en-US"/>
        </w:rPr>
        <w:t xml:space="preserve"> </w:t>
      </w:r>
      <w:proofErr w:type="spellStart"/>
      <w:r w:rsidRPr="00F55B58">
        <w:rPr>
          <w:lang w:val="en-US"/>
        </w:rPr>
        <w:t>decisionale</w:t>
      </w:r>
      <w:proofErr w:type="spellEnd"/>
      <w:r w:rsidRPr="00F55B58">
        <w:rPr>
          <w:lang w:val="en-US"/>
        </w:rPr>
        <w:t xml:space="preserve">. </w:t>
      </w:r>
      <w:r w:rsidR="008B3969">
        <w:t>L</w:t>
      </w:r>
      <w:r w:rsidRPr="00F55B58">
        <w:t xml:space="preserve">'agente non ha accesso all'intero oggetto </w:t>
      </w:r>
      <w:proofErr w:type="spellStart"/>
      <w:r w:rsidRPr="00F55B58">
        <w:t>env</w:t>
      </w:r>
      <w:proofErr w:type="spellEnd"/>
      <w:r w:rsidRPr="00F55B58">
        <w:t xml:space="preserve">, ma riceve solo le informazioni minime necessarie per prendere una decisione (lo stato della scacchiera </w:t>
      </w:r>
      <w:proofErr w:type="spellStart"/>
      <w:r w:rsidRPr="00F55B58">
        <w:t>obs</w:t>
      </w:r>
      <w:proofErr w:type="spellEnd"/>
      <w:r w:rsidRPr="00F55B58">
        <w:t xml:space="preserve"> e le mosse valide </w:t>
      </w:r>
      <w:proofErr w:type="spellStart"/>
      <w:r w:rsidRPr="00F55B58">
        <w:t>action_mask</w:t>
      </w:r>
      <w:proofErr w:type="spellEnd"/>
      <w:r w:rsidRPr="00F55B58">
        <w:t>).</w:t>
      </w:r>
    </w:p>
    <w:p w14:paraId="5A56A494" w14:textId="2D5B9EA1" w:rsidR="005D1CF2" w:rsidRPr="005D1CF2" w:rsidRDefault="008B3969" w:rsidP="005D1CF2">
      <w:pPr>
        <w:spacing w:after="0"/>
      </w:pPr>
      <w:r>
        <w:t>Ogni agente ha</w:t>
      </w:r>
      <w:r w:rsidR="005D1CF2" w:rsidRPr="005D1CF2">
        <w:t xml:space="preserve"> comportamenti e strategie distinti:</w:t>
      </w:r>
    </w:p>
    <w:p w14:paraId="48F4B4EE" w14:textId="77777777" w:rsidR="005D1CF2" w:rsidRPr="005D1CF2" w:rsidRDefault="005D1CF2">
      <w:pPr>
        <w:numPr>
          <w:ilvl w:val="0"/>
          <w:numId w:val="6"/>
        </w:numPr>
      </w:pPr>
      <w:proofErr w:type="spellStart"/>
      <w:r w:rsidRPr="005D1CF2">
        <w:rPr>
          <w:b/>
          <w:bCs/>
        </w:rPr>
        <w:t>HumanAgent</w:t>
      </w:r>
      <w:proofErr w:type="spellEnd"/>
      <w:r w:rsidRPr="005D1CF2">
        <w:t>: permette l’interazione diretta dell’utente con l’ambiente, giocando manualmente.</w:t>
      </w:r>
    </w:p>
    <w:p w14:paraId="6ECDEF44" w14:textId="77777777" w:rsidR="005D1CF2" w:rsidRPr="005D1CF2" w:rsidRDefault="005D1CF2">
      <w:pPr>
        <w:numPr>
          <w:ilvl w:val="0"/>
          <w:numId w:val="6"/>
        </w:numPr>
      </w:pPr>
      <w:proofErr w:type="spellStart"/>
      <w:r w:rsidRPr="005D1CF2">
        <w:rPr>
          <w:b/>
          <w:bCs/>
        </w:rPr>
        <w:t>RandomAgent</w:t>
      </w:r>
      <w:proofErr w:type="spellEnd"/>
      <w:r w:rsidRPr="005D1CF2">
        <w:t>: sceglie casualmente una mossa tra quelle valide disponibili.</w:t>
      </w:r>
    </w:p>
    <w:p w14:paraId="6D60F79D" w14:textId="44538956" w:rsidR="005D1CF2" w:rsidRPr="005D1CF2" w:rsidRDefault="005D1CF2">
      <w:pPr>
        <w:numPr>
          <w:ilvl w:val="0"/>
          <w:numId w:val="6"/>
        </w:numPr>
      </w:pPr>
      <w:r w:rsidRPr="005D1CF2">
        <w:rPr>
          <w:b/>
          <w:bCs/>
        </w:rPr>
        <w:t>RuleBasedL1Agent</w:t>
      </w:r>
      <w:r w:rsidRPr="005D1CF2">
        <w:t xml:space="preserve">: applica regole semplici, come </w:t>
      </w:r>
      <w:r w:rsidR="008B3969">
        <w:t xml:space="preserve">ad esempio </w:t>
      </w:r>
      <w:r w:rsidRPr="005D1CF2">
        <w:t xml:space="preserve">completare una sequenza di </w:t>
      </w:r>
      <w:r w:rsidR="005A3B35">
        <w:t>quattro</w:t>
      </w:r>
      <w:r w:rsidRPr="005D1CF2">
        <w:t xml:space="preserve"> pedine per ottenere la vittoria</w:t>
      </w:r>
      <w:r w:rsidR="008B3969">
        <w:t xml:space="preserve"> o una sequenza di tre</w:t>
      </w:r>
      <w:r w:rsidRPr="005D1CF2">
        <w:t>.</w:t>
      </w:r>
    </w:p>
    <w:p w14:paraId="3C08423D" w14:textId="77777777" w:rsidR="005D1CF2" w:rsidRPr="005D1CF2" w:rsidRDefault="005D1CF2">
      <w:pPr>
        <w:numPr>
          <w:ilvl w:val="0"/>
          <w:numId w:val="6"/>
        </w:numPr>
      </w:pPr>
      <w:r w:rsidRPr="005D1CF2">
        <w:rPr>
          <w:b/>
          <w:bCs/>
        </w:rPr>
        <w:t>RuleBasedL2Agent</w:t>
      </w:r>
      <w:r w:rsidRPr="005D1CF2">
        <w:t>: estende le logiche del livello 1 aggiungendo capacità difensive. Oltre a cercare mosse vincenti, rileva anche potenziali minacce dell’avversario (come una tripla) e le blocca tempestivamente.</w:t>
      </w:r>
    </w:p>
    <w:p w14:paraId="23E1EFE9" w14:textId="612D7536" w:rsidR="005D1CF2" w:rsidRPr="005D1CF2" w:rsidRDefault="005D1CF2">
      <w:pPr>
        <w:numPr>
          <w:ilvl w:val="0"/>
          <w:numId w:val="6"/>
        </w:numPr>
      </w:pPr>
      <w:proofErr w:type="spellStart"/>
      <w:r w:rsidRPr="005D1CF2">
        <w:rPr>
          <w:b/>
          <w:bCs/>
        </w:rPr>
        <w:t>DQNAgent</w:t>
      </w:r>
      <w:proofErr w:type="spellEnd"/>
      <w:r w:rsidRPr="005D1CF2">
        <w:t>: agente basato su RL</w:t>
      </w:r>
      <w:r>
        <w:t xml:space="preserve"> </w:t>
      </w:r>
      <w:r w:rsidRPr="005D1CF2">
        <w:t>che utilizza una rete neurale con architettura Deep Q-Network.</w:t>
      </w:r>
    </w:p>
    <w:p w14:paraId="77298D92" w14:textId="551571C4" w:rsidR="00C75CE0" w:rsidRDefault="005D1CF2">
      <w:pPr>
        <w:numPr>
          <w:ilvl w:val="0"/>
          <w:numId w:val="6"/>
        </w:numPr>
      </w:pPr>
      <w:proofErr w:type="spellStart"/>
      <w:r w:rsidRPr="005D1CF2">
        <w:rPr>
          <w:b/>
          <w:bCs/>
        </w:rPr>
        <w:t>PPOAgent</w:t>
      </w:r>
      <w:proofErr w:type="spellEnd"/>
      <w:r w:rsidRPr="005D1CF2">
        <w:t xml:space="preserve">: altro agente RL, fondato sull’algoritmo </w:t>
      </w:r>
      <w:proofErr w:type="spellStart"/>
      <w:r w:rsidRPr="005D1CF2">
        <w:t>Proximal</w:t>
      </w:r>
      <w:proofErr w:type="spellEnd"/>
      <w:r w:rsidRPr="005D1CF2">
        <w:t xml:space="preserve"> Policy </w:t>
      </w:r>
      <w:proofErr w:type="spellStart"/>
      <w:r w:rsidRPr="005D1CF2">
        <w:t>Optimization</w:t>
      </w:r>
      <w:proofErr w:type="spellEnd"/>
      <w:r w:rsidRPr="005D1CF2">
        <w:t>, anch’esso supportato da una rete neurale.</w:t>
      </w:r>
    </w:p>
    <w:p w14:paraId="4DB1D71F" w14:textId="77777777" w:rsidR="008B3969" w:rsidRPr="00511140" w:rsidRDefault="008B3969" w:rsidP="008B3969">
      <w:pPr>
        <w:ind w:left="720"/>
      </w:pPr>
    </w:p>
    <w:p w14:paraId="4D1A6F00" w14:textId="03B94F72" w:rsidR="000D5808" w:rsidRPr="00820239" w:rsidRDefault="000D5808" w:rsidP="00652579">
      <w:pPr>
        <w:pStyle w:val="Titolo2"/>
      </w:pPr>
      <w:proofErr w:type="spellStart"/>
      <w:r w:rsidRPr="00820239">
        <w:t>Reinforcement</w:t>
      </w:r>
      <w:proofErr w:type="spellEnd"/>
      <w:r w:rsidRPr="00820239">
        <w:t xml:space="preserve"> Learning</w:t>
      </w:r>
    </w:p>
    <w:p w14:paraId="5184C28B" w14:textId="17BB1525" w:rsidR="00CD0012" w:rsidRPr="00CD0012" w:rsidRDefault="00CD0012" w:rsidP="00CD0012">
      <w:r w:rsidRPr="00CD0012">
        <w:t xml:space="preserve">Il </w:t>
      </w:r>
      <w:proofErr w:type="spellStart"/>
      <w:r w:rsidRPr="00CD0012">
        <w:rPr>
          <w:b/>
          <w:bCs/>
        </w:rPr>
        <w:t>reinforcement</w:t>
      </w:r>
      <w:proofErr w:type="spellEnd"/>
      <w:r w:rsidRPr="00CD0012">
        <w:rPr>
          <w:b/>
          <w:bCs/>
        </w:rPr>
        <w:t xml:space="preserve"> learning</w:t>
      </w:r>
      <w:r w:rsidRPr="00CD0012">
        <w:t xml:space="preserve"> (RL), o </w:t>
      </w:r>
      <w:r w:rsidRPr="00CD0012">
        <w:rPr>
          <w:i/>
          <w:iCs/>
        </w:rPr>
        <w:t>apprendimento per rinforzo</w:t>
      </w:r>
      <w:r w:rsidRPr="00CD0012">
        <w:t xml:space="preserve">, è una tecnica di </w:t>
      </w:r>
      <w:r w:rsidRPr="00CD0012">
        <w:rPr>
          <w:i/>
          <w:iCs/>
        </w:rPr>
        <w:t>machine learning</w:t>
      </w:r>
      <w:r w:rsidRPr="00CD0012">
        <w:t xml:space="preserve"> in cui un agente impara a compiere azioni ottimali interagendo con un ambiente. L’apprendimento avviene </w:t>
      </w:r>
      <w:r w:rsidRPr="00266D32">
        <w:t>per tentativi ed errori</w:t>
      </w:r>
      <w:r w:rsidRPr="00CD0012">
        <w:t xml:space="preserve">, attraverso l’assegnazione di </w:t>
      </w:r>
      <w:r w:rsidRPr="00CD0012">
        <w:rPr>
          <w:b/>
          <w:bCs/>
        </w:rPr>
        <w:t>ricompense</w:t>
      </w:r>
      <w:r w:rsidRPr="00CD0012">
        <w:t xml:space="preserve"> per azioni corrette e </w:t>
      </w:r>
      <w:r w:rsidRPr="00CD0012">
        <w:rPr>
          <w:b/>
          <w:bCs/>
        </w:rPr>
        <w:t>penalità</w:t>
      </w:r>
      <w:r w:rsidRPr="00CD0012">
        <w:t xml:space="preserve"> per quelle errate. L’obiettivo è che l’agente sviluppi una </w:t>
      </w:r>
      <w:r w:rsidRPr="00266D32">
        <w:rPr>
          <w:b/>
          <w:bCs/>
        </w:rPr>
        <w:t>strategia</w:t>
      </w:r>
      <w:r w:rsidR="00266D32">
        <w:t xml:space="preserve"> </w:t>
      </w:r>
      <w:r w:rsidRPr="00CD0012">
        <w:t>capace di massimizzare le ricompense totali nel tempo, raggiungendo così il comportamento desiderato.</w:t>
      </w:r>
    </w:p>
    <w:p w14:paraId="037FBD82" w14:textId="77777777" w:rsidR="00CD0012" w:rsidRPr="00CD0012" w:rsidRDefault="00CD0012" w:rsidP="00CD0012">
      <w:r w:rsidRPr="00CD0012">
        <w:t xml:space="preserve">Nel progetto Connect 4, il </w:t>
      </w:r>
      <w:proofErr w:type="spellStart"/>
      <w:r w:rsidRPr="00CD0012">
        <w:t>reinforcement</w:t>
      </w:r>
      <w:proofErr w:type="spellEnd"/>
      <w:r w:rsidRPr="00CD0012">
        <w:t xml:space="preserve"> learning è stato utilizzato per addestrare due tipi di agenti: </w:t>
      </w:r>
      <w:r w:rsidRPr="00CD0012">
        <w:rPr>
          <w:b/>
          <w:bCs/>
        </w:rPr>
        <w:t>DQN (Deep Q-Network)</w:t>
      </w:r>
      <w:r w:rsidRPr="00CD0012">
        <w:t xml:space="preserve"> e </w:t>
      </w:r>
      <w:r w:rsidRPr="00CD0012">
        <w:rPr>
          <w:b/>
          <w:bCs/>
        </w:rPr>
        <w:t>PPO (</w:t>
      </w:r>
      <w:proofErr w:type="spellStart"/>
      <w:r w:rsidRPr="00CD0012">
        <w:rPr>
          <w:b/>
          <w:bCs/>
        </w:rPr>
        <w:t>Proximal</w:t>
      </w:r>
      <w:proofErr w:type="spellEnd"/>
      <w:r w:rsidRPr="00CD0012">
        <w:rPr>
          <w:b/>
          <w:bCs/>
        </w:rPr>
        <w:t xml:space="preserve"> Policy </w:t>
      </w:r>
      <w:proofErr w:type="spellStart"/>
      <w:r w:rsidRPr="00CD0012">
        <w:rPr>
          <w:b/>
          <w:bCs/>
        </w:rPr>
        <w:t>Optimization</w:t>
      </w:r>
      <w:proofErr w:type="spellEnd"/>
      <w:r w:rsidRPr="00CD0012">
        <w:rPr>
          <w:b/>
          <w:bCs/>
        </w:rPr>
        <w:t>)</w:t>
      </w:r>
      <w:r w:rsidRPr="00CD0012">
        <w:t>. Entrambi permettono all’agente di apprendere comportamenti strategici, ma si distinguono per il tipo di policy adottata:</w:t>
      </w:r>
    </w:p>
    <w:p w14:paraId="5695D60E" w14:textId="0D90D8A5" w:rsidR="00CD0012" w:rsidRPr="00F600CD" w:rsidRDefault="00CD0012">
      <w:pPr>
        <w:numPr>
          <w:ilvl w:val="0"/>
          <w:numId w:val="7"/>
        </w:numPr>
        <w:spacing w:after="0"/>
        <w:rPr>
          <w:color w:val="000000" w:themeColor="text1"/>
        </w:rPr>
      </w:pPr>
      <w:r w:rsidRPr="00F600CD">
        <w:rPr>
          <w:b/>
          <w:bCs/>
          <w:color w:val="000000" w:themeColor="text1"/>
        </w:rPr>
        <w:t>DQN</w:t>
      </w:r>
    </w:p>
    <w:p w14:paraId="2C01CF1F" w14:textId="77777777" w:rsidR="00F600CD" w:rsidRPr="00F600CD" w:rsidRDefault="00F600CD" w:rsidP="00F600CD">
      <w:pPr>
        <w:ind w:left="720"/>
        <w:rPr>
          <w:color w:val="000000" w:themeColor="text1"/>
        </w:rPr>
      </w:pPr>
      <w:r w:rsidRPr="00F600CD">
        <w:rPr>
          <w:color w:val="000000" w:themeColor="text1"/>
        </w:rPr>
        <w:t xml:space="preserve">Il DQN (Deep Q-Network) è un algoritmo </w:t>
      </w:r>
      <w:r w:rsidRPr="00F600CD">
        <w:rPr>
          <w:b/>
          <w:bCs/>
          <w:i/>
          <w:iCs/>
          <w:color w:val="000000" w:themeColor="text1"/>
        </w:rPr>
        <w:t>off-policy</w:t>
      </w:r>
      <w:r w:rsidRPr="00F600CD">
        <w:rPr>
          <w:color w:val="000000" w:themeColor="text1"/>
        </w:rPr>
        <w:t xml:space="preserve"> (impara da esperienze passate, indipendentemente dalla politica attuale) e </w:t>
      </w:r>
      <w:proofErr w:type="spellStart"/>
      <w:r w:rsidRPr="00F600CD">
        <w:rPr>
          <w:b/>
          <w:bCs/>
          <w:i/>
          <w:iCs/>
          <w:color w:val="000000" w:themeColor="text1"/>
        </w:rPr>
        <w:t>value-based</w:t>
      </w:r>
      <w:proofErr w:type="spellEnd"/>
      <w:r w:rsidRPr="00F600CD">
        <w:rPr>
          <w:color w:val="000000" w:themeColor="text1"/>
        </w:rPr>
        <w:t xml:space="preserve"> (il suo obiettivo è imparare il valore di ogni azione in ogni stato).</w:t>
      </w:r>
    </w:p>
    <w:p w14:paraId="65D876AD" w14:textId="11F06A98" w:rsidR="005B242D" w:rsidRDefault="00F600CD" w:rsidP="00F600CD">
      <w:pPr>
        <w:ind w:left="720"/>
        <w:rPr>
          <w:color w:val="000000" w:themeColor="text1"/>
        </w:rPr>
      </w:pPr>
      <w:r w:rsidRPr="00F600CD">
        <w:rPr>
          <w:color w:val="000000" w:themeColor="text1"/>
        </w:rPr>
        <w:t xml:space="preserve">Rappresenta un'evoluzione del Q-Learning classico. Mentre il Q-Learning tradizionale utilizza </w:t>
      </w:r>
      <w:r w:rsidRPr="00A870D1">
        <w:rPr>
          <w:color w:val="000000" w:themeColor="text1"/>
        </w:rPr>
        <w:t>una tabella (chiamata Q-</w:t>
      </w:r>
      <w:proofErr w:type="spellStart"/>
      <w:r w:rsidRPr="00A870D1">
        <w:rPr>
          <w:color w:val="000000" w:themeColor="text1"/>
        </w:rPr>
        <w:t>table</w:t>
      </w:r>
      <w:proofErr w:type="spellEnd"/>
      <w:r w:rsidRPr="00A870D1">
        <w:rPr>
          <w:color w:val="000000" w:themeColor="text1"/>
        </w:rPr>
        <w:t xml:space="preserve">) per memorizzare il valore </w:t>
      </w:r>
      <m:oMath>
        <m:r>
          <m:rPr>
            <m:sty m:val="bi"/>
          </m:rPr>
          <w:rPr>
            <w:rFonts w:ascii="Cambria Math" w:hAnsi="Cambria Math"/>
            <w:color w:val="000000" w:themeColor="text1"/>
          </w:rPr>
          <m:t>Q(s, a)</m:t>
        </m:r>
      </m:oMath>
      <w:r w:rsidRPr="00A870D1">
        <w:rPr>
          <w:color w:val="000000" w:themeColor="text1"/>
        </w:rPr>
        <w:t xml:space="preserve"> di ogni coppia stato-azione, il </w:t>
      </w:r>
      <w:r w:rsidRPr="00A870D1">
        <w:rPr>
          <w:color w:val="000000" w:themeColor="text1"/>
        </w:rPr>
        <w:lastRenderedPageBreak/>
        <w:t>DQN sostituisce la Q-table con una rete neurale profonda (DNN</w:t>
      </w:r>
      <w:r w:rsidR="005B242D">
        <w:rPr>
          <w:color w:val="000000" w:themeColor="text1"/>
        </w:rPr>
        <w:t xml:space="preserve">) </w:t>
      </w:r>
      <w:r w:rsidR="005B242D" w:rsidRPr="005B242D">
        <w:rPr>
          <w:color w:val="000000" w:themeColor="text1"/>
        </w:rPr>
        <w:t xml:space="preserve">con pesi θ. Questa rete non memorizza i valori, ma impara ad approssimarli: </w:t>
      </w:r>
      <m:oMath>
        <m:r>
          <w:rPr>
            <w:rFonts w:ascii="Cambria Math" w:hAnsi="Cambria Math"/>
            <w:color w:val="000000" w:themeColor="text1"/>
          </w:rPr>
          <m:t>Q(s,a)≈Q(s,a;θ)</m:t>
        </m:r>
      </m:oMath>
      <w:r w:rsidR="005B242D" w:rsidRPr="005B242D">
        <w:rPr>
          <w:color w:val="000000" w:themeColor="text1"/>
        </w:rPr>
        <w:t>.</w:t>
      </w:r>
    </w:p>
    <w:p w14:paraId="1801B3E2" w14:textId="010E29E4" w:rsidR="00F419C8" w:rsidRDefault="005B242D" w:rsidP="00714D90">
      <w:pPr>
        <w:ind w:left="720"/>
        <w:rPr>
          <w:color w:val="000000" w:themeColor="text1"/>
        </w:rPr>
      </w:pPr>
      <w:r w:rsidRPr="005B242D">
        <w:rPr>
          <w:color w:val="000000" w:themeColor="text1"/>
        </w:rPr>
        <w:t>L'obiettivo non è più aggiornare u</w:t>
      </w:r>
      <w:r>
        <w:rPr>
          <w:color w:val="000000" w:themeColor="text1"/>
        </w:rPr>
        <w:t>n valore</w:t>
      </w:r>
      <w:r w:rsidRPr="005B242D">
        <w:rPr>
          <w:color w:val="000000" w:themeColor="text1"/>
        </w:rPr>
        <w:t xml:space="preserve"> </w:t>
      </w:r>
      <w:r>
        <w:rPr>
          <w:color w:val="000000" w:themeColor="text1"/>
        </w:rPr>
        <w:t xml:space="preserve">della </w:t>
      </w:r>
      <w:r w:rsidRPr="005B242D">
        <w:rPr>
          <w:color w:val="000000" w:themeColor="text1"/>
        </w:rPr>
        <w:t xml:space="preserve">tabella, ma </w:t>
      </w:r>
      <w:r w:rsidRPr="005B242D">
        <w:rPr>
          <w:b/>
          <w:bCs/>
          <w:color w:val="000000" w:themeColor="text1"/>
        </w:rPr>
        <w:t xml:space="preserve">ottimizzare i pesi </w:t>
      </w:r>
      <m:oMath>
        <m:r>
          <m:rPr>
            <m:sty m:val="bi"/>
          </m:rPr>
          <w:rPr>
            <w:rFonts w:ascii="Cambria Math" w:hAnsi="Cambria Math"/>
            <w:color w:val="000000" w:themeColor="text1"/>
          </w:rPr>
          <m:t>θ</m:t>
        </m:r>
      </m:oMath>
      <w:r>
        <w:rPr>
          <w:b/>
          <w:bCs/>
          <w:color w:val="000000" w:themeColor="text1"/>
        </w:rPr>
        <w:t xml:space="preserve"> </w:t>
      </w:r>
      <w:r w:rsidRPr="005B242D">
        <w:rPr>
          <w:b/>
          <w:bCs/>
          <w:color w:val="000000" w:themeColor="text1"/>
        </w:rPr>
        <w:t xml:space="preserve"> della rete</w:t>
      </w:r>
      <w:r w:rsidRPr="005B242D">
        <w:rPr>
          <w:color w:val="000000" w:themeColor="text1"/>
        </w:rPr>
        <w:t xml:space="preserve"> affinché l'errore tra la predizione </w:t>
      </w:r>
      <m:oMath>
        <m:r>
          <w:rPr>
            <w:rFonts w:ascii="Cambria Math" w:hAnsi="Cambria Math"/>
            <w:color w:val="000000" w:themeColor="text1"/>
          </w:rPr>
          <m:t>Q(s, a;θ)</m:t>
        </m:r>
      </m:oMath>
      <w:r w:rsidR="00714D90">
        <w:rPr>
          <w:color w:val="000000" w:themeColor="text1"/>
        </w:rPr>
        <w:t xml:space="preserve"> </w:t>
      </w:r>
      <w:r w:rsidRPr="005B242D">
        <w:rPr>
          <w:color w:val="000000" w:themeColor="text1"/>
        </w:rPr>
        <w:t>e il target sia minimo. Questo si ottiene</w:t>
      </w:r>
      <w:r w:rsidR="00714D90">
        <w:rPr>
          <w:color w:val="000000" w:themeColor="text1"/>
        </w:rPr>
        <w:t xml:space="preserve"> </w:t>
      </w:r>
      <w:r w:rsidRPr="005B242D">
        <w:rPr>
          <w:color w:val="000000" w:themeColor="text1"/>
        </w:rPr>
        <w:t xml:space="preserve">minimizzando una </w:t>
      </w:r>
      <w:r w:rsidRPr="005B242D">
        <w:rPr>
          <w:b/>
          <w:bCs/>
          <w:color w:val="000000" w:themeColor="text1"/>
        </w:rPr>
        <w:t xml:space="preserve">Loss </w:t>
      </w:r>
      <w:proofErr w:type="spellStart"/>
      <w:r w:rsidRPr="005B242D">
        <w:rPr>
          <w:b/>
          <w:bCs/>
          <w:color w:val="000000" w:themeColor="text1"/>
        </w:rPr>
        <w:t>Function</w:t>
      </w:r>
      <w:proofErr w:type="spellEnd"/>
      <w:r w:rsidRPr="005B242D">
        <w:rPr>
          <w:color w:val="000000" w:themeColor="text1"/>
        </w:rPr>
        <w:t xml:space="preserve"> (funzione di perdita), tipicamente l'Errore Quadratico Medio (MSE), tramite </w:t>
      </w:r>
      <w:proofErr w:type="spellStart"/>
      <w:r w:rsidRPr="005B242D">
        <w:rPr>
          <w:i/>
          <w:iCs/>
          <w:color w:val="000000" w:themeColor="text1"/>
        </w:rPr>
        <w:t>backpropagation</w:t>
      </w:r>
      <w:proofErr w:type="spellEnd"/>
      <w:r w:rsidRPr="005B242D">
        <w:rPr>
          <w:color w:val="000000" w:themeColor="text1"/>
        </w:rPr>
        <w:t>.</w:t>
      </w:r>
    </w:p>
    <w:p w14:paraId="27B7FC01" w14:textId="77777777" w:rsidR="00A870D1" w:rsidRDefault="00A870D1" w:rsidP="00F600CD">
      <w:pPr>
        <w:ind w:left="720"/>
        <w:rPr>
          <w:color w:val="000000" w:themeColor="text1"/>
        </w:rPr>
      </w:pPr>
    </w:p>
    <w:p w14:paraId="59A69A28" w14:textId="7183D610" w:rsidR="00F419C8" w:rsidRPr="00714D90" w:rsidRDefault="00A870D1" w:rsidP="00F419C8">
      <w:pPr>
        <w:spacing w:after="0"/>
        <w:ind w:left="720"/>
        <w:rPr>
          <w:i/>
          <w:iCs/>
          <w:color w:val="000000" w:themeColor="text1"/>
          <w:u w:val="single"/>
        </w:rPr>
      </w:pPr>
      <w:r w:rsidRPr="00714D90">
        <w:rPr>
          <w:i/>
          <w:iCs/>
          <w:color w:val="000000" w:themeColor="text1"/>
          <w:u w:val="single"/>
        </w:rPr>
        <w:t>Formula Q-Learning:</w:t>
      </w:r>
    </w:p>
    <w:p w14:paraId="4E068428" w14:textId="30702776" w:rsidR="00A870D1" w:rsidRDefault="00197620" w:rsidP="00F600CD">
      <w:pPr>
        <w:ind w:left="720"/>
        <w:rPr>
          <w:color w:val="EE0000"/>
        </w:rPr>
      </w:pPr>
      <w:r>
        <w:rPr>
          <w:noProof/>
          <w:color w:val="EE0000"/>
        </w:rPr>
        <mc:AlternateContent>
          <mc:Choice Requires="wpi">
            <w:drawing>
              <wp:anchor distT="0" distB="0" distL="114300" distR="114300" simplePos="0" relativeHeight="251682816" behindDoc="0" locked="0" layoutInCell="1" allowOverlap="1" wp14:anchorId="04063951" wp14:editId="47005166">
                <wp:simplePos x="0" y="0"/>
                <wp:positionH relativeFrom="column">
                  <wp:posOffset>3920490</wp:posOffset>
                </wp:positionH>
                <wp:positionV relativeFrom="paragraph">
                  <wp:posOffset>493215</wp:posOffset>
                </wp:positionV>
                <wp:extent cx="360" cy="360"/>
                <wp:effectExtent l="57150" t="76200" r="57150" b="76200"/>
                <wp:wrapNone/>
                <wp:docPr id="1829045559" name="Input penna 24"/>
                <wp:cNvGraphicFramePr/>
                <a:graphic xmlns:a="http://schemas.openxmlformats.org/drawingml/2006/main">
                  <a:graphicData uri="http://schemas.microsoft.com/office/word/2010/wordprocessingInk">
                    <w14:contentPart bwMode="auto" r:id="rId8">
                      <w14:nvContentPartPr>
                        <w14:cNvContentPartPr/>
                      </w14:nvContentPartPr>
                      <w14:xfrm>
                        <a:off x="0" y="0"/>
                        <a:ext cx="360" cy="360"/>
                      </w14:xfrm>
                    </w14:contentPart>
                  </a:graphicData>
                </a:graphic>
              </wp:anchor>
            </w:drawing>
          </mc:Choice>
          <mc:Fallback>
            <w:pict>
              <v:shapetype w14:anchorId="7651FF0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put penna 24" o:spid="_x0000_s1026" type="#_x0000_t75" style="position:absolute;margin-left:307.3pt;margin-top:37.45pt;width:2.9pt;height:2.9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">
                <v:imagedata r:id="rId9" o:title=""/>
              </v:shape>
            </w:pict>
          </mc:Fallback>
        </mc:AlternateContent>
      </w:r>
      <w:r>
        <w:rPr>
          <w:noProof/>
          <w:color w:val="EE0000"/>
        </w:rPr>
        <mc:AlternateContent>
          <mc:Choice Requires="wpi">
            <w:drawing>
              <wp:anchor distT="0" distB="0" distL="114300" distR="114300" simplePos="0" relativeHeight="251681792" behindDoc="0" locked="0" layoutInCell="1" allowOverlap="1" wp14:anchorId="0CAB1BD3" wp14:editId="1962804B">
                <wp:simplePos x="0" y="0"/>
                <wp:positionH relativeFrom="column">
                  <wp:posOffset>3501390</wp:posOffset>
                </wp:positionH>
                <wp:positionV relativeFrom="paragraph">
                  <wp:posOffset>561975</wp:posOffset>
                </wp:positionV>
                <wp:extent cx="350880" cy="30480"/>
                <wp:effectExtent l="133350" t="133350" r="87630" b="140970"/>
                <wp:wrapNone/>
                <wp:docPr id="1238162042" name="Input penna 23"/>
                <wp:cNvGraphicFramePr/>
                <a:graphic xmlns:a="http://schemas.openxmlformats.org/drawingml/2006/main">
                  <a:graphicData uri="http://schemas.microsoft.com/office/word/2010/wordprocessingInk">
                    <w14:contentPart bwMode="auto" r:id="rId10">
                      <w14:nvContentPartPr>
                        <w14:cNvContentPartPr/>
                      </w14:nvContentPartPr>
                      <w14:xfrm>
                        <a:off x="0" y="0"/>
                        <a:ext cx="350880" cy="30480"/>
                      </w14:xfrm>
                    </w14:contentPart>
                  </a:graphicData>
                </a:graphic>
              </wp:anchor>
            </w:drawing>
          </mc:Choice>
          <mc:Fallback>
            <w:pict>
              <v:shape w14:anchorId="0E32A035" id="Input penna 23" o:spid="_x0000_s1026" type="#_x0000_t75" style="position:absolute;margin-left:270.75pt;margin-top:39.35pt;width:37.55pt;height:12.1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">
                <v:imagedata r:id="rId11" o:title=""/>
              </v:shape>
            </w:pict>
          </mc:Fallback>
        </mc:AlternateContent>
      </w:r>
      <w:r>
        <w:rPr>
          <w:noProof/>
          <w:color w:val="EE0000"/>
        </w:rPr>
        <mc:AlternateContent>
          <mc:Choice Requires="wpi">
            <w:drawing>
              <wp:anchor distT="0" distB="0" distL="114300" distR="114300" simplePos="0" relativeHeight="251668480" behindDoc="0" locked="0" layoutInCell="1" allowOverlap="1" wp14:anchorId="3E2A8B8E" wp14:editId="2785E4B8">
                <wp:simplePos x="0" y="0"/>
                <wp:positionH relativeFrom="column">
                  <wp:posOffset>3897810</wp:posOffset>
                </wp:positionH>
                <wp:positionV relativeFrom="paragraph">
                  <wp:posOffset>630375</wp:posOffset>
                </wp:positionV>
                <wp:extent cx="360" cy="360"/>
                <wp:effectExtent l="133350" t="133350" r="76200" b="133350"/>
                <wp:wrapNone/>
                <wp:docPr id="1729812205" name="Input penna 10"/>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 w14:anchorId="1F39CE0F" id="Input penna 10" o:spid="_x0000_s1026" type="#_x0000_t75" style="position:absolute;margin-left:301.95pt;margin-top:44.7pt;width:9.95pt;height:9.9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">
                <v:imagedata r:id="rId13" o:title=""/>
              </v:shape>
            </w:pict>
          </mc:Fallback>
        </mc:AlternateContent>
      </w:r>
      <w:r>
        <w:rPr>
          <w:noProof/>
          <w:color w:val="EE0000"/>
        </w:rPr>
        <mc:AlternateContent>
          <mc:Choice Requires="wpi">
            <w:drawing>
              <wp:anchor distT="0" distB="0" distL="114300" distR="114300" simplePos="0" relativeHeight="251667456" behindDoc="0" locked="0" layoutInCell="1" allowOverlap="1" wp14:anchorId="712D975F" wp14:editId="0BB42BB1">
                <wp:simplePos x="0" y="0"/>
                <wp:positionH relativeFrom="column">
                  <wp:posOffset>3523615</wp:posOffset>
                </wp:positionH>
                <wp:positionV relativeFrom="paragraph">
                  <wp:posOffset>645795</wp:posOffset>
                </wp:positionV>
                <wp:extent cx="267060" cy="30205"/>
                <wp:effectExtent l="133350" t="133350" r="76200" b="141605"/>
                <wp:wrapNone/>
                <wp:docPr id="351486951" name="Input penna 9"/>
                <wp:cNvGraphicFramePr/>
                <a:graphic xmlns:a="http://schemas.openxmlformats.org/drawingml/2006/main">
                  <a:graphicData uri="http://schemas.microsoft.com/office/word/2010/wordprocessingInk">
                    <w14:contentPart bwMode="auto" r:id="rId14">
                      <w14:nvContentPartPr>
                        <w14:cNvContentPartPr/>
                      </w14:nvContentPartPr>
                      <w14:xfrm>
                        <a:off x="0" y="0"/>
                        <a:ext cx="267060" cy="30205"/>
                      </w14:xfrm>
                    </w14:contentPart>
                  </a:graphicData>
                </a:graphic>
              </wp:anchor>
            </w:drawing>
          </mc:Choice>
          <mc:Fallback>
            <w:pict>
              <v:shape w14:anchorId="63F7EA66" id="Input penna 9" o:spid="_x0000_s1026" type="#_x0000_t75" style="position:absolute;margin-left:272.5pt;margin-top:45.9pt;width:30.95pt;height:12.3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">
                <v:imagedata r:id="rId15" o:title=""/>
              </v:shape>
            </w:pict>
          </mc:Fallback>
        </mc:AlternateContent>
      </w:r>
      <w:r w:rsidR="00A870D1" w:rsidRPr="00A870D1">
        <w:rPr>
          <w:noProof/>
          <w:color w:val="EE0000"/>
        </w:rPr>
        <w:drawing>
          <wp:inline distT="0" distB="0" distL="0" distR="0" wp14:anchorId="0CB245E5" wp14:editId="7066467A">
            <wp:extent cx="3656330" cy="807720"/>
            <wp:effectExtent l="0" t="0" r="1270" b="0"/>
            <wp:docPr id="198063982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639828" name=""/>
                    <pic:cNvPicPr/>
                  </pic:nvPicPr>
                  <pic:blipFill rotWithShape="1">
                    <a:blip r:embed="rId16"/>
                    <a:srcRect l="6599" t="11860" b="9570"/>
                    <a:stretch>
                      <a:fillRect/>
                    </a:stretch>
                  </pic:blipFill>
                  <pic:spPr bwMode="auto">
                    <a:xfrm>
                      <a:off x="0" y="0"/>
                      <a:ext cx="3677004" cy="812287"/>
                    </a:xfrm>
                    <a:prstGeom prst="rect">
                      <a:avLst/>
                    </a:prstGeom>
                    <a:ln>
                      <a:noFill/>
                    </a:ln>
                    <a:extLst>
                      <a:ext uri="{53640926-AAD7-44D8-BBD7-CCE9431645EC}">
                        <a14:shadowObscured xmlns:a14="http://schemas.microsoft.com/office/drawing/2010/main"/>
                      </a:ext>
                    </a:extLst>
                  </pic:spPr>
                </pic:pic>
              </a:graphicData>
            </a:graphic>
          </wp:inline>
        </w:drawing>
      </w:r>
    </w:p>
    <w:p w14:paraId="1A3AF183" w14:textId="072AF64A" w:rsidR="00F419C8" w:rsidRPr="00F419C8" w:rsidRDefault="00F419C8">
      <w:pPr>
        <w:pStyle w:val="Paragrafoelenco"/>
        <w:numPr>
          <w:ilvl w:val="1"/>
          <w:numId w:val="7"/>
        </w:numPr>
        <w:rPr>
          <w:color w:val="000000" w:themeColor="text1"/>
        </w:rPr>
      </w:pPr>
      <m:oMath>
        <m:r>
          <m:rPr>
            <m:sty m:val="bi"/>
          </m:rPr>
          <w:rPr>
            <w:rFonts w:ascii="Cambria Math" w:hAnsi="Cambria Math"/>
            <w:color w:val="000000" w:themeColor="text1"/>
          </w:rPr>
          <m:t>Q(s, a)</m:t>
        </m:r>
      </m:oMath>
      <w:r w:rsidRPr="00F419C8">
        <w:rPr>
          <w:color w:val="000000" w:themeColor="text1"/>
        </w:rPr>
        <w:t xml:space="preserve"> è il valore attuale</w:t>
      </w:r>
    </w:p>
    <w:p w14:paraId="0B4AD2EF" w14:textId="7FFAD8A2" w:rsidR="00F419C8" w:rsidRPr="00F419C8" w:rsidRDefault="00F419C8">
      <w:pPr>
        <w:pStyle w:val="Paragrafoelenco"/>
        <w:numPr>
          <w:ilvl w:val="1"/>
          <w:numId w:val="7"/>
        </w:numPr>
        <w:rPr>
          <w:rFonts w:eastAsiaTheme="minorEastAsia"/>
          <w:color w:val="000000" w:themeColor="text1"/>
        </w:rPr>
      </w:pPr>
      <m:oMath>
        <m:r>
          <m:rPr>
            <m:sty m:val="bi"/>
          </m:rPr>
          <w:rPr>
            <w:rFonts w:ascii="Cambria Math" w:hAnsi="Cambria Math"/>
            <w:color w:val="000000" w:themeColor="text1"/>
          </w:rPr>
          <m:t>r +γ ma</m:t>
        </m:r>
        <m:sSub>
          <m:sSubPr>
            <m:ctrlPr>
              <w:rPr>
                <w:rFonts w:ascii="Cambria Math" w:hAnsi="Cambria Math"/>
                <w:b/>
                <w:bCs/>
                <w:i/>
                <w:color w:val="000000" w:themeColor="text1"/>
              </w:rPr>
            </m:ctrlPr>
          </m:sSubPr>
          <m:e>
            <m:r>
              <m:rPr>
                <m:sty m:val="bi"/>
              </m:rPr>
              <w:rPr>
                <w:rFonts w:ascii="Cambria Math" w:hAnsi="Cambria Math"/>
                <w:color w:val="000000" w:themeColor="text1"/>
              </w:rPr>
              <m:t>x</m:t>
            </m:r>
          </m:e>
          <m:sub>
            <m:sSup>
              <m:sSupPr>
                <m:ctrlPr>
                  <w:rPr>
                    <w:rFonts w:ascii="Cambria Math" w:hAnsi="Cambria Math"/>
                    <w:b/>
                    <w:bCs/>
                    <w:i/>
                    <w:color w:val="000000" w:themeColor="text1"/>
                  </w:rPr>
                </m:ctrlPr>
              </m:sSupPr>
              <m:e>
                <m:r>
                  <m:rPr>
                    <m:sty m:val="bi"/>
                  </m:rPr>
                  <w:rPr>
                    <w:rFonts w:ascii="Cambria Math" w:hAnsi="Cambria Math"/>
                    <w:color w:val="000000" w:themeColor="text1"/>
                  </w:rPr>
                  <m:t>a</m:t>
                </m:r>
              </m:e>
              <m:sup>
                <m:r>
                  <m:rPr>
                    <m:sty m:val="bi"/>
                  </m:rPr>
                  <w:rPr>
                    <w:rFonts w:ascii="Cambria Math" w:hAnsi="Cambria Math"/>
                    <w:color w:val="000000" w:themeColor="text1"/>
                  </w:rPr>
                  <m:t>'</m:t>
                </m:r>
              </m:sup>
            </m:sSup>
          </m:sub>
        </m:sSub>
        <m:r>
          <m:rPr>
            <m:sty m:val="bi"/>
          </m:rPr>
          <w:rPr>
            <w:rFonts w:ascii="Cambria Math" w:hAnsi="Cambria Math"/>
            <w:color w:val="000000" w:themeColor="text1"/>
          </w:rPr>
          <m:t xml:space="preserve"> Q</m:t>
        </m:r>
        <m:d>
          <m:dPr>
            <m:ctrlPr>
              <w:rPr>
                <w:rFonts w:ascii="Cambria Math" w:hAnsi="Cambria Math"/>
                <w:b/>
                <w:bCs/>
                <w:i/>
                <w:color w:val="000000" w:themeColor="text1"/>
              </w:rPr>
            </m:ctrlPr>
          </m:dPr>
          <m:e>
            <m:sSup>
              <m:sSupPr>
                <m:ctrlPr>
                  <w:rPr>
                    <w:rFonts w:ascii="Cambria Math" w:hAnsi="Cambria Math"/>
                    <w:b/>
                    <w:bCs/>
                    <w:i/>
                    <w:color w:val="000000" w:themeColor="text1"/>
                  </w:rPr>
                </m:ctrlPr>
              </m:sSupPr>
              <m:e>
                <m:r>
                  <m:rPr>
                    <m:sty m:val="bi"/>
                  </m:rPr>
                  <w:rPr>
                    <w:rFonts w:ascii="Cambria Math" w:hAnsi="Cambria Math"/>
                    <w:color w:val="000000" w:themeColor="text1"/>
                  </w:rPr>
                  <m:t>s</m:t>
                </m:r>
              </m:e>
              <m:sup>
                <m:r>
                  <m:rPr>
                    <m:sty m:val="bi"/>
                  </m:rPr>
                  <w:rPr>
                    <w:rFonts w:ascii="Cambria Math" w:hAnsi="Cambria Math"/>
                    <w:color w:val="000000" w:themeColor="text1"/>
                  </w:rPr>
                  <m:t>'</m:t>
                </m:r>
              </m:sup>
            </m:sSup>
            <m:r>
              <m:rPr>
                <m:sty m:val="bi"/>
              </m:rPr>
              <w:rPr>
                <w:rFonts w:ascii="Cambria Math" w:hAnsi="Cambria Math"/>
                <w:color w:val="000000" w:themeColor="text1"/>
              </w:rPr>
              <m:t xml:space="preserve">, </m:t>
            </m:r>
            <m:sSup>
              <m:sSupPr>
                <m:ctrlPr>
                  <w:rPr>
                    <w:rFonts w:ascii="Cambria Math" w:hAnsi="Cambria Math"/>
                    <w:b/>
                    <w:bCs/>
                    <w:i/>
                    <w:color w:val="000000" w:themeColor="text1"/>
                  </w:rPr>
                </m:ctrlPr>
              </m:sSupPr>
              <m:e>
                <m:r>
                  <m:rPr>
                    <m:sty m:val="bi"/>
                  </m:rPr>
                  <w:rPr>
                    <w:rFonts w:ascii="Cambria Math" w:hAnsi="Cambria Math"/>
                    <w:color w:val="000000" w:themeColor="text1"/>
                  </w:rPr>
                  <m:t>a</m:t>
                </m:r>
              </m:e>
              <m:sup>
                <m:r>
                  <m:rPr>
                    <m:sty m:val="bi"/>
                  </m:rPr>
                  <w:rPr>
                    <w:rFonts w:ascii="Cambria Math" w:hAnsi="Cambria Math"/>
                    <w:color w:val="000000" w:themeColor="text1"/>
                  </w:rPr>
                  <m:t>'</m:t>
                </m:r>
              </m:sup>
            </m:sSup>
          </m:e>
        </m:d>
      </m:oMath>
      <w:r w:rsidRPr="00F419C8">
        <w:rPr>
          <w:b/>
          <w:bCs/>
          <w:color w:val="000000" w:themeColor="text1"/>
        </w:rPr>
        <w:t xml:space="preserve"> </w:t>
      </w:r>
      <w:r w:rsidRPr="00F419C8">
        <w:rPr>
          <w:color w:val="000000" w:themeColor="text1"/>
        </w:rPr>
        <w:t xml:space="preserve">è il </w:t>
      </w:r>
      <w:r w:rsidRPr="00F419C8">
        <w:rPr>
          <w:b/>
          <w:bCs/>
          <w:color w:val="000000" w:themeColor="text1"/>
        </w:rPr>
        <w:t>Target</w:t>
      </w:r>
      <w:r w:rsidRPr="00F419C8">
        <w:rPr>
          <w:color w:val="000000" w:themeColor="text1"/>
        </w:rPr>
        <w:t xml:space="preserve">, ovvero la stima aggiornata basata sulla ricompensa r ricevuta e sul miglior valore futuro </w:t>
      </w:r>
      <m:oMath>
        <m:r>
          <w:rPr>
            <w:rFonts w:ascii="Cambria Math" w:hAnsi="Cambria Math"/>
            <w:color w:val="000000" w:themeColor="text1"/>
          </w:rPr>
          <m:t>ma</m:t>
        </m:r>
        <m:sSub>
          <m:sSubPr>
            <m:ctrlPr>
              <w:rPr>
                <w:rFonts w:ascii="Cambria Math" w:hAnsi="Cambria Math"/>
                <w:i/>
                <w:color w:val="000000" w:themeColor="text1"/>
              </w:rPr>
            </m:ctrlPr>
          </m:sSubPr>
          <m:e>
            <m:r>
              <w:rPr>
                <w:rFonts w:ascii="Cambria Math" w:hAnsi="Cambria Math"/>
                <w:color w:val="000000" w:themeColor="text1"/>
              </w:rPr>
              <m:t>x</m:t>
            </m:r>
          </m:e>
          <m:sub>
            <m:sSup>
              <m:sSupPr>
                <m:ctrlPr>
                  <w:rPr>
                    <w:rFonts w:ascii="Cambria Math" w:hAnsi="Cambria Math"/>
                    <w:i/>
                    <w:color w:val="000000" w:themeColor="text1"/>
                  </w:rPr>
                </m:ctrlPr>
              </m:sSupPr>
              <m:e>
                <m:r>
                  <w:rPr>
                    <w:rFonts w:ascii="Cambria Math" w:hAnsi="Cambria Math"/>
                    <w:color w:val="000000" w:themeColor="text1"/>
                  </w:rPr>
                  <m:t>a</m:t>
                </m:r>
              </m:e>
              <m:sup>
                <m:r>
                  <w:rPr>
                    <w:rFonts w:ascii="Cambria Math" w:hAnsi="Cambria Math"/>
                    <w:color w:val="000000" w:themeColor="text1"/>
                  </w:rPr>
                  <m:t>'</m:t>
                </m:r>
              </m:sup>
            </m:sSup>
          </m:sub>
        </m:sSub>
        <m:r>
          <w:rPr>
            <w:rFonts w:ascii="Cambria Math" w:hAnsi="Cambria Math"/>
            <w:color w:val="000000" w:themeColor="text1"/>
          </w:rPr>
          <m:t xml:space="preserve"> Q</m:t>
        </m:r>
        <m:d>
          <m:dPr>
            <m:ctrlPr>
              <w:rPr>
                <w:rFonts w:ascii="Cambria Math" w:hAnsi="Cambria Math"/>
                <w:i/>
                <w:color w:val="000000" w:themeColor="text1"/>
              </w:rPr>
            </m:ctrlPr>
          </m:dPr>
          <m:e>
            <m:sSup>
              <m:sSupPr>
                <m:ctrlPr>
                  <w:rPr>
                    <w:rFonts w:ascii="Cambria Math" w:hAnsi="Cambria Math"/>
                    <w:i/>
                    <w:color w:val="000000" w:themeColor="text1"/>
                  </w:rPr>
                </m:ctrlPr>
              </m:sSupPr>
              <m:e>
                <m:r>
                  <w:rPr>
                    <w:rFonts w:ascii="Cambria Math" w:hAnsi="Cambria Math"/>
                    <w:color w:val="000000" w:themeColor="text1"/>
                  </w:rPr>
                  <m:t>s</m:t>
                </m:r>
              </m:e>
              <m:sup>
                <m:r>
                  <w:rPr>
                    <w:rFonts w:ascii="Cambria Math" w:hAnsi="Cambria Math"/>
                    <w:color w:val="000000" w:themeColor="text1"/>
                  </w:rPr>
                  <m:t>'</m:t>
                </m:r>
              </m:sup>
            </m:sSup>
            <m:r>
              <w:rPr>
                <w:rFonts w:ascii="Cambria Math" w:hAnsi="Cambria Math"/>
                <w:color w:val="000000" w:themeColor="text1"/>
              </w:rPr>
              <m:t xml:space="preserve">, </m:t>
            </m:r>
            <m:sSup>
              <m:sSupPr>
                <m:ctrlPr>
                  <w:rPr>
                    <w:rFonts w:ascii="Cambria Math" w:hAnsi="Cambria Math"/>
                    <w:i/>
                    <w:color w:val="000000" w:themeColor="text1"/>
                  </w:rPr>
                </m:ctrlPr>
              </m:sSupPr>
              <m:e>
                <m:r>
                  <w:rPr>
                    <w:rFonts w:ascii="Cambria Math" w:hAnsi="Cambria Math"/>
                    <w:color w:val="000000" w:themeColor="text1"/>
                  </w:rPr>
                  <m:t>a</m:t>
                </m:r>
              </m:e>
              <m:sup>
                <m:r>
                  <w:rPr>
                    <w:rFonts w:ascii="Cambria Math" w:hAnsi="Cambria Math"/>
                    <w:color w:val="000000" w:themeColor="text1"/>
                  </w:rPr>
                  <m:t>'</m:t>
                </m:r>
              </m:sup>
            </m:sSup>
          </m:e>
        </m:d>
      </m:oMath>
    </w:p>
    <w:p w14:paraId="65B98AB5" w14:textId="77777777" w:rsidR="00F419C8" w:rsidRDefault="00F419C8">
      <w:pPr>
        <w:pStyle w:val="Paragrafoelenco"/>
        <w:numPr>
          <w:ilvl w:val="1"/>
          <w:numId w:val="7"/>
        </w:numPr>
        <w:rPr>
          <w:rFonts w:eastAsiaTheme="minorEastAsia"/>
          <w:color w:val="000000" w:themeColor="text1"/>
        </w:rPr>
      </w:pPr>
      <m:oMath>
        <m:r>
          <m:rPr>
            <m:sty m:val="bi"/>
          </m:rPr>
          <w:rPr>
            <w:rFonts w:ascii="Cambria Math" w:hAnsi="Cambria Math"/>
            <w:color w:val="000000" w:themeColor="text1"/>
          </w:rPr>
          <m:t>α</m:t>
        </m:r>
        <m:r>
          <w:rPr>
            <w:rFonts w:ascii="Cambria Math" w:hAnsi="Cambria Math"/>
            <w:color w:val="000000" w:themeColor="text1"/>
          </w:rPr>
          <m:t xml:space="preserve"> </m:t>
        </m:r>
      </m:oMath>
      <w:r w:rsidRPr="00F419C8">
        <w:rPr>
          <w:rFonts w:eastAsiaTheme="minorEastAsia"/>
          <w:color w:val="000000" w:themeColor="text1"/>
        </w:rPr>
        <w:t xml:space="preserve">è il </w:t>
      </w:r>
      <w:r w:rsidRPr="00F419C8">
        <w:rPr>
          <w:rFonts w:eastAsiaTheme="minorEastAsia"/>
          <w:iCs/>
          <w:color w:val="000000" w:themeColor="text1"/>
        </w:rPr>
        <w:t>learning rate</w:t>
      </w:r>
      <w:r w:rsidRPr="00F419C8">
        <w:rPr>
          <w:rFonts w:eastAsiaTheme="minorEastAsia"/>
          <w:color w:val="000000" w:themeColor="text1"/>
        </w:rPr>
        <w:t xml:space="preserve"> (tasso di apprendimento)</w:t>
      </w:r>
    </w:p>
    <w:p w14:paraId="30F47F94" w14:textId="23DC82B2" w:rsidR="00197620" w:rsidRPr="005B242D" w:rsidRDefault="00F419C8">
      <w:pPr>
        <w:pStyle w:val="Paragrafoelenco"/>
        <w:numPr>
          <w:ilvl w:val="1"/>
          <w:numId w:val="7"/>
        </w:numPr>
        <w:rPr>
          <w:rFonts w:eastAsiaTheme="minorEastAsia"/>
          <w:color w:val="000000" w:themeColor="text1"/>
        </w:rPr>
      </w:pPr>
      <w:r w:rsidRPr="00F419C8">
        <w:rPr>
          <w:color w:val="000000" w:themeColor="text1"/>
        </w:rPr>
        <w:t xml:space="preserve">L'intero termine </w:t>
      </w:r>
      <m:oMath>
        <m:d>
          <m:dPr>
            <m:begChr m:val="["/>
            <m:endChr m:val="]"/>
            <m:ctrlPr>
              <w:rPr>
                <w:rFonts w:ascii="Cambria Math" w:hAnsi="Cambria Math"/>
                <w:i/>
                <w:color w:val="000000" w:themeColor="text1"/>
              </w:rPr>
            </m:ctrlPr>
          </m:dPr>
          <m:e>
            <m:d>
              <m:dPr>
                <m:ctrlPr>
                  <w:rPr>
                    <w:rFonts w:ascii="Cambria Math" w:hAnsi="Cambria Math"/>
                    <w:i/>
                    <w:color w:val="000000" w:themeColor="text1"/>
                  </w:rPr>
                </m:ctrlPr>
              </m:dPr>
              <m:e>
                <m:r>
                  <m:rPr>
                    <m:sty m:val="bi"/>
                  </m:rPr>
                  <w:rPr>
                    <w:rFonts w:ascii="Cambria Math" w:hAnsi="Cambria Math"/>
                    <w:color w:val="000000" w:themeColor="text1"/>
                  </w:rPr>
                  <m:t>r +γ ma</m:t>
                </m:r>
                <m:sSub>
                  <m:sSubPr>
                    <m:ctrlPr>
                      <w:rPr>
                        <w:rFonts w:ascii="Cambria Math" w:hAnsi="Cambria Math"/>
                        <w:b/>
                        <w:bCs/>
                        <w:i/>
                        <w:color w:val="000000" w:themeColor="text1"/>
                      </w:rPr>
                    </m:ctrlPr>
                  </m:sSubPr>
                  <m:e>
                    <m:r>
                      <m:rPr>
                        <m:sty m:val="bi"/>
                      </m:rPr>
                      <w:rPr>
                        <w:rFonts w:ascii="Cambria Math" w:hAnsi="Cambria Math"/>
                        <w:color w:val="000000" w:themeColor="text1"/>
                      </w:rPr>
                      <m:t>x</m:t>
                    </m:r>
                  </m:e>
                  <m:sub>
                    <m:sSup>
                      <m:sSupPr>
                        <m:ctrlPr>
                          <w:rPr>
                            <w:rFonts w:ascii="Cambria Math" w:hAnsi="Cambria Math"/>
                            <w:b/>
                            <w:bCs/>
                            <w:i/>
                            <w:color w:val="000000" w:themeColor="text1"/>
                          </w:rPr>
                        </m:ctrlPr>
                      </m:sSupPr>
                      <m:e>
                        <m:r>
                          <m:rPr>
                            <m:sty m:val="bi"/>
                          </m:rPr>
                          <w:rPr>
                            <w:rFonts w:ascii="Cambria Math" w:hAnsi="Cambria Math"/>
                            <w:color w:val="000000" w:themeColor="text1"/>
                          </w:rPr>
                          <m:t>a</m:t>
                        </m:r>
                      </m:e>
                      <m:sup>
                        <m:r>
                          <m:rPr>
                            <m:sty m:val="bi"/>
                          </m:rPr>
                          <w:rPr>
                            <w:rFonts w:ascii="Cambria Math" w:hAnsi="Cambria Math"/>
                            <w:color w:val="000000" w:themeColor="text1"/>
                          </w:rPr>
                          <m:t>'</m:t>
                        </m:r>
                      </m:sup>
                    </m:sSup>
                  </m:sub>
                </m:sSub>
                <m:r>
                  <m:rPr>
                    <m:sty m:val="bi"/>
                  </m:rPr>
                  <w:rPr>
                    <w:rFonts w:ascii="Cambria Math" w:hAnsi="Cambria Math"/>
                    <w:color w:val="000000" w:themeColor="text1"/>
                  </w:rPr>
                  <m:t xml:space="preserve"> Q</m:t>
                </m:r>
                <m:d>
                  <m:dPr>
                    <m:ctrlPr>
                      <w:rPr>
                        <w:rFonts w:ascii="Cambria Math" w:hAnsi="Cambria Math"/>
                        <w:b/>
                        <w:bCs/>
                        <w:i/>
                        <w:color w:val="000000" w:themeColor="text1"/>
                      </w:rPr>
                    </m:ctrlPr>
                  </m:dPr>
                  <m:e>
                    <m:sSup>
                      <m:sSupPr>
                        <m:ctrlPr>
                          <w:rPr>
                            <w:rFonts w:ascii="Cambria Math" w:hAnsi="Cambria Math"/>
                            <w:b/>
                            <w:bCs/>
                            <w:i/>
                            <w:color w:val="000000" w:themeColor="text1"/>
                          </w:rPr>
                        </m:ctrlPr>
                      </m:sSupPr>
                      <m:e>
                        <m:r>
                          <m:rPr>
                            <m:sty m:val="bi"/>
                          </m:rPr>
                          <w:rPr>
                            <w:rFonts w:ascii="Cambria Math" w:hAnsi="Cambria Math"/>
                            <w:color w:val="000000" w:themeColor="text1"/>
                          </w:rPr>
                          <m:t>s</m:t>
                        </m:r>
                      </m:e>
                      <m:sup>
                        <m:r>
                          <m:rPr>
                            <m:sty m:val="bi"/>
                          </m:rPr>
                          <w:rPr>
                            <w:rFonts w:ascii="Cambria Math" w:hAnsi="Cambria Math"/>
                            <w:color w:val="000000" w:themeColor="text1"/>
                          </w:rPr>
                          <m:t>'</m:t>
                        </m:r>
                      </m:sup>
                    </m:sSup>
                    <m:r>
                      <m:rPr>
                        <m:sty m:val="bi"/>
                      </m:rPr>
                      <w:rPr>
                        <w:rFonts w:ascii="Cambria Math" w:hAnsi="Cambria Math"/>
                        <w:color w:val="000000" w:themeColor="text1"/>
                      </w:rPr>
                      <m:t xml:space="preserve">, </m:t>
                    </m:r>
                    <m:sSup>
                      <m:sSupPr>
                        <m:ctrlPr>
                          <w:rPr>
                            <w:rFonts w:ascii="Cambria Math" w:hAnsi="Cambria Math"/>
                            <w:b/>
                            <w:bCs/>
                            <w:i/>
                            <w:color w:val="000000" w:themeColor="text1"/>
                          </w:rPr>
                        </m:ctrlPr>
                      </m:sSupPr>
                      <m:e>
                        <m:r>
                          <m:rPr>
                            <m:sty m:val="bi"/>
                          </m:rPr>
                          <w:rPr>
                            <w:rFonts w:ascii="Cambria Math" w:hAnsi="Cambria Math"/>
                            <w:color w:val="000000" w:themeColor="text1"/>
                          </w:rPr>
                          <m:t>a</m:t>
                        </m:r>
                      </m:e>
                      <m:sup>
                        <m:r>
                          <m:rPr>
                            <m:sty m:val="bi"/>
                          </m:rPr>
                          <w:rPr>
                            <w:rFonts w:ascii="Cambria Math" w:hAnsi="Cambria Math"/>
                            <w:color w:val="000000" w:themeColor="text1"/>
                          </w:rPr>
                          <m:t>'</m:t>
                        </m:r>
                      </m:sup>
                    </m:sSup>
                  </m:e>
                </m:d>
              </m:e>
            </m:d>
            <m:r>
              <w:rPr>
                <w:rFonts w:ascii="Cambria Math" w:hAnsi="Cambria Math"/>
                <w:color w:val="000000" w:themeColor="text1"/>
              </w:rPr>
              <m:t xml:space="preserve">- </m:t>
            </m:r>
            <m:r>
              <m:rPr>
                <m:sty m:val="bi"/>
              </m:rPr>
              <w:rPr>
                <w:rFonts w:ascii="Cambria Math" w:hAnsi="Cambria Math"/>
                <w:color w:val="000000" w:themeColor="text1"/>
              </w:rPr>
              <m:t>Q(s, a)</m:t>
            </m:r>
          </m:e>
        </m:d>
      </m:oMath>
      <w:r w:rsidRPr="00F419C8">
        <w:rPr>
          <w:color w:val="000000" w:themeColor="text1"/>
        </w:rPr>
        <w:t>è l'</w:t>
      </w:r>
      <w:r w:rsidRPr="00F419C8">
        <w:rPr>
          <w:b/>
          <w:bCs/>
          <w:color w:val="000000" w:themeColor="text1"/>
        </w:rPr>
        <w:t xml:space="preserve">Errore Temporale Differenziale (TD </w:t>
      </w:r>
      <w:proofErr w:type="spellStart"/>
      <w:r w:rsidRPr="00F419C8">
        <w:rPr>
          <w:b/>
          <w:bCs/>
          <w:color w:val="000000" w:themeColor="text1"/>
        </w:rPr>
        <w:t>Error</w:t>
      </w:r>
      <w:proofErr w:type="spellEnd"/>
      <w:r w:rsidRPr="00F419C8">
        <w:rPr>
          <w:b/>
          <w:bCs/>
          <w:color w:val="000000" w:themeColor="text1"/>
        </w:rPr>
        <w:t>)</w:t>
      </w:r>
    </w:p>
    <w:p w14:paraId="0034B601" w14:textId="77777777" w:rsidR="00652579" w:rsidRPr="00652579" w:rsidRDefault="00652579" w:rsidP="00652579">
      <w:pPr>
        <w:rPr>
          <w:rFonts w:eastAsiaTheme="minorEastAsia"/>
          <w:color w:val="000000" w:themeColor="text1"/>
        </w:rPr>
      </w:pPr>
    </w:p>
    <w:p w14:paraId="354DE60B" w14:textId="13A419B8" w:rsidR="005B242D" w:rsidRPr="00714D90" w:rsidRDefault="005B242D" w:rsidP="005B242D">
      <w:pPr>
        <w:ind w:left="708"/>
        <w:rPr>
          <w:rFonts w:eastAsiaTheme="minorEastAsia"/>
          <w:i/>
          <w:iCs/>
          <w:color w:val="000000" w:themeColor="text1"/>
          <w:u w:val="single"/>
        </w:rPr>
      </w:pPr>
      <w:r w:rsidRPr="00714D90">
        <w:rPr>
          <w:rFonts w:eastAsiaTheme="minorEastAsia"/>
          <w:i/>
          <w:iCs/>
          <w:color w:val="000000" w:themeColor="text1"/>
          <w:u w:val="single"/>
        </w:rPr>
        <w:t xml:space="preserve">Formula Loss </w:t>
      </w:r>
      <w:proofErr w:type="spellStart"/>
      <w:r w:rsidRPr="00714D90">
        <w:rPr>
          <w:rFonts w:eastAsiaTheme="minorEastAsia"/>
          <w:i/>
          <w:iCs/>
          <w:color w:val="000000" w:themeColor="text1"/>
          <w:u w:val="single"/>
        </w:rPr>
        <w:t>Function</w:t>
      </w:r>
      <w:proofErr w:type="spellEnd"/>
      <w:r w:rsidRPr="00714D90">
        <w:rPr>
          <w:rFonts w:eastAsiaTheme="minorEastAsia"/>
          <w:i/>
          <w:iCs/>
          <w:color w:val="000000" w:themeColor="text1"/>
          <w:u w:val="single"/>
        </w:rPr>
        <w:t xml:space="preserve"> DQN:</w:t>
      </w:r>
    </w:p>
    <w:p w14:paraId="5E577E6F" w14:textId="12FC83CA" w:rsidR="005B242D" w:rsidRDefault="00714D90" w:rsidP="005B242D">
      <w:pPr>
        <w:ind w:left="708"/>
        <w:rPr>
          <w:rFonts w:eastAsiaTheme="minorEastAsia"/>
          <w:color w:val="000000" w:themeColor="text1"/>
        </w:rPr>
      </w:pPr>
      <w:r w:rsidRPr="00714D90">
        <w:rPr>
          <w:rFonts w:eastAsiaTheme="minorEastAsia"/>
          <w:noProof/>
          <w:color w:val="000000" w:themeColor="text1"/>
        </w:rPr>
        <w:drawing>
          <wp:inline distT="0" distB="0" distL="0" distR="0" wp14:anchorId="7C58A788" wp14:editId="1EB13D63">
            <wp:extent cx="4076167" cy="1176020"/>
            <wp:effectExtent l="0" t="0" r="635" b="5080"/>
            <wp:docPr id="140429063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290638" name=""/>
                    <pic:cNvPicPr/>
                  </pic:nvPicPr>
                  <pic:blipFill rotWithShape="1">
                    <a:blip r:embed="rId17"/>
                    <a:srcRect t="10962"/>
                    <a:stretch>
                      <a:fillRect/>
                    </a:stretch>
                  </pic:blipFill>
                  <pic:spPr bwMode="auto">
                    <a:xfrm>
                      <a:off x="0" y="0"/>
                      <a:ext cx="4085984" cy="1178852"/>
                    </a:xfrm>
                    <a:prstGeom prst="rect">
                      <a:avLst/>
                    </a:prstGeom>
                    <a:ln>
                      <a:noFill/>
                    </a:ln>
                    <a:extLst>
                      <a:ext uri="{53640926-AAD7-44D8-BBD7-CCE9431645EC}">
                        <a14:shadowObscured xmlns:a14="http://schemas.microsoft.com/office/drawing/2010/main"/>
                      </a:ext>
                    </a:extLst>
                  </pic:spPr>
                </pic:pic>
              </a:graphicData>
            </a:graphic>
          </wp:inline>
        </w:drawing>
      </w:r>
    </w:p>
    <w:p w14:paraId="58A4A4A2" w14:textId="77777777" w:rsidR="00262AA5" w:rsidRDefault="00262AA5">
      <w:pPr>
        <w:pStyle w:val="Paragrafoelenco"/>
        <w:numPr>
          <w:ilvl w:val="1"/>
          <w:numId w:val="7"/>
        </w:numPr>
        <w:rPr>
          <w:rFonts w:eastAsiaTheme="minorEastAsia"/>
          <w:color w:val="000000" w:themeColor="text1"/>
        </w:rPr>
      </w:pPr>
      <m:oMath>
        <m:r>
          <m:rPr>
            <m:sty m:val="bi"/>
          </m:rPr>
          <w:rPr>
            <w:rFonts w:ascii="Cambria Math" w:eastAsiaTheme="minorEastAsia" w:hAnsi="Cambria Math"/>
            <w:color w:val="000000" w:themeColor="text1"/>
          </w:rPr>
          <m:t>Q(s, a;θ)</m:t>
        </m:r>
      </m:oMath>
      <w:r>
        <w:rPr>
          <w:rFonts w:eastAsiaTheme="minorEastAsia"/>
          <w:b/>
          <w:bCs/>
          <w:color w:val="000000" w:themeColor="text1"/>
        </w:rPr>
        <w:t xml:space="preserve"> </w:t>
      </w:r>
      <w:r>
        <w:rPr>
          <w:rFonts w:eastAsiaTheme="minorEastAsia"/>
          <w:color w:val="000000" w:themeColor="text1"/>
        </w:rPr>
        <w:t>è</w:t>
      </w:r>
      <w:r w:rsidRPr="00262AA5">
        <w:rPr>
          <w:rFonts w:eastAsiaTheme="minorEastAsia"/>
          <w:color w:val="000000" w:themeColor="text1"/>
        </w:rPr>
        <w:t xml:space="preserve"> il Q-</w:t>
      </w:r>
      <w:proofErr w:type="spellStart"/>
      <w:r w:rsidRPr="00262AA5">
        <w:rPr>
          <w:rFonts w:eastAsiaTheme="minorEastAsia"/>
          <w:color w:val="000000" w:themeColor="text1"/>
        </w:rPr>
        <w:t>value</w:t>
      </w:r>
      <w:proofErr w:type="spellEnd"/>
      <w:r w:rsidRPr="00262AA5">
        <w:rPr>
          <w:rFonts w:eastAsiaTheme="minorEastAsia"/>
          <w:color w:val="000000" w:themeColor="text1"/>
        </w:rPr>
        <w:t xml:space="preserve"> che la rete neurale principale (con pesi </w:t>
      </w:r>
      <m:oMath>
        <m:r>
          <w:rPr>
            <w:rFonts w:ascii="Cambria Math" w:eastAsiaTheme="minorEastAsia" w:hAnsi="Cambria Math"/>
            <w:color w:val="000000" w:themeColor="text1"/>
          </w:rPr>
          <m:t>θ</m:t>
        </m:r>
      </m:oMath>
      <w:r>
        <w:rPr>
          <w:rFonts w:eastAsiaTheme="minorEastAsia"/>
          <w:color w:val="000000" w:themeColor="text1"/>
        </w:rPr>
        <w:t xml:space="preserve"> </w:t>
      </w:r>
      <w:r w:rsidRPr="00262AA5">
        <w:rPr>
          <w:rFonts w:eastAsiaTheme="minorEastAsia"/>
          <w:color w:val="000000" w:themeColor="text1"/>
        </w:rPr>
        <w:t>) attualmente stima per la coppia stato-azione (s, a).</w:t>
      </w:r>
    </w:p>
    <w:p w14:paraId="25E387DB" w14:textId="0B1B20C8" w:rsidR="00262AA5" w:rsidRDefault="00262AA5">
      <w:pPr>
        <w:pStyle w:val="Paragrafoelenco"/>
        <w:numPr>
          <w:ilvl w:val="1"/>
          <w:numId w:val="7"/>
        </w:numPr>
        <w:rPr>
          <w:rFonts w:eastAsiaTheme="minorEastAsia"/>
          <w:color w:val="000000" w:themeColor="text1"/>
        </w:rPr>
      </w:pPr>
      <w:proofErr w:type="spellStart"/>
      <w:r w:rsidRPr="00262AA5">
        <w:rPr>
          <w:rFonts w:eastAsiaTheme="minorEastAsia"/>
          <w:b/>
          <w:bCs/>
          <w:color w:val="000000" w:themeColor="text1"/>
        </w:rPr>
        <w:t>Y_target</w:t>
      </w:r>
      <w:proofErr w:type="spellEnd"/>
      <w:r>
        <w:rPr>
          <w:rFonts w:eastAsiaTheme="minorEastAsia"/>
          <w:color w:val="000000" w:themeColor="text1"/>
        </w:rPr>
        <w:t xml:space="preserve"> è </w:t>
      </w:r>
      <w:r w:rsidRPr="00262AA5">
        <w:rPr>
          <w:rFonts w:eastAsiaTheme="minorEastAsia"/>
          <w:color w:val="000000" w:themeColor="text1"/>
        </w:rPr>
        <w:t xml:space="preserve">il valore che la rete </w:t>
      </w:r>
      <w:r w:rsidRPr="00262AA5">
        <w:rPr>
          <w:rFonts w:eastAsiaTheme="minorEastAsia"/>
          <w:i/>
          <w:iCs/>
          <w:color w:val="000000" w:themeColor="text1"/>
        </w:rPr>
        <w:t>dovrebbe</w:t>
      </w:r>
      <w:r w:rsidRPr="00262AA5">
        <w:rPr>
          <w:rFonts w:eastAsiaTheme="minorEastAsia"/>
          <w:color w:val="000000" w:themeColor="text1"/>
        </w:rPr>
        <w:t xml:space="preserve"> predire, calcolato usando l'equazione di </w:t>
      </w:r>
      <w:proofErr w:type="spellStart"/>
      <w:r w:rsidRPr="00262AA5">
        <w:rPr>
          <w:rFonts w:eastAsiaTheme="minorEastAsia"/>
          <w:color w:val="000000" w:themeColor="text1"/>
        </w:rPr>
        <w:t>Bellman</w:t>
      </w:r>
      <w:proofErr w:type="spellEnd"/>
      <w:r w:rsidRPr="00262AA5">
        <w:rPr>
          <w:rFonts w:eastAsiaTheme="minorEastAsia"/>
          <w:color w:val="000000" w:themeColor="text1"/>
        </w:rPr>
        <w:t>. Rappresenta la ricompensa immediata r più il miglior Q-</w:t>
      </w:r>
      <w:proofErr w:type="spellStart"/>
      <w:r w:rsidRPr="00262AA5">
        <w:rPr>
          <w:rFonts w:eastAsiaTheme="minorEastAsia"/>
          <w:color w:val="000000" w:themeColor="text1"/>
        </w:rPr>
        <w:t>value</w:t>
      </w:r>
      <w:proofErr w:type="spellEnd"/>
      <w:r w:rsidRPr="00262AA5">
        <w:rPr>
          <w:rFonts w:eastAsiaTheme="minorEastAsia"/>
          <w:color w:val="000000" w:themeColor="text1"/>
        </w:rPr>
        <w:t xml:space="preserve"> futuro stimato (scontato da </w:t>
      </w:r>
      <m:oMath>
        <m:r>
          <w:rPr>
            <w:rFonts w:ascii="Cambria Math" w:eastAsiaTheme="minorEastAsia" w:hAnsi="Cambria Math"/>
            <w:color w:val="000000" w:themeColor="text1"/>
          </w:rPr>
          <m:t>γ</m:t>
        </m:r>
      </m:oMath>
      <w:r w:rsidRPr="00262AA5">
        <w:rPr>
          <w:rFonts w:eastAsiaTheme="minorEastAsia"/>
          <w:color w:val="000000" w:themeColor="text1"/>
        </w:rPr>
        <w:t>).</w:t>
      </w:r>
    </w:p>
    <w:p w14:paraId="47E48EA5" w14:textId="77777777" w:rsidR="00262AA5" w:rsidRDefault="00262AA5">
      <w:pPr>
        <w:pStyle w:val="Paragrafoelenco"/>
        <w:numPr>
          <w:ilvl w:val="1"/>
          <w:numId w:val="7"/>
        </w:numPr>
        <w:rPr>
          <w:rFonts w:eastAsiaTheme="minorEastAsia"/>
          <w:color w:val="000000" w:themeColor="text1"/>
        </w:rPr>
      </w:pPr>
      <w:r w:rsidRPr="00262AA5">
        <w:rPr>
          <w:rFonts w:eastAsiaTheme="minorEastAsia"/>
          <w:b/>
          <w:bCs/>
          <w:color w:val="000000" w:themeColor="text1"/>
        </w:rPr>
        <w:t>D</w:t>
      </w:r>
      <w:r>
        <w:rPr>
          <w:rFonts w:eastAsiaTheme="minorEastAsia"/>
          <w:color w:val="000000" w:themeColor="text1"/>
        </w:rPr>
        <w:t xml:space="preserve"> è il</w:t>
      </w:r>
      <w:r w:rsidRPr="00262AA5">
        <w:rPr>
          <w:rFonts w:eastAsiaTheme="minorEastAsia"/>
          <w:color w:val="000000" w:themeColor="text1"/>
        </w:rPr>
        <w:t xml:space="preserve"> </w:t>
      </w:r>
      <w:r w:rsidRPr="00262AA5">
        <w:rPr>
          <w:rFonts w:eastAsiaTheme="minorEastAsia"/>
          <w:i/>
          <w:iCs/>
          <w:color w:val="000000" w:themeColor="text1"/>
        </w:rPr>
        <w:t>Replay Memory</w:t>
      </w:r>
      <w:r>
        <w:rPr>
          <w:rFonts w:eastAsiaTheme="minorEastAsia"/>
          <w:color w:val="000000" w:themeColor="text1"/>
        </w:rPr>
        <w:t xml:space="preserve">, </w:t>
      </w:r>
      <w:r w:rsidRPr="00262AA5">
        <w:rPr>
          <w:rFonts w:eastAsiaTheme="minorEastAsia"/>
          <w:color w:val="000000" w:themeColor="text1"/>
        </w:rPr>
        <w:t>un buffer di memoria che archivia le transizioni passate (</w:t>
      </w:r>
      <m:oMath>
        <m:r>
          <w:rPr>
            <w:rFonts w:ascii="Cambria Math" w:eastAsiaTheme="minorEastAsia" w:hAnsi="Cambria Math"/>
            <w:color w:val="000000" w:themeColor="text1"/>
          </w:rPr>
          <m:t>s, a, r, s')</m:t>
        </m:r>
      </m:oMath>
      <w:r w:rsidRPr="00262AA5">
        <w:rPr>
          <w:rFonts w:eastAsiaTheme="minorEastAsia"/>
          <w:color w:val="000000" w:themeColor="text1"/>
        </w:rPr>
        <w:t xml:space="preserve">. Il simbolo </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E</m:t>
            </m:r>
          </m:e>
          <m:sub>
            <m:d>
              <m:dPr>
                <m:ctrlPr>
                  <w:rPr>
                    <w:rFonts w:ascii="Cambria Math" w:eastAsiaTheme="minorEastAsia" w:hAnsi="Cambria Math"/>
                    <w:i/>
                    <w:color w:val="000000" w:themeColor="text1"/>
                  </w:rPr>
                </m:ctrlPr>
              </m:dPr>
              <m:e>
                <m:r>
                  <w:rPr>
                    <w:rFonts w:ascii="Cambria Math" w:eastAsiaTheme="minorEastAsia" w:hAnsi="Cambria Math"/>
                    <w:color w:val="000000" w:themeColor="text1"/>
                  </w:rPr>
                  <m:t xml:space="preserve">s, a, r, </m:t>
                </m:r>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s</m:t>
                    </m:r>
                  </m:e>
                  <m:sup>
                    <m:r>
                      <w:rPr>
                        <w:rFonts w:ascii="Cambria Math" w:eastAsiaTheme="minorEastAsia" w:hAnsi="Cambria Math"/>
                        <w:color w:val="000000" w:themeColor="text1"/>
                      </w:rPr>
                      <m:t>'</m:t>
                    </m:r>
                  </m:sup>
                </m:sSup>
              </m:e>
            </m:d>
            <m:r>
              <w:rPr>
                <w:rFonts w:ascii="Cambria Math" w:eastAsiaTheme="minorEastAsia" w:hAnsi="Cambria Math"/>
                <w:color w:val="000000" w:themeColor="text1"/>
              </w:rPr>
              <m:t>∼D</m:t>
            </m:r>
          </m:sub>
        </m:sSub>
      </m:oMath>
      <w:r w:rsidRPr="00262AA5">
        <w:rPr>
          <w:rFonts w:eastAsiaTheme="minorEastAsia"/>
          <w:color w:val="000000" w:themeColor="text1"/>
        </w:rPr>
        <w:t xml:space="preserve"> significa che stiamo calcolando la media della loss su un </w:t>
      </w:r>
      <w:r w:rsidRPr="00262AA5">
        <w:rPr>
          <w:rFonts w:eastAsiaTheme="minorEastAsia"/>
          <w:i/>
          <w:iCs/>
          <w:color w:val="000000" w:themeColor="text1"/>
        </w:rPr>
        <w:t>mini-batch</w:t>
      </w:r>
      <w:r w:rsidRPr="00262AA5">
        <w:rPr>
          <w:rFonts w:eastAsiaTheme="minorEastAsia"/>
          <w:color w:val="000000" w:themeColor="text1"/>
        </w:rPr>
        <w:t xml:space="preserve"> di campioni estratti casualmente da questa memoria.</w:t>
      </w:r>
    </w:p>
    <w:p w14:paraId="6AFAB71C" w14:textId="363F2A25" w:rsidR="00262AA5" w:rsidRDefault="0061319B">
      <w:pPr>
        <w:pStyle w:val="Paragrafoelenco"/>
        <w:numPr>
          <w:ilvl w:val="1"/>
          <w:numId w:val="7"/>
        </w:numPr>
        <w:rPr>
          <w:rFonts w:eastAsiaTheme="minorEastAsia"/>
          <w:color w:val="000000" w:themeColor="text1"/>
        </w:rPr>
      </w:pPr>
      <m:oMath>
        <m:r>
          <m:rPr>
            <m:sty m:val="bi"/>
          </m:rPr>
          <w:rPr>
            <w:rFonts w:ascii="Cambria Math" w:eastAsiaTheme="minorEastAsia" w:hAnsi="Cambria Math"/>
            <w:color w:val="000000" w:themeColor="text1"/>
          </w:rPr>
          <m:t>θ</m:t>
        </m:r>
      </m:oMath>
      <w:r w:rsidR="00262AA5" w:rsidRPr="00262AA5">
        <w:rPr>
          <w:rFonts w:eastAsiaTheme="minorEastAsia"/>
          <w:color w:val="000000" w:themeColor="text1"/>
        </w:rPr>
        <w:t>: I pesi della rete neurale principale (quella che viene addestrata attivamente).</w:t>
      </w:r>
    </w:p>
    <w:p w14:paraId="29ECE425" w14:textId="159940F5" w:rsidR="00262AA5" w:rsidRDefault="00000000">
      <w:pPr>
        <w:pStyle w:val="Paragrafoelenco"/>
        <w:numPr>
          <w:ilvl w:val="1"/>
          <w:numId w:val="7"/>
        </w:numPr>
        <w:rPr>
          <w:rFonts w:eastAsiaTheme="minorEastAsia"/>
          <w:color w:val="000000" w:themeColor="text1"/>
        </w:rPr>
      </w:pPr>
      <m:oMath>
        <m:sSup>
          <m:sSupPr>
            <m:ctrlPr>
              <w:rPr>
                <w:rFonts w:ascii="Cambria Math" w:eastAsiaTheme="minorEastAsia" w:hAnsi="Cambria Math"/>
                <w:b/>
                <w:bCs/>
                <w:i/>
                <w:color w:val="000000" w:themeColor="text1"/>
              </w:rPr>
            </m:ctrlPr>
          </m:sSupPr>
          <m:e>
            <m:r>
              <m:rPr>
                <m:sty m:val="bi"/>
              </m:rPr>
              <w:rPr>
                <w:rFonts w:ascii="Cambria Math" w:eastAsiaTheme="minorEastAsia" w:hAnsi="Cambria Math"/>
                <w:color w:val="000000" w:themeColor="text1"/>
              </w:rPr>
              <m:t>θ</m:t>
            </m:r>
          </m:e>
          <m:sup>
            <m:r>
              <m:rPr>
                <m:sty m:val="bi"/>
              </m:rPr>
              <w:rPr>
                <w:rFonts w:ascii="Cambria Math" w:eastAsiaTheme="minorEastAsia" w:hAnsi="Cambria Math"/>
                <w:color w:val="000000" w:themeColor="text1"/>
              </w:rPr>
              <m:t>-</m:t>
            </m:r>
          </m:sup>
        </m:sSup>
      </m:oMath>
      <w:r w:rsidR="00262AA5" w:rsidRPr="00262AA5">
        <w:rPr>
          <w:rFonts w:eastAsiaTheme="minorEastAsia"/>
          <w:color w:val="000000" w:themeColor="text1"/>
        </w:rPr>
        <w:t>:</w:t>
      </w:r>
      <w:r w:rsidR="00262AA5">
        <w:rPr>
          <w:rFonts w:eastAsiaTheme="minorEastAsia"/>
          <w:color w:val="000000" w:themeColor="text1"/>
        </w:rPr>
        <w:t xml:space="preserve"> </w:t>
      </w:r>
      <w:r w:rsidR="00262AA5" w:rsidRPr="00262AA5">
        <w:rPr>
          <w:rFonts w:eastAsiaTheme="minorEastAsia"/>
          <w:color w:val="000000" w:themeColor="text1"/>
        </w:rPr>
        <w:t xml:space="preserve">I pesi della </w:t>
      </w:r>
      <w:r w:rsidR="00262AA5" w:rsidRPr="00262AA5">
        <w:rPr>
          <w:rFonts w:eastAsiaTheme="minorEastAsia"/>
          <w:i/>
          <w:iCs/>
          <w:color w:val="000000" w:themeColor="text1"/>
        </w:rPr>
        <w:t>Target Network</w:t>
      </w:r>
      <w:r w:rsidR="00262AA5" w:rsidRPr="00262AA5">
        <w:rPr>
          <w:rFonts w:eastAsiaTheme="minorEastAsia"/>
          <w:color w:val="000000" w:themeColor="text1"/>
        </w:rPr>
        <w:t>, una copia</w:t>
      </w:r>
      <w:r w:rsidR="00262AA5">
        <w:rPr>
          <w:rFonts w:eastAsiaTheme="minorEastAsia"/>
          <w:color w:val="000000" w:themeColor="text1"/>
        </w:rPr>
        <w:t xml:space="preserve"> </w:t>
      </w:r>
      <w:r w:rsidR="00262AA5" w:rsidRPr="00262AA5">
        <w:rPr>
          <w:rFonts w:eastAsiaTheme="minorEastAsia"/>
          <w:color w:val="000000" w:themeColor="text1"/>
        </w:rPr>
        <w:t xml:space="preserve">della rete principale che viene aggiornata più lentamente per dare stabilità al </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Y</m:t>
            </m:r>
          </m:e>
          <m:sub>
            <m:r>
              <w:rPr>
                <w:rFonts w:ascii="Cambria Math" w:eastAsiaTheme="minorEastAsia" w:hAnsi="Cambria Math"/>
                <w:color w:val="000000" w:themeColor="text1"/>
              </w:rPr>
              <m:t>target</m:t>
            </m:r>
          </m:sub>
        </m:sSub>
      </m:oMath>
      <w:r w:rsidR="00262AA5" w:rsidRPr="00262AA5">
        <w:rPr>
          <w:rFonts w:eastAsiaTheme="minorEastAsia"/>
          <w:color w:val="000000" w:themeColor="text1"/>
        </w:rPr>
        <w:t>.</w:t>
      </w:r>
    </w:p>
    <w:p w14:paraId="507BFF8A" w14:textId="6A62E3D8" w:rsidR="00262AA5" w:rsidRDefault="00262AA5">
      <w:pPr>
        <w:pStyle w:val="Paragrafoelenco"/>
        <w:numPr>
          <w:ilvl w:val="1"/>
          <w:numId w:val="7"/>
        </w:numPr>
        <w:rPr>
          <w:rFonts w:eastAsiaTheme="minorEastAsia"/>
          <w:color w:val="000000" w:themeColor="text1"/>
        </w:rPr>
      </w:pPr>
      <w:r w:rsidRPr="00262AA5">
        <w:rPr>
          <w:rFonts w:eastAsiaTheme="minorEastAsia"/>
          <w:b/>
          <w:bCs/>
          <w:color w:val="000000" w:themeColor="text1"/>
        </w:rPr>
        <w:t>r</w:t>
      </w:r>
      <w:r w:rsidRPr="00262AA5">
        <w:rPr>
          <w:rFonts w:eastAsiaTheme="minorEastAsia"/>
          <w:color w:val="000000" w:themeColor="text1"/>
        </w:rPr>
        <w:t xml:space="preserve">: La ricompensa immediata ricevuta dopo aver eseguito l'azione </w:t>
      </w:r>
      <m:oMath>
        <m:r>
          <w:rPr>
            <w:rFonts w:ascii="Cambria Math" w:eastAsiaTheme="minorEastAsia" w:hAnsi="Cambria Math"/>
            <w:color w:val="000000" w:themeColor="text1"/>
          </w:rPr>
          <m:t>a</m:t>
        </m:r>
      </m:oMath>
      <w:r w:rsidRPr="00262AA5">
        <w:rPr>
          <w:rFonts w:eastAsiaTheme="minorEastAsia"/>
          <w:color w:val="000000" w:themeColor="text1"/>
        </w:rPr>
        <w:t xml:space="preserve"> nello stato </w:t>
      </w:r>
      <m:oMath>
        <m:r>
          <w:rPr>
            <w:rFonts w:ascii="Cambria Math" w:eastAsiaTheme="minorEastAsia" w:hAnsi="Cambria Math"/>
            <w:color w:val="000000" w:themeColor="text1"/>
          </w:rPr>
          <m:t>s</m:t>
        </m:r>
      </m:oMath>
      <w:r>
        <w:rPr>
          <w:rFonts w:eastAsiaTheme="minorEastAsia"/>
          <w:color w:val="000000" w:themeColor="text1"/>
        </w:rPr>
        <w:t>.</w:t>
      </w:r>
    </w:p>
    <w:p w14:paraId="2DAFFBD9" w14:textId="2C48F2C8" w:rsidR="005B242D" w:rsidRPr="00A56E6C" w:rsidRDefault="008733AA">
      <w:pPr>
        <w:pStyle w:val="Paragrafoelenco"/>
        <w:numPr>
          <w:ilvl w:val="1"/>
          <w:numId w:val="7"/>
        </w:numPr>
        <w:rPr>
          <w:rFonts w:eastAsiaTheme="minorEastAsia"/>
          <w:color w:val="000000" w:themeColor="text1"/>
        </w:rPr>
      </w:pPr>
      <m:oMath>
        <m:r>
          <m:rPr>
            <m:sty m:val="bi"/>
          </m:rPr>
          <w:rPr>
            <w:rFonts w:ascii="Cambria Math" w:eastAsiaTheme="minorEastAsia" w:hAnsi="Cambria Math"/>
            <w:color w:val="000000" w:themeColor="text1"/>
          </w:rPr>
          <m:t>γ</m:t>
        </m:r>
      </m:oMath>
      <w:r>
        <w:rPr>
          <w:rFonts w:eastAsiaTheme="minorEastAsia"/>
          <w:b/>
          <w:bCs/>
          <w:color w:val="000000" w:themeColor="text1"/>
        </w:rPr>
        <w:t xml:space="preserve"> </w:t>
      </w:r>
      <w:r w:rsidR="00262AA5" w:rsidRPr="00262AA5">
        <w:rPr>
          <w:rFonts w:eastAsiaTheme="minorEastAsia"/>
          <w:color w:val="000000" w:themeColor="text1"/>
        </w:rPr>
        <w:t xml:space="preserve">: Il </w:t>
      </w:r>
      <w:r w:rsidR="00262AA5" w:rsidRPr="00262AA5">
        <w:rPr>
          <w:rFonts w:eastAsiaTheme="minorEastAsia"/>
          <w:i/>
          <w:iCs/>
          <w:color w:val="000000" w:themeColor="text1"/>
        </w:rPr>
        <w:t xml:space="preserve">discount </w:t>
      </w:r>
      <w:proofErr w:type="spellStart"/>
      <w:r w:rsidR="00262AA5" w:rsidRPr="00262AA5">
        <w:rPr>
          <w:rFonts w:eastAsiaTheme="minorEastAsia"/>
          <w:i/>
          <w:iCs/>
          <w:color w:val="000000" w:themeColor="text1"/>
        </w:rPr>
        <w:t>factor</w:t>
      </w:r>
      <w:proofErr w:type="spellEnd"/>
      <w:r w:rsidR="00262AA5" w:rsidRPr="00262AA5">
        <w:rPr>
          <w:rFonts w:eastAsiaTheme="minorEastAsia"/>
          <w:color w:val="000000" w:themeColor="text1"/>
        </w:rPr>
        <w:t xml:space="preserve"> (fattore di sconto), che bilancia l'importanza delle ricompense immediate rispetto a quelle future</w:t>
      </w:r>
      <w:r w:rsidR="00A56E6C">
        <w:rPr>
          <w:rFonts w:eastAsiaTheme="minorEastAsia"/>
          <w:color w:val="000000" w:themeColor="text1"/>
        </w:rPr>
        <w:t>.</w:t>
      </w:r>
    </w:p>
    <w:p w14:paraId="56A5BB8D" w14:textId="77777777" w:rsidR="00197620" w:rsidRDefault="00197620" w:rsidP="00F600CD">
      <w:pPr>
        <w:ind w:left="720"/>
        <w:rPr>
          <w:color w:val="000000" w:themeColor="text1"/>
        </w:rPr>
      </w:pPr>
    </w:p>
    <w:p w14:paraId="2D290AB0" w14:textId="77777777" w:rsidR="00562160" w:rsidRPr="00AB0959" w:rsidRDefault="00562160" w:rsidP="00F600CD">
      <w:pPr>
        <w:ind w:left="720"/>
        <w:rPr>
          <w:color w:val="000000" w:themeColor="text1"/>
        </w:rPr>
      </w:pPr>
    </w:p>
    <w:p w14:paraId="7DA2A63B" w14:textId="735F7462" w:rsidR="00F600CD" w:rsidRPr="00AB0959" w:rsidRDefault="00CD0012">
      <w:pPr>
        <w:numPr>
          <w:ilvl w:val="0"/>
          <w:numId w:val="7"/>
        </w:numPr>
        <w:rPr>
          <w:color w:val="000000" w:themeColor="text1"/>
        </w:rPr>
      </w:pPr>
      <w:r w:rsidRPr="00AB0959">
        <w:rPr>
          <w:b/>
          <w:bCs/>
          <w:color w:val="000000" w:themeColor="text1"/>
        </w:rPr>
        <w:lastRenderedPageBreak/>
        <w:t>PPO</w:t>
      </w:r>
      <w:r w:rsidRPr="00AB0959">
        <w:rPr>
          <w:color w:val="000000" w:themeColor="text1"/>
        </w:rPr>
        <w:t xml:space="preserve"> </w:t>
      </w:r>
    </w:p>
    <w:p w14:paraId="5A342144" w14:textId="741E35F5" w:rsidR="00511140" w:rsidRDefault="00511140" w:rsidP="00511140">
      <w:pPr>
        <w:pStyle w:val="Paragrafoelenco"/>
        <w:rPr>
          <w:color w:val="000000" w:themeColor="text1"/>
        </w:rPr>
      </w:pPr>
      <w:r w:rsidRPr="00511140">
        <w:rPr>
          <w:b/>
          <w:bCs/>
          <w:color w:val="000000" w:themeColor="text1"/>
        </w:rPr>
        <w:t>PPO (</w:t>
      </w:r>
      <w:proofErr w:type="spellStart"/>
      <w:r w:rsidRPr="00511140">
        <w:rPr>
          <w:b/>
          <w:bCs/>
          <w:color w:val="000000" w:themeColor="text1"/>
        </w:rPr>
        <w:t>Proximal</w:t>
      </w:r>
      <w:proofErr w:type="spellEnd"/>
      <w:r w:rsidRPr="00511140">
        <w:rPr>
          <w:b/>
          <w:bCs/>
          <w:color w:val="000000" w:themeColor="text1"/>
        </w:rPr>
        <w:t xml:space="preserve"> Policy </w:t>
      </w:r>
      <w:proofErr w:type="spellStart"/>
      <w:r w:rsidRPr="00511140">
        <w:rPr>
          <w:b/>
          <w:bCs/>
          <w:color w:val="000000" w:themeColor="text1"/>
        </w:rPr>
        <w:t>Optimization</w:t>
      </w:r>
      <w:proofErr w:type="spellEnd"/>
      <w:r w:rsidRPr="00511140">
        <w:rPr>
          <w:b/>
          <w:bCs/>
          <w:color w:val="000000" w:themeColor="text1"/>
        </w:rPr>
        <w:t>)</w:t>
      </w:r>
      <w:r w:rsidRPr="00511140">
        <w:rPr>
          <w:color w:val="000000" w:themeColor="text1"/>
        </w:rPr>
        <w:t xml:space="preserve"> è un algoritmo </w:t>
      </w:r>
      <w:r w:rsidRPr="00511140">
        <w:rPr>
          <w:i/>
          <w:iCs/>
          <w:color w:val="000000" w:themeColor="text1"/>
        </w:rPr>
        <w:t>on-policy</w:t>
      </w:r>
      <w:r w:rsidRPr="00511140">
        <w:rPr>
          <w:color w:val="000000" w:themeColor="text1"/>
        </w:rPr>
        <w:t xml:space="preserve"> (impara dall'esperienza raccolta dalla politica </w:t>
      </w:r>
      <w:r w:rsidRPr="00511140">
        <w:rPr>
          <w:i/>
          <w:iCs/>
          <w:color w:val="000000" w:themeColor="text1"/>
        </w:rPr>
        <w:t>attuale</w:t>
      </w:r>
      <w:r w:rsidRPr="00511140">
        <w:rPr>
          <w:color w:val="000000" w:themeColor="text1"/>
        </w:rPr>
        <w:t xml:space="preserve">) e </w:t>
      </w:r>
      <w:r w:rsidRPr="00511140">
        <w:rPr>
          <w:i/>
          <w:iCs/>
          <w:color w:val="000000" w:themeColor="text1"/>
        </w:rPr>
        <w:t>policy-</w:t>
      </w:r>
      <w:proofErr w:type="spellStart"/>
      <w:r w:rsidRPr="00511140">
        <w:rPr>
          <w:i/>
          <w:iCs/>
          <w:color w:val="000000" w:themeColor="text1"/>
        </w:rPr>
        <w:t>based</w:t>
      </w:r>
      <w:proofErr w:type="spellEnd"/>
      <w:r w:rsidRPr="00511140">
        <w:rPr>
          <w:color w:val="000000" w:themeColor="text1"/>
        </w:rPr>
        <w:t xml:space="preserve"> (il suo obiettivo è ottimizzare direttamente la politica dell'agente).</w:t>
      </w:r>
      <w:r w:rsidR="00931AC9">
        <w:rPr>
          <w:color w:val="000000" w:themeColor="text1"/>
        </w:rPr>
        <w:t xml:space="preserve"> </w:t>
      </w:r>
      <w:r w:rsidR="00931AC9" w:rsidRPr="00931AC9">
        <w:rPr>
          <w:color w:val="000000" w:themeColor="text1"/>
        </w:rPr>
        <w:t xml:space="preserve">Spesso viene implementato in un'architettura </w:t>
      </w:r>
      <w:proofErr w:type="spellStart"/>
      <w:r w:rsidR="00931AC9" w:rsidRPr="00931AC9">
        <w:rPr>
          <w:b/>
          <w:bCs/>
          <w:color w:val="000000" w:themeColor="text1"/>
        </w:rPr>
        <w:t>Actor-Critic</w:t>
      </w:r>
      <w:proofErr w:type="spellEnd"/>
      <w:r w:rsidR="00931AC9" w:rsidRPr="00931AC9">
        <w:rPr>
          <w:color w:val="000000" w:themeColor="text1"/>
        </w:rPr>
        <w:t>. In questa architettura, l'agente è diviso in due parti: l'</w:t>
      </w:r>
      <w:proofErr w:type="spellStart"/>
      <w:r w:rsidR="00931AC9" w:rsidRPr="00931AC9">
        <w:rPr>
          <w:b/>
          <w:bCs/>
          <w:color w:val="000000" w:themeColor="text1"/>
        </w:rPr>
        <w:t>Actor</w:t>
      </w:r>
      <w:proofErr w:type="spellEnd"/>
      <w:r w:rsidR="00931AC9" w:rsidRPr="00931AC9">
        <w:rPr>
          <w:color w:val="000000" w:themeColor="text1"/>
        </w:rPr>
        <w:t xml:space="preserve">, che decide l'azione, e il </w:t>
      </w:r>
      <w:proofErr w:type="spellStart"/>
      <w:r w:rsidR="00931AC9" w:rsidRPr="00931AC9">
        <w:rPr>
          <w:b/>
          <w:bCs/>
          <w:color w:val="000000" w:themeColor="text1"/>
        </w:rPr>
        <w:t>Critic</w:t>
      </w:r>
      <w:proofErr w:type="spellEnd"/>
      <w:r w:rsidR="00931AC9" w:rsidRPr="00931AC9">
        <w:rPr>
          <w:color w:val="000000" w:themeColor="text1"/>
        </w:rPr>
        <w:t>, che valuta l'efficacia di quell'azione.</w:t>
      </w:r>
    </w:p>
    <w:p w14:paraId="7E2B1123" w14:textId="77777777" w:rsidR="00931AC9" w:rsidRPr="00511140" w:rsidRDefault="00931AC9" w:rsidP="00511140">
      <w:pPr>
        <w:pStyle w:val="Paragrafoelenco"/>
        <w:rPr>
          <w:color w:val="000000" w:themeColor="text1"/>
        </w:rPr>
      </w:pPr>
    </w:p>
    <w:p w14:paraId="1CED110F" w14:textId="22247ACF" w:rsidR="00511140" w:rsidRPr="00511140" w:rsidRDefault="00511140" w:rsidP="00511140">
      <w:pPr>
        <w:pStyle w:val="Paragrafoelenco"/>
        <w:rPr>
          <w:color w:val="000000" w:themeColor="text1"/>
        </w:rPr>
      </w:pPr>
      <w:r w:rsidRPr="00511140">
        <w:rPr>
          <w:color w:val="000000" w:themeColor="text1"/>
        </w:rPr>
        <w:t xml:space="preserve">A differenza del DQN, che impara il </w:t>
      </w:r>
      <w:r w:rsidRPr="00511140">
        <w:rPr>
          <w:i/>
          <w:iCs/>
          <w:color w:val="000000" w:themeColor="text1"/>
        </w:rPr>
        <w:t>valore</w:t>
      </w:r>
      <w:r w:rsidRPr="00511140">
        <w:rPr>
          <w:color w:val="000000" w:themeColor="text1"/>
        </w:rPr>
        <w:t xml:space="preserve"> di ogni azione (approccio </w:t>
      </w:r>
      <w:proofErr w:type="spellStart"/>
      <w:r w:rsidRPr="00511140">
        <w:rPr>
          <w:i/>
          <w:iCs/>
          <w:color w:val="000000" w:themeColor="text1"/>
        </w:rPr>
        <w:t>value-based</w:t>
      </w:r>
      <w:proofErr w:type="spellEnd"/>
      <w:r w:rsidRPr="00511140">
        <w:rPr>
          <w:color w:val="000000" w:themeColor="text1"/>
        </w:rPr>
        <w:t xml:space="preserve">), PPO addestra direttamente una </w:t>
      </w:r>
      <w:r w:rsidRPr="00511140">
        <w:rPr>
          <w:b/>
          <w:bCs/>
          <w:color w:val="000000" w:themeColor="text1"/>
        </w:rPr>
        <w:t>politica</w:t>
      </w:r>
      <w:r w:rsidRPr="00511140">
        <w:rPr>
          <w:color w:val="000000" w:themeColor="text1"/>
        </w:rPr>
        <w:t xml:space="preserve"> (policy) stocastica, </w:t>
      </w:r>
      <m:oMath>
        <m:sSub>
          <m:sSubPr>
            <m:ctrlPr>
              <w:rPr>
                <w:rFonts w:ascii="Cambria Math" w:hAnsi="Cambria Math"/>
                <w:i/>
                <w:color w:val="000000" w:themeColor="text1"/>
              </w:rPr>
            </m:ctrlPr>
          </m:sSubPr>
          <m:e>
            <m:r>
              <w:rPr>
                <w:rFonts w:ascii="Cambria Math" w:hAnsi="Cambria Math"/>
                <w:color w:val="000000" w:themeColor="text1"/>
              </w:rPr>
              <m:t>π</m:t>
            </m:r>
          </m:e>
          <m:sub>
            <m:r>
              <w:rPr>
                <w:rFonts w:ascii="Cambria Math" w:hAnsi="Cambria Math"/>
                <w:color w:val="000000" w:themeColor="text1"/>
              </w:rPr>
              <m:t>θ</m:t>
            </m:r>
          </m:sub>
        </m:sSub>
        <m:r>
          <w:rPr>
            <w:rFonts w:ascii="Cambria Math" w:hAnsi="Cambria Math"/>
            <w:color w:val="000000" w:themeColor="text1"/>
          </w:rPr>
          <m:t>(a|s)</m:t>
        </m:r>
      </m:oMath>
      <w:r w:rsidRPr="00511140">
        <w:rPr>
          <w:color w:val="000000" w:themeColor="text1"/>
        </w:rPr>
        <w:t xml:space="preserve">. Questa è una rete neurale (con parametri </w:t>
      </w:r>
      <m:oMath>
        <m:r>
          <w:rPr>
            <w:rFonts w:ascii="Cambria Math" w:hAnsi="Cambria Math"/>
            <w:color w:val="000000" w:themeColor="text1"/>
          </w:rPr>
          <m:t>θ</m:t>
        </m:r>
      </m:oMath>
      <w:r w:rsidRPr="00511140">
        <w:rPr>
          <w:color w:val="000000" w:themeColor="text1"/>
        </w:rPr>
        <w:t xml:space="preserve">) che mappa uno stato </w:t>
      </w:r>
      <m:oMath>
        <m:r>
          <w:rPr>
            <w:rFonts w:ascii="Cambria Math" w:hAnsi="Cambria Math"/>
            <w:color w:val="000000" w:themeColor="text1"/>
          </w:rPr>
          <m:t>s</m:t>
        </m:r>
      </m:oMath>
      <w:r w:rsidRPr="00511140">
        <w:rPr>
          <w:color w:val="000000" w:themeColor="text1"/>
        </w:rPr>
        <w:t xml:space="preserve"> a una distribuzione di probabilità sulle possibili azioni </w:t>
      </w:r>
      <m:oMath>
        <m:r>
          <w:rPr>
            <w:rFonts w:ascii="Cambria Math" w:hAnsi="Cambria Math"/>
            <w:color w:val="000000" w:themeColor="text1"/>
          </w:rPr>
          <m:t>a</m:t>
        </m:r>
      </m:oMath>
      <w:r w:rsidR="00931AC9">
        <w:rPr>
          <w:color w:val="000000" w:themeColor="text1"/>
        </w:rPr>
        <w:t xml:space="preserve"> ed </w:t>
      </w:r>
      <w:r w:rsidR="00931AC9" w:rsidRPr="00931AC9">
        <w:rPr>
          <w:color w:val="000000" w:themeColor="text1"/>
        </w:rPr>
        <w:t>è conosciuta come l'</w:t>
      </w:r>
      <w:proofErr w:type="spellStart"/>
      <w:r w:rsidR="00931AC9" w:rsidRPr="00931AC9">
        <w:rPr>
          <w:b/>
          <w:bCs/>
          <w:color w:val="000000" w:themeColor="text1"/>
        </w:rPr>
        <w:t>Actor</w:t>
      </w:r>
      <w:proofErr w:type="spellEnd"/>
      <w:r w:rsidR="00931AC9" w:rsidRPr="00931AC9">
        <w:rPr>
          <w:color w:val="000000" w:themeColor="text1"/>
        </w:rPr>
        <w:t xml:space="preserve"> (l'attore), poiché è la componente che </w:t>
      </w:r>
      <w:r w:rsidR="00931AC9" w:rsidRPr="00931AC9">
        <w:rPr>
          <w:i/>
          <w:iCs/>
          <w:color w:val="000000" w:themeColor="text1"/>
        </w:rPr>
        <w:t>decide quale azione compiere</w:t>
      </w:r>
      <w:r w:rsidR="00931AC9" w:rsidRPr="00931AC9">
        <w:rPr>
          <w:color w:val="000000" w:themeColor="text1"/>
        </w:rPr>
        <w:t>.</w:t>
      </w:r>
    </w:p>
    <w:p w14:paraId="04E62F55" w14:textId="2AA2E6A8" w:rsidR="00511140" w:rsidRDefault="00511140" w:rsidP="00F600CD">
      <w:pPr>
        <w:ind w:left="720"/>
        <w:rPr>
          <w:color w:val="000000" w:themeColor="text1"/>
        </w:rPr>
      </w:pPr>
      <w:r w:rsidRPr="00511140">
        <w:rPr>
          <w:color w:val="000000" w:themeColor="text1"/>
        </w:rPr>
        <w:t xml:space="preserve">PPO ottimizza la politica </w:t>
      </w:r>
      <w:r w:rsidR="00931AC9">
        <w:rPr>
          <w:color w:val="000000" w:themeColor="text1"/>
        </w:rPr>
        <w:t>(l’</w:t>
      </w:r>
      <w:proofErr w:type="spellStart"/>
      <w:r w:rsidR="00931AC9">
        <w:rPr>
          <w:color w:val="000000" w:themeColor="text1"/>
        </w:rPr>
        <w:t>Actor</w:t>
      </w:r>
      <w:proofErr w:type="spellEnd"/>
      <w:r w:rsidR="00931AC9">
        <w:rPr>
          <w:color w:val="000000" w:themeColor="text1"/>
        </w:rPr>
        <w:t xml:space="preserve">) </w:t>
      </w:r>
      <w:r w:rsidRPr="00511140">
        <w:rPr>
          <w:color w:val="000000" w:themeColor="text1"/>
        </w:rPr>
        <w:t xml:space="preserve">cercando di massimizzare una funzione obiettivo che stima il miglioramento della performance. Per far sì che l'apprendimento avvenga in modo stabile, PPO utilizza un meccanismo di </w:t>
      </w:r>
      <w:r w:rsidRPr="00511140">
        <w:rPr>
          <w:b/>
          <w:bCs/>
          <w:i/>
          <w:iCs/>
          <w:color w:val="000000" w:themeColor="text1"/>
        </w:rPr>
        <w:t>clipping</w:t>
      </w:r>
      <w:r w:rsidRPr="00511140">
        <w:rPr>
          <w:color w:val="000000" w:themeColor="text1"/>
        </w:rPr>
        <w:t xml:space="preserve"> (limitazione) che impedisce agli aggiornamenti della politica di essere troppo grandi e destabilizzanti.</w:t>
      </w:r>
    </w:p>
    <w:p w14:paraId="2C8CBCBF" w14:textId="2D7D0739" w:rsidR="00931AC9" w:rsidRPr="00931AC9" w:rsidRDefault="00931AC9" w:rsidP="00931AC9">
      <w:pPr>
        <w:ind w:left="720"/>
        <w:rPr>
          <w:color w:val="000000" w:themeColor="text1"/>
        </w:rPr>
      </w:pPr>
      <w:r w:rsidRPr="00931AC9">
        <w:rPr>
          <w:color w:val="000000" w:themeColor="text1"/>
        </w:rPr>
        <w:t xml:space="preserve">L'obiettivo (noto come </w:t>
      </w:r>
      <m:oMath>
        <m:sSup>
          <m:sSupPr>
            <m:ctrlPr>
              <w:rPr>
                <w:rFonts w:ascii="Cambria Math" w:hAnsi="Cambria Math"/>
                <w:b/>
                <w:bCs/>
                <w:i/>
                <w:color w:val="000000" w:themeColor="text1"/>
              </w:rPr>
            </m:ctrlPr>
          </m:sSupPr>
          <m:e>
            <m:r>
              <m:rPr>
                <m:sty m:val="bi"/>
              </m:rPr>
              <w:rPr>
                <w:rFonts w:ascii="Cambria Math" w:hAnsi="Cambria Math"/>
                <w:color w:val="000000" w:themeColor="text1"/>
              </w:rPr>
              <m:t>L</m:t>
            </m:r>
          </m:e>
          <m:sup>
            <m:r>
              <m:rPr>
                <m:sty m:val="bi"/>
              </m:rPr>
              <w:rPr>
                <w:rFonts w:ascii="Cambria Math" w:hAnsi="Cambria Math"/>
                <w:color w:val="000000" w:themeColor="text1"/>
              </w:rPr>
              <m:t>CLIP</m:t>
            </m:r>
          </m:sup>
        </m:sSup>
      </m:oMath>
      <w:r w:rsidRPr="00931AC9">
        <w:rPr>
          <w:rFonts w:eastAsiaTheme="minorEastAsia"/>
          <w:color w:val="000000" w:themeColor="text1"/>
        </w:rPr>
        <w:t>)</w:t>
      </w:r>
      <w:r w:rsidRPr="00931AC9">
        <w:rPr>
          <w:color w:val="000000" w:themeColor="text1"/>
        </w:rPr>
        <w:t xml:space="preserve"> che l'</w:t>
      </w:r>
      <w:proofErr w:type="spellStart"/>
      <w:r w:rsidRPr="00931AC9">
        <w:rPr>
          <w:color w:val="000000" w:themeColor="text1"/>
        </w:rPr>
        <w:t>Actor</w:t>
      </w:r>
      <w:proofErr w:type="spellEnd"/>
      <w:r w:rsidRPr="00931AC9">
        <w:rPr>
          <w:color w:val="000000" w:themeColor="text1"/>
        </w:rPr>
        <w:t xml:space="preserve"> cerca di massimizzare è:</w:t>
      </w:r>
    </w:p>
    <w:p w14:paraId="1394352D" w14:textId="72689698" w:rsidR="00511140" w:rsidRPr="00104B68" w:rsidRDefault="00931AC9" w:rsidP="00104B68">
      <w:pPr>
        <w:ind w:left="720"/>
        <w:jc w:val="center"/>
        <w:rPr>
          <w:color w:val="000000" w:themeColor="text1"/>
        </w:rPr>
      </w:pPr>
      <w:r w:rsidRPr="00931AC9">
        <w:rPr>
          <w:noProof/>
          <w:color w:val="000000" w:themeColor="text1"/>
        </w:rPr>
        <w:drawing>
          <wp:inline distT="0" distB="0" distL="0" distR="0" wp14:anchorId="17229C3A" wp14:editId="35385819">
            <wp:extent cx="3688080" cy="427694"/>
            <wp:effectExtent l="0" t="0" r="0" b="0"/>
            <wp:docPr id="100504242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042429" name=""/>
                    <pic:cNvPicPr/>
                  </pic:nvPicPr>
                  <pic:blipFill rotWithShape="1">
                    <a:blip r:embed="rId18"/>
                    <a:srcRect l="5229" t="25955" r="2884"/>
                    <a:stretch>
                      <a:fillRect/>
                    </a:stretch>
                  </pic:blipFill>
                  <pic:spPr bwMode="auto">
                    <a:xfrm>
                      <a:off x="0" y="0"/>
                      <a:ext cx="3786100" cy="439061"/>
                    </a:xfrm>
                    <a:prstGeom prst="rect">
                      <a:avLst/>
                    </a:prstGeom>
                    <a:ln>
                      <a:noFill/>
                    </a:ln>
                    <a:extLst>
                      <a:ext uri="{53640926-AAD7-44D8-BBD7-CCE9431645EC}">
                        <a14:shadowObscured xmlns:a14="http://schemas.microsoft.com/office/drawing/2010/main"/>
                      </a:ext>
                    </a:extLst>
                  </pic:spPr>
                </pic:pic>
              </a:graphicData>
            </a:graphic>
          </wp:inline>
        </w:drawing>
      </w:r>
    </w:p>
    <w:p w14:paraId="26E619AD" w14:textId="77777777" w:rsidR="00104B68" w:rsidRPr="00104B68" w:rsidRDefault="00104B68" w:rsidP="00104B68">
      <w:pPr>
        <w:ind w:left="708"/>
        <w:rPr>
          <w:color w:val="000000" w:themeColor="text1"/>
        </w:rPr>
      </w:pPr>
      <w:r w:rsidRPr="00104B68">
        <w:rPr>
          <w:color w:val="000000" w:themeColor="text1"/>
        </w:rPr>
        <w:t xml:space="preserve">Per capire questa formula, i due termini chiave sono: </w:t>
      </w:r>
    </w:p>
    <w:p w14:paraId="6B52DC8F" w14:textId="0E96378A" w:rsidR="00104B68" w:rsidRPr="009B1EAE" w:rsidRDefault="00000000">
      <w:pPr>
        <w:pStyle w:val="Paragrafoelenco"/>
        <w:numPr>
          <w:ilvl w:val="1"/>
          <w:numId w:val="7"/>
        </w:numPr>
        <w:rPr>
          <w:color w:val="000000" w:themeColor="text1"/>
        </w:rPr>
      </w:pPr>
      <m:oMath>
        <m:acc>
          <m:accPr>
            <m:ctrlPr>
              <w:rPr>
                <w:rFonts w:ascii="Cambria Math" w:hAnsi="Cambria Math"/>
                <w:b/>
                <w:bCs/>
                <w:i/>
                <w:color w:val="000000" w:themeColor="text1"/>
              </w:rPr>
            </m:ctrlPr>
          </m:accPr>
          <m:e>
            <m:sSup>
              <m:sSupPr>
                <m:ctrlPr>
                  <w:rPr>
                    <w:rFonts w:ascii="Cambria Math" w:hAnsi="Cambria Math"/>
                    <w:b/>
                    <w:bCs/>
                    <w:i/>
                    <w:color w:val="000000" w:themeColor="text1"/>
                  </w:rPr>
                </m:ctrlPr>
              </m:sSupPr>
              <m:e>
                <m:r>
                  <m:rPr>
                    <m:sty m:val="bi"/>
                  </m:rPr>
                  <w:rPr>
                    <w:rFonts w:ascii="Cambria Math" w:hAnsi="Cambria Math"/>
                    <w:color w:val="000000" w:themeColor="text1"/>
                  </w:rPr>
                  <m:t>A</m:t>
                </m:r>
              </m:e>
              <m:sup>
                <m:r>
                  <m:rPr>
                    <m:sty m:val="bi"/>
                  </m:rPr>
                  <w:rPr>
                    <w:rFonts w:ascii="Cambria Math" w:hAnsi="Cambria Math"/>
                    <w:color w:val="000000" w:themeColor="text1"/>
                  </w:rPr>
                  <m:t>t</m:t>
                </m:r>
              </m:sup>
            </m:sSup>
          </m:e>
        </m:acc>
      </m:oMath>
      <w:r w:rsidR="00104B68" w:rsidRPr="00104B68">
        <w:rPr>
          <w:rFonts w:ascii="Arial" w:hAnsi="Arial" w:cs="Arial"/>
          <w:b/>
          <w:bCs/>
          <w:color w:val="000000" w:themeColor="text1"/>
        </w:rPr>
        <w:t>​</w:t>
      </w:r>
      <w:r w:rsidR="00104B68" w:rsidRPr="00104B68">
        <w:rPr>
          <w:b/>
          <w:bCs/>
          <w:color w:val="000000" w:themeColor="text1"/>
        </w:rPr>
        <w:t xml:space="preserve"> </w:t>
      </w:r>
      <w:r w:rsidR="00104B68" w:rsidRPr="00104B68">
        <w:rPr>
          <w:color w:val="000000" w:themeColor="text1"/>
        </w:rPr>
        <w:t>(</w:t>
      </w:r>
      <w:proofErr w:type="spellStart"/>
      <w:r w:rsidR="00104B68" w:rsidRPr="00104B68">
        <w:rPr>
          <w:color w:val="000000" w:themeColor="text1"/>
        </w:rPr>
        <w:t>Advantage</w:t>
      </w:r>
      <w:proofErr w:type="spellEnd"/>
      <w:r w:rsidR="00104B68" w:rsidRPr="00104B68">
        <w:rPr>
          <w:color w:val="000000" w:themeColor="text1"/>
        </w:rPr>
        <w:t xml:space="preserve">): Fornito dalla seconda rete, il </w:t>
      </w:r>
      <w:proofErr w:type="spellStart"/>
      <w:r w:rsidR="00104B68" w:rsidRPr="00104B68">
        <w:rPr>
          <w:color w:val="000000" w:themeColor="text1"/>
        </w:rPr>
        <w:t>Critic</w:t>
      </w:r>
      <w:proofErr w:type="spellEnd"/>
      <w:r w:rsidR="00104B68" w:rsidRPr="00104B68">
        <w:rPr>
          <w:color w:val="000000" w:themeColor="text1"/>
        </w:rPr>
        <w:t>.</w:t>
      </w:r>
      <w:r w:rsidR="009B1EAE">
        <w:rPr>
          <w:color w:val="000000" w:themeColor="text1"/>
        </w:rPr>
        <w:t xml:space="preserve"> </w:t>
      </w:r>
      <w:r w:rsidR="00104B68" w:rsidRPr="009B1EAE">
        <w:rPr>
          <w:color w:val="000000" w:themeColor="text1"/>
        </w:rPr>
        <w:t xml:space="preserve"> </w:t>
      </w:r>
      <m:oMath>
        <m:acc>
          <m:accPr>
            <m:ctrlPr>
              <w:rPr>
                <w:rFonts w:ascii="Cambria Math" w:hAnsi="Cambria Math"/>
                <w:i/>
                <w:color w:val="000000" w:themeColor="text1"/>
              </w:rPr>
            </m:ctrlPr>
          </m:accPr>
          <m:e>
            <m:sSup>
              <m:sSupPr>
                <m:ctrlPr>
                  <w:rPr>
                    <w:rFonts w:ascii="Cambria Math" w:hAnsi="Cambria Math"/>
                    <w:i/>
                    <w:color w:val="000000" w:themeColor="text1"/>
                  </w:rPr>
                </m:ctrlPr>
              </m:sSupPr>
              <m:e>
                <m:r>
                  <w:rPr>
                    <w:rFonts w:ascii="Cambria Math" w:hAnsi="Cambria Math"/>
                    <w:color w:val="000000" w:themeColor="text1"/>
                  </w:rPr>
                  <m:t>A</m:t>
                </m:r>
              </m:e>
              <m:sup>
                <m:r>
                  <w:rPr>
                    <w:rFonts w:ascii="Cambria Math" w:hAnsi="Cambria Math"/>
                    <w:color w:val="000000" w:themeColor="text1"/>
                  </w:rPr>
                  <m:t>t</m:t>
                </m:r>
              </m:sup>
            </m:sSup>
          </m:e>
        </m:acc>
      </m:oMath>
      <w:r w:rsidR="00104B68" w:rsidRPr="009B1EAE">
        <w:rPr>
          <w:rFonts w:ascii="Arial" w:hAnsi="Arial" w:cs="Arial"/>
          <w:color w:val="000000" w:themeColor="text1"/>
        </w:rPr>
        <w:t>​</w:t>
      </w:r>
      <w:r w:rsidR="00104B68" w:rsidRPr="009B1EAE">
        <w:rPr>
          <w:color w:val="000000" w:themeColor="text1"/>
        </w:rPr>
        <w:t xml:space="preserve"> </w:t>
      </w:r>
      <w:r w:rsidR="00104B68" w:rsidRPr="009B1EAE">
        <w:rPr>
          <w:rFonts w:ascii="Arial" w:hAnsi="Arial" w:cs="Arial"/>
          <w:color w:val="000000" w:themeColor="text1"/>
        </w:rPr>
        <w:t>​</w:t>
      </w:r>
      <w:r w:rsidR="00104B68" w:rsidRPr="009B1EAE">
        <w:rPr>
          <w:color w:val="000000" w:themeColor="text1"/>
        </w:rPr>
        <w:t xml:space="preserve"> ci dice quanto l'azione </w:t>
      </w:r>
      <m:oMath>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t</m:t>
            </m:r>
          </m:sub>
        </m:sSub>
        <m:r>
          <w:rPr>
            <w:rFonts w:ascii="Cambria Math" w:hAnsi="Cambria Math" w:cs="Arial"/>
            <w:color w:val="000000" w:themeColor="text1"/>
          </w:rPr>
          <m:t>​</m:t>
        </m:r>
      </m:oMath>
      <w:r w:rsidR="00104B68" w:rsidRPr="009B1EAE">
        <w:rPr>
          <w:color w:val="000000" w:themeColor="text1"/>
        </w:rPr>
        <w:t xml:space="preserve"> (scelta dall'Actor) </w:t>
      </w:r>
      <w:r w:rsidR="00104B68" w:rsidRPr="009B1EAE">
        <w:rPr>
          <w:rFonts w:ascii="Aptos" w:hAnsi="Aptos" w:cs="Aptos"/>
          <w:color w:val="000000" w:themeColor="text1"/>
        </w:rPr>
        <w:t>è</w:t>
      </w:r>
      <w:r w:rsidR="00104B68" w:rsidRPr="009B1EAE">
        <w:rPr>
          <w:color w:val="000000" w:themeColor="text1"/>
        </w:rPr>
        <w:t xml:space="preserve"> stata migliore (vantaggio positivo) o peggiore (vantaggio negativo) rispetto alla media delle azioni possibili in quello stato </w:t>
      </w:r>
      <m:oMath>
        <m:sSub>
          <m:sSubPr>
            <m:ctrlPr>
              <w:rPr>
                <w:rFonts w:ascii="Cambria Math" w:hAnsi="Cambria Math"/>
                <w:i/>
                <w:color w:val="000000" w:themeColor="text1"/>
              </w:rPr>
            </m:ctrlPr>
          </m:sSubPr>
          <m:e>
            <m:r>
              <w:rPr>
                <w:rFonts w:ascii="Cambria Math" w:hAnsi="Cambria Math"/>
                <w:color w:val="000000" w:themeColor="text1"/>
              </w:rPr>
              <m:t>s</m:t>
            </m:r>
          </m:e>
          <m:sub>
            <m:r>
              <w:rPr>
                <w:rFonts w:ascii="Cambria Math" w:hAnsi="Cambria Math"/>
                <w:color w:val="000000" w:themeColor="text1"/>
              </w:rPr>
              <m:t>t</m:t>
            </m:r>
          </m:sub>
        </m:sSub>
      </m:oMath>
      <w:r w:rsidR="00104B68" w:rsidRPr="009B1EAE">
        <w:rPr>
          <w:rFonts w:ascii="Arial" w:hAnsi="Arial" w:cs="Arial"/>
          <w:color w:val="000000" w:themeColor="text1"/>
        </w:rPr>
        <w:t>​</w:t>
      </w:r>
      <w:r w:rsidR="00104B68" w:rsidRPr="009B1EAE">
        <w:rPr>
          <w:color w:val="000000" w:themeColor="text1"/>
        </w:rPr>
        <w:t xml:space="preserve"> </w:t>
      </w:r>
    </w:p>
    <w:p w14:paraId="6D8EFD44" w14:textId="673B037B" w:rsidR="009B1EAE" w:rsidRPr="009B1EAE" w:rsidRDefault="00000000">
      <w:pPr>
        <w:pStyle w:val="Paragrafoelenco"/>
        <w:numPr>
          <w:ilvl w:val="0"/>
          <w:numId w:val="15"/>
        </w:numPr>
        <w:rPr>
          <w:color w:val="000000" w:themeColor="text1"/>
        </w:rPr>
      </w:pPr>
      <m:oMath>
        <m:sSub>
          <m:sSubPr>
            <m:ctrlPr>
              <w:rPr>
                <w:rFonts w:ascii="Cambria Math" w:hAnsi="Cambria Math"/>
                <w:b/>
                <w:bCs/>
                <w:i/>
                <w:color w:val="000000" w:themeColor="text1"/>
              </w:rPr>
            </m:ctrlPr>
          </m:sSubPr>
          <m:e>
            <m:r>
              <m:rPr>
                <m:sty m:val="bi"/>
              </m:rPr>
              <w:rPr>
                <w:rFonts w:ascii="Cambria Math" w:hAnsi="Cambria Math"/>
                <w:color w:val="000000" w:themeColor="text1"/>
              </w:rPr>
              <m:t>r</m:t>
            </m:r>
          </m:e>
          <m:sub>
            <m:r>
              <m:rPr>
                <m:sty m:val="bi"/>
              </m:rPr>
              <w:rPr>
                <w:rFonts w:ascii="Cambria Math" w:hAnsi="Cambria Math"/>
                <w:color w:val="000000" w:themeColor="text1"/>
              </w:rPr>
              <m:t>t</m:t>
            </m:r>
            <m:r>
              <m:rPr>
                <m:sty m:val="bi"/>
              </m:rPr>
              <w:rPr>
                <w:rFonts w:ascii="Cambria Math" w:hAnsi="Cambria Math" w:cs="Arial"/>
                <w:color w:val="000000" w:themeColor="text1"/>
              </w:rPr>
              <m:t>​</m:t>
            </m:r>
          </m:sub>
        </m:sSub>
        <m:r>
          <m:rPr>
            <m:sty m:val="bi"/>
          </m:rPr>
          <w:rPr>
            <w:rFonts w:ascii="Cambria Math" w:hAnsi="Cambria Math"/>
            <w:color w:val="000000" w:themeColor="text1"/>
          </w:rPr>
          <m:t>(</m:t>
        </m:r>
        <m:r>
          <m:rPr>
            <m:sty m:val="bi"/>
          </m:rPr>
          <w:rPr>
            <w:rFonts w:ascii="Cambria Math" w:hAnsi="Cambria Math" w:cs="Aptos"/>
            <w:color w:val="000000" w:themeColor="text1"/>
          </w:rPr>
          <m:t>θ</m:t>
        </m:r>
        <m:r>
          <m:rPr>
            <m:sty m:val="bi"/>
          </m:rPr>
          <w:rPr>
            <w:rFonts w:ascii="Cambria Math" w:hAnsi="Cambria Math"/>
            <w:color w:val="000000" w:themeColor="text1"/>
          </w:rPr>
          <m:t>)</m:t>
        </m:r>
      </m:oMath>
      <w:r w:rsidR="00104B68" w:rsidRPr="009B1EAE">
        <w:rPr>
          <w:color w:val="000000" w:themeColor="text1"/>
        </w:rPr>
        <w:t xml:space="preserve"> (Probability Ratio): </w:t>
      </w:r>
      <w:r w:rsidR="009B1EAE" w:rsidRPr="009B1EAE">
        <w:rPr>
          <w:color w:val="000000" w:themeColor="text1"/>
        </w:rPr>
        <w:t>M</w:t>
      </w:r>
      <w:r w:rsidR="00104B68" w:rsidRPr="009B1EAE">
        <w:rPr>
          <w:color w:val="000000" w:themeColor="text1"/>
        </w:rPr>
        <w:t>isura quanto la nuova politica (che stiamo ottimizzando) sia diversa dalla vecchia politica (quella che ha raccolto i dati):</w:t>
      </w:r>
    </w:p>
    <w:p w14:paraId="696E433A" w14:textId="284E4A74" w:rsidR="00104B68" w:rsidRPr="009B1EAE" w:rsidRDefault="009B1EAE" w:rsidP="009B1EAE">
      <w:pPr>
        <w:pStyle w:val="Paragrafoelenco"/>
        <w:ind w:left="1428"/>
        <w:jc w:val="center"/>
        <w:rPr>
          <w:color w:val="EE0000"/>
        </w:rPr>
      </w:pPr>
      <w:r w:rsidRPr="009B1EAE">
        <w:rPr>
          <w:rFonts w:eastAsiaTheme="minorEastAsia"/>
          <w:b/>
          <w:bCs/>
          <w:noProof/>
          <w:color w:val="000000" w:themeColor="text1"/>
        </w:rPr>
        <w:drawing>
          <wp:inline distT="0" distB="0" distL="0" distR="0" wp14:anchorId="09B4D9CF" wp14:editId="1252C0B0">
            <wp:extent cx="1453515" cy="479874"/>
            <wp:effectExtent l="0" t="0" r="0" b="0"/>
            <wp:docPr id="1384566220" name="Immagine 1" descr="Immagine che contiene Carattere, bianco, linea, calligraf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566220" name="Immagine 1" descr="Immagine che contiene Carattere, bianco, linea, calligrafia&#10;&#10;Il contenuto generato dall'IA potrebbe non essere corretto."/>
                    <pic:cNvPicPr/>
                  </pic:nvPicPr>
                  <pic:blipFill rotWithShape="1">
                    <a:blip r:embed="rId19"/>
                    <a:srcRect l="9058" t="26305"/>
                    <a:stretch>
                      <a:fillRect/>
                    </a:stretch>
                  </pic:blipFill>
                  <pic:spPr bwMode="auto">
                    <a:xfrm>
                      <a:off x="0" y="0"/>
                      <a:ext cx="1462896" cy="482971"/>
                    </a:xfrm>
                    <a:prstGeom prst="rect">
                      <a:avLst/>
                    </a:prstGeom>
                    <a:ln>
                      <a:noFill/>
                    </a:ln>
                    <a:extLst>
                      <a:ext uri="{53640926-AAD7-44D8-BBD7-CCE9431645EC}">
                        <a14:shadowObscured xmlns:a14="http://schemas.microsoft.com/office/drawing/2010/main"/>
                      </a:ext>
                    </a:extLst>
                  </pic:spPr>
                </pic:pic>
              </a:graphicData>
            </a:graphic>
          </wp:inline>
        </w:drawing>
      </w:r>
    </w:p>
    <w:p w14:paraId="28FFA935" w14:textId="39FF98A9" w:rsidR="00CD0012" w:rsidRPr="00CD0012" w:rsidRDefault="00CD0012" w:rsidP="00CD0012">
      <w:pPr>
        <w:pStyle w:val="Titolo4"/>
      </w:pPr>
      <w:r w:rsidRPr="00CD0012">
        <w:t xml:space="preserve">Funzione di </w:t>
      </w:r>
      <w:proofErr w:type="spellStart"/>
      <w:r w:rsidRPr="00CD0012">
        <w:t>reward</w:t>
      </w:r>
      <w:proofErr w:type="spellEnd"/>
    </w:p>
    <w:p w14:paraId="730B2F44" w14:textId="77777777" w:rsidR="00CD0012" w:rsidRPr="00CD0012" w:rsidRDefault="00CD0012" w:rsidP="00CD0012">
      <w:pPr>
        <w:spacing w:after="0"/>
      </w:pPr>
      <w:r w:rsidRPr="00CD0012">
        <w:t xml:space="preserve">La funzione di </w:t>
      </w:r>
      <w:proofErr w:type="spellStart"/>
      <w:r w:rsidRPr="00CD0012">
        <w:t>reward</w:t>
      </w:r>
      <w:proofErr w:type="spellEnd"/>
      <w:r w:rsidRPr="00CD0012">
        <w:t xml:space="preserve"> è stata progettata per incentivare comportamenti strategici e non solo la vittoria finale. Le ricompense includono:</w:t>
      </w:r>
    </w:p>
    <w:p w14:paraId="0F213BD1" w14:textId="4958B145" w:rsidR="00CD0012" w:rsidRDefault="00CD0012">
      <w:pPr>
        <w:numPr>
          <w:ilvl w:val="0"/>
          <w:numId w:val="8"/>
        </w:numPr>
        <w:spacing w:after="0"/>
      </w:pPr>
      <w:r w:rsidRPr="00CD0012">
        <w:t>Mossa valida</w:t>
      </w:r>
    </w:p>
    <w:p w14:paraId="04D94555" w14:textId="40C1C33F" w:rsidR="00B333FB" w:rsidRPr="00CD0012" w:rsidRDefault="00B333FB">
      <w:pPr>
        <w:numPr>
          <w:ilvl w:val="0"/>
          <w:numId w:val="8"/>
        </w:numPr>
        <w:spacing w:after="0"/>
      </w:pPr>
      <w:r w:rsidRPr="00CD0012">
        <w:t>Mossa illegale</w:t>
      </w:r>
    </w:p>
    <w:p w14:paraId="09007B00" w14:textId="022354F1" w:rsidR="00CD0012" w:rsidRPr="00CD0012" w:rsidRDefault="00CD0012">
      <w:pPr>
        <w:numPr>
          <w:ilvl w:val="0"/>
          <w:numId w:val="8"/>
        </w:numPr>
        <w:spacing w:after="0"/>
      </w:pPr>
      <w:r w:rsidRPr="00CD0012">
        <w:t>Vittoria</w:t>
      </w:r>
    </w:p>
    <w:p w14:paraId="727B59B5" w14:textId="2B00AEAA" w:rsidR="00CD0012" w:rsidRPr="00CD0012" w:rsidRDefault="00CD0012">
      <w:pPr>
        <w:numPr>
          <w:ilvl w:val="0"/>
          <w:numId w:val="8"/>
        </w:numPr>
        <w:spacing w:after="0"/>
      </w:pPr>
      <w:r w:rsidRPr="00CD0012">
        <w:t>Sconfitta</w:t>
      </w:r>
    </w:p>
    <w:p w14:paraId="012D6321" w14:textId="3D71EEFD" w:rsidR="00CD0012" w:rsidRPr="00CD0012" w:rsidRDefault="00CD0012">
      <w:pPr>
        <w:numPr>
          <w:ilvl w:val="0"/>
          <w:numId w:val="8"/>
        </w:numPr>
        <w:spacing w:after="0"/>
      </w:pPr>
      <w:r w:rsidRPr="00CD0012">
        <w:t>Pareggio</w:t>
      </w:r>
    </w:p>
    <w:p w14:paraId="5835B021" w14:textId="349AE446" w:rsidR="00CD0012" w:rsidRDefault="00B333FB">
      <w:pPr>
        <w:numPr>
          <w:ilvl w:val="0"/>
          <w:numId w:val="8"/>
        </w:numPr>
        <w:spacing w:after="0"/>
      </w:pPr>
      <w:r>
        <w:t>C</w:t>
      </w:r>
      <w:r w:rsidR="00CD0012" w:rsidRPr="00CD0012">
        <w:t xml:space="preserve">reazione di una </w:t>
      </w:r>
      <w:r>
        <w:t>sequenza di 3</w:t>
      </w:r>
    </w:p>
    <w:p w14:paraId="621F412A" w14:textId="41AC60EF" w:rsidR="00B333FB" w:rsidRPr="00CD0012" w:rsidRDefault="00B333FB">
      <w:pPr>
        <w:numPr>
          <w:ilvl w:val="0"/>
          <w:numId w:val="8"/>
        </w:numPr>
        <w:spacing w:after="0"/>
      </w:pPr>
      <w:r>
        <w:t>Creazione di una sequenza di 2</w:t>
      </w:r>
    </w:p>
    <w:p w14:paraId="1EB2D17C" w14:textId="05051616" w:rsidR="00CD0012" w:rsidRDefault="00B333FB">
      <w:pPr>
        <w:numPr>
          <w:ilvl w:val="0"/>
          <w:numId w:val="8"/>
        </w:numPr>
        <w:spacing w:after="0"/>
      </w:pPr>
      <w:r>
        <w:t>B</w:t>
      </w:r>
      <w:r w:rsidR="00CD0012" w:rsidRPr="00CD0012">
        <w:t xml:space="preserve">locco di una </w:t>
      </w:r>
      <w:r>
        <w:t>sequenza di 3</w:t>
      </w:r>
      <w:r w:rsidR="00CD0012" w:rsidRPr="00CD0012">
        <w:t xml:space="preserve"> avversaria</w:t>
      </w:r>
    </w:p>
    <w:p w14:paraId="6BD3D876" w14:textId="375C6934" w:rsidR="00B333FB" w:rsidRPr="00CD0012" w:rsidRDefault="00B333FB">
      <w:pPr>
        <w:numPr>
          <w:ilvl w:val="0"/>
          <w:numId w:val="8"/>
        </w:numPr>
      </w:pPr>
      <w:r>
        <w:t>Blocco di una sequenza di 2 avversaria</w:t>
      </w:r>
    </w:p>
    <w:p w14:paraId="055BB785" w14:textId="5392ED60" w:rsidR="00397D6D" w:rsidRPr="00CD0012" w:rsidRDefault="00CD0012" w:rsidP="00CD0012">
      <w:r w:rsidRPr="00CD0012">
        <w:t xml:space="preserve">Questa struttura consente all’agente di apprendere anche da </w:t>
      </w:r>
      <w:r w:rsidRPr="00CD0012">
        <w:rPr>
          <w:b/>
          <w:bCs/>
        </w:rPr>
        <w:t>mosse intermedie</w:t>
      </w:r>
      <w:r w:rsidRPr="00CD0012">
        <w:t xml:space="preserve">, migliorando la qualità delle strategie apprese. Durante lo sviluppo, è stato osservato che l’inserimento delle ricompense per </w:t>
      </w:r>
      <w:r w:rsidRPr="00CD0012">
        <w:rPr>
          <w:b/>
          <w:bCs/>
        </w:rPr>
        <w:t>attacco</w:t>
      </w:r>
      <w:r w:rsidRPr="00CD0012">
        <w:t xml:space="preserve"> e </w:t>
      </w:r>
      <w:r w:rsidRPr="00CD0012">
        <w:rPr>
          <w:b/>
          <w:bCs/>
        </w:rPr>
        <w:t>difesa</w:t>
      </w:r>
      <w:r w:rsidRPr="00CD0012">
        <w:t xml:space="preserve"> ha migliorato l’apprendimento rispetto a una funzione di </w:t>
      </w:r>
      <w:proofErr w:type="spellStart"/>
      <w:r w:rsidRPr="00CD0012">
        <w:t>reward</w:t>
      </w:r>
      <w:proofErr w:type="spellEnd"/>
      <w:r w:rsidRPr="00CD0012">
        <w:t xml:space="preserve"> più semplice</w:t>
      </w:r>
      <w:r w:rsidR="00AB0959">
        <w:t>.</w:t>
      </w:r>
    </w:p>
    <w:p w14:paraId="0B4B1158" w14:textId="16243E19" w:rsidR="00CD0012" w:rsidRPr="00CD0012" w:rsidRDefault="00CD0012" w:rsidP="00CD0012">
      <w:pPr>
        <w:pStyle w:val="Titolo4"/>
      </w:pPr>
      <w:r w:rsidRPr="00CD0012">
        <w:lastRenderedPageBreak/>
        <w:t>Libreria utilizzata: Stable-Baselines3</w:t>
      </w:r>
    </w:p>
    <w:p w14:paraId="44932810" w14:textId="662C7BB6" w:rsidR="00397D6D" w:rsidRDefault="00CD0012" w:rsidP="00652579">
      <w:r w:rsidRPr="00CD0012">
        <w:t xml:space="preserve">Per implementare gli algoritmi DQN e PPO è stata utilizzata la libreria </w:t>
      </w:r>
      <w:r w:rsidRPr="00CD0012">
        <w:rPr>
          <w:b/>
          <w:bCs/>
        </w:rPr>
        <w:t>Stable-Baselines3</w:t>
      </w:r>
      <w:r w:rsidRPr="00CD0012">
        <w:t>, che offre versioni robuste e ottimizzate degli algoritmi RL più diffusi. Questa scelta ha permesso di concentrarsi sulla progettazione dell’ambiente</w:t>
      </w:r>
      <w:r w:rsidR="0026634E">
        <w:t>.</w:t>
      </w:r>
    </w:p>
    <w:p w14:paraId="1EF23762" w14:textId="77777777" w:rsidR="00652579" w:rsidRDefault="00652579" w:rsidP="00652579"/>
    <w:p w14:paraId="4DDD9F38" w14:textId="7575D5AC" w:rsidR="00CD0012" w:rsidRPr="00CD0012" w:rsidRDefault="00CD0012" w:rsidP="00CD0012">
      <w:pPr>
        <w:pStyle w:val="Titolo4"/>
      </w:pPr>
      <w:r w:rsidRPr="00CD0012">
        <w:t>Architettura della rete neurale</w:t>
      </w:r>
    </w:p>
    <w:p w14:paraId="4A321543" w14:textId="77777777" w:rsidR="00CD0012" w:rsidRPr="00CD0012" w:rsidRDefault="00CD0012" w:rsidP="00CD0012">
      <w:pPr>
        <w:spacing w:after="0"/>
      </w:pPr>
      <w:r w:rsidRPr="00CD0012">
        <w:t xml:space="preserve">La rete neurale di default in Stable-Baselines3 è una </w:t>
      </w:r>
      <w:r w:rsidRPr="00CD0012">
        <w:rPr>
          <w:b/>
          <w:bCs/>
        </w:rPr>
        <w:t xml:space="preserve">MLP (Multi-Layer </w:t>
      </w:r>
      <w:proofErr w:type="spellStart"/>
      <w:r w:rsidRPr="00CD0012">
        <w:rPr>
          <w:b/>
          <w:bCs/>
        </w:rPr>
        <w:t>Perceptron</w:t>
      </w:r>
      <w:proofErr w:type="spellEnd"/>
      <w:r w:rsidRPr="00CD0012">
        <w:rPr>
          <w:b/>
          <w:bCs/>
        </w:rPr>
        <w:t>)</w:t>
      </w:r>
      <w:r w:rsidRPr="00CD0012">
        <w:t xml:space="preserve"> composta da:</w:t>
      </w:r>
    </w:p>
    <w:p w14:paraId="7E669715" w14:textId="77777777" w:rsidR="00CD0012" w:rsidRPr="00CD0012" w:rsidRDefault="00CD0012">
      <w:pPr>
        <w:numPr>
          <w:ilvl w:val="0"/>
          <w:numId w:val="9"/>
        </w:numPr>
      </w:pPr>
      <w:r w:rsidRPr="00CD0012">
        <w:rPr>
          <w:b/>
          <w:bCs/>
        </w:rPr>
        <w:t xml:space="preserve">Due </w:t>
      </w:r>
      <w:proofErr w:type="spellStart"/>
      <w:r w:rsidRPr="00CD0012">
        <w:rPr>
          <w:b/>
          <w:bCs/>
        </w:rPr>
        <w:t>hidden</w:t>
      </w:r>
      <w:proofErr w:type="spellEnd"/>
      <w:r w:rsidRPr="00CD0012">
        <w:rPr>
          <w:b/>
          <w:bCs/>
        </w:rPr>
        <w:t xml:space="preserve"> </w:t>
      </w:r>
      <w:proofErr w:type="spellStart"/>
      <w:r w:rsidRPr="00CD0012">
        <w:rPr>
          <w:b/>
          <w:bCs/>
        </w:rPr>
        <w:t>layer</w:t>
      </w:r>
      <w:proofErr w:type="spellEnd"/>
      <w:r w:rsidRPr="00CD0012">
        <w:t xml:space="preserve"> completamente connessi da </w:t>
      </w:r>
      <w:r w:rsidRPr="00CD0012">
        <w:rPr>
          <w:b/>
          <w:bCs/>
        </w:rPr>
        <w:t>64 neuroni</w:t>
      </w:r>
      <w:r w:rsidRPr="00CD0012">
        <w:t xml:space="preserve"> ciascuno, con attivazione </w:t>
      </w:r>
      <w:proofErr w:type="spellStart"/>
      <w:r w:rsidRPr="00CD0012">
        <w:rPr>
          <w:b/>
          <w:bCs/>
        </w:rPr>
        <w:t>ReLU</w:t>
      </w:r>
      <w:proofErr w:type="spellEnd"/>
    </w:p>
    <w:p w14:paraId="40BF0879" w14:textId="77777777" w:rsidR="00CD0012" w:rsidRPr="00CD0012" w:rsidRDefault="00CD0012">
      <w:pPr>
        <w:numPr>
          <w:ilvl w:val="0"/>
          <w:numId w:val="9"/>
        </w:numPr>
        <w:spacing w:after="0"/>
      </w:pPr>
      <w:r w:rsidRPr="00CD0012">
        <w:rPr>
          <w:b/>
          <w:bCs/>
        </w:rPr>
        <w:t xml:space="preserve">Un output </w:t>
      </w:r>
      <w:proofErr w:type="spellStart"/>
      <w:r w:rsidRPr="00CD0012">
        <w:rPr>
          <w:b/>
          <w:bCs/>
        </w:rPr>
        <w:t>layer</w:t>
      </w:r>
      <w:proofErr w:type="spellEnd"/>
      <w:r w:rsidRPr="00CD0012">
        <w:t xml:space="preserve"> con dimensione pari al numero di azioni possibili (7 colonne), che rappresentano: </w:t>
      </w:r>
    </w:p>
    <w:p w14:paraId="7BB4EFEE" w14:textId="77777777" w:rsidR="00CD0012" w:rsidRPr="00CD0012" w:rsidRDefault="00CD0012">
      <w:pPr>
        <w:numPr>
          <w:ilvl w:val="1"/>
          <w:numId w:val="9"/>
        </w:numPr>
        <w:spacing w:after="0"/>
      </w:pPr>
      <w:r w:rsidRPr="00CD0012">
        <w:t xml:space="preserve">i </w:t>
      </w:r>
      <w:r w:rsidRPr="00CD0012">
        <w:rPr>
          <w:b/>
          <w:bCs/>
        </w:rPr>
        <w:t>Q-</w:t>
      </w:r>
      <w:proofErr w:type="spellStart"/>
      <w:r w:rsidRPr="00CD0012">
        <w:rPr>
          <w:b/>
          <w:bCs/>
        </w:rPr>
        <w:t>values</w:t>
      </w:r>
      <w:proofErr w:type="spellEnd"/>
      <w:r w:rsidRPr="00CD0012">
        <w:t xml:space="preserve"> nel caso di DQN</w:t>
      </w:r>
    </w:p>
    <w:p w14:paraId="00057A31" w14:textId="77777777" w:rsidR="00CD0012" w:rsidRDefault="00CD0012">
      <w:pPr>
        <w:numPr>
          <w:ilvl w:val="1"/>
          <w:numId w:val="9"/>
        </w:numPr>
      </w:pPr>
      <w:r w:rsidRPr="00CD0012">
        <w:t xml:space="preserve">le </w:t>
      </w:r>
      <w:r w:rsidRPr="00CD0012">
        <w:rPr>
          <w:b/>
          <w:bCs/>
        </w:rPr>
        <w:t>probabilità di azione</w:t>
      </w:r>
      <w:r w:rsidRPr="00CD0012">
        <w:t xml:space="preserve"> nel caso di PPO</w:t>
      </w:r>
    </w:p>
    <w:p w14:paraId="752E8684" w14:textId="2AE86343" w:rsidR="00535965" w:rsidRDefault="00CD0012" w:rsidP="000D5808">
      <w:r w:rsidRPr="00CD0012">
        <w:t xml:space="preserve">Nel corso del progetto è stata testata anche una configurazione alternativa </w:t>
      </w:r>
      <w:r w:rsidR="000D3809" w:rsidRPr="000D3809">
        <w:t>più profonda da [128, 128, 64] neuroni</w:t>
      </w:r>
      <w:r w:rsidRPr="00CD0012">
        <w:t>, che verrà discussa nei paragrafi successiv</w:t>
      </w:r>
      <w:r w:rsidR="000D3809">
        <w:t>i</w:t>
      </w:r>
      <w:r w:rsidRPr="00CD0012">
        <w:t>.</w:t>
      </w:r>
    </w:p>
    <w:p w14:paraId="01463420" w14:textId="77777777" w:rsidR="00CD0012" w:rsidRDefault="00CD0012" w:rsidP="000D5808"/>
    <w:p w14:paraId="5F533885" w14:textId="7915D48E" w:rsidR="00F81C89" w:rsidRPr="00F81C89" w:rsidRDefault="00F81C89" w:rsidP="00652579">
      <w:pPr>
        <w:pStyle w:val="Titolo2"/>
      </w:pPr>
      <w:r w:rsidRPr="00F81C89">
        <w:t>Training</w:t>
      </w:r>
    </w:p>
    <w:p w14:paraId="16AC3F41" w14:textId="405539A1" w:rsidR="00F81C89" w:rsidRPr="00F81C89" w:rsidRDefault="00F81C89" w:rsidP="00F81C89">
      <w:r w:rsidRPr="00F81C89">
        <w:t>Il processo di addestramento</w:t>
      </w:r>
      <w:r w:rsidR="00741C95">
        <w:t xml:space="preserve"> (</w:t>
      </w:r>
      <w:r w:rsidR="00741C95" w:rsidRPr="00741C95">
        <w:rPr>
          <w:b/>
          <w:bCs/>
        </w:rPr>
        <w:t>ai_training.py</w:t>
      </w:r>
      <w:r w:rsidR="00741C95">
        <w:t>)</w:t>
      </w:r>
      <w:r w:rsidRPr="00F81C89">
        <w:t xml:space="preserve"> degli agenti DQN e PPO è stato strutturato secondo una logica di </w:t>
      </w:r>
      <w:r w:rsidRPr="00F81C89">
        <w:rPr>
          <w:b/>
          <w:bCs/>
        </w:rPr>
        <w:t>curriculum learning</w:t>
      </w:r>
      <w:r w:rsidRPr="00F81C89">
        <w:t>, ovvero un approccio progressivo in cui l’agente affronta avversari di difficoltà crescente. Questo metodo consente di facilitare l’apprendimento iniziale e di consolidare strategie più complesse man mano che l’agente acquisisce competenze.</w:t>
      </w:r>
    </w:p>
    <w:p w14:paraId="69035A88" w14:textId="77777777" w:rsidR="00F81C89" w:rsidRPr="00F81C89" w:rsidRDefault="00F81C89" w:rsidP="00F81C89">
      <w:pPr>
        <w:spacing w:after="0"/>
      </w:pPr>
      <w:r w:rsidRPr="00F81C89">
        <w:t>Il curriculum è stato articolato in tre fasi:</w:t>
      </w:r>
    </w:p>
    <w:p w14:paraId="40B4FCE8" w14:textId="77777777" w:rsidR="00F81C89" w:rsidRPr="00F81C89" w:rsidRDefault="00F81C89">
      <w:pPr>
        <w:numPr>
          <w:ilvl w:val="0"/>
          <w:numId w:val="10"/>
        </w:numPr>
        <w:spacing w:after="0"/>
      </w:pPr>
      <w:r w:rsidRPr="00F81C89">
        <w:rPr>
          <w:b/>
          <w:bCs/>
        </w:rPr>
        <w:t>Avversario casuale</w:t>
      </w:r>
      <w:r w:rsidRPr="00F81C89">
        <w:t xml:space="preserve"> (</w:t>
      </w:r>
      <w:proofErr w:type="spellStart"/>
      <w:r w:rsidRPr="00F81C89">
        <w:t>RandomAgent</w:t>
      </w:r>
      <w:proofErr w:type="spellEnd"/>
      <w:r w:rsidRPr="00F81C89">
        <w:t>)</w:t>
      </w:r>
    </w:p>
    <w:p w14:paraId="7A572087" w14:textId="77777777" w:rsidR="00F81C89" w:rsidRPr="00F81C89" w:rsidRDefault="00F81C89">
      <w:pPr>
        <w:numPr>
          <w:ilvl w:val="0"/>
          <w:numId w:val="10"/>
        </w:numPr>
        <w:spacing w:after="0"/>
      </w:pPr>
      <w:r w:rsidRPr="00F81C89">
        <w:rPr>
          <w:b/>
          <w:bCs/>
        </w:rPr>
        <w:t>Avversario rule-</w:t>
      </w:r>
      <w:proofErr w:type="spellStart"/>
      <w:r w:rsidRPr="00F81C89">
        <w:rPr>
          <w:b/>
          <w:bCs/>
        </w:rPr>
        <w:t>based</w:t>
      </w:r>
      <w:proofErr w:type="spellEnd"/>
      <w:r w:rsidRPr="00F81C89">
        <w:rPr>
          <w:b/>
          <w:bCs/>
        </w:rPr>
        <w:t xml:space="preserve"> di livello 1</w:t>
      </w:r>
      <w:r w:rsidRPr="00F81C89">
        <w:t xml:space="preserve"> (RuleBasedL1Agent)</w:t>
      </w:r>
    </w:p>
    <w:p w14:paraId="7B87C97C" w14:textId="77777777" w:rsidR="00F81C89" w:rsidRPr="00F81C89" w:rsidRDefault="00F81C89">
      <w:pPr>
        <w:numPr>
          <w:ilvl w:val="0"/>
          <w:numId w:val="10"/>
        </w:numPr>
      </w:pPr>
      <w:r w:rsidRPr="00F81C89">
        <w:rPr>
          <w:b/>
          <w:bCs/>
        </w:rPr>
        <w:t>Avversario rule-</w:t>
      </w:r>
      <w:proofErr w:type="spellStart"/>
      <w:r w:rsidRPr="00F81C89">
        <w:rPr>
          <w:b/>
          <w:bCs/>
        </w:rPr>
        <w:t>based</w:t>
      </w:r>
      <w:proofErr w:type="spellEnd"/>
      <w:r w:rsidRPr="00F81C89">
        <w:rPr>
          <w:b/>
          <w:bCs/>
        </w:rPr>
        <w:t xml:space="preserve"> di livello 2</w:t>
      </w:r>
      <w:r w:rsidRPr="00F81C89">
        <w:t xml:space="preserve"> (RuleBasedL2Agent)</w:t>
      </w:r>
    </w:p>
    <w:p w14:paraId="74B0E0B5" w14:textId="22A5A76C" w:rsidR="00562160" w:rsidRPr="00F81C89" w:rsidRDefault="00F81C89" w:rsidP="00F81C89">
      <w:r w:rsidRPr="00F81C89">
        <w:t xml:space="preserve">Il training è stato misurato in </w:t>
      </w:r>
      <w:r w:rsidRPr="00F81C89">
        <w:rPr>
          <w:b/>
          <w:bCs/>
        </w:rPr>
        <w:t>time steps</w:t>
      </w:r>
      <w:r w:rsidRPr="00F81C89">
        <w:t>, dove un time step rappresenta una singola interazione tra agente e ambiente</w:t>
      </w:r>
      <w:r>
        <w:t>.</w:t>
      </w:r>
    </w:p>
    <w:p w14:paraId="5F2D19F9" w14:textId="4192EAD9" w:rsidR="00F81C89" w:rsidRPr="00F81C89" w:rsidRDefault="00F81C89" w:rsidP="00F81C89">
      <w:pPr>
        <w:pStyle w:val="Titolo4"/>
      </w:pPr>
      <w:r w:rsidRPr="00F81C89">
        <w:t>Dettaglio delle sessioni di training</w:t>
      </w:r>
    </w:p>
    <w:tbl>
      <w:tblPr>
        <w:tblStyle w:val="Tabellagriglia1chiara-colore1"/>
        <w:tblW w:w="0" w:type="auto"/>
        <w:tblLook w:val="04A0" w:firstRow="1" w:lastRow="0" w:firstColumn="1" w:lastColumn="0" w:noHBand="0" w:noVBand="1"/>
      </w:tblPr>
      <w:tblGrid>
        <w:gridCol w:w="1196"/>
        <w:gridCol w:w="2015"/>
        <w:gridCol w:w="1301"/>
      </w:tblGrid>
      <w:tr w:rsidR="00562160" w:rsidRPr="00F81C89" w14:paraId="76A036C0" w14:textId="77777777" w:rsidTr="00F81C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4A4703" w14:textId="77777777" w:rsidR="00562160" w:rsidRPr="00F81C89" w:rsidRDefault="00562160" w:rsidP="00F81C89">
            <w:pPr>
              <w:spacing w:after="160" w:line="259" w:lineRule="auto"/>
              <w:jc w:val="center"/>
              <w:rPr>
                <w:color w:val="153D63" w:themeColor="text2" w:themeTint="E6"/>
              </w:rPr>
            </w:pPr>
            <w:r w:rsidRPr="00F81C89">
              <w:rPr>
                <w:color w:val="153D63" w:themeColor="text2" w:themeTint="E6"/>
              </w:rPr>
              <w:t>Algoritmo</w:t>
            </w:r>
          </w:p>
        </w:tc>
        <w:tc>
          <w:tcPr>
            <w:tcW w:w="0" w:type="auto"/>
            <w:hideMark/>
          </w:tcPr>
          <w:p w14:paraId="1C932AF7" w14:textId="77777777" w:rsidR="00562160" w:rsidRPr="00F81C89" w:rsidRDefault="00562160" w:rsidP="00F81C89">
            <w:pPr>
              <w:spacing w:after="160" w:line="259" w:lineRule="auto"/>
              <w:jc w:val="center"/>
              <w:cnfStyle w:val="100000000000" w:firstRow="1" w:lastRow="0" w:firstColumn="0" w:lastColumn="0" w:oddVBand="0" w:evenVBand="0" w:oddHBand="0" w:evenHBand="0" w:firstRowFirstColumn="0" w:firstRowLastColumn="0" w:lastRowFirstColumn="0" w:lastRowLastColumn="0"/>
              <w:rPr>
                <w:color w:val="153D63" w:themeColor="text2" w:themeTint="E6"/>
              </w:rPr>
            </w:pPr>
            <w:r w:rsidRPr="00F81C89">
              <w:rPr>
                <w:color w:val="153D63" w:themeColor="text2" w:themeTint="E6"/>
              </w:rPr>
              <w:t>Avversario</w:t>
            </w:r>
          </w:p>
        </w:tc>
        <w:tc>
          <w:tcPr>
            <w:tcW w:w="0" w:type="auto"/>
            <w:hideMark/>
          </w:tcPr>
          <w:p w14:paraId="486C1CF8" w14:textId="77777777" w:rsidR="00562160" w:rsidRPr="00F81C89" w:rsidRDefault="00562160" w:rsidP="00F81C89">
            <w:pPr>
              <w:spacing w:after="160" w:line="259" w:lineRule="auto"/>
              <w:jc w:val="center"/>
              <w:cnfStyle w:val="100000000000" w:firstRow="1" w:lastRow="0" w:firstColumn="0" w:lastColumn="0" w:oddVBand="0" w:evenVBand="0" w:oddHBand="0" w:evenHBand="0" w:firstRowFirstColumn="0" w:firstRowLastColumn="0" w:lastRowFirstColumn="0" w:lastRowLastColumn="0"/>
              <w:rPr>
                <w:color w:val="153D63" w:themeColor="text2" w:themeTint="E6"/>
              </w:rPr>
            </w:pPr>
            <w:r w:rsidRPr="00F81C89">
              <w:rPr>
                <w:color w:val="153D63" w:themeColor="text2" w:themeTint="E6"/>
              </w:rPr>
              <w:t>Time steps</w:t>
            </w:r>
          </w:p>
        </w:tc>
      </w:tr>
      <w:tr w:rsidR="00562160" w:rsidRPr="00F81C89" w14:paraId="336C0725" w14:textId="77777777" w:rsidTr="00F81C89">
        <w:tc>
          <w:tcPr>
            <w:cnfStyle w:val="001000000000" w:firstRow="0" w:lastRow="0" w:firstColumn="1" w:lastColumn="0" w:oddVBand="0" w:evenVBand="0" w:oddHBand="0" w:evenHBand="0" w:firstRowFirstColumn="0" w:firstRowLastColumn="0" w:lastRowFirstColumn="0" w:lastRowLastColumn="0"/>
            <w:tcW w:w="0" w:type="auto"/>
            <w:hideMark/>
          </w:tcPr>
          <w:p w14:paraId="0DE25C37" w14:textId="77777777" w:rsidR="00562160" w:rsidRPr="00F81C89" w:rsidRDefault="00562160" w:rsidP="00F81C89">
            <w:pPr>
              <w:spacing w:line="259" w:lineRule="auto"/>
              <w:rPr>
                <w:color w:val="153D63" w:themeColor="text2" w:themeTint="E6"/>
              </w:rPr>
            </w:pPr>
            <w:r w:rsidRPr="00F81C89">
              <w:rPr>
                <w:color w:val="153D63" w:themeColor="text2" w:themeTint="E6"/>
              </w:rPr>
              <w:t>DQN</w:t>
            </w:r>
          </w:p>
        </w:tc>
        <w:tc>
          <w:tcPr>
            <w:tcW w:w="0" w:type="auto"/>
            <w:hideMark/>
          </w:tcPr>
          <w:p w14:paraId="3FF86F4A" w14:textId="77777777" w:rsidR="00562160" w:rsidRPr="00F81C89" w:rsidRDefault="00562160" w:rsidP="00F81C89">
            <w:pPr>
              <w:spacing w:line="259" w:lineRule="auto"/>
              <w:cnfStyle w:val="000000000000" w:firstRow="0" w:lastRow="0" w:firstColumn="0" w:lastColumn="0" w:oddVBand="0" w:evenVBand="0" w:oddHBand="0" w:evenHBand="0" w:firstRowFirstColumn="0" w:firstRowLastColumn="0" w:lastRowFirstColumn="0" w:lastRowLastColumn="0"/>
            </w:pPr>
            <w:proofErr w:type="spellStart"/>
            <w:r w:rsidRPr="00F81C89">
              <w:t>RandomAgent</w:t>
            </w:r>
            <w:proofErr w:type="spellEnd"/>
          </w:p>
        </w:tc>
        <w:tc>
          <w:tcPr>
            <w:tcW w:w="0" w:type="auto"/>
            <w:hideMark/>
          </w:tcPr>
          <w:p w14:paraId="7596C0B6" w14:textId="492BFFB7" w:rsidR="00562160" w:rsidRPr="00F81C89" w:rsidRDefault="00F93042" w:rsidP="00F81C89">
            <w:pPr>
              <w:spacing w:line="259" w:lineRule="auto"/>
              <w:cnfStyle w:val="000000000000" w:firstRow="0" w:lastRow="0" w:firstColumn="0" w:lastColumn="0" w:oddVBand="0" w:evenVBand="0" w:oddHBand="0" w:evenHBand="0" w:firstRowFirstColumn="0" w:firstRowLastColumn="0" w:lastRowFirstColumn="0" w:lastRowLastColumn="0"/>
            </w:pPr>
            <w:r>
              <w:t>100</w:t>
            </w:r>
            <w:r w:rsidR="00562160">
              <w:t>_000</w:t>
            </w:r>
          </w:p>
        </w:tc>
      </w:tr>
      <w:tr w:rsidR="00562160" w:rsidRPr="00F81C89" w14:paraId="146495A1" w14:textId="77777777" w:rsidTr="00F81C89">
        <w:tc>
          <w:tcPr>
            <w:cnfStyle w:val="001000000000" w:firstRow="0" w:lastRow="0" w:firstColumn="1" w:lastColumn="0" w:oddVBand="0" w:evenVBand="0" w:oddHBand="0" w:evenHBand="0" w:firstRowFirstColumn="0" w:firstRowLastColumn="0" w:lastRowFirstColumn="0" w:lastRowLastColumn="0"/>
            <w:tcW w:w="0" w:type="auto"/>
            <w:hideMark/>
          </w:tcPr>
          <w:p w14:paraId="525AE830" w14:textId="77777777" w:rsidR="00562160" w:rsidRPr="00F81C89" w:rsidRDefault="00562160" w:rsidP="00F81C89">
            <w:pPr>
              <w:spacing w:line="259" w:lineRule="auto"/>
              <w:rPr>
                <w:color w:val="153D63" w:themeColor="text2" w:themeTint="E6"/>
              </w:rPr>
            </w:pPr>
            <w:r w:rsidRPr="00F81C89">
              <w:rPr>
                <w:color w:val="153D63" w:themeColor="text2" w:themeTint="E6"/>
              </w:rPr>
              <w:t>DQN</w:t>
            </w:r>
          </w:p>
        </w:tc>
        <w:tc>
          <w:tcPr>
            <w:tcW w:w="0" w:type="auto"/>
            <w:hideMark/>
          </w:tcPr>
          <w:p w14:paraId="048A59CD" w14:textId="77777777" w:rsidR="00562160" w:rsidRPr="00F81C89" w:rsidRDefault="00562160" w:rsidP="00F81C89">
            <w:pPr>
              <w:spacing w:line="259" w:lineRule="auto"/>
              <w:cnfStyle w:val="000000000000" w:firstRow="0" w:lastRow="0" w:firstColumn="0" w:lastColumn="0" w:oddVBand="0" w:evenVBand="0" w:oddHBand="0" w:evenHBand="0" w:firstRowFirstColumn="0" w:firstRowLastColumn="0" w:lastRowFirstColumn="0" w:lastRowLastColumn="0"/>
            </w:pPr>
            <w:r w:rsidRPr="00F81C89">
              <w:t>RuleBasedL1Agent</w:t>
            </w:r>
          </w:p>
        </w:tc>
        <w:tc>
          <w:tcPr>
            <w:tcW w:w="0" w:type="auto"/>
            <w:hideMark/>
          </w:tcPr>
          <w:p w14:paraId="04D2571D" w14:textId="711EF465" w:rsidR="00562160" w:rsidRPr="00F81C89" w:rsidRDefault="00562160" w:rsidP="00F81C89">
            <w:pPr>
              <w:spacing w:line="259" w:lineRule="auto"/>
              <w:cnfStyle w:val="000000000000" w:firstRow="0" w:lastRow="0" w:firstColumn="0" w:lastColumn="0" w:oddVBand="0" w:evenVBand="0" w:oddHBand="0" w:evenHBand="0" w:firstRowFirstColumn="0" w:firstRowLastColumn="0" w:lastRowFirstColumn="0" w:lastRowLastColumn="0"/>
            </w:pPr>
            <w:r w:rsidRPr="00F81C89">
              <w:t>1</w:t>
            </w:r>
            <w:r>
              <w:t>5</w:t>
            </w:r>
            <w:r w:rsidRPr="00F81C89">
              <w:t>0</w:t>
            </w:r>
            <w:r>
              <w:t>_</w:t>
            </w:r>
            <w:r w:rsidRPr="00F81C89">
              <w:t>000</w:t>
            </w:r>
          </w:p>
        </w:tc>
      </w:tr>
      <w:tr w:rsidR="00562160" w:rsidRPr="00F81C89" w14:paraId="5E637EEF" w14:textId="77777777" w:rsidTr="00F81C89">
        <w:tc>
          <w:tcPr>
            <w:cnfStyle w:val="001000000000" w:firstRow="0" w:lastRow="0" w:firstColumn="1" w:lastColumn="0" w:oddVBand="0" w:evenVBand="0" w:oddHBand="0" w:evenHBand="0" w:firstRowFirstColumn="0" w:firstRowLastColumn="0" w:lastRowFirstColumn="0" w:lastRowLastColumn="0"/>
            <w:tcW w:w="0" w:type="auto"/>
            <w:hideMark/>
          </w:tcPr>
          <w:p w14:paraId="1266F3FC" w14:textId="77777777" w:rsidR="00562160" w:rsidRPr="00F81C89" w:rsidRDefault="00562160" w:rsidP="00F81C89">
            <w:pPr>
              <w:spacing w:line="259" w:lineRule="auto"/>
              <w:rPr>
                <w:color w:val="153D63" w:themeColor="text2" w:themeTint="E6"/>
              </w:rPr>
            </w:pPr>
            <w:r w:rsidRPr="00F81C89">
              <w:rPr>
                <w:color w:val="153D63" w:themeColor="text2" w:themeTint="E6"/>
              </w:rPr>
              <w:t>DQN</w:t>
            </w:r>
          </w:p>
        </w:tc>
        <w:tc>
          <w:tcPr>
            <w:tcW w:w="0" w:type="auto"/>
            <w:hideMark/>
          </w:tcPr>
          <w:p w14:paraId="12AACEBC" w14:textId="77777777" w:rsidR="00562160" w:rsidRPr="00F81C89" w:rsidRDefault="00562160" w:rsidP="00F81C89">
            <w:pPr>
              <w:spacing w:line="259" w:lineRule="auto"/>
              <w:cnfStyle w:val="000000000000" w:firstRow="0" w:lastRow="0" w:firstColumn="0" w:lastColumn="0" w:oddVBand="0" w:evenVBand="0" w:oddHBand="0" w:evenHBand="0" w:firstRowFirstColumn="0" w:firstRowLastColumn="0" w:lastRowFirstColumn="0" w:lastRowLastColumn="0"/>
            </w:pPr>
            <w:r w:rsidRPr="00F81C89">
              <w:t>RuleBasedL2Agent</w:t>
            </w:r>
          </w:p>
        </w:tc>
        <w:tc>
          <w:tcPr>
            <w:tcW w:w="0" w:type="auto"/>
            <w:hideMark/>
          </w:tcPr>
          <w:p w14:paraId="7FFE6B33" w14:textId="3E6C0EAC" w:rsidR="00562160" w:rsidRPr="00F81C89" w:rsidRDefault="00F93042" w:rsidP="00F81C89">
            <w:pPr>
              <w:spacing w:line="259" w:lineRule="auto"/>
              <w:cnfStyle w:val="000000000000" w:firstRow="0" w:lastRow="0" w:firstColumn="0" w:lastColumn="0" w:oddVBand="0" w:evenVBand="0" w:oddHBand="0" w:evenHBand="0" w:firstRowFirstColumn="0" w:firstRowLastColumn="0" w:lastRowFirstColumn="0" w:lastRowLastColumn="0"/>
            </w:pPr>
            <w:r>
              <w:t>350</w:t>
            </w:r>
            <w:r w:rsidR="00562160">
              <w:t>_</w:t>
            </w:r>
            <w:r w:rsidR="00562160" w:rsidRPr="00F81C89">
              <w:t>000</w:t>
            </w:r>
          </w:p>
        </w:tc>
      </w:tr>
      <w:tr w:rsidR="00562160" w:rsidRPr="00F81C89" w14:paraId="4B2D36FD" w14:textId="77777777" w:rsidTr="00F81C89">
        <w:tc>
          <w:tcPr>
            <w:cnfStyle w:val="001000000000" w:firstRow="0" w:lastRow="0" w:firstColumn="1" w:lastColumn="0" w:oddVBand="0" w:evenVBand="0" w:oddHBand="0" w:evenHBand="0" w:firstRowFirstColumn="0" w:firstRowLastColumn="0" w:lastRowFirstColumn="0" w:lastRowLastColumn="0"/>
            <w:tcW w:w="0" w:type="auto"/>
            <w:hideMark/>
          </w:tcPr>
          <w:p w14:paraId="35F00E9B" w14:textId="77777777" w:rsidR="00562160" w:rsidRPr="00F81C89" w:rsidRDefault="00562160" w:rsidP="00F81C89">
            <w:pPr>
              <w:spacing w:line="259" w:lineRule="auto"/>
              <w:rPr>
                <w:color w:val="153D63" w:themeColor="text2" w:themeTint="E6"/>
              </w:rPr>
            </w:pPr>
            <w:r w:rsidRPr="00F81C89">
              <w:rPr>
                <w:color w:val="153D63" w:themeColor="text2" w:themeTint="E6"/>
              </w:rPr>
              <w:t>PPO</w:t>
            </w:r>
          </w:p>
        </w:tc>
        <w:tc>
          <w:tcPr>
            <w:tcW w:w="0" w:type="auto"/>
            <w:hideMark/>
          </w:tcPr>
          <w:p w14:paraId="556D15B1" w14:textId="77777777" w:rsidR="00562160" w:rsidRPr="00F81C89" w:rsidRDefault="00562160" w:rsidP="00F81C89">
            <w:pPr>
              <w:spacing w:line="259" w:lineRule="auto"/>
              <w:cnfStyle w:val="000000000000" w:firstRow="0" w:lastRow="0" w:firstColumn="0" w:lastColumn="0" w:oddVBand="0" w:evenVBand="0" w:oddHBand="0" w:evenHBand="0" w:firstRowFirstColumn="0" w:firstRowLastColumn="0" w:lastRowFirstColumn="0" w:lastRowLastColumn="0"/>
            </w:pPr>
            <w:proofErr w:type="spellStart"/>
            <w:r w:rsidRPr="00F81C89">
              <w:t>RandomAgent</w:t>
            </w:r>
            <w:proofErr w:type="spellEnd"/>
          </w:p>
        </w:tc>
        <w:tc>
          <w:tcPr>
            <w:tcW w:w="0" w:type="auto"/>
            <w:hideMark/>
          </w:tcPr>
          <w:p w14:paraId="17EBC690" w14:textId="26324370" w:rsidR="00562160" w:rsidRPr="00F81C89" w:rsidRDefault="00F93042" w:rsidP="00F81C89">
            <w:pPr>
              <w:spacing w:line="259" w:lineRule="auto"/>
              <w:cnfStyle w:val="000000000000" w:firstRow="0" w:lastRow="0" w:firstColumn="0" w:lastColumn="0" w:oddVBand="0" w:evenVBand="0" w:oddHBand="0" w:evenHBand="0" w:firstRowFirstColumn="0" w:firstRowLastColumn="0" w:lastRowFirstColumn="0" w:lastRowLastColumn="0"/>
            </w:pPr>
            <w:r>
              <w:t>100</w:t>
            </w:r>
            <w:r w:rsidR="00562160">
              <w:t>_000</w:t>
            </w:r>
          </w:p>
        </w:tc>
      </w:tr>
      <w:tr w:rsidR="00562160" w:rsidRPr="00F81C89" w14:paraId="6562A8C9" w14:textId="77777777" w:rsidTr="00F81C89">
        <w:tc>
          <w:tcPr>
            <w:cnfStyle w:val="001000000000" w:firstRow="0" w:lastRow="0" w:firstColumn="1" w:lastColumn="0" w:oddVBand="0" w:evenVBand="0" w:oddHBand="0" w:evenHBand="0" w:firstRowFirstColumn="0" w:firstRowLastColumn="0" w:lastRowFirstColumn="0" w:lastRowLastColumn="0"/>
            <w:tcW w:w="0" w:type="auto"/>
            <w:hideMark/>
          </w:tcPr>
          <w:p w14:paraId="5A2F6B71" w14:textId="77777777" w:rsidR="00562160" w:rsidRPr="00F81C89" w:rsidRDefault="00562160" w:rsidP="00F81C89">
            <w:pPr>
              <w:spacing w:line="259" w:lineRule="auto"/>
              <w:rPr>
                <w:color w:val="153D63" w:themeColor="text2" w:themeTint="E6"/>
              </w:rPr>
            </w:pPr>
            <w:r w:rsidRPr="00F81C89">
              <w:rPr>
                <w:color w:val="153D63" w:themeColor="text2" w:themeTint="E6"/>
              </w:rPr>
              <w:t>PPO</w:t>
            </w:r>
          </w:p>
        </w:tc>
        <w:tc>
          <w:tcPr>
            <w:tcW w:w="0" w:type="auto"/>
            <w:hideMark/>
          </w:tcPr>
          <w:p w14:paraId="6839BBBE" w14:textId="77777777" w:rsidR="00562160" w:rsidRPr="00F81C89" w:rsidRDefault="00562160" w:rsidP="00F81C89">
            <w:pPr>
              <w:spacing w:line="259" w:lineRule="auto"/>
              <w:cnfStyle w:val="000000000000" w:firstRow="0" w:lastRow="0" w:firstColumn="0" w:lastColumn="0" w:oddVBand="0" w:evenVBand="0" w:oddHBand="0" w:evenHBand="0" w:firstRowFirstColumn="0" w:firstRowLastColumn="0" w:lastRowFirstColumn="0" w:lastRowLastColumn="0"/>
            </w:pPr>
            <w:r w:rsidRPr="00F81C89">
              <w:t>RuleBasedL1Agent</w:t>
            </w:r>
          </w:p>
        </w:tc>
        <w:tc>
          <w:tcPr>
            <w:tcW w:w="0" w:type="auto"/>
            <w:hideMark/>
          </w:tcPr>
          <w:p w14:paraId="1A0C4FEB" w14:textId="25B00A76" w:rsidR="00562160" w:rsidRPr="00F81C89" w:rsidRDefault="00562160" w:rsidP="00F81C89">
            <w:pPr>
              <w:spacing w:line="259" w:lineRule="auto"/>
              <w:cnfStyle w:val="000000000000" w:firstRow="0" w:lastRow="0" w:firstColumn="0" w:lastColumn="0" w:oddVBand="0" w:evenVBand="0" w:oddHBand="0" w:evenHBand="0" w:firstRowFirstColumn="0" w:firstRowLastColumn="0" w:lastRowFirstColumn="0" w:lastRowLastColumn="0"/>
            </w:pPr>
            <w:r w:rsidRPr="00F81C89">
              <w:t>1</w:t>
            </w:r>
            <w:r>
              <w:t>50_</w:t>
            </w:r>
            <w:r w:rsidRPr="00F81C89">
              <w:t>000</w:t>
            </w:r>
          </w:p>
        </w:tc>
      </w:tr>
      <w:tr w:rsidR="00562160" w:rsidRPr="00F81C89" w14:paraId="410BC6BD" w14:textId="77777777" w:rsidTr="00F81C89">
        <w:tc>
          <w:tcPr>
            <w:cnfStyle w:val="001000000000" w:firstRow="0" w:lastRow="0" w:firstColumn="1" w:lastColumn="0" w:oddVBand="0" w:evenVBand="0" w:oddHBand="0" w:evenHBand="0" w:firstRowFirstColumn="0" w:firstRowLastColumn="0" w:lastRowFirstColumn="0" w:lastRowLastColumn="0"/>
            <w:tcW w:w="0" w:type="auto"/>
            <w:hideMark/>
          </w:tcPr>
          <w:p w14:paraId="524758FD" w14:textId="77777777" w:rsidR="00562160" w:rsidRPr="00F81C89" w:rsidRDefault="00562160" w:rsidP="00F81C89">
            <w:pPr>
              <w:spacing w:line="259" w:lineRule="auto"/>
              <w:rPr>
                <w:color w:val="153D63" w:themeColor="text2" w:themeTint="E6"/>
              </w:rPr>
            </w:pPr>
            <w:r w:rsidRPr="00F81C89">
              <w:rPr>
                <w:color w:val="153D63" w:themeColor="text2" w:themeTint="E6"/>
              </w:rPr>
              <w:t>PPO</w:t>
            </w:r>
          </w:p>
        </w:tc>
        <w:tc>
          <w:tcPr>
            <w:tcW w:w="0" w:type="auto"/>
            <w:hideMark/>
          </w:tcPr>
          <w:p w14:paraId="162DB5FC" w14:textId="77777777" w:rsidR="00562160" w:rsidRPr="00F81C89" w:rsidRDefault="00562160" w:rsidP="00F81C89">
            <w:pPr>
              <w:spacing w:line="259" w:lineRule="auto"/>
              <w:cnfStyle w:val="000000000000" w:firstRow="0" w:lastRow="0" w:firstColumn="0" w:lastColumn="0" w:oddVBand="0" w:evenVBand="0" w:oddHBand="0" w:evenHBand="0" w:firstRowFirstColumn="0" w:firstRowLastColumn="0" w:lastRowFirstColumn="0" w:lastRowLastColumn="0"/>
            </w:pPr>
            <w:r w:rsidRPr="00F81C89">
              <w:t>RuleBasedL2Agent</w:t>
            </w:r>
          </w:p>
        </w:tc>
        <w:tc>
          <w:tcPr>
            <w:tcW w:w="0" w:type="auto"/>
            <w:hideMark/>
          </w:tcPr>
          <w:p w14:paraId="2C6BDD0B" w14:textId="2FDF0B64" w:rsidR="00562160" w:rsidRPr="00F81C89" w:rsidRDefault="00F93042" w:rsidP="00F81C89">
            <w:pPr>
              <w:spacing w:line="259" w:lineRule="auto"/>
              <w:cnfStyle w:val="000000000000" w:firstRow="0" w:lastRow="0" w:firstColumn="0" w:lastColumn="0" w:oddVBand="0" w:evenVBand="0" w:oddHBand="0" w:evenHBand="0" w:firstRowFirstColumn="0" w:firstRowLastColumn="0" w:lastRowFirstColumn="0" w:lastRowLastColumn="0"/>
            </w:pPr>
            <w:r>
              <w:t>350</w:t>
            </w:r>
            <w:r w:rsidR="00562160">
              <w:t>_</w:t>
            </w:r>
            <w:r w:rsidR="00562160" w:rsidRPr="00F81C89">
              <w:t>000</w:t>
            </w:r>
          </w:p>
        </w:tc>
      </w:tr>
    </w:tbl>
    <w:p w14:paraId="443CD13B" w14:textId="77777777" w:rsidR="00505500" w:rsidRDefault="00505500" w:rsidP="00F81C89">
      <w:pPr>
        <w:spacing w:after="0"/>
      </w:pPr>
    </w:p>
    <w:p w14:paraId="055CD107" w14:textId="32C8622D" w:rsidR="00F81C89" w:rsidRPr="00F81C89" w:rsidRDefault="00F81C89" w:rsidP="00F81C89">
      <w:pPr>
        <w:spacing w:after="0"/>
      </w:pPr>
      <w:r w:rsidRPr="00F81C89">
        <w:t xml:space="preserve">In aggiunta, sono stati condotti </w:t>
      </w:r>
      <w:r w:rsidRPr="00F81C89">
        <w:rPr>
          <w:b/>
          <w:bCs/>
        </w:rPr>
        <w:t xml:space="preserve">esperimenti </w:t>
      </w:r>
      <w:r w:rsidRPr="00F81C89">
        <w:t>variando:</w:t>
      </w:r>
    </w:p>
    <w:p w14:paraId="1087DDDF" w14:textId="77777777" w:rsidR="000B7E00" w:rsidRDefault="000B7E00">
      <w:pPr>
        <w:numPr>
          <w:ilvl w:val="0"/>
          <w:numId w:val="12"/>
        </w:numPr>
        <w:spacing w:after="0"/>
        <w:sectPr w:rsidR="000B7E00">
          <w:pgSz w:w="11906" w:h="16838"/>
          <w:pgMar w:top="1417" w:right="1134" w:bottom="1134" w:left="1134" w:header="708" w:footer="708" w:gutter="0"/>
          <w:cols w:space="708"/>
          <w:docGrid w:linePitch="360"/>
        </w:sectPr>
      </w:pPr>
    </w:p>
    <w:p w14:paraId="54CB9E7B" w14:textId="706A3FC3" w:rsidR="00F81C89" w:rsidRPr="00F81C89" w:rsidRDefault="00F81C89">
      <w:pPr>
        <w:numPr>
          <w:ilvl w:val="0"/>
          <w:numId w:val="12"/>
        </w:numPr>
        <w:spacing w:after="0"/>
      </w:pPr>
      <w:r w:rsidRPr="00F81C89">
        <w:t xml:space="preserve">gli </w:t>
      </w:r>
      <w:proofErr w:type="spellStart"/>
      <w:r w:rsidRPr="00F81C89">
        <w:rPr>
          <w:b/>
          <w:bCs/>
        </w:rPr>
        <w:t>iperparametri</w:t>
      </w:r>
      <w:proofErr w:type="spellEnd"/>
    </w:p>
    <w:p w14:paraId="228BC394" w14:textId="371D1A52" w:rsidR="00F81C89" w:rsidRPr="00F81C89" w:rsidRDefault="00F81C89">
      <w:pPr>
        <w:numPr>
          <w:ilvl w:val="0"/>
          <w:numId w:val="12"/>
        </w:numPr>
        <w:spacing w:after="0"/>
      </w:pPr>
      <w:r w:rsidRPr="00F81C89">
        <w:t xml:space="preserve">la </w:t>
      </w:r>
      <w:r w:rsidRPr="00F81C89">
        <w:rPr>
          <w:b/>
          <w:bCs/>
        </w:rPr>
        <w:t xml:space="preserve">funzione di </w:t>
      </w:r>
      <w:proofErr w:type="spellStart"/>
      <w:r w:rsidRPr="00F81C89">
        <w:rPr>
          <w:b/>
          <w:bCs/>
        </w:rPr>
        <w:t>reward</w:t>
      </w:r>
      <w:proofErr w:type="spellEnd"/>
    </w:p>
    <w:p w14:paraId="6E5C9678" w14:textId="77777777" w:rsidR="00F81C89" w:rsidRDefault="00F81C89">
      <w:pPr>
        <w:numPr>
          <w:ilvl w:val="0"/>
          <w:numId w:val="12"/>
        </w:numPr>
      </w:pPr>
      <w:r w:rsidRPr="00F81C89">
        <w:t xml:space="preserve">la </w:t>
      </w:r>
      <w:r w:rsidRPr="00F81C89">
        <w:rPr>
          <w:b/>
          <w:bCs/>
        </w:rPr>
        <w:t>struttura della rete neurale</w:t>
      </w:r>
      <w:r>
        <w:t>.</w:t>
      </w:r>
    </w:p>
    <w:p w14:paraId="47577EDD" w14:textId="77777777" w:rsidR="000B7E00" w:rsidRDefault="000B7E00" w:rsidP="00F81C89">
      <w:pPr>
        <w:sectPr w:rsidR="000B7E00" w:rsidSect="000B7E00">
          <w:type w:val="continuous"/>
          <w:pgSz w:w="11906" w:h="16838"/>
          <w:pgMar w:top="1417" w:right="1134" w:bottom="1134" w:left="1134" w:header="708" w:footer="708" w:gutter="0"/>
          <w:cols w:num="3" w:space="708"/>
          <w:docGrid w:linePitch="360"/>
        </w:sectPr>
      </w:pPr>
    </w:p>
    <w:p w14:paraId="45B236CA" w14:textId="02AACFBD" w:rsidR="00F23D95" w:rsidRDefault="00F81C89" w:rsidP="000D5808">
      <w:r w:rsidRPr="00F81C89">
        <w:t xml:space="preserve">Queste varianti hanno permesso di analizzare l’impatto di ciascun componente sull’efficacia dell’apprendimento, evidenziando come la combinazione di </w:t>
      </w:r>
      <w:proofErr w:type="spellStart"/>
      <w:r w:rsidRPr="00F81C89">
        <w:t>reward</w:t>
      </w:r>
      <w:proofErr w:type="spellEnd"/>
      <w:r w:rsidRPr="00F81C89">
        <w:t xml:space="preserve"> shaping e architettura più profonda migliori la capacità dell’agente di affrontare avversari più sofisticati.</w:t>
      </w:r>
    </w:p>
    <w:p w14:paraId="469D4994" w14:textId="21B3F072" w:rsidR="008A55BB" w:rsidRPr="00652579" w:rsidRDefault="008A55BB" w:rsidP="00652579">
      <w:pPr>
        <w:pStyle w:val="Titolo2"/>
      </w:pPr>
      <w:r w:rsidRPr="00652579">
        <w:lastRenderedPageBreak/>
        <w:t>Risultati</w:t>
      </w:r>
    </w:p>
    <w:p w14:paraId="1B1C8603" w14:textId="13D1DC76" w:rsidR="008A55BB" w:rsidRPr="008A55BB" w:rsidRDefault="008A55BB" w:rsidP="00FE7AFB">
      <w:pPr>
        <w:spacing w:after="0"/>
      </w:pPr>
      <w:r w:rsidRPr="008A55BB">
        <w:t xml:space="preserve">Al termine del training, sono stati condotti test di valutazione per entrambi gli agenti DQN e PPO. Ogni modello è stato testato su </w:t>
      </w:r>
      <w:r w:rsidR="000D3809">
        <w:rPr>
          <w:b/>
          <w:bCs/>
        </w:rPr>
        <w:t>5</w:t>
      </w:r>
      <w:r w:rsidRPr="008A55BB">
        <w:rPr>
          <w:b/>
          <w:bCs/>
        </w:rPr>
        <w:t>00 partite</w:t>
      </w:r>
      <w:r w:rsidRPr="008A55BB">
        <w:t xml:space="preserve"> contro ciascun avversario di riferimento:</w:t>
      </w:r>
    </w:p>
    <w:p w14:paraId="304DF35D" w14:textId="1C1209EF" w:rsidR="008A55BB" w:rsidRPr="008A55BB" w:rsidRDefault="000D3809">
      <w:pPr>
        <w:numPr>
          <w:ilvl w:val="0"/>
          <w:numId w:val="13"/>
        </w:numPr>
        <w:spacing w:after="0"/>
      </w:pPr>
      <w:r>
        <w:t>5</w:t>
      </w:r>
      <w:r w:rsidR="008A55BB" w:rsidRPr="008A55BB">
        <w:t xml:space="preserve">00 partite contro </w:t>
      </w:r>
      <w:proofErr w:type="spellStart"/>
      <w:r w:rsidR="008A55BB" w:rsidRPr="008A55BB">
        <w:rPr>
          <w:b/>
          <w:bCs/>
        </w:rPr>
        <w:t>RandomAgent</w:t>
      </w:r>
      <w:proofErr w:type="spellEnd"/>
    </w:p>
    <w:p w14:paraId="397DFB32" w14:textId="4493B8D0" w:rsidR="008A55BB" w:rsidRPr="008A55BB" w:rsidRDefault="000D3809">
      <w:pPr>
        <w:numPr>
          <w:ilvl w:val="0"/>
          <w:numId w:val="13"/>
        </w:numPr>
        <w:spacing w:after="0"/>
      </w:pPr>
      <w:r>
        <w:t>5</w:t>
      </w:r>
      <w:r w:rsidR="008A55BB" w:rsidRPr="008A55BB">
        <w:t xml:space="preserve">00 partite contro </w:t>
      </w:r>
      <w:r w:rsidR="008A55BB" w:rsidRPr="008A55BB">
        <w:rPr>
          <w:b/>
          <w:bCs/>
        </w:rPr>
        <w:t>RuleBasedL1Agent</w:t>
      </w:r>
    </w:p>
    <w:p w14:paraId="311A80C9" w14:textId="3121904C" w:rsidR="008A55BB" w:rsidRPr="008A55BB" w:rsidRDefault="000D3809">
      <w:pPr>
        <w:numPr>
          <w:ilvl w:val="0"/>
          <w:numId w:val="13"/>
        </w:numPr>
      </w:pPr>
      <w:r>
        <w:t>5</w:t>
      </w:r>
      <w:r w:rsidR="008A55BB" w:rsidRPr="008A55BB">
        <w:t xml:space="preserve">00 partite contro </w:t>
      </w:r>
      <w:r w:rsidR="008A55BB" w:rsidRPr="008A55BB">
        <w:rPr>
          <w:b/>
          <w:bCs/>
        </w:rPr>
        <w:t>RuleBasedL2Agent</w:t>
      </w:r>
    </w:p>
    <w:p w14:paraId="60CB6DC4" w14:textId="1A8EAE6C" w:rsidR="008A55BB" w:rsidRPr="008A55BB" w:rsidRDefault="008A55BB" w:rsidP="008A55BB">
      <w:r w:rsidRPr="008A55BB">
        <w:t xml:space="preserve">Infine, è stato effettuato anche uno scontro diretto tra i due agenti: </w:t>
      </w:r>
      <w:r w:rsidRPr="008A55BB">
        <w:rPr>
          <w:b/>
          <w:bCs/>
        </w:rPr>
        <w:t>DQN vs PPO</w:t>
      </w:r>
      <w:r w:rsidRPr="008A55BB">
        <w:t>.</w:t>
      </w:r>
    </w:p>
    <w:p w14:paraId="773EF4BB" w14:textId="77777777" w:rsidR="008A55BB" w:rsidRPr="008A55BB" w:rsidRDefault="008A55BB" w:rsidP="008A55BB">
      <w:r w:rsidRPr="008A55BB">
        <w:t xml:space="preserve">Oltre al conteggio di </w:t>
      </w:r>
      <w:r w:rsidRPr="008A55BB">
        <w:rPr>
          <w:b/>
          <w:bCs/>
        </w:rPr>
        <w:t>vittorie, sconfitte e pareggi</w:t>
      </w:r>
      <w:r w:rsidRPr="008A55BB">
        <w:t xml:space="preserve">, sono stati raccolti dati più dettagliati relativi a </w:t>
      </w:r>
      <w:r w:rsidRPr="008A55BB">
        <w:rPr>
          <w:b/>
          <w:bCs/>
        </w:rPr>
        <w:t>difese e attacchi strategici</w:t>
      </w:r>
      <w:r w:rsidRPr="008A55BB">
        <w:t xml:space="preserve">, calcolati tramite il modulo </w:t>
      </w:r>
      <w:r w:rsidRPr="008A55BB">
        <w:rPr>
          <w:b/>
          <w:bCs/>
        </w:rPr>
        <w:t>get_statistics.py</w:t>
      </w:r>
      <w:r w:rsidRPr="008A55BB">
        <w:t>. Questi indicatori permettono di valutare non solo il risultato finale, ma anche la qualità tattica delle mosse effettuate.</w:t>
      </w:r>
    </w:p>
    <w:p w14:paraId="453FA5CA" w14:textId="78ECFF9D" w:rsidR="008A55BB" w:rsidRPr="008A55BB" w:rsidRDefault="008A55BB" w:rsidP="00FE7AFB">
      <w:pPr>
        <w:pStyle w:val="Titolo4"/>
      </w:pPr>
      <w:r w:rsidRPr="008A55BB">
        <w:t>Difesa riuscita</w:t>
      </w:r>
    </w:p>
    <w:p w14:paraId="35C819F7" w14:textId="77777777" w:rsidR="008A55BB" w:rsidRPr="008A55BB" w:rsidRDefault="008A55BB" w:rsidP="00FE7AFB">
      <w:pPr>
        <w:spacing w:after="0"/>
      </w:pPr>
      <w:r w:rsidRPr="008A55BB">
        <w:t>Una difesa viene considerata riuscita quando l’agente blocca una minaccia avversaria. In particolare:</w:t>
      </w:r>
    </w:p>
    <w:p w14:paraId="677DCF12" w14:textId="17C54144" w:rsidR="008A55BB" w:rsidRPr="008A55BB" w:rsidRDefault="008A55BB" w:rsidP="00FE7AFB">
      <w:pPr>
        <w:spacing w:after="0"/>
      </w:pPr>
      <w:r w:rsidRPr="008A55BB">
        <w:t xml:space="preserve">Se l’avversario ha una fila di </w:t>
      </w:r>
      <w:r w:rsidRPr="00645BA7">
        <w:t xml:space="preserve">3 pedine </w:t>
      </w:r>
      <w:r w:rsidR="00691A39" w:rsidRPr="00645BA7">
        <w:t>espandibili a 4</w:t>
      </w:r>
      <w:r w:rsidRPr="00645BA7">
        <w:t xml:space="preserve"> (es. O ha 3 pedine)</w:t>
      </w:r>
      <w:r w:rsidR="00FE7AFB" w:rsidRPr="00645BA7">
        <w:t xml:space="preserve"> e</w:t>
      </w:r>
      <w:r w:rsidRPr="00645BA7">
        <w:t xml:space="preserve"> l’agente (es. X) inserisce una pedina che interrompe la sequenza, viene registrata una difesa attuata.</w:t>
      </w:r>
    </w:p>
    <w:p w14:paraId="607DDA5A" w14:textId="217BDF9D" w:rsidR="008A55BB" w:rsidRPr="008A55BB" w:rsidRDefault="008A55BB" w:rsidP="00FE7AFB">
      <w:pPr>
        <w:pStyle w:val="Titolo4"/>
      </w:pPr>
      <w:r w:rsidRPr="008A55BB">
        <w:t>Attacco riuscito</w:t>
      </w:r>
    </w:p>
    <w:p w14:paraId="6269897D" w14:textId="34EA3655" w:rsidR="008A55BB" w:rsidRDefault="008A55BB" w:rsidP="00683581">
      <w:pPr>
        <w:spacing w:after="0"/>
      </w:pPr>
      <w:r w:rsidRPr="008A55BB">
        <w:t xml:space="preserve">Un attacco viene considerato riuscito quando l’agente estende una propria sequenza. </w:t>
      </w:r>
      <w:r w:rsidR="00645BA7">
        <w:t>Ad esempio,</w:t>
      </w:r>
      <w:r w:rsidR="00683581">
        <w:t xml:space="preserve"> s</w:t>
      </w:r>
      <w:r w:rsidRPr="008A55BB">
        <w:t xml:space="preserve">e l’agente </w:t>
      </w:r>
      <w:r w:rsidR="00741C95">
        <w:t>completa una sequenza di 3 o di 4</w:t>
      </w:r>
      <w:r w:rsidR="00645BA7">
        <w:t xml:space="preserve">, </w:t>
      </w:r>
      <w:r w:rsidRPr="008A55BB">
        <w:t xml:space="preserve">viene registrato un </w:t>
      </w:r>
      <w:r w:rsidRPr="00645BA7">
        <w:t>attacco</w:t>
      </w:r>
      <w:r w:rsidR="00645BA7" w:rsidRPr="00645BA7">
        <w:t>.</w:t>
      </w:r>
    </w:p>
    <w:p w14:paraId="1B0AC546" w14:textId="77777777" w:rsidR="00266D32" w:rsidRDefault="00266D32" w:rsidP="00683581">
      <w:pPr>
        <w:spacing w:after="0"/>
      </w:pPr>
    </w:p>
    <w:p w14:paraId="320636E6" w14:textId="70F09A38" w:rsidR="00F63FF1" w:rsidRDefault="00652579" w:rsidP="001A7AE1">
      <w:pPr>
        <w:pStyle w:val="Titolo3"/>
      </w:pPr>
      <w:r>
        <w:t>Configurazioni</w:t>
      </w:r>
      <w:r w:rsidR="00B56C29">
        <w:t xml:space="preserve"> DQN</w:t>
      </w:r>
    </w:p>
    <w:p w14:paraId="17B7F1BE" w14:textId="0708A2A8" w:rsidR="006D22FB" w:rsidRDefault="005E2A1F" w:rsidP="005E2A1F">
      <w:r w:rsidRPr="005E2A1F">
        <w:t xml:space="preserve">Per identificare l'architettura ottimale per l'agente DQN, è stata condotta un'analisi comparativa testando 8 diverse configurazioni. </w:t>
      </w:r>
    </w:p>
    <w:p w14:paraId="0B913380" w14:textId="5C7170FE" w:rsidR="006D22FB" w:rsidRPr="006D22FB" w:rsidRDefault="006D22FB" w:rsidP="006D22FB">
      <w:pPr>
        <w:pStyle w:val="Titolo4"/>
      </w:pPr>
      <w:r w:rsidRPr="006D22FB">
        <w:t>Gestione mosse i</w:t>
      </w:r>
      <w:r>
        <w:t>nvalide</w:t>
      </w:r>
    </w:p>
    <w:p w14:paraId="1C87F522" w14:textId="3E2A3088" w:rsidR="006D22FB" w:rsidRPr="006D22FB" w:rsidRDefault="006D22FB" w:rsidP="006D22FB">
      <w:pPr>
        <w:rPr>
          <w:b/>
          <w:bCs/>
          <w:color w:val="156082" w:themeColor="accent1"/>
          <w:sz w:val="20"/>
          <w:szCs w:val="20"/>
        </w:rPr>
      </w:pPr>
      <w:proofErr w:type="spellStart"/>
      <w:r w:rsidRPr="006D22FB">
        <w:rPr>
          <w:b/>
          <w:bCs/>
          <w:color w:val="156082" w:themeColor="accent1"/>
          <w:sz w:val="20"/>
          <w:szCs w:val="20"/>
        </w:rPr>
        <w:t>Config</w:t>
      </w:r>
      <w:proofErr w:type="spellEnd"/>
      <w:r w:rsidRPr="006D22FB">
        <w:rPr>
          <w:b/>
          <w:bCs/>
          <w:color w:val="156082" w:themeColor="accent1"/>
          <w:sz w:val="20"/>
          <w:szCs w:val="20"/>
        </w:rPr>
        <w:t xml:space="preserve"> 1 – </w:t>
      </w:r>
      <w:proofErr w:type="spellStart"/>
      <w:r w:rsidRPr="006D22FB">
        <w:rPr>
          <w:b/>
          <w:bCs/>
          <w:color w:val="156082" w:themeColor="accent1"/>
          <w:sz w:val="20"/>
          <w:szCs w:val="20"/>
        </w:rPr>
        <w:t>Config</w:t>
      </w:r>
      <w:proofErr w:type="spellEnd"/>
      <w:r w:rsidRPr="006D22FB">
        <w:rPr>
          <w:b/>
          <w:bCs/>
          <w:color w:val="156082" w:themeColor="accent1"/>
          <w:sz w:val="20"/>
          <w:szCs w:val="20"/>
        </w:rPr>
        <w:t xml:space="preserve"> </w:t>
      </w:r>
      <w:r w:rsidR="006F0218">
        <w:rPr>
          <w:b/>
          <w:bCs/>
          <w:color w:val="156082" w:themeColor="accent1"/>
          <w:sz w:val="20"/>
          <w:szCs w:val="20"/>
        </w:rPr>
        <w:t>1_1</w:t>
      </w:r>
    </w:p>
    <w:p w14:paraId="26D3C988" w14:textId="77777777" w:rsidR="006D22FB" w:rsidRPr="006D22FB" w:rsidRDefault="006D22FB" w:rsidP="006D22FB">
      <w:pPr>
        <w:rPr>
          <w:lang w:val="en-US"/>
        </w:rPr>
      </w:pPr>
      <w:r w:rsidRPr="006D22FB">
        <w:rPr>
          <w:lang w:val="en-US"/>
        </w:rPr>
        <w:t xml:space="preserve">Rete: </w:t>
      </w:r>
      <w:r w:rsidRPr="006D22FB">
        <w:rPr>
          <w:color w:val="156082" w:themeColor="accent1"/>
          <w:lang w:val="en-US"/>
        </w:rPr>
        <w:t>[64,64]</w:t>
      </w:r>
    </w:p>
    <w:p w14:paraId="25E73861" w14:textId="77777777" w:rsidR="006D22FB" w:rsidRPr="006D22FB" w:rsidRDefault="006D22FB" w:rsidP="006D22FB">
      <w:pPr>
        <w:spacing w:after="0"/>
        <w:rPr>
          <w:lang w:val="en-US"/>
        </w:rPr>
      </w:pPr>
      <w:r w:rsidRPr="006D22FB">
        <w:rPr>
          <w:lang w:val="en-US"/>
        </w:rPr>
        <w:t>Params:</w:t>
      </w:r>
    </w:p>
    <w:tbl>
      <w:tblPr>
        <w:tblStyle w:val="Tabellasemplice-1"/>
        <w:tblW w:w="9209" w:type="dxa"/>
        <w:tblLook w:val="04A0" w:firstRow="1" w:lastRow="0" w:firstColumn="1" w:lastColumn="0" w:noHBand="0" w:noVBand="1"/>
      </w:tblPr>
      <w:tblGrid>
        <w:gridCol w:w="1190"/>
        <w:gridCol w:w="970"/>
        <w:gridCol w:w="920"/>
        <w:gridCol w:w="743"/>
        <w:gridCol w:w="1865"/>
        <w:gridCol w:w="1734"/>
        <w:gridCol w:w="1787"/>
      </w:tblGrid>
      <w:tr w:rsidR="006D22FB" w:rsidRPr="004B456B" w14:paraId="49C27D2A" w14:textId="77777777" w:rsidTr="0097143A">
        <w:trPr>
          <w:cnfStyle w:val="100000000000" w:firstRow="1" w:lastRow="0" w:firstColumn="0" w:lastColumn="0" w:oddVBand="0" w:evenVBand="0" w:oddHBand="0"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190" w:type="dxa"/>
            <w:hideMark/>
          </w:tcPr>
          <w:p w14:paraId="326AB024" w14:textId="77777777" w:rsidR="006D22FB" w:rsidRPr="004B456B" w:rsidRDefault="006D22FB" w:rsidP="0097143A">
            <w:pPr>
              <w:jc w:val="center"/>
              <w:rPr>
                <w:rFonts w:ascii="Calibri" w:eastAsia="Times New Roman" w:hAnsi="Calibri" w:cs="Calibri"/>
                <w:color w:val="0F4761" w:themeColor="accent1" w:themeShade="BF"/>
                <w:kern w:val="0"/>
                <w:sz w:val="14"/>
                <w:szCs w:val="14"/>
                <w:lang w:eastAsia="it-IT"/>
                <w14:ligatures w14:val="none"/>
              </w:rPr>
            </w:pPr>
            <w:r w:rsidRPr="004B456B">
              <w:rPr>
                <w:rFonts w:ascii="Calibri" w:eastAsia="Times New Roman" w:hAnsi="Calibri" w:cs="Calibri"/>
                <w:color w:val="0F4761" w:themeColor="accent1" w:themeShade="BF"/>
                <w:kern w:val="0"/>
                <w:sz w:val="14"/>
                <w:szCs w:val="14"/>
                <w:lang w:eastAsia="it-IT"/>
                <w14:ligatures w14:val="none"/>
              </w:rPr>
              <w:t>LEARNING_RATE</w:t>
            </w:r>
          </w:p>
        </w:tc>
        <w:tc>
          <w:tcPr>
            <w:tcW w:w="970" w:type="dxa"/>
            <w:noWrap/>
            <w:hideMark/>
          </w:tcPr>
          <w:p w14:paraId="41F412D2" w14:textId="77777777" w:rsidR="006D22FB" w:rsidRPr="004B456B" w:rsidRDefault="006D22FB" w:rsidP="0097143A">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F4761" w:themeColor="accent1" w:themeShade="BF"/>
                <w:kern w:val="0"/>
                <w:sz w:val="14"/>
                <w:szCs w:val="14"/>
                <w:lang w:eastAsia="it-IT"/>
                <w14:ligatures w14:val="none"/>
              </w:rPr>
            </w:pPr>
            <w:r w:rsidRPr="004B456B">
              <w:rPr>
                <w:rFonts w:ascii="Calibri" w:eastAsia="Times New Roman" w:hAnsi="Calibri" w:cs="Calibri"/>
                <w:color w:val="0F4761" w:themeColor="accent1" w:themeShade="BF"/>
                <w:kern w:val="0"/>
                <w:sz w:val="14"/>
                <w:szCs w:val="14"/>
                <w:lang w:eastAsia="it-IT"/>
                <w14:ligatures w14:val="none"/>
              </w:rPr>
              <w:t>BUFFER_SIZE</w:t>
            </w:r>
          </w:p>
        </w:tc>
        <w:tc>
          <w:tcPr>
            <w:tcW w:w="920" w:type="dxa"/>
            <w:noWrap/>
            <w:hideMark/>
          </w:tcPr>
          <w:p w14:paraId="4B82CF8A" w14:textId="77777777" w:rsidR="006D22FB" w:rsidRPr="004B456B" w:rsidRDefault="006D22FB" w:rsidP="0097143A">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F4761" w:themeColor="accent1" w:themeShade="BF"/>
                <w:kern w:val="0"/>
                <w:sz w:val="14"/>
                <w:szCs w:val="14"/>
                <w:lang w:eastAsia="it-IT"/>
                <w14:ligatures w14:val="none"/>
              </w:rPr>
            </w:pPr>
            <w:r w:rsidRPr="004B456B">
              <w:rPr>
                <w:rFonts w:ascii="Calibri" w:eastAsia="Times New Roman" w:hAnsi="Calibri" w:cs="Calibri"/>
                <w:color w:val="0F4761" w:themeColor="accent1" w:themeShade="BF"/>
                <w:kern w:val="0"/>
                <w:sz w:val="14"/>
                <w:szCs w:val="14"/>
                <w:lang w:eastAsia="it-IT"/>
                <w14:ligatures w14:val="none"/>
              </w:rPr>
              <w:t>BATCH_SIZE</w:t>
            </w:r>
          </w:p>
        </w:tc>
        <w:tc>
          <w:tcPr>
            <w:tcW w:w="743" w:type="dxa"/>
            <w:noWrap/>
            <w:hideMark/>
          </w:tcPr>
          <w:p w14:paraId="7460C562" w14:textId="77777777" w:rsidR="006D22FB" w:rsidRPr="004B456B" w:rsidRDefault="006D22FB" w:rsidP="0097143A">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F4761" w:themeColor="accent1" w:themeShade="BF"/>
                <w:kern w:val="0"/>
                <w:sz w:val="14"/>
                <w:szCs w:val="14"/>
                <w:lang w:eastAsia="it-IT"/>
                <w14:ligatures w14:val="none"/>
              </w:rPr>
            </w:pPr>
            <w:r w:rsidRPr="004B456B">
              <w:rPr>
                <w:rFonts w:ascii="Calibri" w:eastAsia="Times New Roman" w:hAnsi="Calibri" w:cs="Calibri"/>
                <w:color w:val="0F4761" w:themeColor="accent1" w:themeShade="BF"/>
                <w:kern w:val="0"/>
                <w:sz w:val="14"/>
                <w:szCs w:val="14"/>
                <w:lang w:eastAsia="it-IT"/>
                <w14:ligatures w14:val="none"/>
              </w:rPr>
              <w:t>GAMMA</w:t>
            </w:r>
          </w:p>
        </w:tc>
        <w:tc>
          <w:tcPr>
            <w:tcW w:w="1865" w:type="dxa"/>
            <w:hideMark/>
          </w:tcPr>
          <w:p w14:paraId="3F814227" w14:textId="77777777" w:rsidR="006D22FB" w:rsidRPr="004B456B" w:rsidRDefault="006D22FB" w:rsidP="0097143A">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F4761" w:themeColor="accent1" w:themeShade="BF"/>
                <w:kern w:val="0"/>
                <w:sz w:val="14"/>
                <w:szCs w:val="14"/>
                <w:lang w:eastAsia="it-IT"/>
                <w14:ligatures w14:val="none"/>
              </w:rPr>
            </w:pPr>
            <w:r w:rsidRPr="004B456B">
              <w:rPr>
                <w:rFonts w:ascii="Calibri" w:eastAsia="Times New Roman" w:hAnsi="Calibri" w:cs="Calibri"/>
                <w:color w:val="0F4761" w:themeColor="accent1" w:themeShade="BF"/>
                <w:kern w:val="0"/>
                <w:sz w:val="14"/>
                <w:szCs w:val="14"/>
                <w:lang w:eastAsia="it-IT"/>
                <w14:ligatures w14:val="none"/>
              </w:rPr>
              <w:t>TARGET_UPDATE_INTERVAL</w:t>
            </w:r>
          </w:p>
        </w:tc>
        <w:tc>
          <w:tcPr>
            <w:tcW w:w="1734" w:type="dxa"/>
            <w:hideMark/>
          </w:tcPr>
          <w:p w14:paraId="5CD3AE41" w14:textId="77777777" w:rsidR="006D22FB" w:rsidRPr="004B456B" w:rsidRDefault="006D22FB" w:rsidP="0097143A">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F4761" w:themeColor="accent1" w:themeShade="BF"/>
                <w:kern w:val="0"/>
                <w:sz w:val="14"/>
                <w:szCs w:val="14"/>
                <w:lang w:eastAsia="it-IT"/>
                <w14:ligatures w14:val="none"/>
              </w:rPr>
            </w:pPr>
            <w:r w:rsidRPr="004B456B">
              <w:rPr>
                <w:rFonts w:ascii="Calibri" w:eastAsia="Times New Roman" w:hAnsi="Calibri" w:cs="Calibri"/>
                <w:color w:val="0F4761" w:themeColor="accent1" w:themeShade="BF"/>
                <w:kern w:val="0"/>
                <w:sz w:val="14"/>
                <w:szCs w:val="14"/>
                <w:lang w:eastAsia="it-IT"/>
                <w14:ligatures w14:val="none"/>
              </w:rPr>
              <w:t>EXPLORATION_FINAL_EPS</w:t>
            </w:r>
          </w:p>
        </w:tc>
        <w:tc>
          <w:tcPr>
            <w:tcW w:w="1787" w:type="dxa"/>
            <w:hideMark/>
          </w:tcPr>
          <w:p w14:paraId="3FD0D685" w14:textId="77777777" w:rsidR="006D22FB" w:rsidRPr="004B456B" w:rsidRDefault="006D22FB" w:rsidP="0097143A">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F4761" w:themeColor="accent1" w:themeShade="BF"/>
                <w:kern w:val="0"/>
                <w:sz w:val="14"/>
                <w:szCs w:val="14"/>
                <w:lang w:eastAsia="it-IT"/>
                <w14:ligatures w14:val="none"/>
              </w:rPr>
            </w:pPr>
            <w:r w:rsidRPr="004B456B">
              <w:rPr>
                <w:rFonts w:ascii="Calibri" w:eastAsia="Times New Roman" w:hAnsi="Calibri" w:cs="Calibri"/>
                <w:color w:val="0F4761" w:themeColor="accent1" w:themeShade="BF"/>
                <w:kern w:val="0"/>
                <w:sz w:val="14"/>
                <w:szCs w:val="14"/>
                <w:lang w:eastAsia="it-IT"/>
                <w14:ligatures w14:val="none"/>
              </w:rPr>
              <w:t>EXPLORATION_FRACTION</w:t>
            </w:r>
          </w:p>
        </w:tc>
      </w:tr>
      <w:tr w:rsidR="006D22FB" w:rsidRPr="004B456B" w14:paraId="02EF2BD8" w14:textId="77777777" w:rsidTr="0097143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190" w:type="dxa"/>
            <w:noWrap/>
            <w:hideMark/>
          </w:tcPr>
          <w:p w14:paraId="45488DB9" w14:textId="77777777" w:rsidR="006D22FB" w:rsidRPr="004B456B" w:rsidRDefault="006D22FB" w:rsidP="0097143A">
            <w:pPr>
              <w:jc w:val="center"/>
              <w:rPr>
                <w:rFonts w:ascii="Calibri" w:eastAsia="Times New Roman" w:hAnsi="Calibri" w:cs="Calibri"/>
                <w:b w:val="0"/>
                <w:bCs w:val="0"/>
                <w:color w:val="000000"/>
                <w:kern w:val="0"/>
                <w:sz w:val="16"/>
                <w:szCs w:val="16"/>
                <w:lang w:eastAsia="it-IT"/>
                <w14:ligatures w14:val="none"/>
              </w:rPr>
            </w:pPr>
            <w:r w:rsidRPr="004B456B">
              <w:rPr>
                <w:rFonts w:ascii="Calibri" w:eastAsia="Times New Roman" w:hAnsi="Calibri" w:cs="Calibri"/>
                <w:b w:val="0"/>
                <w:bCs w:val="0"/>
                <w:color w:val="000000"/>
                <w:kern w:val="0"/>
                <w:sz w:val="16"/>
                <w:szCs w:val="16"/>
                <w:lang w:eastAsia="it-IT"/>
                <w14:ligatures w14:val="none"/>
              </w:rPr>
              <w:t>1,00E-03</w:t>
            </w:r>
          </w:p>
        </w:tc>
        <w:tc>
          <w:tcPr>
            <w:tcW w:w="970" w:type="dxa"/>
            <w:noWrap/>
            <w:hideMark/>
          </w:tcPr>
          <w:p w14:paraId="0B71C767" w14:textId="77777777" w:rsidR="006D22FB" w:rsidRPr="004B456B" w:rsidRDefault="006D22FB" w:rsidP="0097143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4B456B">
              <w:rPr>
                <w:rFonts w:ascii="Calibri" w:eastAsia="Times New Roman" w:hAnsi="Calibri" w:cs="Calibri"/>
                <w:color w:val="000000"/>
                <w:kern w:val="0"/>
                <w:sz w:val="16"/>
                <w:szCs w:val="16"/>
                <w:lang w:eastAsia="it-IT"/>
                <w14:ligatures w14:val="none"/>
              </w:rPr>
              <w:t>50_000</w:t>
            </w:r>
          </w:p>
        </w:tc>
        <w:tc>
          <w:tcPr>
            <w:tcW w:w="920" w:type="dxa"/>
            <w:noWrap/>
            <w:hideMark/>
          </w:tcPr>
          <w:p w14:paraId="26FB820D" w14:textId="77777777" w:rsidR="006D22FB" w:rsidRPr="004B456B" w:rsidRDefault="006D22FB" w:rsidP="0097143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4B456B">
              <w:rPr>
                <w:rFonts w:ascii="Calibri" w:eastAsia="Times New Roman" w:hAnsi="Calibri" w:cs="Calibri"/>
                <w:color w:val="000000"/>
                <w:kern w:val="0"/>
                <w:sz w:val="16"/>
                <w:szCs w:val="16"/>
                <w:lang w:eastAsia="it-IT"/>
                <w14:ligatures w14:val="none"/>
              </w:rPr>
              <w:t>64</w:t>
            </w:r>
          </w:p>
        </w:tc>
        <w:tc>
          <w:tcPr>
            <w:tcW w:w="743" w:type="dxa"/>
            <w:noWrap/>
            <w:hideMark/>
          </w:tcPr>
          <w:p w14:paraId="19B8F914" w14:textId="77777777" w:rsidR="006D22FB" w:rsidRPr="004B456B" w:rsidRDefault="006D22FB" w:rsidP="0097143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4B456B">
              <w:rPr>
                <w:rFonts w:ascii="Calibri" w:eastAsia="Times New Roman" w:hAnsi="Calibri" w:cs="Calibri"/>
                <w:color w:val="000000"/>
                <w:kern w:val="0"/>
                <w:sz w:val="16"/>
                <w:szCs w:val="16"/>
                <w:lang w:eastAsia="it-IT"/>
                <w14:ligatures w14:val="none"/>
              </w:rPr>
              <w:t>0,99</w:t>
            </w:r>
          </w:p>
        </w:tc>
        <w:tc>
          <w:tcPr>
            <w:tcW w:w="1865" w:type="dxa"/>
            <w:noWrap/>
            <w:hideMark/>
          </w:tcPr>
          <w:p w14:paraId="68382B43" w14:textId="77777777" w:rsidR="006D22FB" w:rsidRPr="004B456B" w:rsidRDefault="006D22FB" w:rsidP="0097143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4B456B">
              <w:rPr>
                <w:rFonts w:ascii="Calibri" w:eastAsia="Times New Roman" w:hAnsi="Calibri" w:cs="Calibri"/>
                <w:color w:val="000000"/>
                <w:kern w:val="0"/>
                <w:sz w:val="16"/>
                <w:szCs w:val="16"/>
                <w:lang w:eastAsia="it-IT"/>
                <w14:ligatures w14:val="none"/>
              </w:rPr>
              <w:t>500</w:t>
            </w:r>
          </w:p>
        </w:tc>
        <w:tc>
          <w:tcPr>
            <w:tcW w:w="1734" w:type="dxa"/>
            <w:noWrap/>
            <w:hideMark/>
          </w:tcPr>
          <w:p w14:paraId="4DE08F9E" w14:textId="77777777" w:rsidR="006D22FB" w:rsidRPr="004B456B" w:rsidRDefault="006D22FB" w:rsidP="0097143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4B456B">
              <w:rPr>
                <w:rFonts w:ascii="Calibri" w:eastAsia="Times New Roman" w:hAnsi="Calibri" w:cs="Calibri"/>
                <w:color w:val="000000"/>
                <w:kern w:val="0"/>
                <w:sz w:val="16"/>
                <w:szCs w:val="16"/>
                <w:lang w:eastAsia="it-IT"/>
                <w14:ligatures w14:val="none"/>
              </w:rPr>
              <w:t>0,05</w:t>
            </w:r>
          </w:p>
        </w:tc>
        <w:tc>
          <w:tcPr>
            <w:tcW w:w="1787" w:type="dxa"/>
            <w:noWrap/>
            <w:hideMark/>
          </w:tcPr>
          <w:p w14:paraId="3AF277EA" w14:textId="77777777" w:rsidR="006D22FB" w:rsidRPr="004B456B" w:rsidRDefault="006D22FB" w:rsidP="0097143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4B456B">
              <w:rPr>
                <w:rFonts w:ascii="Calibri" w:eastAsia="Times New Roman" w:hAnsi="Calibri" w:cs="Calibri"/>
                <w:color w:val="000000"/>
                <w:kern w:val="0"/>
                <w:sz w:val="16"/>
                <w:szCs w:val="16"/>
                <w:lang w:eastAsia="it-IT"/>
                <w14:ligatures w14:val="none"/>
              </w:rPr>
              <w:t>0,3</w:t>
            </w:r>
          </w:p>
        </w:tc>
      </w:tr>
    </w:tbl>
    <w:p w14:paraId="2C71BD29" w14:textId="77777777" w:rsidR="006D22FB" w:rsidRPr="004B456B" w:rsidRDefault="006D22FB" w:rsidP="006D22FB">
      <w:pPr>
        <w:rPr>
          <w:sz w:val="2"/>
          <w:szCs w:val="2"/>
        </w:rPr>
      </w:pPr>
    </w:p>
    <w:p w14:paraId="22729083" w14:textId="77777777" w:rsidR="006D22FB" w:rsidRPr="004B456B" w:rsidRDefault="006D22FB" w:rsidP="006D22FB">
      <w:pPr>
        <w:spacing w:after="0"/>
      </w:pPr>
      <w:proofErr w:type="spellStart"/>
      <w:r w:rsidRPr="004B456B">
        <w:t>Rewards</w:t>
      </w:r>
      <w:proofErr w:type="spellEnd"/>
      <w:r w:rsidRPr="004B456B">
        <w:t>:</w:t>
      </w:r>
    </w:p>
    <w:tbl>
      <w:tblPr>
        <w:tblStyle w:val="Tabellasemplice-1"/>
        <w:tblW w:w="8040" w:type="dxa"/>
        <w:tblLook w:val="04A0" w:firstRow="1" w:lastRow="0" w:firstColumn="1" w:lastColumn="0" w:noHBand="0" w:noVBand="1"/>
      </w:tblPr>
      <w:tblGrid>
        <w:gridCol w:w="1080"/>
        <w:gridCol w:w="960"/>
        <w:gridCol w:w="1160"/>
        <w:gridCol w:w="960"/>
        <w:gridCol w:w="840"/>
        <w:gridCol w:w="760"/>
        <w:gridCol w:w="760"/>
        <w:gridCol w:w="760"/>
        <w:gridCol w:w="760"/>
      </w:tblGrid>
      <w:tr w:rsidR="006D22FB" w:rsidRPr="004B456B" w14:paraId="4BC90370" w14:textId="77777777" w:rsidTr="0097143A">
        <w:trPr>
          <w:cnfStyle w:val="100000000000" w:firstRow="1" w:lastRow="0" w:firstColumn="0" w:lastColumn="0" w:oddVBand="0" w:evenVBand="0" w:oddHBand="0" w:evenHBand="0" w:firstRowFirstColumn="0" w:firstRowLastColumn="0" w:lastRowFirstColumn="0" w:lastRowLastColumn="0"/>
          <w:trHeight w:val="164"/>
        </w:trPr>
        <w:tc>
          <w:tcPr>
            <w:cnfStyle w:val="001000000000" w:firstRow="0" w:lastRow="0" w:firstColumn="1" w:lastColumn="0" w:oddVBand="0" w:evenVBand="0" w:oddHBand="0" w:evenHBand="0" w:firstRowFirstColumn="0" w:firstRowLastColumn="0" w:lastRowFirstColumn="0" w:lastRowLastColumn="0"/>
            <w:tcW w:w="1080" w:type="dxa"/>
            <w:hideMark/>
          </w:tcPr>
          <w:p w14:paraId="201EA811" w14:textId="77777777" w:rsidR="006D22FB" w:rsidRPr="004B456B" w:rsidRDefault="006D22FB" w:rsidP="0097143A">
            <w:pPr>
              <w:jc w:val="center"/>
              <w:rPr>
                <w:rFonts w:ascii="Calibri" w:eastAsia="Times New Roman" w:hAnsi="Calibri" w:cs="Calibri"/>
                <w:color w:val="0F4761" w:themeColor="accent1" w:themeShade="BF"/>
                <w:kern w:val="0"/>
                <w:sz w:val="14"/>
                <w:szCs w:val="14"/>
                <w:lang w:eastAsia="it-IT"/>
                <w14:ligatures w14:val="none"/>
              </w:rPr>
            </w:pPr>
            <w:r w:rsidRPr="004B456B">
              <w:rPr>
                <w:rFonts w:ascii="Calibri" w:eastAsia="Times New Roman" w:hAnsi="Calibri" w:cs="Calibri"/>
                <w:color w:val="0F4761" w:themeColor="accent1" w:themeShade="BF"/>
                <w:kern w:val="0"/>
                <w:sz w:val="14"/>
                <w:szCs w:val="14"/>
                <w:lang w:eastAsia="it-IT"/>
                <w14:ligatures w14:val="none"/>
              </w:rPr>
              <w:t>CREATE_3</w:t>
            </w:r>
          </w:p>
        </w:tc>
        <w:tc>
          <w:tcPr>
            <w:tcW w:w="960" w:type="dxa"/>
            <w:hideMark/>
          </w:tcPr>
          <w:p w14:paraId="532249AC" w14:textId="77777777" w:rsidR="006D22FB" w:rsidRPr="004B456B" w:rsidRDefault="006D22FB" w:rsidP="0097143A">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F4761" w:themeColor="accent1" w:themeShade="BF"/>
                <w:kern w:val="0"/>
                <w:sz w:val="14"/>
                <w:szCs w:val="14"/>
                <w:lang w:eastAsia="it-IT"/>
                <w14:ligatures w14:val="none"/>
              </w:rPr>
            </w:pPr>
            <w:r w:rsidRPr="004B456B">
              <w:rPr>
                <w:rFonts w:ascii="Calibri" w:eastAsia="Times New Roman" w:hAnsi="Calibri" w:cs="Calibri"/>
                <w:color w:val="0F4761" w:themeColor="accent1" w:themeShade="BF"/>
                <w:kern w:val="0"/>
                <w:sz w:val="14"/>
                <w:szCs w:val="14"/>
                <w:lang w:eastAsia="it-IT"/>
                <w14:ligatures w14:val="none"/>
              </w:rPr>
              <w:t>BLOCK_3</w:t>
            </w:r>
          </w:p>
        </w:tc>
        <w:tc>
          <w:tcPr>
            <w:tcW w:w="1160" w:type="dxa"/>
            <w:hideMark/>
          </w:tcPr>
          <w:p w14:paraId="65713FD9" w14:textId="77777777" w:rsidR="006D22FB" w:rsidRPr="004B456B" w:rsidRDefault="006D22FB" w:rsidP="0097143A">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F4761" w:themeColor="accent1" w:themeShade="BF"/>
                <w:kern w:val="0"/>
                <w:sz w:val="14"/>
                <w:szCs w:val="14"/>
                <w:lang w:eastAsia="it-IT"/>
                <w14:ligatures w14:val="none"/>
              </w:rPr>
            </w:pPr>
            <w:r w:rsidRPr="004B456B">
              <w:rPr>
                <w:rFonts w:ascii="Calibri" w:eastAsia="Times New Roman" w:hAnsi="Calibri" w:cs="Calibri"/>
                <w:color w:val="0F4761" w:themeColor="accent1" w:themeShade="BF"/>
                <w:kern w:val="0"/>
                <w:sz w:val="14"/>
                <w:szCs w:val="14"/>
                <w:lang w:eastAsia="it-IT"/>
                <w14:ligatures w14:val="none"/>
              </w:rPr>
              <w:t>CREATE_2</w:t>
            </w:r>
          </w:p>
        </w:tc>
        <w:tc>
          <w:tcPr>
            <w:tcW w:w="960" w:type="dxa"/>
            <w:hideMark/>
          </w:tcPr>
          <w:p w14:paraId="44AB450B" w14:textId="77777777" w:rsidR="006D22FB" w:rsidRPr="004B456B" w:rsidRDefault="006D22FB" w:rsidP="0097143A">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F4761" w:themeColor="accent1" w:themeShade="BF"/>
                <w:kern w:val="0"/>
                <w:sz w:val="14"/>
                <w:szCs w:val="14"/>
                <w:lang w:eastAsia="it-IT"/>
                <w14:ligatures w14:val="none"/>
              </w:rPr>
            </w:pPr>
            <w:r w:rsidRPr="004B456B">
              <w:rPr>
                <w:rFonts w:ascii="Calibri" w:eastAsia="Times New Roman" w:hAnsi="Calibri" w:cs="Calibri"/>
                <w:color w:val="0F4761" w:themeColor="accent1" w:themeShade="BF"/>
                <w:kern w:val="0"/>
                <w:sz w:val="14"/>
                <w:szCs w:val="14"/>
                <w:lang w:eastAsia="it-IT"/>
                <w14:ligatures w14:val="none"/>
              </w:rPr>
              <w:t>BLOCK_2</w:t>
            </w:r>
          </w:p>
        </w:tc>
        <w:tc>
          <w:tcPr>
            <w:tcW w:w="840" w:type="dxa"/>
            <w:hideMark/>
          </w:tcPr>
          <w:p w14:paraId="79848F55" w14:textId="77777777" w:rsidR="006D22FB" w:rsidRPr="004B456B" w:rsidRDefault="006D22FB" w:rsidP="0097143A">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F4761" w:themeColor="accent1" w:themeShade="BF"/>
                <w:kern w:val="0"/>
                <w:sz w:val="14"/>
                <w:szCs w:val="14"/>
                <w:lang w:eastAsia="it-IT"/>
                <w14:ligatures w14:val="none"/>
              </w:rPr>
            </w:pPr>
            <w:r w:rsidRPr="004B456B">
              <w:rPr>
                <w:rFonts w:ascii="Calibri" w:eastAsia="Times New Roman" w:hAnsi="Calibri" w:cs="Calibri"/>
                <w:color w:val="0F4761" w:themeColor="accent1" w:themeShade="BF"/>
                <w:kern w:val="0"/>
                <w:sz w:val="14"/>
                <w:szCs w:val="14"/>
                <w:lang w:eastAsia="it-IT"/>
                <w14:ligatures w14:val="none"/>
              </w:rPr>
              <w:t>INVALID</w:t>
            </w:r>
          </w:p>
        </w:tc>
        <w:tc>
          <w:tcPr>
            <w:tcW w:w="760" w:type="dxa"/>
            <w:hideMark/>
          </w:tcPr>
          <w:p w14:paraId="6D7BB600" w14:textId="77777777" w:rsidR="006D22FB" w:rsidRPr="004B456B" w:rsidRDefault="006D22FB" w:rsidP="0097143A">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F4761" w:themeColor="accent1" w:themeShade="BF"/>
                <w:kern w:val="0"/>
                <w:sz w:val="14"/>
                <w:szCs w:val="14"/>
                <w:lang w:eastAsia="it-IT"/>
                <w14:ligatures w14:val="none"/>
              </w:rPr>
            </w:pPr>
            <w:r w:rsidRPr="004B456B">
              <w:rPr>
                <w:rFonts w:ascii="Calibri" w:eastAsia="Times New Roman" w:hAnsi="Calibri" w:cs="Calibri"/>
                <w:color w:val="0F4761" w:themeColor="accent1" w:themeShade="BF"/>
                <w:kern w:val="0"/>
                <w:sz w:val="14"/>
                <w:szCs w:val="14"/>
                <w:lang w:eastAsia="it-IT"/>
                <w14:ligatures w14:val="none"/>
              </w:rPr>
              <w:t>VALID</w:t>
            </w:r>
          </w:p>
        </w:tc>
        <w:tc>
          <w:tcPr>
            <w:tcW w:w="760" w:type="dxa"/>
            <w:hideMark/>
          </w:tcPr>
          <w:p w14:paraId="3E01FD3C" w14:textId="77777777" w:rsidR="006D22FB" w:rsidRPr="004B456B" w:rsidRDefault="006D22FB" w:rsidP="0097143A">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F4761" w:themeColor="accent1" w:themeShade="BF"/>
                <w:kern w:val="0"/>
                <w:sz w:val="14"/>
                <w:szCs w:val="14"/>
                <w:lang w:eastAsia="it-IT"/>
                <w14:ligatures w14:val="none"/>
              </w:rPr>
            </w:pPr>
            <w:r w:rsidRPr="004B456B">
              <w:rPr>
                <w:rFonts w:ascii="Calibri" w:eastAsia="Times New Roman" w:hAnsi="Calibri" w:cs="Calibri"/>
                <w:color w:val="0F4761" w:themeColor="accent1" w:themeShade="BF"/>
                <w:kern w:val="0"/>
                <w:sz w:val="14"/>
                <w:szCs w:val="14"/>
                <w:lang w:eastAsia="it-IT"/>
                <w14:ligatures w14:val="none"/>
              </w:rPr>
              <w:t>WIN</w:t>
            </w:r>
          </w:p>
        </w:tc>
        <w:tc>
          <w:tcPr>
            <w:tcW w:w="760" w:type="dxa"/>
            <w:hideMark/>
          </w:tcPr>
          <w:p w14:paraId="6D5CBB8A" w14:textId="77777777" w:rsidR="006D22FB" w:rsidRPr="004B456B" w:rsidRDefault="006D22FB" w:rsidP="0097143A">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F4761" w:themeColor="accent1" w:themeShade="BF"/>
                <w:kern w:val="0"/>
                <w:sz w:val="14"/>
                <w:szCs w:val="14"/>
                <w:lang w:eastAsia="it-IT"/>
                <w14:ligatures w14:val="none"/>
              </w:rPr>
            </w:pPr>
            <w:r w:rsidRPr="004B456B">
              <w:rPr>
                <w:rFonts w:ascii="Calibri" w:eastAsia="Times New Roman" w:hAnsi="Calibri" w:cs="Calibri"/>
                <w:color w:val="0F4761" w:themeColor="accent1" w:themeShade="BF"/>
                <w:kern w:val="0"/>
                <w:sz w:val="14"/>
                <w:szCs w:val="14"/>
                <w:lang w:eastAsia="it-IT"/>
                <w14:ligatures w14:val="none"/>
              </w:rPr>
              <w:t>LOSE</w:t>
            </w:r>
          </w:p>
        </w:tc>
        <w:tc>
          <w:tcPr>
            <w:tcW w:w="760" w:type="dxa"/>
            <w:hideMark/>
          </w:tcPr>
          <w:p w14:paraId="199387AF" w14:textId="77777777" w:rsidR="006D22FB" w:rsidRPr="004B456B" w:rsidRDefault="006D22FB" w:rsidP="0097143A">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F4761" w:themeColor="accent1" w:themeShade="BF"/>
                <w:kern w:val="0"/>
                <w:sz w:val="14"/>
                <w:szCs w:val="14"/>
                <w:lang w:eastAsia="it-IT"/>
                <w14:ligatures w14:val="none"/>
              </w:rPr>
            </w:pPr>
            <w:r w:rsidRPr="004B456B">
              <w:rPr>
                <w:rFonts w:ascii="Calibri" w:eastAsia="Times New Roman" w:hAnsi="Calibri" w:cs="Calibri"/>
                <w:color w:val="0F4761" w:themeColor="accent1" w:themeShade="BF"/>
                <w:kern w:val="0"/>
                <w:sz w:val="14"/>
                <w:szCs w:val="14"/>
                <w:lang w:eastAsia="it-IT"/>
                <w14:ligatures w14:val="none"/>
              </w:rPr>
              <w:t>DRAW</w:t>
            </w:r>
          </w:p>
        </w:tc>
      </w:tr>
      <w:tr w:rsidR="006D22FB" w:rsidRPr="004B456B" w14:paraId="2FB87182" w14:textId="77777777" w:rsidTr="0097143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80" w:type="dxa"/>
            <w:noWrap/>
            <w:hideMark/>
          </w:tcPr>
          <w:p w14:paraId="7995C8BC" w14:textId="77777777" w:rsidR="006D22FB" w:rsidRPr="004B456B" w:rsidRDefault="006D22FB" w:rsidP="0097143A">
            <w:pPr>
              <w:jc w:val="center"/>
              <w:rPr>
                <w:rFonts w:ascii="Calibri" w:eastAsia="Times New Roman" w:hAnsi="Calibri" w:cs="Calibri"/>
                <w:b w:val="0"/>
                <w:bCs w:val="0"/>
                <w:color w:val="000000"/>
                <w:kern w:val="0"/>
                <w:sz w:val="16"/>
                <w:szCs w:val="16"/>
                <w:lang w:eastAsia="it-IT"/>
                <w14:ligatures w14:val="none"/>
              </w:rPr>
            </w:pPr>
            <w:r w:rsidRPr="004B456B">
              <w:rPr>
                <w:rFonts w:ascii="Calibri" w:eastAsia="Times New Roman" w:hAnsi="Calibri" w:cs="Calibri"/>
                <w:b w:val="0"/>
                <w:bCs w:val="0"/>
                <w:color w:val="000000"/>
                <w:kern w:val="0"/>
                <w:sz w:val="16"/>
                <w:szCs w:val="16"/>
                <w:lang w:eastAsia="it-IT"/>
                <w14:ligatures w14:val="none"/>
              </w:rPr>
              <w:t>0</w:t>
            </w:r>
          </w:p>
        </w:tc>
        <w:tc>
          <w:tcPr>
            <w:tcW w:w="960" w:type="dxa"/>
            <w:noWrap/>
            <w:hideMark/>
          </w:tcPr>
          <w:p w14:paraId="0242C777" w14:textId="77777777" w:rsidR="006D22FB" w:rsidRPr="004B456B" w:rsidRDefault="006D22FB" w:rsidP="0097143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4B456B">
              <w:rPr>
                <w:rFonts w:ascii="Calibri" w:eastAsia="Times New Roman" w:hAnsi="Calibri" w:cs="Calibri"/>
                <w:color w:val="000000"/>
                <w:kern w:val="0"/>
                <w:sz w:val="16"/>
                <w:szCs w:val="16"/>
                <w:lang w:eastAsia="it-IT"/>
                <w14:ligatures w14:val="none"/>
              </w:rPr>
              <w:t>0</w:t>
            </w:r>
          </w:p>
        </w:tc>
        <w:tc>
          <w:tcPr>
            <w:tcW w:w="1160" w:type="dxa"/>
            <w:noWrap/>
            <w:hideMark/>
          </w:tcPr>
          <w:p w14:paraId="56EADAC0" w14:textId="77777777" w:rsidR="006D22FB" w:rsidRPr="004B456B" w:rsidRDefault="006D22FB" w:rsidP="0097143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4B456B">
              <w:rPr>
                <w:rFonts w:ascii="Calibri" w:eastAsia="Times New Roman" w:hAnsi="Calibri" w:cs="Calibri"/>
                <w:color w:val="000000"/>
                <w:kern w:val="0"/>
                <w:sz w:val="16"/>
                <w:szCs w:val="16"/>
                <w:lang w:eastAsia="it-IT"/>
                <w14:ligatures w14:val="none"/>
              </w:rPr>
              <w:t>0</w:t>
            </w:r>
          </w:p>
        </w:tc>
        <w:tc>
          <w:tcPr>
            <w:tcW w:w="960" w:type="dxa"/>
            <w:noWrap/>
            <w:hideMark/>
          </w:tcPr>
          <w:p w14:paraId="0AD6CC46" w14:textId="77777777" w:rsidR="006D22FB" w:rsidRPr="004B456B" w:rsidRDefault="006D22FB" w:rsidP="0097143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4B456B">
              <w:rPr>
                <w:rFonts w:ascii="Calibri" w:eastAsia="Times New Roman" w:hAnsi="Calibri" w:cs="Calibri"/>
                <w:color w:val="000000"/>
                <w:kern w:val="0"/>
                <w:sz w:val="16"/>
                <w:szCs w:val="16"/>
                <w:lang w:eastAsia="it-IT"/>
                <w14:ligatures w14:val="none"/>
              </w:rPr>
              <w:t>0</w:t>
            </w:r>
          </w:p>
        </w:tc>
        <w:tc>
          <w:tcPr>
            <w:tcW w:w="840" w:type="dxa"/>
            <w:noWrap/>
            <w:hideMark/>
          </w:tcPr>
          <w:p w14:paraId="6D675FB6" w14:textId="77777777" w:rsidR="006D22FB" w:rsidRPr="004B456B" w:rsidRDefault="006D22FB" w:rsidP="0097143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4B456B">
              <w:rPr>
                <w:rFonts w:ascii="Calibri" w:eastAsia="Times New Roman" w:hAnsi="Calibri" w:cs="Calibri"/>
                <w:color w:val="000000"/>
                <w:kern w:val="0"/>
                <w:sz w:val="16"/>
                <w:szCs w:val="16"/>
                <w:lang w:eastAsia="it-IT"/>
                <w14:ligatures w14:val="none"/>
              </w:rPr>
              <w:t>-1</w:t>
            </w:r>
          </w:p>
        </w:tc>
        <w:tc>
          <w:tcPr>
            <w:tcW w:w="760" w:type="dxa"/>
            <w:noWrap/>
            <w:hideMark/>
          </w:tcPr>
          <w:p w14:paraId="31CFB17E" w14:textId="77777777" w:rsidR="006D22FB" w:rsidRPr="004B456B" w:rsidRDefault="006D22FB" w:rsidP="0097143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4B456B">
              <w:rPr>
                <w:rFonts w:ascii="Calibri" w:eastAsia="Times New Roman" w:hAnsi="Calibri" w:cs="Calibri"/>
                <w:color w:val="000000"/>
                <w:kern w:val="0"/>
                <w:sz w:val="16"/>
                <w:szCs w:val="16"/>
                <w:lang w:eastAsia="it-IT"/>
                <w14:ligatures w14:val="none"/>
              </w:rPr>
              <w:t>0</w:t>
            </w:r>
          </w:p>
        </w:tc>
        <w:tc>
          <w:tcPr>
            <w:tcW w:w="760" w:type="dxa"/>
            <w:noWrap/>
            <w:hideMark/>
          </w:tcPr>
          <w:p w14:paraId="07D909AA" w14:textId="77777777" w:rsidR="006D22FB" w:rsidRPr="004B456B" w:rsidRDefault="006D22FB" w:rsidP="0097143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4B456B">
              <w:rPr>
                <w:rFonts w:ascii="Calibri" w:eastAsia="Times New Roman" w:hAnsi="Calibri" w:cs="Calibri"/>
                <w:color w:val="000000"/>
                <w:kern w:val="0"/>
                <w:sz w:val="16"/>
                <w:szCs w:val="16"/>
                <w:lang w:eastAsia="it-IT"/>
                <w14:ligatures w14:val="none"/>
              </w:rPr>
              <w:t>1</w:t>
            </w:r>
          </w:p>
        </w:tc>
        <w:tc>
          <w:tcPr>
            <w:tcW w:w="760" w:type="dxa"/>
            <w:noWrap/>
            <w:hideMark/>
          </w:tcPr>
          <w:p w14:paraId="2C547EE6" w14:textId="77777777" w:rsidR="006D22FB" w:rsidRPr="004B456B" w:rsidRDefault="006D22FB" w:rsidP="0097143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4B456B">
              <w:rPr>
                <w:rFonts w:ascii="Calibri" w:eastAsia="Times New Roman" w:hAnsi="Calibri" w:cs="Calibri"/>
                <w:color w:val="000000"/>
                <w:kern w:val="0"/>
                <w:sz w:val="16"/>
                <w:szCs w:val="16"/>
                <w:lang w:eastAsia="it-IT"/>
                <w14:ligatures w14:val="none"/>
              </w:rPr>
              <w:t>-1</w:t>
            </w:r>
          </w:p>
        </w:tc>
        <w:tc>
          <w:tcPr>
            <w:tcW w:w="760" w:type="dxa"/>
            <w:noWrap/>
            <w:hideMark/>
          </w:tcPr>
          <w:p w14:paraId="4095039D" w14:textId="77777777" w:rsidR="006D22FB" w:rsidRPr="004B456B" w:rsidRDefault="006D22FB" w:rsidP="0097143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4B456B">
              <w:rPr>
                <w:rFonts w:ascii="Calibri" w:eastAsia="Times New Roman" w:hAnsi="Calibri" w:cs="Calibri"/>
                <w:color w:val="000000"/>
                <w:kern w:val="0"/>
                <w:sz w:val="16"/>
                <w:szCs w:val="16"/>
                <w:lang w:eastAsia="it-IT"/>
                <w14:ligatures w14:val="none"/>
              </w:rPr>
              <w:t>0,5</w:t>
            </w:r>
          </w:p>
        </w:tc>
      </w:tr>
    </w:tbl>
    <w:p w14:paraId="3DF4ED0E" w14:textId="77777777" w:rsidR="006D22FB" w:rsidRDefault="006D22FB" w:rsidP="005E2A1F"/>
    <w:p w14:paraId="188D565A" w14:textId="77777777" w:rsidR="004B456B" w:rsidRDefault="004B456B" w:rsidP="004B456B">
      <w:r w:rsidRPr="005E2A1F">
        <w:t xml:space="preserve">La </w:t>
      </w:r>
      <w:r w:rsidRPr="005E2A1F">
        <w:rPr>
          <w:b/>
          <w:bCs/>
        </w:rPr>
        <w:t>Configurazione 1</w:t>
      </w:r>
      <w:r w:rsidRPr="005E2A1F">
        <w:t xml:space="preserve"> è stata usata come baseline. Questa configurazione utilizzava parametri di apprendimento aggressivi e </w:t>
      </w:r>
      <w:r w:rsidRPr="005E2A1F">
        <w:rPr>
          <w:b/>
          <w:bCs/>
        </w:rPr>
        <w:t xml:space="preserve">nessun </w:t>
      </w:r>
      <w:proofErr w:type="spellStart"/>
      <w:r w:rsidRPr="005E2A1F">
        <w:rPr>
          <w:b/>
          <w:bCs/>
        </w:rPr>
        <w:t>reward</w:t>
      </w:r>
      <w:proofErr w:type="spellEnd"/>
      <w:r w:rsidRPr="005E2A1F">
        <w:rPr>
          <w:b/>
          <w:bCs/>
        </w:rPr>
        <w:t xml:space="preserve"> shaping</w:t>
      </w:r>
      <w:r w:rsidRPr="005E2A1F">
        <w:t xml:space="preserve"> (ricompense intermedie), basandosi solo sui segnali di fine partita (Vittoria/Sconfitta/Pareggio).</w:t>
      </w:r>
    </w:p>
    <w:p w14:paraId="76E83C07" w14:textId="365B2D79" w:rsidR="006D22FB" w:rsidRDefault="006D22FB" w:rsidP="004B456B">
      <w:r>
        <w:t xml:space="preserve">Anche la Configurazione 2 usa la stessa configurazione di rete, parametri e </w:t>
      </w:r>
      <w:proofErr w:type="spellStart"/>
      <w:r>
        <w:t>rewards</w:t>
      </w:r>
      <w:proofErr w:type="spellEnd"/>
      <w:r>
        <w:t xml:space="preserve"> ma </w:t>
      </w:r>
      <w:r w:rsidRPr="006D22FB">
        <w:t>differenza tra le due configurazioni è come viene gestita una mossa non valida</w:t>
      </w:r>
      <w:r>
        <w:t>. Infatti mentre nella Configurazione 1 q</w:t>
      </w:r>
      <w:r w:rsidRPr="006D22FB">
        <w:t xml:space="preserve">uando l'IA fa una mossa non valida, l'episodio </w:t>
      </w:r>
      <w:r w:rsidRPr="006D22FB">
        <w:rPr>
          <w:b/>
          <w:bCs/>
        </w:rPr>
        <w:t>termina immediatamente</w:t>
      </w:r>
      <w:r w:rsidRPr="006D22FB">
        <w:t xml:space="preserve"> e l'agente riceve una forte penalità</w:t>
      </w:r>
      <w:r>
        <w:t>, nella Configurazione 2 q</w:t>
      </w:r>
      <w:r w:rsidRPr="006D22FB">
        <w:t xml:space="preserve">uando l'IA fa una mossa non valida, l'episodio </w:t>
      </w:r>
      <w:r w:rsidRPr="006D22FB">
        <w:rPr>
          <w:b/>
          <w:bCs/>
        </w:rPr>
        <w:t>non termina</w:t>
      </w:r>
      <w:r w:rsidRPr="006D22FB">
        <w:t xml:space="preserve"> </w:t>
      </w:r>
      <w:r>
        <w:t>e l</w:t>
      </w:r>
      <w:r w:rsidRPr="006D22FB">
        <w:t>'agente riceve la penalità</w:t>
      </w:r>
      <w:r>
        <w:t xml:space="preserve"> e </w:t>
      </w:r>
      <w:r w:rsidRPr="006D22FB">
        <w:t>gli viene data la possibilità di "riprovare" nello stesso turno</w:t>
      </w:r>
      <w:r>
        <w:t>.</w:t>
      </w:r>
    </w:p>
    <w:p w14:paraId="474DD347" w14:textId="65648A8C" w:rsidR="005B0EC1" w:rsidRDefault="005B0EC1" w:rsidP="005B0EC1">
      <w:pPr>
        <w:jc w:val="center"/>
      </w:pPr>
      <w:r w:rsidRPr="005B0EC1">
        <w:lastRenderedPageBreak/>
        <w:drawing>
          <wp:inline distT="0" distB="0" distL="0" distR="0" wp14:anchorId="5D23F918" wp14:editId="1B091E45">
            <wp:extent cx="3386666" cy="650240"/>
            <wp:effectExtent l="19050" t="19050" r="23495" b="16510"/>
            <wp:docPr id="2060804800" name="Immagine 1" descr="Immagine che contiene testo, schermata, Carattere,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804800" name="Immagine 1" descr="Immagine che contiene testo, schermata, Carattere, linea&#10;&#10;Il contenuto generato dall'IA potrebbe non essere corretto."/>
                    <pic:cNvPicPr/>
                  </pic:nvPicPr>
                  <pic:blipFill rotWithShape="1">
                    <a:blip r:embed="rId20"/>
                    <a:srcRect/>
                    <a:stretch>
                      <a:fillRect/>
                    </a:stretch>
                  </pic:blipFill>
                  <pic:spPr bwMode="auto">
                    <a:xfrm>
                      <a:off x="0" y="0"/>
                      <a:ext cx="3428213" cy="658217"/>
                    </a:xfrm>
                    <a:prstGeom prst="rect">
                      <a:avLst/>
                    </a:prstGeom>
                    <a:ln w="9525" cap="flat" cmpd="sng" algn="ctr">
                      <a:solidFill>
                        <a:sysClr val="windowText" lastClr="000000">
                          <a:lumMod val="50000"/>
                          <a:lumOff val="50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639711A" w14:textId="762397FD" w:rsidR="006D22FB" w:rsidRPr="006D22FB" w:rsidRDefault="006D22FB" w:rsidP="006D22FB">
      <w:r>
        <w:t xml:space="preserve">Come si può vedere </w:t>
      </w:r>
      <w:r w:rsidRPr="006D22FB">
        <w:t xml:space="preserve">Il passaggio alla modalità "ritenta" ha causato il crollo della performance contro l'avversario più difficile (RBL2) dal </w:t>
      </w:r>
      <w:r w:rsidRPr="006D22FB">
        <w:rPr>
          <w:b/>
          <w:bCs/>
        </w:rPr>
        <w:t>75.2%</w:t>
      </w:r>
      <w:r w:rsidRPr="006D22FB">
        <w:t xml:space="preserve"> al </w:t>
      </w:r>
      <w:r w:rsidRPr="006D22FB">
        <w:rPr>
          <w:b/>
          <w:bCs/>
        </w:rPr>
        <w:t>2.8%</w:t>
      </w:r>
      <w:r>
        <w:rPr>
          <w:b/>
          <w:bCs/>
        </w:rPr>
        <w:t xml:space="preserve">. </w:t>
      </w:r>
      <w:r>
        <w:t>Quindi</w:t>
      </w:r>
      <w:r w:rsidRPr="006D22FB">
        <w:t xml:space="preserve"> </w:t>
      </w:r>
      <w:r>
        <w:t>ciò dimostra</w:t>
      </w:r>
      <w:r w:rsidRPr="006D22FB">
        <w:t xml:space="preserve"> che per addestrare un agente DQN in modo efficace, la gestione della mossa invalida deve essere </w:t>
      </w:r>
      <w:r w:rsidRPr="006D22FB">
        <w:rPr>
          <w:b/>
          <w:bCs/>
        </w:rPr>
        <w:t>punitiva e terminale</w:t>
      </w:r>
      <w:r w:rsidRPr="006D22FB">
        <w:t xml:space="preserve">. L'approccio </w:t>
      </w:r>
      <w:r w:rsidRPr="006D22FB">
        <w:rPr>
          <w:b/>
          <w:bCs/>
        </w:rPr>
        <w:t>"fine partita" (</w:t>
      </w:r>
      <w:proofErr w:type="spellStart"/>
      <w:r w:rsidRPr="006D22FB">
        <w:rPr>
          <w:b/>
          <w:bCs/>
        </w:rPr>
        <w:t>Config</w:t>
      </w:r>
      <w:proofErr w:type="spellEnd"/>
      <w:r w:rsidRPr="006D22FB">
        <w:rPr>
          <w:b/>
          <w:bCs/>
        </w:rPr>
        <w:t xml:space="preserve"> 1)</w:t>
      </w:r>
      <w:r w:rsidRPr="006D22FB">
        <w:t xml:space="preserve"> è l</w:t>
      </w:r>
      <w:r>
        <w:t>a</w:t>
      </w:r>
      <w:r w:rsidRPr="006D22FB">
        <w:t xml:space="preserve"> strategia corretta.</w:t>
      </w:r>
    </w:p>
    <w:p w14:paraId="1F5E4935" w14:textId="44B4DBDF" w:rsidR="006D22FB" w:rsidRDefault="006D22FB" w:rsidP="004B456B"/>
    <w:p w14:paraId="32F4AE2D" w14:textId="5B5FAD23" w:rsidR="006D22FB" w:rsidRDefault="006D22FB" w:rsidP="004850E8">
      <w:pPr>
        <w:pStyle w:val="Titolo4"/>
      </w:pPr>
      <w:proofErr w:type="spellStart"/>
      <w:r>
        <w:t>Reward</w:t>
      </w:r>
      <w:proofErr w:type="spellEnd"/>
      <w:r>
        <w:t xml:space="preserve"> Shaping</w:t>
      </w:r>
    </w:p>
    <w:tbl>
      <w:tblPr>
        <w:tblStyle w:val="Tabellasemplice-1"/>
        <w:tblW w:w="9120" w:type="dxa"/>
        <w:tblLook w:val="04A0" w:firstRow="1" w:lastRow="0" w:firstColumn="1" w:lastColumn="0" w:noHBand="0" w:noVBand="1"/>
      </w:tblPr>
      <w:tblGrid>
        <w:gridCol w:w="1080"/>
        <w:gridCol w:w="1080"/>
        <w:gridCol w:w="960"/>
        <w:gridCol w:w="1160"/>
        <w:gridCol w:w="960"/>
        <w:gridCol w:w="840"/>
        <w:gridCol w:w="760"/>
        <w:gridCol w:w="760"/>
        <w:gridCol w:w="760"/>
        <w:gridCol w:w="760"/>
      </w:tblGrid>
      <w:tr w:rsidR="006F0218" w:rsidRPr="004B456B" w14:paraId="48B96F75" w14:textId="77777777" w:rsidTr="006F0218">
        <w:trPr>
          <w:cnfStyle w:val="100000000000" w:firstRow="1" w:lastRow="0" w:firstColumn="0" w:lastColumn="0" w:oddVBand="0" w:evenVBand="0" w:oddHBand="0" w:evenHBand="0" w:firstRowFirstColumn="0" w:firstRowLastColumn="0" w:lastRowFirstColumn="0" w:lastRowLastColumn="0"/>
          <w:trHeight w:val="164"/>
        </w:trPr>
        <w:tc>
          <w:tcPr>
            <w:cnfStyle w:val="001000000000" w:firstRow="0" w:lastRow="0" w:firstColumn="1" w:lastColumn="0" w:oddVBand="0" w:evenVBand="0" w:oddHBand="0" w:evenHBand="0" w:firstRowFirstColumn="0" w:firstRowLastColumn="0" w:lastRowFirstColumn="0" w:lastRowLastColumn="0"/>
            <w:tcW w:w="1080" w:type="dxa"/>
          </w:tcPr>
          <w:p w14:paraId="737AC62E" w14:textId="77777777" w:rsidR="006F0218" w:rsidRPr="004B456B" w:rsidRDefault="006F0218" w:rsidP="0097143A">
            <w:pPr>
              <w:jc w:val="center"/>
              <w:rPr>
                <w:rFonts w:ascii="Calibri" w:eastAsia="Times New Roman" w:hAnsi="Calibri" w:cs="Calibri"/>
                <w:b w:val="0"/>
                <w:bCs w:val="0"/>
                <w:color w:val="0F4761" w:themeColor="accent1" w:themeShade="BF"/>
                <w:kern w:val="0"/>
                <w:sz w:val="14"/>
                <w:szCs w:val="14"/>
                <w:lang w:eastAsia="it-IT"/>
                <w14:ligatures w14:val="none"/>
              </w:rPr>
            </w:pPr>
          </w:p>
        </w:tc>
        <w:tc>
          <w:tcPr>
            <w:tcW w:w="1080" w:type="dxa"/>
            <w:hideMark/>
          </w:tcPr>
          <w:p w14:paraId="53024561" w14:textId="17AA1881" w:rsidR="006F0218" w:rsidRPr="004B456B" w:rsidRDefault="006F0218" w:rsidP="0097143A">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F4761" w:themeColor="accent1" w:themeShade="BF"/>
                <w:kern w:val="0"/>
                <w:sz w:val="14"/>
                <w:szCs w:val="14"/>
                <w:lang w:eastAsia="it-IT"/>
                <w14:ligatures w14:val="none"/>
              </w:rPr>
            </w:pPr>
            <w:r w:rsidRPr="004B456B">
              <w:rPr>
                <w:rFonts w:ascii="Calibri" w:eastAsia="Times New Roman" w:hAnsi="Calibri" w:cs="Calibri"/>
                <w:color w:val="0F4761" w:themeColor="accent1" w:themeShade="BF"/>
                <w:kern w:val="0"/>
                <w:sz w:val="14"/>
                <w:szCs w:val="14"/>
                <w:lang w:eastAsia="it-IT"/>
                <w14:ligatures w14:val="none"/>
              </w:rPr>
              <w:t>CREATE_3</w:t>
            </w:r>
          </w:p>
        </w:tc>
        <w:tc>
          <w:tcPr>
            <w:tcW w:w="960" w:type="dxa"/>
            <w:hideMark/>
          </w:tcPr>
          <w:p w14:paraId="192C8DDB" w14:textId="77777777" w:rsidR="006F0218" w:rsidRPr="004B456B" w:rsidRDefault="006F0218" w:rsidP="0097143A">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F4761" w:themeColor="accent1" w:themeShade="BF"/>
                <w:kern w:val="0"/>
                <w:sz w:val="14"/>
                <w:szCs w:val="14"/>
                <w:lang w:eastAsia="it-IT"/>
                <w14:ligatures w14:val="none"/>
              </w:rPr>
            </w:pPr>
            <w:r w:rsidRPr="004B456B">
              <w:rPr>
                <w:rFonts w:ascii="Calibri" w:eastAsia="Times New Roman" w:hAnsi="Calibri" w:cs="Calibri"/>
                <w:color w:val="0F4761" w:themeColor="accent1" w:themeShade="BF"/>
                <w:kern w:val="0"/>
                <w:sz w:val="14"/>
                <w:szCs w:val="14"/>
                <w:lang w:eastAsia="it-IT"/>
                <w14:ligatures w14:val="none"/>
              </w:rPr>
              <w:t>BLOCK_3</w:t>
            </w:r>
          </w:p>
        </w:tc>
        <w:tc>
          <w:tcPr>
            <w:tcW w:w="1160" w:type="dxa"/>
            <w:hideMark/>
          </w:tcPr>
          <w:p w14:paraId="5D4AC873" w14:textId="77777777" w:rsidR="006F0218" w:rsidRPr="004B456B" w:rsidRDefault="006F0218" w:rsidP="0097143A">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F4761" w:themeColor="accent1" w:themeShade="BF"/>
                <w:kern w:val="0"/>
                <w:sz w:val="14"/>
                <w:szCs w:val="14"/>
                <w:lang w:eastAsia="it-IT"/>
                <w14:ligatures w14:val="none"/>
              </w:rPr>
            </w:pPr>
            <w:r w:rsidRPr="004B456B">
              <w:rPr>
                <w:rFonts w:ascii="Calibri" w:eastAsia="Times New Roman" w:hAnsi="Calibri" w:cs="Calibri"/>
                <w:color w:val="0F4761" w:themeColor="accent1" w:themeShade="BF"/>
                <w:kern w:val="0"/>
                <w:sz w:val="14"/>
                <w:szCs w:val="14"/>
                <w:lang w:eastAsia="it-IT"/>
                <w14:ligatures w14:val="none"/>
              </w:rPr>
              <w:t>CREATE_2</w:t>
            </w:r>
          </w:p>
        </w:tc>
        <w:tc>
          <w:tcPr>
            <w:tcW w:w="960" w:type="dxa"/>
            <w:hideMark/>
          </w:tcPr>
          <w:p w14:paraId="18F8BEF8" w14:textId="77777777" w:rsidR="006F0218" w:rsidRPr="004B456B" w:rsidRDefault="006F0218" w:rsidP="0097143A">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F4761" w:themeColor="accent1" w:themeShade="BF"/>
                <w:kern w:val="0"/>
                <w:sz w:val="14"/>
                <w:szCs w:val="14"/>
                <w:lang w:eastAsia="it-IT"/>
                <w14:ligatures w14:val="none"/>
              </w:rPr>
            </w:pPr>
            <w:r w:rsidRPr="004B456B">
              <w:rPr>
                <w:rFonts w:ascii="Calibri" w:eastAsia="Times New Roman" w:hAnsi="Calibri" w:cs="Calibri"/>
                <w:color w:val="0F4761" w:themeColor="accent1" w:themeShade="BF"/>
                <w:kern w:val="0"/>
                <w:sz w:val="14"/>
                <w:szCs w:val="14"/>
                <w:lang w:eastAsia="it-IT"/>
                <w14:ligatures w14:val="none"/>
              </w:rPr>
              <w:t>BLOCK_2</w:t>
            </w:r>
          </w:p>
        </w:tc>
        <w:tc>
          <w:tcPr>
            <w:tcW w:w="840" w:type="dxa"/>
            <w:hideMark/>
          </w:tcPr>
          <w:p w14:paraId="19C2E5BF" w14:textId="77777777" w:rsidR="006F0218" w:rsidRPr="004B456B" w:rsidRDefault="006F0218" w:rsidP="0097143A">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F4761" w:themeColor="accent1" w:themeShade="BF"/>
                <w:kern w:val="0"/>
                <w:sz w:val="14"/>
                <w:szCs w:val="14"/>
                <w:lang w:eastAsia="it-IT"/>
                <w14:ligatures w14:val="none"/>
              </w:rPr>
            </w:pPr>
            <w:r w:rsidRPr="004B456B">
              <w:rPr>
                <w:rFonts w:ascii="Calibri" w:eastAsia="Times New Roman" w:hAnsi="Calibri" w:cs="Calibri"/>
                <w:color w:val="0F4761" w:themeColor="accent1" w:themeShade="BF"/>
                <w:kern w:val="0"/>
                <w:sz w:val="14"/>
                <w:szCs w:val="14"/>
                <w:lang w:eastAsia="it-IT"/>
                <w14:ligatures w14:val="none"/>
              </w:rPr>
              <w:t>INVALID</w:t>
            </w:r>
          </w:p>
        </w:tc>
        <w:tc>
          <w:tcPr>
            <w:tcW w:w="760" w:type="dxa"/>
            <w:hideMark/>
          </w:tcPr>
          <w:p w14:paraId="64F485F5" w14:textId="77777777" w:rsidR="006F0218" w:rsidRPr="004B456B" w:rsidRDefault="006F0218" w:rsidP="0097143A">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F4761" w:themeColor="accent1" w:themeShade="BF"/>
                <w:kern w:val="0"/>
                <w:sz w:val="14"/>
                <w:szCs w:val="14"/>
                <w:lang w:eastAsia="it-IT"/>
                <w14:ligatures w14:val="none"/>
              </w:rPr>
            </w:pPr>
            <w:r w:rsidRPr="004B456B">
              <w:rPr>
                <w:rFonts w:ascii="Calibri" w:eastAsia="Times New Roman" w:hAnsi="Calibri" w:cs="Calibri"/>
                <w:color w:val="0F4761" w:themeColor="accent1" w:themeShade="BF"/>
                <w:kern w:val="0"/>
                <w:sz w:val="14"/>
                <w:szCs w:val="14"/>
                <w:lang w:eastAsia="it-IT"/>
                <w14:ligatures w14:val="none"/>
              </w:rPr>
              <w:t>VALID</w:t>
            </w:r>
          </w:p>
        </w:tc>
        <w:tc>
          <w:tcPr>
            <w:tcW w:w="760" w:type="dxa"/>
            <w:hideMark/>
          </w:tcPr>
          <w:p w14:paraId="13C40357" w14:textId="77777777" w:rsidR="006F0218" w:rsidRPr="004B456B" w:rsidRDefault="006F0218" w:rsidP="0097143A">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F4761" w:themeColor="accent1" w:themeShade="BF"/>
                <w:kern w:val="0"/>
                <w:sz w:val="14"/>
                <w:szCs w:val="14"/>
                <w:lang w:eastAsia="it-IT"/>
                <w14:ligatures w14:val="none"/>
              </w:rPr>
            </w:pPr>
            <w:r w:rsidRPr="004B456B">
              <w:rPr>
                <w:rFonts w:ascii="Calibri" w:eastAsia="Times New Roman" w:hAnsi="Calibri" w:cs="Calibri"/>
                <w:color w:val="0F4761" w:themeColor="accent1" w:themeShade="BF"/>
                <w:kern w:val="0"/>
                <w:sz w:val="14"/>
                <w:szCs w:val="14"/>
                <w:lang w:eastAsia="it-IT"/>
                <w14:ligatures w14:val="none"/>
              </w:rPr>
              <w:t>WIN</w:t>
            </w:r>
          </w:p>
        </w:tc>
        <w:tc>
          <w:tcPr>
            <w:tcW w:w="760" w:type="dxa"/>
            <w:hideMark/>
          </w:tcPr>
          <w:p w14:paraId="61C0D355" w14:textId="77777777" w:rsidR="006F0218" w:rsidRPr="004B456B" w:rsidRDefault="006F0218" w:rsidP="0097143A">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F4761" w:themeColor="accent1" w:themeShade="BF"/>
                <w:kern w:val="0"/>
                <w:sz w:val="14"/>
                <w:szCs w:val="14"/>
                <w:lang w:eastAsia="it-IT"/>
                <w14:ligatures w14:val="none"/>
              </w:rPr>
            </w:pPr>
            <w:r w:rsidRPr="004B456B">
              <w:rPr>
                <w:rFonts w:ascii="Calibri" w:eastAsia="Times New Roman" w:hAnsi="Calibri" w:cs="Calibri"/>
                <w:color w:val="0F4761" w:themeColor="accent1" w:themeShade="BF"/>
                <w:kern w:val="0"/>
                <w:sz w:val="14"/>
                <w:szCs w:val="14"/>
                <w:lang w:eastAsia="it-IT"/>
                <w14:ligatures w14:val="none"/>
              </w:rPr>
              <w:t>LOSE</w:t>
            </w:r>
          </w:p>
        </w:tc>
        <w:tc>
          <w:tcPr>
            <w:tcW w:w="760" w:type="dxa"/>
            <w:hideMark/>
          </w:tcPr>
          <w:p w14:paraId="3D783C98" w14:textId="77777777" w:rsidR="006F0218" w:rsidRPr="004B456B" w:rsidRDefault="006F0218" w:rsidP="0097143A">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F4761" w:themeColor="accent1" w:themeShade="BF"/>
                <w:kern w:val="0"/>
                <w:sz w:val="14"/>
                <w:szCs w:val="14"/>
                <w:lang w:eastAsia="it-IT"/>
                <w14:ligatures w14:val="none"/>
              </w:rPr>
            </w:pPr>
            <w:r w:rsidRPr="004B456B">
              <w:rPr>
                <w:rFonts w:ascii="Calibri" w:eastAsia="Times New Roman" w:hAnsi="Calibri" w:cs="Calibri"/>
                <w:color w:val="0F4761" w:themeColor="accent1" w:themeShade="BF"/>
                <w:kern w:val="0"/>
                <w:sz w:val="14"/>
                <w:szCs w:val="14"/>
                <w:lang w:eastAsia="it-IT"/>
                <w14:ligatures w14:val="none"/>
              </w:rPr>
              <w:t>DRAW</w:t>
            </w:r>
          </w:p>
        </w:tc>
      </w:tr>
      <w:tr w:rsidR="006F0218" w:rsidRPr="004B456B" w14:paraId="48573BDF" w14:textId="77777777" w:rsidTr="006F0218">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80" w:type="dxa"/>
          </w:tcPr>
          <w:p w14:paraId="6E930FA7" w14:textId="59665842" w:rsidR="006F0218" w:rsidRPr="006F0218" w:rsidRDefault="006F0218" w:rsidP="006F0218">
            <w:pPr>
              <w:jc w:val="center"/>
              <w:rPr>
                <w:sz w:val="16"/>
                <w:szCs w:val="16"/>
              </w:rPr>
            </w:pPr>
            <w:proofErr w:type="spellStart"/>
            <w:r>
              <w:rPr>
                <w:sz w:val="16"/>
                <w:szCs w:val="16"/>
              </w:rPr>
              <w:t>Config</w:t>
            </w:r>
            <w:proofErr w:type="spellEnd"/>
            <w:r>
              <w:rPr>
                <w:sz w:val="16"/>
                <w:szCs w:val="16"/>
              </w:rPr>
              <w:t xml:space="preserve"> 1_2</w:t>
            </w:r>
          </w:p>
        </w:tc>
        <w:tc>
          <w:tcPr>
            <w:tcW w:w="1080" w:type="dxa"/>
            <w:noWrap/>
            <w:hideMark/>
          </w:tcPr>
          <w:p w14:paraId="0CF5A5FC" w14:textId="4811D131" w:rsidR="006F0218" w:rsidRPr="004B456B" w:rsidRDefault="006F0218" w:rsidP="006F021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6F0218">
              <w:rPr>
                <w:sz w:val="16"/>
                <w:szCs w:val="16"/>
              </w:rPr>
              <w:t>0,4</w:t>
            </w:r>
          </w:p>
        </w:tc>
        <w:tc>
          <w:tcPr>
            <w:tcW w:w="960" w:type="dxa"/>
            <w:noWrap/>
            <w:hideMark/>
          </w:tcPr>
          <w:p w14:paraId="46ED7D27" w14:textId="14974847" w:rsidR="006F0218" w:rsidRPr="004B456B" w:rsidRDefault="006F0218" w:rsidP="006F021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6F0218">
              <w:rPr>
                <w:sz w:val="16"/>
                <w:szCs w:val="16"/>
              </w:rPr>
              <w:t>0,4</w:t>
            </w:r>
          </w:p>
        </w:tc>
        <w:tc>
          <w:tcPr>
            <w:tcW w:w="1160" w:type="dxa"/>
            <w:noWrap/>
            <w:hideMark/>
          </w:tcPr>
          <w:p w14:paraId="1FE71B62" w14:textId="005C3E59" w:rsidR="006F0218" w:rsidRPr="004B456B" w:rsidRDefault="006F0218" w:rsidP="006F021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6F0218">
              <w:rPr>
                <w:sz w:val="16"/>
                <w:szCs w:val="16"/>
              </w:rPr>
              <w:t>0,1</w:t>
            </w:r>
          </w:p>
        </w:tc>
        <w:tc>
          <w:tcPr>
            <w:tcW w:w="960" w:type="dxa"/>
            <w:noWrap/>
            <w:hideMark/>
          </w:tcPr>
          <w:p w14:paraId="00124CC2" w14:textId="76CA971E" w:rsidR="006F0218" w:rsidRPr="004B456B" w:rsidRDefault="006F0218" w:rsidP="006F021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6F0218">
              <w:rPr>
                <w:sz w:val="16"/>
                <w:szCs w:val="16"/>
              </w:rPr>
              <w:t>0,1</w:t>
            </w:r>
          </w:p>
        </w:tc>
        <w:tc>
          <w:tcPr>
            <w:tcW w:w="840" w:type="dxa"/>
            <w:noWrap/>
            <w:hideMark/>
          </w:tcPr>
          <w:p w14:paraId="59174CE5" w14:textId="079AF72A" w:rsidR="006F0218" w:rsidRPr="004B456B" w:rsidRDefault="006F0218" w:rsidP="006F021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6F0218">
              <w:rPr>
                <w:sz w:val="16"/>
                <w:szCs w:val="16"/>
              </w:rPr>
              <w:t>-1</w:t>
            </w:r>
          </w:p>
        </w:tc>
        <w:tc>
          <w:tcPr>
            <w:tcW w:w="760" w:type="dxa"/>
            <w:noWrap/>
            <w:hideMark/>
          </w:tcPr>
          <w:p w14:paraId="6DEDE3A7" w14:textId="6B79E219" w:rsidR="006F0218" w:rsidRPr="004B456B" w:rsidRDefault="006F0218" w:rsidP="006F021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6F0218">
              <w:rPr>
                <w:sz w:val="16"/>
                <w:szCs w:val="16"/>
              </w:rPr>
              <w:t>-0,01</w:t>
            </w:r>
          </w:p>
        </w:tc>
        <w:tc>
          <w:tcPr>
            <w:tcW w:w="760" w:type="dxa"/>
            <w:noWrap/>
            <w:hideMark/>
          </w:tcPr>
          <w:p w14:paraId="5A436BD0" w14:textId="6687148C" w:rsidR="006F0218" w:rsidRPr="004B456B" w:rsidRDefault="006F0218" w:rsidP="006F021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6F0218">
              <w:rPr>
                <w:sz w:val="16"/>
                <w:szCs w:val="16"/>
              </w:rPr>
              <w:t>1</w:t>
            </w:r>
          </w:p>
        </w:tc>
        <w:tc>
          <w:tcPr>
            <w:tcW w:w="760" w:type="dxa"/>
            <w:noWrap/>
            <w:hideMark/>
          </w:tcPr>
          <w:p w14:paraId="678BE500" w14:textId="23E16400" w:rsidR="006F0218" w:rsidRPr="004B456B" w:rsidRDefault="006F0218" w:rsidP="006F021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6F0218">
              <w:rPr>
                <w:sz w:val="16"/>
                <w:szCs w:val="16"/>
              </w:rPr>
              <w:t>-1</w:t>
            </w:r>
          </w:p>
        </w:tc>
        <w:tc>
          <w:tcPr>
            <w:tcW w:w="760" w:type="dxa"/>
            <w:noWrap/>
            <w:hideMark/>
          </w:tcPr>
          <w:p w14:paraId="7CDD140D" w14:textId="02CE65D4" w:rsidR="006F0218" w:rsidRPr="004B456B" w:rsidRDefault="006F0218" w:rsidP="006F021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6F0218">
              <w:rPr>
                <w:sz w:val="16"/>
                <w:szCs w:val="16"/>
              </w:rPr>
              <w:t>0,5</w:t>
            </w:r>
          </w:p>
        </w:tc>
      </w:tr>
      <w:tr w:rsidR="006F0218" w:rsidRPr="004B456B" w14:paraId="1114CDAB" w14:textId="77777777" w:rsidTr="006F0218">
        <w:trPr>
          <w:trHeight w:val="288"/>
        </w:trPr>
        <w:tc>
          <w:tcPr>
            <w:cnfStyle w:val="001000000000" w:firstRow="0" w:lastRow="0" w:firstColumn="1" w:lastColumn="0" w:oddVBand="0" w:evenVBand="0" w:oddHBand="0" w:evenHBand="0" w:firstRowFirstColumn="0" w:firstRowLastColumn="0" w:lastRowFirstColumn="0" w:lastRowLastColumn="0"/>
            <w:tcW w:w="1080" w:type="dxa"/>
          </w:tcPr>
          <w:p w14:paraId="2E4FF5A8" w14:textId="686B0E10" w:rsidR="006F0218" w:rsidRPr="006F0218" w:rsidRDefault="006F0218" w:rsidP="006F0218">
            <w:pPr>
              <w:jc w:val="center"/>
              <w:rPr>
                <w:sz w:val="16"/>
                <w:szCs w:val="16"/>
              </w:rPr>
            </w:pPr>
            <w:proofErr w:type="spellStart"/>
            <w:r>
              <w:rPr>
                <w:sz w:val="16"/>
                <w:szCs w:val="16"/>
              </w:rPr>
              <w:t>Config</w:t>
            </w:r>
            <w:proofErr w:type="spellEnd"/>
            <w:r>
              <w:rPr>
                <w:sz w:val="16"/>
                <w:szCs w:val="16"/>
              </w:rPr>
              <w:t xml:space="preserve"> 1_3</w:t>
            </w:r>
          </w:p>
        </w:tc>
        <w:tc>
          <w:tcPr>
            <w:tcW w:w="1080" w:type="dxa"/>
            <w:noWrap/>
          </w:tcPr>
          <w:p w14:paraId="1CFCF2D7" w14:textId="1ACC651E" w:rsidR="006F0218" w:rsidRPr="006F0218" w:rsidRDefault="006F0218" w:rsidP="006F021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6F0218">
              <w:rPr>
                <w:sz w:val="16"/>
                <w:szCs w:val="16"/>
              </w:rPr>
              <w:t>0</w:t>
            </w:r>
          </w:p>
        </w:tc>
        <w:tc>
          <w:tcPr>
            <w:tcW w:w="960" w:type="dxa"/>
            <w:noWrap/>
          </w:tcPr>
          <w:p w14:paraId="2EFCE5B1" w14:textId="044831DB" w:rsidR="006F0218" w:rsidRPr="006F0218" w:rsidRDefault="006F0218" w:rsidP="006F021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6F0218">
              <w:rPr>
                <w:sz w:val="16"/>
                <w:szCs w:val="16"/>
              </w:rPr>
              <w:t>0,6</w:t>
            </w:r>
          </w:p>
        </w:tc>
        <w:tc>
          <w:tcPr>
            <w:tcW w:w="1160" w:type="dxa"/>
            <w:noWrap/>
          </w:tcPr>
          <w:p w14:paraId="37048AFF" w14:textId="60AD563B" w:rsidR="006F0218" w:rsidRPr="006F0218" w:rsidRDefault="006F0218" w:rsidP="006F021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6F0218">
              <w:rPr>
                <w:sz w:val="16"/>
                <w:szCs w:val="16"/>
              </w:rPr>
              <w:t>0</w:t>
            </w:r>
          </w:p>
        </w:tc>
        <w:tc>
          <w:tcPr>
            <w:tcW w:w="960" w:type="dxa"/>
            <w:noWrap/>
          </w:tcPr>
          <w:p w14:paraId="44552E5B" w14:textId="74D1EDB2" w:rsidR="006F0218" w:rsidRPr="006F0218" w:rsidRDefault="006F0218" w:rsidP="006F021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6F0218">
              <w:rPr>
                <w:sz w:val="16"/>
                <w:szCs w:val="16"/>
              </w:rPr>
              <w:t>0,3</w:t>
            </w:r>
          </w:p>
        </w:tc>
        <w:tc>
          <w:tcPr>
            <w:tcW w:w="840" w:type="dxa"/>
            <w:noWrap/>
          </w:tcPr>
          <w:p w14:paraId="12E02B1C" w14:textId="3498C4D2" w:rsidR="006F0218" w:rsidRPr="006F0218" w:rsidRDefault="006F0218" w:rsidP="006F021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6F0218">
              <w:rPr>
                <w:sz w:val="16"/>
                <w:szCs w:val="16"/>
              </w:rPr>
              <w:t>-1</w:t>
            </w:r>
          </w:p>
        </w:tc>
        <w:tc>
          <w:tcPr>
            <w:tcW w:w="760" w:type="dxa"/>
            <w:noWrap/>
          </w:tcPr>
          <w:p w14:paraId="3CE280AD" w14:textId="63C36934" w:rsidR="006F0218" w:rsidRPr="006F0218" w:rsidRDefault="006F0218" w:rsidP="006F021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6F0218">
              <w:rPr>
                <w:sz w:val="16"/>
                <w:szCs w:val="16"/>
              </w:rPr>
              <w:t>-0,001</w:t>
            </w:r>
          </w:p>
        </w:tc>
        <w:tc>
          <w:tcPr>
            <w:tcW w:w="760" w:type="dxa"/>
            <w:noWrap/>
          </w:tcPr>
          <w:p w14:paraId="586F4CD4" w14:textId="5AA7E394" w:rsidR="006F0218" w:rsidRPr="006F0218" w:rsidRDefault="006F0218" w:rsidP="006F021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6F0218">
              <w:rPr>
                <w:sz w:val="16"/>
                <w:szCs w:val="16"/>
              </w:rPr>
              <w:t>1</w:t>
            </w:r>
          </w:p>
        </w:tc>
        <w:tc>
          <w:tcPr>
            <w:tcW w:w="760" w:type="dxa"/>
            <w:noWrap/>
          </w:tcPr>
          <w:p w14:paraId="40E35501" w14:textId="75D28FFC" w:rsidR="006F0218" w:rsidRPr="006F0218" w:rsidRDefault="006F0218" w:rsidP="006F021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6F0218">
              <w:rPr>
                <w:sz w:val="16"/>
                <w:szCs w:val="16"/>
              </w:rPr>
              <w:t>-1</w:t>
            </w:r>
          </w:p>
        </w:tc>
        <w:tc>
          <w:tcPr>
            <w:tcW w:w="760" w:type="dxa"/>
            <w:noWrap/>
          </w:tcPr>
          <w:p w14:paraId="6C40E818" w14:textId="29EAB3FB" w:rsidR="006F0218" w:rsidRPr="006F0218" w:rsidRDefault="006F0218" w:rsidP="006F021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6F0218">
              <w:rPr>
                <w:sz w:val="16"/>
                <w:szCs w:val="16"/>
              </w:rPr>
              <w:t>0,5</w:t>
            </w:r>
          </w:p>
        </w:tc>
      </w:tr>
      <w:tr w:rsidR="006F0218" w:rsidRPr="004B456B" w14:paraId="22B723FB" w14:textId="77777777" w:rsidTr="006F0218">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80" w:type="dxa"/>
          </w:tcPr>
          <w:p w14:paraId="4D28E092" w14:textId="418CA9B6" w:rsidR="006F0218" w:rsidRPr="006F0218" w:rsidRDefault="006F0218" w:rsidP="006F0218">
            <w:pPr>
              <w:jc w:val="center"/>
              <w:rPr>
                <w:sz w:val="16"/>
                <w:szCs w:val="16"/>
              </w:rPr>
            </w:pPr>
            <w:proofErr w:type="spellStart"/>
            <w:r>
              <w:rPr>
                <w:sz w:val="16"/>
                <w:szCs w:val="16"/>
              </w:rPr>
              <w:t>Config</w:t>
            </w:r>
            <w:proofErr w:type="spellEnd"/>
            <w:r>
              <w:rPr>
                <w:sz w:val="16"/>
                <w:szCs w:val="16"/>
              </w:rPr>
              <w:t xml:space="preserve"> 1_4</w:t>
            </w:r>
          </w:p>
        </w:tc>
        <w:tc>
          <w:tcPr>
            <w:tcW w:w="1080" w:type="dxa"/>
            <w:noWrap/>
          </w:tcPr>
          <w:p w14:paraId="5CFECE01" w14:textId="4C900BFE" w:rsidR="006F0218" w:rsidRPr="006F0218" w:rsidRDefault="006F0218" w:rsidP="006F021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6F0218">
              <w:rPr>
                <w:sz w:val="16"/>
                <w:szCs w:val="16"/>
              </w:rPr>
              <w:t>0,1</w:t>
            </w:r>
          </w:p>
        </w:tc>
        <w:tc>
          <w:tcPr>
            <w:tcW w:w="960" w:type="dxa"/>
            <w:noWrap/>
          </w:tcPr>
          <w:p w14:paraId="3631E8F0" w14:textId="31223B69" w:rsidR="006F0218" w:rsidRPr="006F0218" w:rsidRDefault="006F0218" w:rsidP="006F021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6F0218">
              <w:rPr>
                <w:sz w:val="16"/>
                <w:szCs w:val="16"/>
              </w:rPr>
              <w:t>0,05</w:t>
            </w:r>
          </w:p>
        </w:tc>
        <w:tc>
          <w:tcPr>
            <w:tcW w:w="1160" w:type="dxa"/>
            <w:noWrap/>
          </w:tcPr>
          <w:p w14:paraId="33C2113C" w14:textId="094E09A2" w:rsidR="006F0218" w:rsidRPr="006F0218" w:rsidRDefault="006F0218" w:rsidP="006F021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6F0218">
              <w:rPr>
                <w:sz w:val="16"/>
                <w:szCs w:val="16"/>
              </w:rPr>
              <w:t>0,05</w:t>
            </w:r>
          </w:p>
        </w:tc>
        <w:tc>
          <w:tcPr>
            <w:tcW w:w="960" w:type="dxa"/>
            <w:noWrap/>
          </w:tcPr>
          <w:p w14:paraId="371C00AA" w14:textId="11D44134" w:rsidR="006F0218" w:rsidRPr="006F0218" w:rsidRDefault="006F0218" w:rsidP="006F021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6F0218">
              <w:rPr>
                <w:sz w:val="16"/>
                <w:szCs w:val="16"/>
              </w:rPr>
              <w:t>0,02</w:t>
            </w:r>
          </w:p>
        </w:tc>
        <w:tc>
          <w:tcPr>
            <w:tcW w:w="840" w:type="dxa"/>
            <w:noWrap/>
          </w:tcPr>
          <w:p w14:paraId="485259BE" w14:textId="16D627F5" w:rsidR="006F0218" w:rsidRPr="006F0218" w:rsidRDefault="006F0218" w:rsidP="006F021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6F0218">
              <w:rPr>
                <w:sz w:val="16"/>
                <w:szCs w:val="16"/>
              </w:rPr>
              <w:t>-1</w:t>
            </w:r>
          </w:p>
        </w:tc>
        <w:tc>
          <w:tcPr>
            <w:tcW w:w="760" w:type="dxa"/>
            <w:noWrap/>
          </w:tcPr>
          <w:p w14:paraId="1A499BA7" w14:textId="30C7A118" w:rsidR="006F0218" w:rsidRPr="006F0218" w:rsidRDefault="006F0218" w:rsidP="006F021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6F0218">
              <w:rPr>
                <w:sz w:val="16"/>
                <w:szCs w:val="16"/>
              </w:rPr>
              <w:t>-0,01</w:t>
            </w:r>
          </w:p>
        </w:tc>
        <w:tc>
          <w:tcPr>
            <w:tcW w:w="760" w:type="dxa"/>
            <w:noWrap/>
          </w:tcPr>
          <w:p w14:paraId="14E5100A" w14:textId="757BED4F" w:rsidR="006F0218" w:rsidRPr="006F0218" w:rsidRDefault="006F0218" w:rsidP="006F021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6F0218">
              <w:rPr>
                <w:sz w:val="16"/>
                <w:szCs w:val="16"/>
              </w:rPr>
              <w:t>1</w:t>
            </w:r>
          </w:p>
        </w:tc>
        <w:tc>
          <w:tcPr>
            <w:tcW w:w="760" w:type="dxa"/>
            <w:noWrap/>
          </w:tcPr>
          <w:p w14:paraId="32A51637" w14:textId="2E4BD681" w:rsidR="006F0218" w:rsidRPr="006F0218" w:rsidRDefault="006F0218" w:rsidP="006F021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6F0218">
              <w:rPr>
                <w:sz w:val="16"/>
                <w:szCs w:val="16"/>
              </w:rPr>
              <w:t>-1</w:t>
            </w:r>
          </w:p>
        </w:tc>
        <w:tc>
          <w:tcPr>
            <w:tcW w:w="760" w:type="dxa"/>
            <w:noWrap/>
          </w:tcPr>
          <w:p w14:paraId="025219DF" w14:textId="2E70CE6F" w:rsidR="006F0218" w:rsidRPr="006F0218" w:rsidRDefault="006F0218" w:rsidP="006F021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6F0218">
              <w:rPr>
                <w:sz w:val="16"/>
                <w:szCs w:val="16"/>
              </w:rPr>
              <w:t>0</w:t>
            </w:r>
          </w:p>
        </w:tc>
      </w:tr>
    </w:tbl>
    <w:p w14:paraId="7FC71B8B" w14:textId="77777777" w:rsidR="00BE51BF" w:rsidRPr="004850E8" w:rsidRDefault="00BE51BF" w:rsidP="00BE51BF">
      <w:pPr>
        <w:rPr>
          <w:sz w:val="2"/>
          <w:szCs w:val="2"/>
        </w:rPr>
      </w:pPr>
    </w:p>
    <w:p w14:paraId="4DE23A85" w14:textId="77777777" w:rsidR="00EA01FA" w:rsidRPr="00EA01FA" w:rsidRDefault="00EA01FA" w:rsidP="00EA01FA">
      <w:r w:rsidRPr="00EA01FA">
        <w:t xml:space="preserve">Dopo aver stabilito la performance della baseline </w:t>
      </w:r>
      <w:proofErr w:type="spellStart"/>
      <w:r w:rsidRPr="00EA01FA">
        <w:t>Config</w:t>
      </w:r>
      <w:proofErr w:type="spellEnd"/>
      <w:r w:rsidRPr="00EA01FA">
        <w:t xml:space="preserve"> 1 (75.2% di vittorie vs RBL2) utilizzando solo ricompense finali (Vittoria/Sconfitta/Pareggio), l'analisi si è concentrata sull'ottimizzazione del </w:t>
      </w:r>
      <w:proofErr w:type="spellStart"/>
      <w:r w:rsidRPr="00EA01FA">
        <w:rPr>
          <w:b/>
          <w:bCs/>
        </w:rPr>
        <w:t>Reward</w:t>
      </w:r>
      <w:proofErr w:type="spellEnd"/>
      <w:r w:rsidRPr="00EA01FA">
        <w:rPr>
          <w:b/>
          <w:bCs/>
        </w:rPr>
        <w:t xml:space="preserve"> Shaping</w:t>
      </w:r>
      <w:r w:rsidRPr="00EA01FA">
        <w:t xml:space="preserve"> (ricompense intermedie).</w:t>
      </w:r>
    </w:p>
    <w:p w14:paraId="48B1F8F3" w14:textId="77777777" w:rsidR="00EA01FA" w:rsidRPr="00EA01FA" w:rsidRDefault="00EA01FA" w:rsidP="00EA01FA">
      <w:r w:rsidRPr="00EA01FA">
        <w:t xml:space="preserve">Le prime iterazioni, </w:t>
      </w:r>
      <w:proofErr w:type="spellStart"/>
      <w:r w:rsidRPr="00EA01FA">
        <w:rPr>
          <w:b/>
          <w:bCs/>
        </w:rPr>
        <w:t>Config</w:t>
      </w:r>
      <w:proofErr w:type="spellEnd"/>
      <w:r w:rsidRPr="00EA01FA">
        <w:rPr>
          <w:b/>
          <w:bCs/>
        </w:rPr>
        <w:t xml:space="preserve"> 1_2</w:t>
      </w:r>
      <w:r w:rsidRPr="00EA01FA">
        <w:t xml:space="preserve"> e </w:t>
      </w:r>
      <w:proofErr w:type="spellStart"/>
      <w:r w:rsidRPr="00EA01FA">
        <w:rPr>
          <w:b/>
          <w:bCs/>
        </w:rPr>
        <w:t>Config</w:t>
      </w:r>
      <w:proofErr w:type="spellEnd"/>
      <w:r w:rsidRPr="00EA01FA">
        <w:rPr>
          <w:b/>
          <w:bCs/>
        </w:rPr>
        <w:t xml:space="preserve"> 1_3</w:t>
      </w:r>
      <w:r w:rsidRPr="00EA01FA">
        <w:t xml:space="preserve">, hanno testato l'impatto di incentivi di shaping </w:t>
      </w:r>
      <w:r w:rsidRPr="00EA01FA">
        <w:rPr>
          <w:i/>
          <w:iCs/>
        </w:rPr>
        <w:t>elevati</w:t>
      </w:r>
      <w:r w:rsidRPr="00EA01FA">
        <w:t xml:space="preserve"> e aggressivi, mantenendo gli stessi </w:t>
      </w:r>
      <w:proofErr w:type="spellStart"/>
      <w:r w:rsidRPr="00EA01FA">
        <w:t>iperparametri</w:t>
      </w:r>
      <w:proofErr w:type="spellEnd"/>
      <w:r w:rsidRPr="00EA01FA">
        <w:t xml:space="preserve"> della </w:t>
      </w:r>
      <w:proofErr w:type="spellStart"/>
      <w:r w:rsidRPr="00EA01FA">
        <w:t>Config</w:t>
      </w:r>
      <w:proofErr w:type="spellEnd"/>
      <w:r w:rsidRPr="00EA01FA">
        <w:t xml:space="preserve"> 1.</w:t>
      </w:r>
    </w:p>
    <w:p w14:paraId="295A49F5" w14:textId="26F91A45" w:rsidR="00EA01FA" w:rsidRPr="00EA01FA" w:rsidRDefault="00EA01FA" w:rsidP="00EA01FA">
      <w:r w:rsidRPr="00EA01FA">
        <w:t xml:space="preserve">Sebbene queste configurazioni abbiano migliorato le performance contro avversari offensivi (come RBL1), i risultati contro l'avversario difensivo RBL2 sono stati </w:t>
      </w:r>
      <w:r w:rsidRPr="00EA01FA">
        <w:rPr>
          <w:b/>
          <w:bCs/>
        </w:rPr>
        <w:t>controproducenti</w:t>
      </w:r>
      <w:r w:rsidRPr="00EA01FA">
        <w:t xml:space="preserve">. Le vittorie sono crollate (fino al 51.2% e 55.8%) e, in modo significativo, è emerso un </w:t>
      </w:r>
      <w:r w:rsidRPr="00EA01FA">
        <w:rPr>
          <w:b/>
          <w:bCs/>
        </w:rPr>
        <w:t>picco nei pareggi</w:t>
      </w:r>
      <w:r w:rsidRPr="00EA01FA">
        <w:t xml:space="preserve"> (fino al 12.6%).</w:t>
      </w:r>
    </w:p>
    <w:p w14:paraId="1C7B12CA" w14:textId="02C17779" w:rsidR="00EA01FA" w:rsidRPr="00EA01FA" w:rsidRDefault="00EA01FA" w:rsidP="00EA01FA">
      <w:pPr>
        <w:spacing w:after="0"/>
      </w:pPr>
      <w:r w:rsidRPr="00EA01FA">
        <w:t xml:space="preserve">La </w:t>
      </w:r>
      <w:r w:rsidRPr="00EA01FA">
        <w:rPr>
          <w:b/>
          <w:bCs/>
        </w:rPr>
        <w:t>Configurazione 1_4</w:t>
      </w:r>
      <w:r w:rsidRPr="00EA01FA">
        <w:t xml:space="preserve"> implementa una strategia di ricompense diversa:</w:t>
      </w:r>
    </w:p>
    <w:p w14:paraId="388C8C00" w14:textId="531102CC" w:rsidR="00EA01FA" w:rsidRPr="00EA01FA" w:rsidRDefault="00EA01FA" w:rsidP="00EA01FA">
      <w:pPr>
        <w:numPr>
          <w:ilvl w:val="0"/>
          <w:numId w:val="44"/>
        </w:numPr>
        <w:spacing w:after="0"/>
      </w:pPr>
      <w:r w:rsidRPr="00EA01FA">
        <w:rPr>
          <w:b/>
          <w:bCs/>
        </w:rPr>
        <w:t xml:space="preserve">DRAW: 0 </w:t>
      </w:r>
    </w:p>
    <w:p w14:paraId="02E3B3D2" w14:textId="4EA51B89" w:rsidR="00EA01FA" w:rsidRPr="00EA01FA" w:rsidRDefault="00EA01FA" w:rsidP="00EA01FA">
      <w:pPr>
        <w:numPr>
          <w:ilvl w:val="0"/>
          <w:numId w:val="44"/>
        </w:numPr>
        <w:spacing w:after="0"/>
      </w:pPr>
      <w:r w:rsidRPr="00EA01FA">
        <w:rPr>
          <w:b/>
          <w:bCs/>
        </w:rPr>
        <w:t xml:space="preserve">VALID: -0.01 </w:t>
      </w:r>
    </w:p>
    <w:p w14:paraId="74762E44" w14:textId="04574199" w:rsidR="00EA01FA" w:rsidRDefault="00EA01FA" w:rsidP="00EA01FA">
      <w:pPr>
        <w:numPr>
          <w:ilvl w:val="0"/>
          <w:numId w:val="44"/>
        </w:numPr>
      </w:pPr>
      <w:r w:rsidRPr="00EA01FA">
        <w:rPr>
          <w:b/>
          <w:bCs/>
        </w:rPr>
        <w:t>Micro-Incentivi:</w:t>
      </w:r>
      <w:r w:rsidRPr="00EA01FA">
        <w:t xml:space="preserve"> I valori di shaping sono stati resi molto bassi. Non agiscono più come obiettivo primario, ma come "suggerimenti" per guidare l'agente.</w:t>
      </w:r>
    </w:p>
    <w:p w14:paraId="5055E64E" w14:textId="7E5EE595" w:rsidR="00EA01FA" w:rsidRPr="00EA01FA" w:rsidRDefault="00EA01FA" w:rsidP="00EA01FA">
      <w:pPr>
        <w:jc w:val="center"/>
      </w:pPr>
      <w:r w:rsidRPr="00EA01FA">
        <w:drawing>
          <wp:inline distT="0" distB="0" distL="0" distR="0" wp14:anchorId="199A7B4B" wp14:editId="6CDEF280">
            <wp:extent cx="3341370" cy="1022759"/>
            <wp:effectExtent l="19050" t="19050" r="11430" b="25400"/>
            <wp:docPr id="1618865239" name="Immagine 1" descr="Immagine che contiene testo, schermat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865239" name="Immagine 1" descr="Immagine che contiene testo, schermata, Carattere, numero&#10;&#10;Il contenuto generato dall'IA potrebbe non essere corretto."/>
                    <pic:cNvPicPr/>
                  </pic:nvPicPr>
                  <pic:blipFill>
                    <a:blip r:embed="rId21"/>
                    <a:stretch>
                      <a:fillRect/>
                    </a:stretch>
                  </pic:blipFill>
                  <pic:spPr>
                    <a:xfrm>
                      <a:off x="0" y="0"/>
                      <a:ext cx="3378211" cy="1034036"/>
                    </a:xfrm>
                    <a:prstGeom prst="rect">
                      <a:avLst/>
                    </a:prstGeom>
                    <a:ln>
                      <a:solidFill>
                        <a:schemeClr val="tx1">
                          <a:lumMod val="50000"/>
                          <a:lumOff val="50000"/>
                        </a:schemeClr>
                      </a:solidFill>
                    </a:ln>
                  </pic:spPr>
                </pic:pic>
              </a:graphicData>
            </a:graphic>
          </wp:inline>
        </w:drawing>
      </w:r>
    </w:p>
    <w:p w14:paraId="74D9E2A2" w14:textId="227C4D0C" w:rsidR="00EA01FA" w:rsidRPr="00EA01FA" w:rsidRDefault="00EA01FA" w:rsidP="00EA01FA">
      <w:r w:rsidRPr="00EA01FA">
        <w:t xml:space="preserve">Questa strategia si è rivelata vincente. La </w:t>
      </w:r>
      <w:proofErr w:type="spellStart"/>
      <w:r w:rsidRPr="00EA01FA">
        <w:t>Config</w:t>
      </w:r>
      <w:proofErr w:type="spellEnd"/>
      <w:r w:rsidRPr="00EA01FA">
        <w:t xml:space="preserve"> 1_4 ha </w:t>
      </w:r>
      <w:r w:rsidRPr="00EA01FA">
        <w:rPr>
          <w:b/>
          <w:bCs/>
        </w:rPr>
        <w:t>eliminato i pareggi</w:t>
      </w:r>
      <w:r w:rsidRPr="00EA01FA">
        <w:t xml:space="preserve"> contro RBL2 e ha raggiunto la performance più alta del gruppo, con il </w:t>
      </w:r>
      <w:r w:rsidRPr="00EA01FA">
        <w:rPr>
          <w:b/>
          <w:bCs/>
        </w:rPr>
        <w:t>79.2%</w:t>
      </w:r>
      <w:r w:rsidRPr="00EA01FA">
        <w:t xml:space="preserve"> di vittorie, superando la baseline.</w:t>
      </w:r>
    </w:p>
    <w:p w14:paraId="2B219A66" w14:textId="77777777" w:rsidR="00EA01FA" w:rsidRDefault="00EA01FA" w:rsidP="005B0EC1"/>
    <w:p w14:paraId="38DE6C1E" w14:textId="77777777" w:rsidR="004D7429" w:rsidRDefault="004D7429" w:rsidP="005B0EC1"/>
    <w:p w14:paraId="72B715E9" w14:textId="77777777" w:rsidR="004D7429" w:rsidRDefault="004D7429" w:rsidP="005B0EC1"/>
    <w:p w14:paraId="2695E2C0" w14:textId="77777777" w:rsidR="004D7429" w:rsidRDefault="004D7429" w:rsidP="005B0EC1"/>
    <w:p w14:paraId="2C3FF977" w14:textId="2BE70798" w:rsidR="004850E8" w:rsidRDefault="004D7429" w:rsidP="004D7429">
      <w:pPr>
        <w:pStyle w:val="Titolo4"/>
      </w:pPr>
      <w:r>
        <w:lastRenderedPageBreak/>
        <w:t xml:space="preserve">Rete e </w:t>
      </w:r>
      <w:proofErr w:type="spellStart"/>
      <w:r>
        <w:t>iperparametri</w:t>
      </w:r>
      <w:proofErr w:type="spellEnd"/>
    </w:p>
    <w:p w14:paraId="46C1931B" w14:textId="77777777" w:rsidR="004D7429" w:rsidRPr="004D7429" w:rsidRDefault="004D7429" w:rsidP="004D7429">
      <w:r w:rsidRPr="004D7429">
        <w:t xml:space="preserve">Dopo aver identificato la strategia </w:t>
      </w:r>
      <w:proofErr w:type="spellStart"/>
      <w:r w:rsidRPr="004D7429">
        <w:rPr>
          <w:b/>
          <w:bCs/>
        </w:rPr>
        <w:t>Config</w:t>
      </w:r>
      <w:proofErr w:type="spellEnd"/>
      <w:r w:rsidRPr="004D7429">
        <w:rPr>
          <w:b/>
          <w:bCs/>
        </w:rPr>
        <w:t xml:space="preserve"> 1_4</w:t>
      </w:r>
      <w:r>
        <w:t xml:space="preserve"> </w:t>
      </w:r>
      <w:r w:rsidRPr="004D7429">
        <w:t>come la più efficace, l'analisi si è spostata sull'ottimizzazione di una rete neurale più profonda ([128, 128, 64]) per migliorare ulteriormente la capacità strategica.</w:t>
      </w:r>
    </w:p>
    <w:p w14:paraId="191A9EC2" w14:textId="565871C5" w:rsidR="004D7429" w:rsidRPr="00AB1A22" w:rsidRDefault="004D7429" w:rsidP="004D7429">
      <w:r w:rsidRPr="004D7429">
        <w:t xml:space="preserve">Le configurazioni da 2 a 5 hanno mantenuto questa rete profonda e la stessa strategia di </w:t>
      </w:r>
      <w:proofErr w:type="spellStart"/>
      <w:r w:rsidRPr="004D7429">
        <w:t>reward</w:t>
      </w:r>
      <w:proofErr w:type="spellEnd"/>
      <w:r w:rsidRPr="004D7429">
        <w:t xml:space="preserve">, sperimentando esclusivamente con gli </w:t>
      </w:r>
      <w:proofErr w:type="spellStart"/>
      <w:r w:rsidRPr="004D7429">
        <w:t>iperparametri</w:t>
      </w:r>
      <w:proofErr w:type="spellEnd"/>
      <w:r w:rsidRPr="004D7429">
        <w:t xml:space="preserve"> di addestramento</w:t>
      </w:r>
      <w:r>
        <w:t>.</w:t>
      </w:r>
    </w:p>
    <w:tbl>
      <w:tblPr>
        <w:tblStyle w:val="Tabellasemplice-1"/>
        <w:tblW w:w="9776" w:type="dxa"/>
        <w:tblLook w:val="04A0" w:firstRow="1" w:lastRow="0" w:firstColumn="1" w:lastColumn="0" w:noHBand="0" w:noVBand="1"/>
      </w:tblPr>
      <w:tblGrid>
        <w:gridCol w:w="931"/>
        <w:gridCol w:w="1451"/>
        <w:gridCol w:w="1050"/>
        <w:gridCol w:w="965"/>
        <w:gridCol w:w="864"/>
        <w:gridCol w:w="1640"/>
        <w:gridCol w:w="1458"/>
        <w:gridCol w:w="1429"/>
      </w:tblGrid>
      <w:tr w:rsidR="004A18C9" w14:paraId="76BD20CB" w14:textId="11B018E2" w:rsidTr="004A18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8" w:type="dxa"/>
          </w:tcPr>
          <w:p w14:paraId="7AE780E1" w14:textId="77777777" w:rsidR="004A18C9" w:rsidRDefault="004A18C9" w:rsidP="00AB1A22"/>
        </w:tc>
        <w:tc>
          <w:tcPr>
            <w:tcW w:w="1426" w:type="dxa"/>
          </w:tcPr>
          <w:p w14:paraId="1E483DDD" w14:textId="02904582" w:rsidR="004A18C9" w:rsidRPr="004A18C9" w:rsidRDefault="004A18C9" w:rsidP="00AB1A22">
            <w:pPr>
              <w:jc w:val="center"/>
              <w:cnfStyle w:val="100000000000" w:firstRow="1" w:lastRow="0" w:firstColumn="0" w:lastColumn="0" w:oddVBand="0" w:evenVBand="0" w:oddHBand="0" w:evenHBand="0" w:firstRowFirstColumn="0" w:firstRowLastColumn="0" w:lastRowFirstColumn="0" w:lastRowLastColumn="0"/>
              <w:rPr>
                <w:color w:val="156082" w:themeColor="accent1"/>
              </w:rPr>
            </w:pPr>
            <w:r w:rsidRPr="004A18C9">
              <w:rPr>
                <w:rFonts w:ascii="Calibri" w:hAnsi="Calibri" w:cs="Calibri"/>
                <w:color w:val="156082" w:themeColor="accent1"/>
                <w:sz w:val="18"/>
                <w:szCs w:val="18"/>
              </w:rPr>
              <w:t>LEARNING_RATE</w:t>
            </w:r>
          </w:p>
        </w:tc>
        <w:tc>
          <w:tcPr>
            <w:tcW w:w="1033" w:type="dxa"/>
          </w:tcPr>
          <w:p w14:paraId="547A0028" w14:textId="73C73FA0" w:rsidR="004A18C9" w:rsidRPr="004A18C9" w:rsidRDefault="004A18C9" w:rsidP="00AB1A22">
            <w:pPr>
              <w:jc w:val="center"/>
              <w:cnfStyle w:val="100000000000" w:firstRow="1" w:lastRow="0" w:firstColumn="0" w:lastColumn="0" w:oddVBand="0" w:evenVBand="0" w:oddHBand="0" w:evenHBand="0" w:firstRowFirstColumn="0" w:firstRowLastColumn="0" w:lastRowFirstColumn="0" w:lastRowLastColumn="0"/>
              <w:rPr>
                <w:color w:val="156082" w:themeColor="accent1"/>
              </w:rPr>
            </w:pPr>
            <w:r w:rsidRPr="004A18C9">
              <w:rPr>
                <w:rFonts w:ascii="Calibri" w:hAnsi="Calibri" w:cs="Calibri"/>
                <w:color w:val="156082" w:themeColor="accent1"/>
                <w:sz w:val="18"/>
                <w:szCs w:val="18"/>
              </w:rPr>
              <w:t>BUFFER_SZ</w:t>
            </w:r>
          </w:p>
        </w:tc>
        <w:tc>
          <w:tcPr>
            <w:tcW w:w="950" w:type="dxa"/>
          </w:tcPr>
          <w:p w14:paraId="6764D333" w14:textId="3DE0CE32" w:rsidR="004A18C9" w:rsidRPr="004A18C9" w:rsidRDefault="004A18C9" w:rsidP="00AB1A22">
            <w:pPr>
              <w:jc w:val="center"/>
              <w:cnfStyle w:val="100000000000" w:firstRow="1" w:lastRow="0" w:firstColumn="0" w:lastColumn="0" w:oddVBand="0" w:evenVBand="0" w:oddHBand="0" w:evenHBand="0" w:firstRowFirstColumn="0" w:firstRowLastColumn="0" w:lastRowFirstColumn="0" w:lastRowLastColumn="0"/>
              <w:rPr>
                <w:color w:val="156082" w:themeColor="accent1"/>
              </w:rPr>
            </w:pPr>
            <w:r w:rsidRPr="004A18C9">
              <w:rPr>
                <w:rFonts w:ascii="Calibri" w:hAnsi="Calibri" w:cs="Calibri"/>
                <w:color w:val="156082" w:themeColor="accent1"/>
                <w:sz w:val="18"/>
                <w:szCs w:val="18"/>
              </w:rPr>
              <w:t>BATCH_SZ</w:t>
            </w:r>
          </w:p>
        </w:tc>
        <w:tc>
          <w:tcPr>
            <w:tcW w:w="851" w:type="dxa"/>
          </w:tcPr>
          <w:p w14:paraId="22072F1C" w14:textId="74532250" w:rsidR="004A18C9" w:rsidRPr="004A18C9" w:rsidRDefault="004A18C9" w:rsidP="00AB1A22">
            <w:pPr>
              <w:jc w:val="center"/>
              <w:cnfStyle w:val="100000000000" w:firstRow="1" w:lastRow="0" w:firstColumn="0" w:lastColumn="0" w:oddVBand="0" w:evenVBand="0" w:oddHBand="0" w:evenHBand="0" w:firstRowFirstColumn="0" w:firstRowLastColumn="0" w:lastRowFirstColumn="0" w:lastRowLastColumn="0"/>
              <w:rPr>
                <w:color w:val="156082" w:themeColor="accent1"/>
              </w:rPr>
            </w:pPr>
            <w:r w:rsidRPr="004A18C9">
              <w:rPr>
                <w:rFonts w:ascii="Calibri" w:hAnsi="Calibri" w:cs="Calibri"/>
                <w:color w:val="156082" w:themeColor="accent1"/>
                <w:sz w:val="18"/>
                <w:szCs w:val="18"/>
              </w:rPr>
              <w:t>GAMMA</w:t>
            </w:r>
          </w:p>
        </w:tc>
        <w:tc>
          <w:tcPr>
            <w:tcW w:w="1612" w:type="dxa"/>
          </w:tcPr>
          <w:p w14:paraId="08A70803" w14:textId="34584236" w:rsidR="004A18C9" w:rsidRPr="004A18C9" w:rsidRDefault="004A18C9" w:rsidP="00AB1A22">
            <w:pPr>
              <w:jc w:val="center"/>
              <w:cnfStyle w:val="100000000000" w:firstRow="1" w:lastRow="0" w:firstColumn="0" w:lastColumn="0" w:oddVBand="0" w:evenVBand="0" w:oddHBand="0" w:evenHBand="0" w:firstRowFirstColumn="0" w:firstRowLastColumn="0" w:lastRowFirstColumn="0" w:lastRowLastColumn="0"/>
              <w:rPr>
                <w:color w:val="156082" w:themeColor="accent1"/>
              </w:rPr>
            </w:pPr>
            <w:r w:rsidRPr="004A18C9">
              <w:rPr>
                <w:rFonts w:ascii="Calibri" w:hAnsi="Calibri" w:cs="Calibri"/>
                <w:color w:val="156082" w:themeColor="accent1"/>
                <w:sz w:val="18"/>
                <w:szCs w:val="18"/>
              </w:rPr>
              <w:t>TARGET_UPDT_INT</w:t>
            </w:r>
          </w:p>
        </w:tc>
        <w:tc>
          <w:tcPr>
            <w:tcW w:w="1433" w:type="dxa"/>
          </w:tcPr>
          <w:p w14:paraId="0AEB0F78" w14:textId="38F0E1DE" w:rsidR="004A18C9" w:rsidRPr="004A18C9" w:rsidRDefault="004A18C9" w:rsidP="00AB1A22">
            <w:pPr>
              <w:jc w:val="center"/>
              <w:cnfStyle w:val="100000000000" w:firstRow="1" w:lastRow="0" w:firstColumn="0" w:lastColumn="0" w:oddVBand="0" w:evenVBand="0" w:oddHBand="0" w:evenHBand="0" w:firstRowFirstColumn="0" w:firstRowLastColumn="0" w:lastRowFirstColumn="0" w:lastRowLastColumn="0"/>
              <w:rPr>
                <w:color w:val="156082" w:themeColor="accent1"/>
              </w:rPr>
            </w:pPr>
            <w:r w:rsidRPr="004A18C9">
              <w:rPr>
                <w:rFonts w:ascii="Calibri" w:hAnsi="Calibri" w:cs="Calibri"/>
                <w:color w:val="156082" w:themeColor="accent1"/>
                <w:sz w:val="18"/>
                <w:szCs w:val="18"/>
              </w:rPr>
              <w:t>EXPL_FINAL_EPS</w:t>
            </w:r>
          </w:p>
        </w:tc>
        <w:tc>
          <w:tcPr>
            <w:tcW w:w="1553" w:type="dxa"/>
          </w:tcPr>
          <w:p w14:paraId="2BB73F50" w14:textId="650C5086" w:rsidR="004A18C9" w:rsidRPr="004A18C9" w:rsidRDefault="004A18C9" w:rsidP="00AB1A22">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156082" w:themeColor="accent1"/>
                <w:sz w:val="18"/>
                <w:szCs w:val="18"/>
              </w:rPr>
            </w:pPr>
            <w:r w:rsidRPr="004A18C9">
              <w:rPr>
                <w:rFonts w:ascii="Calibri" w:hAnsi="Calibri" w:cs="Calibri"/>
                <w:color w:val="156082" w:themeColor="accent1"/>
                <w:sz w:val="18"/>
                <w:szCs w:val="18"/>
              </w:rPr>
              <w:t>EXPL_FRACTION</w:t>
            </w:r>
          </w:p>
        </w:tc>
      </w:tr>
      <w:tr w:rsidR="004A18C9" w14:paraId="12E7DF57" w14:textId="3004B628" w:rsidTr="004A18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8" w:type="dxa"/>
          </w:tcPr>
          <w:p w14:paraId="50A00069" w14:textId="54DFA76A" w:rsidR="004A18C9" w:rsidRDefault="004A18C9" w:rsidP="00AB1A22">
            <w:pPr>
              <w:jc w:val="center"/>
            </w:pPr>
            <w:r w:rsidRPr="00AB1A22">
              <w:rPr>
                <w:sz w:val="18"/>
                <w:szCs w:val="18"/>
              </w:rPr>
              <w:t>Config_2</w:t>
            </w:r>
          </w:p>
        </w:tc>
        <w:tc>
          <w:tcPr>
            <w:tcW w:w="1426" w:type="dxa"/>
          </w:tcPr>
          <w:p w14:paraId="253C8EF1" w14:textId="71590CBA" w:rsidR="004A18C9" w:rsidRPr="004A18C9" w:rsidRDefault="004A18C9" w:rsidP="004A18C9">
            <w:pPr>
              <w:jc w:val="center"/>
              <w:cnfStyle w:val="000000100000" w:firstRow="0" w:lastRow="0" w:firstColumn="0" w:lastColumn="0" w:oddVBand="0" w:evenVBand="0" w:oddHBand="1" w:evenHBand="0" w:firstRowFirstColumn="0" w:firstRowLastColumn="0" w:lastRowFirstColumn="0" w:lastRowLastColumn="0"/>
              <w:rPr>
                <w:sz w:val="18"/>
                <w:szCs w:val="18"/>
              </w:rPr>
            </w:pPr>
            <w:r w:rsidRPr="004A18C9">
              <w:rPr>
                <w:sz w:val="18"/>
                <w:szCs w:val="18"/>
              </w:rPr>
              <w:t>1E-3</w:t>
            </w:r>
          </w:p>
        </w:tc>
        <w:tc>
          <w:tcPr>
            <w:tcW w:w="1033" w:type="dxa"/>
          </w:tcPr>
          <w:p w14:paraId="1F448261" w14:textId="36D47317" w:rsidR="004A18C9" w:rsidRPr="004A18C9" w:rsidRDefault="004A18C9" w:rsidP="004A18C9">
            <w:pPr>
              <w:jc w:val="cente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50_000</w:t>
            </w:r>
          </w:p>
        </w:tc>
        <w:tc>
          <w:tcPr>
            <w:tcW w:w="950" w:type="dxa"/>
          </w:tcPr>
          <w:p w14:paraId="224A7A03" w14:textId="7BA656D0" w:rsidR="004A18C9" w:rsidRPr="004A18C9" w:rsidRDefault="004A18C9" w:rsidP="004A18C9">
            <w:pPr>
              <w:jc w:val="cente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64</w:t>
            </w:r>
          </w:p>
        </w:tc>
        <w:tc>
          <w:tcPr>
            <w:tcW w:w="851" w:type="dxa"/>
          </w:tcPr>
          <w:p w14:paraId="1E379677" w14:textId="336CACB8" w:rsidR="004A18C9" w:rsidRPr="004A18C9" w:rsidRDefault="004A18C9" w:rsidP="004A18C9">
            <w:pPr>
              <w:jc w:val="cente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0.99</w:t>
            </w:r>
          </w:p>
        </w:tc>
        <w:tc>
          <w:tcPr>
            <w:tcW w:w="1612" w:type="dxa"/>
          </w:tcPr>
          <w:p w14:paraId="559410BF" w14:textId="0B13EF53" w:rsidR="004A18C9" w:rsidRPr="004A18C9" w:rsidRDefault="004A18C9" w:rsidP="004A18C9">
            <w:pPr>
              <w:jc w:val="cente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500</w:t>
            </w:r>
          </w:p>
        </w:tc>
        <w:tc>
          <w:tcPr>
            <w:tcW w:w="1433" w:type="dxa"/>
          </w:tcPr>
          <w:p w14:paraId="2C534E19" w14:textId="190F8F9B" w:rsidR="004A18C9" w:rsidRPr="004A18C9" w:rsidRDefault="004A18C9" w:rsidP="004A18C9">
            <w:pPr>
              <w:jc w:val="cente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0.05</w:t>
            </w:r>
          </w:p>
        </w:tc>
        <w:tc>
          <w:tcPr>
            <w:tcW w:w="1553" w:type="dxa"/>
          </w:tcPr>
          <w:p w14:paraId="3FCCEB0E" w14:textId="37971112" w:rsidR="004A18C9" w:rsidRDefault="00836BF1" w:rsidP="004A18C9">
            <w:pPr>
              <w:jc w:val="cente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0.3</w:t>
            </w:r>
          </w:p>
        </w:tc>
      </w:tr>
      <w:tr w:rsidR="004A18C9" w14:paraId="389D44AE" w14:textId="33625FB6" w:rsidTr="004A18C9">
        <w:tc>
          <w:tcPr>
            <w:cnfStyle w:val="001000000000" w:firstRow="0" w:lastRow="0" w:firstColumn="1" w:lastColumn="0" w:oddVBand="0" w:evenVBand="0" w:oddHBand="0" w:evenHBand="0" w:firstRowFirstColumn="0" w:firstRowLastColumn="0" w:lastRowFirstColumn="0" w:lastRowLastColumn="0"/>
            <w:tcW w:w="918" w:type="dxa"/>
          </w:tcPr>
          <w:p w14:paraId="646FC04E" w14:textId="7CBCBA6D" w:rsidR="004A18C9" w:rsidRDefault="004A18C9" w:rsidP="00AB1A22">
            <w:pPr>
              <w:jc w:val="center"/>
            </w:pPr>
            <w:r w:rsidRPr="00AB1A22">
              <w:rPr>
                <w:sz w:val="18"/>
                <w:szCs w:val="18"/>
              </w:rPr>
              <w:t>Config_</w:t>
            </w:r>
            <w:r>
              <w:rPr>
                <w:sz w:val="18"/>
                <w:szCs w:val="18"/>
              </w:rPr>
              <w:t>3</w:t>
            </w:r>
          </w:p>
        </w:tc>
        <w:tc>
          <w:tcPr>
            <w:tcW w:w="1426" w:type="dxa"/>
          </w:tcPr>
          <w:p w14:paraId="2E3156EA" w14:textId="79CAF9A7" w:rsidR="004A18C9" w:rsidRPr="004A18C9" w:rsidRDefault="004A18C9" w:rsidP="004A18C9">
            <w:pPr>
              <w:jc w:val="center"/>
              <w:cnfStyle w:val="000000000000" w:firstRow="0" w:lastRow="0" w:firstColumn="0" w:lastColumn="0" w:oddVBand="0" w:evenVBand="0" w:oddHBand="0" w:evenHBand="0" w:firstRowFirstColumn="0" w:firstRowLastColumn="0" w:lastRowFirstColumn="0" w:lastRowLastColumn="0"/>
              <w:rPr>
                <w:sz w:val="18"/>
                <w:szCs w:val="18"/>
              </w:rPr>
            </w:pPr>
            <w:r w:rsidRPr="004A18C9">
              <w:rPr>
                <w:sz w:val="18"/>
                <w:szCs w:val="18"/>
              </w:rPr>
              <w:t>1E-4</w:t>
            </w:r>
          </w:p>
        </w:tc>
        <w:tc>
          <w:tcPr>
            <w:tcW w:w="1033" w:type="dxa"/>
          </w:tcPr>
          <w:p w14:paraId="35E01C09" w14:textId="29773B7B" w:rsidR="004A18C9" w:rsidRPr="004A18C9" w:rsidRDefault="004A18C9" w:rsidP="004A18C9">
            <w:pPr>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50_000</w:t>
            </w:r>
          </w:p>
        </w:tc>
        <w:tc>
          <w:tcPr>
            <w:tcW w:w="950" w:type="dxa"/>
          </w:tcPr>
          <w:p w14:paraId="71A0549E" w14:textId="157018CC" w:rsidR="004A18C9" w:rsidRPr="004A18C9" w:rsidRDefault="004A18C9" w:rsidP="004A18C9">
            <w:pPr>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64</w:t>
            </w:r>
          </w:p>
        </w:tc>
        <w:tc>
          <w:tcPr>
            <w:tcW w:w="851" w:type="dxa"/>
          </w:tcPr>
          <w:p w14:paraId="2EDB18F3" w14:textId="32CE1384" w:rsidR="004A18C9" w:rsidRPr="004A18C9" w:rsidRDefault="004A18C9" w:rsidP="004A18C9">
            <w:pPr>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0.99</w:t>
            </w:r>
          </w:p>
        </w:tc>
        <w:tc>
          <w:tcPr>
            <w:tcW w:w="1612" w:type="dxa"/>
          </w:tcPr>
          <w:p w14:paraId="2658FD51" w14:textId="1BD4DDE8" w:rsidR="004A18C9" w:rsidRPr="004A18C9" w:rsidRDefault="004A18C9" w:rsidP="004A18C9">
            <w:pPr>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1000</w:t>
            </w:r>
          </w:p>
        </w:tc>
        <w:tc>
          <w:tcPr>
            <w:tcW w:w="1433" w:type="dxa"/>
          </w:tcPr>
          <w:p w14:paraId="3EFADA80" w14:textId="3825E2C1" w:rsidR="004A18C9" w:rsidRPr="004A18C9" w:rsidRDefault="004A18C9" w:rsidP="004A18C9">
            <w:pPr>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0.01</w:t>
            </w:r>
          </w:p>
        </w:tc>
        <w:tc>
          <w:tcPr>
            <w:tcW w:w="1553" w:type="dxa"/>
          </w:tcPr>
          <w:p w14:paraId="5FFEAAF9" w14:textId="103B2912" w:rsidR="004A18C9" w:rsidRDefault="00836BF1" w:rsidP="004A18C9">
            <w:pPr>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0.8</w:t>
            </w:r>
          </w:p>
        </w:tc>
      </w:tr>
      <w:tr w:rsidR="004A18C9" w14:paraId="2578D452" w14:textId="47F1F4D6" w:rsidTr="004A18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8" w:type="dxa"/>
          </w:tcPr>
          <w:p w14:paraId="04609B6F" w14:textId="5836F492" w:rsidR="004A18C9" w:rsidRDefault="004A18C9" w:rsidP="00AB1A22">
            <w:pPr>
              <w:jc w:val="center"/>
            </w:pPr>
            <w:r w:rsidRPr="00AB1A22">
              <w:rPr>
                <w:sz w:val="18"/>
                <w:szCs w:val="18"/>
              </w:rPr>
              <w:t>Config_</w:t>
            </w:r>
            <w:r>
              <w:rPr>
                <w:sz w:val="18"/>
                <w:szCs w:val="18"/>
              </w:rPr>
              <w:t>4</w:t>
            </w:r>
          </w:p>
        </w:tc>
        <w:tc>
          <w:tcPr>
            <w:tcW w:w="1426" w:type="dxa"/>
          </w:tcPr>
          <w:p w14:paraId="0937AB19" w14:textId="56D41584" w:rsidR="004A18C9" w:rsidRPr="004A18C9" w:rsidRDefault="004A18C9" w:rsidP="004A18C9">
            <w:pPr>
              <w:jc w:val="center"/>
              <w:cnfStyle w:val="000000100000" w:firstRow="0" w:lastRow="0" w:firstColumn="0" w:lastColumn="0" w:oddVBand="0" w:evenVBand="0" w:oddHBand="1" w:evenHBand="0" w:firstRowFirstColumn="0" w:firstRowLastColumn="0" w:lastRowFirstColumn="0" w:lastRowLastColumn="0"/>
              <w:rPr>
                <w:sz w:val="18"/>
                <w:szCs w:val="18"/>
              </w:rPr>
            </w:pPr>
            <w:r w:rsidRPr="004A18C9">
              <w:rPr>
                <w:sz w:val="18"/>
                <w:szCs w:val="18"/>
              </w:rPr>
              <w:t>5E-4</w:t>
            </w:r>
          </w:p>
        </w:tc>
        <w:tc>
          <w:tcPr>
            <w:tcW w:w="1033" w:type="dxa"/>
          </w:tcPr>
          <w:p w14:paraId="37AB9348" w14:textId="7C777F7A" w:rsidR="004A18C9" w:rsidRPr="004A18C9" w:rsidRDefault="004A18C9" w:rsidP="004A18C9">
            <w:pPr>
              <w:jc w:val="cente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100_000</w:t>
            </w:r>
          </w:p>
        </w:tc>
        <w:tc>
          <w:tcPr>
            <w:tcW w:w="950" w:type="dxa"/>
          </w:tcPr>
          <w:p w14:paraId="4C3E09A5" w14:textId="67E4F1DB" w:rsidR="004A18C9" w:rsidRPr="004A18C9" w:rsidRDefault="004A18C9" w:rsidP="004A18C9">
            <w:pPr>
              <w:jc w:val="cente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64</w:t>
            </w:r>
          </w:p>
        </w:tc>
        <w:tc>
          <w:tcPr>
            <w:tcW w:w="851" w:type="dxa"/>
          </w:tcPr>
          <w:p w14:paraId="0304ECA4" w14:textId="73E5570C" w:rsidR="004A18C9" w:rsidRPr="004A18C9" w:rsidRDefault="004A18C9" w:rsidP="004A18C9">
            <w:pPr>
              <w:jc w:val="cente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0.99</w:t>
            </w:r>
          </w:p>
        </w:tc>
        <w:tc>
          <w:tcPr>
            <w:tcW w:w="1612" w:type="dxa"/>
          </w:tcPr>
          <w:p w14:paraId="6EF7000E" w14:textId="607F09A7" w:rsidR="004A18C9" w:rsidRPr="004A18C9" w:rsidRDefault="004A18C9" w:rsidP="004A18C9">
            <w:pPr>
              <w:jc w:val="cente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500</w:t>
            </w:r>
          </w:p>
        </w:tc>
        <w:tc>
          <w:tcPr>
            <w:tcW w:w="1433" w:type="dxa"/>
          </w:tcPr>
          <w:p w14:paraId="14CA06F0" w14:textId="21EC3F5E" w:rsidR="004A18C9" w:rsidRPr="004A18C9" w:rsidRDefault="004A18C9" w:rsidP="004A18C9">
            <w:pPr>
              <w:jc w:val="cente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0.01</w:t>
            </w:r>
          </w:p>
        </w:tc>
        <w:tc>
          <w:tcPr>
            <w:tcW w:w="1553" w:type="dxa"/>
          </w:tcPr>
          <w:p w14:paraId="284AA28A" w14:textId="7887841E" w:rsidR="004A18C9" w:rsidRDefault="00836BF1" w:rsidP="004A18C9">
            <w:pPr>
              <w:jc w:val="cente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0.5</w:t>
            </w:r>
          </w:p>
        </w:tc>
      </w:tr>
      <w:tr w:rsidR="004A18C9" w14:paraId="672A15CD" w14:textId="524A5815" w:rsidTr="004A18C9">
        <w:tc>
          <w:tcPr>
            <w:cnfStyle w:val="001000000000" w:firstRow="0" w:lastRow="0" w:firstColumn="1" w:lastColumn="0" w:oddVBand="0" w:evenVBand="0" w:oddHBand="0" w:evenHBand="0" w:firstRowFirstColumn="0" w:firstRowLastColumn="0" w:lastRowFirstColumn="0" w:lastRowLastColumn="0"/>
            <w:tcW w:w="918" w:type="dxa"/>
          </w:tcPr>
          <w:p w14:paraId="27760AEF" w14:textId="003BA935" w:rsidR="004A18C9" w:rsidRDefault="004A18C9" w:rsidP="00AB1A22">
            <w:pPr>
              <w:jc w:val="center"/>
            </w:pPr>
            <w:r w:rsidRPr="00AB1A22">
              <w:rPr>
                <w:sz w:val="18"/>
                <w:szCs w:val="18"/>
              </w:rPr>
              <w:t>Config_</w:t>
            </w:r>
            <w:r>
              <w:rPr>
                <w:sz w:val="18"/>
                <w:szCs w:val="18"/>
              </w:rPr>
              <w:t>5</w:t>
            </w:r>
          </w:p>
        </w:tc>
        <w:tc>
          <w:tcPr>
            <w:tcW w:w="1426" w:type="dxa"/>
          </w:tcPr>
          <w:p w14:paraId="768E2EB0" w14:textId="57D7B511" w:rsidR="004A18C9" w:rsidRPr="004A18C9" w:rsidRDefault="004A18C9" w:rsidP="004A18C9">
            <w:pPr>
              <w:jc w:val="center"/>
              <w:cnfStyle w:val="000000000000" w:firstRow="0" w:lastRow="0" w:firstColumn="0" w:lastColumn="0" w:oddVBand="0" w:evenVBand="0" w:oddHBand="0" w:evenHBand="0" w:firstRowFirstColumn="0" w:firstRowLastColumn="0" w:lastRowFirstColumn="0" w:lastRowLastColumn="0"/>
              <w:rPr>
                <w:sz w:val="18"/>
                <w:szCs w:val="18"/>
              </w:rPr>
            </w:pPr>
            <w:r w:rsidRPr="004A18C9">
              <w:rPr>
                <w:sz w:val="18"/>
                <w:szCs w:val="18"/>
              </w:rPr>
              <w:t>1E-4</w:t>
            </w:r>
          </w:p>
        </w:tc>
        <w:tc>
          <w:tcPr>
            <w:tcW w:w="1033" w:type="dxa"/>
          </w:tcPr>
          <w:p w14:paraId="47A21B29" w14:textId="4B851D56" w:rsidR="004A18C9" w:rsidRPr="004A18C9" w:rsidRDefault="004A18C9" w:rsidP="004A18C9">
            <w:pPr>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100_000</w:t>
            </w:r>
          </w:p>
        </w:tc>
        <w:tc>
          <w:tcPr>
            <w:tcW w:w="950" w:type="dxa"/>
          </w:tcPr>
          <w:p w14:paraId="30F8CC3C" w14:textId="2D91E6E3" w:rsidR="004A18C9" w:rsidRPr="004A18C9" w:rsidRDefault="004A18C9" w:rsidP="004A18C9">
            <w:pPr>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64</w:t>
            </w:r>
          </w:p>
        </w:tc>
        <w:tc>
          <w:tcPr>
            <w:tcW w:w="851" w:type="dxa"/>
          </w:tcPr>
          <w:p w14:paraId="53BFF98E" w14:textId="123194A2" w:rsidR="004A18C9" w:rsidRPr="004A18C9" w:rsidRDefault="004A18C9" w:rsidP="004A18C9">
            <w:pPr>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0.99</w:t>
            </w:r>
          </w:p>
        </w:tc>
        <w:tc>
          <w:tcPr>
            <w:tcW w:w="1612" w:type="dxa"/>
          </w:tcPr>
          <w:p w14:paraId="06D59BAC" w14:textId="2C2F1D62" w:rsidR="004A18C9" w:rsidRPr="004A18C9" w:rsidRDefault="004A18C9" w:rsidP="004A18C9">
            <w:pPr>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1000</w:t>
            </w:r>
          </w:p>
        </w:tc>
        <w:tc>
          <w:tcPr>
            <w:tcW w:w="1433" w:type="dxa"/>
          </w:tcPr>
          <w:p w14:paraId="4BC1DC37" w14:textId="41FF5421" w:rsidR="004A18C9" w:rsidRPr="004A18C9" w:rsidRDefault="004A18C9" w:rsidP="004A18C9">
            <w:pPr>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0.01</w:t>
            </w:r>
          </w:p>
        </w:tc>
        <w:tc>
          <w:tcPr>
            <w:tcW w:w="1553" w:type="dxa"/>
          </w:tcPr>
          <w:p w14:paraId="0921F034" w14:textId="26633AAA" w:rsidR="004A18C9" w:rsidRDefault="00836BF1" w:rsidP="004A18C9">
            <w:pPr>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0.8</w:t>
            </w:r>
          </w:p>
        </w:tc>
      </w:tr>
    </w:tbl>
    <w:p w14:paraId="3FBA7C36" w14:textId="77777777" w:rsidR="00AB1A22" w:rsidRPr="00AB1A22" w:rsidRDefault="00AB1A22" w:rsidP="004D7429">
      <w:pPr>
        <w:rPr>
          <w:sz w:val="2"/>
          <w:szCs w:val="2"/>
        </w:rPr>
      </w:pPr>
    </w:p>
    <w:p w14:paraId="216514E4" w14:textId="12902A7B" w:rsidR="004D7429" w:rsidRPr="004D7429" w:rsidRDefault="004D7429" w:rsidP="004D7429">
      <w:r w:rsidRPr="004D7429">
        <w:t xml:space="preserve">La </w:t>
      </w:r>
      <w:r w:rsidRPr="004D7429">
        <w:rPr>
          <w:b/>
          <w:bCs/>
        </w:rPr>
        <w:t>Configurazione 5</w:t>
      </w:r>
      <w:r w:rsidRPr="004D7429">
        <w:t xml:space="preserve"> è emersa come il modello DQN in assoluto più performante, raggiungendo l'</w:t>
      </w:r>
      <w:r w:rsidRPr="004D7429">
        <w:rPr>
          <w:b/>
          <w:bCs/>
        </w:rPr>
        <w:t>85.8%</w:t>
      </w:r>
      <w:r w:rsidRPr="004D7429">
        <w:t xml:space="preserve"> di vittorie contro l'avversario RBL2.</w:t>
      </w:r>
    </w:p>
    <w:p w14:paraId="059DCAD7" w14:textId="0483DB89" w:rsidR="00EA1C38" w:rsidRDefault="00161780" w:rsidP="002E26D9">
      <w:pPr>
        <w:jc w:val="center"/>
      </w:pPr>
      <w:r w:rsidRPr="00161780">
        <w:drawing>
          <wp:inline distT="0" distB="0" distL="0" distR="0" wp14:anchorId="363A9E84" wp14:editId="114D2957">
            <wp:extent cx="3752850" cy="567231"/>
            <wp:effectExtent l="19050" t="19050" r="19050" b="23495"/>
            <wp:docPr id="38336181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361818" name=""/>
                    <pic:cNvPicPr/>
                  </pic:nvPicPr>
                  <pic:blipFill rotWithShape="1">
                    <a:blip r:embed="rId22"/>
                    <a:srcRect r="440" b="2500"/>
                    <a:stretch>
                      <a:fillRect/>
                    </a:stretch>
                  </pic:blipFill>
                  <pic:spPr bwMode="auto">
                    <a:xfrm>
                      <a:off x="0" y="0"/>
                      <a:ext cx="3777489" cy="570955"/>
                    </a:xfrm>
                    <a:prstGeom prst="rect">
                      <a:avLst/>
                    </a:prstGeom>
                    <a:ln>
                      <a:solidFill>
                        <a:schemeClr val="tx1">
                          <a:lumMod val="50000"/>
                          <a:lumOff val="50000"/>
                        </a:schemeClr>
                      </a:solidFill>
                    </a:ln>
                    <a:extLst>
                      <a:ext uri="{53640926-AAD7-44D8-BBD7-CCE9431645EC}">
                        <a14:shadowObscured xmlns:a14="http://schemas.microsoft.com/office/drawing/2010/main"/>
                      </a:ext>
                    </a:extLst>
                  </pic:spPr>
                </pic:pic>
              </a:graphicData>
            </a:graphic>
          </wp:inline>
        </w:drawing>
      </w:r>
    </w:p>
    <w:p w14:paraId="6AE21DE1" w14:textId="77777777" w:rsidR="002E26D9" w:rsidRDefault="002E26D9" w:rsidP="002E26D9"/>
    <w:p w14:paraId="43B50F48" w14:textId="1C63E482" w:rsidR="00EA1C38" w:rsidRDefault="002E26D9" w:rsidP="002E26D9">
      <w:r>
        <w:t>Vediamo l’</w:t>
      </w:r>
      <w:r w:rsidRPr="002E26D9">
        <w:t>andamento del processo di addestramento dell'agente DQN</w:t>
      </w:r>
      <w:r>
        <w:t xml:space="preserve"> nella </w:t>
      </w:r>
      <w:r w:rsidRPr="002E26D9">
        <w:rPr>
          <w:b/>
          <w:bCs/>
        </w:rPr>
        <w:t>Configurazione 5</w:t>
      </w:r>
      <w:r w:rsidRPr="002E26D9">
        <w:t xml:space="preserve">, visualizzato attraverso il grafico </w:t>
      </w:r>
      <w:proofErr w:type="spellStart"/>
      <w:r w:rsidRPr="002E26D9">
        <w:t>rollout</w:t>
      </w:r>
      <w:proofErr w:type="spellEnd"/>
      <w:r w:rsidRPr="002E26D9">
        <w:t>/</w:t>
      </w:r>
      <w:proofErr w:type="spellStart"/>
      <w:r w:rsidRPr="002E26D9">
        <w:t>ep_rew_mean</w:t>
      </w:r>
      <w:proofErr w:type="spellEnd"/>
      <w:r w:rsidRPr="002E26D9">
        <w:t xml:space="preserve"> (Ricompensa Media per Episodio)</w:t>
      </w:r>
      <w:r>
        <w:t xml:space="preserve">. Esso ci </w:t>
      </w:r>
      <w:r w:rsidRPr="002E26D9">
        <w:t>offre una visione approfondita delle dinamiche di apprendimento attraverso il curriculum.</w:t>
      </w:r>
    </w:p>
    <w:p w14:paraId="7472106D" w14:textId="6BA0DEBB" w:rsidR="00EA1C38" w:rsidRDefault="00EA1C38" w:rsidP="00161780">
      <w:pPr>
        <w:jc w:val="center"/>
      </w:pPr>
      <w:r w:rsidRPr="00EA1C38">
        <w:drawing>
          <wp:inline distT="0" distB="0" distL="0" distR="0" wp14:anchorId="158D9D9A" wp14:editId="4931F3D4">
            <wp:extent cx="4960620" cy="2564205"/>
            <wp:effectExtent l="0" t="0" r="0" b="7620"/>
            <wp:docPr id="2108125291" name="Immagine 1" descr="Immagine che contiene testo, Diagramma, diagramm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125291" name="Immagine 1" descr="Immagine che contiene testo, Diagramma, diagramma, linea&#10;&#10;Il contenuto generato dall'IA potrebbe non essere corretto."/>
                    <pic:cNvPicPr/>
                  </pic:nvPicPr>
                  <pic:blipFill>
                    <a:blip r:embed="rId23"/>
                    <a:stretch>
                      <a:fillRect/>
                    </a:stretch>
                  </pic:blipFill>
                  <pic:spPr>
                    <a:xfrm>
                      <a:off x="0" y="0"/>
                      <a:ext cx="4975859" cy="2572082"/>
                    </a:xfrm>
                    <a:prstGeom prst="rect">
                      <a:avLst/>
                    </a:prstGeom>
                  </pic:spPr>
                </pic:pic>
              </a:graphicData>
            </a:graphic>
          </wp:inline>
        </w:drawing>
      </w:r>
    </w:p>
    <w:p w14:paraId="24EAD520" w14:textId="6199C5F2" w:rsidR="00EE2583" w:rsidRPr="00EE2583" w:rsidRDefault="00EE2583" w:rsidP="00EE2583">
      <w:r w:rsidRPr="00EE2583">
        <w:t>Il grafico mostra l'evoluzione della ricompensa media</w:t>
      </w:r>
      <w:r>
        <w:t xml:space="preserve"> </w:t>
      </w:r>
      <w:r w:rsidRPr="00EE2583">
        <w:t>che l</w:t>
      </w:r>
      <w:r>
        <w:t>’</w:t>
      </w:r>
      <w:r w:rsidRPr="00EE2583">
        <w:t xml:space="preserve">agente DQN riceve per episodio nel corso di circa 600.000 </w:t>
      </w:r>
      <w:proofErr w:type="spellStart"/>
      <w:r w:rsidRPr="00EE2583">
        <w:rPr>
          <w:i/>
          <w:iCs/>
        </w:rPr>
        <w:t>timesteps</w:t>
      </w:r>
      <w:proofErr w:type="spellEnd"/>
      <w:r w:rsidRPr="00EE2583">
        <w:t xml:space="preserve"> di addestramento. Le diverse sezioni colorate rappresentano le fasi del </w:t>
      </w:r>
      <w:r w:rsidRPr="00EE2583">
        <w:rPr>
          <w:i/>
          <w:iCs/>
        </w:rPr>
        <w:t>Curriculum Learning</w:t>
      </w:r>
      <w:r w:rsidRPr="00EE2583">
        <w:t>:</w:t>
      </w:r>
    </w:p>
    <w:p w14:paraId="5FFEF155" w14:textId="4C1885F6" w:rsidR="00EE2583" w:rsidRPr="00EE2583" w:rsidRDefault="00655B49" w:rsidP="00EE2583">
      <w:pPr>
        <w:numPr>
          <w:ilvl w:val="0"/>
          <w:numId w:val="51"/>
        </w:numPr>
      </w:pPr>
      <w:r>
        <w:rPr>
          <w:b/>
          <w:bCs/>
        </w:rPr>
        <w:t>Fase 1</w:t>
      </w:r>
      <w:r w:rsidR="00EE2583" w:rsidRPr="00EE2583">
        <w:rPr>
          <w:b/>
          <w:bCs/>
        </w:rPr>
        <w:t xml:space="preserve">: </w:t>
      </w:r>
      <w:proofErr w:type="spellStart"/>
      <w:r w:rsidR="00EE2583" w:rsidRPr="00EE2583">
        <w:rPr>
          <w:b/>
          <w:bCs/>
        </w:rPr>
        <w:t>dqn_vs_Random</w:t>
      </w:r>
      <w:proofErr w:type="spellEnd"/>
      <w:r w:rsidR="00EE2583" w:rsidRPr="00EE2583">
        <w:t xml:space="preserve"> In questa fase iniziale, l'agente DQN si confronta con un avversario casuale (</w:t>
      </w:r>
      <w:proofErr w:type="spellStart"/>
      <w:r w:rsidR="00EE2583" w:rsidRPr="00EE2583">
        <w:t>RandomAgent</w:t>
      </w:r>
      <w:proofErr w:type="spellEnd"/>
      <w:r w:rsidR="00EE2583" w:rsidRPr="00EE2583">
        <w:t>). Si osserva un rapido incremento della ricompensa media, che stabilizza rapidamente sopra +1.0. Questo indica che l'agente impara molto velocemente le basi del gioco e a vincere contro un avversario debole.</w:t>
      </w:r>
    </w:p>
    <w:p w14:paraId="527D395F" w14:textId="08597BAE" w:rsidR="00EE2583" w:rsidRPr="00EE2583" w:rsidRDefault="00655B49" w:rsidP="00EE2583">
      <w:pPr>
        <w:numPr>
          <w:ilvl w:val="0"/>
          <w:numId w:val="51"/>
        </w:numPr>
      </w:pPr>
      <w:r>
        <w:rPr>
          <w:b/>
          <w:bCs/>
        </w:rPr>
        <w:t>Fase 2</w:t>
      </w:r>
      <w:r w:rsidR="00EE2583" w:rsidRPr="00EE2583">
        <w:rPr>
          <w:b/>
          <w:bCs/>
        </w:rPr>
        <w:t>: dqn_vs_RuleBased_L1</w:t>
      </w:r>
      <w:r w:rsidR="00EE2583" w:rsidRPr="00EE2583">
        <w:t xml:space="preserve"> L'agente passa all'addestramento contro un avversario basato su regole di livello intermedio (RuleBasedL1). C'è un momentaneo calo della ricompensa all'inizio quando il nuovo avversario introduce una maggiore sfida. Tuttavia, l'agente recupera </w:t>
      </w:r>
      <w:r w:rsidR="00EE2583" w:rsidRPr="00EE2583">
        <w:lastRenderedPageBreak/>
        <w:t>rapidamente, dimostrando di adattarsi efficacemente alle nuove strategie e raggiungendo nuovamente un alto livello di ricompensa, stabilizzandosi intorno a +1.1.</w:t>
      </w:r>
    </w:p>
    <w:p w14:paraId="290ED624" w14:textId="305620C9" w:rsidR="00EE2583" w:rsidRPr="00EE2583" w:rsidRDefault="00655B49" w:rsidP="00EE2583">
      <w:pPr>
        <w:numPr>
          <w:ilvl w:val="0"/>
          <w:numId w:val="51"/>
        </w:numPr>
      </w:pPr>
      <w:r>
        <w:rPr>
          <w:b/>
          <w:bCs/>
        </w:rPr>
        <w:t>Fase 3</w:t>
      </w:r>
      <w:r w:rsidR="00EE2583" w:rsidRPr="00EE2583">
        <w:rPr>
          <w:b/>
          <w:bCs/>
        </w:rPr>
        <w:t>: dqn_vs_RuleBased_L2</w:t>
      </w:r>
      <w:r w:rsidR="00EE2583" w:rsidRPr="00EE2583">
        <w:t xml:space="preserve"> Questa è la fase più critica, in cui l'agente si confronta con l'avversario più difficile (RuleBasedL2Agent), che implementa strategie difensive. All'inizio di questa fase, si verifica un </w:t>
      </w:r>
      <w:r w:rsidR="00EE2583" w:rsidRPr="00EE2583">
        <w:rPr>
          <w:b/>
          <w:bCs/>
        </w:rPr>
        <w:t xml:space="preserve">crollo </w:t>
      </w:r>
      <w:r w:rsidR="00EE2583" w:rsidRPr="00EE2583">
        <w:t>della ricompensa media (da circa +0.8 a -0.4). Tuttavia</w:t>
      </w:r>
      <w:r w:rsidR="00EE2583">
        <w:t xml:space="preserve">, </w:t>
      </w:r>
      <w:r w:rsidR="00EE2583" w:rsidRPr="00EE2583">
        <w:t xml:space="preserve">si osserva una </w:t>
      </w:r>
      <w:r w:rsidR="00EE2583" w:rsidRPr="00EE2583">
        <w:rPr>
          <w:b/>
          <w:bCs/>
        </w:rPr>
        <w:t>lenta ma costante risalita</w:t>
      </w:r>
      <w:r w:rsidR="00EE2583" w:rsidRPr="00EE2583">
        <w:t xml:space="preserve"> della ricompensa media. L'agente re-impara attivamente e riadatta la sua policy per affrontare l'avversario RBL2, raggiungendo un valore finale di circa +0.96. Questa risalita graduale dimostra che DQN, grazie alla sua memoria, riesce a integrare le complesse lezioni difensive, raggiungendo un </w:t>
      </w:r>
      <w:r w:rsidR="00EE2583">
        <w:t xml:space="preserve">buon </w:t>
      </w:r>
      <w:r w:rsidR="00EE2583" w:rsidRPr="00EE2583">
        <w:t>livello di abilità.</w:t>
      </w:r>
    </w:p>
    <w:p w14:paraId="24F68FBE" w14:textId="77777777" w:rsidR="00EA1C38" w:rsidRPr="00F63FF1" w:rsidRDefault="00EA1C38" w:rsidP="00F63FF1"/>
    <w:p w14:paraId="24E02B15" w14:textId="4C4BDC3A" w:rsidR="00F63FF1" w:rsidRDefault="00F63FF1" w:rsidP="002C2A29">
      <w:pPr>
        <w:pStyle w:val="Titolo3"/>
      </w:pPr>
      <w:r w:rsidRPr="00F63FF1">
        <w:t>Risultati PPO</w:t>
      </w:r>
    </w:p>
    <w:p w14:paraId="5D6FE05B" w14:textId="2A3A5B5F" w:rsidR="00CF5177" w:rsidRDefault="00CF5177" w:rsidP="00CF5177">
      <w:r w:rsidRPr="00CF5177">
        <w:t>Per ottimizzare l'algoritmo PPO (</w:t>
      </w:r>
      <w:proofErr w:type="spellStart"/>
      <w:r w:rsidRPr="00CF5177">
        <w:t>Proximal</w:t>
      </w:r>
      <w:proofErr w:type="spellEnd"/>
      <w:r w:rsidRPr="00CF5177">
        <w:t xml:space="preserve"> Policy </w:t>
      </w:r>
      <w:proofErr w:type="spellStart"/>
      <w:r w:rsidRPr="00CF5177">
        <w:t>Optimization</w:t>
      </w:r>
      <w:proofErr w:type="spellEnd"/>
      <w:r w:rsidRPr="00CF5177">
        <w:t xml:space="preserve">), sono state testate 5 diverse configurazioni, mantenendo fissa la rete neurale profonda </w:t>
      </w:r>
      <w:r w:rsidRPr="00CF5177">
        <w:rPr>
          <w:b/>
          <w:bCs/>
        </w:rPr>
        <w:t>([128, 128, 64]</w:t>
      </w:r>
      <w:r w:rsidRPr="00CF5177">
        <w:t xml:space="preserve">) e la strategia di "micro-incentivi" </w:t>
      </w:r>
      <w:r w:rsidR="00992F2A">
        <w:t xml:space="preserve">dalla </w:t>
      </w:r>
      <w:proofErr w:type="spellStart"/>
      <w:r w:rsidR="00992F2A" w:rsidRPr="007047BD">
        <w:rPr>
          <w:b/>
          <w:bCs/>
        </w:rPr>
        <w:t>Config</w:t>
      </w:r>
      <w:proofErr w:type="spellEnd"/>
      <w:r w:rsidR="00992F2A" w:rsidRPr="007047BD">
        <w:rPr>
          <w:b/>
          <w:bCs/>
        </w:rPr>
        <w:t xml:space="preserve"> 1_4</w:t>
      </w:r>
      <w:r w:rsidR="00992F2A">
        <w:t xml:space="preserve"> usata anche per il DQN</w:t>
      </w:r>
      <w:r w:rsidRPr="00CF5177">
        <w:t>.</w:t>
      </w:r>
    </w:p>
    <w:tbl>
      <w:tblPr>
        <w:tblStyle w:val="Tabellasemplice-1"/>
        <w:tblW w:w="9686" w:type="dxa"/>
        <w:tblInd w:w="-5" w:type="dxa"/>
        <w:tblLook w:val="04A0" w:firstRow="1" w:lastRow="0" w:firstColumn="1" w:lastColumn="0" w:noHBand="0" w:noVBand="1"/>
      </w:tblPr>
      <w:tblGrid>
        <w:gridCol w:w="931"/>
        <w:gridCol w:w="1451"/>
        <w:gridCol w:w="870"/>
        <w:gridCol w:w="1126"/>
        <w:gridCol w:w="1024"/>
        <w:gridCol w:w="864"/>
        <w:gridCol w:w="1279"/>
        <w:gridCol w:w="1153"/>
        <w:gridCol w:w="988"/>
      </w:tblGrid>
      <w:tr w:rsidR="007047BD" w14:paraId="412B337A" w14:textId="172966B6" w:rsidTr="007047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dxa"/>
          </w:tcPr>
          <w:p w14:paraId="3EB3BAED" w14:textId="77777777" w:rsidR="007047BD" w:rsidRDefault="007047BD" w:rsidP="007047BD"/>
        </w:tc>
        <w:tc>
          <w:tcPr>
            <w:tcW w:w="1451" w:type="dxa"/>
            <w:vAlign w:val="center"/>
          </w:tcPr>
          <w:p w14:paraId="1016ECA5" w14:textId="7F989EE9" w:rsidR="007047BD" w:rsidRPr="007047BD" w:rsidRDefault="007047BD" w:rsidP="007047BD">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156082" w:themeColor="accent1"/>
                <w:sz w:val="18"/>
                <w:szCs w:val="18"/>
              </w:rPr>
            </w:pPr>
            <w:r w:rsidRPr="007047BD">
              <w:rPr>
                <w:rFonts w:ascii="Calibri" w:hAnsi="Calibri" w:cs="Calibri"/>
                <w:color w:val="156082" w:themeColor="accent1"/>
                <w:sz w:val="18"/>
                <w:szCs w:val="18"/>
              </w:rPr>
              <w:t>LEARNING_RATE</w:t>
            </w:r>
          </w:p>
        </w:tc>
        <w:tc>
          <w:tcPr>
            <w:tcW w:w="870" w:type="dxa"/>
            <w:vAlign w:val="center"/>
          </w:tcPr>
          <w:p w14:paraId="5A81218C" w14:textId="5286EC23" w:rsidR="007047BD" w:rsidRPr="007047BD" w:rsidRDefault="007047BD" w:rsidP="007047BD">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156082" w:themeColor="accent1"/>
                <w:sz w:val="18"/>
                <w:szCs w:val="18"/>
              </w:rPr>
            </w:pPr>
            <w:r w:rsidRPr="007047BD">
              <w:rPr>
                <w:rFonts w:ascii="Calibri" w:hAnsi="Calibri" w:cs="Calibri"/>
                <w:color w:val="156082" w:themeColor="accent1"/>
                <w:sz w:val="18"/>
                <w:szCs w:val="18"/>
              </w:rPr>
              <w:t>N_STEPS</w:t>
            </w:r>
          </w:p>
        </w:tc>
        <w:tc>
          <w:tcPr>
            <w:tcW w:w="1126" w:type="dxa"/>
            <w:vAlign w:val="center"/>
          </w:tcPr>
          <w:p w14:paraId="26F0ED20" w14:textId="1DDD2CD6" w:rsidR="007047BD" w:rsidRPr="007047BD" w:rsidRDefault="007047BD" w:rsidP="007047BD">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156082" w:themeColor="accent1"/>
                <w:sz w:val="18"/>
                <w:szCs w:val="18"/>
              </w:rPr>
            </w:pPr>
            <w:r w:rsidRPr="007047BD">
              <w:rPr>
                <w:rFonts w:ascii="Calibri" w:hAnsi="Calibri" w:cs="Calibri"/>
                <w:color w:val="156082" w:themeColor="accent1"/>
                <w:sz w:val="18"/>
                <w:szCs w:val="18"/>
              </w:rPr>
              <w:t>BATCH_SIZE</w:t>
            </w:r>
          </w:p>
        </w:tc>
        <w:tc>
          <w:tcPr>
            <w:tcW w:w="1024" w:type="dxa"/>
            <w:vAlign w:val="center"/>
          </w:tcPr>
          <w:p w14:paraId="03C5A25F" w14:textId="31B71C20" w:rsidR="007047BD" w:rsidRPr="007047BD" w:rsidRDefault="007047BD" w:rsidP="007047BD">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156082" w:themeColor="accent1"/>
                <w:sz w:val="18"/>
                <w:szCs w:val="18"/>
              </w:rPr>
            </w:pPr>
            <w:r w:rsidRPr="007047BD">
              <w:rPr>
                <w:rFonts w:ascii="Calibri" w:hAnsi="Calibri" w:cs="Calibri"/>
                <w:color w:val="156082" w:themeColor="accent1"/>
                <w:sz w:val="18"/>
                <w:szCs w:val="18"/>
              </w:rPr>
              <w:t>N_EPOCHS</w:t>
            </w:r>
          </w:p>
        </w:tc>
        <w:tc>
          <w:tcPr>
            <w:tcW w:w="864" w:type="dxa"/>
            <w:vAlign w:val="center"/>
          </w:tcPr>
          <w:p w14:paraId="4FF2BD66" w14:textId="2B513596" w:rsidR="007047BD" w:rsidRPr="007047BD" w:rsidRDefault="007047BD" w:rsidP="007047BD">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156082" w:themeColor="accent1"/>
                <w:sz w:val="18"/>
                <w:szCs w:val="18"/>
              </w:rPr>
            </w:pPr>
            <w:r w:rsidRPr="007047BD">
              <w:rPr>
                <w:rFonts w:ascii="Calibri" w:hAnsi="Calibri" w:cs="Calibri"/>
                <w:color w:val="156082" w:themeColor="accent1"/>
                <w:sz w:val="18"/>
                <w:szCs w:val="18"/>
              </w:rPr>
              <w:t>GAMMA</w:t>
            </w:r>
          </w:p>
        </w:tc>
        <w:tc>
          <w:tcPr>
            <w:tcW w:w="1279" w:type="dxa"/>
            <w:vAlign w:val="center"/>
          </w:tcPr>
          <w:p w14:paraId="2E58D64F" w14:textId="33C1384A" w:rsidR="007047BD" w:rsidRPr="007047BD" w:rsidRDefault="007047BD" w:rsidP="007047BD">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156082" w:themeColor="accent1"/>
                <w:sz w:val="18"/>
                <w:szCs w:val="18"/>
              </w:rPr>
            </w:pPr>
            <w:r w:rsidRPr="007047BD">
              <w:rPr>
                <w:rFonts w:ascii="Calibri" w:hAnsi="Calibri" w:cs="Calibri"/>
                <w:color w:val="156082" w:themeColor="accent1"/>
                <w:sz w:val="18"/>
                <w:szCs w:val="18"/>
              </w:rPr>
              <w:t>GAE_LAMBDA</w:t>
            </w:r>
          </w:p>
        </w:tc>
        <w:tc>
          <w:tcPr>
            <w:tcW w:w="1153" w:type="dxa"/>
            <w:vAlign w:val="center"/>
          </w:tcPr>
          <w:p w14:paraId="21226FE4" w14:textId="1087DE64" w:rsidR="007047BD" w:rsidRPr="004A18C9" w:rsidRDefault="007047BD" w:rsidP="007047BD">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156082" w:themeColor="accent1"/>
                <w:sz w:val="18"/>
                <w:szCs w:val="18"/>
              </w:rPr>
            </w:pPr>
            <w:r w:rsidRPr="007047BD">
              <w:rPr>
                <w:rFonts w:ascii="Calibri" w:hAnsi="Calibri" w:cs="Calibri"/>
                <w:color w:val="156082" w:themeColor="accent1"/>
                <w:sz w:val="18"/>
                <w:szCs w:val="18"/>
              </w:rPr>
              <w:t>CLIP_RANGE</w:t>
            </w:r>
          </w:p>
        </w:tc>
        <w:tc>
          <w:tcPr>
            <w:tcW w:w="988" w:type="dxa"/>
            <w:vAlign w:val="center"/>
          </w:tcPr>
          <w:p w14:paraId="2A561588" w14:textId="69E9A074" w:rsidR="007047BD" w:rsidRPr="007047BD" w:rsidRDefault="007047BD" w:rsidP="007047BD">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156082" w:themeColor="accent1"/>
                <w:sz w:val="18"/>
                <w:szCs w:val="18"/>
              </w:rPr>
            </w:pPr>
            <w:r w:rsidRPr="007047BD">
              <w:rPr>
                <w:rFonts w:ascii="Calibri" w:hAnsi="Calibri" w:cs="Calibri"/>
                <w:color w:val="156082" w:themeColor="accent1"/>
                <w:sz w:val="18"/>
                <w:szCs w:val="18"/>
              </w:rPr>
              <w:t>ENT_COEF</w:t>
            </w:r>
          </w:p>
        </w:tc>
      </w:tr>
      <w:tr w:rsidR="007047BD" w14:paraId="4A209990" w14:textId="4384CBD6" w:rsidTr="007047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dxa"/>
          </w:tcPr>
          <w:p w14:paraId="5D4EC8E4" w14:textId="0F653D64" w:rsidR="007047BD" w:rsidRPr="00AB1A22" w:rsidRDefault="007047BD" w:rsidP="007047BD">
            <w:pPr>
              <w:jc w:val="center"/>
              <w:rPr>
                <w:sz w:val="18"/>
                <w:szCs w:val="18"/>
              </w:rPr>
            </w:pPr>
            <w:r>
              <w:rPr>
                <w:sz w:val="18"/>
                <w:szCs w:val="18"/>
              </w:rPr>
              <w:t>Config_1</w:t>
            </w:r>
          </w:p>
        </w:tc>
        <w:tc>
          <w:tcPr>
            <w:tcW w:w="1451" w:type="dxa"/>
            <w:vAlign w:val="bottom"/>
          </w:tcPr>
          <w:p w14:paraId="327DBC54" w14:textId="55CEBA41" w:rsidR="007047BD" w:rsidRPr="007047BD" w:rsidRDefault="007047BD" w:rsidP="007047BD">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7047BD">
              <w:rPr>
                <w:rFonts w:ascii="Calibri" w:hAnsi="Calibri" w:cs="Calibri"/>
                <w:color w:val="000000" w:themeColor="text1"/>
                <w:sz w:val="18"/>
                <w:szCs w:val="18"/>
              </w:rPr>
              <w:t>3E-04</w:t>
            </w:r>
          </w:p>
        </w:tc>
        <w:tc>
          <w:tcPr>
            <w:tcW w:w="870" w:type="dxa"/>
            <w:vAlign w:val="bottom"/>
          </w:tcPr>
          <w:p w14:paraId="1CAEB2C4" w14:textId="7ECA5958" w:rsidR="007047BD" w:rsidRPr="007047BD" w:rsidRDefault="007047BD" w:rsidP="007047BD">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7047BD">
              <w:rPr>
                <w:rFonts w:ascii="Calibri" w:hAnsi="Calibri" w:cs="Calibri"/>
                <w:color w:val="000000" w:themeColor="text1"/>
                <w:sz w:val="18"/>
                <w:szCs w:val="18"/>
              </w:rPr>
              <w:t>4096</w:t>
            </w:r>
          </w:p>
        </w:tc>
        <w:tc>
          <w:tcPr>
            <w:tcW w:w="1126" w:type="dxa"/>
            <w:vAlign w:val="bottom"/>
          </w:tcPr>
          <w:p w14:paraId="750CD148" w14:textId="33D27849" w:rsidR="007047BD" w:rsidRPr="007047BD" w:rsidRDefault="007047BD" w:rsidP="007047BD">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7047BD">
              <w:rPr>
                <w:rFonts w:ascii="Calibri" w:hAnsi="Calibri" w:cs="Calibri"/>
                <w:color w:val="000000" w:themeColor="text1"/>
                <w:sz w:val="18"/>
                <w:szCs w:val="18"/>
              </w:rPr>
              <w:t>512</w:t>
            </w:r>
          </w:p>
        </w:tc>
        <w:tc>
          <w:tcPr>
            <w:tcW w:w="1024" w:type="dxa"/>
            <w:vAlign w:val="bottom"/>
          </w:tcPr>
          <w:p w14:paraId="07C5AD52" w14:textId="2C5D50FA" w:rsidR="007047BD" w:rsidRPr="007047BD" w:rsidRDefault="007047BD" w:rsidP="007047BD">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7047BD">
              <w:rPr>
                <w:rFonts w:ascii="Calibri" w:hAnsi="Calibri" w:cs="Calibri"/>
                <w:color w:val="000000" w:themeColor="text1"/>
                <w:sz w:val="18"/>
                <w:szCs w:val="18"/>
              </w:rPr>
              <w:t>10</w:t>
            </w:r>
          </w:p>
        </w:tc>
        <w:tc>
          <w:tcPr>
            <w:tcW w:w="864" w:type="dxa"/>
            <w:vAlign w:val="bottom"/>
          </w:tcPr>
          <w:p w14:paraId="4596E780" w14:textId="12F8531A" w:rsidR="007047BD" w:rsidRPr="007047BD" w:rsidRDefault="007047BD" w:rsidP="007047BD">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7047BD">
              <w:rPr>
                <w:rFonts w:ascii="Calibri" w:hAnsi="Calibri" w:cs="Calibri"/>
                <w:color w:val="000000" w:themeColor="text1"/>
                <w:sz w:val="18"/>
                <w:szCs w:val="18"/>
              </w:rPr>
              <w:t>0,995</w:t>
            </w:r>
          </w:p>
        </w:tc>
        <w:tc>
          <w:tcPr>
            <w:tcW w:w="1279" w:type="dxa"/>
            <w:vAlign w:val="bottom"/>
          </w:tcPr>
          <w:p w14:paraId="493BE2A1" w14:textId="5B98BC79" w:rsidR="007047BD" w:rsidRPr="007047BD" w:rsidRDefault="007047BD" w:rsidP="007047BD">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7047BD">
              <w:rPr>
                <w:rFonts w:ascii="Calibri" w:hAnsi="Calibri" w:cs="Calibri"/>
                <w:color w:val="000000" w:themeColor="text1"/>
                <w:sz w:val="18"/>
                <w:szCs w:val="18"/>
              </w:rPr>
              <w:t>0,95</w:t>
            </w:r>
          </w:p>
        </w:tc>
        <w:tc>
          <w:tcPr>
            <w:tcW w:w="1153" w:type="dxa"/>
            <w:vAlign w:val="bottom"/>
          </w:tcPr>
          <w:p w14:paraId="19721F1F" w14:textId="0D83585C" w:rsidR="007047BD" w:rsidRPr="007047BD" w:rsidRDefault="007047BD" w:rsidP="007047BD">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7047BD">
              <w:rPr>
                <w:rFonts w:ascii="Calibri" w:hAnsi="Calibri" w:cs="Calibri"/>
                <w:color w:val="000000" w:themeColor="text1"/>
                <w:sz w:val="18"/>
                <w:szCs w:val="18"/>
              </w:rPr>
              <w:t>0,2</w:t>
            </w:r>
          </w:p>
        </w:tc>
        <w:tc>
          <w:tcPr>
            <w:tcW w:w="988" w:type="dxa"/>
            <w:vAlign w:val="bottom"/>
          </w:tcPr>
          <w:p w14:paraId="588CAAE1" w14:textId="42BD6798" w:rsidR="007047BD" w:rsidRPr="007047BD" w:rsidRDefault="007047BD" w:rsidP="007047BD">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7047BD">
              <w:rPr>
                <w:rFonts w:ascii="Calibri" w:hAnsi="Calibri" w:cs="Calibri"/>
                <w:color w:val="000000" w:themeColor="text1"/>
                <w:sz w:val="18"/>
                <w:szCs w:val="18"/>
              </w:rPr>
              <w:t>0,01</w:t>
            </w:r>
          </w:p>
        </w:tc>
      </w:tr>
      <w:tr w:rsidR="007047BD" w14:paraId="08C8B555" w14:textId="27846749" w:rsidTr="007047BD">
        <w:tc>
          <w:tcPr>
            <w:cnfStyle w:val="001000000000" w:firstRow="0" w:lastRow="0" w:firstColumn="1" w:lastColumn="0" w:oddVBand="0" w:evenVBand="0" w:oddHBand="0" w:evenHBand="0" w:firstRowFirstColumn="0" w:firstRowLastColumn="0" w:lastRowFirstColumn="0" w:lastRowLastColumn="0"/>
            <w:tcW w:w="931" w:type="dxa"/>
          </w:tcPr>
          <w:p w14:paraId="3162AB42" w14:textId="77777777" w:rsidR="007047BD" w:rsidRDefault="007047BD" w:rsidP="007047BD">
            <w:pPr>
              <w:jc w:val="center"/>
            </w:pPr>
            <w:r w:rsidRPr="00AB1A22">
              <w:rPr>
                <w:sz w:val="18"/>
                <w:szCs w:val="18"/>
              </w:rPr>
              <w:t>Config_2</w:t>
            </w:r>
          </w:p>
        </w:tc>
        <w:tc>
          <w:tcPr>
            <w:tcW w:w="1451" w:type="dxa"/>
            <w:vAlign w:val="bottom"/>
          </w:tcPr>
          <w:p w14:paraId="3150D7F2" w14:textId="7E48D45A" w:rsidR="007047BD" w:rsidRPr="007047BD" w:rsidRDefault="007047BD" w:rsidP="007047BD">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7047BD">
              <w:rPr>
                <w:rFonts w:ascii="Calibri" w:hAnsi="Calibri" w:cs="Calibri"/>
                <w:color w:val="000000" w:themeColor="text1"/>
                <w:sz w:val="18"/>
                <w:szCs w:val="18"/>
              </w:rPr>
              <w:t>3E-04</w:t>
            </w:r>
          </w:p>
        </w:tc>
        <w:tc>
          <w:tcPr>
            <w:tcW w:w="870" w:type="dxa"/>
            <w:vAlign w:val="bottom"/>
          </w:tcPr>
          <w:p w14:paraId="05793802" w14:textId="32BF03CC" w:rsidR="007047BD" w:rsidRPr="007047BD" w:rsidRDefault="007047BD" w:rsidP="007047BD">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7047BD">
              <w:rPr>
                <w:rFonts w:ascii="Calibri" w:hAnsi="Calibri" w:cs="Calibri"/>
                <w:color w:val="000000" w:themeColor="text1"/>
                <w:sz w:val="18"/>
                <w:szCs w:val="18"/>
              </w:rPr>
              <w:t>2048</w:t>
            </w:r>
          </w:p>
        </w:tc>
        <w:tc>
          <w:tcPr>
            <w:tcW w:w="1126" w:type="dxa"/>
            <w:vAlign w:val="bottom"/>
          </w:tcPr>
          <w:p w14:paraId="16665715" w14:textId="0451A9BD" w:rsidR="007047BD" w:rsidRPr="007047BD" w:rsidRDefault="007047BD" w:rsidP="007047BD">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7047BD">
              <w:rPr>
                <w:rFonts w:ascii="Calibri" w:hAnsi="Calibri" w:cs="Calibri"/>
                <w:color w:val="000000" w:themeColor="text1"/>
                <w:sz w:val="18"/>
                <w:szCs w:val="18"/>
              </w:rPr>
              <w:t>256</w:t>
            </w:r>
          </w:p>
        </w:tc>
        <w:tc>
          <w:tcPr>
            <w:tcW w:w="1024" w:type="dxa"/>
            <w:vAlign w:val="bottom"/>
          </w:tcPr>
          <w:p w14:paraId="6F277680" w14:textId="572FB352" w:rsidR="007047BD" w:rsidRPr="007047BD" w:rsidRDefault="007047BD" w:rsidP="007047BD">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7047BD">
              <w:rPr>
                <w:rFonts w:ascii="Calibri" w:hAnsi="Calibri" w:cs="Calibri"/>
                <w:color w:val="000000" w:themeColor="text1"/>
                <w:sz w:val="18"/>
                <w:szCs w:val="18"/>
              </w:rPr>
              <w:t>10</w:t>
            </w:r>
          </w:p>
        </w:tc>
        <w:tc>
          <w:tcPr>
            <w:tcW w:w="864" w:type="dxa"/>
            <w:vAlign w:val="bottom"/>
          </w:tcPr>
          <w:p w14:paraId="57F9FD57" w14:textId="6AF8A748" w:rsidR="007047BD" w:rsidRPr="007047BD" w:rsidRDefault="007047BD" w:rsidP="007047BD">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7047BD">
              <w:rPr>
                <w:rFonts w:ascii="Calibri" w:hAnsi="Calibri" w:cs="Calibri"/>
                <w:color w:val="000000" w:themeColor="text1"/>
                <w:sz w:val="18"/>
                <w:szCs w:val="18"/>
              </w:rPr>
              <w:t>0,995</w:t>
            </w:r>
          </w:p>
        </w:tc>
        <w:tc>
          <w:tcPr>
            <w:tcW w:w="1279" w:type="dxa"/>
            <w:vAlign w:val="bottom"/>
          </w:tcPr>
          <w:p w14:paraId="2C78E1BA" w14:textId="229A8F1B" w:rsidR="007047BD" w:rsidRPr="007047BD" w:rsidRDefault="007047BD" w:rsidP="007047BD">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7047BD">
              <w:rPr>
                <w:rFonts w:ascii="Calibri" w:hAnsi="Calibri" w:cs="Calibri"/>
                <w:color w:val="000000" w:themeColor="text1"/>
                <w:sz w:val="18"/>
                <w:szCs w:val="18"/>
              </w:rPr>
              <w:t>0,95</w:t>
            </w:r>
          </w:p>
        </w:tc>
        <w:tc>
          <w:tcPr>
            <w:tcW w:w="1153" w:type="dxa"/>
            <w:vAlign w:val="bottom"/>
          </w:tcPr>
          <w:p w14:paraId="34785E5C" w14:textId="68EF5897" w:rsidR="007047BD" w:rsidRPr="007047BD" w:rsidRDefault="007047BD" w:rsidP="007047BD">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7047BD">
              <w:rPr>
                <w:rFonts w:ascii="Calibri" w:hAnsi="Calibri" w:cs="Calibri"/>
                <w:color w:val="000000" w:themeColor="text1"/>
                <w:sz w:val="18"/>
                <w:szCs w:val="18"/>
              </w:rPr>
              <w:t>0,2</w:t>
            </w:r>
          </w:p>
        </w:tc>
        <w:tc>
          <w:tcPr>
            <w:tcW w:w="988" w:type="dxa"/>
            <w:vAlign w:val="bottom"/>
          </w:tcPr>
          <w:p w14:paraId="1D7B246D" w14:textId="773C09CF" w:rsidR="007047BD" w:rsidRPr="007047BD" w:rsidRDefault="007047BD" w:rsidP="007047BD">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7047BD">
              <w:rPr>
                <w:rFonts w:ascii="Calibri" w:hAnsi="Calibri" w:cs="Calibri"/>
                <w:color w:val="000000" w:themeColor="text1"/>
                <w:sz w:val="18"/>
                <w:szCs w:val="18"/>
              </w:rPr>
              <w:t>0,01</w:t>
            </w:r>
          </w:p>
        </w:tc>
      </w:tr>
      <w:tr w:rsidR="007047BD" w14:paraId="7707C34C" w14:textId="18313953" w:rsidTr="007047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dxa"/>
          </w:tcPr>
          <w:p w14:paraId="16E1436A" w14:textId="77777777" w:rsidR="007047BD" w:rsidRDefault="007047BD" w:rsidP="007047BD">
            <w:pPr>
              <w:jc w:val="center"/>
            </w:pPr>
            <w:r w:rsidRPr="00AB1A22">
              <w:rPr>
                <w:sz w:val="18"/>
                <w:szCs w:val="18"/>
              </w:rPr>
              <w:t>Config_</w:t>
            </w:r>
            <w:r>
              <w:rPr>
                <w:sz w:val="18"/>
                <w:szCs w:val="18"/>
              </w:rPr>
              <w:t>3</w:t>
            </w:r>
          </w:p>
        </w:tc>
        <w:tc>
          <w:tcPr>
            <w:tcW w:w="1451" w:type="dxa"/>
            <w:vAlign w:val="bottom"/>
          </w:tcPr>
          <w:p w14:paraId="5AE40290" w14:textId="4B077AD4" w:rsidR="007047BD" w:rsidRPr="007047BD" w:rsidRDefault="007047BD" w:rsidP="007047BD">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7047BD">
              <w:rPr>
                <w:rFonts w:ascii="Calibri" w:hAnsi="Calibri" w:cs="Calibri"/>
                <w:color w:val="000000" w:themeColor="text1"/>
                <w:sz w:val="18"/>
                <w:szCs w:val="18"/>
              </w:rPr>
              <w:t>2,5E-04</w:t>
            </w:r>
          </w:p>
        </w:tc>
        <w:tc>
          <w:tcPr>
            <w:tcW w:w="870" w:type="dxa"/>
            <w:vAlign w:val="bottom"/>
          </w:tcPr>
          <w:p w14:paraId="78432BF8" w14:textId="5C9EE668" w:rsidR="007047BD" w:rsidRPr="007047BD" w:rsidRDefault="007047BD" w:rsidP="007047BD">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7047BD">
              <w:rPr>
                <w:rFonts w:ascii="Calibri" w:hAnsi="Calibri" w:cs="Calibri"/>
                <w:color w:val="000000" w:themeColor="text1"/>
                <w:sz w:val="18"/>
                <w:szCs w:val="18"/>
              </w:rPr>
              <w:t>2048</w:t>
            </w:r>
          </w:p>
        </w:tc>
        <w:tc>
          <w:tcPr>
            <w:tcW w:w="1126" w:type="dxa"/>
            <w:vAlign w:val="bottom"/>
          </w:tcPr>
          <w:p w14:paraId="43FACB3F" w14:textId="4FB18C5D" w:rsidR="007047BD" w:rsidRPr="007047BD" w:rsidRDefault="007047BD" w:rsidP="007047BD">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7047BD">
              <w:rPr>
                <w:rFonts w:ascii="Calibri" w:hAnsi="Calibri" w:cs="Calibri"/>
                <w:color w:val="000000" w:themeColor="text1"/>
                <w:sz w:val="18"/>
                <w:szCs w:val="18"/>
              </w:rPr>
              <w:t>256</w:t>
            </w:r>
          </w:p>
        </w:tc>
        <w:tc>
          <w:tcPr>
            <w:tcW w:w="1024" w:type="dxa"/>
            <w:vAlign w:val="bottom"/>
          </w:tcPr>
          <w:p w14:paraId="0753F6FF" w14:textId="0A056AF4" w:rsidR="007047BD" w:rsidRPr="007047BD" w:rsidRDefault="007047BD" w:rsidP="007047BD">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7047BD">
              <w:rPr>
                <w:rFonts w:ascii="Calibri" w:hAnsi="Calibri" w:cs="Calibri"/>
                <w:color w:val="000000" w:themeColor="text1"/>
                <w:sz w:val="18"/>
                <w:szCs w:val="18"/>
              </w:rPr>
              <w:t>20</w:t>
            </w:r>
          </w:p>
        </w:tc>
        <w:tc>
          <w:tcPr>
            <w:tcW w:w="864" w:type="dxa"/>
            <w:vAlign w:val="bottom"/>
          </w:tcPr>
          <w:p w14:paraId="3B375693" w14:textId="4082B3B5" w:rsidR="007047BD" w:rsidRPr="007047BD" w:rsidRDefault="007047BD" w:rsidP="007047BD">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7047BD">
              <w:rPr>
                <w:rFonts w:ascii="Calibri" w:hAnsi="Calibri" w:cs="Calibri"/>
                <w:color w:val="000000" w:themeColor="text1"/>
                <w:sz w:val="18"/>
                <w:szCs w:val="18"/>
              </w:rPr>
              <w:t>0,995</w:t>
            </w:r>
          </w:p>
        </w:tc>
        <w:tc>
          <w:tcPr>
            <w:tcW w:w="1279" w:type="dxa"/>
            <w:vAlign w:val="bottom"/>
          </w:tcPr>
          <w:p w14:paraId="5501193F" w14:textId="1930DB39" w:rsidR="007047BD" w:rsidRPr="007047BD" w:rsidRDefault="007047BD" w:rsidP="007047BD">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7047BD">
              <w:rPr>
                <w:rFonts w:ascii="Calibri" w:hAnsi="Calibri" w:cs="Calibri"/>
                <w:color w:val="000000" w:themeColor="text1"/>
                <w:sz w:val="18"/>
                <w:szCs w:val="18"/>
              </w:rPr>
              <w:t>0,95</w:t>
            </w:r>
          </w:p>
        </w:tc>
        <w:tc>
          <w:tcPr>
            <w:tcW w:w="1153" w:type="dxa"/>
            <w:vAlign w:val="bottom"/>
          </w:tcPr>
          <w:p w14:paraId="2632698B" w14:textId="56975AEB" w:rsidR="007047BD" w:rsidRPr="007047BD" w:rsidRDefault="007047BD" w:rsidP="007047BD">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7047BD">
              <w:rPr>
                <w:rFonts w:ascii="Calibri" w:hAnsi="Calibri" w:cs="Calibri"/>
                <w:color w:val="000000" w:themeColor="text1"/>
                <w:sz w:val="18"/>
                <w:szCs w:val="18"/>
              </w:rPr>
              <w:t>0,2</w:t>
            </w:r>
          </w:p>
        </w:tc>
        <w:tc>
          <w:tcPr>
            <w:tcW w:w="988" w:type="dxa"/>
            <w:vAlign w:val="bottom"/>
          </w:tcPr>
          <w:p w14:paraId="3370E2D2" w14:textId="55513100" w:rsidR="007047BD" w:rsidRPr="007047BD" w:rsidRDefault="007047BD" w:rsidP="007047BD">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7047BD">
              <w:rPr>
                <w:rFonts w:ascii="Calibri" w:hAnsi="Calibri" w:cs="Calibri"/>
                <w:color w:val="000000" w:themeColor="text1"/>
                <w:sz w:val="18"/>
                <w:szCs w:val="18"/>
              </w:rPr>
              <w:t>0,01</w:t>
            </w:r>
          </w:p>
        </w:tc>
      </w:tr>
      <w:tr w:rsidR="007047BD" w14:paraId="2EF56816" w14:textId="0CBA5893" w:rsidTr="007047BD">
        <w:tc>
          <w:tcPr>
            <w:cnfStyle w:val="001000000000" w:firstRow="0" w:lastRow="0" w:firstColumn="1" w:lastColumn="0" w:oddVBand="0" w:evenVBand="0" w:oddHBand="0" w:evenHBand="0" w:firstRowFirstColumn="0" w:firstRowLastColumn="0" w:lastRowFirstColumn="0" w:lastRowLastColumn="0"/>
            <w:tcW w:w="931" w:type="dxa"/>
          </w:tcPr>
          <w:p w14:paraId="7FDC3796" w14:textId="77777777" w:rsidR="007047BD" w:rsidRDefault="007047BD" w:rsidP="007047BD">
            <w:pPr>
              <w:jc w:val="center"/>
            </w:pPr>
            <w:r w:rsidRPr="00AB1A22">
              <w:rPr>
                <w:sz w:val="18"/>
                <w:szCs w:val="18"/>
              </w:rPr>
              <w:t>Config_</w:t>
            </w:r>
            <w:r>
              <w:rPr>
                <w:sz w:val="18"/>
                <w:szCs w:val="18"/>
              </w:rPr>
              <w:t>4</w:t>
            </w:r>
          </w:p>
        </w:tc>
        <w:tc>
          <w:tcPr>
            <w:tcW w:w="1451" w:type="dxa"/>
            <w:vAlign w:val="bottom"/>
          </w:tcPr>
          <w:p w14:paraId="3E4D74CC" w14:textId="52A42C4F" w:rsidR="007047BD" w:rsidRPr="007047BD" w:rsidRDefault="007047BD" w:rsidP="007047BD">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7047BD">
              <w:rPr>
                <w:rFonts w:ascii="Calibri" w:hAnsi="Calibri" w:cs="Calibri"/>
                <w:color w:val="000000" w:themeColor="text1"/>
                <w:sz w:val="18"/>
                <w:szCs w:val="18"/>
              </w:rPr>
              <w:t>2,5E-04</w:t>
            </w:r>
          </w:p>
        </w:tc>
        <w:tc>
          <w:tcPr>
            <w:tcW w:w="870" w:type="dxa"/>
            <w:vAlign w:val="bottom"/>
          </w:tcPr>
          <w:p w14:paraId="3C8680F7" w14:textId="19CEF5D8" w:rsidR="007047BD" w:rsidRPr="007047BD" w:rsidRDefault="007047BD" w:rsidP="007047BD">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7047BD">
              <w:rPr>
                <w:rFonts w:ascii="Calibri" w:hAnsi="Calibri" w:cs="Calibri"/>
                <w:color w:val="000000" w:themeColor="text1"/>
                <w:sz w:val="18"/>
                <w:szCs w:val="18"/>
              </w:rPr>
              <w:t>1024</w:t>
            </w:r>
          </w:p>
        </w:tc>
        <w:tc>
          <w:tcPr>
            <w:tcW w:w="1126" w:type="dxa"/>
            <w:vAlign w:val="bottom"/>
          </w:tcPr>
          <w:p w14:paraId="0F0E48D1" w14:textId="07DC9867" w:rsidR="007047BD" w:rsidRPr="007047BD" w:rsidRDefault="007047BD" w:rsidP="007047BD">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7047BD">
              <w:rPr>
                <w:rFonts w:ascii="Calibri" w:hAnsi="Calibri" w:cs="Calibri"/>
                <w:color w:val="000000" w:themeColor="text1"/>
                <w:sz w:val="18"/>
                <w:szCs w:val="18"/>
              </w:rPr>
              <w:t>128</w:t>
            </w:r>
          </w:p>
        </w:tc>
        <w:tc>
          <w:tcPr>
            <w:tcW w:w="1024" w:type="dxa"/>
            <w:vAlign w:val="bottom"/>
          </w:tcPr>
          <w:p w14:paraId="320C3F89" w14:textId="146597C5" w:rsidR="007047BD" w:rsidRPr="007047BD" w:rsidRDefault="007047BD" w:rsidP="007047BD">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7047BD">
              <w:rPr>
                <w:rFonts w:ascii="Calibri" w:hAnsi="Calibri" w:cs="Calibri"/>
                <w:color w:val="000000" w:themeColor="text1"/>
                <w:sz w:val="18"/>
                <w:szCs w:val="18"/>
              </w:rPr>
              <w:t>30</w:t>
            </w:r>
          </w:p>
        </w:tc>
        <w:tc>
          <w:tcPr>
            <w:tcW w:w="864" w:type="dxa"/>
            <w:vAlign w:val="bottom"/>
          </w:tcPr>
          <w:p w14:paraId="1AEE3ACC" w14:textId="6A0E67B1" w:rsidR="007047BD" w:rsidRPr="007047BD" w:rsidRDefault="007047BD" w:rsidP="007047BD">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7047BD">
              <w:rPr>
                <w:rFonts w:ascii="Calibri" w:hAnsi="Calibri" w:cs="Calibri"/>
                <w:color w:val="000000" w:themeColor="text1"/>
                <w:sz w:val="18"/>
                <w:szCs w:val="18"/>
              </w:rPr>
              <w:t>0,995</w:t>
            </w:r>
          </w:p>
        </w:tc>
        <w:tc>
          <w:tcPr>
            <w:tcW w:w="1279" w:type="dxa"/>
            <w:vAlign w:val="bottom"/>
          </w:tcPr>
          <w:p w14:paraId="40525749" w14:textId="169A14F6" w:rsidR="007047BD" w:rsidRPr="007047BD" w:rsidRDefault="007047BD" w:rsidP="007047BD">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7047BD">
              <w:rPr>
                <w:rFonts w:ascii="Calibri" w:hAnsi="Calibri" w:cs="Calibri"/>
                <w:color w:val="000000" w:themeColor="text1"/>
                <w:sz w:val="18"/>
                <w:szCs w:val="18"/>
              </w:rPr>
              <w:t>0,95</w:t>
            </w:r>
          </w:p>
        </w:tc>
        <w:tc>
          <w:tcPr>
            <w:tcW w:w="1153" w:type="dxa"/>
            <w:vAlign w:val="bottom"/>
          </w:tcPr>
          <w:p w14:paraId="31EB67AF" w14:textId="444648E4" w:rsidR="007047BD" w:rsidRPr="007047BD" w:rsidRDefault="007047BD" w:rsidP="007047BD">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7047BD">
              <w:rPr>
                <w:rFonts w:ascii="Calibri" w:hAnsi="Calibri" w:cs="Calibri"/>
                <w:color w:val="000000" w:themeColor="text1"/>
                <w:sz w:val="18"/>
                <w:szCs w:val="18"/>
              </w:rPr>
              <w:t>0,2</w:t>
            </w:r>
          </w:p>
        </w:tc>
        <w:tc>
          <w:tcPr>
            <w:tcW w:w="988" w:type="dxa"/>
            <w:vAlign w:val="bottom"/>
          </w:tcPr>
          <w:p w14:paraId="63E4C16A" w14:textId="26D1AEEF" w:rsidR="007047BD" w:rsidRPr="007047BD" w:rsidRDefault="007047BD" w:rsidP="007047BD">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7047BD">
              <w:rPr>
                <w:rFonts w:ascii="Calibri" w:hAnsi="Calibri" w:cs="Calibri"/>
                <w:color w:val="000000" w:themeColor="text1"/>
                <w:sz w:val="18"/>
                <w:szCs w:val="18"/>
              </w:rPr>
              <w:t>0,005</w:t>
            </w:r>
          </w:p>
        </w:tc>
      </w:tr>
      <w:tr w:rsidR="007047BD" w14:paraId="10A8DEB9" w14:textId="59DCDA52" w:rsidTr="007047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dxa"/>
          </w:tcPr>
          <w:p w14:paraId="17A6E0B9" w14:textId="77777777" w:rsidR="007047BD" w:rsidRDefault="007047BD" w:rsidP="007047BD">
            <w:pPr>
              <w:jc w:val="center"/>
            </w:pPr>
            <w:r w:rsidRPr="00AB1A22">
              <w:rPr>
                <w:sz w:val="18"/>
                <w:szCs w:val="18"/>
              </w:rPr>
              <w:t>Config_</w:t>
            </w:r>
            <w:r>
              <w:rPr>
                <w:sz w:val="18"/>
                <w:szCs w:val="18"/>
              </w:rPr>
              <w:t>5</w:t>
            </w:r>
          </w:p>
        </w:tc>
        <w:tc>
          <w:tcPr>
            <w:tcW w:w="1451" w:type="dxa"/>
            <w:vAlign w:val="bottom"/>
          </w:tcPr>
          <w:p w14:paraId="7807CCAE" w14:textId="7F44BD8B" w:rsidR="007047BD" w:rsidRPr="007047BD" w:rsidRDefault="007047BD" w:rsidP="007047BD">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7047BD">
              <w:rPr>
                <w:rFonts w:ascii="Calibri" w:hAnsi="Calibri" w:cs="Calibri"/>
                <w:color w:val="000000" w:themeColor="text1"/>
                <w:sz w:val="18"/>
                <w:szCs w:val="18"/>
              </w:rPr>
              <w:t>2,5E-04</w:t>
            </w:r>
          </w:p>
        </w:tc>
        <w:tc>
          <w:tcPr>
            <w:tcW w:w="870" w:type="dxa"/>
            <w:vAlign w:val="bottom"/>
          </w:tcPr>
          <w:p w14:paraId="5E44273F" w14:textId="1F7A5DD6" w:rsidR="007047BD" w:rsidRPr="007047BD" w:rsidRDefault="007047BD" w:rsidP="007047BD">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7047BD">
              <w:rPr>
                <w:rFonts w:ascii="Calibri" w:hAnsi="Calibri" w:cs="Calibri"/>
                <w:color w:val="000000" w:themeColor="text1"/>
                <w:sz w:val="18"/>
                <w:szCs w:val="18"/>
              </w:rPr>
              <w:t>2048</w:t>
            </w:r>
          </w:p>
        </w:tc>
        <w:tc>
          <w:tcPr>
            <w:tcW w:w="1126" w:type="dxa"/>
            <w:vAlign w:val="bottom"/>
          </w:tcPr>
          <w:p w14:paraId="77A2756C" w14:textId="12D0EF4F" w:rsidR="007047BD" w:rsidRPr="007047BD" w:rsidRDefault="007047BD" w:rsidP="007047BD">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7047BD">
              <w:rPr>
                <w:rFonts w:ascii="Calibri" w:hAnsi="Calibri" w:cs="Calibri"/>
                <w:color w:val="000000" w:themeColor="text1"/>
                <w:sz w:val="18"/>
                <w:szCs w:val="18"/>
              </w:rPr>
              <w:t>256</w:t>
            </w:r>
          </w:p>
        </w:tc>
        <w:tc>
          <w:tcPr>
            <w:tcW w:w="1024" w:type="dxa"/>
            <w:vAlign w:val="bottom"/>
          </w:tcPr>
          <w:p w14:paraId="2E7FB2C3" w14:textId="6FC74FB5" w:rsidR="007047BD" w:rsidRPr="007047BD" w:rsidRDefault="007047BD" w:rsidP="007047BD">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7047BD">
              <w:rPr>
                <w:rFonts w:ascii="Calibri" w:hAnsi="Calibri" w:cs="Calibri"/>
                <w:color w:val="000000" w:themeColor="text1"/>
                <w:sz w:val="18"/>
                <w:szCs w:val="18"/>
              </w:rPr>
              <w:t>20</w:t>
            </w:r>
          </w:p>
        </w:tc>
        <w:tc>
          <w:tcPr>
            <w:tcW w:w="864" w:type="dxa"/>
            <w:vAlign w:val="bottom"/>
          </w:tcPr>
          <w:p w14:paraId="73F9A67F" w14:textId="42EA83E5" w:rsidR="007047BD" w:rsidRPr="007047BD" w:rsidRDefault="007047BD" w:rsidP="007047BD">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7047BD">
              <w:rPr>
                <w:rFonts w:ascii="Calibri" w:hAnsi="Calibri" w:cs="Calibri"/>
                <w:color w:val="000000" w:themeColor="text1"/>
                <w:sz w:val="18"/>
                <w:szCs w:val="18"/>
              </w:rPr>
              <w:t>0,999</w:t>
            </w:r>
          </w:p>
        </w:tc>
        <w:tc>
          <w:tcPr>
            <w:tcW w:w="1279" w:type="dxa"/>
            <w:vAlign w:val="bottom"/>
          </w:tcPr>
          <w:p w14:paraId="4B75572A" w14:textId="655C1F39" w:rsidR="007047BD" w:rsidRPr="007047BD" w:rsidRDefault="007047BD" w:rsidP="007047BD">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7047BD">
              <w:rPr>
                <w:rFonts w:ascii="Calibri" w:hAnsi="Calibri" w:cs="Calibri"/>
                <w:color w:val="000000" w:themeColor="text1"/>
                <w:sz w:val="18"/>
                <w:szCs w:val="18"/>
              </w:rPr>
              <w:t>0,95</w:t>
            </w:r>
          </w:p>
        </w:tc>
        <w:tc>
          <w:tcPr>
            <w:tcW w:w="1153" w:type="dxa"/>
            <w:vAlign w:val="bottom"/>
          </w:tcPr>
          <w:p w14:paraId="6F9DB801" w14:textId="5AFBB4BE" w:rsidR="007047BD" w:rsidRPr="007047BD" w:rsidRDefault="007047BD" w:rsidP="007047BD">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7047BD">
              <w:rPr>
                <w:rFonts w:ascii="Calibri" w:hAnsi="Calibri" w:cs="Calibri"/>
                <w:color w:val="000000" w:themeColor="text1"/>
                <w:sz w:val="18"/>
                <w:szCs w:val="18"/>
              </w:rPr>
              <w:t>0,2</w:t>
            </w:r>
          </w:p>
        </w:tc>
        <w:tc>
          <w:tcPr>
            <w:tcW w:w="988" w:type="dxa"/>
            <w:vAlign w:val="bottom"/>
          </w:tcPr>
          <w:p w14:paraId="08B05B54" w14:textId="5530C9CF" w:rsidR="007047BD" w:rsidRPr="007047BD" w:rsidRDefault="007047BD" w:rsidP="007047BD">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7047BD">
              <w:rPr>
                <w:rFonts w:ascii="Calibri" w:hAnsi="Calibri" w:cs="Calibri"/>
                <w:color w:val="000000" w:themeColor="text1"/>
                <w:sz w:val="18"/>
                <w:szCs w:val="18"/>
              </w:rPr>
              <w:t>0,015</w:t>
            </w:r>
          </w:p>
        </w:tc>
      </w:tr>
    </w:tbl>
    <w:p w14:paraId="6FD7A3CC" w14:textId="77777777" w:rsidR="007047BD" w:rsidRPr="00CF5177" w:rsidRDefault="007047BD" w:rsidP="00CF5177">
      <w:pPr>
        <w:rPr>
          <w:sz w:val="8"/>
          <w:szCs w:val="8"/>
        </w:rPr>
      </w:pPr>
    </w:p>
    <w:p w14:paraId="58EB5D1C" w14:textId="77777777" w:rsidR="00CF5177" w:rsidRDefault="00CF5177" w:rsidP="007047BD">
      <w:pPr>
        <w:spacing w:after="0"/>
      </w:pPr>
      <w:r w:rsidRPr="00CF5177">
        <w:t xml:space="preserve">La </w:t>
      </w:r>
      <w:r w:rsidRPr="00CF5177">
        <w:rPr>
          <w:b/>
          <w:bCs/>
        </w:rPr>
        <w:t>Configurazione 5</w:t>
      </w:r>
      <w:r w:rsidRPr="00CF5177">
        <w:t xml:space="preserve"> è emersa come il modello PPO più performante, raggiungendo il </w:t>
      </w:r>
      <w:r w:rsidRPr="00CF5177">
        <w:rPr>
          <w:b/>
          <w:bCs/>
        </w:rPr>
        <w:t>73.6%</w:t>
      </w:r>
      <w:r w:rsidRPr="00CF5177">
        <w:t xml:space="preserve"> di vittorie contro RBL2.</w:t>
      </w:r>
    </w:p>
    <w:p w14:paraId="04365199" w14:textId="2387EC54" w:rsidR="00E22826" w:rsidRDefault="007047BD" w:rsidP="007047BD">
      <w:pPr>
        <w:jc w:val="center"/>
      </w:pPr>
      <w:r w:rsidRPr="007047BD">
        <w:drawing>
          <wp:inline distT="0" distB="0" distL="0" distR="0" wp14:anchorId="03506466" wp14:editId="0B72AC04">
            <wp:extent cx="3867150" cy="1003902"/>
            <wp:effectExtent l="19050" t="19050" r="19050" b="25400"/>
            <wp:docPr id="93819933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199333" name=""/>
                    <pic:cNvPicPr/>
                  </pic:nvPicPr>
                  <pic:blipFill>
                    <a:blip r:embed="rId24"/>
                    <a:stretch>
                      <a:fillRect/>
                    </a:stretch>
                  </pic:blipFill>
                  <pic:spPr>
                    <a:xfrm>
                      <a:off x="0" y="0"/>
                      <a:ext cx="3876601" cy="1006355"/>
                    </a:xfrm>
                    <a:prstGeom prst="rect">
                      <a:avLst/>
                    </a:prstGeom>
                    <a:ln>
                      <a:solidFill>
                        <a:schemeClr val="tx1">
                          <a:lumMod val="50000"/>
                          <a:lumOff val="50000"/>
                        </a:schemeClr>
                      </a:solidFill>
                    </a:ln>
                  </pic:spPr>
                </pic:pic>
              </a:graphicData>
            </a:graphic>
          </wp:inline>
        </w:drawing>
      </w:r>
    </w:p>
    <w:p w14:paraId="585C38FD" w14:textId="0C2ACBD8" w:rsidR="00EA1C38" w:rsidRDefault="00F83F38" w:rsidP="00EA1C38">
      <w:r>
        <w:t>Vediamo l’</w:t>
      </w:r>
      <w:r w:rsidRPr="002E26D9">
        <w:t xml:space="preserve">andamento del processo di addestramento dell'agente </w:t>
      </w:r>
      <w:r>
        <w:t>PPO</w:t>
      </w:r>
      <w:r>
        <w:t xml:space="preserve"> nella </w:t>
      </w:r>
      <w:r w:rsidRPr="002E26D9">
        <w:rPr>
          <w:b/>
          <w:bCs/>
        </w:rPr>
        <w:t>Configurazione 5</w:t>
      </w:r>
      <w:r w:rsidRPr="002E26D9">
        <w:t xml:space="preserve">, visualizzato attraverso il grafico </w:t>
      </w:r>
      <w:proofErr w:type="spellStart"/>
      <w:r w:rsidRPr="002E26D9">
        <w:t>rollout</w:t>
      </w:r>
      <w:proofErr w:type="spellEnd"/>
      <w:r w:rsidRPr="002E26D9">
        <w:t>/</w:t>
      </w:r>
      <w:proofErr w:type="spellStart"/>
      <w:r w:rsidRPr="002E26D9">
        <w:t>ep_rew_mean</w:t>
      </w:r>
      <w:proofErr w:type="spellEnd"/>
      <w:r w:rsidRPr="002E26D9">
        <w:t xml:space="preserve"> (Ricompensa Media per Episodio)</w:t>
      </w:r>
      <w:r>
        <w:t xml:space="preserve">. </w:t>
      </w:r>
    </w:p>
    <w:p w14:paraId="386E3CC3" w14:textId="781DD828" w:rsidR="00EA1C38" w:rsidRPr="00E22826" w:rsidRDefault="00EA1C38" w:rsidP="00F83F38">
      <w:pPr>
        <w:jc w:val="center"/>
      </w:pPr>
      <w:r w:rsidRPr="00EA1C38">
        <w:drawing>
          <wp:inline distT="0" distB="0" distL="0" distR="0" wp14:anchorId="2BFA7623" wp14:editId="32734BAC">
            <wp:extent cx="4579620" cy="2317846"/>
            <wp:effectExtent l="0" t="0" r="0" b="6350"/>
            <wp:docPr id="1347281151" name="Immagine 1" descr="Immagine che contiene testo, Diagramma, diagramm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281151" name="Immagine 1" descr="Immagine che contiene testo, Diagramma, diagramma, linea&#10;&#10;Il contenuto generato dall'IA potrebbe non essere corretto."/>
                    <pic:cNvPicPr/>
                  </pic:nvPicPr>
                  <pic:blipFill>
                    <a:blip r:embed="rId25"/>
                    <a:stretch>
                      <a:fillRect/>
                    </a:stretch>
                  </pic:blipFill>
                  <pic:spPr>
                    <a:xfrm>
                      <a:off x="0" y="0"/>
                      <a:ext cx="4605119" cy="2330752"/>
                    </a:xfrm>
                    <a:prstGeom prst="rect">
                      <a:avLst/>
                    </a:prstGeom>
                  </pic:spPr>
                </pic:pic>
              </a:graphicData>
            </a:graphic>
          </wp:inline>
        </w:drawing>
      </w:r>
    </w:p>
    <w:p w14:paraId="71F21331" w14:textId="7131D180" w:rsidR="00655B49" w:rsidRPr="00655B49" w:rsidRDefault="00655B49" w:rsidP="00655B49">
      <w:r w:rsidRPr="00655B49">
        <w:t>Il grafico di addestramento dell'agente PPO mostra un percorso di apprendimento</w:t>
      </w:r>
      <w:r>
        <w:t xml:space="preserve"> un </w:t>
      </w:r>
      <w:proofErr w:type="spellStart"/>
      <w:r>
        <w:t>pò</w:t>
      </w:r>
      <w:proofErr w:type="spellEnd"/>
      <w:r w:rsidRPr="00655B49">
        <w:t xml:space="preserve"> diverso da quello del DQN.</w:t>
      </w:r>
    </w:p>
    <w:p w14:paraId="4F460164" w14:textId="267A3A2D" w:rsidR="00655B49" w:rsidRPr="00655B49" w:rsidRDefault="00655B49" w:rsidP="00655B49">
      <w:pPr>
        <w:numPr>
          <w:ilvl w:val="0"/>
          <w:numId w:val="52"/>
        </w:numPr>
      </w:pPr>
      <w:r w:rsidRPr="00655B49">
        <w:rPr>
          <w:b/>
          <w:bCs/>
        </w:rPr>
        <w:lastRenderedPageBreak/>
        <w:t xml:space="preserve">Fasi 1 e 2: </w:t>
      </w:r>
      <w:proofErr w:type="spellStart"/>
      <w:r w:rsidRPr="00655B49">
        <w:rPr>
          <w:b/>
          <w:bCs/>
        </w:rPr>
        <w:t>ppo_vs_Random</w:t>
      </w:r>
      <w:proofErr w:type="spellEnd"/>
      <w:r w:rsidRPr="00655B49">
        <w:rPr>
          <w:b/>
          <w:bCs/>
        </w:rPr>
        <w:t xml:space="preserve"> e vs_RBL1</w:t>
      </w:r>
      <w:r w:rsidRPr="00655B49">
        <w:t xml:space="preserve"> L'addestramento di PPO contro avversari facili e offensivi (Random e RBL1) mostrano una salita quasi lineare e molto stabile, raggiungendo rapidamente una ricompensa media vicina a +1.0. Questo indica che l'agente padroneggia le strategie offensive in modo rapido ed efficiente.</w:t>
      </w:r>
    </w:p>
    <w:p w14:paraId="78A1DA62" w14:textId="192F0C52" w:rsidR="00655B49" w:rsidRPr="00655B49" w:rsidRDefault="00655B49" w:rsidP="00F449DD">
      <w:pPr>
        <w:numPr>
          <w:ilvl w:val="0"/>
          <w:numId w:val="52"/>
        </w:numPr>
      </w:pPr>
      <w:r w:rsidRPr="00655B49">
        <w:rPr>
          <w:b/>
          <w:bCs/>
        </w:rPr>
        <w:t xml:space="preserve">Fase </w:t>
      </w:r>
      <w:r>
        <w:rPr>
          <w:b/>
          <w:bCs/>
        </w:rPr>
        <w:t>3</w:t>
      </w:r>
      <w:r w:rsidRPr="00655B49">
        <w:rPr>
          <w:b/>
          <w:bCs/>
        </w:rPr>
        <w:t>: ppo_vs_RuleBased_L2</w:t>
      </w:r>
      <w:r w:rsidRPr="00655B49">
        <w:t xml:space="preserve"> Questa è la fase critica. A differenza del crollo del DQN (che è sceso a -0.4), il PPO si dimostra molto più stabile. La ricompensa media scende, ma solo leggermente sotto lo zero (circa -0.15). L'agente inizia a imparare le strategie difensive e la curva risale. Tuttavia, a differenza del DQN che ha recuperato completamente, la curva PPO si </w:t>
      </w:r>
      <w:r w:rsidRPr="00655B49">
        <w:rPr>
          <w:b/>
          <w:bCs/>
        </w:rPr>
        <w:t xml:space="preserve">appiattisce </w:t>
      </w:r>
      <w:r w:rsidRPr="00655B49">
        <w:t>intorno a una ricompensa media di +0.5 / +0.7.</w:t>
      </w:r>
    </w:p>
    <w:p w14:paraId="7443D031" w14:textId="3533611F" w:rsidR="00655B49" w:rsidRPr="00655B49" w:rsidRDefault="006D7AFD" w:rsidP="00655B49">
      <w:r>
        <w:t xml:space="preserve">Quindi </w:t>
      </w:r>
      <w:r w:rsidR="00655B49" w:rsidRPr="00655B49">
        <w:t>il grafico di PPO mostra un agente che impara in modo</w:t>
      </w:r>
      <w:r>
        <w:t xml:space="preserve"> </w:t>
      </w:r>
      <w:r w:rsidR="00655B49" w:rsidRPr="00655B49">
        <w:t xml:space="preserve">stabile, ma che fatica a superare </w:t>
      </w:r>
      <w:r>
        <w:t>una certa soglia</w:t>
      </w:r>
      <w:r w:rsidR="00655B49" w:rsidRPr="00655B49">
        <w:t xml:space="preserve"> quando incontra l'avversario difensivo più complesso.</w:t>
      </w:r>
    </w:p>
    <w:p w14:paraId="27EB8B3D" w14:textId="3DFBFF80" w:rsidR="00D40428" w:rsidRDefault="00D40428" w:rsidP="007047BD">
      <w:pPr>
        <w:spacing w:before="240"/>
      </w:pPr>
    </w:p>
    <w:p w14:paraId="2AFF0E1E" w14:textId="0FDC6AB5" w:rsidR="00AB29A9" w:rsidRPr="00AB29A9" w:rsidRDefault="00AB29A9" w:rsidP="00AB29A9">
      <w:pPr>
        <w:pStyle w:val="Titolo2"/>
      </w:pPr>
      <w:r w:rsidRPr="00AB29A9">
        <w:t>Conclusioni</w:t>
      </w:r>
    </w:p>
    <w:p w14:paraId="50861891" w14:textId="02FDAF46" w:rsidR="00E54960" w:rsidRPr="00E54960" w:rsidRDefault="00E54960" w:rsidP="00E54960">
      <w:r w:rsidRPr="00E54960">
        <w:t xml:space="preserve">Il progetto ha dimostrato l’efficacia del </w:t>
      </w:r>
      <w:proofErr w:type="spellStart"/>
      <w:r w:rsidRPr="00E54960">
        <w:rPr>
          <w:b/>
          <w:bCs/>
        </w:rPr>
        <w:t>Reinforcement</w:t>
      </w:r>
      <w:proofErr w:type="spellEnd"/>
      <w:r w:rsidRPr="00E54960">
        <w:rPr>
          <w:b/>
          <w:bCs/>
        </w:rPr>
        <w:t xml:space="preserve"> Learning</w:t>
      </w:r>
      <w:r w:rsidRPr="00E54960">
        <w:t xml:space="preserve"> nell’addestramento di agenti intelligenti per il gioco </w:t>
      </w:r>
      <w:r w:rsidRPr="00E54960">
        <w:rPr>
          <w:i/>
          <w:iCs/>
        </w:rPr>
        <w:t>Connect 4</w:t>
      </w:r>
      <w:r w:rsidRPr="00E54960">
        <w:t xml:space="preserve">. Attraverso l’impiego degli algoritmi </w:t>
      </w:r>
      <w:r w:rsidRPr="00E54960">
        <w:rPr>
          <w:b/>
          <w:bCs/>
        </w:rPr>
        <w:t>DQN (Deep Q-Network)</w:t>
      </w:r>
      <w:r w:rsidRPr="00E54960">
        <w:t xml:space="preserve"> e </w:t>
      </w:r>
      <w:r w:rsidRPr="00E54960">
        <w:rPr>
          <w:b/>
          <w:bCs/>
        </w:rPr>
        <w:t>PPO (</w:t>
      </w:r>
      <w:proofErr w:type="spellStart"/>
      <w:r w:rsidRPr="00E54960">
        <w:rPr>
          <w:b/>
          <w:bCs/>
        </w:rPr>
        <w:t>Proximal</w:t>
      </w:r>
      <w:proofErr w:type="spellEnd"/>
      <w:r w:rsidRPr="00E54960">
        <w:rPr>
          <w:b/>
          <w:bCs/>
        </w:rPr>
        <w:t xml:space="preserve"> Policy </w:t>
      </w:r>
      <w:proofErr w:type="spellStart"/>
      <w:r w:rsidRPr="00E54960">
        <w:rPr>
          <w:b/>
          <w:bCs/>
        </w:rPr>
        <w:t>Optimization</w:t>
      </w:r>
      <w:proofErr w:type="spellEnd"/>
      <w:r w:rsidRPr="00E54960">
        <w:rPr>
          <w:b/>
          <w:bCs/>
        </w:rPr>
        <w:t>)</w:t>
      </w:r>
      <w:r w:rsidRPr="00E54960">
        <w:t xml:space="preserve">, integrati in un ambiente </w:t>
      </w:r>
      <w:proofErr w:type="spellStart"/>
      <w:r w:rsidRPr="00E54960">
        <w:rPr>
          <w:b/>
          <w:bCs/>
        </w:rPr>
        <w:t>Gymnasium</w:t>
      </w:r>
      <w:proofErr w:type="spellEnd"/>
      <w:r w:rsidRPr="00E54960">
        <w:t xml:space="preserve"> personalizzato, gli agenti hanno appreso progressivamente, riuscendo a superare avversari </w:t>
      </w:r>
      <w:r w:rsidRPr="00E54960">
        <w:rPr>
          <w:i/>
          <w:iCs/>
        </w:rPr>
        <w:t>rule-</w:t>
      </w:r>
      <w:proofErr w:type="spellStart"/>
      <w:r w:rsidRPr="00E54960">
        <w:rPr>
          <w:i/>
          <w:iCs/>
        </w:rPr>
        <w:t>based</w:t>
      </w:r>
      <w:proofErr w:type="spellEnd"/>
      <w:r w:rsidRPr="00E54960">
        <w:t xml:space="preserve"> di difficoltà crescente.</w:t>
      </w:r>
      <w:r w:rsidRPr="00E54960">
        <w:br/>
        <w:t xml:space="preserve">L’adozione di un approccio di </w:t>
      </w:r>
      <w:r w:rsidRPr="00E54960">
        <w:rPr>
          <w:b/>
          <w:bCs/>
        </w:rPr>
        <w:t>Curriculum Learning</w:t>
      </w:r>
      <w:r w:rsidRPr="00E54960">
        <w:t xml:space="preserve">, unita a una </w:t>
      </w:r>
      <w:r w:rsidRPr="00E54960">
        <w:rPr>
          <w:b/>
          <w:bCs/>
        </w:rPr>
        <w:t xml:space="preserve">funzione di </w:t>
      </w:r>
      <w:proofErr w:type="spellStart"/>
      <w:r w:rsidRPr="00E54960">
        <w:rPr>
          <w:b/>
          <w:bCs/>
        </w:rPr>
        <w:t>reward</w:t>
      </w:r>
      <w:proofErr w:type="spellEnd"/>
      <w:r w:rsidRPr="00E54960">
        <w:rPr>
          <w:b/>
          <w:bCs/>
        </w:rPr>
        <w:t xml:space="preserve"> strutturata (</w:t>
      </w:r>
      <w:proofErr w:type="spellStart"/>
      <w:r w:rsidRPr="00E54960">
        <w:rPr>
          <w:b/>
          <w:bCs/>
        </w:rPr>
        <w:t>reward</w:t>
      </w:r>
      <w:proofErr w:type="spellEnd"/>
      <w:r w:rsidRPr="00E54960">
        <w:rPr>
          <w:b/>
          <w:bCs/>
        </w:rPr>
        <w:t xml:space="preserve"> shaping)</w:t>
      </w:r>
      <w:r w:rsidRPr="00E54960">
        <w:t xml:space="preserve"> e all’</w:t>
      </w:r>
      <w:r w:rsidRPr="00E54960">
        <w:rPr>
          <w:b/>
          <w:bCs/>
        </w:rPr>
        <w:t>ottimizzazione dei parametri di training</w:t>
      </w:r>
      <w:r w:rsidRPr="00E54960">
        <w:t xml:space="preserve">, ha guidato l’agente verso comportamenti </w:t>
      </w:r>
      <w:r>
        <w:t>validi</w:t>
      </w:r>
      <w:r w:rsidRPr="00E54960">
        <w:t>.</w:t>
      </w:r>
    </w:p>
    <w:p w14:paraId="345B1B34" w14:textId="77777777" w:rsidR="00E54960" w:rsidRDefault="00E54960" w:rsidP="00E54960">
      <w:r w:rsidRPr="00E54960">
        <w:t xml:space="preserve">Nel contesto specifico di </w:t>
      </w:r>
      <w:r w:rsidRPr="00E54960">
        <w:rPr>
          <w:i/>
          <w:iCs/>
        </w:rPr>
        <w:t>Connect 4</w:t>
      </w:r>
      <w:r w:rsidRPr="00E54960">
        <w:t xml:space="preserve">, i risultati hanno evidenziato che </w:t>
      </w:r>
      <w:r w:rsidRPr="00E54960">
        <w:rPr>
          <w:b/>
          <w:bCs/>
        </w:rPr>
        <w:t>DQN</w:t>
      </w:r>
      <w:r w:rsidRPr="00E54960">
        <w:t xml:space="preserve"> tende ad apprendere più rapidamente verso strategie quasi ottimali</w:t>
      </w:r>
      <w:r>
        <w:t xml:space="preserve"> </w:t>
      </w:r>
      <w:r w:rsidRPr="00E54960">
        <w:t xml:space="preserve">e raggiunge valori di </w:t>
      </w:r>
      <w:proofErr w:type="spellStart"/>
      <w:r w:rsidRPr="00E54960">
        <w:t>reward</w:t>
      </w:r>
      <w:proofErr w:type="spellEnd"/>
      <w:r w:rsidRPr="00E54960">
        <w:t xml:space="preserve"> mediamente più elevati</w:t>
      </w:r>
      <w:r>
        <w:t>.</w:t>
      </w:r>
    </w:p>
    <w:p w14:paraId="5E1B7D80" w14:textId="788FD13F" w:rsidR="00E54960" w:rsidRPr="00E54960" w:rsidRDefault="00E54960" w:rsidP="00E54960">
      <w:r w:rsidRPr="00E54960">
        <w:rPr>
          <w:b/>
          <w:bCs/>
        </w:rPr>
        <w:t>PPO</w:t>
      </w:r>
      <w:r w:rsidRPr="00E54960">
        <w:t xml:space="preserve"> ha mostrato </w:t>
      </w:r>
      <w:r>
        <w:t xml:space="preserve">invece </w:t>
      </w:r>
      <w:r w:rsidRPr="00E54960">
        <w:t>una convergenza più lenta e una performance finale inferiore, mantenendosi su strategie di livello intermedio.</w:t>
      </w:r>
    </w:p>
    <w:p w14:paraId="5164C274" w14:textId="2A4AE830" w:rsidR="00AB29A9" w:rsidRPr="00AB29A9" w:rsidRDefault="00AB29A9" w:rsidP="00AB29A9"/>
    <w:p w14:paraId="1DC430D4" w14:textId="6B057473" w:rsidR="00F04469" w:rsidRPr="00F04469" w:rsidRDefault="00AB29A9" w:rsidP="00F04469">
      <w:pPr>
        <w:pStyle w:val="Titolo2"/>
      </w:pPr>
      <w:r w:rsidRPr="00AB29A9">
        <w:t>Sviluppi futuri</w:t>
      </w:r>
    </w:p>
    <w:p w14:paraId="7E28EE9D" w14:textId="77777777" w:rsidR="00AB29A9" w:rsidRPr="00AB29A9" w:rsidRDefault="00AB29A9" w:rsidP="00AB29A9">
      <w:r w:rsidRPr="00AB29A9">
        <w:t>Il progetto apre a numerose possibilità di estensione e miglioramento:</w:t>
      </w:r>
    </w:p>
    <w:p w14:paraId="17653E12" w14:textId="33D73665" w:rsidR="00F04469" w:rsidRPr="00F04469" w:rsidRDefault="00AB29A9" w:rsidP="00F04469">
      <w:pPr>
        <w:numPr>
          <w:ilvl w:val="0"/>
          <w:numId w:val="24"/>
        </w:numPr>
      </w:pPr>
      <w:r w:rsidRPr="00F04469">
        <w:rPr>
          <w:b/>
          <w:bCs/>
        </w:rPr>
        <w:t xml:space="preserve">Tuning avanzato degli </w:t>
      </w:r>
      <w:proofErr w:type="spellStart"/>
      <w:r w:rsidRPr="00F04469">
        <w:rPr>
          <w:b/>
          <w:bCs/>
        </w:rPr>
        <w:t>iperparametri</w:t>
      </w:r>
      <w:proofErr w:type="spellEnd"/>
      <w:r w:rsidRPr="00AB29A9">
        <w:t xml:space="preserve">: </w:t>
      </w:r>
      <w:r w:rsidR="00F04469" w:rsidRPr="00F04469">
        <w:t xml:space="preserve">Sebbene la sperimentazione manuale abbia identificato configurazioni promettenti, l'impiego di tecniche di ottimizzazione automatica potrebbe rivelare combinazioni di </w:t>
      </w:r>
      <w:proofErr w:type="spellStart"/>
      <w:r w:rsidR="00F04469" w:rsidRPr="00F04469">
        <w:t>iperparametri</w:t>
      </w:r>
      <w:proofErr w:type="spellEnd"/>
      <w:r w:rsidR="00F04469" w:rsidRPr="00F04469">
        <w:t xml:space="preserve"> ancora più performanti per DQN e PPO, massimizzando l'efficacia dell'apprendimento.</w:t>
      </w:r>
    </w:p>
    <w:p w14:paraId="3D6E65C4" w14:textId="52FDE102" w:rsidR="00AB29A9" w:rsidRPr="00AB29A9" w:rsidRDefault="00AB29A9" w:rsidP="00F04469">
      <w:pPr>
        <w:numPr>
          <w:ilvl w:val="0"/>
          <w:numId w:val="14"/>
        </w:numPr>
      </w:pPr>
      <w:r w:rsidRPr="00F04469">
        <w:rPr>
          <w:b/>
          <w:bCs/>
        </w:rPr>
        <w:t>Test di architetture neurali alternative</w:t>
      </w:r>
      <w:r w:rsidRPr="00AB29A9">
        <w:t xml:space="preserve">: </w:t>
      </w:r>
      <w:r w:rsidRPr="00F04469">
        <w:t>oltre alla MLP, si potrebbero esplorare reti più profonde</w:t>
      </w:r>
      <w:r w:rsidR="0024585A" w:rsidRPr="00F04469">
        <w:t xml:space="preserve"> </w:t>
      </w:r>
      <w:r w:rsidRPr="00F04469">
        <w:t>o architetture CNN (</w:t>
      </w:r>
      <w:proofErr w:type="spellStart"/>
      <w:r w:rsidRPr="00F04469">
        <w:t>Convolutional</w:t>
      </w:r>
      <w:proofErr w:type="spellEnd"/>
      <w:r w:rsidRPr="00F04469">
        <w:t xml:space="preserve"> </w:t>
      </w:r>
      <w:proofErr w:type="spellStart"/>
      <w:r w:rsidRPr="00F04469">
        <w:t>Neural</w:t>
      </w:r>
      <w:proofErr w:type="spellEnd"/>
      <w:r w:rsidRPr="00F04469">
        <w:t xml:space="preserve"> Networks), che potrebbero catturare meglio le strutture spaziali del</w:t>
      </w:r>
      <w:r w:rsidR="00F04469" w:rsidRPr="00F04469">
        <w:t>la board</w:t>
      </w:r>
      <w:r w:rsidRPr="00F04469">
        <w:t>.</w:t>
      </w:r>
    </w:p>
    <w:p w14:paraId="4F42D330" w14:textId="77777777" w:rsidR="00AB29A9" w:rsidRPr="00AB29A9" w:rsidRDefault="00AB29A9">
      <w:pPr>
        <w:numPr>
          <w:ilvl w:val="0"/>
          <w:numId w:val="14"/>
        </w:numPr>
      </w:pPr>
      <w:r w:rsidRPr="00AB29A9">
        <w:rPr>
          <w:b/>
          <w:bCs/>
        </w:rPr>
        <w:t>Introduzione di nuove ricompense intermedie</w:t>
      </w:r>
      <w:r w:rsidRPr="00AB29A9">
        <w:t>: ad esempio, penalità per mosse inutili, premi per controllo del centro, o per prevenzione di doppie minacce.</w:t>
      </w:r>
    </w:p>
    <w:p w14:paraId="4B515E55" w14:textId="77777777" w:rsidR="00F04469" w:rsidRPr="00F04469" w:rsidRDefault="00F04469" w:rsidP="00F04469">
      <w:pPr>
        <w:numPr>
          <w:ilvl w:val="0"/>
          <w:numId w:val="14"/>
        </w:numPr>
      </w:pPr>
      <w:r w:rsidRPr="00F04469">
        <w:rPr>
          <w:b/>
          <w:bCs/>
        </w:rPr>
        <w:t>Estensione del Curriculum Learning e Self-Play:</w:t>
      </w:r>
      <w:r w:rsidRPr="00F04469">
        <w:t xml:space="preserve"> Il curriculum attuale si ferma a RBL2. L'introduzione di avversari progressivamente più sofisticati e dedicando sessioni di training molto più lunghe (milioni di </w:t>
      </w:r>
      <w:r w:rsidRPr="00F04469">
        <w:rPr>
          <w:i/>
          <w:iCs/>
        </w:rPr>
        <w:t>time steps</w:t>
      </w:r>
      <w:r w:rsidRPr="00F04469">
        <w:t xml:space="preserve">) a queste fasi avanzate, è essenziale per raggiungere un livello di gioco superiore. In aggiunta, si potrebbe esplorare l'implementazione di tecniche di </w:t>
      </w:r>
      <w:r w:rsidRPr="00F04469">
        <w:lastRenderedPageBreak/>
        <w:t>self-play, dove l'agente impara giocando contro versioni precedenti o attuali di sé stesso, potenzialmente superando le limitazioni degli agenti rule-</w:t>
      </w:r>
      <w:proofErr w:type="spellStart"/>
      <w:r w:rsidRPr="00F04469">
        <w:t>based</w:t>
      </w:r>
      <w:proofErr w:type="spellEnd"/>
      <w:r w:rsidRPr="00F04469">
        <w:t>.</w:t>
      </w:r>
    </w:p>
    <w:p w14:paraId="0C7A9C44" w14:textId="77777777" w:rsidR="003D791D" w:rsidRDefault="003D791D" w:rsidP="0018077F"/>
    <w:p w14:paraId="0E9B9BA7" w14:textId="77777777" w:rsidR="003D791D" w:rsidRPr="0018077F" w:rsidRDefault="003D791D" w:rsidP="0018077F"/>
    <w:p w14:paraId="4A51CF26" w14:textId="77777777" w:rsidR="00197BBC" w:rsidRDefault="00197BBC" w:rsidP="00163A8E"/>
    <w:p w14:paraId="565AD8EE" w14:textId="77777777" w:rsidR="0018077F" w:rsidRPr="00163A8E" w:rsidRDefault="0018077F" w:rsidP="00163A8E"/>
    <w:p w14:paraId="04428C05" w14:textId="77777777" w:rsidR="00163A8E" w:rsidRDefault="00163A8E" w:rsidP="000D5808"/>
    <w:p w14:paraId="356D6CFE" w14:textId="77777777" w:rsidR="00AA18C7" w:rsidRDefault="00AA18C7" w:rsidP="000D5808"/>
    <w:p w14:paraId="5BCF4E3F" w14:textId="77777777" w:rsidR="00AA18C7" w:rsidRDefault="00AA18C7" w:rsidP="000D5808"/>
    <w:p w14:paraId="19B6C1C8" w14:textId="77777777" w:rsidR="00AA18C7" w:rsidRDefault="00AA18C7" w:rsidP="000D5808"/>
    <w:p w14:paraId="6E53A9A5" w14:textId="77777777" w:rsidR="00AA18C7" w:rsidRDefault="00AA18C7" w:rsidP="000D5808"/>
    <w:p w14:paraId="0B844404" w14:textId="77777777" w:rsidR="00AA18C7" w:rsidRDefault="00AA18C7" w:rsidP="000D5808"/>
    <w:sectPr w:rsidR="00AA18C7" w:rsidSect="000B7E00">
      <w:type w:val="continuous"/>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7B25"/>
    <w:multiLevelType w:val="multilevel"/>
    <w:tmpl w:val="04AA5598"/>
    <w:lvl w:ilvl="0">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20D54"/>
    <w:multiLevelType w:val="multilevel"/>
    <w:tmpl w:val="38DE1ED6"/>
    <w:lvl w:ilvl="0">
      <w:start w:val="200"/>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F4DDE"/>
    <w:multiLevelType w:val="multilevel"/>
    <w:tmpl w:val="E80A6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E56EBD"/>
    <w:multiLevelType w:val="multilevel"/>
    <w:tmpl w:val="095E9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F63751"/>
    <w:multiLevelType w:val="multilevel"/>
    <w:tmpl w:val="014C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4F3532"/>
    <w:multiLevelType w:val="multilevel"/>
    <w:tmpl w:val="F3B06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0A1DE1"/>
    <w:multiLevelType w:val="multilevel"/>
    <w:tmpl w:val="E7BC9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2A4636"/>
    <w:multiLevelType w:val="multilevel"/>
    <w:tmpl w:val="7B781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D3129A"/>
    <w:multiLevelType w:val="multilevel"/>
    <w:tmpl w:val="C4B2613C"/>
    <w:lvl w:ilvl="0">
      <w:start w:val="200"/>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2371BC"/>
    <w:multiLevelType w:val="multilevel"/>
    <w:tmpl w:val="0616F8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091696"/>
    <w:multiLevelType w:val="multilevel"/>
    <w:tmpl w:val="40149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2D6A4C"/>
    <w:multiLevelType w:val="multilevel"/>
    <w:tmpl w:val="713ED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8F1430"/>
    <w:multiLevelType w:val="multilevel"/>
    <w:tmpl w:val="5F049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840191"/>
    <w:multiLevelType w:val="multilevel"/>
    <w:tmpl w:val="892CDD3C"/>
    <w:lvl w:ilvl="0">
      <w:start w:val="200"/>
      <w:numFmt w:val="bullet"/>
      <w:lvlText w:val="-"/>
      <w:lvlJc w:val="left"/>
      <w:pPr>
        <w:tabs>
          <w:tab w:val="num" w:pos="720"/>
        </w:tabs>
        <w:ind w:left="720" w:hanging="360"/>
      </w:pPr>
      <w:rPr>
        <w:rFonts w:ascii="Aptos" w:eastAsiaTheme="minorHAnsi" w:hAnsi="Aptos" w:cstheme="minorBidi"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133EDB"/>
    <w:multiLevelType w:val="multilevel"/>
    <w:tmpl w:val="273CB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14C24A3"/>
    <w:multiLevelType w:val="multilevel"/>
    <w:tmpl w:val="553AFA24"/>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D86CCD"/>
    <w:multiLevelType w:val="multilevel"/>
    <w:tmpl w:val="917A8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38410A"/>
    <w:multiLevelType w:val="multilevel"/>
    <w:tmpl w:val="D622979C"/>
    <w:lvl w:ilvl="0">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327536"/>
    <w:multiLevelType w:val="multilevel"/>
    <w:tmpl w:val="F2566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920320"/>
    <w:multiLevelType w:val="multilevel"/>
    <w:tmpl w:val="05D2B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BB36F7"/>
    <w:multiLevelType w:val="multilevel"/>
    <w:tmpl w:val="DE924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3C6642E"/>
    <w:multiLevelType w:val="multilevel"/>
    <w:tmpl w:val="1158C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0F2022"/>
    <w:multiLevelType w:val="multilevel"/>
    <w:tmpl w:val="260AC2A0"/>
    <w:lvl w:ilvl="0">
      <w:start w:val="200"/>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33296E"/>
    <w:multiLevelType w:val="multilevel"/>
    <w:tmpl w:val="34A28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84162AA"/>
    <w:multiLevelType w:val="multilevel"/>
    <w:tmpl w:val="B12E9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500661"/>
    <w:multiLevelType w:val="multilevel"/>
    <w:tmpl w:val="CBECB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09424C1"/>
    <w:multiLevelType w:val="multilevel"/>
    <w:tmpl w:val="8FF2B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FE3153"/>
    <w:multiLevelType w:val="multilevel"/>
    <w:tmpl w:val="F7EEF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43B415C"/>
    <w:multiLevelType w:val="multilevel"/>
    <w:tmpl w:val="34527AAE"/>
    <w:lvl w:ilvl="0">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74289B"/>
    <w:multiLevelType w:val="multilevel"/>
    <w:tmpl w:val="E0D27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6922B0"/>
    <w:multiLevelType w:val="multilevel"/>
    <w:tmpl w:val="C6428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D6C63BF"/>
    <w:multiLevelType w:val="multilevel"/>
    <w:tmpl w:val="E1B6C47E"/>
    <w:lvl w:ilvl="0">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1234A2"/>
    <w:multiLevelType w:val="multilevel"/>
    <w:tmpl w:val="DD28FC5E"/>
    <w:lvl w:ilvl="0">
      <w:start w:val="200"/>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322C65"/>
    <w:multiLevelType w:val="multilevel"/>
    <w:tmpl w:val="FB06B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CE0167"/>
    <w:multiLevelType w:val="multilevel"/>
    <w:tmpl w:val="C826E8BC"/>
    <w:lvl w:ilvl="0">
      <w:start w:val="200"/>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5D7914"/>
    <w:multiLevelType w:val="multilevel"/>
    <w:tmpl w:val="B1EC3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5C3314"/>
    <w:multiLevelType w:val="multilevel"/>
    <w:tmpl w:val="ED0EB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0B26F3"/>
    <w:multiLevelType w:val="multilevel"/>
    <w:tmpl w:val="D2BCF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3E1361"/>
    <w:multiLevelType w:val="multilevel"/>
    <w:tmpl w:val="248C8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076A94"/>
    <w:multiLevelType w:val="multilevel"/>
    <w:tmpl w:val="342CF964"/>
    <w:lvl w:ilvl="0">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384FF9"/>
    <w:multiLevelType w:val="hybridMultilevel"/>
    <w:tmpl w:val="885E2302"/>
    <w:lvl w:ilvl="0" w:tplc="67F45AC8">
      <w:start w:val="1"/>
      <w:numFmt w:val="bullet"/>
      <w:lvlText w:val=""/>
      <w:lvlJc w:val="left"/>
      <w:pPr>
        <w:ind w:left="1788" w:hanging="360"/>
      </w:pPr>
      <w:rPr>
        <w:rFonts w:ascii="Symbol" w:hAnsi="Symbol" w:hint="default"/>
      </w:rPr>
    </w:lvl>
    <w:lvl w:ilvl="1" w:tplc="04100003" w:tentative="1">
      <w:start w:val="1"/>
      <w:numFmt w:val="bullet"/>
      <w:lvlText w:val="o"/>
      <w:lvlJc w:val="left"/>
      <w:pPr>
        <w:ind w:left="2508" w:hanging="360"/>
      </w:pPr>
      <w:rPr>
        <w:rFonts w:ascii="Courier New" w:hAnsi="Courier New" w:cs="Courier New" w:hint="default"/>
      </w:rPr>
    </w:lvl>
    <w:lvl w:ilvl="2" w:tplc="04100005" w:tentative="1">
      <w:start w:val="1"/>
      <w:numFmt w:val="bullet"/>
      <w:lvlText w:val=""/>
      <w:lvlJc w:val="left"/>
      <w:pPr>
        <w:ind w:left="3228" w:hanging="360"/>
      </w:pPr>
      <w:rPr>
        <w:rFonts w:ascii="Wingdings" w:hAnsi="Wingdings" w:hint="default"/>
      </w:rPr>
    </w:lvl>
    <w:lvl w:ilvl="3" w:tplc="04100001" w:tentative="1">
      <w:start w:val="1"/>
      <w:numFmt w:val="bullet"/>
      <w:lvlText w:val=""/>
      <w:lvlJc w:val="left"/>
      <w:pPr>
        <w:ind w:left="3948" w:hanging="360"/>
      </w:pPr>
      <w:rPr>
        <w:rFonts w:ascii="Symbol" w:hAnsi="Symbol" w:hint="default"/>
      </w:rPr>
    </w:lvl>
    <w:lvl w:ilvl="4" w:tplc="04100003" w:tentative="1">
      <w:start w:val="1"/>
      <w:numFmt w:val="bullet"/>
      <w:lvlText w:val="o"/>
      <w:lvlJc w:val="left"/>
      <w:pPr>
        <w:ind w:left="4668" w:hanging="360"/>
      </w:pPr>
      <w:rPr>
        <w:rFonts w:ascii="Courier New" w:hAnsi="Courier New" w:cs="Courier New" w:hint="default"/>
      </w:rPr>
    </w:lvl>
    <w:lvl w:ilvl="5" w:tplc="04100005" w:tentative="1">
      <w:start w:val="1"/>
      <w:numFmt w:val="bullet"/>
      <w:lvlText w:val=""/>
      <w:lvlJc w:val="left"/>
      <w:pPr>
        <w:ind w:left="5388" w:hanging="360"/>
      </w:pPr>
      <w:rPr>
        <w:rFonts w:ascii="Wingdings" w:hAnsi="Wingdings" w:hint="default"/>
      </w:rPr>
    </w:lvl>
    <w:lvl w:ilvl="6" w:tplc="04100001" w:tentative="1">
      <w:start w:val="1"/>
      <w:numFmt w:val="bullet"/>
      <w:lvlText w:val=""/>
      <w:lvlJc w:val="left"/>
      <w:pPr>
        <w:ind w:left="6108" w:hanging="360"/>
      </w:pPr>
      <w:rPr>
        <w:rFonts w:ascii="Symbol" w:hAnsi="Symbol" w:hint="default"/>
      </w:rPr>
    </w:lvl>
    <w:lvl w:ilvl="7" w:tplc="04100003" w:tentative="1">
      <w:start w:val="1"/>
      <w:numFmt w:val="bullet"/>
      <w:lvlText w:val="o"/>
      <w:lvlJc w:val="left"/>
      <w:pPr>
        <w:ind w:left="6828" w:hanging="360"/>
      </w:pPr>
      <w:rPr>
        <w:rFonts w:ascii="Courier New" w:hAnsi="Courier New" w:cs="Courier New" w:hint="default"/>
      </w:rPr>
    </w:lvl>
    <w:lvl w:ilvl="8" w:tplc="04100005" w:tentative="1">
      <w:start w:val="1"/>
      <w:numFmt w:val="bullet"/>
      <w:lvlText w:val=""/>
      <w:lvlJc w:val="left"/>
      <w:pPr>
        <w:ind w:left="7548" w:hanging="360"/>
      </w:pPr>
      <w:rPr>
        <w:rFonts w:ascii="Wingdings" w:hAnsi="Wingdings" w:hint="default"/>
      </w:rPr>
    </w:lvl>
  </w:abstractNum>
  <w:abstractNum w:abstractNumId="41" w15:restartNumberingAfterBreak="0">
    <w:nsid w:val="5EB33B16"/>
    <w:multiLevelType w:val="multilevel"/>
    <w:tmpl w:val="E79A8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0601AE5"/>
    <w:multiLevelType w:val="multilevel"/>
    <w:tmpl w:val="E2D0CFCC"/>
    <w:lvl w:ilvl="0">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A9086F"/>
    <w:multiLevelType w:val="multilevel"/>
    <w:tmpl w:val="6EEE38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8B1762"/>
    <w:multiLevelType w:val="multilevel"/>
    <w:tmpl w:val="79426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E8C35FD"/>
    <w:multiLevelType w:val="multilevel"/>
    <w:tmpl w:val="4B3838F2"/>
    <w:lvl w:ilvl="0">
      <w:start w:val="200"/>
      <w:numFmt w:val="bullet"/>
      <w:lvlText w:val="-"/>
      <w:lvlJc w:val="left"/>
      <w:pPr>
        <w:tabs>
          <w:tab w:val="num" w:pos="720"/>
        </w:tabs>
        <w:ind w:left="720" w:hanging="360"/>
      </w:pPr>
      <w:rPr>
        <w:rFonts w:ascii="Aptos" w:eastAsiaTheme="minorHAnsi" w:hAnsi="Aptos" w:cstheme="minorBidi"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485A95"/>
    <w:multiLevelType w:val="multilevel"/>
    <w:tmpl w:val="8A626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4EE20BA"/>
    <w:multiLevelType w:val="multilevel"/>
    <w:tmpl w:val="6910F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F415F6"/>
    <w:multiLevelType w:val="multilevel"/>
    <w:tmpl w:val="675C9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E403BD"/>
    <w:multiLevelType w:val="multilevel"/>
    <w:tmpl w:val="3CD8A2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9295C3E"/>
    <w:multiLevelType w:val="multilevel"/>
    <w:tmpl w:val="B3007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B90612"/>
    <w:multiLevelType w:val="hybridMultilevel"/>
    <w:tmpl w:val="FC6EB006"/>
    <w:lvl w:ilvl="0" w:tplc="67F45AC8">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52" w15:restartNumberingAfterBreak="0">
    <w:nsid w:val="7F0245D1"/>
    <w:multiLevelType w:val="hybridMultilevel"/>
    <w:tmpl w:val="4B78A11C"/>
    <w:lvl w:ilvl="0" w:tplc="04100003">
      <w:start w:val="1"/>
      <w:numFmt w:val="bullet"/>
      <w:lvlText w:val="o"/>
      <w:lvlJc w:val="left"/>
      <w:pPr>
        <w:ind w:left="1428" w:hanging="360"/>
      </w:pPr>
      <w:rPr>
        <w:rFonts w:ascii="Courier New" w:hAnsi="Courier New" w:cs="Courier New" w:hint="default"/>
      </w:rPr>
    </w:lvl>
    <w:lvl w:ilvl="1" w:tplc="04100003" w:tentative="1">
      <w:start w:val="1"/>
      <w:numFmt w:val="bullet"/>
      <w:lvlText w:val="o"/>
      <w:lvlJc w:val="left"/>
      <w:pPr>
        <w:ind w:left="2148" w:hanging="360"/>
      </w:pPr>
      <w:rPr>
        <w:rFonts w:ascii="Courier New" w:hAnsi="Courier New" w:cs="Courier New" w:hint="default"/>
      </w:rPr>
    </w:lvl>
    <w:lvl w:ilvl="2" w:tplc="04100005" w:tentative="1">
      <w:start w:val="1"/>
      <w:numFmt w:val="bullet"/>
      <w:lvlText w:val=""/>
      <w:lvlJc w:val="left"/>
      <w:pPr>
        <w:ind w:left="2868" w:hanging="360"/>
      </w:pPr>
      <w:rPr>
        <w:rFonts w:ascii="Wingdings" w:hAnsi="Wingdings" w:hint="default"/>
      </w:rPr>
    </w:lvl>
    <w:lvl w:ilvl="3" w:tplc="04100001" w:tentative="1">
      <w:start w:val="1"/>
      <w:numFmt w:val="bullet"/>
      <w:lvlText w:val=""/>
      <w:lvlJc w:val="left"/>
      <w:pPr>
        <w:ind w:left="3588" w:hanging="360"/>
      </w:pPr>
      <w:rPr>
        <w:rFonts w:ascii="Symbol" w:hAnsi="Symbol" w:hint="default"/>
      </w:rPr>
    </w:lvl>
    <w:lvl w:ilvl="4" w:tplc="04100003" w:tentative="1">
      <w:start w:val="1"/>
      <w:numFmt w:val="bullet"/>
      <w:lvlText w:val="o"/>
      <w:lvlJc w:val="left"/>
      <w:pPr>
        <w:ind w:left="4308" w:hanging="360"/>
      </w:pPr>
      <w:rPr>
        <w:rFonts w:ascii="Courier New" w:hAnsi="Courier New" w:cs="Courier New" w:hint="default"/>
      </w:rPr>
    </w:lvl>
    <w:lvl w:ilvl="5" w:tplc="04100005" w:tentative="1">
      <w:start w:val="1"/>
      <w:numFmt w:val="bullet"/>
      <w:lvlText w:val=""/>
      <w:lvlJc w:val="left"/>
      <w:pPr>
        <w:ind w:left="5028" w:hanging="360"/>
      </w:pPr>
      <w:rPr>
        <w:rFonts w:ascii="Wingdings" w:hAnsi="Wingdings" w:hint="default"/>
      </w:rPr>
    </w:lvl>
    <w:lvl w:ilvl="6" w:tplc="04100001" w:tentative="1">
      <w:start w:val="1"/>
      <w:numFmt w:val="bullet"/>
      <w:lvlText w:val=""/>
      <w:lvlJc w:val="left"/>
      <w:pPr>
        <w:ind w:left="5748" w:hanging="360"/>
      </w:pPr>
      <w:rPr>
        <w:rFonts w:ascii="Symbol" w:hAnsi="Symbol" w:hint="default"/>
      </w:rPr>
    </w:lvl>
    <w:lvl w:ilvl="7" w:tplc="04100003" w:tentative="1">
      <w:start w:val="1"/>
      <w:numFmt w:val="bullet"/>
      <w:lvlText w:val="o"/>
      <w:lvlJc w:val="left"/>
      <w:pPr>
        <w:ind w:left="6468" w:hanging="360"/>
      </w:pPr>
      <w:rPr>
        <w:rFonts w:ascii="Courier New" w:hAnsi="Courier New" w:cs="Courier New" w:hint="default"/>
      </w:rPr>
    </w:lvl>
    <w:lvl w:ilvl="8" w:tplc="04100005" w:tentative="1">
      <w:start w:val="1"/>
      <w:numFmt w:val="bullet"/>
      <w:lvlText w:val=""/>
      <w:lvlJc w:val="left"/>
      <w:pPr>
        <w:ind w:left="7188" w:hanging="360"/>
      </w:pPr>
      <w:rPr>
        <w:rFonts w:ascii="Wingdings" w:hAnsi="Wingdings" w:hint="default"/>
      </w:rPr>
    </w:lvl>
  </w:abstractNum>
  <w:num w:numId="1" w16cid:durableId="683165943">
    <w:abstractNumId w:val="42"/>
  </w:num>
  <w:num w:numId="2" w16cid:durableId="1293176445">
    <w:abstractNumId w:val="31"/>
  </w:num>
  <w:num w:numId="3" w16cid:durableId="810446199">
    <w:abstractNumId w:val="39"/>
  </w:num>
  <w:num w:numId="4" w16cid:durableId="919869184">
    <w:abstractNumId w:val="28"/>
  </w:num>
  <w:num w:numId="5" w16cid:durableId="186869023">
    <w:abstractNumId w:val="0"/>
  </w:num>
  <w:num w:numId="6" w16cid:durableId="988444006">
    <w:abstractNumId w:val="17"/>
  </w:num>
  <w:num w:numId="7" w16cid:durableId="363987498">
    <w:abstractNumId w:val="13"/>
  </w:num>
  <w:num w:numId="8" w16cid:durableId="1047683003">
    <w:abstractNumId w:val="22"/>
  </w:num>
  <w:num w:numId="9" w16cid:durableId="946238235">
    <w:abstractNumId w:val="45"/>
  </w:num>
  <w:num w:numId="10" w16cid:durableId="17196495">
    <w:abstractNumId w:val="18"/>
  </w:num>
  <w:num w:numId="11" w16cid:durableId="1546797992">
    <w:abstractNumId w:val="8"/>
  </w:num>
  <w:num w:numId="12" w16cid:durableId="45764277">
    <w:abstractNumId w:val="1"/>
  </w:num>
  <w:num w:numId="13" w16cid:durableId="1761171109">
    <w:abstractNumId w:val="32"/>
  </w:num>
  <w:num w:numId="14" w16cid:durableId="1384058747">
    <w:abstractNumId w:val="34"/>
  </w:num>
  <w:num w:numId="15" w16cid:durableId="1209299595">
    <w:abstractNumId w:val="52"/>
  </w:num>
  <w:num w:numId="16" w16cid:durableId="1169831333">
    <w:abstractNumId w:val="43"/>
  </w:num>
  <w:num w:numId="17" w16cid:durableId="565914543">
    <w:abstractNumId w:val="16"/>
  </w:num>
  <w:num w:numId="18" w16cid:durableId="16082110">
    <w:abstractNumId w:val="11"/>
  </w:num>
  <w:num w:numId="19" w16cid:durableId="518859560">
    <w:abstractNumId w:val="40"/>
  </w:num>
  <w:num w:numId="20" w16cid:durableId="491528333">
    <w:abstractNumId w:val="51"/>
  </w:num>
  <w:num w:numId="21" w16cid:durableId="1970699407">
    <w:abstractNumId w:val="10"/>
  </w:num>
  <w:num w:numId="22" w16cid:durableId="1933123986">
    <w:abstractNumId w:val="48"/>
  </w:num>
  <w:num w:numId="23" w16cid:durableId="1034816855">
    <w:abstractNumId w:val="41"/>
  </w:num>
  <w:num w:numId="24" w16cid:durableId="1437091625">
    <w:abstractNumId w:val="20"/>
  </w:num>
  <w:num w:numId="25" w16cid:durableId="1821851282">
    <w:abstractNumId w:val="15"/>
  </w:num>
  <w:num w:numId="26" w16cid:durableId="1146161512">
    <w:abstractNumId w:val="4"/>
  </w:num>
  <w:num w:numId="27" w16cid:durableId="1262835594">
    <w:abstractNumId w:val="3"/>
  </w:num>
  <w:num w:numId="28" w16cid:durableId="1018001591">
    <w:abstractNumId w:val="2"/>
  </w:num>
  <w:num w:numId="29" w16cid:durableId="987827682">
    <w:abstractNumId w:val="35"/>
  </w:num>
  <w:num w:numId="30" w16cid:durableId="795835509">
    <w:abstractNumId w:val="33"/>
  </w:num>
  <w:num w:numId="31" w16cid:durableId="61635573">
    <w:abstractNumId w:val="44"/>
  </w:num>
  <w:num w:numId="32" w16cid:durableId="119805084">
    <w:abstractNumId w:val="29"/>
  </w:num>
  <w:num w:numId="33" w16cid:durableId="257907659">
    <w:abstractNumId w:val="36"/>
  </w:num>
  <w:num w:numId="34" w16cid:durableId="917833194">
    <w:abstractNumId w:val="19"/>
  </w:num>
  <w:num w:numId="35" w16cid:durableId="676883546">
    <w:abstractNumId w:val="14"/>
  </w:num>
  <w:num w:numId="36" w16cid:durableId="873543218">
    <w:abstractNumId w:val="49"/>
  </w:num>
  <w:num w:numId="37" w16cid:durableId="2141800908">
    <w:abstractNumId w:val="7"/>
  </w:num>
  <w:num w:numId="38" w16cid:durableId="243800571">
    <w:abstractNumId w:val="37"/>
  </w:num>
  <w:num w:numId="39" w16cid:durableId="561332240">
    <w:abstractNumId w:val="24"/>
  </w:num>
  <w:num w:numId="40" w16cid:durableId="2064982855">
    <w:abstractNumId w:val="46"/>
  </w:num>
  <w:num w:numId="41" w16cid:durableId="663168038">
    <w:abstractNumId w:val="12"/>
  </w:num>
  <w:num w:numId="42" w16cid:durableId="254755635">
    <w:abstractNumId w:val="38"/>
  </w:num>
  <w:num w:numId="43" w16cid:durableId="1236402253">
    <w:abstractNumId w:val="30"/>
  </w:num>
  <w:num w:numId="44" w16cid:durableId="1968074975">
    <w:abstractNumId w:val="27"/>
  </w:num>
  <w:num w:numId="45" w16cid:durableId="1895576889">
    <w:abstractNumId w:val="25"/>
  </w:num>
  <w:num w:numId="46" w16cid:durableId="1810778834">
    <w:abstractNumId w:val="5"/>
  </w:num>
  <w:num w:numId="47" w16cid:durableId="182594537">
    <w:abstractNumId w:val="9"/>
  </w:num>
  <w:num w:numId="48" w16cid:durableId="1154835192">
    <w:abstractNumId w:val="23"/>
  </w:num>
  <w:num w:numId="49" w16cid:durableId="16779682">
    <w:abstractNumId w:val="26"/>
  </w:num>
  <w:num w:numId="50" w16cid:durableId="515117593">
    <w:abstractNumId w:val="21"/>
  </w:num>
  <w:num w:numId="51" w16cid:durableId="279459804">
    <w:abstractNumId w:val="6"/>
  </w:num>
  <w:num w:numId="52" w16cid:durableId="1579821695">
    <w:abstractNumId w:val="50"/>
  </w:num>
  <w:num w:numId="53" w16cid:durableId="120806750">
    <w:abstractNumId w:val="47"/>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2"/>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1B4"/>
    <w:rsid w:val="00047C25"/>
    <w:rsid w:val="0006496F"/>
    <w:rsid w:val="000828AD"/>
    <w:rsid w:val="000B7E00"/>
    <w:rsid w:val="000C345D"/>
    <w:rsid w:val="000D3809"/>
    <w:rsid w:val="000D5808"/>
    <w:rsid w:val="00104B68"/>
    <w:rsid w:val="00151148"/>
    <w:rsid w:val="00161780"/>
    <w:rsid w:val="00163A8E"/>
    <w:rsid w:val="0018077F"/>
    <w:rsid w:val="00197620"/>
    <w:rsid w:val="00197BBC"/>
    <w:rsid w:val="001A7AE1"/>
    <w:rsid w:val="001C545D"/>
    <w:rsid w:val="001F3805"/>
    <w:rsid w:val="001F4072"/>
    <w:rsid w:val="0024585A"/>
    <w:rsid w:val="002509B5"/>
    <w:rsid w:val="002561D4"/>
    <w:rsid w:val="00262AA5"/>
    <w:rsid w:val="0026634E"/>
    <w:rsid w:val="00266D32"/>
    <w:rsid w:val="002C2A29"/>
    <w:rsid w:val="002D7356"/>
    <w:rsid w:val="002E26D9"/>
    <w:rsid w:val="002F5CC2"/>
    <w:rsid w:val="002F7B84"/>
    <w:rsid w:val="003124F6"/>
    <w:rsid w:val="00397D6D"/>
    <w:rsid w:val="003A19FD"/>
    <w:rsid w:val="003D791D"/>
    <w:rsid w:val="00424612"/>
    <w:rsid w:val="004850E8"/>
    <w:rsid w:val="004A18C9"/>
    <w:rsid w:val="004B3C2B"/>
    <w:rsid w:val="004B456B"/>
    <w:rsid w:val="004D7429"/>
    <w:rsid w:val="005002D0"/>
    <w:rsid w:val="00505500"/>
    <w:rsid w:val="00511140"/>
    <w:rsid w:val="00535965"/>
    <w:rsid w:val="00553653"/>
    <w:rsid w:val="00562160"/>
    <w:rsid w:val="00566037"/>
    <w:rsid w:val="0058044C"/>
    <w:rsid w:val="005A3B35"/>
    <w:rsid w:val="005B0EC1"/>
    <w:rsid w:val="005B242D"/>
    <w:rsid w:val="005C2760"/>
    <w:rsid w:val="005D1CF2"/>
    <w:rsid w:val="005E2A1F"/>
    <w:rsid w:val="006031D7"/>
    <w:rsid w:val="00610F07"/>
    <w:rsid w:val="0061319B"/>
    <w:rsid w:val="0061518D"/>
    <w:rsid w:val="006168A6"/>
    <w:rsid w:val="00645BA7"/>
    <w:rsid w:val="00652579"/>
    <w:rsid w:val="00655B49"/>
    <w:rsid w:val="006750E1"/>
    <w:rsid w:val="00683581"/>
    <w:rsid w:val="00685BFA"/>
    <w:rsid w:val="00691A39"/>
    <w:rsid w:val="006C2558"/>
    <w:rsid w:val="006D22FB"/>
    <w:rsid w:val="006D7AFD"/>
    <w:rsid w:val="006F0218"/>
    <w:rsid w:val="007047BD"/>
    <w:rsid w:val="00714D90"/>
    <w:rsid w:val="00726968"/>
    <w:rsid w:val="00741C95"/>
    <w:rsid w:val="00782050"/>
    <w:rsid w:val="007B29DA"/>
    <w:rsid w:val="007B2EEE"/>
    <w:rsid w:val="007C17DE"/>
    <w:rsid w:val="008052DC"/>
    <w:rsid w:val="00807E8D"/>
    <w:rsid w:val="0081374A"/>
    <w:rsid w:val="00820239"/>
    <w:rsid w:val="00836BF1"/>
    <w:rsid w:val="00844C92"/>
    <w:rsid w:val="00861095"/>
    <w:rsid w:val="00862DB6"/>
    <w:rsid w:val="008733AA"/>
    <w:rsid w:val="008A2FC2"/>
    <w:rsid w:val="008A55BB"/>
    <w:rsid w:val="008A78E3"/>
    <w:rsid w:val="008B3969"/>
    <w:rsid w:val="008C48E2"/>
    <w:rsid w:val="008C65D7"/>
    <w:rsid w:val="008D4265"/>
    <w:rsid w:val="00911646"/>
    <w:rsid w:val="00931AC9"/>
    <w:rsid w:val="00943074"/>
    <w:rsid w:val="00945DAB"/>
    <w:rsid w:val="00992F2A"/>
    <w:rsid w:val="00996EBB"/>
    <w:rsid w:val="009B1EAE"/>
    <w:rsid w:val="009C16BD"/>
    <w:rsid w:val="00A15894"/>
    <w:rsid w:val="00A257B5"/>
    <w:rsid w:val="00A25F51"/>
    <w:rsid w:val="00A56E6C"/>
    <w:rsid w:val="00A870D1"/>
    <w:rsid w:val="00A964FB"/>
    <w:rsid w:val="00AA0944"/>
    <w:rsid w:val="00AA18C7"/>
    <w:rsid w:val="00AA1DAF"/>
    <w:rsid w:val="00AB0959"/>
    <w:rsid w:val="00AB1A22"/>
    <w:rsid w:val="00AB29A9"/>
    <w:rsid w:val="00AF593F"/>
    <w:rsid w:val="00AF6760"/>
    <w:rsid w:val="00B01BCD"/>
    <w:rsid w:val="00B333FB"/>
    <w:rsid w:val="00B36725"/>
    <w:rsid w:val="00B56C29"/>
    <w:rsid w:val="00B90638"/>
    <w:rsid w:val="00B96591"/>
    <w:rsid w:val="00BA52DA"/>
    <w:rsid w:val="00BA6010"/>
    <w:rsid w:val="00BE51BF"/>
    <w:rsid w:val="00BF3CF9"/>
    <w:rsid w:val="00C0625B"/>
    <w:rsid w:val="00C75CE0"/>
    <w:rsid w:val="00CC3B91"/>
    <w:rsid w:val="00CC4CE2"/>
    <w:rsid w:val="00CD0012"/>
    <w:rsid w:val="00CE7B2E"/>
    <w:rsid w:val="00CF5177"/>
    <w:rsid w:val="00D21833"/>
    <w:rsid w:val="00D34CD9"/>
    <w:rsid w:val="00D40428"/>
    <w:rsid w:val="00D609BD"/>
    <w:rsid w:val="00DA1E1C"/>
    <w:rsid w:val="00DB170D"/>
    <w:rsid w:val="00DB2324"/>
    <w:rsid w:val="00DB3708"/>
    <w:rsid w:val="00E22826"/>
    <w:rsid w:val="00E348AA"/>
    <w:rsid w:val="00E54960"/>
    <w:rsid w:val="00E67D78"/>
    <w:rsid w:val="00E7255E"/>
    <w:rsid w:val="00E96351"/>
    <w:rsid w:val="00EA01FA"/>
    <w:rsid w:val="00EA1C38"/>
    <w:rsid w:val="00EE2583"/>
    <w:rsid w:val="00F0244A"/>
    <w:rsid w:val="00F04469"/>
    <w:rsid w:val="00F23D95"/>
    <w:rsid w:val="00F419C8"/>
    <w:rsid w:val="00F42219"/>
    <w:rsid w:val="00F449DD"/>
    <w:rsid w:val="00F451B4"/>
    <w:rsid w:val="00F55B58"/>
    <w:rsid w:val="00F600CD"/>
    <w:rsid w:val="00F63FF1"/>
    <w:rsid w:val="00F81C89"/>
    <w:rsid w:val="00F83F38"/>
    <w:rsid w:val="00F93042"/>
    <w:rsid w:val="00FD0799"/>
    <w:rsid w:val="00FE7AF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E51C0"/>
  <w15:chartTrackingRefBased/>
  <w15:docId w15:val="{63F37B37-8BF2-44F1-82EB-27008BD67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553653"/>
  </w:style>
  <w:style w:type="paragraph" w:styleId="Titolo1">
    <w:name w:val="heading 1"/>
    <w:basedOn w:val="Normale"/>
    <w:next w:val="Normale"/>
    <w:link w:val="Titolo1Carattere"/>
    <w:uiPriority w:val="9"/>
    <w:qFormat/>
    <w:rsid w:val="00F451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F451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F451B4"/>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unhideWhenUsed/>
    <w:qFormat/>
    <w:rsid w:val="00F451B4"/>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F451B4"/>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F451B4"/>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F451B4"/>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F451B4"/>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F451B4"/>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F451B4"/>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F451B4"/>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F451B4"/>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rsid w:val="00F451B4"/>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F451B4"/>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F451B4"/>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F451B4"/>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F451B4"/>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F451B4"/>
    <w:rPr>
      <w:rFonts w:eastAsiaTheme="majorEastAsia" w:cstheme="majorBidi"/>
      <w:color w:val="272727" w:themeColor="text1" w:themeTint="D8"/>
    </w:rPr>
  </w:style>
  <w:style w:type="paragraph" w:styleId="Titolo">
    <w:name w:val="Title"/>
    <w:basedOn w:val="Normale"/>
    <w:next w:val="Normale"/>
    <w:link w:val="TitoloCarattere"/>
    <w:uiPriority w:val="10"/>
    <w:qFormat/>
    <w:rsid w:val="00F451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F451B4"/>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F451B4"/>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F451B4"/>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F451B4"/>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F451B4"/>
    <w:rPr>
      <w:i/>
      <w:iCs/>
      <w:color w:val="404040" w:themeColor="text1" w:themeTint="BF"/>
    </w:rPr>
  </w:style>
  <w:style w:type="paragraph" w:styleId="Paragrafoelenco">
    <w:name w:val="List Paragraph"/>
    <w:basedOn w:val="Normale"/>
    <w:uiPriority w:val="34"/>
    <w:qFormat/>
    <w:rsid w:val="00F451B4"/>
    <w:pPr>
      <w:ind w:left="720"/>
      <w:contextualSpacing/>
    </w:pPr>
  </w:style>
  <w:style w:type="character" w:styleId="Enfasiintensa">
    <w:name w:val="Intense Emphasis"/>
    <w:basedOn w:val="Carpredefinitoparagrafo"/>
    <w:uiPriority w:val="21"/>
    <w:qFormat/>
    <w:rsid w:val="00F451B4"/>
    <w:rPr>
      <w:i/>
      <w:iCs/>
      <w:color w:val="0F4761" w:themeColor="accent1" w:themeShade="BF"/>
    </w:rPr>
  </w:style>
  <w:style w:type="paragraph" w:styleId="Citazioneintensa">
    <w:name w:val="Intense Quote"/>
    <w:basedOn w:val="Normale"/>
    <w:next w:val="Normale"/>
    <w:link w:val="CitazioneintensaCarattere"/>
    <w:uiPriority w:val="30"/>
    <w:qFormat/>
    <w:rsid w:val="00F451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F451B4"/>
    <w:rPr>
      <w:i/>
      <w:iCs/>
      <w:color w:val="0F4761" w:themeColor="accent1" w:themeShade="BF"/>
    </w:rPr>
  </w:style>
  <w:style w:type="character" w:styleId="Riferimentointenso">
    <w:name w:val="Intense Reference"/>
    <w:basedOn w:val="Carpredefinitoparagrafo"/>
    <w:uiPriority w:val="32"/>
    <w:qFormat/>
    <w:rsid w:val="00F451B4"/>
    <w:rPr>
      <w:b/>
      <w:bCs/>
      <w:smallCaps/>
      <w:color w:val="0F4761" w:themeColor="accent1" w:themeShade="BF"/>
      <w:spacing w:val="5"/>
    </w:rPr>
  </w:style>
  <w:style w:type="character" w:styleId="Collegamentoipertestuale">
    <w:name w:val="Hyperlink"/>
    <w:basedOn w:val="Carpredefinitoparagrafo"/>
    <w:uiPriority w:val="99"/>
    <w:unhideWhenUsed/>
    <w:rsid w:val="002F7B84"/>
    <w:rPr>
      <w:color w:val="467886" w:themeColor="hyperlink"/>
      <w:u w:val="single"/>
    </w:rPr>
  </w:style>
  <w:style w:type="character" w:styleId="Menzionenonrisolta">
    <w:name w:val="Unresolved Mention"/>
    <w:basedOn w:val="Carpredefinitoparagrafo"/>
    <w:uiPriority w:val="99"/>
    <w:semiHidden/>
    <w:unhideWhenUsed/>
    <w:rsid w:val="002F7B84"/>
    <w:rPr>
      <w:color w:val="605E5C"/>
      <w:shd w:val="clear" w:color="auto" w:fill="E1DFDD"/>
    </w:rPr>
  </w:style>
  <w:style w:type="table" w:styleId="Tabellagriglia3-colore4">
    <w:name w:val="Grid Table 3 Accent 4"/>
    <w:basedOn w:val="Tabellanormale"/>
    <w:uiPriority w:val="48"/>
    <w:rsid w:val="00F81C89"/>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Tabellagriglia5scura-colore4">
    <w:name w:val="Grid Table 5 Dark Accent 4"/>
    <w:basedOn w:val="Tabellanormale"/>
    <w:uiPriority w:val="50"/>
    <w:rsid w:val="00F81C8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Tabellagriglia1chiara-colore1">
    <w:name w:val="Grid Table 1 Light Accent 1"/>
    <w:basedOn w:val="Tabellanormale"/>
    <w:uiPriority w:val="46"/>
    <w:rsid w:val="00F81C89"/>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character" w:styleId="Testosegnaposto">
    <w:name w:val="Placeholder Text"/>
    <w:basedOn w:val="Carpredefinitoparagrafo"/>
    <w:uiPriority w:val="99"/>
    <w:semiHidden/>
    <w:rsid w:val="00F419C8"/>
    <w:rPr>
      <w:color w:val="666666"/>
    </w:rPr>
  </w:style>
  <w:style w:type="table" w:styleId="Grigliatabella">
    <w:name w:val="Table Grid"/>
    <w:basedOn w:val="Tabellanormale"/>
    <w:uiPriority w:val="39"/>
    <w:rsid w:val="00F63F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gliatabellachiara">
    <w:name w:val="Grid Table Light"/>
    <w:basedOn w:val="Tabellanormale"/>
    <w:uiPriority w:val="40"/>
    <w:rsid w:val="006750E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lagriglia6acolori-colore4">
    <w:name w:val="Grid Table 6 Colorful Accent 4"/>
    <w:basedOn w:val="Tabellanormale"/>
    <w:uiPriority w:val="51"/>
    <w:rsid w:val="004B456B"/>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ellaelenco6acolori-colore1">
    <w:name w:val="List Table 6 Colorful Accent 1"/>
    <w:basedOn w:val="Tabellanormale"/>
    <w:uiPriority w:val="51"/>
    <w:rsid w:val="004B456B"/>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ellasemplice-1">
    <w:name w:val="Plain Table 1"/>
    <w:basedOn w:val="Tabellanormale"/>
    <w:uiPriority w:val="41"/>
    <w:rsid w:val="004B456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eWeb">
    <w:name w:val="Normal (Web)"/>
    <w:basedOn w:val="Normale"/>
    <w:uiPriority w:val="99"/>
    <w:semiHidden/>
    <w:unhideWhenUsed/>
    <w:rsid w:val="00E5496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2.png"/><Relationship Id="rId12" Type="http://schemas.openxmlformats.org/officeDocument/2006/relationships/customXml" Target="ink/ink3.xml"/><Relationship Id="rId17" Type="http://schemas.openxmlformats.org/officeDocument/2006/relationships/image" Target="media/image6.png"/><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20.png"/><Relationship Id="rId24" Type="http://schemas.openxmlformats.org/officeDocument/2006/relationships/image" Target="media/image14.png"/><Relationship Id="rId5" Type="http://schemas.openxmlformats.org/officeDocument/2006/relationships/hyperlink" Target="https://github.com/DaMa29A/Connect4_AI" TargetMode="External"/><Relationship Id="rId15" Type="http://schemas.openxmlformats.org/officeDocument/2006/relationships/image" Target="media/image4.png"/><Relationship Id="rId23" Type="http://schemas.openxmlformats.org/officeDocument/2006/relationships/image" Target="media/image13.png"/><Relationship Id="rId10" Type="http://schemas.openxmlformats.org/officeDocument/2006/relationships/customXml" Target="ink/ink2.xm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image" Target="media/image10.png"/><Relationship Id="rId14" Type="http://schemas.openxmlformats.org/officeDocument/2006/relationships/customXml" Target="ink/ink4.xml"/><Relationship Id="rId22" Type="http://schemas.openxmlformats.org/officeDocument/2006/relationships/image" Target="media/image12.png"/><Relationship Id="rId27"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1T10:01:01.690"/>
    </inkml:context>
    <inkml:brush xml:id="br0">
      <inkml:brushProperty name="width" value="0.1" units="cm"/>
      <inkml:brushProperty name="height" value="0.1" units="cm"/>
      <inkml:brushProperty name="color" value="#FFFFFF"/>
    </inkml:brush>
  </inkml:definitions>
  <inkml:trace contextRef="#ctx0" brushRef="#br0">0 0 24575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1T10:00:46.816"/>
    </inkml:context>
    <inkml:brush xml:id="br0">
      <inkml:brushProperty name="width" value="0.35" units="cm"/>
      <inkml:brushProperty name="height" value="0.35" units="cm"/>
      <inkml:brushProperty name="color" value="#FFFFFF"/>
    </inkml:brush>
  </inkml:definitions>
  <inkml:trace contextRef="#ctx0" brushRef="#br0">0 19 24575,'0'0'-8191</inkml:trace>
  <inkml:trace contextRef="#ctx0" brushRef="#br0" timeOffset="1120.58">148 0 24575,'0'0'-8191</inkml:trace>
  <inkml:trace contextRef="#ctx0" brushRef="#br0" timeOffset="1853.02">338 62 24575,'0'0'-8191</inkml:trace>
  <inkml:trace contextRef="#ctx0" brushRef="#br0" timeOffset="2785.4">487 85 24575,'0'0'-8191</inkml:trace>
  <inkml:trace contextRef="#ctx0" brushRef="#br0" timeOffset="3548.77">698 85 24575,'0'0'-8191</inkml:trace>
  <inkml:trace contextRef="#ctx0" brushRef="#br0" timeOffset="4245.46">867 85 24575,'0'0'-8191</inkml:trace>
  <inkml:trace contextRef="#ctx0" brushRef="#br0" timeOffset="5116.34">974 19 24575,'0'0'-8191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1T10:00:27.269"/>
    </inkml:context>
    <inkml:brush xml:id="br0">
      <inkml:brushProperty name="width" value="0.35" units="cm"/>
      <inkml:brushProperty name="height" value="0.35" units="cm"/>
      <inkml:brushProperty name="color" value="#FFFFFF"/>
    </inkml:brush>
  </inkml:definitions>
  <inkml:trace contextRef="#ctx0" brushRef="#br0">0 0 24575</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1T10:00:20.907"/>
    </inkml:context>
    <inkml:brush xml:id="br0">
      <inkml:brushProperty name="width" value="0.35" units="cm"/>
      <inkml:brushProperty name="height" value="0.35" units="cm"/>
      <inkml:brushProperty name="color" value="#FFFFFF"/>
    </inkml:brush>
  </inkml:definitions>
  <inkml:trace contextRef="#ctx0" brushRef="#br0">1 0 24575,'0'0'-8191</inkml:trace>
  <inkml:trace contextRef="#ctx0" brushRef="#br0" timeOffset="887.48">254 0 24575,'0'0'-8191</inkml:trace>
  <inkml:trace contextRef="#ctx0" brushRef="#br0" timeOffset="1615.32">425 41 24575,'0'0'-8191</inkml:trace>
  <inkml:trace contextRef="#ctx0" brushRef="#br0" timeOffset="2292.09">615 83 24575,'0'0'-8191</inkml:trace>
  <inkml:trace contextRef="#ctx0" brushRef="#br0" timeOffset="3204.83">742 83 24575,'0'0'-8191</inkml:trace>
</inkml:ink>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1907</TotalTime>
  <Pages>13</Pages>
  <Words>4020</Words>
  <Characters>22916</Characters>
  <Application>Microsoft Office Word</Application>
  <DocSecurity>0</DocSecurity>
  <Lines>190</Lines>
  <Paragraphs>53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26883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MARICA D'ALFONSO</dc:creator>
  <cp:keywords/>
  <dc:description/>
  <cp:lastModifiedBy>MARICA D'ALFONSO</cp:lastModifiedBy>
  <cp:revision>141</cp:revision>
  <dcterms:created xsi:type="dcterms:W3CDTF">2025-09-12T05:55:00Z</dcterms:created>
  <dcterms:modified xsi:type="dcterms:W3CDTF">2025-11-09T15:44:00Z</dcterms:modified>
</cp:coreProperties>
</file>