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256" w:x="1140" w:y="1449"/>
        <w:widowControl w:val="off"/>
        <w:autoSpaceDE w:val="off"/>
        <w:autoSpaceDN w:val="off"/>
        <w:spacing w:before="0" w:after="0" w:line="466" w:lineRule="exact"/>
        <w:ind w:left="0" w:right="0" w:firstLine="0"/>
        <w:jc w:val="left"/>
        <w:rPr>
          <w:rFonts w:ascii="FWTSMM+DejaVuSans-Bold"/>
          <w:b w:val="on"/>
          <w:color w:val="000000"/>
          <w:spacing w:val="0"/>
          <w:sz w:val="40"/>
        </w:rPr>
      </w:pPr>
      <w:r>
        <w:rPr>
          <w:rFonts w:ascii="FWTSMM+DejaVuSans-Bold" w:hAnsi="FWTSMM+DejaVuSans-Bold" w:cs="FWTSMM+DejaVuSans-Bold"/>
          <w:b w:val="on"/>
          <w:color w:val="222222"/>
          <w:spacing w:val="0"/>
          <w:sz w:val="40"/>
        </w:rPr>
        <w:t>РОССИЙСКИЙ</w:t>
      </w:r>
      <w:r>
        <w:rPr>
          <w:rFonts w:ascii="Times New Roman"/>
          <w:color w:val="222222"/>
          <w:spacing w:val="39"/>
          <w:sz w:val="40"/>
        </w:rPr>
        <w:t xml:space="preserve"> </w:t>
      </w:r>
      <w:r>
        <w:rPr>
          <w:rFonts w:ascii="FWTSMM+DejaVuSans-Bold" w:hAnsi="FWTSMM+DejaVuSans-Bold" w:cs="FWTSMM+DejaVuSans-Bold"/>
          <w:b w:val="on"/>
          <w:color w:val="222222"/>
          <w:spacing w:val="0"/>
          <w:sz w:val="40"/>
        </w:rPr>
        <w:t>УНИВЕРСИТЕТ</w:t>
      </w:r>
      <w:r>
        <w:rPr>
          <w:rFonts w:ascii="Times New Roman"/>
          <w:color w:val="222222"/>
          <w:spacing w:val="39"/>
          <w:sz w:val="40"/>
        </w:rPr>
        <w:t xml:space="preserve"> </w:t>
      </w:r>
      <w:r>
        <w:rPr>
          <w:rFonts w:ascii="FWTSMM+DejaVuSans-Bold" w:hAnsi="FWTSMM+DejaVuSans-Bold" w:cs="FWTSMM+DejaVuSans-Bold"/>
          <w:b w:val="on"/>
          <w:color w:val="222222"/>
          <w:spacing w:val="0"/>
          <w:sz w:val="40"/>
        </w:rPr>
        <w:t>ДРУЖБЫ</w:t>
      </w:r>
      <w:r>
        <w:rPr>
          <w:rFonts w:ascii="FWTSMM+DejaVuSans-Bold"/>
          <w:b w:val="on"/>
          <w:color w:val="000000"/>
          <w:spacing w:val="0"/>
          <w:sz w:val="40"/>
        </w:rPr>
      </w:r>
    </w:p>
    <w:p>
      <w:pPr>
        <w:pStyle w:val="Normal"/>
        <w:framePr w:w="10256" w:x="1140" w:y="1449"/>
        <w:widowControl w:val="off"/>
        <w:autoSpaceDE w:val="off"/>
        <w:autoSpaceDN w:val="off"/>
        <w:spacing w:before="94" w:after="0" w:line="466" w:lineRule="exact"/>
        <w:ind w:left="0" w:right="0" w:firstLine="0"/>
        <w:jc w:val="left"/>
        <w:rPr>
          <w:rFonts w:ascii="FWTSMM+DejaVuSans-Bold"/>
          <w:b w:val="on"/>
          <w:color w:val="000000"/>
          <w:spacing w:val="0"/>
          <w:sz w:val="40"/>
        </w:rPr>
      </w:pPr>
      <w:r>
        <w:rPr>
          <w:rFonts w:ascii="FWTSMM+DejaVuSans-Bold" w:hAnsi="FWTSMM+DejaVuSans-Bold" w:cs="FWTSMM+DejaVuSans-Bold"/>
          <w:b w:val="on"/>
          <w:color w:val="222222"/>
          <w:spacing w:val="0"/>
          <w:sz w:val="40"/>
        </w:rPr>
        <w:t>НАРОДОВ</w:t>
      </w:r>
      <w:r>
        <w:rPr>
          <w:rFonts w:ascii="FWTSMM+DejaVuSans-Bold"/>
          <w:b w:val="on"/>
          <w:color w:val="000000"/>
          <w:spacing w:val="0"/>
          <w:sz w:val="40"/>
        </w:rPr>
      </w:r>
    </w:p>
    <w:p>
      <w:pPr>
        <w:pStyle w:val="Normal"/>
        <w:framePr w:w="10395" w:x="1140" w:y="2822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USMHVQ+DejaVuSans-BoldOblique"/>
          <w:b w:val="on"/>
          <w:color w:val="000000"/>
          <w:spacing w:val="0"/>
          <w:sz w:val="30"/>
        </w:rPr>
      </w:pPr>
      <w:r>
        <w:rPr>
          <w:rFonts w:ascii="USMHVQ+DejaVuSans-BoldOblique" w:hAnsi="USMHVQ+DejaVuSans-BoldOblique" w:cs="USMHVQ+DejaVuSans-BoldOblique"/>
          <w:b w:val="on"/>
          <w:color w:val="222222"/>
          <w:spacing w:val="0"/>
          <w:sz w:val="30"/>
        </w:rPr>
        <w:t>Факультет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USMHVQ+DejaVuSans-BoldOblique" w:hAnsi="USMHVQ+DejaVuSans-BoldOblique" w:cs="USMHVQ+DejaVuSans-BoldOblique"/>
          <w:b w:val="on"/>
          <w:color w:val="222222"/>
          <w:spacing w:val="0"/>
          <w:sz w:val="30"/>
        </w:rPr>
        <w:t>физико-математических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USMHVQ+DejaVuSans-BoldOblique" w:hAnsi="USMHVQ+DejaVuSans-BoldOblique" w:cs="USMHVQ+DejaVuSans-BoldOblique"/>
          <w:b w:val="on"/>
          <w:color w:val="222222"/>
          <w:spacing w:val="0"/>
          <w:sz w:val="30"/>
        </w:rPr>
        <w:t>и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USMHVQ+DejaVuSans-BoldOblique" w:hAnsi="USMHVQ+DejaVuSans-BoldOblique" w:cs="USMHVQ+DejaVuSans-BoldOblique"/>
          <w:b w:val="on"/>
          <w:color w:val="222222"/>
          <w:spacing w:val="0"/>
          <w:sz w:val="30"/>
        </w:rPr>
        <w:t>естественных</w:t>
      </w:r>
      <w:r>
        <w:rPr>
          <w:rFonts w:ascii="USMHVQ+DejaVuSans-BoldOblique"/>
          <w:b w:val="on"/>
          <w:color w:val="000000"/>
          <w:spacing w:val="0"/>
          <w:sz w:val="30"/>
        </w:rPr>
      </w:r>
    </w:p>
    <w:p>
      <w:pPr>
        <w:pStyle w:val="Normal"/>
        <w:framePr w:w="10395" w:x="1140" w:y="2822"/>
        <w:widowControl w:val="off"/>
        <w:autoSpaceDE w:val="off"/>
        <w:autoSpaceDN w:val="off"/>
        <w:spacing w:before="71" w:after="0" w:line="349" w:lineRule="exact"/>
        <w:ind w:left="0" w:right="0" w:firstLine="0"/>
        <w:jc w:val="left"/>
        <w:rPr>
          <w:rFonts w:ascii="USMHVQ+DejaVuSans-BoldOblique"/>
          <w:b w:val="on"/>
          <w:color w:val="000000"/>
          <w:spacing w:val="0"/>
          <w:sz w:val="30"/>
        </w:rPr>
      </w:pPr>
      <w:r>
        <w:rPr>
          <w:rFonts w:ascii="USMHVQ+DejaVuSans-BoldOblique" w:hAnsi="USMHVQ+DejaVuSans-BoldOblique" w:cs="USMHVQ+DejaVuSans-BoldOblique"/>
          <w:b w:val="on"/>
          <w:color w:val="222222"/>
          <w:spacing w:val="0"/>
          <w:sz w:val="30"/>
        </w:rPr>
        <w:t>наук</w:t>
      </w:r>
      <w:r>
        <w:rPr>
          <w:rFonts w:ascii="USMHVQ+DejaVuSans-BoldOblique"/>
          <w:b w:val="on"/>
          <w:color w:val="000000"/>
          <w:spacing w:val="0"/>
          <w:sz w:val="30"/>
        </w:rPr>
      </w:r>
    </w:p>
    <w:p>
      <w:pPr>
        <w:pStyle w:val="Normal"/>
        <w:framePr w:w="9979" w:x="1140" w:y="3902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USMHVQ+DejaVuSans-BoldOblique"/>
          <w:b w:val="on"/>
          <w:color w:val="000000"/>
          <w:spacing w:val="0"/>
          <w:sz w:val="30"/>
        </w:rPr>
      </w:pPr>
      <w:r>
        <w:rPr>
          <w:rFonts w:ascii="FWTSMM+DejaVuSans-Bold" w:hAnsi="FWTSMM+DejaVuSans-Bold" w:cs="FWTSMM+DejaVuSans-Bold"/>
          <w:b w:val="on"/>
          <w:color w:val="222222"/>
          <w:spacing w:val="0"/>
          <w:sz w:val="30"/>
        </w:rPr>
        <w:t>направление: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USMHVQ+DejaVuSans-BoldOblique" w:hAnsi="USMHVQ+DejaVuSans-BoldOblique" w:cs="USMHVQ+DejaVuSans-BoldOblique"/>
          <w:b w:val="on"/>
          <w:color w:val="222222"/>
          <w:spacing w:val="0"/>
          <w:sz w:val="30"/>
        </w:rPr>
        <w:t>Компьютерные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USMHVQ+DejaVuSans-BoldOblique" w:hAnsi="USMHVQ+DejaVuSans-BoldOblique" w:cs="USMHVQ+DejaVuSans-BoldOblique"/>
          <w:b w:val="on"/>
          <w:color w:val="222222"/>
          <w:spacing w:val="0"/>
          <w:sz w:val="30"/>
        </w:rPr>
        <w:t>и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USMHVQ+DejaVuSans-BoldOblique" w:hAnsi="USMHVQ+DejaVuSans-BoldOblique" w:cs="USMHVQ+DejaVuSans-BoldOblique"/>
          <w:b w:val="on"/>
          <w:color w:val="222222"/>
          <w:spacing w:val="0"/>
          <w:sz w:val="30"/>
        </w:rPr>
        <w:t>информационные</w:t>
      </w:r>
      <w:r>
        <w:rPr>
          <w:rFonts w:ascii="USMHVQ+DejaVuSans-BoldOblique"/>
          <w:b w:val="on"/>
          <w:color w:val="000000"/>
          <w:spacing w:val="0"/>
          <w:sz w:val="30"/>
        </w:rPr>
      </w:r>
    </w:p>
    <w:p>
      <w:pPr>
        <w:pStyle w:val="Normal"/>
        <w:framePr w:w="9979" w:x="1140" w:y="3902"/>
        <w:widowControl w:val="off"/>
        <w:autoSpaceDE w:val="off"/>
        <w:autoSpaceDN w:val="off"/>
        <w:spacing w:before="71" w:after="0" w:line="349" w:lineRule="exact"/>
        <w:ind w:left="0" w:right="0" w:firstLine="0"/>
        <w:jc w:val="left"/>
        <w:rPr>
          <w:rFonts w:ascii="USMHVQ+DejaVuSans-BoldOblique"/>
          <w:b w:val="on"/>
          <w:color w:val="000000"/>
          <w:spacing w:val="0"/>
          <w:sz w:val="30"/>
        </w:rPr>
      </w:pPr>
      <w:r>
        <w:rPr>
          <w:rFonts w:ascii="USMHVQ+DejaVuSans-BoldOblique" w:hAnsi="USMHVQ+DejaVuSans-BoldOblique" w:cs="USMHVQ+DejaVuSans-BoldOblique"/>
          <w:b w:val="on"/>
          <w:color w:val="222222"/>
          <w:spacing w:val="0"/>
          <w:sz w:val="30"/>
        </w:rPr>
        <w:t>науки</w:t>
      </w:r>
      <w:r>
        <w:rPr>
          <w:rFonts w:ascii="USMHVQ+DejaVuSans-BoldOblique"/>
          <w:b w:val="on"/>
          <w:color w:val="000000"/>
          <w:spacing w:val="0"/>
          <w:sz w:val="30"/>
        </w:rPr>
      </w:r>
    </w:p>
    <w:p>
      <w:pPr>
        <w:pStyle w:val="Normal"/>
        <w:framePr w:w="5136" w:x="1140" w:y="5002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FWTSMM+DejaVuSans-Bold"/>
          <w:b w:val="on"/>
          <w:color w:val="000000"/>
          <w:spacing w:val="0"/>
          <w:sz w:val="30"/>
        </w:rPr>
      </w:pPr>
      <w:r>
        <w:rPr>
          <w:rFonts w:ascii="FWTSMM+DejaVuSans-Bold" w:hAnsi="FWTSMM+DejaVuSans-Bold" w:cs="FWTSMM+DejaVuSans-Bold"/>
          <w:b w:val="on"/>
          <w:color w:val="222222"/>
          <w:spacing w:val="0"/>
          <w:sz w:val="30"/>
        </w:rPr>
        <w:t>Лабораторная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FWTSMM+DejaVuSans-Bold" w:hAnsi="FWTSMM+DejaVuSans-Bold" w:cs="FWTSMM+DejaVuSans-Bold"/>
          <w:b w:val="on"/>
          <w:color w:val="222222"/>
          <w:spacing w:val="0"/>
          <w:sz w:val="30"/>
        </w:rPr>
        <w:t>работа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FWTSMM+DejaVuSans-Bold" w:hAnsi="FWTSMM+DejaVuSans-Bold" w:cs="FWTSMM+DejaVuSans-Bold"/>
          <w:b w:val="on"/>
          <w:color w:val="222222"/>
          <w:spacing w:val="0"/>
          <w:sz w:val="30"/>
        </w:rPr>
        <w:t>№6</w:t>
      </w:r>
      <w:r>
        <w:rPr>
          <w:rFonts w:ascii="FWTSMM+DejaVuSans-Bold"/>
          <w:b w:val="on"/>
          <w:color w:val="000000"/>
          <w:spacing w:val="0"/>
          <w:sz w:val="30"/>
        </w:rPr>
      </w:r>
    </w:p>
    <w:p>
      <w:pPr>
        <w:pStyle w:val="Normal"/>
        <w:framePr w:w="10602" w:x="1140" w:y="565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USMHVQ+DejaVuSans-BoldOblique"/>
          <w:b w:val="on"/>
          <w:color w:val="000000"/>
          <w:spacing w:val="0"/>
          <w:sz w:val="24"/>
        </w:rPr>
      </w:pPr>
      <w:r>
        <w:rPr>
          <w:rFonts w:ascii="FWTSMM+DejaVuSans-Bold" w:hAnsi="FWTSMM+DejaVuSans-Bold" w:cs="FWTSMM+DejaVuSans-Bold"/>
          <w:b w:val="on"/>
          <w:color w:val="222222"/>
          <w:spacing w:val="0"/>
          <w:sz w:val="24"/>
        </w:rPr>
        <w:t>дисциплина: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USMHVQ+DejaVuSans-BoldOblique" w:hAnsi="USMHVQ+DejaVuSans-BoldOblique" w:cs="USMHVQ+DejaVuSans-BoldOblique"/>
          <w:b w:val="on"/>
          <w:color w:val="222222"/>
          <w:spacing w:val="0"/>
          <w:sz w:val="24"/>
        </w:rPr>
        <w:t>Архитектура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USMHVQ+DejaVuSans-BoldOblique" w:hAnsi="USMHVQ+DejaVuSans-BoldOblique" w:cs="USMHVQ+DejaVuSans-BoldOblique"/>
          <w:b w:val="on"/>
          <w:color w:val="222222"/>
          <w:spacing w:val="0"/>
          <w:sz w:val="24"/>
        </w:rPr>
        <w:t>компьютеров</w:t>
      </w:r>
      <w:r>
        <w:rPr>
          <w:rFonts w:ascii="Times New Roman"/>
          <w:color w:val="222222"/>
          <w:spacing w:val="24"/>
          <w:sz w:val="24"/>
        </w:rPr>
        <w:t xml:space="preserve"> </w:t>
      </w:r>
      <w:r>
        <w:rPr>
          <w:rFonts w:ascii="USMHVQ+DejaVuSans-BoldOblique" w:hAnsi="USMHVQ+DejaVuSans-BoldOblique" w:cs="USMHVQ+DejaVuSans-BoldOblique"/>
          <w:b w:val="on"/>
          <w:color w:val="222222"/>
          <w:spacing w:val="0"/>
          <w:sz w:val="24"/>
        </w:rPr>
        <w:t>и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USMHVQ+DejaVuSans-BoldOblique" w:hAnsi="USMHVQ+DejaVuSans-BoldOblique" w:cs="USMHVQ+DejaVuSans-BoldOblique"/>
          <w:b w:val="on"/>
          <w:color w:val="222222"/>
          <w:spacing w:val="0"/>
          <w:sz w:val="24"/>
        </w:rPr>
        <w:t>операционные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USMHVQ+DejaVuSans-BoldOblique" w:hAnsi="USMHVQ+DejaVuSans-BoldOblique" w:cs="USMHVQ+DejaVuSans-BoldOblique"/>
          <w:b w:val="on"/>
          <w:color w:val="222222"/>
          <w:spacing w:val="0"/>
          <w:sz w:val="24"/>
        </w:rPr>
        <w:t>системы</w:t>
      </w:r>
      <w:r>
        <w:rPr>
          <w:rFonts w:ascii="USMHVQ+DejaVuSans-BoldOblique"/>
          <w:b w:val="on"/>
          <w:color w:val="000000"/>
          <w:spacing w:val="0"/>
          <w:sz w:val="24"/>
        </w:rPr>
      </w:r>
    </w:p>
    <w:p>
      <w:pPr>
        <w:pStyle w:val="Normal"/>
        <w:framePr w:w="10602" w:x="1140" w:y="5657"/>
        <w:widowControl w:val="off"/>
        <w:autoSpaceDE w:val="off"/>
        <w:autoSpaceDN w:val="off"/>
        <w:spacing w:before="307" w:after="0" w:line="233" w:lineRule="exact"/>
        <w:ind w:left="0" w:right="0" w:firstLine="0"/>
        <w:jc w:val="left"/>
        <w:rPr>
          <w:rFonts w:ascii="FWTSMM+DejaVuSans-Bold"/>
          <w:b w:val="on"/>
          <w:color w:val="000000"/>
          <w:spacing w:val="0"/>
          <w:sz w:val="20"/>
        </w:rPr>
      </w:pPr>
      <w:r>
        <w:rPr>
          <w:rFonts w:ascii="FWTSMM+DejaVuSans-Bold" w:hAnsi="FWTSMM+DejaVuSans-Bold" w:cs="FWTSMM+DejaVuSans-Bold"/>
          <w:b w:val="on"/>
          <w:color w:val="222222"/>
          <w:spacing w:val="0"/>
          <w:sz w:val="20"/>
        </w:rPr>
        <w:t>студент: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FWTSMM+DejaVuSans-Bold" w:hAnsi="FWTSMM+DejaVuSans-Bold" w:cs="FWTSMM+DejaVuSans-Bold"/>
          <w:b w:val="on"/>
          <w:color w:val="222222"/>
          <w:spacing w:val="0"/>
          <w:sz w:val="20"/>
        </w:rPr>
        <w:t>Гробман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FWTSMM+DejaVuSans-Bold" w:hAnsi="FWTSMM+DejaVuSans-Bold" w:cs="FWTSMM+DejaVuSans-Bold"/>
          <w:b w:val="on"/>
          <w:color w:val="222222"/>
          <w:spacing w:val="0"/>
          <w:sz w:val="20"/>
        </w:rPr>
        <w:t>Александр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FWTSMM+DejaVuSans-Bold" w:hAnsi="FWTSMM+DejaVuSans-Bold" w:cs="FWTSMM+DejaVuSans-Bold"/>
          <w:b w:val="on"/>
          <w:color w:val="222222"/>
          <w:spacing w:val="0"/>
          <w:sz w:val="20"/>
        </w:rPr>
        <w:t>Евгеньевич</w:t>
      </w:r>
      <w:r>
        <w:rPr>
          <w:rFonts w:ascii="FWTSMM+DejaVuSans-Bold"/>
          <w:b w:val="on"/>
          <w:color w:val="000000"/>
          <w:spacing w:val="0"/>
          <w:sz w:val="20"/>
        </w:rPr>
      </w:r>
    </w:p>
    <w:p>
      <w:pPr>
        <w:pStyle w:val="Normal"/>
        <w:framePr w:w="2839" w:x="1140" w:y="67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FWTSMM+DejaVuSans-Bold"/>
          <w:b w:val="on"/>
          <w:color w:val="000000"/>
          <w:spacing w:val="0"/>
          <w:sz w:val="20"/>
        </w:rPr>
      </w:pPr>
      <w:r>
        <w:rPr>
          <w:rFonts w:ascii="FWTSMM+DejaVuSans-Bold" w:hAnsi="FWTSMM+DejaVuSans-Bold" w:cs="FWTSMM+DejaVuSans-Bold"/>
          <w:b w:val="on"/>
          <w:color w:val="222222"/>
          <w:spacing w:val="0"/>
          <w:sz w:val="20"/>
        </w:rPr>
        <w:t>Группа: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FWTSMM+DejaVuSans-Bold" w:hAnsi="FWTSMM+DejaVuSans-Bold" w:cs="FWTSMM+DejaVuSans-Bold"/>
          <w:b w:val="on"/>
          <w:color w:val="222222"/>
          <w:spacing w:val="0"/>
          <w:sz w:val="20"/>
        </w:rPr>
        <w:t>НКАбд-02-23</w:t>
      </w:r>
      <w:r>
        <w:rPr>
          <w:rFonts w:ascii="FWTSMM+DejaVuSans-Bold"/>
          <w:b w:val="on"/>
          <w:color w:val="000000"/>
          <w:spacing w:val="0"/>
          <w:sz w:val="20"/>
        </w:rPr>
      </w:r>
    </w:p>
    <w:p>
      <w:pPr>
        <w:pStyle w:val="Normal"/>
        <w:framePr w:w="2177" w:x="1140" w:y="733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FWTSMM+DejaVuSans-Bold"/>
          <w:b w:val="on"/>
          <w:color w:val="000000"/>
          <w:spacing w:val="0"/>
          <w:sz w:val="24"/>
        </w:rPr>
      </w:pPr>
      <w:r>
        <w:rPr>
          <w:rFonts w:ascii="FWTSMM+DejaVuSans-Bold" w:hAnsi="FWTSMM+DejaVuSans-Bold" w:cs="FWTSMM+DejaVuSans-Bold"/>
          <w:b w:val="on"/>
          <w:color w:val="222222"/>
          <w:spacing w:val="0"/>
          <w:sz w:val="24"/>
        </w:rPr>
        <w:t>Цель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FWTSMM+DejaVuSans-Bold" w:hAnsi="FWTSMM+DejaVuSans-Bold" w:cs="FWTSMM+DejaVuSans-Bold"/>
          <w:b w:val="on"/>
          <w:color w:val="222222"/>
          <w:spacing w:val="0"/>
          <w:sz w:val="24"/>
        </w:rPr>
        <w:t>работы</w:t>
      </w:r>
      <w:r>
        <w:rPr>
          <w:rFonts w:ascii="FWTSMM+DejaVuSans-Bold"/>
          <w:b w:val="on"/>
          <w:color w:val="000000"/>
          <w:spacing w:val="0"/>
          <w:sz w:val="24"/>
        </w:rPr>
      </w:r>
    </w:p>
    <w:p>
      <w:pPr>
        <w:pStyle w:val="Normal"/>
        <w:framePr w:w="7839" w:x="1140" w:y="78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Освоение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арифметических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инструкций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языка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ассемблера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NASM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1545" w:x="1140" w:y="839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FWTSMM+DejaVuSans-Bold"/>
          <w:b w:val="on"/>
          <w:color w:val="000000"/>
          <w:spacing w:val="0"/>
          <w:sz w:val="24"/>
        </w:rPr>
      </w:pPr>
      <w:r>
        <w:rPr>
          <w:rFonts w:ascii="FWTSMM+DejaVuSans-Bold" w:hAnsi="FWTSMM+DejaVuSans-Bold" w:cs="FWTSMM+DejaVuSans-Bold"/>
          <w:b w:val="on"/>
          <w:color w:val="222222"/>
          <w:spacing w:val="0"/>
          <w:sz w:val="24"/>
        </w:rPr>
        <w:t>Задание</w:t>
      </w:r>
      <w:r>
        <w:rPr>
          <w:rFonts w:ascii="FWTSMM+DejaVuSans-Bold"/>
          <w:b w:val="on"/>
          <w:color w:val="000000"/>
          <w:spacing w:val="0"/>
          <w:sz w:val="24"/>
        </w:rPr>
      </w:r>
    </w:p>
    <w:p>
      <w:pPr>
        <w:pStyle w:val="Normal"/>
        <w:framePr w:w="6281" w:x="1620" w:y="89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/>
          <w:color w:val="222222"/>
          <w:spacing w:val="-7"/>
          <w:sz w:val="20"/>
        </w:rPr>
        <w:t>1.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Символьные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численные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данные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NASM.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6281" w:x="1620" w:y="89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/>
          <w:color w:val="222222"/>
          <w:spacing w:val="-7"/>
          <w:sz w:val="20"/>
        </w:rPr>
        <w:t>2.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Выполнение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арифметических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операций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NASM.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6281" w:x="1620" w:y="89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/>
          <w:color w:val="222222"/>
          <w:spacing w:val="-7"/>
          <w:sz w:val="20"/>
        </w:rPr>
        <w:t>3.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Ответы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на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вопросы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по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листингу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6.4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5058" w:x="1620" w:y="97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/>
          <w:color w:val="222222"/>
          <w:spacing w:val="-7"/>
          <w:sz w:val="20"/>
        </w:rPr>
        <w:t>4.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Задания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самостоятельной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работы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1345" w:x="1140" w:y="1031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FWTSMM+DejaVuSans-Bold"/>
          <w:b w:val="on"/>
          <w:color w:val="000000"/>
          <w:spacing w:val="0"/>
          <w:sz w:val="24"/>
        </w:rPr>
      </w:pPr>
      <w:r>
        <w:rPr>
          <w:rFonts w:ascii="FWTSMM+DejaVuSans-Bold" w:hAnsi="FWTSMM+DejaVuSans-Bold" w:cs="FWTSMM+DejaVuSans-Bold"/>
          <w:b w:val="on"/>
          <w:color w:val="222222"/>
          <w:spacing w:val="0"/>
          <w:sz w:val="24"/>
        </w:rPr>
        <w:t>Теория</w:t>
      </w:r>
      <w:r>
        <w:rPr>
          <w:rFonts w:ascii="FWTSMM+DejaVuSans-Bold"/>
          <w:b w:val="on"/>
          <w:color w:val="000000"/>
          <w:spacing w:val="0"/>
          <w:sz w:val="24"/>
        </w:rPr>
      </w:r>
    </w:p>
    <w:p>
      <w:pPr>
        <w:pStyle w:val="Normal"/>
        <w:framePr w:w="10706" w:x="1140" w:y="108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Большинство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инструкций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на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языке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ассемблера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требуют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обработки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операндов.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Адрес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10706" w:x="1140" w:y="108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операнда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предоставляет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место,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где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хранятся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данные,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подлежащие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10706" w:x="1140" w:y="108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обработке.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Это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могут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быть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данные,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хранящиеся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регистре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или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ячейке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памяти.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10706" w:x="1140" w:y="108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Существует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три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основных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способа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адресации: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10706" w:x="1140" w:y="108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•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Регистровая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адресация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–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операнды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хранятся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регистрах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команде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используются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10706" w:x="1140" w:y="108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имена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этих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регистров,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например: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mov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ax,bx.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10706" w:x="1140" w:y="108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•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Непосредственная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адресация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–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значение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операнда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задается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непосредственно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10706" w:x="1140" w:y="108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команде,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Например: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mov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ax,2.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10706" w:x="1140" w:y="108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•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Адресация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памяти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–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операнд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задает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адрес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памяти.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команде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указывается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10706" w:x="1140" w:y="108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символическое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обозначение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ячейки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памяти,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над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содержимым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которой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требуется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10706" w:x="1140" w:y="108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выполнить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операцию.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10706" w:x="1140" w:y="108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Схема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команды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целочисленного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сложения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add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(от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англ.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addition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-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добавление)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10706" w:x="1140" w:y="108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выполняет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сложение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двух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операндов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записывает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результат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по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адресу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первого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10706" w:x="1140" w:y="108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операнда.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Допустимые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сочетания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операндов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команды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add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аналогичны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10706" w:x="1140" w:y="108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сочетаниям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операндов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команды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222222"/>
          <w:spacing w:val="-5"/>
          <w:sz w:val="20"/>
        </w:rPr>
        <w:t>mov.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Так,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например,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команда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add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eax,ebx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10706" w:x="1140" w:y="108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прибавит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значение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из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регистра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eax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значению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из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регистра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ebx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запишет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результат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10706" w:x="1140" w:y="108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регистр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eax.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Довольно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часто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при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написании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программ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встречается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293" w:x="1140" w:y="1146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операция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прибавления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или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вычитания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единицы.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Прибавление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единицы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называется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10293" w:x="1140" w:y="1146"/>
        <w:widowControl w:val="off"/>
        <w:autoSpaceDE w:val="off"/>
        <w:autoSpaceDN w:val="off"/>
        <w:spacing w:before="56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инкрементом,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вычитание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—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декрементом.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этих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операций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существуют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10293" w:x="1140" w:y="1146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специальные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команды: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inc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(от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англ.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222222"/>
          <w:spacing w:val="-1"/>
          <w:sz w:val="20"/>
        </w:rPr>
        <w:t>increment)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dec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(от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англ.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222222"/>
          <w:spacing w:val="-1"/>
          <w:sz w:val="20"/>
        </w:rPr>
        <w:t>decrement),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которые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10293" w:x="1140" w:y="1146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увеличивают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уменьшают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на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1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свой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операнд.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Команда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neg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рассматривает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10293" w:x="1140" w:y="1146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свой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операнд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как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число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со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знаком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меняет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знак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операнда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на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противоположный.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10293" w:x="1140" w:y="1146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Операндом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может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быть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регистр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или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ячейка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памяти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любого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размера.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деления,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10293" w:x="1140" w:y="1146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как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умножения,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существует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2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команды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div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(от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англ.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divide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-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деление)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222222"/>
          <w:spacing w:val="-4"/>
          <w:sz w:val="20"/>
        </w:rPr>
        <w:t>idiv.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10293" w:x="1140" w:y="1146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Например,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табл.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3.1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приведено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краткое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описание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стандартных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каталогов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10293" w:x="1140" w:y="1146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/>
          <w:color w:val="222222"/>
          <w:spacing w:val="0"/>
          <w:sz w:val="20"/>
        </w:rPr>
        <w:t>Unix.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6681" w:x="1140" w:y="391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FWTSMM+DejaVuSans-Bold"/>
          <w:b w:val="on"/>
          <w:color w:val="000000"/>
          <w:spacing w:val="0"/>
          <w:sz w:val="24"/>
        </w:rPr>
      </w:pPr>
      <w:r>
        <w:rPr>
          <w:rFonts w:ascii="FWTSMM+DejaVuSans-Bold" w:hAnsi="FWTSMM+DejaVuSans-Bold" w:cs="FWTSMM+DejaVuSans-Bold"/>
          <w:b w:val="on"/>
          <w:color w:val="222222"/>
          <w:spacing w:val="0"/>
          <w:sz w:val="24"/>
        </w:rPr>
        <w:t>Выполнение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FWTSMM+DejaVuSans-Bold" w:hAnsi="FWTSMM+DejaVuSans-Bold" w:cs="FWTSMM+DejaVuSans-Bold"/>
          <w:b w:val="on"/>
          <w:color w:val="222222"/>
          <w:spacing w:val="0"/>
          <w:sz w:val="24"/>
        </w:rPr>
        <w:t>лабораторной</w:t>
      </w:r>
      <w:r>
        <w:rPr>
          <w:rFonts w:ascii="Times New Roman"/>
          <w:color w:val="222222"/>
          <w:spacing w:val="24"/>
          <w:sz w:val="24"/>
        </w:rPr>
        <w:t xml:space="preserve"> </w:t>
      </w:r>
      <w:r>
        <w:rPr>
          <w:rFonts w:ascii="FWTSMM+DejaVuSans-Bold" w:hAnsi="FWTSMM+DejaVuSans-Bold" w:cs="FWTSMM+DejaVuSans-Bold"/>
          <w:b w:val="on"/>
          <w:color w:val="222222"/>
          <w:spacing w:val="0"/>
          <w:sz w:val="24"/>
        </w:rPr>
        <w:t>работы</w:t>
      </w:r>
      <w:r>
        <w:rPr>
          <w:rFonts w:ascii="FWTSMM+DejaVuSans-Bold"/>
          <w:b w:val="on"/>
          <w:color w:val="000000"/>
          <w:spacing w:val="0"/>
          <w:sz w:val="24"/>
        </w:rPr>
      </w:r>
    </w:p>
    <w:p>
      <w:pPr>
        <w:pStyle w:val="Normal"/>
        <w:framePr w:w="6681" w:x="1140" w:y="3917"/>
        <w:widowControl w:val="off"/>
        <w:autoSpaceDE w:val="off"/>
        <w:autoSpaceDN w:val="off"/>
        <w:spacing w:before="307" w:after="0" w:line="233" w:lineRule="exact"/>
        <w:ind w:left="480" w:right="0" w:firstLine="0"/>
        <w:jc w:val="left"/>
        <w:rPr>
          <w:rFonts w:ascii="FWTSMM+DejaVuSans-Bold"/>
          <w:b w:val="on"/>
          <w:color w:val="000000"/>
          <w:spacing w:val="0"/>
          <w:sz w:val="20"/>
        </w:rPr>
      </w:pPr>
      <w:r>
        <w:rPr>
          <w:rFonts w:ascii="WEFBQM+DejaVuSans"/>
          <w:color w:val="222222"/>
          <w:spacing w:val="-7"/>
          <w:sz w:val="20"/>
        </w:rPr>
        <w:t>1.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FWTSMM+DejaVuSans-Bold" w:hAnsi="FWTSMM+DejaVuSans-Bold" w:cs="FWTSMM+DejaVuSans-Bold"/>
          <w:b w:val="on"/>
          <w:color w:val="222222"/>
          <w:spacing w:val="0"/>
          <w:sz w:val="20"/>
        </w:rPr>
        <w:t>Символьные</w:t>
      </w:r>
      <w:r>
        <w:rPr>
          <w:rFonts w:ascii="Times New Roman"/>
          <w:color w:val="222222"/>
          <w:spacing w:val="20"/>
          <w:sz w:val="20"/>
        </w:rPr>
        <w:t xml:space="preserve"> </w:t>
      </w:r>
      <w:r>
        <w:rPr>
          <w:rFonts w:ascii="FWTSMM+DejaVuSans-Bold" w:hAnsi="FWTSMM+DejaVuSans-Bold" w:cs="FWTSMM+DejaVuSans-Bold"/>
          <w:b w:val="on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FWTSMM+DejaVuSans-Bold" w:hAnsi="FWTSMM+DejaVuSans-Bold" w:cs="FWTSMM+DejaVuSans-Bold"/>
          <w:b w:val="on"/>
          <w:color w:val="222222"/>
          <w:spacing w:val="0"/>
          <w:sz w:val="20"/>
        </w:rPr>
        <w:t>численные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FWTSMM+DejaVuSans-Bold" w:hAnsi="FWTSMM+DejaVuSans-Bold" w:cs="FWTSMM+DejaVuSans-Bold"/>
          <w:b w:val="on"/>
          <w:color w:val="222222"/>
          <w:spacing w:val="0"/>
          <w:sz w:val="20"/>
        </w:rPr>
        <w:t>данные</w:t>
      </w:r>
      <w:r>
        <w:rPr>
          <w:rFonts w:ascii="Times New Roman"/>
          <w:color w:val="222222"/>
          <w:spacing w:val="20"/>
          <w:sz w:val="20"/>
        </w:rPr>
        <w:t xml:space="preserve"> </w:t>
      </w:r>
      <w:r>
        <w:rPr>
          <w:rFonts w:ascii="FWTSMM+DejaVuSans-Bold" w:hAnsi="FWTSMM+DejaVuSans-Bold" w:cs="FWTSMM+DejaVuSans-Bold"/>
          <w:b w:val="on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FWTSMM+DejaVuSans-Bold"/>
          <w:b w:val="on"/>
          <w:color w:val="222222"/>
          <w:spacing w:val="0"/>
          <w:sz w:val="20"/>
        </w:rPr>
        <w:t>NASM</w:t>
      </w:r>
      <w:r>
        <w:rPr>
          <w:rFonts w:ascii="FWTSMM+DejaVuSans-Bold"/>
          <w:b w:val="on"/>
          <w:color w:val="000000"/>
          <w:spacing w:val="0"/>
          <w:sz w:val="20"/>
        </w:rPr>
      </w:r>
    </w:p>
    <w:p>
      <w:pPr>
        <w:pStyle w:val="Normal"/>
        <w:framePr w:w="6681" w:x="1140" w:y="3917"/>
        <w:widowControl w:val="off"/>
        <w:autoSpaceDE w:val="off"/>
        <w:autoSpaceDN w:val="off"/>
        <w:spacing w:before="307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создаю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файл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lab6-1.asm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ввожу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туда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код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из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листинга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57pt;margin-top:275pt;z-index:-3;width:481pt;height:25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823" w:x="1140" w:y="11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Изменяем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текст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программы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по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образцу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8100" w:x="1140" w:y="67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по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сути,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программа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выполняет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переход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на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следущую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строку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8100" w:x="1140" w:y="6734"/>
        <w:widowControl w:val="off"/>
        <w:autoSpaceDE w:val="off"/>
        <w:autoSpaceDN w:val="off"/>
        <w:spacing w:before="247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Создаю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файл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lab6-2.asm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каталоге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ввожу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туда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код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из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листинга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6888" w:x="1620" w:y="134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FWTSMM+DejaVuSans-Bold"/>
          <w:b w:val="on"/>
          <w:color w:val="000000"/>
          <w:spacing w:val="0"/>
          <w:sz w:val="20"/>
        </w:rPr>
      </w:pPr>
      <w:r>
        <w:rPr>
          <w:rFonts w:ascii="WEFBQM+DejaVuSans"/>
          <w:color w:val="222222"/>
          <w:spacing w:val="-7"/>
          <w:sz w:val="20"/>
        </w:rPr>
        <w:t>2.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FWTSMM+DejaVuSans-Bold" w:hAnsi="FWTSMM+DejaVuSans-Bold" w:cs="FWTSMM+DejaVuSans-Bold"/>
          <w:b w:val="on"/>
          <w:color w:val="222222"/>
          <w:spacing w:val="0"/>
          <w:sz w:val="20"/>
        </w:rPr>
        <w:t>Выполнение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FWTSMM+DejaVuSans-Bold" w:hAnsi="FWTSMM+DejaVuSans-Bold" w:cs="FWTSMM+DejaVuSans-Bold"/>
          <w:b w:val="on"/>
          <w:color w:val="222222"/>
          <w:spacing w:val="0"/>
          <w:sz w:val="20"/>
        </w:rPr>
        <w:t>арифметических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FWTSMM+DejaVuSans-Bold" w:hAnsi="FWTSMM+DejaVuSans-Bold" w:cs="FWTSMM+DejaVuSans-Bold"/>
          <w:b w:val="on"/>
          <w:color w:val="222222"/>
          <w:spacing w:val="0"/>
          <w:sz w:val="20"/>
        </w:rPr>
        <w:t>операций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FWTSMM+DejaVuSans-Bold" w:hAnsi="FWTSMM+DejaVuSans-Bold" w:cs="FWTSMM+DejaVuSans-Bold"/>
          <w:b w:val="on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FWTSMM+DejaVuSans-Bold"/>
          <w:b w:val="on"/>
          <w:color w:val="222222"/>
          <w:spacing w:val="0"/>
          <w:sz w:val="20"/>
        </w:rPr>
        <w:t>NASM.</w:t>
      </w:r>
      <w:r>
        <w:rPr>
          <w:rFonts w:ascii="FWTSMM+DejaVuSans-Bold"/>
          <w:b w:val="on"/>
          <w:color w:val="000000"/>
          <w:spacing w:val="0"/>
          <w:sz w:val="20"/>
        </w:rPr>
      </w:r>
    </w:p>
    <w:p>
      <w:pPr>
        <w:pStyle w:val="Normal"/>
        <w:framePr w:w="7143" w:x="1140" w:y="140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Создаю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файл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lab6-3.asm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ввожу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него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текст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из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листинга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57pt;margin-top:71pt;z-index:-7;width:481pt;height:256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57pt;margin-top:384pt;z-index:-11;width:481pt;height:232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57pt;margin-top:626pt;z-index:-15;width:243pt;height:3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110" w:x="1140" w:y="105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Изменяю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текст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программы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вычисления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выражения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f(x)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(4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*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6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+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2)/5,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57pt;margin-top:57pt;z-index:-19;width:481pt;height:398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57pt;margin-top:464pt;z-index:-23;width:217pt;height:53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958" w:x="1140" w:y="104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Текст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программы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из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листинга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6.4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ввожу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файл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variant.asm,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создаю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исполняемый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файл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и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10958" w:x="1140" w:y="104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запускаю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его.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Проверяю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результат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работы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программы,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вычислив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10958" w:x="1140" w:y="104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номер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варианта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5092" w:x="1620" w:y="131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FWTSMM+DejaVuSans-Bold"/>
          <w:b w:val="on"/>
          <w:color w:val="000000"/>
          <w:spacing w:val="0"/>
          <w:sz w:val="20"/>
        </w:rPr>
      </w:pPr>
      <w:r>
        <w:rPr>
          <w:rFonts w:ascii="WEFBQM+DejaVuSans"/>
          <w:color w:val="222222"/>
          <w:spacing w:val="-7"/>
          <w:sz w:val="20"/>
        </w:rPr>
        <w:t>3.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FWTSMM+DejaVuSans-Bold" w:hAnsi="FWTSMM+DejaVuSans-Bold" w:cs="FWTSMM+DejaVuSans-Bold"/>
          <w:b w:val="on"/>
          <w:color w:val="222222"/>
          <w:spacing w:val="0"/>
          <w:sz w:val="20"/>
        </w:rPr>
        <w:t>Ответы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FWTSMM+DejaVuSans-Bold" w:hAnsi="FWTSMM+DejaVuSans-Bold" w:cs="FWTSMM+DejaVuSans-Bold"/>
          <w:b w:val="on"/>
          <w:color w:val="222222"/>
          <w:spacing w:val="0"/>
          <w:sz w:val="20"/>
        </w:rPr>
        <w:t>на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FWTSMM+DejaVuSans-Bold" w:hAnsi="FWTSMM+DejaVuSans-Bold" w:cs="FWTSMM+DejaVuSans-Bold"/>
          <w:b w:val="on"/>
          <w:color w:val="222222"/>
          <w:spacing w:val="0"/>
          <w:sz w:val="20"/>
        </w:rPr>
        <w:t>вопросы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FWTSMM+DejaVuSans-Bold" w:hAnsi="FWTSMM+DejaVuSans-Bold" w:cs="FWTSMM+DejaVuSans-Bold"/>
          <w:b w:val="on"/>
          <w:color w:val="222222"/>
          <w:spacing w:val="0"/>
          <w:sz w:val="20"/>
        </w:rPr>
        <w:t>по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FWTSMM+DejaVuSans-Bold" w:hAnsi="FWTSMM+DejaVuSans-Bold" w:cs="FWTSMM+DejaVuSans-Bold"/>
          <w:b w:val="on"/>
          <w:color w:val="222222"/>
          <w:spacing w:val="0"/>
          <w:sz w:val="20"/>
        </w:rPr>
        <w:t>листингу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FWTSMM+DejaVuSans-Bold"/>
          <w:b w:val="on"/>
          <w:color w:val="222222"/>
          <w:spacing w:val="0"/>
          <w:sz w:val="20"/>
        </w:rPr>
        <w:t>6.4</w:t>
      </w:r>
      <w:r>
        <w:rPr>
          <w:rFonts w:ascii="FWTSMM+DejaVuSans-Bold"/>
          <w:b w:val="on"/>
          <w:color w:val="000000"/>
          <w:spacing w:val="0"/>
          <w:sz w:val="20"/>
        </w:rPr>
      </w:r>
    </w:p>
    <w:p>
      <w:pPr>
        <w:pStyle w:val="Normal"/>
        <w:framePr w:w="7283" w:x="1140" w:y="137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За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вывод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сообщения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“Ваш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вариант”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отвечают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строки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кода: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7283" w:x="1140" w:y="137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/>
          <w:color w:val="222222"/>
          <w:spacing w:val="0"/>
          <w:sz w:val="20"/>
        </w:rPr>
        <w:t>mov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222222"/>
          <w:spacing w:val="-1"/>
          <w:sz w:val="20"/>
        </w:rPr>
        <w:t>eax,rem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7283" w:x="1140" w:y="137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/>
          <w:color w:val="222222"/>
          <w:spacing w:val="0"/>
          <w:sz w:val="20"/>
        </w:rPr>
        <w:t>call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sprint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11045" w:x="1140" w:y="147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/>
          <w:color w:val="222222"/>
          <w:spacing w:val="0"/>
          <w:sz w:val="20"/>
        </w:rPr>
        <w:t>mov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ecx,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x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-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Используется,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чтобы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положить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адрес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вводимой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строки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x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регистр.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11045" w:x="1140" w:y="147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/>
          <w:color w:val="222222"/>
          <w:spacing w:val="0"/>
          <w:sz w:val="20"/>
        </w:rPr>
        <w:t>mov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edx,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80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-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Используется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записи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регистр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edx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длины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вводимой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строки.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11045" w:x="1140" w:y="147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/>
          <w:color w:val="222222"/>
          <w:spacing w:val="0"/>
          <w:sz w:val="20"/>
        </w:rPr>
        <w:t>call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222222"/>
          <w:spacing w:val="-1"/>
          <w:sz w:val="20"/>
        </w:rPr>
        <w:t>sread</w:t>
      </w:r>
      <w:r>
        <w:rPr>
          <w:rFonts w:ascii="Times New Roman"/>
          <w:color w:val="222222"/>
          <w:spacing w:val="15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-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Используется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вызова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подпрограммы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из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внешнего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файла,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обеспечивающей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57pt;margin-top:57pt;z-index:-27;width:481pt;height:384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57pt;margin-top:450pt;z-index:-31;width:225pt;height:64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57pt;margin-top:576pt;z-index:-35;width:233pt;height:70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782" w:x="1140" w:y="1162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ввод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сообщения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клавиатуры.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9779" w:x="1140" w:y="16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“call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atoi”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используется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вызова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подпрограммы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из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внешнего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файла,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которая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9779" w:x="1140" w:y="16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преобразует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ascii-код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символа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целое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число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записывает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результат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9779" w:x="1140" w:y="16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регистр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eax.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5237" w:x="1140" w:y="26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За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вычисления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варианта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отвечают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строки: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1484" w:x="1140" w:y="29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/>
          <w:color w:val="222222"/>
          <w:spacing w:val="-3"/>
          <w:sz w:val="20"/>
        </w:rPr>
        <w:t>xor</w:t>
      </w:r>
      <w:r>
        <w:rPr>
          <w:rFonts w:ascii="Times New Roman"/>
          <w:color w:val="222222"/>
          <w:spacing w:val="17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edx,edx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1484" w:x="1140" w:y="29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/>
          <w:color w:val="222222"/>
          <w:spacing w:val="0"/>
          <w:sz w:val="20"/>
        </w:rPr>
        <w:t>mov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ebx,20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1484" w:x="1140" w:y="29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/>
          <w:color w:val="222222"/>
          <w:spacing w:val="0"/>
          <w:sz w:val="20"/>
        </w:rPr>
        <w:t>div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ebx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1023" w:x="1140" w:y="37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/>
          <w:color w:val="222222"/>
          <w:spacing w:val="0"/>
          <w:sz w:val="20"/>
        </w:rPr>
        <w:t>inc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edx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8897" w:x="1140" w:y="42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При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выполнении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инструкции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div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ebx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остаток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от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деления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записывается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8897" w:x="1140" w:y="42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регистр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edx.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7739" w:x="1140" w:y="50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Инструкция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“inc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edx”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увеличивает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значение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регистра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edx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на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1.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7587" w:x="1140" w:y="55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За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вывод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на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экран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результатов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вычислений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отвечают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строки: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7587" w:x="1140" w:y="55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/>
          <w:color w:val="222222"/>
          <w:spacing w:val="0"/>
          <w:sz w:val="20"/>
        </w:rPr>
        <w:t>mov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eax,edx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1457" w:x="1140" w:y="62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/>
          <w:color w:val="222222"/>
          <w:spacing w:val="0"/>
          <w:sz w:val="20"/>
        </w:rPr>
        <w:t>call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iprintLF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5503" w:x="1620" w:y="68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FWTSMM+DejaVuSans-Bold"/>
          <w:b w:val="on"/>
          <w:color w:val="000000"/>
          <w:spacing w:val="0"/>
          <w:sz w:val="20"/>
        </w:rPr>
      </w:pPr>
      <w:r>
        <w:rPr>
          <w:rFonts w:ascii="WEFBQM+DejaVuSans"/>
          <w:color w:val="222222"/>
          <w:spacing w:val="-7"/>
          <w:sz w:val="20"/>
        </w:rPr>
        <w:t>4.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FWTSMM+DejaVuSans-Bold" w:hAnsi="FWTSMM+DejaVuSans-Bold" w:cs="FWTSMM+DejaVuSans-Bold"/>
          <w:b w:val="on"/>
          <w:color w:val="222222"/>
          <w:spacing w:val="0"/>
          <w:sz w:val="20"/>
        </w:rPr>
        <w:t>Задания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FWTSMM+DejaVuSans-Bold" w:hAnsi="FWTSMM+DejaVuSans-Bold" w:cs="FWTSMM+DejaVuSans-Bold"/>
          <w:b w:val="on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FWTSMM+DejaVuSans-Bold" w:hAnsi="FWTSMM+DejaVuSans-Bold" w:cs="FWTSMM+DejaVuSans-Bold"/>
          <w:b w:val="on"/>
          <w:color w:val="222222"/>
          <w:spacing w:val="0"/>
          <w:sz w:val="20"/>
        </w:rPr>
        <w:t>самостоятельной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FWTSMM+DejaVuSans-Bold" w:hAnsi="FWTSMM+DejaVuSans-Bold" w:cs="FWTSMM+DejaVuSans-Bold"/>
          <w:b w:val="on"/>
          <w:color w:val="222222"/>
          <w:spacing w:val="0"/>
          <w:sz w:val="20"/>
        </w:rPr>
        <w:t>работы</w:t>
      </w:r>
      <w:r>
        <w:rPr>
          <w:rFonts w:ascii="FWTSMM+DejaVuSans-Bold"/>
          <w:b w:val="on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57pt;margin-top:368pt;z-index:-39;width:481pt;height:379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378" w:x="1620" w:y="34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FWTSMM+DejaVuSans-Bold"/>
          <w:b w:val="on"/>
          <w:color w:val="000000"/>
          <w:spacing w:val="0"/>
          <w:sz w:val="20"/>
        </w:rPr>
      </w:pPr>
      <w:r>
        <w:rPr>
          <w:rFonts w:ascii="WEFBQM+DejaVuSans"/>
          <w:color w:val="222222"/>
          <w:spacing w:val="-7"/>
          <w:sz w:val="20"/>
        </w:rPr>
        <w:t>5.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FWTSMM+DejaVuSans-Bold" w:hAnsi="FWTSMM+DejaVuSans-Bold" w:cs="FWTSMM+DejaVuSans-Bold"/>
          <w:b w:val="on"/>
          <w:color w:val="222222"/>
          <w:spacing w:val="0"/>
          <w:sz w:val="20"/>
        </w:rPr>
        <w:t>Вывод</w:t>
      </w:r>
      <w:r>
        <w:rPr>
          <w:rFonts w:ascii="FWTSMM+DejaVuSans-Bold"/>
          <w:b w:val="on"/>
          <w:color w:val="000000"/>
          <w:spacing w:val="0"/>
          <w:sz w:val="20"/>
        </w:rPr>
      </w:r>
    </w:p>
    <w:p>
      <w:pPr>
        <w:pStyle w:val="Normal"/>
        <w:framePr w:w="10793" w:x="1140" w:y="40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помощью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данной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лабораторной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работы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я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освоила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арифметические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инструкции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языка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10793" w:x="1140" w:y="40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ассемблер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/>
          <w:color w:val="222222"/>
          <w:spacing w:val="0"/>
          <w:sz w:val="20"/>
        </w:rPr>
        <w:t>NASM,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что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пригодится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мне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при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выполнении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последующих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10793" w:x="1140" w:y="40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лабораторных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работ.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4862" w:x="1140" w:y="509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FWTSMM+DejaVuSans-Bold"/>
          <w:b w:val="on"/>
          <w:color w:val="000000"/>
          <w:spacing w:val="0"/>
          <w:sz w:val="24"/>
        </w:rPr>
      </w:pPr>
      <w:r>
        <w:rPr>
          <w:rFonts w:ascii="FWTSMM+DejaVuSans-Bold" w:hAnsi="FWTSMM+DejaVuSans-Bold" w:cs="FWTSMM+DejaVuSans-Bold"/>
          <w:b w:val="on"/>
          <w:color w:val="222222"/>
          <w:spacing w:val="0"/>
          <w:sz w:val="24"/>
        </w:rPr>
        <w:t>Отправляем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FWTSMM+DejaVuSans-Bold" w:hAnsi="FWTSMM+DejaVuSans-Bold" w:cs="FWTSMM+DejaVuSans-Bold"/>
          <w:b w:val="on"/>
          <w:color w:val="222222"/>
          <w:spacing w:val="0"/>
          <w:sz w:val="24"/>
        </w:rPr>
        <w:t>файлы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FWTSMM+DejaVuSans-Bold" w:hAnsi="FWTSMM+DejaVuSans-Bold" w:cs="FWTSMM+DejaVuSans-Bold"/>
          <w:b w:val="on"/>
          <w:color w:val="222222"/>
          <w:spacing w:val="0"/>
          <w:sz w:val="24"/>
        </w:rPr>
        <w:t>на</w:t>
      </w:r>
      <w:r>
        <w:rPr>
          <w:rFonts w:ascii="Times New Roman"/>
          <w:color w:val="222222"/>
          <w:spacing w:val="24"/>
          <w:sz w:val="24"/>
        </w:rPr>
        <w:t xml:space="preserve"> </w:t>
      </w:r>
      <w:r>
        <w:rPr>
          <w:rFonts w:ascii="FWTSMM+DejaVuSans-Bold" w:hAnsi="FWTSMM+DejaVuSans-Bold" w:cs="FWTSMM+DejaVuSans-Bold"/>
          <w:b w:val="on"/>
          <w:color w:val="222222"/>
          <w:spacing w:val="0"/>
          <w:sz w:val="24"/>
        </w:rPr>
        <w:t>гитхаб.</w:t>
      </w:r>
      <w:r>
        <w:rPr>
          <w:rFonts w:ascii="FWTSMM+DejaVuSans-Bold"/>
          <w:b w:val="on"/>
          <w:color w:val="000000"/>
          <w:spacing w:val="0"/>
          <w:sz w:val="24"/>
        </w:rPr>
      </w:r>
    </w:p>
    <w:p>
      <w:pPr>
        <w:pStyle w:val="Normal"/>
        <w:framePr w:w="10427" w:x="1140" w:y="56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 w:hAnsi="WEFBQM+DejaVuSans" w:cs="WEFBQM+DejaVuSans"/>
          <w:color w:val="222222"/>
          <w:spacing w:val="0"/>
          <w:sz w:val="20"/>
        </w:rPr>
        <w:t>Ссылка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на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WEFBQM+DejaVuSans" w:hAnsi="WEFBQM+DejaVuSans" w:cs="WEFBQM+DejaVuSans"/>
          <w:color w:val="222222"/>
          <w:spacing w:val="0"/>
          <w:sz w:val="20"/>
        </w:rPr>
        <w:t>отчёт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WEFBQM+DejaVuSans"/>
          <w:color w:val="0000ee"/>
          <w:spacing w:val="0"/>
          <w:sz w:val="20"/>
          <w:u w:val="single"/>
        </w:rPr>
        <w:t>https://github.com/DaOneme/AEGrobman_study_2023</w:t>
      </w:r>
      <w:r>
        <w:rPr>
          <w:rFonts w:ascii="WEFBQM+DejaVuSans"/>
          <w:color w:val="0000ee"/>
          <w:spacing w:val="0"/>
          <w:sz w:val="20"/>
        </w:rPr>
        <w:t>-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10427" w:x="1140" w:y="56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/>
          <w:color w:val="0000ee"/>
          <w:spacing w:val="0"/>
          <w:sz w:val="20"/>
          <w:u w:val="single"/>
        </w:rPr>
        <w:t>2024_arhpc/tree/main/Labs/Lab0</w:t>
      </w:r>
      <w:r>
        <w:rPr>
          <w:rFonts w:ascii="WEFBQM+DejaVuSans"/>
          <w:color w:val="0000ee"/>
          <w:spacing w:val="0"/>
          <w:sz w:val="20"/>
        </w:rPr>
        <w:t>6</w:t>
      </w:r>
      <w:r>
        <w:rPr>
          <w:rFonts w:ascii="Times New Roman"/>
          <w:color w:val="0000ee"/>
          <w:spacing w:val="13"/>
          <w:sz w:val="20"/>
        </w:rPr>
        <w:t xml:space="preserve"> </w:t>
      </w:r>
      <w:r>
        <w:rPr>
          <w:rFonts w:ascii="WEFBQM+DejaVuSans"/>
          <w:color w:val="0000ee"/>
          <w:spacing w:val="0"/>
          <w:sz w:val="20"/>
          <w:u w:val="single"/>
        </w:rPr>
        <w:t>(https://github.com/DaOneme/AEGrobman_study_2023</w:t>
      </w:r>
      <w:r>
        <w:rPr>
          <w:rFonts w:ascii="WEFBQM+DejaVuSans"/>
          <w:color w:val="0000ee"/>
          <w:spacing w:val="0"/>
          <w:sz w:val="20"/>
        </w:rPr>
        <w:t>-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framePr w:w="10427" w:x="1140" w:y="56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WEFBQM+DejaVuSans"/>
          <w:color w:val="000000"/>
          <w:spacing w:val="0"/>
          <w:sz w:val="20"/>
        </w:rPr>
      </w:pPr>
      <w:r>
        <w:rPr>
          <w:rFonts w:ascii="WEFBQM+DejaVuSans"/>
          <w:color w:val="0000ee"/>
          <w:spacing w:val="0"/>
          <w:sz w:val="20"/>
          <w:u w:val="single"/>
        </w:rPr>
        <w:t>2024_arhpc/tree/main/Labs/Lab06</w:t>
      </w:r>
      <w:r>
        <w:rPr>
          <w:rFonts w:ascii="WEFBQM+DejaVuSans"/>
          <w:color w:val="0000ee"/>
          <w:spacing w:val="0"/>
          <w:sz w:val="20"/>
        </w:rPr>
        <w:t>)</w:t>
      </w:r>
      <w:r>
        <w:rPr>
          <w:rFonts w:ascii="WEFBQM+DejaVuSans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" style="position:absolute;margin-left:57pt;margin-top:57pt;z-index:-43;width:238pt;height:103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0pt;margin-top:0pt;z-index:-4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FWTSMM+DejaVuSans-Bold">
    <w:panose1 w:val="020b0803030604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4E1D2B60-0000-0000-0000-000000000000}"/>
  </w:font>
  <w:font w:name="USMHVQ+DejaVuSans-BoldOblique">
    <w:panose1 w:val="020b08030303040b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59987091-0000-0000-0000-000000000000}"/>
  </w:font>
  <w:font w:name="WEFBQM+DejaVuSans">
    <w:panose1 w:val="020b0603030804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BFF91B12-0000-0000-0000-000000000000}"/>
  </w:font>
  <w:font w:name="WEFBQM+DejaVuSans">
    <w:panose1 w:val="020b0603030804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BFF91B12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styles" Target="styles.xml" /><Relationship Id="rId14" Type="http://schemas.openxmlformats.org/officeDocument/2006/relationships/fontTable" Target="fontTable.xml" /><Relationship Id="rId15" Type="http://schemas.openxmlformats.org/officeDocument/2006/relationships/settings" Target="settings.xml" /><Relationship Id="rId16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7</Pages>
  <Words>561</Words>
  <Characters>3538</Characters>
  <Application>Aspose</Application>
  <DocSecurity>0</DocSecurity>
  <Lines>87</Lines>
  <Paragraphs>87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4008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s6.aconvert.com</dc:creator>
  <lastModifiedBy>s6.aconvert.com</lastModifiedBy>
  <revision>1</revision>
  <dcterms:created xmlns:xsi="http://www.w3.org/2001/XMLSchema-instance" xmlns:dcterms="http://purl.org/dc/terms/" xsi:type="dcterms:W3CDTF">2024-01-22T08:45:24-07:00</dcterms:created>
  <dcterms:modified xmlns:xsi="http://www.w3.org/2001/XMLSchema-instance" xmlns:dcterms="http://purl.org/dc/terms/" xsi:type="dcterms:W3CDTF">2024-01-22T08:45:24-07:00</dcterms:modified>
</coreProperties>
</file>