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8AB8E" w14:textId="3FFBFF4C" w:rsidR="00BA64FE" w:rsidRDefault="00BA64FE" w:rsidP="00BA64FE">
      <w:pPr>
        <w:pStyle w:val="1"/>
      </w:pPr>
      <w:r>
        <w:rPr>
          <w:rFonts w:hint="eastAsia"/>
        </w:rPr>
        <w:t>鲸落结局</w:t>
      </w:r>
    </w:p>
    <w:p w14:paraId="417DD80F" w14:textId="7876D9D3" w:rsidR="00BA64FE" w:rsidRPr="001F7D12" w:rsidRDefault="00BA64FE" w:rsidP="00BA64FE">
      <w:pPr>
        <w:rPr>
          <w:rFonts w:ascii="文悦古体仿宋 (非商用)" w:eastAsia="文悦古体仿宋 (非商用)" w:hAnsi="文悦古体仿宋 (非商用)"/>
        </w:rPr>
      </w:pPr>
      <w:r w:rsidRPr="001F7D12">
        <w:rPr>
          <w:rFonts w:ascii="文悦古体仿宋 (非商用)" w:eastAsia="文悦古体仿宋 (非商用)" w:hAnsi="文悦古体仿宋 (非商用)" w:hint="eastAsia"/>
        </w:rPr>
        <w:t>也许，等待另一只鲸的出现，需要的不</w:t>
      </w:r>
      <w:r w:rsidR="00366BC4">
        <w:rPr>
          <w:rFonts w:ascii="文悦古体仿宋 (非商用)" w:eastAsia="文悦古体仿宋 (非商用)" w:hAnsi="文悦古体仿宋 (非商用)" w:hint="eastAsia"/>
        </w:rPr>
        <w:t>只</w:t>
      </w:r>
      <w:r w:rsidRPr="001F7D12">
        <w:rPr>
          <w:rFonts w:ascii="文悦古体仿宋 (非商用)" w:eastAsia="文悦古体仿宋 (非商用)" w:hAnsi="文悦古体仿宋 (非商用)" w:hint="eastAsia"/>
        </w:rPr>
        <w:t>是时间而已</w:t>
      </w:r>
    </w:p>
    <w:p w14:paraId="44F49A13" w14:textId="76C79C0C" w:rsidR="00BA64FE" w:rsidRPr="00B276EE" w:rsidRDefault="00BA64FE" w:rsidP="00BA64FE"/>
    <w:p w14:paraId="62BA6DB2" w14:textId="161A4658" w:rsidR="00BA64FE" w:rsidRPr="00E453E0" w:rsidRDefault="00BA64FE" w:rsidP="00BA64FE">
      <w:pPr>
        <w:rPr>
          <w:rFonts w:ascii="文悦古体仿宋 (非商用)" w:eastAsia="文悦古体仿宋 (非商用)" w:hAnsi="文悦古体仿宋 (非商用)"/>
        </w:rPr>
      </w:pPr>
      <w:r w:rsidRPr="001F7D12">
        <w:rPr>
          <w:rFonts w:ascii="文悦古体仿宋 (非商用)" w:eastAsia="文悦古体仿宋 (非商用)" w:hAnsi="文悦古体仿宋 (非商用)" w:hint="eastAsia"/>
        </w:rPr>
        <w:t>游戏设计</w:t>
      </w:r>
      <w:r w:rsidR="005F3B33">
        <w:rPr>
          <w:rFonts w:ascii="文悦古体仿宋 (非商用)" w:eastAsia="文悦古体仿宋 (非商用)" w:hAnsi="文悦古体仿宋 (非商用)" w:hint="eastAsia"/>
        </w:rPr>
        <w:t xml:space="preserve"> </w:t>
      </w:r>
      <w:r w:rsidR="003F1159">
        <w:rPr>
          <w:rFonts w:ascii="文悦古体仿宋 (非商用)" w:eastAsia="文悦古体仿宋 (非商用)" w:hAnsi="文悦古体仿宋 (非商用)" w:hint="eastAsia"/>
        </w:rPr>
        <w:t>|</w:t>
      </w:r>
      <w:r w:rsidR="003F1159" w:rsidRPr="00E453E0">
        <w:rPr>
          <w:rFonts w:ascii="文悦古体仿宋 (非商用)" w:eastAsia="文悦古体仿宋 (非商用)" w:hAnsi="文悦古体仿宋 (非商用)"/>
        </w:rPr>
        <w:t xml:space="preserve"> Game Design</w:t>
      </w:r>
      <w:r w:rsidR="00941F90">
        <w:rPr>
          <w:rFonts w:ascii="文悦古体仿宋 (非商用)" w:eastAsia="文悦古体仿宋 (非商用)" w:hAnsi="文悦古体仿宋 (非商用)" w:hint="eastAsia"/>
        </w:rPr>
        <w:t>:</w:t>
      </w:r>
      <w:r w:rsidR="00941F90">
        <w:rPr>
          <w:rFonts w:ascii="文悦古体仿宋 (非商用)" w:eastAsia="文悦古体仿宋 (非商用)" w:hAnsi="文悦古体仿宋 (非商用)"/>
        </w:rPr>
        <w:t xml:space="preserve"> </w:t>
      </w:r>
      <w:r w:rsidRPr="00E453E0">
        <w:rPr>
          <w:rFonts w:ascii="文悦古体仿宋 (非商用)" w:eastAsia="文悦古体仿宋 (非商用)" w:hAnsi="文悦古体仿宋 (非商用)"/>
        </w:rPr>
        <w:t>Dapao、BoringFish、</w:t>
      </w:r>
      <w:r w:rsidR="001F7D12" w:rsidRPr="00E453E0">
        <w:rPr>
          <w:rFonts w:ascii="文悦古体仿宋 (非商用)" w:eastAsia="文悦古体仿宋 (非商用)" w:hAnsi="文悦古体仿宋 (非商用)" w:hint="eastAsia"/>
        </w:rPr>
        <w:t>Thirteen</w:t>
      </w:r>
    </w:p>
    <w:p w14:paraId="6DBFC19E" w14:textId="4EECF766" w:rsidR="00BA64FE" w:rsidRPr="00E453E0" w:rsidRDefault="00BA64FE" w:rsidP="00BA64FE">
      <w:pPr>
        <w:rPr>
          <w:rFonts w:ascii="文悦古体仿宋 (非商用)" w:eastAsia="文悦古体仿宋 (非商用)" w:hAnsi="文悦古体仿宋 (非商用)"/>
        </w:rPr>
      </w:pPr>
      <w:r w:rsidRPr="001F7D12">
        <w:rPr>
          <w:rFonts w:ascii="文悦古体仿宋 (非商用)" w:eastAsia="文悦古体仿宋 (非商用)" w:hAnsi="文悦古体仿宋 (非商用)" w:hint="eastAsia"/>
        </w:rPr>
        <w:t>音乐音效</w:t>
      </w:r>
      <w:r w:rsidR="005F3B33">
        <w:rPr>
          <w:rFonts w:ascii="文悦古体仿宋 (非商用)" w:eastAsia="文悦古体仿宋 (非商用)" w:hAnsi="文悦古体仿宋 (非商用)" w:hint="eastAsia"/>
        </w:rPr>
        <w:t xml:space="preserve"> </w:t>
      </w:r>
      <w:r w:rsidR="003F1159">
        <w:rPr>
          <w:rFonts w:ascii="文悦古体仿宋 (非商用)" w:eastAsia="文悦古体仿宋 (非商用)" w:hAnsi="文悦古体仿宋 (非商用)" w:hint="eastAsia"/>
        </w:rPr>
        <w:t>|</w:t>
      </w:r>
      <w:r w:rsidR="003F1159" w:rsidRPr="00E453E0">
        <w:rPr>
          <w:rFonts w:ascii="文悦古体仿宋 (非商用)" w:eastAsia="文悦古体仿宋 (非商用)" w:hAnsi="文悦古体仿宋 (非商用)"/>
        </w:rPr>
        <w:t xml:space="preserve"> Music&amp;SFX</w:t>
      </w:r>
      <w:r w:rsidRPr="001F7D12">
        <w:rPr>
          <w:rFonts w:ascii="文悦古体仿宋 (非商用)" w:eastAsia="文悦古体仿宋 (非商用)" w:hAnsi="文悦古体仿宋 (非商用)"/>
        </w:rPr>
        <w:t xml:space="preserve">: </w:t>
      </w:r>
      <w:r w:rsidRPr="00E453E0">
        <w:rPr>
          <w:rFonts w:ascii="文悦古体仿宋 (非商用)" w:eastAsia="文悦古体仿宋 (非商用)" w:hAnsi="文悦古体仿宋 (非商用)"/>
        </w:rPr>
        <w:t>DaPao、</w:t>
      </w:r>
      <w:r w:rsidR="001F7D12" w:rsidRPr="00E453E0">
        <w:rPr>
          <w:rFonts w:ascii="文悦古体仿宋 (非商用)" w:eastAsia="文悦古体仿宋 (非商用)" w:hAnsi="文悦古体仿宋 (非商用)" w:hint="eastAsia"/>
        </w:rPr>
        <w:t>Thirteen</w:t>
      </w:r>
      <w:r w:rsidR="003E5EEC" w:rsidRPr="003E5EEC">
        <w:rPr>
          <w:rFonts w:ascii="文悦古体仿宋 (非商用)" w:eastAsia="文悦古体仿宋 (非商用)" w:hAnsi="文悦古体仿宋 (非商用)"/>
        </w:rPr>
        <w:t>、JahaoZhang</w:t>
      </w:r>
    </w:p>
    <w:p w14:paraId="580876A6" w14:textId="58AF6B71" w:rsidR="00BA64FE" w:rsidRPr="00E453E0" w:rsidRDefault="00BA64FE" w:rsidP="00BA64F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配音</w:t>
      </w:r>
      <w:r w:rsidR="005F3B33" w:rsidRPr="00E453E0">
        <w:rPr>
          <w:rFonts w:ascii="文悦古体仿宋 (非商用)" w:eastAsia="文悦古体仿宋 (非商用)" w:hAnsi="文悦古体仿宋 (非商用)" w:hint="eastAsia"/>
        </w:rPr>
        <w:t xml:space="preserve"> </w:t>
      </w:r>
      <w:r w:rsidR="003F1159" w:rsidRPr="00E453E0">
        <w:rPr>
          <w:rFonts w:ascii="文悦古体仿宋 (非商用)" w:eastAsia="文悦古体仿宋 (非商用)" w:hAnsi="文悦古体仿宋 (非商用)" w:hint="eastAsia"/>
        </w:rPr>
        <w:t>|</w:t>
      </w:r>
      <w:r w:rsidR="003F1159" w:rsidRPr="00E453E0">
        <w:rPr>
          <w:rFonts w:ascii="文悦古体仿宋 (非商用)" w:eastAsia="文悦古体仿宋 (非商用)" w:hAnsi="文悦古体仿宋 (非商用)"/>
        </w:rPr>
        <w:t xml:space="preserve"> CV</w:t>
      </w:r>
      <w:r w:rsidRPr="00E453E0">
        <w:rPr>
          <w:rFonts w:ascii="文悦古体仿宋 (非商用)" w:eastAsia="文悦古体仿宋 (非商用)" w:hAnsi="文悦古体仿宋 (非商用)"/>
        </w:rPr>
        <w:t>: Meredith、OliverK</w:t>
      </w:r>
      <w:r w:rsidRPr="00E453E0">
        <w:rPr>
          <w:rFonts w:ascii="文悦古体仿宋 (非商用)" w:eastAsia="文悦古体仿宋 (非商用)" w:hAnsi="文悦古体仿宋 (非商用)" w:hint="eastAsia"/>
        </w:rPr>
        <w:t>、</w:t>
      </w:r>
      <w:r w:rsidR="001F7D12" w:rsidRPr="00E453E0">
        <w:rPr>
          <w:rFonts w:ascii="文悦古体仿宋 (非商用)" w:eastAsia="文悦古体仿宋 (非商用)" w:hAnsi="文悦古体仿宋 (非商用)" w:hint="eastAsia"/>
        </w:rPr>
        <w:t>Thirteen</w:t>
      </w:r>
    </w:p>
    <w:p w14:paraId="199E6CC7" w14:textId="5CB9BAEC" w:rsidR="00BA64FE" w:rsidRPr="00E453E0" w:rsidRDefault="00BA64FE" w:rsidP="00BA64FE">
      <w:pPr>
        <w:rPr>
          <w:rFonts w:ascii="文悦古体仿宋 (非商用)" w:eastAsia="文悦古体仿宋 (非商用)" w:hAnsi="文悦古体仿宋 (非商用)"/>
        </w:rPr>
      </w:pPr>
      <w:r w:rsidRPr="001F7D12">
        <w:rPr>
          <w:rFonts w:ascii="文悦古体仿宋 (非商用)" w:eastAsia="文悦古体仿宋 (非商用)" w:hAnsi="文悦古体仿宋 (非商用)" w:hint="eastAsia"/>
        </w:rPr>
        <w:t>程序</w:t>
      </w:r>
      <w:r w:rsidR="005F3B33">
        <w:rPr>
          <w:rFonts w:ascii="文悦古体仿宋 (非商用)" w:eastAsia="文悦古体仿宋 (非商用)" w:hAnsi="文悦古体仿宋 (非商用)" w:hint="eastAsia"/>
        </w:rPr>
        <w:t xml:space="preserve"> </w:t>
      </w:r>
      <w:r w:rsidR="003F1159">
        <w:rPr>
          <w:rFonts w:ascii="文悦古体仿宋 (非商用)" w:eastAsia="文悦古体仿宋 (非商用)" w:hAnsi="文悦古体仿宋 (非商用)" w:hint="eastAsia"/>
        </w:rPr>
        <w:t>|</w:t>
      </w:r>
      <w:r w:rsidR="003F1159" w:rsidRPr="00E453E0">
        <w:rPr>
          <w:rFonts w:ascii="文悦古体仿宋 (非商用)" w:eastAsia="文悦古体仿宋 (非商用)" w:hAnsi="文悦古体仿宋 (非商用)"/>
        </w:rPr>
        <w:t xml:space="preserve"> Program</w:t>
      </w:r>
      <w:r w:rsidRPr="001F7D12">
        <w:rPr>
          <w:rFonts w:ascii="文悦古体仿宋 (非商用)" w:eastAsia="文悦古体仿宋 (非商用)" w:hAnsi="文悦古体仿宋 (非商用)"/>
        </w:rPr>
        <w:t xml:space="preserve">: </w:t>
      </w:r>
      <w:r w:rsidRPr="00E453E0">
        <w:rPr>
          <w:rFonts w:ascii="文悦古体仿宋 (非商用)" w:eastAsia="文悦古体仿宋 (非商用)" w:hAnsi="文悦古体仿宋 (非商用)"/>
        </w:rPr>
        <w:t>BoringFish</w:t>
      </w:r>
    </w:p>
    <w:p w14:paraId="0F4B50A2" w14:textId="5C44C6A6" w:rsidR="00BA64FE" w:rsidRPr="00E453E0" w:rsidRDefault="00BA64FE" w:rsidP="00BA64FE">
      <w:pPr>
        <w:rPr>
          <w:rFonts w:ascii="文悦古体仿宋 (非商用)" w:eastAsia="文悦古体仿宋 (非商用)" w:hAnsi="文悦古体仿宋 (非商用)"/>
        </w:rPr>
      </w:pPr>
      <w:r w:rsidRPr="001F7D12">
        <w:rPr>
          <w:rFonts w:ascii="文悦古体仿宋 (非商用)" w:eastAsia="文悦古体仿宋 (非商用)" w:hAnsi="文悦古体仿宋 (非商用)" w:hint="eastAsia"/>
        </w:rPr>
        <w:t>场景</w:t>
      </w:r>
      <w:r w:rsidR="005F3B33">
        <w:rPr>
          <w:rFonts w:ascii="文悦古体仿宋 (非商用)" w:eastAsia="文悦古体仿宋 (非商用)" w:hAnsi="文悦古体仿宋 (非商用)" w:hint="eastAsia"/>
        </w:rPr>
        <w:t xml:space="preserve"> </w:t>
      </w:r>
      <w:r w:rsidR="003F1159">
        <w:rPr>
          <w:rFonts w:ascii="文悦古体仿宋 (非商用)" w:eastAsia="文悦古体仿宋 (非商用)" w:hAnsi="文悦古体仿宋 (非商用)" w:hint="eastAsia"/>
        </w:rPr>
        <w:t>|</w:t>
      </w:r>
      <w:r w:rsidR="003F1159" w:rsidRPr="00E453E0">
        <w:rPr>
          <w:rFonts w:ascii="文悦古体仿宋 (非商用)" w:eastAsia="文悦古体仿宋 (非商用)" w:hAnsi="文悦古体仿宋 (非商用)"/>
        </w:rPr>
        <w:t xml:space="preserve"> Art&amp;Model</w:t>
      </w:r>
      <w:r w:rsidRPr="001F7D12">
        <w:rPr>
          <w:rFonts w:ascii="文悦古体仿宋 (非商用)" w:eastAsia="文悦古体仿宋 (非商用)" w:hAnsi="文悦古体仿宋 (非商用)"/>
        </w:rPr>
        <w:t>:</w:t>
      </w:r>
      <w:r w:rsidRPr="00E453E0">
        <w:rPr>
          <w:rFonts w:ascii="文悦古体仿宋 (非商用)" w:eastAsia="文悦古体仿宋 (非商用)" w:hAnsi="文悦古体仿宋 (非商用)"/>
        </w:rPr>
        <w:t xml:space="preserve"> DaPao </w:t>
      </w:r>
    </w:p>
    <w:p w14:paraId="2AC1407D" w14:textId="5585C31E" w:rsidR="00BA64FE" w:rsidRPr="00E453E0" w:rsidRDefault="00BA64FE" w:rsidP="00BA64FE">
      <w:pPr>
        <w:rPr>
          <w:rFonts w:ascii="文悦古体仿宋 (非商用)" w:eastAsia="文悦古体仿宋 (非商用)" w:hAnsi="文悦古体仿宋 (非商用)"/>
        </w:rPr>
      </w:pPr>
      <w:r w:rsidRPr="001F7D12">
        <w:rPr>
          <w:rFonts w:ascii="文悦古体仿宋 (非商用)" w:eastAsia="文悦古体仿宋 (非商用)" w:hAnsi="文悦古体仿宋 (非商用)" w:hint="eastAsia"/>
        </w:rPr>
        <w:t>文案</w:t>
      </w:r>
      <w:r w:rsidR="005F3B33">
        <w:rPr>
          <w:rFonts w:ascii="文悦古体仿宋 (非商用)" w:eastAsia="文悦古体仿宋 (非商用)" w:hAnsi="文悦古体仿宋 (非商用)" w:hint="eastAsia"/>
        </w:rPr>
        <w:t xml:space="preserve"> </w:t>
      </w:r>
      <w:r w:rsidR="003F1159">
        <w:rPr>
          <w:rFonts w:ascii="文悦古体仿宋 (非商用)" w:eastAsia="文悦古体仿宋 (非商用)" w:hAnsi="文悦古体仿宋 (非商用)" w:hint="eastAsia"/>
        </w:rPr>
        <w:t>|</w:t>
      </w:r>
      <w:r w:rsidR="003F1159" w:rsidRPr="00E453E0">
        <w:rPr>
          <w:rFonts w:ascii="文悦古体仿宋 (非商用)" w:eastAsia="文悦古体仿宋 (非商用)" w:hAnsi="文悦古体仿宋 (非商用)"/>
        </w:rPr>
        <w:t xml:space="preserve"> PlayWright</w:t>
      </w:r>
      <w:r w:rsidRPr="001F7D12">
        <w:rPr>
          <w:rFonts w:ascii="文悦古体仿宋 (非商用)" w:eastAsia="文悦古体仿宋 (非商用)" w:hAnsi="文悦古体仿宋 (非商用)"/>
        </w:rPr>
        <w:t xml:space="preserve">: </w:t>
      </w:r>
      <w:r w:rsidR="001F7D12" w:rsidRPr="00E453E0">
        <w:rPr>
          <w:rFonts w:ascii="文悦古体仿宋 (非商用)" w:eastAsia="文悦古体仿宋 (非商用)" w:hAnsi="文悦古体仿宋 (非商用)"/>
        </w:rPr>
        <w:t>Thirteen</w:t>
      </w:r>
    </w:p>
    <w:p w14:paraId="66B8F4A9" w14:textId="7B3425DE" w:rsidR="00BA64FE" w:rsidRPr="00E453E0" w:rsidRDefault="00BA64FE" w:rsidP="00BA64FE">
      <w:pPr>
        <w:rPr>
          <w:rFonts w:ascii="文悦古体仿宋 (非商用)" w:eastAsia="文悦古体仿宋 (非商用)" w:hAnsi="文悦古体仿宋 (非商用)"/>
        </w:rPr>
      </w:pPr>
    </w:p>
    <w:p w14:paraId="1A9DB28E" w14:textId="079B368F" w:rsidR="00BA64FE" w:rsidRPr="00E453E0" w:rsidRDefault="00BA64FE" w:rsidP="00BA64FE">
      <w:pPr>
        <w:rPr>
          <w:rFonts w:ascii="文悦古体仿宋 (非商用)" w:eastAsia="文悦古体仿宋 (非商用)" w:hAnsi="文悦古体仿宋 (非商用)"/>
        </w:rPr>
      </w:pPr>
      <w:r w:rsidRPr="001F7D12">
        <w:rPr>
          <w:rFonts w:ascii="文悦古体仿宋 (非商用)" w:eastAsia="文悦古体仿宋 (非商用)" w:hAnsi="文悦古体仿宋 (非商用)" w:hint="eastAsia"/>
        </w:rPr>
        <w:t>指导老师</w:t>
      </w:r>
      <w:r w:rsidR="005F3B33">
        <w:rPr>
          <w:rFonts w:ascii="文悦古体仿宋 (非商用)" w:eastAsia="文悦古体仿宋 (非商用)" w:hAnsi="文悦古体仿宋 (非商用)" w:hint="eastAsia"/>
        </w:rPr>
        <w:t xml:space="preserve"> </w:t>
      </w:r>
      <w:r w:rsidR="003F1159">
        <w:rPr>
          <w:rFonts w:ascii="文悦古体仿宋 (非商用)" w:eastAsia="文悦古体仿宋 (非商用)" w:hAnsi="文悦古体仿宋 (非商用)" w:hint="eastAsia"/>
        </w:rPr>
        <w:t>|</w:t>
      </w:r>
      <w:r w:rsidR="005F3B33" w:rsidRPr="00E453E0">
        <w:rPr>
          <w:rFonts w:ascii="文悦古体仿宋 (非商用)" w:eastAsia="文悦古体仿宋 (非商用)" w:hAnsi="文悦古体仿宋 (非商用)"/>
        </w:rPr>
        <w:t xml:space="preserve"> Instructor</w:t>
      </w:r>
      <w:r w:rsidRPr="001F7D12">
        <w:rPr>
          <w:rFonts w:ascii="文悦古体仿宋 (非商用)" w:eastAsia="文悦古体仿宋 (非商用)" w:hAnsi="文悦古体仿宋 (非商用)" w:hint="eastAsia"/>
        </w:rPr>
        <w:t>：</w:t>
      </w:r>
      <w:r w:rsidR="001F7D12">
        <w:rPr>
          <w:rFonts w:ascii="文悦古体仿宋 (非商用)" w:eastAsia="文悦古体仿宋 (非商用)" w:hAnsi="文悦古体仿宋 (非商用)" w:hint="eastAsia"/>
        </w:rPr>
        <w:t xml:space="preserve">朱伟 </w:t>
      </w:r>
      <w:r w:rsidRPr="00E453E0">
        <w:rPr>
          <w:rFonts w:ascii="文悦古体仿宋 (非商用)" w:eastAsia="文悦古体仿宋 (非商用)" w:hAnsi="文悦古体仿宋 (非商用)"/>
        </w:rPr>
        <w:t>WilsonZhu</w:t>
      </w:r>
    </w:p>
    <w:p w14:paraId="768C4057" w14:textId="7D8D50FF" w:rsidR="00BA64FE" w:rsidRPr="00E453E0" w:rsidRDefault="00BA64FE" w:rsidP="00BA64FE">
      <w:pPr>
        <w:rPr>
          <w:rFonts w:ascii="文悦古体仿宋 (非商用)" w:eastAsia="文悦古体仿宋 (非商用)" w:hAnsi="文悦古体仿宋 (非商用)"/>
        </w:rPr>
      </w:pPr>
    </w:p>
    <w:p w14:paraId="15C6F768" w14:textId="0E91ACE6" w:rsidR="00BA64FE" w:rsidRDefault="00135BC5" w:rsidP="00BA64FE">
      <w:r>
        <w:rPr>
          <w:rFonts w:hint="eastAsia"/>
        </w:rPr>
        <w:t>图片</w:t>
      </w:r>
      <w:r>
        <w:t>0</w:t>
      </w:r>
    </w:p>
    <w:p w14:paraId="291495C7" w14:textId="77777777" w:rsidR="00135BC5" w:rsidRDefault="00135BC5" w:rsidP="00BA64FE"/>
    <w:p w14:paraId="6124416D" w14:textId="108AEF41" w:rsidR="00BA64FE" w:rsidRDefault="0083752A" w:rsidP="00BA64FE">
      <w:r>
        <w:rPr>
          <w:rFonts w:hint="eastAsia"/>
        </w:rPr>
        <w:t>/</w:t>
      </w:r>
      <w:r>
        <w:t>*</w:t>
      </w:r>
      <w:r>
        <w:rPr>
          <w:rFonts w:hint="eastAsia"/>
        </w:rPr>
        <w:t>以上共耗时4</w:t>
      </w:r>
      <w:r>
        <w:t>3</w:t>
      </w:r>
      <w:r>
        <w:rPr>
          <w:rFonts w:hint="eastAsia"/>
        </w:rPr>
        <w:t>秒</w:t>
      </w:r>
      <w:r w:rsidR="000D162B">
        <w:rPr>
          <w:rFonts w:hint="eastAsia"/>
        </w:rPr>
        <w:t>，对应台词中的</w:t>
      </w:r>
      <w:r w:rsidR="00D8097A">
        <w:t>”</w:t>
      </w:r>
      <w:r w:rsidR="00D8097A">
        <w:rPr>
          <w:rFonts w:hint="eastAsia"/>
        </w:rPr>
        <w:t>一鲸落，万物生</w:t>
      </w:r>
      <w:r w:rsidR="00D8097A">
        <w:t>”</w:t>
      </w:r>
      <w:r>
        <w:t>*/</w:t>
      </w:r>
    </w:p>
    <w:p w14:paraId="551114BC" w14:textId="77777777" w:rsidR="00BA64FE" w:rsidRDefault="00BA64FE" w:rsidP="00BA64FE"/>
    <w:p w14:paraId="6E1C65C4" w14:textId="23457B80" w:rsidR="00BA64FE" w:rsidRDefault="0083752A" w:rsidP="00BA64FE">
      <w:r>
        <w:rPr>
          <w:rFonts w:hint="eastAsia"/>
        </w:rPr>
        <w:t>图片1</w:t>
      </w:r>
    </w:p>
    <w:p w14:paraId="3B9FA2EC" w14:textId="763A0984" w:rsidR="0083752A" w:rsidRDefault="0083752A" w:rsidP="00BA64FE"/>
    <w:p w14:paraId="2B8C03F1" w14:textId="57BB5D8B" w:rsidR="0083752A" w:rsidRDefault="0083752A" w:rsidP="00BA64FE">
      <w:r>
        <w:rPr>
          <w:rFonts w:hint="eastAsia"/>
        </w:rPr>
        <w:t>图片2</w:t>
      </w:r>
    </w:p>
    <w:p w14:paraId="4A007E27" w14:textId="0FF48426" w:rsidR="0083752A" w:rsidRDefault="0083752A" w:rsidP="00BA64FE"/>
    <w:p w14:paraId="4FF12791" w14:textId="67F1634C" w:rsidR="001F7D12" w:rsidRDefault="001F7D12" w:rsidP="00BA64FE">
      <w:r>
        <w:rPr>
          <w:rFonts w:hint="eastAsia"/>
        </w:rPr>
        <w:t>图片3</w:t>
      </w:r>
    </w:p>
    <w:p w14:paraId="327B374C" w14:textId="77777777" w:rsidR="004D2966" w:rsidRDefault="004D2966" w:rsidP="00BA64FE"/>
    <w:p w14:paraId="1CB3BF82" w14:textId="43528F2F" w:rsidR="005652BA" w:rsidRPr="00B276EE" w:rsidRDefault="005652BA" w:rsidP="00E453E0">
      <w:pPr>
        <w:rPr>
          <w:rFonts w:ascii="文悦古体仿宋 (非商用)" w:eastAsia="文悦古体仿宋 (非商用)" w:hAnsi="文悦古体仿宋 (非商用)"/>
        </w:rPr>
      </w:pPr>
      <w:r w:rsidRPr="00B276EE">
        <w:rPr>
          <w:rFonts w:ascii="文悦古体仿宋 (非商用)" w:eastAsia="文悦古体仿宋 (非商用)" w:hAnsi="文悦古体仿宋 (非商用)" w:hint="eastAsia"/>
        </w:rPr>
        <w:t>你敬仰生命的美好吗？</w:t>
      </w:r>
    </w:p>
    <w:p w14:paraId="36C69513" w14:textId="5F1240E5" w:rsidR="005652BA" w:rsidRDefault="005652BA" w:rsidP="005652BA">
      <w:pPr>
        <w:rPr>
          <w:rFonts w:ascii="文悦古体仿宋 (非商用)" w:eastAsia="文悦古体仿宋 (非商用)" w:hAnsi="文悦古体仿宋 (非商用)"/>
        </w:rPr>
      </w:pPr>
      <w:r w:rsidRPr="00B276EE">
        <w:rPr>
          <w:rFonts w:ascii="文悦古体仿宋 (非商用)" w:eastAsia="文悦古体仿宋 (非商用)" w:hAnsi="文悦古体仿宋 (非商用)" w:hint="eastAsia"/>
        </w:rPr>
        <w:t>你恐惧死亡的永恒吗？</w:t>
      </w:r>
    </w:p>
    <w:p w14:paraId="5A508B53" w14:textId="77777777" w:rsidR="003902E4" w:rsidRPr="003902E4" w:rsidRDefault="003902E4" w:rsidP="005652BA">
      <w:pPr>
        <w:rPr>
          <w:rFonts w:ascii="文悦古体仿宋 (非商用)" w:eastAsia="文悦古体仿宋 (非商用)" w:hAnsi="文悦古体仿宋 (非商用)"/>
        </w:rPr>
      </w:pPr>
    </w:p>
    <w:p w14:paraId="7B51D23D" w14:textId="77777777" w:rsidR="005652BA" w:rsidRPr="00B276EE" w:rsidRDefault="005652BA" w:rsidP="005652BA">
      <w:pPr>
        <w:rPr>
          <w:rFonts w:ascii="文悦古体仿宋 (非商用)" w:eastAsia="文悦古体仿宋 (非商用)" w:hAnsi="文悦古体仿宋 (非商用)"/>
        </w:rPr>
      </w:pPr>
      <w:r w:rsidRPr="00B276EE">
        <w:rPr>
          <w:rFonts w:ascii="文悦古体仿宋 (非商用)" w:eastAsia="文悦古体仿宋 (非商用)" w:hAnsi="文悦古体仿宋 (非商用)" w:hint="eastAsia"/>
        </w:rPr>
        <w:t>生命很短暂，庞大如鲸鱼也会在时间的作用下衰老、死亡，没有谁是永恒的。</w:t>
      </w:r>
    </w:p>
    <w:p w14:paraId="0CFB7449" w14:textId="77777777" w:rsidR="005652BA" w:rsidRPr="00B276EE" w:rsidRDefault="005652BA" w:rsidP="005652BA">
      <w:pPr>
        <w:rPr>
          <w:rFonts w:ascii="文悦古体仿宋 (非商用)" w:eastAsia="文悦古体仿宋 (非商用)" w:hAnsi="文悦古体仿宋 (非商用)"/>
        </w:rPr>
      </w:pPr>
      <w:r w:rsidRPr="00B276EE">
        <w:rPr>
          <w:rFonts w:ascii="文悦古体仿宋 (非商用)" w:eastAsia="文悦古体仿宋 (非商用)" w:hAnsi="文悦古体仿宋 (非商用)" w:hint="eastAsia"/>
        </w:rPr>
        <w:t>但我们有理由相信，因为是面对死亡而出现，生命一定有巨大的勇气，于是生命才能够在时间的无情当中挣扎，不断地成长。</w:t>
      </w:r>
    </w:p>
    <w:p w14:paraId="25A8CD64" w14:textId="77777777" w:rsidR="005652BA" w:rsidRPr="00B276EE" w:rsidRDefault="005652BA" w:rsidP="005652BA">
      <w:pPr>
        <w:rPr>
          <w:rFonts w:ascii="文悦古体仿宋 (非商用)" w:eastAsia="文悦古体仿宋 (非商用)" w:hAnsi="文悦古体仿宋 (非商用)"/>
        </w:rPr>
      </w:pPr>
      <w:r w:rsidRPr="00B276EE">
        <w:rPr>
          <w:rFonts w:ascii="文悦古体仿宋 (非商用)" w:eastAsia="文悦古体仿宋 (非商用)" w:hAnsi="文悦古体仿宋 (非商用)" w:hint="eastAsia"/>
        </w:rPr>
        <w:t>所以，这样一首勇气的赞歌的结尾必定不会是恐惧，面对死亡，用漫漫时光当中积累的所有勇气去打破这面墙壁。</w:t>
      </w:r>
    </w:p>
    <w:p w14:paraId="57DC49FF" w14:textId="77777777" w:rsidR="005652BA" w:rsidRPr="00B276EE" w:rsidRDefault="005652BA" w:rsidP="005652BA">
      <w:pPr>
        <w:rPr>
          <w:rFonts w:ascii="文悦古体仿宋 (非商用)" w:eastAsia="文悦古体仿宋 (非商用)" w:hAnsi="文悦古体仿宋 (非商用)"/>
        </w:rPr>
      </w:pPr>
      <w:r w:rsidRPr="00B276EE">
        <w:rPr>
          <w:rFonts w:ascii="文悦古体仿宋 (非商用)" w:eastAsia="文悦古体仿宋 (非商用)" w:hAnsi="文悦古体仿宋 (非商用)" w:hint="eastAsia"/>
        </w:rPr>
        <w:t>于是便能够看到，墙壁的另一侧有无数的生命在庆贺着，终于，又有一个生命完美谢幕。</w:t>
      </w:r>
    </w:p>
    <w:p w14:paraId="390F9F38" w14:textId="77777777" w:rsidR="005652BA" w:rsidRDefault="005652BA" w:rsidP="005652BA">
      <w:pPr>
        <w:rPr>
          <w:rFonts w:ascii="文悦古体仿宋 (非商用)" w:eastAsia="文悦古体仿宋 (非商用)" w:hAnsi="文悦古体仿宋 (非商用)"/>
        </w:rPr>
      </w:pPr>
    </w:p>
    <w:p w14:paraId="275BEA2E" w14:textId="77777777" w:rsidR="005652BA" w:rsidRPr="00B276EE" w:rsidRDefault="005652BA" w:rsidP="005652BA">
      <w:pPr>
        <w:rPr>
          <w:rFonts w:ascii="文悦古体仿宋 (非商用)" w:eastAsia="文悦古体仿宋 (非商用)" w:hAnsi="文悦古体仿宋 (非商用)"/>
        </w:rPr>
      </w:pPr>
      <w:r w:rsidRPr="00B276EE">
        <w:rPr>
          <w:rFonts w:ascii="文悦古体仿宋 (非商用)" w:eastAsia="文悦古体仿宋 (非商用)" w:hAnsi="文悦古体仿宋 (非商用)" w:hint="eastAsia"/>
        </w:rPr>
        <w:t>所以，你知道吗？</w:t>
      </w:r>
    </w:p>
    <w:p w14:paraId="0C33C174" w14:textId="77777777" w:rsidR="005652BA" w:rsidRPr="00B276EE" w:rsidRDefault="005652BA" w:rsidP="005652BA">
      <w:pPr>
        <w:rPr>
          <w:rFonts w:ascii="文悦古体仿宋 (非商用)" w:eastAsia="文悦古体仿宋 (非商用)" w:hAnsi="文悦古体仿宋 (非商用)"/>
        </w:rPr>
      </w:pPr>
      <w:r w:rsidRPr="00B276EE">
        <w:rPr>
          <w:rFonts w:ascii="文悦古体仿宋 (非商用)" w:eastAsia="文悦古体仿宋 (非商用)" w:hAnsi="文悦古体仿宋 (非商用)" w:hint="eastAsia"/>
        </w:rPr>
        <w:t>让一首勇气的赞歌提前结束的，往往是杂音。</w:t>
      </w:r>
    </w:p>
    <w:p w14:paraId="38913158" w14:textId="77777777" w:rsidR="005652BA" w:rsidRPr="00B276EE" w:rsidRDefault="005652BA" w:rsidP="005652BA">
      <w:pPr>
        <w:rPr>
          <w:rFonts w:ascii="文悦古体仿宋 (非商用)" w:eastAsia="文悦古体仿宋 (非商用)" w:hAnsi="文悦古体仿宋 (非商用)"/>
        </w:rPr>
      </w:pPr>
      <w:r w:rsidRPr="00B276EE">
        <w:rPr>
          <w:rFonts w:ascii="文悦古体仿宋 (非商用)" w:eastAsia="文悦古体仿宋 (非商用)" w:hAnsi="文悦古体仿宋 (非商用)" w:hint="eastAsia"/>
        </w:rPr>
        <w:t>是那些悬浮在海水中或沉积在淤泥里的杂音。</w:t>
      </w:r>
    </w:p>
    <w:p w14:paraId="351ECB45" w14:textId="3C4DE67E" w:rsidR="005652BA" w:rsidRDefault="005652BA" w:rsidP="005652BA">
      <w:pPr>
        <w:rPr>
          <w:rFonts w:ascii="文悦古体仿宋 (非商用)" w:eastAsia="文悦古体仿宋 (非商用)" w:hAnsi="文悦古体仿宋 (非商用)"/>
        </w:rPr>
      </w:pPr>
      <w:r w:rsidRPr="00B276EE">
        <w:rPr>
          <w:rFonts w:ascii="文悦古体仿宋 (非商用)" w:eastAsia="文悦古体仿宋 (非商用)" w:hAnsi="文悦古体仿宋 (非商用)" w:hint="eastAsia"/>
        </w:rPr>
        <w:t>我们不知道</w:t>
      </w:r>
      <w:r w:rsidRPr="00B276EE">
        <w:rPr>
          <w:rFonts w:ascii="文悦古体仿宋 (非商用)" w:eastAsia="文悦古体仿宋 (非商用)" w:hAnsi="文悦古体仿宋 (非商用)"/>
        </w:rPr>
        <w:t>Alice最终的结局是怎样的，仅仅是预想出了这样的压抑。</w:t>
      </w:r>
    </w:p>
    <w:p w14:paraId="139047BE" w14:textId="77777777" w:rsidR="005652BA" w:rsidRPr="00B276EE" w:rsidRDefault="005652BA" w:rsidP="005652BA">
      <w:pPr>
        <w:rPr>
          <w:rFonts w:ascii="文悦古体仿宋 (非商用)" w:eastAsia="文悦古体仿宋 (非商用)" w:hAnsi="文悦古体仿宋 (非商用)"/>
        </w:rPr>
      </w:pPr>
    </w:p>
    <w:p w14:paraId="16176A0B" w14:textId="2FE35656" w:rsidR="005652BA" w:rsidRPr="005652BA" w:rsidRDefault="005652BA" w:rsidP="00BA64FE">
      <w:pPr>
        <w:rPr>
          <w:rFonts w:ascii="文悦古体仿宋 (非商用)" w:eastAsia="文悦古体仿宋 (非商用)" w:hAnsi="文悦古体仿宋 (非商用)"/>
        </w:rPr>
      </w:pPr>
      <w:r w:rsidRPr="00B276EE">
        <w:rPr>
          <w:rFonts w:ascii="文悦古体仿宋 (非商用)" w:eastAsia="文悦古体仿宋 (非商用)" w:hAnsi="文悦古体仿宋 (非商用)" w:hint="eastAsia"/>
        </w:rPr>
        <w:t>如果在现实中做出改变，</w:t>
      </w:r>
      <w:r w:rsidRPr="00B276EE">
        <w:rPr>
          <w:rFonts w:ascii="文悦古体仿宋 (非商用)" w:eastAsia="文悦古体仿宋 (非商用)" w:hAnsi="文悦古体仿宋 (非商用)"/>
        </w:rPr>
        <w:t>Alice会不会能够有力气，等到理解</w:t>
      </w:r>
      <w:r w:rsidR="00CA67EE">
        <w:rPr>
          <w:rFonts w:ascii="文悦古体仿宋 (非商用)" w:eastAsia="文悦古体仿宋 (非商用)" w:hAnsi="文悦古体仿宋 (非商用)"/>
        </w:rPr>
        <w:t>他</w:t>
      </w:r>
      <w:r w:rsidRPr="00B276EE">
        <w:rPr>
          <w:rFonts w:ascii="文悦古体仿宋 (非商用)" w:eastAsia="文悦古体仿宋 (非商用)" w:hAnsi="文悦古体仿宋 (非商用)"/>
        </w:rPr>
        <w:t>的鲸出现呢？</w:t>
      </w:r>
    </w:p>
    <w:p w14:paraId="48A27D75" w14:textId="77777777" w:rsidR="005652BA" w:rsidRPr="00E453E0" w:rsidRDefault="005652BA" w:rsidP="00BA64FE">
      <w:pPr>
        <w:rPr>
          <w:rFonts w:ascii="文悦古体仿宋 (非商用)" w:eastAsia="文悦古体仿宋 (非商用)" w:hAnsi="文悦古体仿宋 (非商用)"/>
        </w:rPr>
      </w:pPr>
    </w:p>
    <w:p w14:paraId="25DD551E" w14:textId="0A2CE410" w:rsidR="000D162B" w:rsidRPr="00E453E0" w:rsidRDefault="001F7D12" w:rsidP="00BA64F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/>
        </w:rPr>
        <w:t>Thank You For Playing</w:t>
      </w:r>
    </w:p>
    <w:p w14:paraId="2957397B" w14:textId="196253F3" w:rsidR="00BA64FE" w:rsidRDefault="00BA64FE" w:rsidP="004D2966">
      <w:pPr>
        <w:pStyle w:val="1"/>
      </w:pPr>
      <w:r>
        <w:rPr>
          <w:rFonts w:hint="eastAsia"/>
        </w:rPr>
        <w:lastRenderedPageBreak/>
        <w:t>搁浅结局</w:t>
      </w:r>
    </w:p>
    <w:p w14:paraId="0F3CC1FE" w14:textId="2CBB6A95" w:rsidR="000D162B" w:rsidRPr="00E453E0" w:rsidRDefault="000D162B" w:rsidP="000D162B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也许，等待另一只鲸的出现，需要的不</w:t>
      </w:r>
      <w:r w:rsidR="00C407CB">
        <w:rPr>
          <w:rFonts w:ascii="文悦古体仿宋 (非商用)" w:eastAsia="文悦古体仿宋 (非商用)" w:hAnsi="文悦古体仿宋 (非商用)" w:hint="eastAsia"/>
        </w:rPr>
        <w:t>只</w:t>
      </w:r>
      <w:r w:rsidRPr="00E453E0">
        <w:rPr>
          <w:rFonts w:ascii="文悦古体仿宋 (非商用)" w:eastAsia="文悦古体仿宋 (非商用)" w:hAnsi="文悦古体仿宋 (非商用)" w:hint="eastAsia"/>
        </w:rPr>
        <w:t>是时间而已</w:t>
      </w:r>
    </w:p>
    <w:p w14:paraId="28EAEA31" w14:textId="77777777" w:rsidR="000D162B" w:rsidRPr="00E453E0" w:rsidRDefault="000D162B" w:rsidP="000D162B">
      <w:pPr>
        <w:rPr>
          <w:rFonts w:ascii="文悦古体仿宋 (非商用)" w:eastAsia="文悦古体仿宋 (非商用)" w:hAnsi="文悦古体仿宋 (非商用)"/>
        </w:rPr>
      </w:pPr>
    </w:p>
    <w:p w14:paraId="57272720" w14:textId="58B7EE42" w:rsidR="000D162B" w:rsidRPr="00E453E0" w:rsidRDefault="000D162B" w:rsidP="000D162B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游戏设计 |</w:t>
      </w:r>
      <w:r w:rsidRPr="00E453E0">
        <w:rPr>
          <w:rFonts w:ascii="文悦古体仿宋 (非商用)" w:eastAsia="文悦古体仿宋 (非商用)" w:hAnsi="文悦古体仿宋 (非商用)"/>
        </w:rPr>
        <w:t xml:space="preserve"> Game Design</w:t>
      </w:r>
      <w:r w:rsidR="005374E4">
        <w:rPr>
          <w:rFonts w:ascii="文悦古体仿宋 (非商用)" w:eastAsia="文悦古体仿宋 (非商用)" w:hAnsi="文悦古体仿宋 (非商用)" w:hint="eastAsia"/>
        </w:rPr>
        <w:t>:</w:t>
      </w:r>
      <w:r w:rsidR="005374E4">
        <w:rPr>
          <w:rFonts w:ascii="文悦古体仿宋 (非商用)" w:eastAsia="文悦古体仿宋 (非商用)" w:hAnsi="文悦古体仿宋 (非商用)"/>
        </w:rPr>
        <w:t xml:space="preserve"> </w:t>
      </w:r>
      <w:bookmarkStart w:id="0" w:name="_GoBack"/>
      <w:bookmarkEnd w:id="0"/>
      <w:r w:rsidRPr="00E453E0">
        <w:rPr>
          <w:rFonts w:ascii="文悦古体仿宋 (非商用)" w:eastAsia="文悦古体仿宋 (非商用)" w:hAnsi="文悦古体仿宋 (非商用)"/>
        </w:rPr>
        <w:t>Dapao、BoringFish、</w:t>
      </w:r>
      <w:r w:rsidRPr="00E453E0">
        <w:rPr>
          <w:rFonts w:ascii="文悦古体仿宋 (非商用)" w:eastAsia="文悦古体仿宋 (非商用)" w:hAnsi="文悦古体仿宋 (非商用)" w:hint="eastAsia"/>
        </w:rPr>
        <w:t>Thirteen</w:t>
      </w:r>
    </w:p>
    <w:p w14:paraId="1414E1DA" w14:textId="529EBCD2" w:rsidR="000D162B" w:rsidRPr="00E453E0" w:rsidRDefault="000D162B" w:rsidP="000D162B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音乐音效 |</w:t>
      </w:r>
      <w:r w:rsidRPr="00E453E0">
        <w:rPr>
          <w:rFonts w:ascii="文悦古体仿宋 (非商用)" w:eastAsia="文悦古体仿宋 (非商用)" w:hAnsi="文悦古体仿宋 (非商用)"/>
        </w:rPr>
        <w:t xml:space="preserve"> Music&amp;SFX: DaPao、</w:t>
      </w:r>
      <w:r w:rsidRPr="00E453E0">
        <w:rPr>
          <w:rFonts w:ascii="文悦古体仿宋 (非商用)" w:eastAsia="文悦古体仿宋 (非商用)" w:hAnsi="文悦古体仿宋 (非商用)" w:hint="eastAsia"/>
        </w:rPr>
        <w:t>Thirteen</w:t>
      </w:r>
      <w:r w:rsidR="003E5EEC" w:rsidRPr="003E5EEC">
        <w:rPr>
          <w:rFonts w:ascii="文悦古体仿宋 (非商用)" w:eastAsia="文悦古体仿宋 (非商用)" w:hAnsi="文悦古体仿宋 (非商用)"/>
        </w:rPr>
        <w:t>、JahaoZhang</w:t>
      </w:r>
    </w:p>
    <w:p w14:paraId="002918E7" w14:textId="77777777" w:rsidR="000D162B" w:rsidRPr="00E453E0" w:rsidRDefault="000D162B" w:rsidP="000D162B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配音 |</w:t>
      </w:r>
      <w:r w:rsidRPr="00E453E0">
        <w:rPr>
          <w:rFonts w:ascii="文悦古体仿宋 (非商用)" w:eastAsia="文悦古体仿宋 (非商用)" w:hAnsi="文悦古体仿宋 (非商用)"/>
        </w:rPr>
        <w:t xml:space="preserve"> CV: Meredith、OliverK</w:t>
      </w:r>
      <w:r w:rsidRPr="00E453E0">
        <w:rPr>
          <w:rFonts w:ascii="文悦古体仿宋 (非商用)" w:eastAsia="文悦古体仿宋 (非商用)" w:hAnsi="文悦古体仿宋 (非商用)" w:hint="eastAsia"/>
        </w:rPr>
        <w:t>、Thirteen</w:t>
      </w:r>
    </w:p>
    <w:p w14:paraId="43AD0BF1" w14:textId="77777777" w:rsidR="000D162B" w:rsidRPr="00E453E0" w:rsidRDefault="000D162B" w:rsidP="000D162B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程序 |</w:t>
      </w:r>
      <w:r w:rsidRPr="00E453E0">
        <w:rPr>
          <w:rFonts w:ascii="文悦古体仿宋 (非商用)" w:eastAsia="文悦古体仿宋 (非商用)" w:hAnsi="文悦古体仿宋 (非商用)"/>
        </w:rPr>
        <w:t xml:space="preserve"> Program: BoringFish</w:t>
      </w:r>
    </w:p>
    <w:p w14:paraId="60AFF4F7" w14:textId="77777777" w:rsidR="000D162B" w:rsidRPr="00E453E0" w:rsidRDefault="000D162B" w:rsidP="000D162B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场景 |</w:t>
      </w:r>
      <w:r w:rsidRPr="00E453E0">
        <w:rPr>
          <w:rFonts w:ascii="文悦古体仿宋 (非商用)" w:eastAsia="文悦古体仿宋 (非商用)" w:hAnsi="文悦古体仿宋 (非商用)"/>
        </w:rPr>
        <w:t xml:space="preserve"> Art&amp;Model: DaPao </w:t>
      </w:r>
    </w:p>
    <w:p w14:paraId="59559CD8" w14:textId="77777777" w:rsidR="000D162B" w:rsidRPr="00E453E0" w:rsidRDefault="000D162B" w:rsidP="000D162B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文案 |</w:t>
      </w:r>
      <w:r w:rsidRPr="00E453E0">
        <w:rPr>
          <w:rFonts w:ascii="文悦古体仿宋 (非商用)" w:eastAsia="文悦古体仿宋 (非商用)" w:hAnsi="文悦古体仿宋 (非商用)"/>
        </w:rPr>
        <w:t xml:space="preserve"> PlayWright: Thirteen</w:t>
      </w:r>
    </w:p>
    <w:p w14:paraId="446EE0A3" w14:textId="77777777" w:rsidR="000D162B" w:rsidRPr="00E453E0" w:rsidRDefault="000D162B" w:rsidP="000D162B">
      <w:pPr>
        <w:rPr>
          <w:rFonts w:ascii="文悦古体仿宋 (非商用)" w:eastAsia="文悦古体仿宋 (非商用)" w:hAnsi="文悦古体仿宋 (非商用)"/>
        </w:rPr>
      </w:pPr>
    </w:p>
    <w:p w14:paraId="6CACA2B5" w14:textId="77777777" w:rsidR="000D162B" w:rsidRPr="00E453E0" w:rsidRDefault="000D162B" w:rsidP="000D162B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指导老师 |</w:t>
      </w:r>
      <w:r w:rsidRPr="00E453E0">
        <w:rPr>
          <w:rFonts w:ascii="文悦古体仿宋 (非商用)" w:eastAsia="文悦古体仿宋 (非商用)" w:hAnsi="文悦古体仿宋 (非商用)"/>
        </w:rPr>
        <w:t xml:space="preserve"> Instructor</w:t>
      </w:r>
      <w:r w:rsidRPr="00E453E0">
        <w:rPr>
          <w:rFonts w:ascii="文悦古体仿宋 (非商用)" w:eastAsia="文悦古体仿宋 (非商用)" w:hAnsi="文悦古体仿宋 (非商用)" w:hint="eastAsia"/>
        </w:rPr>
        <w:t xml:space="preserve">：朱伟 </w:t>
      </w:r>
      <w:r w:rsidRPr="00E453E0">
        <w:rPr>
          <w:rFonts w:ascii="文悦古体仿宋 (非商用)" w:eastAsia="文悦古体仿宋 (非商用)" w:hAnsi="文悦古体仿宋 (非商用)"/>
        </w:rPr>
        <w:t>WilsonZhu</w:t>
      </w:r>
    </w:p>
    <w:p w14:paraId="35EADD42" w14:textId="77777777" w:rsidR="000D162B" w:rsidRPr="00E453E0" w:rsidRDefault="000D162B" w:rsidP="000D162B">
      <w:pPr>
        <w:rPr>
          <w:rFonts w:ascii="文悦古体仿宋 (非商用)" w:eastAsia="文悦古体仿宋 (非商用)" w:hAnsi="文悦古体仿宋 (非商用)"/>
        </w:rPr>
      </w:pPr>
    </w:p>
    <w:p w14:paraId="644A01EB" w14:textId="77777777" w:rsidR="00097BF9" w:rsidRDefault="00097BF9" w:rsidP="00097BF9">
      <w:r>
        <w:rPr>
          <w:rFonts w:hint="eastAsia"/>
        </w:rPr>
        <w:t>图片</w:t>
      </w:r>
      <w:r>
        <w:t>0</w:t>
      </w:r>
    </w:p>
    <w:p w14:paraId="714F431C" w14:textId="77777777" w:rsidR="000D162B" w:rsidRDefault="000D162B" w:rsidP="000D162B"/>
    <w:p w14:paraId="08CE87BB" w14:textId="78568ABC" w:rsidR="000D162B" w:rsidRDefault="000D162B" w:rsidP="000D162B">
      <w:r>
        <w:rPr>
          <w:rFonts w:hint="eastAsia"/>
        </w:rPr>
        <w:t>/</w:t>
      </w:r>
      <w:r>
        <w:t>*</w:t>
      </w:r>
      <w:r>
        <w:rPr>
          <w:rFonts w:hint="eastAsia"/>
        </w:rPr>
        <w:t>以上共耗时</w:t>
      </w:r>
      <w:r w:rsidR="00604303">
        <w:t>5</w:t>
      </w:r>
      <w:r w:rsidR="00931AEB">
        <w:t>2</w:t>
      </w:r>
      <w:r>
        <w:rPr>
          <w:rFonts w:hint="eastAsia"/>
        </w:rPr>
        <w:t>秒，对应台词中的</w:t>
      </w:r>
      <w:r w:rsidR="005A6BB8">
        <w:t>”</w:t>
      </w:r>
      <w:r w:rsidR="00D8097A" w:rsidRPr="00D8097A">
        <w:rPr>
          <w:rFonts w:hint="eastAsia"/>
        </w:rPr>
        <w:t xml:space="preserve"> </w:t>
      </w:r>
      <w:r w:rsidR="00604303" w:rsidRPr="00604303">
        <w:rPr>
          <w:rFonts w:hint="eastAsia"/>
        </w:rPr>
        <w:t>这种垃圾一样恶心的结局！垃圾！</w:t>
      </w:r>
      <w:r w:rsidR="00A75343">
        <w:rPr>
          <w:rFonts w:hint="eastAsia"/>
        </w:rPr>
        <w:t>说完</w:t>
      </w:r>
      <w:r w:rsidR="005A6BB8">
        <w:t>”</w:t>
      </w:r>
      <w:r>
        <w:t>*/</w:t>
      </w:r>
    </w:p>
    <w:p w14:paraId="7639BC77" w14:textId="77777777" w:rsidR="000D162B" w:rsidRPr="005A6BB8" w:rsidRDefault="000D162B" w:rsidP="000D162B"/>
    <w:p w14:paraId="3E8ABA4F" w14:textId="2C47E5EA" w:rsidR="000D162B" w:rsidRDefault="000D162B" w:rsidP="000D162B">
      <w:r>
        <w:rPr>
          <w:rFonts w:hint="eastAsia"/>
        </w:rPr>
        <w:t>图片</w:t>
      </w:r>
    </w:p>
    <w:p w14:paraId="5D4C1D58" w14:textId="77777777" w:rsidR="004D2966" w:rsidRDefault="004D2966" w:rsidP="000D162B"/>
    <w:p w14:paraId="3467A2D7" w14:textId="74C45D9A" w:rsidR="00B276EE" w:rsidRPr="00E453E0" w:rsidRDefault="00B276EE" w:rsidP="004D2966">
      <w:pPr>
        <w:widowControl/>
        <w:jc w:val="left"/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也许长久的孤独，只是为了等待另一个同样的声音出现。</w:t>
      </w:r>
    </w:p>
    <w:p w14:paraId="303B49BC" w14:textId="4C0EA2EB" w:rsidR="00B276EE" w:rsidRPr="00E453E0" w:rsidRDefault="00B276EE" w:rsidP="00B276E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就算发出的声音谁都不理解，也依然活着，唱着，这份情感并非虚假。</w:t>
      </w:r>
    </w:p>
    <w:p w14:paraId="688CE510" w14:textId="77777777" w:rsidR="004D2966" w:rsidRPr="00E453E0" w:rsidRDefault="004D2966" w:rsidP="00B276EE">
      <w:pPr>
        <w:rPr>
          <w:rFonts w:ascii="文悦古体仿宋 (非商用)" w:eastAsia="文悦古体仿宋 (非商用)" w:hAnsi="文悦古体仿宋 (非商用)"/>
        </w:rPr>
      </w:pPr>
    </w:p>
    <w:p w14:paraId="5581AD62" w14:textId="7B7AA8EC" w:rsidR="00B276EE" w:rsidRPr="00E453E0" w:rsidRDefault="00B276EE" w:rsidP="00B276E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本游戏所叙述的故事根据真实事件改</w:t>
      </w:r>
      <w:r w:rsidR="0080171A">
        <w:rPr>
          <w:rFonts w:ascii="文悦古体仿宋 (非商用)" w:eastAsia="文悦古体仿宋 (非商用)" w:hAnsi="文悦古体仿宋 (非商用)" w:hint="eastAsia"/>
        </w:rPr>
        <w:t>编</w:t>
      </w:r>
      <w:r w:rsidRPr="00E453E0">
        <w:rPr>
          <w:rFonts w:ascii="文悦古体仿宋 (非商用)" w:eastAsia="文悦古体仿宋 (非商用)" w:hAnsi="文悦古体仿宋 (非商用)" w:hint="eastAsia"/>
        </w:rPr>
        <w:t>：</w:t>
      </w:r>
    </w:p>
    <w:p w14:paraId="7C0CE595" w14:textId="77777777" w:rsidR="00B276EE" w:rsidRPr="00E453E0" w:rsidRDefault="00B276EE" w:rsidP="00B276E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在现实当中，</w:t>
      </w:r>
      <w:r w:rsidRPr="00E453E0">
        <w:rPr>
          <w:rFonts w:ascii="文悦古体仿宋 (非商用)" w:eastAsia="文悦古体仿宋 (非商用)" w:hAnsi="文悦古体仿宋 (非商用)"/>
        </w:rPr>
        <w:t>Alice的结局同样压抑——我们已经失去了Alice的踪迹，</w:t>
      </w:r>
    </w:p>
    <w:p w14:paraId="2ADB690D" w14:textId="6AE55C25" w:rsidR="00B276EE" w:rsidRPr="00E453E0" w:rsidRDefault="00B276EE" w:rsidP="00B276E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/>
        </w:rPr>
        <w:t>不论是出于什么原因，是Alice死了，或是人类放弃了观察。</w:t>
      </w:r>
    </w:p>
    <w:p w14:paraId="7BAEDE96" w14:textId="77777777" w:rsidR="00B276EE" w:rsidRPr="00E453E0" w:rsidRDefault="00B276EE" w:rsidP="00B276E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不知何时能相见是比无法再相见更加残酷的刑罚，</w:t>
      </w:r>
    </w:p>
    <w:p w14:paraId="152229ED" w14:textId="77777777" w:rsidR="00B276EE" w:rsidRPr="00E453E0" w:rsidRDefault="00B276EE" w:rsidP="00B276E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这个孤独的歌唱家再也没有听众，</w:t>
      </w:r>
    </w:p>
    <w:p w14:paraId="1A028518" w14:textId="5B04B962" w:rsidR="00B276EE" w:rsidRPr="00E453E0" w:rsidRDefault="00B276EE" w:rsidP="00B276E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但我们都知道，</w:t>
      </w:r>
      <w:r w:rsidR="00CA67EE">
        <w:rPr>
          <w:rFonts w:ascii="文悦古体仿宋 (非商用)" w:eastAsia="文悦古体仿宋 (非商用)" w:hAnsi="文悦古体仿宋 (非商用)" w:hint="eastAsia"/>
        </w:rPr>
        <w:t>他</w:t>
      </w:r>
      <w:r w:rsidRPr="00E453E0">
        <w:rPr>
          <w:rFonts w:ascii="文悦古体仿宋 (非商用)" w:eastAsia="文悦古体仿宋 (非商用)" w:hAnsi="文悦古体仿宋 (非商用)" w:hint="eastAsia"/>
        </w:rPr>
        <w:t>依然会唱着。</w:t>
      </w:r>
    </w:p>
    <w:p w14:paraId="7DD235F2" w14:textId="77777777" w:rsidR="005652BA" w:rsidRPr="00E453E0" w:rsidRDefault="005652BA" w:rsidP="00B276EE">
      <w:pPr>
        <w:rPr>
          <w:rFonts w:ascii="文悦古体仿宋 (非商用)" w:eastAsia="文悦古体仿宋 (非商用)" w:hAnsi="文悦古体仿宋 (非商用)"/>
        </w:rPr>
      </w:pPr>
    </w:p>
    <w:p w14:paraId="5E9B9706" w14:textId="353173B3" w:rsidR="00B276EE" w:rsidRPr="00E453E0" w:rsidRDefault="00B276EE" w:rsidP="00B276E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于是我们希望</w:t>
      </w:r>
      <w:r w:rsidRPr="00E453E0">
        <w:rPr>
          <w:rFonts w:ascii="文悦古体仿宋 (非商用)" w:eastAsia="文悦古体仿宋 (非商用)" w:hAnsi="文悦古体仿宋 (非商用)"/>
        </w:rPr>
        <w:t>Alice不是孤独的，</w:t>
      </w:r>
      <w:r w:rsidRPr="00E453E0">
        <w:rPr>
          <w:rFonts w:ascii="文悦古体仿宋 (非商用)" w:eastAsia="文悦古体仿宋 (非商用)" w:hAnsi="文悦古体仿宋 (非商用)" w:hint="eastAsia"/>
        </w:rPr>
        <w:t>我</w:t>
      </w:r>
      <w:r w:rsidRPr="00E453E0">
        <w:rPr>
          <w:rFonts w:ascii="文悦古体仿宋 (非商用)" w:eastAsia="文悦古体仿宋 (非商用)" w:hAnsi="文悦古体仿宋 (非商用)"/>
        </w:rPr>
        <w:t>们希望大海的仙境只是美好与浪漫。</w:t>
      </w:r>
    </w:p>
    <w:p w14:paraId="11FDAD9B" w14:textId="77777777" w:rsidR="00B276EE" w:rsidRPr="00E453E0" w:rsidRDefault="00B276EE" w:rsidP="00B276E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我们已经做了太多出格的事情。</w:t>
      </w:r>
    </w:p>
    <w:p w14:paraId="475789AF" w14:textId="51E31405" w:rsidR="00B276EE" w:rsidRPr="00E453E0" w:rsidRDefault="00B276EE" w:rsidP="00B276E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我们对大海倾泻着不该倾泻的物件，于是大海回报我们不那么美好的故事。</w:t>
      </w:r>
    </w:p>
    <w:p w14:paraId="0449DCFD" w14:textId="77777777" w:rsidR="00B276EE" w:rsidRPr="00E453E0" w:rsidRDefault="00B276EE" w:rsidP="00B276E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鲸歌也许难以解析，但我们都明白一点：</w:t>
      </w:r>
    </w:p>
    <w:p w14:paraId="6F249BC2" w14:textId="046C8C17" w:rsidR="000D162B" w:rsidRPr="00E453E0" w:rsidRDefault="00B276EE" w:rsidP="00B276E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如果不能够停止对海洋的肆意迫害，我们终将无法再听到这神秘空灵的歌声。</w:t>
      </w:r>
    </w:p>
    <w:p w14:paraId="5346F58B" w14:textId="77777777" w:rsidR="005652BA" w:rsidRPr="00E453E0" w:rsidRDefault="005652BA" w:rsidP="00B276EE">
      <w:pPr>
        <w:rPr>
          <w:rFonts w:ascii="文悦古体仿宋 (非商用)" w:eastAsia="文悦古体仿宋 (非商用)" w:hAnsi="文悦古体仿宋 (非商用)"/>
        </w:rPr>
      </w:pPr>
    </w:p>
    <w:p w14:paraId="302825BE" w14:textId="2525FA88" w:rsidR="000D162B" w:rsidRPr="00E453E0" w:rsidRDefault="000D162B" w:rsidP="000D162B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/>
        </w:rPr>
        <w:t>Thank You For Playing</w:t>
      </w:r>
    </w:p>
    <w:sectPr w:rsidR="000D162B" w:rsidRPr="00E45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6DBD0" w14:textId="77777777" w:rsidR="001E2CB0" w:rsidRDefault="001E2CB0" w:rsidP="00BA64FE">
      <w:r>
        <w:separator/>
      </w:r>
    </w:p>
  </w:endnote>
  <w:endnote w:type="continuationSeparator" w:id="0">
    <w:p w14:paraId="65CAEC33" w14:textId="77777777" w:rsidR="001E2CB0" w:rsidRDefault="001E2CB0" w:rsidP="00BA6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文悦古体仿宋 (非商用)">
    <w:panose1 w:val="00000000000000000000"/>
    <w:charset w:val="86"/>
    <w:family w:val="auto"/>
    <w:pitch w:val="variable"/>
    <w:sig w:usb0="00000003" w:usb1="080F0000" w:usb2="00000012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C072B" w14:textId="77777777" w:rsidR="001E2CB0" w:rsidRDefault="001E2CB0" w:rsidP="00BA64FE">
      <w:r>
        <w:separator/>
      </w:r>
    </w:p>
  </w:footnote>
  <w:footnote w:type="continuationSeparator" w:id="0">
    <w:p w14:paraId="1F4FD1A0" w14:textId="77777777" w:rsidR="001E2CB0" w:rsidRDefault="001E2CB0" w:rsidP="00BA64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0E"/>
    <w:rsid w:val="000307BB"/>
    <w:rsid w:val="00047372"/>
    <w:rsid w:val="00087813"/>
    <w:rsid w:val="00097BF9"/>
    <w:rsid w:val="000B6F3E"/>
    <w:rsid w:val="000D162B"/>
    <w:rsid w:val="00135BC5"/>
    <w:rsid w:val="001A0B02"/>
    <w:rsid w:val="001E2CB0"/>
    <w:rsid w:val="001E69E0"/>
    <w:rsid w:val="001F7D12"/>
    <w:rsid w:val="002776CB"/>
    <w:rsid w:val="003314C9"/>
    <w:rsid w:val="00343D58"/>
    <w:rsid w:val="00366BC4"/>
    <w:rsid w:val="003902E4"/>
    <w:rsid w:val="003E5EEC"/>
    <w:rsid w:val="003F1159"/>
    <w:rsid w:val="004B6C2F"/>
    <w:rsid w:val="004D2966"/>
    <w:rsid w:val="005374E4"/>
    <w:rsid w:val="005652BA"/>
    <w:rsid w:val="00590377"/>
    <w:rsid w:val="00593C4A"/>
    <w:rsid w:val="005A6BB8"/>
    <w:rsid w:val="005F3B33"/>
    <w:rsid w:val="00604303"/>
    <w:rsid w:val="0080171A"/>
    <w:rsid w:val="0083752A"/>
    <w:rsid w:val="00931AEB"/>
    <w:rsid w:val="00941F90"/>
    <w:rsid w:val="00994CB9"/>
    <w:rsid w:val="00A75343"/>
    <w:rsid w:val="00A75347"/>
    <w:rsid w:val="00B17F0E"/>
    <w:rsid w:val="00B276EE"/>
    <w:rsid w:val="00B948A6"/>
    <w:rsid w:val="00BA4F44"/>
    <w:rsid w:val="00BA64FE"/>
    <w:rsid w:val="00C407CB"/>
    <w:rsid w:val="00CA67EE"/>
    <w:rsid w:val="00D8097A"/>
    <w:rsid w:val="00E4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A965E"/>
  <w15:chartTrackingRefBased/>
  <w15:docId w15:val="{726A7614-0C79-409D-A797-441CAB73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64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6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64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6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64F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A64F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张</dc:creator>
  <cp:keywords/>
  <dc:description/>
  <cp:lastModifiedBy>伟 张</cp:lastModifiedBy>
  <cp:revision>30</cp:revision>
  <dcterms:created xsi:type="dcterms:W3CDTF">2019-04-13T15:44:00Z</dcterms:created>
  <dcterms:modified xsi:type="dcterms:W3CDTF">2019-04-17T18:01:00Z</dcterms:modified>
</cp:coreProperties>
</file>