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80" w:rightFromText="180" w:topFromText="0" w:bottomFromText="0" w:vertAnchor="text" w:horzAnchor="text" w:tblpX="0" w:tblpY="0"/>
        <w:tblW w:w="9237.0" w:type="dxa"/>
        <w:jc w:val="left"/>
        <w:tblBorders>
          <w:top w:color="000000" w:space="0" w:sz="0" w:val="nil"/>
          <w:left w:color="000000" w:space="0" w:sz="0" w:val="nil"/>
          <w:bottom w:color="000000" w:space="0" w:sz="0" w:val="nil"/>
          <w:right w:color="000000" w:space="0" w:sz="0" w:val="nil"/>
        </w:tblBorders>
        <w:tblLayout w:type="fixed"/>
        <w:tblLook w:val="0000"/>
      </w:tblPr>
      <w:tblGrid>
        <w:gridCol w:w="9237"/>
        <w:tblGridChange w:id="0">
          <w:tblGrid>
            <w:gridCol w:w="9237"/>
          </w:tblGrid>
        </w:tblGridChange>
      </w:tblGrid>
      <w:tr>
        <w:trPr>
          <w:cantSplit w:val="0"/>
          <w:tblHeader w:val="0"/>
        </w:trPr>
        <w:tc>
          <w:tcPr>
            <w:tcMar>
              <w:left w:w="108.0" w:type="dxa"/>
              <w:right w:w="108.0" w:type="dxa"/>
            </w:tcMar>
          </w:tcPr>
          <w:p w:rsidR="00000000" w:rsidDel="00000000" w:rsidP="00000000" w:rsidRDefault="00000000" w:rsidRPr="00000000" w14:paraId="00000002">
            <w:pPr>
              <w:spacing w:after="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Study Title: Dealing with Emotion</w:t>
            </w:r>
          </w:p>
        </w:tc>
      </w:tr>
      <w:tr>
        <w:trPr>
          <w:cantSplit w:val="0"/>
          <w:tblHeader w:val="0"/>
        </w:trPr>
        <w:tc>
          <w:tcPr>
            <w:tcMar>
              <w:left w:w="108.0" w:type="dxa"/>
              <w:right w:w="108.0" w:type="dxa"/>
            </w:tcMar>
          </w:tcPr>
          <w:p w:rsidR="00000000" w:rsidDel="00000000" w:rsidP="00000000" w:rsidRDefault="00000000" w:rsidRPr="00000000" w14:paraId="00000003">
            <w:pPr>
              <w:spacing w:after="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Researcher: Elizabeth Phelps, Juan Castillo, Brecon Welch</w:t>
            </w:r>
          </w:p>
        </w:tc>
      </w:tr>
    </w:tbl>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80"/>
        </w:tabs>
        <w:spacing w:after="24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Key Information </w:t>
        <w:tab/>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is a short summary of this study to help you decide whether or not to be a part of this study. More detailed information is listed later on in this form.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Why am I being invited to take part in a research study?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invite you to take part in a research study because you indicated you are eligible for this study and are interested in participating.</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What should I know about a research study?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Someone will explain this research study to you.</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Whether or not you take part is up to you.</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Your participation is completely voluntary.</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You can choose not to take part.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You can agree to take part and later change your mind.</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Your decision will not be held against you.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refusal to participate will not result in any consequences or any loss of benefits that you are otherwise entitled to receive.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tab/>
        <w:t xml:space="preserve">You can ask all the questions you want before you decide.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Why is this research being done? </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purpose of this study is to investigate how we respond to neutral and emotional information when making decisions.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How long will the research last and what will I need to do? </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a two-part study taking place over two subsequent days -- you will be asked to return 24 hours after completing the first part of this experiment to complete part two. We expect that you will be able to complete part one of this research study in approximately 60 minutes, and part two in less than </w:t>
      </w:r>
      <w:r w:rsidDel="00000000" w:rsidR="00000000" w:rsidRPr="00000000">
        <w:rPr>
          <w:rFonts w:ascii="Calibri" w:cs="Calibri" w:eastAsia="Calibri" w:hAnsi="Calibri"/>
          <w:sz w:val="22"/>
          <w:szCs w:val="22"/>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minutes. Throughout the experiment, you will complete card selection tasks and complete online questionnaires. During both parts of the experiment, you will be presented with pairs of cards containing images on a computer screen, and your task will be to select one card from each pair. During part two, you will additionally be asked to report your confidence. Some of the images displayed on these cards will portray scenes with emotional content - s</w:t>
      </w:r>
      <w:r w:rsidDel="00000000" w:rsidR="00000000" w:rsidRPr="00000000">
        <w:rPr>
          <w:rFonts w:ascii="Calibri" w:cs="Calibri" w:eastAsia="Calibri" w:hAnsi="Calibri"/>
          <w:sz w:val="22"/>
          <w:szCs w:val="22"/>
          <w:rtl w:val="0"/>
        </w:rPr>
        <w:t xml:space="preserve">uch as gunshot wounds, surgery, and animals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you become uncomfortable viewing the images at any point, please remember that you can leave the experiment and end your participation without penalty. </w:t>
      </w:r>
    </w:p>
    <w:p w:rsidR="00000000" w:rsidDel="00000000" w:rsidP="00000000" w:rsidRDefault="00000000" w:rsidRPr="00000000" w14:paraId="0000001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Is there any way being in this study could be bad for me? </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no foreseeable risks to participating in this study. However, some of the questionnaires contain questions about sensitive topics, such as how you experience emotions on a regular basis, and could cause you to feel uncomfortable or upset. If you feel uncomfortable, you can skip questions or stop the questionnaires at any time. In addition, some of the images will portray scenes with emotional content - if you become uncomfortable viewing the images at any point, please remember that you can leave the experiment and end your participation without penalty.</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Will being in this study help me in any way?</w:t>
      </w:r>
      <w:r w:rsidDel="00000000" w:rsidR="00000000" w:rsidRPr="00000000">
        <w:rPr>
          <w:rtl w:val="0"/>
        </w:rPr>
      </w:r>
    </w:p>
    <w:p w:rsidR="00000000" w:rsidDel="00000000" w:rsidP="00000000" w:rsidRDefault="00000000" w:rsidRPr="00000000" w14:paraId="0000001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There are no benefits to you from your taking part in this research. We cannot promise any benefits to others from your taking part in this research. However, the study provides important information about the impact of emotion on the psychological process of </w:t>
      </w:r>
      <w:r w:rsidDel="00000000" w:rsidR="00000000" w:rsidRPr="00000000">
        <w:rPr>
          <w:rFonts w:ascii="Calibri" w:cs="Calibri" w:eastAsia="Calibri" w:hAnsi="Calibri"/>
          <w:sz w:val="22"/>
          <w:szCs w:val="22"/>
          <w:rtl w:val="0"/>
        </w:rPr>
        <w:t xml:space="preserve">decision-making</w:t>
      </w:r>
      <w:r w:rsidDel="00000000" w:rsidR="00000000" w:rsidRPr="00000000">
        <w:rPr>
          <w:rFonts w:ascii="Calibri" w:cs="Calibri" w:eastAsia="Calibri" w:hAnsi="Calibri"/>
          <w:color w:val="000000"/>
          <w:sz w:val="22"/>
          <w:szCs w:val="22"/>
          <w:rtl w:val="0"/>
        </w:rPr>
        <w:t xml:space="preserve">. This has potential implications for public domains such as artificial intelligence, marketing, and clinical interventions for the treatment of emotional disorders.</w:t>
      </w:r>
    </w:p>
    <w:p w:rsidR="00000000" w:rsidDel="00000000" w:rsidP="00000000" w:rsidRDefault="00000000" w:rsidRPr="00000000" w14:paraId="0000001A">
      <w:pPr>
        <w:rPr>
          <w:rFonts w:ascii="Calibri" w:cs="Calibri" w:eastAsia="Calibri" w:hAnsi="Calibri"/>
          <w:b w:val="1"/>
          <w:color w:val="000000"/>
          <w:sz w:val="22"/>
          <w:szCs w:val="22"/>
          <w:u w:val="singl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80"/>
        </w:tabs>
        <w:spacing w:after="240" w:before="0" w:line="240" w:lineRule="auto"/>
        <w:ind w:left="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Detailed Information </w:t>
        <w:tab/>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following is more detailed information about this study in addition to the information listed above.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single"/>
          <w:shd w:fill="auto" w:val="clear"/>
          <w:vertAlign w:val="baseline"/>
          <w:rtl w:val="0"/>
        </w:rPr>
        <w:t xml:space="preserve">What is the purpose of this research?</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purpose of this research is to better understand the relationship between emotion and memory in decision making.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we choose between different valued options, the emotional content associated with these options has the potential to affect our performance. For example, you can invest in a stock because you enjoy a company’s product, but this can bias decision-making and impact your financial performance in the market. This study aims to investigate how emotional information is associated with memory in economic decision-making.</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single"/>
          <w:shd w:fill="auto" w:val="clear"/>
          <w:vertAlign w:val="baseline"/>
          <w:rtl w:val="0"/>
        </w:rPr>
        <w:t xml:space="preserve">How long will I take part in this research?</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study will last for approximately 1</w:t>
      </w:r>
      <w:r w:rsidDel="00000000" w:rsidR="00000000" w:rsidRPr="00000000">
        <w:rPr>
          <w:rFonts w:ascii="Calibri" w:cs="Calibri" w:eastAsia="Calibri" w:hAnsi="Calibri"/>
          <w:sz w:val="22"/>
          <w:szCs w:val="22"/>
          <w:rtl w:val="0"/>
        </w:rPr>
        <w:t xml:space="preserve">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minutes over 2 subsequent days. The card </w:t>
      </w:r>
      <w:r w:rsidDel="00000000" w:rsidR="00000000" w:rsidRPr="00000000">
        <w:rPr>
          <w:rFonts w:ascii="Calibri" w:cs="Calibri" w:eastAsia="Calibri" w:hAnsi="Calibri"/>
          <w:sz w:val="22"/>
          <w:szCs w:val="22"/>
          <w:rtl w:val="0"/>
        </w:rPr>
        <w:t xml:space="preserve">selection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task in part one will be approximately 60 minutes in total, including time for a short </w:t>
      </w:r>
      <w:r w:rsidDel="00000000" w:rsidR="00000000" w:rsidRPr="00000000">
        <w:rPr>
          <w:rFonts w:ascii="Calibri" w:cs="Calibri" w:eastAsia="Calibri" w:hAnsi="Calibri"/>
          <w:sz w:val="22"/>
          <w:szCs w:val="22"/>
          <w:rtl w:val="0"/>
        </w:rPr>
        <w:t xml:space="preserve">demographics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questionnaire and the </w:t>
      </w:r>
      <w:r w:rsidDel="00000000" w:rsidR="00000000" w:rsidRPr="00000000">
        <w:rPr>
          <w:rFonts w:ascii="Calibri" w:cs="Calibri" w:eastAsia="Calibri" w:hAnsi="Calibri"/>
          <w:sz w:val="22"/>
          <w:szCs w:val="22"/>
          <w:rtl w:val="0"/>
        </w:rPr>
        <w:t xml:space="preserve">majority of time for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completing a card selection task</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 two will be approximately </w:t>
      </w:r>
      <w:r w:rsidDel="00000000" w:rsidR="00000000" w:rsidRPr="00000000">
        <w:rPr>
          <w:rFonts w:ascii="Calibri" w:cs="Calibri" w:eastAsia="Calibri" w:hAnsi="Calibri"/>
          <w:sz w:val="22"/>
          <w:szCs w:val="22"/>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minutes in total; you will only complete a card selection task.</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single"/>
          <w:shd w:fill="auto" w:val="clear"/>
          <w:vertAlign w:val="baseline"/>
          <w:rtl w:val="0"/>
        </w:rPr>
        <w:t xml:space="preserve">What can I expect if I take part in this research?</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This is a two-part study taking place over two subsequent days ~24 hours apart. At the beginning of each part instructions will be presented on-screen to read at your own pace. After reading the instructions, you will practice shortened versions of the tasks before beginning the experiment. During part one of this two-part experiment, you will complete a card selection task and complete online questionnaires. During the card selection task, a card dealer will present you with pairs of cards and you will select one card from each pair. Each card will have an image printed on it and some of the card images will portray scenes with emotional content - such as gunshot wounds, surgery, and animals - if you become uncomfortable viewing the images at any point, please remember that you can leave the experiment and end your participation without penalty. A total of 240 pairs of cards will be presented and each card will have a certain number of points. These points determine how much bonus cash you can earn today, and tomorrow. After completing the first part of this experiment you will be asked to return 24 hours later to complete part two. During the second part of this experiment, you will choose amongst the cards you previously selected. You will additionally be asked to report your confidence.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z w:val="22"/>
          <w:szCs w:val="22"/>
          <w:u w:val="singl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z w:val="22"/>
          <w:szCs w:val="22"/>
          <w:u w:val="singl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single"/>
          <w:shd w:fill="auto" w:val="clear"/>
          <w:vertAlign w:val="baseline"/>
          <w:rtl w:val="0"/>
        </w:rPr>
        <w:t xml:space="preserve">What happens if I say yes, but I change my mind later? </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participation in this study is completely voluntary and you may refuse to participate or you may choose to withdraw at any time without penalty or loss of benefits to which you are otherwise entitled.</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single"/>
          <w:shd w:fill="auto" w:val="clear"/>
          <w:vertAlign w:val="baseline"/>
          <w:rtl w:val="0"/>
        </w:rPr>
        <w:t xml:space="preserve">Is there any way being in this study could be bad for me? (Detailed Risks)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no major foreseeable risks to participating in this study. However, some of the questionnaires contain questions about sensitive topics, such as how you experience emotions on a regular basis, and could cause you to feel uncomfortable or upset. Most research participants do not report discomfort completing these questionnaires, but if you do not feel comfortable for any reason, you can skip questions or stop the questionnaires at any time. In addition, some of the images you will see may have an emotional content. For example, a closeup image of a tarantula would be considered emotional, while an image of wrench would be considered neutral. Most research participants rate some of these images as negative and/or arousing, but do not report significant discomfort when viewing these images. If you are not comfortable viewing any of the images, you may stop the study at any time.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single"/>
          <w:shd w:fill="auto" w:val="clear"/>
          <w:vertAlign w:val="baseline"/>
        </w:rPr>
      </w:pPr>
      <w:bookmarkStart w:colFirst="0" w:colLast="0" w:name="_heading=h.gjdgxs" w:id="0"/>
      <w:bookmarkEnd w:id="0"/>
      <w:r w:rsidDel="00000000" w:rsidR="00000000" w:rsidRPr="00000000">
        <w:rPr>
          <w:rFonts w:ascii="Calibri" w:cs="Calibri" w:eastAsia="Calibri" w:hAnsi="Calibri"/>
          <w:b w:val="1"/>
          <w:i w:val="1"/>
          <w:smallCaps w:val="0"/>
          <w:strike w:val="0"/>
          <w:color w:val="000000"/>
          <w:sz w:val="22"/>
          <w:szCs w:val="22"/>
          <w:u w:val="single"/>
          <w:shd w:fill="auto" w:val="clear"/>
          <w:vertAlign w:val="baseline"/>
          <w:rtl w:val="0"/>
        </w:rPr>
        <w:t xml:space="preserve">If I take part in this research, how will my privacy be protected? What happens to the information you collect?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participation and any information collected in this study will remain confidential. In some cases, we may be interested in re-contacting you for additional information or to participate in a follow-up experiment or to participate in additional sessions of this study. If we do, your participation is completely optional and you would be compensated appropriately for your time.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Efforts will be made to limit the use and disclosure of your Personal Information to people who have a need to review this information. We cannot promise complete secrecy. Organizations that may inspect and copy your information include the IRB and other representatives of this organization.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identifiers are removed from your identifiable private information or identifiable samples that are collected during this research, that information could be used for future research studies or distributed to another investigator for future research studies without your additional informed consent.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single"/>
          <w:shd w:fill="auto" w:val="clear"/>
          <w:vertAlign w:val="baseline"/>
          <w:rtl w:val="0"/>
        </w:rPr>
        <w:t xml:space="preserve">Can I be removed from the research without my OK? </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person in charge of the research study or the sponsor can remove you from the research study without your approval. Possible reasons for removal are at the discretion of the experimenters and include experimental errors or problems with analysis of the data.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1"/>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single"/>
          <w:shd w:fill="auto" w:val="clear"/>
          <w:vertAlign w:val="baseline"/>
          <w:rtl w:val="0"/>
        </w:rPr>
        <w:t xml:space="preserve">What else do I need to know?</w:t>
      </w:r>
    </w:p>
    <w:p w:rsidR="00000000" w:rsidDel="00000000" w:rsidP="00000000" w:rsidRDefault="00000000" w:rsidRPr="00000000" w14:paraId="0000003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This research is supported by funds provided to Dr. Elizabeth Phelps from Harvard University.</w:t>
      </w:r>
    </w:p>
    <w:p w:rsidR="00000000" w:rsidDel="00000000" w:rsidP="00000000" w:rsidRDefault="00000000" w:rsidRPr="00000000" w14:paraId="00000038">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Compensation - You will receive $</w:t>
      </w:r>
      <w:r w:rsidDel="00000000" w:rsidR="00000000" w:rsidRPr="00000000">
        <w:rPr>
          <w:rFonts w:ascii="Calibri" w:cs="Calibri" w:eastAsia="Calibri" w:hAnsi="Calibri"/>
          <w:sz w:val="22"/>
          <w:szCs w:val="22"/>
          <w:rtl w:val="0"/>
        </w:rPr>
        <w:t xml:space="preserve">4</w:t>
      </w:r>
      <w:r w:rsidDel="00000000" w:rsidR="00000000" w:rsidRPr="00000000">
        <w:rPr>
          <w:rFonts w:ascii="Calibri" w:cs="Calibri" w:eastAsia="Calibri" w:hAnsi="Calibri"/>
          <w:color w:val="000000"/>
          <w:sz w:val="22"/>
          <w:szCs w:val="22"/>
          <w:rtl w:val="0"/>
        </w:rPr>
        <w:t xml:space="preserve">0 for your participation in this study (</w:t>
      </w:r>
      <w:r w:rsidDel="00000000" w:rsidR="00000000" w:rsidRPr="00000000">
        <w:rPr>
          <w:rFonts w:ascii="Calibri" w:cs="Calibri" w:eastAsia="Calibri" w:hAnsi="Calibri"/>
          <w:sz w:val="22"/>
          <w:szCs w:val="22"/>
          <w:rtl w:val="0"/>
        </w:rPr>
        <w:t xml:space="preserve">20</w:t>
      </w:r>
      <w:r w:rsidDel="00000000" w:rsidR="00000000" w:rsidRPr="00000000">
        <w:rPr>
          <w:rFonts w:ascii="Calibri" w:cs="Calibri" w:eastAsia="Calibri" w:hAnsi="Calibri"/>
          <w:color w:val="000000"/>
          <w:sz w:val="22"/>
          <w:szCs w:val="22"/>
          <w:rtl w:val="0"/>
        </w:rPr>
        <w:t xml:space="preserve">$ - Part 1; </w:t>
      </w:r>
      <w:r w:rsidDel="00000000" w:rsidR="00000000" w:rsidRPr="00000000">
        <w:rPr>
          <w:rFonts w:ascii="Calibri" w:cs="Calibri" w:eastAsia="Calibri" w:hAnsi="Calibri"/>
          <w:sz w:val="22"/>
          <w:szCs w:val="22"/>
          <w:rtl w:val="0"/>
        </w:rPr>
        <w:t xml:space="preserve">20</w:t>
      </w:r>
      <w:r w:rsidDel="00000000" w:rsidR="00000000" w:rsidRPr="00000000">
        <w:rPr>
          <w:rFonts w:ascii="Calibri" w:cs="Calibri" w:eastAsia="Calibri" w:hAnsi="Calibri"/>
          <w:color w:val="000000"/>
          <w:sz w:val="22"/>
          <w:szCs w:val="22"/>
          <w:rtl w:val="0"/>
        </w:rPr>
        <w:t xml:space="preserve">$ - Part 2).</w:t>
      </w:r>
    </w:p>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Bonus Compensation – You also have the opportunity to obtain up to $</w:t>
      </w:r>
      <w:r w:rsidDel="00000000" w:rsidR="00000000" w:rsidRPr="00000000">
        <w:rPr>
          <w:rFonts w:ascii="Calibri" w:cs="Calibri" w:eastAsia="Calibri" w:hAnsi="Calibri"/>
          <w:sz w:val="22"/>
          <w:szCs w:val="22"/>
          <w:rtl w:val="0"/>
        </w:rPr>
        <w:t xml:space="preserve">2</w:t>
      </w:r>
      <w:r w:rsidDel="00000000" w:rsidR="00000000" w:rsidRPr="00000000">
        <w:rPr>
          <w:rFonts w:ascii="Calibri" w:cs="Calibri" w:eastAsia="Calibri" w:hAnsi="Calibri"/>
          <w:color w:val="000000"/>
          <w:sz w:val="22"/>
          <w:szCs w:val="22"/>
          <w:rtl w:val="0"/>
        </w:rPr>
        <w:t xml:space="preserve">0 for your decisions. </w:t>
      </w:r>
    </w:p>
    <w:p w:rsidR="00000000" w:rsidDel="00000000" w:rsidP="00000000" w:rsidRDefault="00000000" w:rsidRPr="00000000" w14:paraId="0000003C">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color w:val="000000"/>
          <w:sz w:val="22"/>
          <w:szCs w:val="22"/>
          <w:u w:val="single"/>
        </w:rPr>
      </w:pPr>
      <w:r w:rsidDel="00000000" w:rsidR="00000000" w:rsidRPr="00000000">
        <w:rPr>
          <w:rFonts w:ascii="Calibri" w:cs="Calibri" w:eastAsia="Calibri" w:hAnsi="Calibri"/>
          <w:b w:val="1"/>
          <w:i w:val="1"/>
          <w:color w:val="000000"/>
          <w:sz w:val="22"/>
          <w:szCs w:val="22"/>
          <w:u w:val="single"/>
          <w:rtl w:val="0"/>
        </w:rPr>
        <w:t xml:space="preserve">Who can I talk to? </w:t>
      </w:r>
      <w:r w:rsidDel="00000000" w:rsidR="00000000" w:rsidRPr="00000000">
        <w:rPr>
          <w:rtl w:val="0"/>
        </w:rPr>
      </w:r>
    </w:p>
    <w:p w:rsidR="00000000" w:rsidDel="00000000" w:rsidP="00000000" w:rsidRDefault="00000000" w:rsidRPr="00000000" w14:paraId="0000003E">
      <w:pPr>
        <w:shd w:fill="ffffff" w:val="clea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If you have questions or concerns about your participation or payment, or want to request a summary of research findings, please contact the research team at the Phelps Lab, </w:t>
      </w:r>
      <w:hyperlink r:id="rId7">
        <w:r w:rsidDel="00000000" w:rsidR="00000000" w:rsidRPr="00000000">
          <w:rPr>
            <w:rFonts w:ascii="Calibri" w:cs="Calibri" w:eastAsia="Calibri" w:hAnsi="Calibri"/>
            <w:color w:val="0563c1"/>
            <w:sz w:val="22"/>
            <w:szCs w:val="22"/>
            <w:u w:val="single"/>
            <w:rtl w:val="0"/>
          </w:rPr>
          <w:t xml:space="preserve">phelpslab@fas.harvard.edu</w:t>
        </w:r>
      </w:hyperlink>
      <w:r w:rsidDel="00000000" w:rsidR="00000000" w:rsidRPr="00000000">
        <w:rPr>
          <w:rFonts w:ascii="Calibri" w:cs="Calibri" w:eastAsia="Calibri" w:hAnsi="Calibri"/>
          <w:color w:val="000000"/>
          <w:sz w:val="22"/>
          <w:szCs w:val="22"/>
          <w:rtl w:val="0"/>
        </w:rPr>
        <w:t xml:space="preserve">, p: 617-384-0161.</w:t>
      </w:r>
    </w:p>
    <w:p w:rsidR="00000000" w:rsidDel="00000000" w:rsidP="00000000" w:rsidRDefault="00000000" w:rsidRPr="00000000" w14:paraId="0000003F">
      <w:pPr>
        <w:shd w:fill="ffffff" w:val="clear"/>
        <w:rPr>
          <w:rFonts w:ascii="Calibri" w:cs="Calibri" w:eastAsia="Calibri" w:hAnsi="Calibri"/>
          <w:color w:val="1e1e1e"/>
          <w:sz w:val="22"/>
          <w:szCs w:val="22"/>
        </w:rPr>
      </w:pPr>
      <w:r w:rsidDel="00000000" w:rsidR="00000000" w:rsidRPr="00000000">
        <w:rPr>
          <w:rtl w:val="0"/>
        </w:rPr>
      </w:r>
    </w:p>
    <w:p w:rsidR="00000000" w:rsidDel="00000000" w:rsidP="00000000" w:rsidRDefault="00000000" w:rsidRPr="00000000" w14:paraId="00000040">
      <w:pPr>
        <w:spacing w:after="24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This research has been reviewed and approved by the Harvard University Area Institutional Review Board (“IRB”). You may talk to them at (617) </w:t>
      </w:r>
      <w:r w:rsidDel="00000000" w:rsidR="00000000" w:rsidRPr="00000000">
        <w:rPr>
          <w:rFonts w:ascii="Calibri" w:cs="Calibri" w:eastAsia="Calibri" w:hAnsi="Calibri"/>
          <w:color w:val="171717"/>
          <w:sz w:val="22"/>
          <w:szCs w:val="22"/>
          <w:rtl w:val="0"/>
        </w:rPr>
        <w:t xml:space="preserve">496-2847 </w:t>
      </w:r>
      <w:r w:rsidDel="00000000" w:rsidR="00000000" w:rsidRPr="00000000">
        <w:rPr>
          <w:rFonts w:ascii="Calibri" w:cs="Calibri" w:eastAsia="Calibri" w:hAnsi="Calibri"/>
          <w:color w:val="000000"/>
          <w:sz w:val="22"/>
          <w:szCs w:val="22"/>
          <w:rtl w:val="0"/>
        </w:rPr>
        <w:t xml:space="preserve">or </w:t>
      </w:r>
      <w:r w:rsidDel="00000000" w:rsidR="00000000" w:rsidRPr="00000000">
        <w:rPr>
          <w:rFonts w:ascii="Calibri" w:cs="Calibri" w:eastAsia="Calibri" w:hAnsi="Calibri"/>
          <w:color w:val="0000ff"/>
          <w:sz w:val="22"/>
          <w:szCs w:val="22"/>
          <w:rtl w:val="0"/>
        </w:rPr>
        <w:t xml:space="preserve">cuhs@harvard.edu </w:t>
      </w:r>
      <w:r w:rsidDel="00000000" w:rsidR="00000000" w:rsidRPr="00000000">
        <w:rPr>
          <w:rFonts w:ascii="Calibri" w:cs="Calibri" w:eastAsia="Calibri" w:hAnsi="Calibri"/>
          <w:color w:val="000000"/>
          <w:sz w:val="22"/>
          <w:szCs w:val="22"/>
          <w:rtl w:val="0"/>
        </w:rPr>
        <w:t xml:space="preserve">if: </w:t>
      </w:r>
    </w:p>
    <w:p w:rsidR="00000000" w:rsidDel="00000000" w:rsidP="00000000" w:rsidRDefault="00000000" w:rsidRPr="00000000" w14:paraId="00000041">
      <w:p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tab/>
        <w:t xml:space="preserve">Your questions, concerns, or complaints are not being answered by the research team.</w:t>
      </w:r>
    </w:p>
    <w:p w:rsidR="00000000" w:rsidDel="00000000" w:rsidP="00000000" w:rsidRDefault="00000000" w:rsidRPr="00000000" w14:paraId="00000042">
      <w:p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tab/>
        <w:t xml:space="preserve">You cannot reach the research team.</w:t>
      </w:r>
    </w:p>
    <w:p w:rsidR="00000000" w:rsidDel="00000000" w:rsidP="00000000" w:rsidRDefault="00000000" w:rsidRPr="00000000" w14:paraId="00000043">
      <w:p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tab/>
        <w:t xml:space="preserve">You want to talk to someone besides the research team.</w:t>
      </w:r>
    </w:p>
    <w:p w:rsidR="00000000" w:rsidDel="00000000" w:rsidP="00000000" w:rsidRDefault="00000000" w:rsidRPr="00000000" w14:paraId="00000044">
      <w:p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tab/>
        <w:t xml:space="preserve">You have questions about your rights as a research subject.</w:t>
      </w:r>
    </w:p>
    <w:p w:rsidR="00000000" w:rsidDel="00000000" w:rsidP="00000000" w:rsidRDefault="00000000" w:rsidRPr="00000000" w14:paraId="00000045">
      <w:pPr>
        <w:ind w:left="720" w:hanging="36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w:t>
        <w:tab/>
        <w:t xml:space="preserve">You want to get information or provide input about this research.</w:t>
      </w:r>
    </w:p>
    <w:p w:rsidR="00000000" w:rsidDel="00000000" w:rsidP="00000000" w:rsidRDefault="00000000" w:rsidRPr="00000000" w14:paraId="00000046">
      <w:pPr>
        <w:ind w:left="720" w:hanging="360"/>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Signature Block for Adult subject</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nature and purpose of this research have been sufficiently explained and I agree to participate in this study. I acknowledge this is a 2-part study and am agreeing to return to complete part 2 after 24 hours. I understand that I am free to withdraw at any time without incurring any penalty. </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Your signature below documents that you have freely given your consent to the use of Personal Information as described in this consent form.</w:t>
      </w:r>
    </w:p>
    <w:tbl>
      <w:tblPr>
        <w:tblStyle w:val="Table2"/>
        <w:tblW w:w="9350.0" w:type="dxa"/>
        <w:jc w:val="center"/>
        <w:tblBorders>
          <w:top w:color="000000" w:space="0" w:sz="0" w:val="nil"/>
          <w:left w:color="000000" w:space="0" w:sz="0" w:val="nil"/>
          <w:bottom w:color="000000" w:space="0" w:sz="0" w:val="nil"/>
          <w:right w:color="000000" w:space="0" w:sz="0" w:val="nil"/>
        </w:tblBorders>
        <w:tblLayout w:type="fixed"/>
        <w:tblLook w:val="0000"/>
      </w:tblPr>
      <w:tblGrid>
        <w:gridCol w:w="5125"/>
        <w:gridCol w:w="455"/>
        <w:gridCol w:w="3770"/>
        <w:tblGridChange w:id="0">
          <w:tblGrid>
            <w:gridCol w:w="5125"/>
            <w:gridCol w:w="455"/>
            <w:gridCol w:w="3770"/>
          </w:tblGrid>
        </w:tblGridChange>
      </w:tblGrid>
      <w:tr>
        <w:trPr>
          <w:cantSplit w:val="0"/>
          <w:tblHeader w:val="0"/>
        </w:trPr>
        <w:tc>
          <w:tcPr>
            <w:tcBorders>
              <w:bottom w:color="000000" w:space="0" w:sz="12" w:val="single"/>
            </w:tcBorders>
          </w:tcPr>
          <w:p w:rsidR="00000000" w:rsidDel="00000000" w:rsidP="00000000" w:rsidRDefault="00000000" w:rsidRPr="00000000" w14:paraId="0000004A">
            <w:pPr>
              <w:spacing w:after="480" w:lineRule="auto"/>
              <w:rPr>
                <w:rFonts w:ascii="Calibri" w:cs="Calibri" w:eastAsia="Calibri" w:hAnsi="Calibri"/>
                <w:sz w:val="22"/>
                <w:szCs w:val="22"/>
                <w:u w:val="single"/>
              </w:rPr>
            </w:pPr>
            <w:r w:rsidDel="00000000" w:rsidR="00000000" w:rsidRPr="00000000">
              <w:rPr>
                <w:rtl w:val="0"/>
              </w:rPr>
            </w:r>
          </w:p>
        </w:tc>
        <w:tc>
          <w:tcPr/>
          <w:p w:rsidR="00000000" w:rsidDel="00000000" w:rsidP="00000000" w:rsidRDefault="00000000" w:rsidRPr="00000000" w14:paraId="0000004B">
            <w:pPr>
              <w:spacing w:after="480" w:lineRule="auto"/>
              <w:rPr>
                <w:rFonts w:ascii="Calibri" w:cs="Calibri" w:eastAsia="Calibri" w:hAnsi="Calibri"/>
                <w:sz w:val="22"/>
                <w:szCs w:val="22"/>
                <w:u w:val="single"/>
              </w:rPr>
            </w:pPr>
            <w:r w:rsidDel="00000000" w:rsidR="00000000" w:rsidRPr="00000000">
              <w:rPr>
                <w:rtl w:val="0"/>
              </w:rPr>
            </w:r>
          </w:p>
        </w:tc>
        <w:tc>
          <w:tcPr/>
          <w:p w:rsidR="00000000" w:rsidDel="00000000" w:rsidP="00000000" w:rsidRDefault="00000000" w:rsidRPr="00000000" w14:paraId="0000004C">
            <w:pPr>
              <w:spacing w:after="480" w:lineRule="auto"/>
              <w:rPr>
                <w:rFonts w:ascii="Calibri" w:cs="Calibri" w:eastAsia="Calibri" w:hAnsi="Calibri"/>
                <w:sz w:val="22"/>
                <w:szCs w:val="22"/>
                <w:u w:val="single"/>
              </w:rPr>
            </w:pPr>
            <w:r w:rsidDel="00000000" w:rsidR="00000000" w:rsidRPr="00000000">
              <w:rPr>
                <w:rtl w:val="0"/>
              </w:rPr>
            </w:r>
          </w:p>
        </w:tc>
      </w:tr>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4D">
            <w:pPr>
              <w:spacing w:after="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Signature of Subject</w:t>
            </w:r>
          </w:p>
        </w:tc>
        <w:tc>
          <w:tcPr/>
          <w:p w:rsidR="00000000" w:rsidDel="00000000" w:rsidP="00000000" w:rsidRDefault="00000000" w:rsidRPr="00000000" w14:paraId="0000004E">
            <w:pPr>
              <w:spacing w:after="480" w:lineRule="auto"/>
              <w:jc w:val="center"/>
              <w:rPr>
                <w:rFonts w:ascii="Calibri" w:cs="Calibri" w:eastAsia="Calibri" w:hAnsi="Calibri"/>
                <w:sz w:val="22"/>
                <w:szCs w:val="22"/>
                <w:u w:val="single"/>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4F">
            <w:pPr>
              <w:spacing w:after="480" w:lineRule="auto"/>
              <w:jc w:val="center"/>
              <w:rPr>
                <w:rFonts w:ascii="Calibri" w:cs="Calibri" w:eastAsia="Calibri" w:hAnsi="Calibri"/>
                <w:sz w:val="22"/>
                <w:szCs w:val="22"/>
              </w:rPr>
            </w:pPr>
            <w:r w:rsidDel="00000000" w:rsidR="00000000" w:rsidRPr="00000000">
              <w:rPr>
                <w:rtl w:val="0"/>
              </w:rPr>
            </w:r>
          </w:p>
        </w:tc>
      </w:tr>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50">
            <w:pPr>
              <w:spacing w:after="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Printed Name of Subject</w:t>
            </w:r>
          </w:p>
        </w:tc>
        <w:tc>
          <w:tcPr/>
          <w:p w:rsidR="00000000" w:rsidDel="00000000" w:rsidP="00000000" w:rsidRDefault="00000000" w:rsidRPr="00000000" w14:paraId="00000051">
            <w:pPr>
              <w:spacing w:after="480" w:lineRule="auto"/>
              <w:rPr>
                <w:rFonts w:ascii="Calibri" w:cs="Calibri" w:eastAsia="Calibri" w:hAnsi="Calibri"/>
                <w:sz w:val="22"/>
                <w:szCs w:val="22"/>
                <w:u w:val="single"/>
              </w:rPr>
            </w:pP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14:paraId="00000052">
            <w:pPr>
              <w:spacing w:after="48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w:t>
            </w:r>
          </w:p>
        </w:tc>
      </w:tr>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53">
            <w:pPr>
              <w:spacing w:after="48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Signature of person Obtaining Consent</w:t>
            </w:r>
          </w:p>
        </w:tc>
        <w:tc>
          <w:tcPr/>
          <w:p w:rsidR="00000000" w:rsidDel="00000000" w:rsidP="00000000" w:rsidRDefault="00000000" w:rsidRPr="00000000" w14:paraId="00000054">
            <w:pPr>
              <w:spacing w:after="480" w:lineRule="auto"/>
              <w:jc w:val="center"/>
              <w:rPr>
                <w:rFonts w:ascii="Calibri" w:cs="Calibri" w:eastAsia="Calibri" w:hAnsi="Calibri"/>
                <w:sz w:val="22"/>
                <w:szCs w:val="22"/>
                <w:u w:val="singl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55">
            <w:pPr>
              <w:spacing w:after="480" w:lineRule="auto"/>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w:t>
            </w:r>
          </w:p>
        </w:tc>
      </w:tr>
      <w:tr>
        <w:trPr>
          <w:cantSplit w:val="0"/>
          <w:tblHeader w:val="0"/>
        </w:trPr>
        <w:tc>
          <w:tcPr>
            <w:tcBorders>
              <w:top w:color="000000" w:space="0" w:sz="12" w:val="single"/>
            </w:tcBorders>
          </w:tcPr>
          <w:p w:rsidR="00000000" w:rsidDel="00000000" w:rsidP="00000000" w:rsidRDefault="00000000" w:rsidRPr="00000000" w14:paraId="000000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Printed name of person obtaining consent</w:t>
            </w:r>
          </w:p>
        </w:tc>
        <w:tc>
          <w:tcPr/>
          <w:p w:rsidR="00000000" w:rsidDel="00000000" w:rsidP="00000000" w:rsidRDefault="00000000" w:rsidRPr="00000000" w14:paraId="00000057">
            <w:pPr>
              <w:spacing w:after="480" w:lineRule="auto"/>
              <w:jc w:val="center"/>
              <w:rPr>
                <w:rFonts w:ascii="Calibri" w:cs="Calibri" w:eastAsia="Calibri" w:hAnsi="Calibri"/>
                <w:sz w:val="22"/>
                <w:szCs w:val="22"/>
                <w:u w:val="single"/>
              </w:rPr>
            </w:pPr>
            <w:r w:rsidDel="00000000" w:rsidR="00000000" w:rsidRPr="00000000">
              <w:rPr>
                <w:rtl w:val="0"/>
              </w:rPr>
            </w:r>
          </w:p>
        </w:tc>
        <w:tc>
          <w:tcPr/>
          <w:p w:rsidR="00000000" w:rsidDel="00000000" w:rsidP="00000000" w:rsidRDefault="00000000" w:rsidRPr="00000000" w14:paraId="00000058">
            <w:pPr>
              <w:spacing w:after="480" w:lineRule="auto"/>
              <w:jc w:val="center"/>
              <w:rPr>
                <w:rFonts w:ascii="Calibri" w:cs="Calibri" w:eastAsia="Calibri" w:hAnsi="Calibri"/>
                <w:sz w:val="22"/>
                <w:szCs w:val="22"/>
                <w:u w:val="single"/>
              </w:rPr>
            </w:pPr>
            <w:r w:rsidDel="00000000" w:rsidR="00000000" w:rsidRPr="00000000">
              <w:rPr>
                <w:rtl w:val="0"/>
              </w:rPr>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highlight w:val="white"/>
          <w:u w:val="none"/>
          <w:vertAlign w:val="baseline"/>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HRP-502 –HUA Adult Consent Form Template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Version 2.0 / 04-15-2019</w:t>
    </w:r>
    <w:r w:rsidDel="00000000" w:rsidR="00000000" w:rsidRPr="00000000">
      <w:rPr>
        <w:rtl w:val="0"/>
      </w:rPr>
    </w:r>
  </w:p>
  <w:p w:rsidR="00000000" w:rsidDel="00000000" w:rsidP="00000000" w:rsidRDefault="00000000" w:rsidRPr="00000000" w14:paraId="00000060">
    <w:pPr>
      <w:widowControl w:val="0"/>
      <w:rPr>
        <w:color w:val="000000"/>
        <w:highlight w:val="white"/>
        <w:u w:val="none"/>
      </w:rPr>
    </w:pPr>
    <w:r w:rsidDel="00000000" w:rsidR="00000000" w:rsidRPr="00000000">
      <w:rPr>
        <w:rtl w:val="0"/>
      </w:rPr>
    </w:r>
  </w:p>
  <w:p w:rsidR="00000000" w:rsidDel="00000000" w:rsidP="00000000" w:rsidRDefault="00000000" w:rsidRPr="00000000" w14:paraId="00000061">
    <w:pPr>
      <w:widowControl w:val="0"/>
      <w:rPr>
        <w:color w:val="000000"/>
        <w:highlight w:val="white"/>
        <w:u w:val="no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HRP-502 – TEMPLATE HUA IRB Consent Form STANDARD</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Version April 12, 2018</w:t>
    </w:r>
    <w:r w:rsidDel="00000000" w:rsidR="00000000" w:rsidRPr="00000000">
      <w:rPr>
        <w:rtl w:val="0"/>
      </w:rPr>
    </w:r>
  </w:p>
  <w:p w:rsidR="00000000" w:rsidDel="00000000" w:rsidP="00000000" w:rsidRDefault="00000000" w:rsidRPr="00000000" w14:paraId="00000064">
    <w:pPr>
      <w:widowControl w:val="0"/>
      <w:rPr>
        <w:color w:val="000000"/>
        <w:highlight w:val="white"/>
        <w:u w:val="no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widowControl w:val="0"/>
      <w:rPr>
        <w:color w:val="000000"/>
        <w:highlight w:val="white"/>
        <w:u w:val="none"/>
      </w:rPr>
    </w:pPr>
    <w:r w:rsidDel="00000000" w:rsidR="00000000" w:rsidRPr="00000000">
      <w:rPr>
        <w:rtl w:val="0"/>
      </w:rPr>
    </w:r>
  </w:p>
  <w:p w:rsidR="00000000" w:rsidDel="00000000" w:rsidP="00000000" w:rsidRDefault="00000000" w:rsidRPr="00000000" w14:paraId="0000005B">
    <w:pPr>
      <w:widowControl w:val="0"/>
      <w:rPr>
        <w:color w:val="000000"/>
        <w:highlight w:val="white"/>
        <w:u w:val="no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widowControl w:val="0"/>
      <w:rPr>
        <w:color w:val="000000"/>
        <w:highlight w:val="white"/>
        <w:u w:val="none"/>
      </w:rPr>
    </w:pPr>
    <w:r w:rsidDel="00000000" w:rsidR="00000000" w:rsidRPr="00000000">
      <w:rPr>
        <w:rtl w:val="0"/>
      </w:rPr>
    </w:r>
  </w:p>
  <w:p w:rsidR="00000000" w:rsidDel="00000000" w:rsidP="00000000" w:rsidRDefault="00000000" w:rsidRPr="00000000" w14:paraId="0000005D">
    <w:pPr>
      <w:widowControl w:val="0"/>
      <w:rPr>
        <w:color w:val="000000"/>
        <w:highlight w:val="white"/>
        <w:u w:val="no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4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4b5"/>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4d78"/>
    </w:rPr>
  </w:style>
  <w:style w:type="paragraph" w:styleId="Heading4">
    <w:name w:val="heading 4"/>
    <w:basedOn w:val="Normal"/>
    <w:next w:val="Normal"/>
    <w:pPr>
      <w:keepNext w:val="1"/>
      <w:keepLines w:val="1"/>
      <w:spacing w:before="40" w:lineRule="auto"/>
    </w:pPr>
    <w:rPr>
      <w:rFonts w:ascii="Calibri" w:cs="Calibri" w:eastAsia="Calibri" w:hAnsi="Calibri"/>
      <w:i w:val="1"/>
      <w:color w:val="2e74b5"/>
    </w:rPr>
  </w:style>
  <w:style w:type="paragraph" w:styleId="Heading5">
    <w:name w:val="heading 5"/>
    <w:basedOn w:val="Normal"/>
    <w:next w:val="Normal"/>
    <w:pPr>
      <w:keepNext w:val="1"/>
      <w:keepLines w:val="1"/>
      <w:spacing w:before="40" w:lineRule="auto"/>
    </w:pPr>
    <w:rPr>
      <w:rFonts w:ascii="Calibri" w:cs="Calibri" w:eastAsia="Calibri" w:hAnsi="Calibri"/>
      <w:color w:val="2e74b5"/>
    </w:rPr>
  </w:style>
  <w:style w:type="paragraph" w:styleId="Heading6">
    <w:name w:val="heading 6"/>
    <w:basedOn w:val="Normal"/>
    <w:next w:val="Normal"/>
    <w:pPr>
      <w:keepNext w:val="1"/>
      <w:keepLines w:val="1"/>
      <w:spacing w:before="40" w:lineRule="auto"/>
      <w:ind w:left="3600" w:hanging="3600"/>
    </w:pPr>
    <w:rPr>
      <w:rFonts w:ascii="Calibri" w:cs="Calibri" w:eastAsia="Calibri" w:hAnsi="Calibri"/>
      <w:color w:val="1f4d78"/>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6E510B"/>
    <w:pPr>
      <w:adjustRightInd w:val="0"/>
    </w:pPr>
    <w:rPr>
      <w:rFonts w:eastAsia="SimSun"/>
    </w:rPr>
  </w:style>
  <w:style w:type="paragraph" w:styleId="Heading1">
    <w:name w:val="heading 1"/>
    <w:basedOn w:val="Normal"/>
    <w:next w:val="Normal"/>
    <w:link w:val="Heading1Char"/>
    <w:uiPriority w:val="99"/>
    <w:rsid w:val="006E510B"/>
    <w:pPr>
      <w:keepNext w:val="1"/>
      <w:keepLines w:val="1"/>
      <w:spacing w:before="240"/>
      <w:outlineLvl w:val="0"/>
    </w:pPr>
    <w:rPr>
      <w:rFonts w:ascii="Calibri Light" w:cs="Calibri Light" w:eastAsia="Times New Roman" w:hAnsi="Calibri Light"/>
      <w:color w:val="2e74b5"/>
      <w:sz w:val="32"/>
      <w:szCs w:val="32"/>
    </w:rPr>
  </w:style>
  <w:style w:type="paragraph" w:styleId="Heading2">
    <w:name w:val="heading 2"/>
    <w:basedOn w:val="Normal"/>
    <w:next w:val="Normal"/>
    <w:link w:val="Heading2Char"/>
    <w:uiPriority w:val="9"/>
    <w:semiHidden w:val="1"/>
    <w:rsid w:val="006E510B"/>
    <w:pPr>
      <w:keepNext w:val="1"/>
      <w:keepLines w:val="1"/>
      <w:spacing w:before="40"/>
      <w:outlineLvl w:val="1"/>
    </w:pPr>
    <w:rPr>
      <w:rFonts w:ascii="Calibri Light" w:cs="Calibri Light" w:eastAsia="Times New Roman" w:hAnsi="Calibri Light"/>
      <w:color w:val="2e74b5"/>
      <w:sz w:val="26"/>
      <w:szCs w:val="26"/>
    </w:rPr>
  </w:style>
  <w:style w:type="paragraph" w:styleId="Heading3">
    <w:name w:val="heading 3"/>
    <w:basedOn w:val="Normal"/>
    <w:next w:val="Normal"/>
    <w:link w:val="Heading3Char"/>
    <w:uiPriority w:val="9"/>
    <w:semiHidden w:val="1"/>
    <w:qFormat w:val="1"/>
    <w:rsid w:val="006E510B"/>
    <w:pPr>
      <w:keepNext w:val="1"/>
      <w:keepLines w:val="1"/>
      <w:spacing w:before="40"/>
      <w:outlineLvl w:val="2"/>
    </w:pPr>
    <w:rPr>
      <w:rFonts w:ascii="Calibri Light" w:cs="Calibri Light" w:eastAsia="Times New Roman" w:hAnsi="Calibri Light"/>
      <w:color w:val="1f4d78"/>
    </w:rPr>
  </w:style>
  <w:style w:type="paragraph" w:styleId="Heading4">
    <w:name w:val="heading 4"/>
    <w:basedOn w:val="Normal"/>
    <w:next w:val="Normal"/>
    <w:link w:val="Heading4Char"/>
    <w:uiPriority w:val="9"/>
    <w:semiHidden w:val="1"/>
    <w:qFormat w:val="1"/>
    <w:rsid w:val="006E510B"/>
    <w:pPr>
      <w:keepNext w:val="1"/>
      <w:keepLines w:val="1"/>
      <w:spacing w:before="40"/>
      <w:outlineLvl w:val="3"/>
    </w:pPr>
    <w:rPr>
      <w:rFonts w:ascii="Calibri Light" w:cs="Calibri Light" w:eastAsia="Times New Roman" w:hAnsi="Calibri Light"/>
      <w:i w:val="1"/>
      <w:iCs w:val="1"/>
      <w:color w:val="2e74b5"/>
    </w:rPr>
  </w:style>
  <w:style w:type="paragraph" w:styleId="Heading5">
    <w:name w:val="heading 5"/>
    <w:basedOn w:val="Normal"/>
    <w:next w:val="Normal"/>
    <w:link w:val="Heading5Char"/>
    <w:uiPriority w:val="9"/>
    <w:semiHidden w:val="1"/>
    <w:qFormat w:val="1"/>
    <w:rsid w:val="006E510B"/>
    <w:pPr>
      <w:keepNext w:val="1"/>
      <w:keepLines w:val="1"/>
      <w:spacing w:before="40"/>
      <w:outlineLvl w:val="4"/>
    </w:pPr>
    <w:rPr>
      <w:rFonts w:ascii="Calibri Light" w:cs="Calibri Light" w:eastAsia="Times New Roman" w:hAnsi="Calibri Light"/>
      <w:color w:val="2e74b5"/>
    </w:rPr>
  </w:style>
  <w:style w:type="paragraph" w:styleId="Heading6">
    <w:name w:val="heading 6"/>
    <w:basedOn w:val="Normal"/>
    <w:next w:val="Normal"/>
    <w:link w:val="Heading6Char"/>
    <w:uiPriority w:val="9"/>
    <w:semiHidden w:val="1"/>
    <w:qFormat w:val="1"/>
    <w:rsid w:val="006E510B"/>
    <w:pPr>
      <w:keepNext w:val="1"/>
      <w:keepLines w:val="1"/>
      <w:numPr>
        <w:ilvl w:val="5"/>
        <w:numId w:val="1"/>
      </w:numPr>
      <w:spacing w:before="40"/>
      <w:outlineLvl w:val="5"/>
    </w:pPr>
    <w:rPr>
      <w:rFonts w:ascii="Calibri Light" w:cs="Calibri Light" w:eastAsia="Times New Roman" w:hAnsi="Calibri Light"/>
      <w:color w:val="1f4d78"/>
    </w:rPr>
  </w:style>
  <w:style w:type="paragraph" w:styleId="Heading7">
    <w:name w:val="heading 7"/>
    <w:basedOn w:val="Normal"/>
    <w:next w:val="Normal"/>
    <w:link w:val="Heading7Char"/>
    <w:uiPriority w:val="9"/>
    <w:semiHidden w:val="1"/>
    <w:qFormat w:val="1"/>
    <w:rsid w:val="006E510B"/>
    <w:pPr>
      <w:keepNext w:val="1"/>
      <w:keepLines w:val="1"/>
      <w:numPr>
        <w:ilvl w:val="6"/>
        <w:numId w:val="1"/>
      </w:numPr>
      <w:spacing w:before="40"/>
      <w:outlineLvl w:val="6"/>
    </w:pPr>
    <w:rPr>
      <w:rFonts w:ascii="Calibri Light" w:cs="Calibri Light" w:eastAsia="Times New Roman" w:hAnsi="Calibri Light"/>
      <w:i w:val="1"/>
      <w:iCs w:val="1"/>
      <w:color w:val="1f4d78"/>
    </w:rPr>
  </w:style>
  <w:style w:type="paragraph" w:styleId="Heading8">
    <w:name w:val="heading 8"/>
    <w:basedOn w:val="Normal"/>
    <w:next w:val="Normal"/>
    <w:link w:val="Heading8Char"/>
    <w:uiPriority w:val="9"/>
    <w:semiHidden w:val="1"/>
    <w:qFormat w:val="1"/>
    <w:rsid w:val="006E510B"/>
    <w:pPr>
      <w:keepNext w:val="1"/>
      <w:keepLines w:val="1"/>
      <w:numPr>
        <w:ilvl w:val="7"/>
        <w:numId w:val="1"/>
      </w:numPr>
      <w:spacing w:before="40"/>
      <w:outlineLvl w:val="7"/>
    </w:pPr>
    <w:rPr>
      <w:rFonts w:ascii="Calibri Light" w:cs="Calibri Light" w:eastAsia="Times New Roman" w:hAnsi="Calibri Light"/>
      <w:color w:val="272727"/>
      <w:sz w:val="21"/>
      <w:szCs w:val="21"/>
    </w:rPr>
  </w:style>
  <w:style w:type="paragraph" w:styleId="Heading9">
    <w:name w:val="heading 9"/>
    <w:basedOn w:val="Normal"/>
    <w:next w:val="Normal"/>
    <w:link w:val="Heading9Char"/>
    <w:uiPriority w:val="9"/>
    <w:semiHidden w:val="1"/>
    <w:qFormat w:val="1"/>
    <w:rsid w:val="006E510B"/>
    <w:pPr>
      <w:keepNext w:val="1"/>
      <w:keepLines w:val="1"/>
      <w:numPr>
        <w:ilvl w:val="8"/>
        <w:numId w:val="1"/>
      </w:numPr>
      <w:spacing w:before="40"/>
      <w:outlineLvl w:val="8"/>
    </w:pPr>
    <w:rPr>
      <w:rFonts w:ascii="Calibri Light" w:cs="Calibri Light" w:eastAsia="Times New Roman" w:hAnsi="Calibri Light"/>
      <w:i w:val="1"/>
      <w:iCs w:val="1"/>
      <w:color w:val="272727"/>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9"/>
    <w:rsid w:val="006E510B"/>
    <w:rPr>
      <w:color w:val="2e74b5"/>
      <w:sz w:val="32"/>
      <w:szCs w:val="32"/>
    </w:rPr>
  </w:style>
  <w:style w:type="character" w:styleId="Heading2Char" w:customStyle="1">
    <w:name w:val="Heading 2 Char"/>
    <w:basedOn w:val="DefaultParagraphFont"/>
    <w:link w:val="Heading2"/>
    <w:uiPriority w:val="9"/>
    <w:semiHidden w:val="1"/>
    <w:rsid w:val="006E510B"/>
    <w:rPr>
      <w:color w:val="2e74b5"/>
      <w:sz w:val="26"/>
      <w:szCs w:val="26"/>
    </w:rPr>
  </w:style>
  <w:style w:type="character" w:styleId="Heading3Char" w:customStyle="1">
    <w:name w:val="Heading 3 Char"/>
    <w:basedOn w:val="DefaultParagraphFont"/>
    <w:link w:val="Heading3"/>
    <w:uiPriority w:val="9"/>
    <w:semiHidden w:val="1"/>
    <w:rsid w:val="006E510B"/>
    <w:rPr>
      <w:color w:val="1f4d78"/>
    </w:rPr>
  </w:style>
  <w:style w:type="character" w:styleId="Heading4Char" w:customStyle="1">
    <w:name w:val="Heading 4 Char"/>
    <w:basedOn w:val="DefaultParagraphFont"/>
    <w:link w:val="Heading4"/>
    <w:uiPriority w:val="9"/>
    <w:semiHidden w:val="1"/>
    <w:rsid w:val="006E510B"/>
    <w:rPr>
      <w:i w:val="1"/>
      <w:iCs w:val="1"/>
      <w:color w:val="2e74b5"/>
    </w:rPr>
  </w:style>
  <w:style w:type="character" w:styleId="Heading5Char" w:customStyle="1">
    <w:name w:val="Heading 5 Char"/>
    <w:basedOn w:val="DefaultParagraphFont"/>
    <w:link w:val="Heading5"/>
    <w:uiPriority w:val="9"/>
    <w:semiHidden w:val="1"/>
    <w:rsid w:val="006E510B"/>
    <w:rPr>
      <w:color w:val="2e74b5"/>
    </w:rPr>
  </w:style>
  <w:style w:type="character" w:styleId="Heading6Char" w:customStyle="1">
    <w:name w:val="Heading 6 Char"/>
    <w:basedOn w:val="DefaultParagraphFont"/>
    <w:link w:val="Heading6"/>
    <w:uiPriority w:val="9"/>
    <w:semiHidden w:val="1"/>
    <w:rsid w:val="006E510B"/>
    <w:rPr>
      <w:color w:val="1f4d78"/>
    </w:rPr>
  </w:style>
  <w:style w:type="character" w:styleId="Heading7Char" w:customStyle="1">
    <w:name w:val="Heading 7 Char"/>
    <w:basedOn w:val="DefaultParagraphFont"/>
    <w:link w:val="Heading7"/>
    <w:uiPriority w:val="9"/>
    <w:semiHidden w:val="1"/>
    <w:rsid w:val="006E510B"/>
    <w:rPr>
      <w:i w:val="1"/>
      <w:iCs w:val="1"/>
      <w:color w:val="1f4d78"/>
    </w:rPr>
  </w:style>
  <w:style w:type="character" w:styleId="Heading8Char" w:customStyle="1">
    <w:name w:val="Heading 8 Char"/>
    <w:basedOn w:val="DefaultParagraphFont"/>
    <w:link w:val="Heading8"/>
    <w:uiPriority w:val="9"/>
    <w:semiHidden w:val="1"/>
    <w:rsid w:val="006E510B"/>
    <w:rPr>
      <w:color w:val="272727"/>
      <w:sz w:val="21"/>
      <w:szCs w:val="21"/>
    </w:rPr>
  </w:style>
  <w:style w:type="character" w:styleId="Heading9Char" w:customStyle="1">
    <w:name w:val="Heading 9 Char"/>
    <w:basedOn w:val="DefaultParagraphFont"/>
    <w:link w:val="Heading9"/>
    <w:uiPriority w:val="9"/>
    <w:semiHidden w:val="1"/>
    <w:rsid w:val="006E510B"/>
    <w:rPr>
      <w:i w:val="1"/>
      <w:iCs w:val="1"/>
      <w:color w:val="272727"/>
      <w:sz w:val="21"/>
      <w:szCs w:val="21"/>
    </w:rPr>
  </w:style>
  <w:style w:type="paragraph" w:styleId="DocID" w:customStyle="1">
    <w:name w:val="DocID"/>
    <w:basedOn w:val="Normal"/>
    <w:rsid w:val="006E510B"/>
    <w:rPr>
      <w:sz w:val="16"/>
      <w:szCs w:val="16"/>
    </w:rPr>
  </w:style>
  <w:style w:type="paragraph" w:styleId="Title">
    <w:name w:val="Title"/>
    <w:basedOn w:val="Normal"/>
    <w:next w:val="Normal"/>
    <w:link w:val="TitleChar"/>
    <w:uiPriority w:val="22"/>
    <w:rsid w:val="006E510B"/>
    <w:rPr>
      <w:rFonts w:ascii="Calibri Light" w:cs="Calibri Light" w:eastAsia="Times New Roman" w:hAnsi="Calibri Light"/>
      <w:spacing w:val="-10"/>
      <w:sz w:val="56"/>
      <w:szCs w:val="56"/>
    </w:rPr>
  </w:style>
  <w:style w:type="character" w:styleId="TitleChar" w:customStyle="1">
    <w:name w:val="Title Char"/>
    <w:basedOn w:val="DefaultParagraphFont"/>
    <w:link w:val="Title"/>
    <w:uiPriority w:val="22"/>
    <w:rsid w:val="006E510B"/>
    <w:rPr>
      <w:spacing w:val="-10"/>
      <w:sz w:val="56"/>
      <w:szCs w:val="56"/>
    </w:rPr>
  </w:style>
  <w:style w:type="paragraph" w:styleId="MacroText">
    <w:name w:val="macro"/>
    <w:link w:val="MacroTextChar"/>
    <w:uiPriority w:val="99"/>
    <w:semiHidden w:val="1"/>
    <w:rsid w:val="006E510B"/>
    <w:pPr>
      <w:tabs>
        <w:tab w:val="left" w:pos="480"/>
        <w:tab w:val="left" w:pos="960"/>
        <w:tab w:val="left" w:pos="1440"/>
        <w:tab w:val="left" w:pos="1920"/>
        <w:tab w:val="left" w:pos="2400"/>
        <w:tab w:val="left" w:pos="2880"/>
        <w:tab w:val="left" w:pos="3360"/>
        <w:tab w:val="left" w:pos="3840"/>
        <w:tab w:val="left" w:pos="4320"/>
      </w:tabs>
      <w:adjustRightInd w:val="0"/>
    </w:pPr>
    <w:rPr>
      <w:rFonts w:ascii="Consolas" w:cs="Consolas" w:hAnsi="Consolas"/>
    </w:rPr>
  </w:style>
  <w:style w:type="character" w:styleId="MacroTextChar" w:customStyle="1">
    <w:name w:val="Macro Text Char"/>
    <w:basedOn w:val="DefaultParagraphFont"/>
    <w:link w:val="MacroText"/>
    <w:uiPriority w:val="99"/>
    <w:semiHidden w:val="1"/>
    <w:rsid w:val="006E510B"/>
    <w:rPr>
      <w:sz w:val="20"/>
      <w:szCs w:val="20"/>
    </w:rPr>
  </w:style>
  <w:style w:type="paragraph" w:styleId="R2Para1D" w:customStyle="1">
    <w:name w:val="R2 Para 1&quot;D"/>
    <w:basedOn w:val="Normal"/>
    <w:rsid w:val="006E510B"/>
    <w:pPr>
      <w:spacing w:line="480" w:lineRule="auto"/>
      <w:ind w:firstLine="1440"/>
    </w:pPr>
  </w:style>
  <w:style w:type="paragraph" w:styleId="RBBasic" w:customStyle="1">
    <w:name w:val="RB Basic"/>
    <w:basedOn w:val="Normal"/>
    <w:rsid w:val="006E510B"/>
    <w:pPr>
      <w:spacing w:after="240"/>
    </w:pPr>
  </w:style>
  <w:style w:type="paragraph" w:styleId="RBNBasicNoSpace" w:customStyle="1">
    <w:name w:val="RBN Basic No Space"/>
    <w:basedOn w:val="Normal"/>
    <w:rsid w:val="006E510B"/>
  </w:style>
  <w:style w:type="paragraph" w:styleId="RHPara11-12" w:customStyle="1">
    <w:name w:val="RH Para 1&quot; 1-1/2"/>
    <w:basedOn w:val="Normal"/>
    <w:rsid w:val="006E510B"/>
    <w:pPr>
      <w:spacing w:line="360" w:lineRule="auto"/>
      <w:ind w:firstLine="1440"/>
    </w:pPr>
  </w:style>
  <w:style w:type="paragraph" w:styleId="RHDPara12D" w:customStyle="1">
    <w:name w:val="RHD Para 1/2&quot; D"/>
    <w:basedOn w:val="Normal"/>
    <w:rsid w:val="006E510B"/>
    <w:pPr>
      <w:spacing w:line="480" w:lineRule="auto"/>
      <w:ind w:firstLine="720"/>
    </w:pPr>
  </w:style>
  <w:style w:type="paragraph" w:styleId="RHHPara121-12" w:customStyle="1">
    <w:name w:val="RHH Para 1/2&quot; 1-1/2"/>
    <w:basedOn w:val="Normal"/>
    <w:rsid w:val="006E510B"/>
    <w:pPr>
      <w:spacing w:after="120" w:line="360" w:lineRule="auto"/>
      <w:ind w:firstLine="720"/>
    </w:pPr>
  </w:style>
  <w:style w:type="paragraph" w:styleId="RHSPara12S" w:customStyle="1">
    <w:name w:val="RHS Para 1/2&quot; S"/>
    <w:basedOn w:val="Normal"/>
    <w:rsid w:val="006E510B"/>
    <w:pPr>
      <w:spacing w:after="240"/>
      <w:ind w:firstLine="720"/>
    </w:pPr>
  </w:style>
  <w:style w:type="character" w:styleId="RibItalicBold" w:customStyle="1">
    <w:name w:val="Rib ItalicBold"/>
    <w:basedOn w:val="DefaultParagraphFont"/>
    <w:uiPriority w:val="1"/>
    <w:rsid w:val="006E510B"/>
    <w:rPr>
      <w:b w:val="1"/>
      <w:bCs w:val="1"/>
      <w:i w:val="1"/>
      <w:iCs w:val="1"/>
      <w:vertAlign w:val="subscript"/>
    </w:rPr>
  </w:style>
  <w:style w:type="paragraph" w:styleId="RNDParaNoIndD" w:customStyle="1">
    <w:name w:val="RND Para No Ind D"/>
    <w:basedOn w:val="Normal"/>
    <w:rsid w:val="006E510B"/>
    <w:pPr>
      <w:spacing w:line="480" w:lineRule="auto"/>
    </w:pPr>
  </w:style>
  <w:style w:type="paragraph" w:styleId="RNHParaNoIndH" w:customStyle="1">
    <w:name w:val="RNH Para No Ind H"/>
    <w:basedOn w:val="Normal"/>
    <w:rsid w:val="006E510B"/>
    <w:pPr>
      <w:spacing w:line="360" w:lineRule="auto"/>
    </w:pPr>
  </w:style>
  <w:style w:type="paragraph" w:styleId="RNSParaNoIndS" w:customStyle="1">
    <w:name w:val="RNS Para No Ind S"/>
    <w:basedOn w:val="Normal"/>
    <w:rsid w:val="006E510B"/>
    <w:pPr>
      <w:spacing w:after="240"/>
    </w:pPr>
  </w:style>
  <w:style w:type="paragraph" w:styleId="RQBlockQuote" w:customStyle="1">
    <w:name w:val="RQ Block Quote"/>
    <w:basedOn w:val="Normal"/>
    <w:rsid w:val="006E510B"/>
    <w:pPr>
      <w:spacing w:after="240"/>
      <w:ind w:left="1440" w:right="1440"/>
    </w:pPr>
  </w:style>
  <w:style w:type="paragraph" w:styleId="RQIBlockQuInd" w:customStyle="1">
    <w:name w:val="RQI Block Qu Ind"/>
    <w:basedOn w:val="Normal"/>
    <w:rsid w:val="006E510B"/>
    <w:pPr>
      <w:spacing w:after="240"/>
      <w:ind w:left="1440" w:right="1440" w:firstLine="720"/>
    </w:pPr>
  </w:style>
  <w:style w:type="paragraph" w:styleId="RSBSubtitle" w:customStyle="1">
    <w:name w:val="RSB Subtitle"/>
    <w:basedOn w:val="Normal"/>
    <w:next w:val="RHDPara12D"/>
    <w:rsid w:val="006E510B"/>
    <w:pPr>
      <w:keepNext w:val="1"/>
      <w:keepLines w:val="1"/>
      <w:spacing w:after="240"/>
    </w:pPr>
    <w:rPr>
      <w:b w:val="1"/>
      <w:bCs w:val="1"/>
    </w:rPr>
  </w:style>
  <w:style w:type="paragraph" w:styleId="RSBCSubtitle" w:customStyle="1">
    <w:name w:val="RSBC Subtitle"/>
    <w:basedOn w:val="Normal"/>
    <w:next w:val="RHDPara12D"/>
    <w:rsid w:val="006E510B"/>
    <w:pPr>
      <w:keepNext w:val="1"/>
      <w:keepLines w:val="1"/>
      <w:spacing w:after="240"/>
      <w:jc w:val="center"/>
    </w:pPr>
    <w:rPr>
      <w:b w:val="1"/>
      <w:bCs w:val="1"/>
    </w:rPr>
  </w:style>
  <w:style w:type="paragraph" w:styleId="RTTitle" w:customStyle="1">
    <w:name w:val="RT Title"/>
    <w:basedOn w:val="Normal"/>
    <w:next w:val="RSBSubtitle"/>
    <w:rsid w:val="006E510B"/>
    <w:pPr>
      <w:keepNext w:val="1"/>
      <w:keepLines w:val="1"/>
      <w:spacing w:after="240"/>
      <w:jc w:val="center"/>
    </w:pPr>
    <w:rPr>
      <w:caps w:val="1"/>
    </w:rPr>
  </w:style>
  <w:style w:type="paragraph" w:styleId="RTaPTblPara" w:customStyle="1">
    <w:name w:val="RTaP TblPara"/>
    <w:basedOn w:val="Normal"/>
    <w:rsid w:val="006E510B"/>
    <w:pPr>
      <w:spacing w:after="60"/>
    </w:pPr>
  </w:style>
  <w:style w:type="paragraph" w:styleId="RTBTitle" w:customStyle="1">
    <w:name w:val="RTB Title"/>
    <w:basedOn w:val="Normal"/>
    <w:next w:val="RSBSubtitle"/>
    <w:rsid w:val="006E510B"/>
    <w:pPr>
      <w:keepNext w:val="1"/>
      <w:keepLines w:val="1"/>
      <w:spacing w:after="240"/>
      <w:jc w:val="center"/>
    </w:pPr>
    <w:rPr>
      <w:b w:val="1"/>
      <w:bCs w:val="1"/>
      <w:caps w:val="1"/>
    </w:rPr>
  </w:style>
  <w:style w:type="paragraph" w:styleId="RTHTblHead" w:customStyle="1">
    <w:name w:val="RTH TblHead"/>
    <w:basedOn w:val="Normal"/>
    <w:rsid w:val="006E510B"/>
    <w:pPr>
      <w:spacing w:after="180" w:before="180"/>
    </w:pPr>
    <w:rPr>
      <w:b w:val="1"/>
      <w:bCs w:val="1"/>
    </w:rPr>
  </w:style>
  <w:style w:type="paragraph" w:styleId="RTOCTitle" w:customStyle="1">
    <w:name w:val="RTOC Title"/>
    <w:basedOn w:val="Normal"/>
    <w:next w:val="Normal"/>
    <w:rsid w:val="006E510B"/>
    <w:pPr>
      <w:spacing w:after="360"/>
      <w:jc w:val="center"/>
    </w:pPr>
    <w:rPr>
      <w:b w:val="1"/>
      <w:bCs w:val="1"/>
      <w:caps w:val="1"/>
    </w:rPr>
  </w:style>
  <w:style w:type="paragraph" w:styleId="RTPTOCPage" w:customStyle="1">
    <w:name w:val="RTP TOC Page"/>
    <w:basedOn w:val="Normal"/>
    <w:next w:val="RNSParaNoIndS"/>
    <w:rsid w:val="006E510B"/>
    <w:pPr>
      <w:jc w:val="right"/>
    </w:pPr>
    <w:rPr>
      <w:b w:val="1"/>
      <w:bCs w:val="1"/>
    </w:rPr>
  </w:style>
  <w:style w:type="paragraph" w:styleId="R1Para1S" w:customStyle="1">
    <w:name w:val="R1 Para 1&quot;S"/>
    <w:basedOn w:val="Normal"/>
    <w:rsid w:val="006E510B"/>
    <w:pPr>
      <w:spacing w:after="240"/>
      <w:ind w:firstLine="1440"/>
    </w:pPr>
  </w:style>
  <w:style w:type="paragraph" w:styleId="RSUSubtitle" w:customStyle="1">
    <w:name w:val="RSU Subtitle"/>
    <w:basedOn w:val="Normal"/>
    <w:next w:val="RHDPara12D"/>
    <w:qFormat w:val="1"/>
    <w:rsid w:val="006E510B"/>
    <w:pPr>
      <w:keepNext w:val="1"/>
      <w:keepLines w:val="1"/>
      <w:spacing w:after="240"/>
    </w:pPr>
    <w:rPr>
      <w:u w:val="single"/>
    </w:rPr>
  </w:style>
  <w:style w:type="paragraph" w:styleId="Header">
    <w:name w:val="header"/>
    <w:basedOn w:val="Normal"/>
    <w:link w:val="HeaderChar"/>
    <w:uiPriority w:val="99"/>
    <w:rsid w:val="006E510B"/>
    <w:pPr>
      <w:tabs>
        <w:tab w:val="center" w:pos="4680"/>
        <w:tab w:val="right" w:pos="8640"/>
      </w:tabs>
    </w:pPr>
  </w:style>
  <w:style w:type="character" w:styleId="HeaderChar" w:customStyle="1">
    <w:name w:val="Header Char"/>
    <w:basedOn w:val="DefaultParagraphFont"/>
    <w:link w:val="Header"/>
    <w:uiPriority w:val="99"/>
    <w:rsid w:val="006E510B"/>
  </w:style>
  <w:style w:type="paragraph" w:styleId="Footer">
    <w:name w:val="footer"/>
    <w:basedOn w:val="Normal"/>
    <w:link w:val="FooterChar"/>
    <w:uiPriority w:val="99"/>
    <w:rsid w:val="006E510B"/>
    <w:pPr>
      <w:tabs>
        <w:tab w:val="center" w:pos="4680"/>
        <w:tab w:val="right" w:pos="8640"/>
      </w:tabs>
    </w:pPr>
  </w:style>
  <w:style w:type="character" w:styleId="FooterChar" w:customStyle="1">
    <w:name w:val="Footer Char"/>
    <w:basedOn w:val="DefaultParagraphFont"/>
    <w:link w:val="Footer"/>
    <w:uiPriority w:val="99"/>
    <w:rsid w:val="006E510B"/>
  </w:style>
  <w:style w:type="paragraph" w:styleId="ListParagraph">
    <w:name w:val="List Paragraph"/>
    <w:basedOn w:val="Normal"/>
    <w:uiPriority w:val="34"/>
    <w:qFormat w:val="1"/>
    <w:rsid w:val="006E510B"/>
    <w:pPr>
      <w:ind w:left="720"/>
    </w:pPr>
  </w:style>
  <w:style w:type="paragraph" w:styleId="Default" w:customStyle="1">
    <w:name w:val="Default"/>
    <w:rsid w:val="006E510B"/>
    <w:pPr>
      <w:autoSpaceDE w:val="0"/>
      <w:autoSpaceDN w:val="0"/>
      <w:adjustRightInd w:val="0"/>
    </w:pPr>
    <w:rPr>
      <w:rFonts w:ascii="Calibri" w:cs="Calibri" w:eastAsia="SimSun" w:hAnsi="Calibri"/>
      <w:color w:val="000000"/>
    </w:rPr>
  </w:style>
  <w:style w:type="paragraph" w:styleId="BalloonText">
    <w:name w:val="Balloon Text"/>
    <w:basedOn w:val="Normal"/>
    <w:link w:val="BalloonTextChar"/>
    <w:uiPriority w:val="99"/>
    <w:semiHidden w:val="1"/>
    <w:rsid w:val="006E510B"/>
    <w:rPr>
      <w:rFonts w:ascii="Segoe UI" w:cs="Segoe UI" w:eastAsia="Times New Roman" w:hAnsi="Segoe UI"/>
      <w:sz w:val="18"/>
      <w:szCs w:val="18"/>
    </w:rPr>
  </w:style>
  <w:style w:type="character" w:styleId="BalloonTextChar" w:customStyle="1">
    <w:name w:val="Balloon Text Char"/>
    <w:basedOn w:val="DefaultParagraphFont"/>
    <w:link w:val="BalloonText"/>
    <w:uiPriority w:val="99"/>
    <w:semiHidden w:val="1"/>
    <w:rsid w:val="006E510B"/>
    <w:rPr>
      <w:sz w:val="18"/>
      <w:szCs w:val="18"/>
    </w:rPr>
  </w:style>
  <w:style w:type="character" w:styleId="Hyperlink">
    <w:name w:val="Hyperlink"/>
    <w:basedOn w:val="DefaultParagraphFont"/>
    <w:uiPriority w:val="99"/>
    <w:rsid w:val="006E510B"/>
    <w:rPr>
      <w:color w:val="0563c1"/>
      <w:u w:val="single"/>
    </w:rPr>
  </w:style>
  <w:style w:type="character" w:styleId="CommentReference">
    <w:name w:val="annotation reference"/>
    <w:basedOn w:val="DefaultParagraphFont"/>
    <w:uiPriority w:val="99"/>
    <w:semiHidden w:val="1"/>
    <w:rsid w:val="006E510B"/>
    <w:rPr>
      <w:sz w:val="16"/>
      <w:szCs w:val="16"/>
    </w:rPr>
  </w:style>
  <w:style w:type="paragraph" w:styleId="CommentText">
    <w:name w:val="annotation text"/>
    <w:basedOn w:val="Normal"/>
    <w:link w:val="CommentTextChar"/>
    <w:uiPriority w:val="99"/>
    <w:semiHidden w:val="1"/>
    <w:rsid w:val="006E510B"/>
    <w:rPr>
      <w:sz w:val="20"/>
      <w:szCs w:val="20"/>
    </w:rPr>
  </w:style>
  <w:style w:type="character" w:styleId="CommentTextChar" w:customStyle="1">
    <w:name w:val="Comment Text Char"/>
    <w:basedOn w:val="DefaultParagraphFont"/>
    <w:link w:val="CommentText"/>
    <w:uiPriority w:val="99"/>
    <w:semiHidden w:val="1"/>
    <w:rsid w:val="006E510B"/>
    <w:rPr>
      <w:sz w:val="20"/>
      <w:szCs w:val="20"/>
    </w:rPr>
  </w:style>
  <w:style w:type="paragraph" w:styleId="CommentSubject">
    <w:name w:val="annotation subject"/>
    <w:basedOn w:val="CommentText"/>
    <w:next w:val="CommentText"/>
    <w:link w:val="CommentSubjectChar"/>
    <w:uiPriority w:val="99"/>
    <w:semiHidden w:val="1"/>
    <w:rsid w:val="006E510B"/>
    <w:rPr>
      <w:b w:val="1"/>
      <w:bCs w:val="1"/>
    </w:rPr>
  </w:style>
  <w:style w:type="character" w:styleId="CommentSubjectChar" w:customStyle="1">
    <w:name w:val="Comment Subject Char"/>
    <w:basedOn w:val="CommentTextChar"/>
    <w:link w:val="CommentSubject"/>
    <w:uiPriority w:val="99"/>
    <w:semiHidden w:val="1"/>
    <w:rsid w:val="006E510B"/>
    <w:rPr>
      <w:b w:val="1"/>
      <w:bCs w:val="1"/>
      <w:sz w:val="20"/>
      <w:szCs w:val="20"/>
    </w:rPr>
  </w:style>
  <w:style w:type="table" w:styleId="TableGrid">
    <w:name w:val="Table Grid"/>
    <w:basedOn w:val="TableNormal"/>
    <w:uiPriority w:val="99"/>
    <w:rsid w:val="006E510B"/>
    <w:pPr>
      <w:adjustRightInd w:val="0"/>
    </w:pPr>
    <w:tblPr>
      <w:tblBorders>
        <w:top w:color="auto" w:space="0" w:sz="4" w:val="single"/>
        <w:left w:color="auto" w:space="0" w:sz="4" w:val="single"/>
        <w:bottom w:color="auto" w:space="0" w:sz="4" w:val="single"/>
        <w:right w:color="auto" w:space="0" w:sz="4" w:val="single"/>
      </w:tblBorders>
      <w:tblCellMar>
        <w:top w:w="3.0" w:type="dxa"/>
        <w:bottom w:w="3.0" w:type="dxa"/>
      </w:tblCellMar>
    </w:tblPr>
  </w:style>
  <w:style w:type="paragraph" w:styleId="Revision">
    <w:name w:val="Revision"/>
    <w:hidden w:val="1"/>
    <w:uiPriority w:val="99"/>
    <w:semiHidden w:val="1"/>
    <w:rsid w:val="00685191"/>
    <w:rPr>
      <w:rFonts w:eastAsia="SimSun"/>
    </w:rPr>
  </w:style>
  <w:style w:type="character" w:styleId="UnresolvedMention1" w:customStyle="1">
    <w:name w:val="Unresolved Mention1"/>
    <w:basedOn w:val="DefaultParagraphFont"/>
    <w:uiPriority w:val="99"/>
    <w:semiHidden w:val="1"/>
    <w:unhideWhenUsed w:val="1"/>
    <w:rsid w:val="00C677BD"/>
    <w:rPr>
      <w:color w:val="808080"/>
      <w:shd w:color="auto" w:fill="e6e6e6" w:val="clear"/>
    </w:rPr>
  </w:style>
  <w:style w:type="paragraph" w:styleId="BodyText">
    <w:name w:val="Body Text"/>
    <w:basedOn w:val="Normal"/>
    <w:link w:val="BodyTextChar"/>
    <w:uiPriority w:val="99"/>
    <w:rsid w:val="005232FB"/>
    <w:pPr>
      <w:autoSpaceDE w:val="0"/>
      <w:autoSpaceDN w:val="0"/>
      <w:spacing w:after="120"/>
    </w:pPr>
    <w:rPr>
      <w:rFonts w:eastAsia="Times New Roman"/>
      <w:lang w:eastAsia="en-US"/>
    </w:rPr>
  </w:style>
  <w:style w:type="character" w:styleId="BodyTextChar" w:customStyle="1">
    <w:name w:val="Body Text Char"/>
    <w:basedOn w:val="DefaultParagraphFont"/>
    <w:link w:val="BodyText"/>
    <w:uiPriority w:val="99"/>
    <w:rsid w:val="005232FB"/>
    <w:rPr>
      <w:lang w:eastAsia="en-US"/>
    </w:rPr>
  </w:style>
  <w:style w:type="character" w:styleId="Instructions" w:customStyle="1">
    <w:name w:val="Instructions"/>
    <w:rsid w:val="00A90606"/>
    <w:rPr>
      <w:b w:val="1"/>
      <w:bCs w:val="1"/>
      <w:i w:val="1"/>
      <w:iCs w:val="1"/>
      <w:color w:val="ff0000"/>
      <w:sz w:val="20"/>
      <w:szCs w:val="20"/>
    </w:rPr>
  </w:style>
  <w:style w:type="paragraph" w:styleId="RB2Bullets" w:customStyle="1">
    <w:name w:val="RB2 Bullets"/>
    <w:basedOn w:val="Normal"/>
    <w:rsid w:val="00D24914"/>
    <w:pPr>
      <w:numPr>
        <w:ilvl w:val="1"/>
        <w:numId w:val="9"/>
      </w:numPr>
      <w:adjustRightInd w:val="1"/>
      <w:spacing w:after="120"/>
    </w:pPr>
    <w:rPr>
      <w:rFonts w:eastAsia="Times New Roman"/>
      <w:lang w:eastAsia="en-US"/>
    </w:rPr>
  </w:style>
  <w:style w:type="paragraph" w:styleId="RB3Bullets" w:customStyle="1">
    <w:name w:val="RB3 Bullets"/>
    <w:basedOn w:val="Normal"/>
    <w:rsid w:val="00D24914"/>
    <w:pPr>
      <w:numPr>
        <w:ilvl w:val="2"/>
        <w:numId w:val="9"/>
      </w:numPr>
      <w:adjustRightInd w:val="1"/>
      <w:spacing w:after="120"/>
    </w:pPr>
    <w:rPr>
      <w:rFonts w:eastAsia="Times New Roman"/>
      <w:lang w:eastAsia="en-US"/>
    </w:rPr>
  </w:style>
  <w:style w:type="paragraph" w:styleId="RB4Bullets" w:customStyle="1">
    <w:name w:val="RB4 Bullets"/>
    <w:basedOn w:val="Normal"/>
    <w:rsid w:val="00D24914"/>
    <w:pPr>
      <w:numPr>
        <w:ilvl w:val="3"/>
        <w:numId w:val="9"/>
      </w:numPr>
      <w:adjustRightInd w:val="1"/>
      <w:spacing w:after="120"/>
    </w:pPr>
    <w:rPr>
      <w:rFonts w:eastAsia="Times New Roman"/>
      <w:lang w:eastAsia="en-US"/>
    </w:rPr>
  </w:style>
  <w:style w:type="paragraph" w:styleId="RB5Bullets" w:customStyle="1">
    <w:name w:val="RB5 Bullets"/>
    <w:basedOn w:val="Normal"/>
    <w:rsid w:val="00D24914"/>
    <w:pPr>
      <w:numPr>
        <w:ilvl w:val="4"/>
        <w:numId w:val="9"/>
      </w:numPr>
      <w:adjustRightInd w:val="1"/>
      <w:spacing w:after="120"/>
    </w:pPr>
    <w:rPr>
      <w:rFonts w:eastAsia="Times New Roman"/>
      <w:lang w:eastAsia="en-US"/>
    </w:rPr>
  </w:style>
  <w:style w:type="paragraph" w:styleId="RB6Bullets" w:customStyle="1">
    <w:name w:val="RB6 Bullets"/>
    <w:basedOn w:val="Normal"/>
    <w:rsid w:val="00D24914"/>
    <w:pPr>
      <w:numPr>
        <w:ilvl w:val="5"/>
        <w:numId w:val="9"/>
      </w:numPr>
      <w:adjustRightInd w:val="1"/>
      <w:spacing w:after="120"/>
    </w:pPr>
    <w:rPr>
      <w:rFonts w:eastAsia="Times New Roman"/>
      <w:lang w:eastAsia="en-US"/>
    </w:rPr>
  </w:style>
  <w:style w:type="paragraph" w:styleId="RB7Bullets" w:customStyle="1">
    <w:name w:val="RB7 Bullets"/>
    <w:basedOn w:val="Normal"/>
    <w:rsid w:val="00D24914"/>
    <w:pPr>
      <w:numPr>
        <w:ilvl w:val="6"/>
        <w:numId w:val="9"/>
      </w:numPr>
      <w:adjustRightInd w:val="1"/>
      <w:spacing w:after="120"/>
    </w:pPr>
    <w:rPr>
      <w:rFonts w:eastAsia="Times New Roman"/>
      <w:lang w:eastAsia="en-US"/>
    </w:rPr>
  </w:style>
  <w:style w:type="paragraph" w:styleId="RB8Bullets" w:customStyle="1">
    <w:name w:val="RB8 Bullets"/>
    <w:basedOn w:val="Normal"/>
    <w:rsid w:val="00D24914"/>
    <w:pPr>
      <w:numPr>
        <w:ilvl w:val="7"/>
        <w:numId w:val="9"/>
      </w:numPr>
      <w:adjustRightInd w:val="1"/>
      <w:spacing w:after="120"/>
    </w:pPr>
    <w:rPr>
      <w:rFonts w:eastAsia="Times New Roman"/>
      <w:lang w:eastAsia="en-US"/>
    </w:rPr>
  </w:style>
  <w:style w:type="paragraph" w:styleId="RB9Bullets" w:customStyle="1">
    <w:name w:val="RB9 Bullets"/>
    <w:basedOn w:val="Normal"/>
    <w:rsid w:val="00D24914"/>
    <w:pPr>
      <w:numPr>
        <w:ilvl w:val="8"/>
        <w:numId w:val="9"/>
      </w:numPr>
      <w:adjustRightInd w:val="1"/>
      <w:spacing w:after="120"/>
    </w:pPr>
    <w:rPr>
      <w:rFonts w:eastAsia="Times New Roman"/>
      <w:lang w:eastAsia="en-US"/>
    </w:rPr>
  </w:style>
  <w:style w:type="character" w:styleId="RBUBulletsChar" w:customStyle="1">
    <w:name w:val="RBU Bullets Char"/>
    <w:link w:val="RBUBullets"/>
    <w:locked w:val="1"/>
    <w:rsid w:val="00D24914"/>
  </w:style>
  <w:style w:type="paragraph" w:styleId="RBUBullets" w:customStyle="1">
    <w:name w:val="RBU Bullets"/>
    <w:basedOn w:val="Normal"/>
    <w:link w:val="RBUBulletsChar"/>
    <w:rsid w:val="00D24914"/>
    <w:pPr>
      <w:numPr>
        <w:numId w:val="9"/>
      </w:numPr>
      <w:adjustRightInd w:val="1"/>
      <w:spacing w:after="120"/>
    </w:pPr>
    <w:rPr>
      <w:rFonts w:eastAsia="Times New Roman"/>
    </w:rPr>
  </w:style>
  <w:style w:type="character" w:styleId="UnresolvedMention">
    <w:name w:val="Unresolved Mention"/>
    <w:basedOn w:val="DefaultParagraphFont"/>
    <w:uiPriority w:val="99"/>
    <w:rsid w:val="00CC59C9"/>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helpslab@fas.harvard.edu"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7MStDUSbbBOzMCQZAIN6h6BHqg==">CgMxLjAyCGguZ2pkZ3hzMgloLjMwajB6bGw4AHIhMXVKOUMzN19QdWVIVTRUVmpSMEluaFRWYkhSXy1PSW14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2023-10-18T03:13:00Z</dcterms:created>
  <dc:creator>Padmini (Meena) Joshi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XDOCID">
    <vt:lpwstr>Block DocID</vt:lpwstr>
  </property>
</Properties>
</file>