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E157" w14:textId="77777777" w:rsidR="008B652B" w:rsidRPr="00635205" w:rsidRDefault="008B652B" w:rsidP="008B652B">
      <w:pPr>
        <w:pStyle w:val="Heading2"/>
      </w:pPr>
      <w:r w:rsidRPr="00635205">
        <w:t xml:space="preserve">Variables de Usuario: </w:t>
      </w:r>
    </w:p>
    <w:p w14:paraId="784E9D85" w14:textId="77777777" w:rsidR="008B652B" w:rsidRPr="00635205" w:rsidRDefault="008B652B" w:rsidP="008B652B">
      <w:r w:rsidRPr="00635205">
        <w:t>Las variables de sustitución son mecanismos de parametrización que permiten la creación de consultas SQL interactivas y reutilizables mediante el uso de los operadores &amp; y &amp;&amp;. Estas variables solicitan entrada de datos durante la ejecución, eliminando la necesidad de modificar el código fuente para cada variación de parámetros.</w:t>
      </w:r>
    </w:p>
    <w:p w14:paraId="7AFDEC20" w14:textId="77777777" w:rsidR="008B652B" w:rsidRPr="00512486" w:rsidRDefault="008B652B" w:rsidP="008B652B">
      <w:pPr>
        <w:pStyle w:val="Code"/>
        <w:rPr>
          <w:lang w:val="en-US"/>
        </w:rPr>
      </w:pPr>
      <w:r w:rsidRPr="00512486">
        <w:rPr>
          <w:lang w:val="en-US"/>
        </w:rPr>
        <w:t xml:space="preserve">SELECT * FROM </w:t>
      </w:r>
      <w:proofErr w:type="spellStart"/>
      <w:r w:rsidRPr="00512486">
        <w:rPr>
          <w:lang w:val="en-US"/>
        </w:rPr>
        <w:t>empleados</w:t>
      </w:r>
      <w:proofErr w:type="spellEnd"/>
      <w:r w:rsidRPr="00512486">
        <w:rPr>
          <w:lang w:val="en-US"/>
        </w:rPr>
        <w:t xml:space="preserve"> WHERE </w:t>
      </w:r>
      <w:proofErr w:type="spellStart"/>
      <w:r w:rsidRPr="00512486">
        <w:rPr>
          <w:lang w:val="en-US"/>
        </w:rPr>
        <w:t>departamento_id</w:t>
      </w:r>
      <w:proofErr w:type="spellEnd"/>
      <w:r w:rsidRPr="00512486">
        <w:rPr>
          <w:lang w:val="en-US"/>
        </w:rPr>
        <w:t xml:space="preserve"> = &amp;</w:t>
      </w:r>
      <w:proofErr w:type="spellStart"/>
      <w:r w:rsidRPr="00512486">
        <w:rPr>
          <w:lang w:val="en-US"/>
        </w:rPr>
        <w:t>dept_id</w:t>
      </w:r>
      <w:proofErr w:type="spellEnd"/>
      <w:r w:rsidRPr="00512486">
        <w:rPr>
          <w:lang w:val="en-US"/>
        </w:rPr>
        <w:t>;</w:t>
      </w:r>
    </w:p>
    <w:p w14:paraId="7A588EB8" w14:textId="77777777" w:rsidR="008B652B" w:rsidRPr="00635205" w:rsidRDefault="008B652B" w:rsidP="008B652B">
      <w:r w:rsidRPr="00635205">
        <w:t xml:space="preserve">Como puede imaginarse, por </w:t>
      </w:r>
      <w:proofErr w:type="spellStart"/>
      <w:r w:rsidRPr="00635205">
        <w:t>si</w:t>
      </w:r>
      <w:proofErr w:type="spellEnd"/>
      <w:r w:rsidRPr="00635205">
        <w:t xml:space="preserve"> sola no genera mucho beneficio al DBA, pero imaginemos un escenario donde la misma consulta deba ser ejecutada con diferentes valores, allí es donde entran los scripts. </w:t>
      </w:r>
    </w:p>
    <w:p w14:paraId="326815DE" w14:textId="77777777" w:rsidR="008B652B" w:rsidRPr="00635205" w:rsidRDefault="008B652B" w:rsidP="008B652B">
      <w:pPr>
        <w:pStyle w:val="Heading3"/>
      </w:pPr>
      <w:r w:rsidRPr="00635205">
        <w:t>Minimización de errores de transcripción</w:t>
      </w:r>
    </w:p>
    <w:p w14:paraId="5E1BA436" w14:textId="77777777" w:rsidR="008B652B" w:rsidRPr="00635205" w:rsidRDefault="008B652B" w:rsidP="008B652B">
      <w:r w:rsidRPr="00635205">
        <w:t xml:space="preserve">El operador &amp;&amp; (doble </w:t>
      </w:r>
      <w:proofErr w:type="spellStart"/>
      <w:r w:rsidRPr="00635205">
        <w:t>ampersand</w:t>
      </w:r>
      <w:proofErr w:type="spellEnd"/>
      <w:r w:rsidRPr="00635205">
        <w:t>) permite la definición única de una variable con múltiples referencias, reduciendo inconsistencias:</w:t>
      </w:r>
    </w:p>
    <w:p w14:paraId="65779F28" w14:textId="77777777" w:rsidR="008B652B" w:rsidRPr="00512486" w:rsidRDefault="008B652B" w:rsidP="008B652B">
      <w:pPr>
        <w:pStyle w:val="Code"/>
        <w:rPr>
          <w:lang w:val="en-US"/>
        </w:rPr>
      </w:pPr>
      <w:r w:rsidRPr="00512486">
        <w:rPr>
          <w:lang w:val="en-US"/>
        </w:rPr>
        <w:t xml:space="preserve">SELECT * FROM </w:t>
      </w:r>
      <w:proofErr w:type="spellStart"/>
      <w:r w:rsidRPr="00512486">
        <w:rPr>
          <w:lang w:val="en-US"/>
        </w:rPr>
        <w:t>empleados</w:t>
      </w:r>
      <w:proofErr w:type="spellEnd"/>
      <w:r w:rsidRPr="00512486">
        <w:rPr>
          <w:lang w:val="en-US"/>
        </w:rPr>
        <w:t xml:space="preserve"> WHERE </w:t>
      </w:r>
      <w:proofErr w:type="spellStart"/>
      <w:r w:rsidRPr="00512486">
        <w:rPr>
          <w:lang w:val="en-US"/>
        </w:rPr>
        <w:t>departamento_id</w:t>
      </w:r>
      <w:proofErr w:type="spellEnd"/>
      <w:r w:rsidRPr="00512486">
        <w:rPr>
          <w:lang w:val="en-US"/>
        </w:rPr>
        <w:t xml:space="preserve"> = &amp;&amp;dept</w:t>
      </w:r>
    </w:p>
    <w:p w14:paraId="39219ED1" w14:textId="77777777" w:rsidR="008B652B" w:rsidRPr="00512486" w:rsidRDefault="008B652B" w:rsidP="008B652B">
      <w:pPr>
        <w:pStyle w:val="Code"/>
        <w:rPr>
          <w:lang w:val="en-US"/>
        </w:rPr>
      </w:pPr>
      <w:r w:rsidRPr="00512486">
        <w:rPr>
          <w:lang w:val="en-US"/>
        </w:rPr>
        <w:t>UNION</w:t>
      </w:r>
    </w:p>
    <w:p w14:paraId="59D6973C" w14:textId="77777777" w:rsidR="008B652B" w:rsidRPr="00512486" w:rsidRDefault="008B652B" w:rsidP="008B652B">
      <w:pPr>
        <w:pStyle w:val="Code"/>
        <w:rPr>
          <w:lang w:val="en-US"/>
        </w:rPr>
      </w:pPr>
      <w:r w:rsidRPr="00512486">
        <w:rPr>
          <w:lang w:val="en-US"/>
        </w:rPr>
        <w:t xml:space="preserve">SELECT * FROM </w:t>
      </w:r>
      <w:proofErr w:type="spellStart"/>
      <w:r w:rsidRPr="00512486">
        <w:rPr>
          <w:lang w:val="en-US"/>
        </w:rPr>
        <w:t>ex_empleados</w:t>
      </w:r>
      <w:proofErr w:type="spellEnd"/>
      <w:r w:rsidRPr="00512486">
        <w:rPr>
          <w:lang w:val="en-US"/>
        </w:rPr>
        <w:t xml:space="preserve"> WHERE </w:t>
      </w:r>
      <w:proofErr w:type="spellStart"/>
      <w:r w:rsidRPr="00512486">
        <w:rPr>
          <w:lang w:val="en-US"/>
        </w:rPr>
        <w:t>departamento_id</w:t>
      </w:r>
      <w:proofErr w:type="spellEnd"/>
      <w:r w:rsidRPr="00512486">
        <w:rPr>
          <w:lang w:val="en-US"/>
        </w:rPr>
        <w:t xml:space="preserve"> </w:t>
      </w:r>
      <w:proofErr w:type="gramStart"/>
      <w:r w:rsidRPr="00512486">
        <w:rPr>
          <w:lang w:val="en-US"/>
        </w:rPr>
        <w:t>= &amp;&amp;</w:t>
      </w:r>
      <w:proofErr w:type="gramEnd"/>
      <w:r w:rsidRPr="00512486">
        <w:rPr>
          <w:lang w:val="en-US"/>
        </w:rPr>
        <w:t>dept;</w:t>
      </w:r>
    </w:p>
    <w:p w14:paraId="1874B470" w14:textId="77777777" w:rsidR="008B652B" w:rsidRPr="00635205" w:rsidRDefault="008B652B" w:rsidP="008B652B">
      <w:r w:rsidRPr="00635205">
        <w:rPr>
          <w:highlight w:val="yellow"/>
        </w:rPr>
        <w:t xml:space="preserve">Nota: La mayor </w:t>
      </w:r>
      <w:proofErr w:type="spellStart"/>
      <w:r w:rsidRPr="00635205">
        <w:rPr>
          <w:highlight w:val="yellow"/>
        </w:rPr>
        <w:t>restriccion</w:t>
      </w:r>
      <w:proofErr w:type="spellEnd"/>
      <w:r w:rsidRPr="00635205">
        <w:rPr>
          <w:highlight w:val="yellow"/>
        </w:rPr>
        <w:t xml:space="preserve"> de esta funcionalidad es su compatibilidad ya que solo </w:t>
      </w:r>
      <w:proofErr w:type="spellStart"/>
      <w:r w:rsidRPr="00635205">
        <w:rPr>
          <w:highlight w:val="yellow"/>
        </w:rPr>
        <w:t>esta</w:t>
      </w:r>
      <w:proofErr w:type="spellEnd"/>
      <w:r w:rsidRPr="00635205">
        <w:rPr>
          <w:highlight w:val="yellow"/>
        </w:rPr>
        <w:t xml:space="preserve"> pensada para motore como SQL </w:t>
      </w:r>
      <w:proofErr w:type="spellStart"/>
      <w:r w:rsidRPr="00635205">
        <w:rPr>
          <w:highlight w:val="yellow"/>
        </w:rPr>
        <w:t>Developer</w:t>
      </w:r>
      <w:proofErr w:type="spellEnd"/>
      <w:r w:rsidRPr="00635205">
        <w:rPr>
          <w:highlight w:val="yellow"/>
        </w:rPr>
        <w:t xml:space="preserve"> y SQL*Plus.</w:t>
      </w:r>
    </w:p>
    <w:p w14:paraId="503AE5C8" w14:textId="77777777" w:rsidR="008B652B" w:rsidRPr="00635205" w:rsidRDefault="008B652B" w:rsidP="008B652B">
      <w:r w:rsidRPr="00635205">
        <w:t xml:space="preserve"> </w:t>
      </w:r>
    </w:p>
    <w:p w14:paraId="7E8E133A" w14:textId="77777777" w:rsidR="008B652B" w:rsidRPr="00635205" w:rsidRDefault="008B652B" w:rsidP="008B652B">
      <w:pPr>
        <w:pStyle w:val="Heading2"/>
      </w:pPr>
      <w:r w:rsidRPr="00635205">
        <w:t>Creación de Variables en línea:</w:t>
      </w:r>
    </w:p>
    <w:p w14:paraId="2B8495A7" w14:textId="77777777" w:rsidR="008B652B" w:rsidRPr="00635205" w:rsidRDefault="008B652B" w:rsidP="008B652B">
      <w:pPr>
        <w:pStyle w:val="Code"/>
        <w:ind w:left="0"/>
        <w:rPr>
          <w:color w:val="auto"/>
          <w:sz w:val="24"/>
        </w:rPr>
      </w:pPr>
      <w:r w:rsidRPr="00635205">
        <w:rPr>
          <w:color w:val="auto"/>
          <w:sz w:val="24"/>
        </w:rPr>
        <w:t xml:space="preserve">El comando DEFINE es una instrucción de SQL*Plus que permite crear, asignar y gestionar variables de sustitución de forma explícita y persistente dentro de una sesión. A diferencia del operador &amp;, que solicita entrada interactiva, DEFINE establece valores de manera programática, proporcionando mayor control sobre las variables de sustitución. Hay que tener en cuenta que cada variable que se cree de esta manera será de tipo CHAR. </w:t>
      </w:r>
    </w:p>
    <w:p w14:paraId="186DEBA1" w14:textId="77777777" w:rsidR="008B652B" w:rsidRPr="00635205" w:rsidRDefault="008B652B" w:rsidP="008B652B">
      <w:pPr>
        <w:pStyle w:val="Code"/>
        <w:ind w:left="0"/>
        <w:rPr>
          <w:color w:val="auto"/>
          <w:sz w:val="24"/>
        </w:rPr>
      </w:pPr>
      <w:r w:rsidRPr="00635205">
        <w:rPr>
          <w:color w:val="auto"/>
          <w:sz w:val="24"/>
        </w:rPr>
        <w:t xml:space="preserve">Para eliminar las variables creadas se debe usar la cláusula UNDEFINE. </w:t>
      </w:r>
    </w:p>
    <w:p w14:paraId="4BF54FA9" w14:textId="77777777" w:rsidR="008B652B" w:rsidRPr="00635205" w:rsidRDefault="008B652B" w:rsidP="008B652B">
      <w:pPr>
        <w:pStyle w:val="Heading4"/>
      </w:pPr>
      <w:r w:rsidRPr="00635205">
        <w:t>1. Asignación explícita de variables</w:t>
      </w:r>
    </w:p>
    <w:p w14:paraId="1CFDEDDF" w14:textId="77777777" w:rsidR="008B652B" w:rsidRPr="00635205" w:rsidRDefault="008B652B" w:rsidP="008B652B">
      <w:r w:rsidRPr="00635205">
        <w:t>Permite definir variables sin requerir intervención del usuario durante la ejecución:</w:t>
      </w:r>
    </w:p>
    <w:p w14:paraId="549B57EE" w14:textId="77777777" w:rsidR="008B652B" w:rsidRPr="00512486" w:rsidRDefault="008B652B" w:rsidP="008B652B">
      <w:pPr>
        <w:pStyle w:val="Code"/>
        <w:rPr>
          <w:lang w:val="en-US"/>
        </w:rPr>
      </w:pPr>
      <w:r w:rsidRPr="00512486">
        <w:rPr>
          <w:lang w:val="en-US"/>
        </w:rPr>
        <w:t xml:space="preserve">DEFINE </w:t>
      </w:r>
      <w:proofErr w:type="spellStart"/>
      <w:r w:rsidRPr="00512486">
        <w:rPr>
          <w:lang w:val="en-US"/>
        </w:rPr>
        <w:t>dept_id</w:t>
      </w:r>
      <w:proofErr w:type="spellEnd"/>
      <w:r w:rsidRPr="00512486">
        <w:rPr>
          <w:lang w:val="en-US"/>
        </w:rPr>
        <w:t xml:space="preserve"> = 10</w:t>
      </w:r>
    </w:p>
    <w:p w14:paraId="66893015" w14:textId="77777777" w:rsidR="008B652B" w:rsidRPr="00512486" w:rsidRDefault="008B652B" w:rsidP="008B652B">
      <w:pPr>
        <w:pStyle w:val="Code"/>
        <w:rPr>
          <w:lang w:val="en-US"/>
        </w:rPr>
      </w:pPr>
      <w:r w:rsidRPr="00512486">
        <w:rPr>
          <w:lang w:val="en-US"/>
        </w:rPr>
        <w:t xml:space="preserve">SELECT * FROM </w:t>
      </w:r>
      <w:proofErr w:type="spellStart"/>
      <w:r w:rsidRPr="00512486">
        <w:rPr>
          <w:lang w:val="en-US"/>
        </w:rPr>
        <w:t>empleados</w:t>
      </w:r>
      <w:proofErr w:type="spellEnd"/>
      <w:r w:rsidRPr="00512486">
        <w:rPr>
          <w:lang w:val="en-US"/>
        </w:rPr>
        <w:t xml:space="preserve"> WHERE </w:t>
      </w:r>
      <w:proofErr w:type="spellStart"/>
      <w:r w:rsidRPr="00512486">
        <w:rPr>
          <w:lang w:val="en-US"/>
        </w:rPr>
        <w:t>departamento_id</w:t>
      </w:r>
      <w:proofErr w:type="spellEnd"/>
      <w:r w:rsidRPr="00512486">
        <w:rPr>
          <w:lang w:val="en-US"/>
        </w:rPr>
        <w:t xml:space="preserve"> = &amp;</w:t>
      </w:r>
      <w:proofErr w:type="spellStart"/>
      <w:r w:rsidRPr="00512486">
        <w:rPr>
          <w:lang w:val="en-US"/>
        </w:rPr>
        <w:t>dept_id</w:t>
      </w:r>
      <w:proofErr w:type="spellEnd"/>
      <w:r w:rsidRPr="00512486">
        <w:rPr>
          <w:lang w:val="en-US"/>
        </w:rPr>
        <w:t>;</w:t>
      </w:r>
    </w:p>
    <w:p w14:paraId="380681AD" w14:textId="77777777" w:rsidR="008B652B" w:rsidRPr="00635205" w:rsidRDefault="008B652B" w:rsidP="008B652B">
      <w:pPr>
        <w:pStyle w:val="Heading4"/>
      </w:pPr>
      <w:r w:rsidRPr="00635205">
        <w:lastRenderedPageBreak/>
        <w:t>2. Persistencia durante la sesión</w:t>
      </w:r>
    </w:p>
    <w:p w14:paraId="6CA9A0D6" w14:textId="77777777" w:rsidR="008B652B" w:rsidRPr="00635205" w:rsidRDefault="008B652B" w:rsidP="008B652B">
      <w:r w:rsidRPr="00635205">
        <w:t>Las variables definidas permanecen disponibles hasta que se redefinen, se eliminan con UNDEFINE, o finaliza la sesión:</w:t>
      </w:r>
    </w:p>
    <w:p w14:paraId="428C2D86" w14:textId="77777777" w:rsidR="008B652B" w:rsidRPr="00635205" w:rsidRDefault="008B652B" w:rsidP="008B652B">
      <w:pPr>
        <w:pStyle w:val="Code"/>
      </w:pPr>
      <w:r w:rsidRPr="00635205">
        <w:t xml:space="preserve">DEFINE </w:t>
      </w:r>
      <w:proofErr w:type="spellStart"/>
      <w:r w:rsidRPr="00635205">
        <w:t>nombre_empresa</w:t>
      </w:r>
      <w:proofErr w:type="spellEnd"/>
      <w:r w:rsidRPr="00635205">
        <w:t xml:space="preserve"> = 'Oracle </w:t>
      </w:r>
      <w:proofErr w:type="spellStart"/>
      <w:r w:rsidRPr="00635205">
        <w:t>Corporation</w:t>
      </w:r>
      <w:proofErr w:type="spellEnd"/>
      <w:r w:rsidRPr="00635205">
        <w:t>'</w:t>
      </w:r>
    </w:p>
    <w:p w14:paraId="16BB4A38" w14:textId="77777777" w:rsidR="008B652B" w:rsidRPr="00635205" w:rsidRDefault="008B652B" w:rsidP="008B652B">
      <w:pPr>
        <w:pStyle w:val="Code"/>
      </w:pPr>
      <w:r w:rsidRPr="00635205">
        <w:t xml:space="preserve">DEFINE </w:t>
      </w:r>
      <w:proofErr w:type="spellStart"/>
      <w:r w:rsidRPr="00635205">
        <w:t>año_fiscal</w:t>
      </w:r>
      <w:proofErr w:type="spellEnd"/>
      <w:r w:rsidRPr="00635205">
        <w:t xml:space="preserve"> = 2024</w:t>
      </w:r>
    </w:p>
    <w:p w14:paraId="2A1B0656" w14:textId="77777777" w:rsidR="008B652B" w:rsidRPr="00635205" w:rsidRDefault="008B652B" w:rsidP="008B652B">
      <w:pPr>
        <w:pStyle w:val="Code"/>
      </w:pPr>
      <w:r w:rsidRPr="00635205">
        <w:t>SELECT '&amp;</w:t>
      </w:r>
      <w:proofErr w:type="spellStart"/>
      <w:r w:rsidRPr="00635205">
        <w:t>nombre_empresa</w:t>
      </w:r>
      <w:proofErr w:type="spellEnd"/>
      <w:r w:rsidRPr="00635205">
        <w:t>' AS empresa, &amp;</w:t>
      </w:r>
      <w:proofErr w:type="spellStart"/>
      <w:r w:rsidRPr="00635205">
        <w:t>año_fiscal</w:t>
      </w:r>
      <w:proofErr w:type="spellEnd"/>
      <w:r w:rsidRPr="00635205">
        <w:t xml:space="preserve"> AS año FROM dual;</w:t>
      </w:r>
    </w:p>
    <w:p w14:paraId="69CEC95C" w14:textId="77777777" w:rsidR="008B652B" w:rsidRPr="00635205" w:rsidRDefault="008B652B" w:rsidP="008B652B">
      <w:pPr>
        <w:pStyle w:val="Heading4"/>
      </w:pPr>
      <w:r w:rsidRPr="00635205">
        <w:t>3. Automatización de scripts</w:t>
      </w:r>
    </w:p>
    <w:p w14:paraId="3D0FD07F" w14:textId="77777777" w:rsidR="008B652B" w:rsidRPr="00635205" w:rsidRDefault="008B652B" w:rsidP="008B652B">
      <w:r w:rsidRPr="00635205">
        <w:t>Facilita la parametrización de scripts complejos sin interacción manual, ideal para ejecución automatizada:</w:t>
      </w:r>
    </w:p>
    <w:p w14:paraId="22BE7E91" w14:textId="77777777" w:rsidR="008B652B" w:rsidRPr="00635205" w:rsidRDefault="008B652B" w:rsidP="008B652B">
      <w:pPr>
        <w:pStyle w:val="Code"/>
      </w:pPr>
      <w:r w:rsidRPr="00635205">
        <w:t xml:space="preserve">DEFINE </w:t>
      </w:r>
      <w:proofErr w:type="spellStart"/>
      <w:r w:rsidRPr="00635205">
        <w:t>fecha_inicio</w:t>
      </w:r>
      <w:proofErr w:type="spellEnd"/>
      <w:r w:rsidRPr="00635205">
        <w:t xml:space="preserve"> = '01-ENE-2024'</w:t>
      </w:r>
    </w:p>
    <w:p w14:paraId="010A3FC5" w14:textId="77777777" w:rsidR="008B652B" w:rsidRPr="00635205" w:rsidRDefault="008B652B" w:rsidP="008B652B">
      <w:pPr>
        <w:pStyle w:val="Code"/>
      </w:pPr>
      <w:r w:rsidRPr="00635205">
        <w:t xml:space="preserve">DEFINE </w:t>
      </w:r>
      <w:proofErr w:type="spellStart"/>
      <w:r w:rsidRPr="00635205">
        <w:t>fecha_fin</w:t>
      </w:r>
      <w:proofErr w:type="spellEnd"/>
      <w:r w:rsidRPr="00635205">
        <w:t xml:space="preserve"> = '31-DIC-2024'</w:t>
      </w:r>
    </w:p>
    <w:p w14:paraId="013D19CC" w14:textId="77777777" w:rsidR="008B652B" w:rsidRPr="00635205" w:rsidRDefault="008B652B" w:rsidP="008B652B">
      <w:pPr>
        <w:pStyle w:val="Code"/>
      </w:pPr>
    </w:p>
    <w:p w14:paraId="2013678D" w14:textId="77777777" w:rsidR="008B652B" w:rsidRPr="00635205" w:rsidRDefault="008B652B" w:rsidP="008B652B">
      <w:pPr>
        <w:pStyle w:val="Code"/>
      </w:pPr>
      <w:r w:rsidRPr="00635205">
        <w:t xml:space="preserve">SELECT * FROM ventas </w:t>
      </w:r>
    </w:p>
    <w:p w14:paraId="2378534B" w14:textId="77777777" w:rsidR="008B652B" w:rsidRPr="00635205" w:rsidRDefault="008B652B" w:rsidP="008B652B">
      <w:pPr>
        <w:pStyle w:val="Code"/>
      </w:pPr>
      <w:r w:rsidRPr="00635205">
        <w:t>WHERE fecha BETWEEN '&amp;</w:t>
      </w:r>
      <w:proofErr w:type="spellStart"/>
      <w:r w:rsidRPr="00635205">
        <w:t>fecha_inicio</w:t>
      </w:r>
      <w:proofErr w:type="spellEnd"/>
      <w:r w:rsidRPr="00635205">
        <w:t>' AND '&amp;</w:t>
      </w:r>
      <w:proofErr w:type="spellStart"/>
      <w:r w:rsidRPr="00635205">
        <w:t>fecha_fin</w:t>
      </w:r>
      <w:proofErr w:type="spellEnd"/>
      <w:r w:rsidRPr="00635205">
        <w:t>';</w:t>
      </w:r>
    </w:p>
    <w:p w14:paraId="5A201EE0" w14:textId="77777777" w:rsidR="008B652B" w:rsidRPr="00635205" w:rsidRDefault="008B652B" w:rsidP="008B652B">
      <w:pPr>
        <w:pStyle w:val="Code"/>
      </w:pPr>
      <w:r w:rsidRPr="00635205">
        <w:t xml:space="preserve">UNDEFINE </w:t>
      </w:r>
      <w:proofErr w:type="spellStart"/>
      <w:r w:rsidRPr="00635205">
        <w:t>fecha_inicio</w:t>
      </w:r>
      <w:proofErr w:type="spellEnd"/>
    </w:p>
    <w:p w14:paraId="1D4D6988" w14:textId="77777777" w:rsidR="008B652B" w:rsidRPr="00635205" w:rsidRDefault="008B652B" w:rsidP="008B652B">
      <w:pPr>
        <w:pStyle w:val="Code"/>
      </w:pPr>
      <w:r w:rsidRPr="00635205">
        <w:t xml:space="preserve">UNDEFINE </w:t>
      </w:r>
      <w:proofErr w:type="spellStart"/>
      <w:r w:rsidRPr="00635205">
        <w:t>fecha_fin</w:t>
      </w:r>
      <w:proofErr w:type="spellEnd"/>
    </w:p>
    <w:p w14:paraId="3DD642A6" w14:textId="77777777" w:rsidR="008B652B" w:rsidRPr="00635205" w:rsidRDefault="008B652B" w:rsidP="008B652B">
      <w:pPr>
        <w:pStyle w:val="Code"/>
      </w:pPr>
    </w:p>
    <w:p w14:paraId="5FC7B5A4" w14:textId="77777777" w:rsidR="008B652B" w:rsidRPr="00635205" w:rsidRDefault="008B652B" w:rsidP="008B652B">
      <w:pPr>
        <w:pStyle w:val="Heading3"/>
      </w:pPr>
      <w:r w:rsidRPr="00635205">
        <w:t xml:space="preserve">Depuración de estado de variables: </w:t>
      </w:r>
    </w:p>
    <w:p w14:paraId="0B903E88" w14:textId="77777777" w:rsidR="008B652B" w:rsidRPr="00635205" w:rsidRDefault="008B652B" w:rsidP="008B652B">
      <w:r w:rsidRPr="00635205">
        <w:t xml:space="preserve">El comando SET VERIFY ON permite ver mediante la consola del RDBMS el estado de asignación “viejo” y “nuevo” de alguna variable creada, es decir, se puede observar el valor que se le asigna. </w:t>
      </w:r>
    </w:p>
    <w:p w14:paraId="37BB94BD" w14:textId="77777777" w:rsidR="008B652B" w:rsidRPr="00512486" w:rsidRDefault="008B652B" w:rsidP="008B652B">
      <w:pPr>
        <w:pStyle w:val="Code"/>
        <w:rPr>
          <w:lang w:val="en-US"/>
        </w:rPr>
      </w:pPr>
      <w:r w:rsidRPr="00512486">
        <w:rPr>
          <w:lang w:val="en-US"/>
        </w:rPr>
        <w:t>SET VERIFY ON</w:t>
      </w:r>
    </w:p>
    <w:p w14:paraId="3245EC61" w14:textId="77777777" w:rsidR="008B652B" w:rsidRPr="00512486" w:rsidRDefault="008B652B" w:rsidP="008B652B">
      <w:pPr>
        <w:pStyle w:val="Code"/>
        <w:rPr>
          <w:lang w:val="en-US"/>
        </w:rPr>
      </w:pPr>
      <w:r w:rsidRPr="00512486">
        <w:rPr>
          <w:lang w:val="en-US"/>
        </w:rPr>
        <w:t xml:space="preserve">DEFINE </w:t>
      </w:r>
      <w:proofErr w:type="spellStart"/>
      <w:r w:rsidRPr="00512486">
        <w:rPr>
          <w:lang w:val="en-US"/>
        </w:rPr>
        <w:t>dept_id</w:t>
      </w:r>
      <w:proofErr w:type="spellEnd"/>
      <w:r w:rsidRPr="00512486">
        <w:rPr>
          <w:lang w:val="en-US"/>
        </w:rPr>
        <w:t xml:space="preserve"> = 10</w:t>
      </w:r>
    </w:p>
    <w:p w14:paraId="3F8A1749" w14:textId="77777777" w:rsidR="008B652B" w:rsidRPr="00512486" w:rsidRDefault="008B652B" w:rsidP="008B652B">
      <w:pPr>
        <w:pStyle w:val="Code"/>
        <w:rPr>
          <w:lang w:val="en-US"/>
        </w:rPr>
      </w:pPr>
      <w:r w:rsidRPr="00512486">
        <w:rPr>
          <w:lang w:val="en-US"/>
        </w:rPr>
        <w:t xml:space="preserve">SELECT * FROM </w:t>
      </w:r>
      <w:proofErr w:type="spellStart"/>
      <w:r w:rsidRPr="00512486">
        <w:rPr>
          <w:lang w:val="en-US"/>
        </w:rPr>
        <w:t>empleados</w:t>
      </w:r>
      <w:proofErr w:type="spellEnd"/>
      <w:r w:rsidRPr="00512486">
        <w:rPr>
          <w:lang w:val="en-US"/>
        </w:rPr>
        <w:t xml:space="preserve"> WHERE </w:t>
      </w:r>
      <w:proofErr w:type="spellStart"/>
      <w:r w:rsidRPr="00512486">
        <w:rPr>
          <w:lang w:val="en-US"/>
        </w:rPr>
        <w:t>departamento_id</w:t>
      </w:r>
      <w:proofErr w:type="spellEnd"/>
      <w:r w:rsidRPr="00512486">
        <w:rPr>
          <w:lang w:val="en-US"/>
        </w:rPr>
        <w:t xml:space="preserve"> = &amp;</w:t>
      </w:r>
      <w:proofErr w:type="spellStart"/>
      <w:r w:rsidRPr="00512486">
        <w:rPr>
          <w:lang w:val="en-US"/>
        </w:rPr>
        <w:t>dept_id</w:t>
      </w:r>
      <w:proofErr w:type="spellEnd"/>
      <w:r w:rsidRPr="00512486">
        <w:rPr>
          <w:lang w:val="en-US"/>
        </w:rPr>
        <w:t>;</w:t>
      </w:r>
    </w:p>
    <w:p w14:paraId="2FAC2164" w14:textId="77777777" w:rsidR="008B652B" w:rsidRPr="00512486" w:rsidRDefault="008B652B" w:rsidP="008B652B">
      <w:pPr>
        <w:pStyle w:val="Code"/>
        <w:rPr>
          <w:lang w:val="en-US"/>
        </w:rPr>
      </w:pPr>
      <w:r w:rsidRPr="00512486">
        <w:rPr>
          <w:lang w:val="en-US"/>
        </w:rPr>
        <w:t>Salida:</w:t>
      </w:r>
    </w:p>
    <w:p w14:paraId="7989B2F2" w14:textId="77777777" w:rsidR="008B652B" w:rsidRPr="00512486" w:rsidRDefault="008B652B" w:rsidP="008B652B">
      <w:pPr>
        <w:pStyle w:val="Code"/>
        <w:rPr>
          <w:lang w:val="en-US"/>
        </w:rPr>
      </w:pPr>
      <w:r w:rsidRPr="00512486">
        <w:rPr>
          <w:lang w:val="en-US"/>
        </w:rPr>
        <w:t xml:space="preserve">old:   SELECT * FROM </w:t>
      </w:r>
      <w:proofErr w:type="spellStart"/>
      <w:r w:rsidRPr="00512486">
        <w:rPr>
          <w:lang w:val="en-US"/>
        </w:rPr>
        <w:t>empleados</w:t>
      </w:r>
      <w:proofErr w:type="spellEnd"/>
      <w:r w:rsidRPr="00512486">
        <w:rPr>
          <w:lang w:val="en-US"/>
        </w:rPr>
        <w:t xml:space="preserve"> WHERE </w:t>
      </w:r>
      <w:proofErr w:type="spellStart"/>
      <w:r w:rsidRPr="00512486">
        <w:rPr>
          <w:lang w:val="en-US"/>
        </w:rPr>
        <w:t>departamento_id</w:t>
      </w:r>
      <w:proofErr w:type="spellEnd"/>
      <w:r w:rsidRPr="00512486">
        <w:rPr>
          <w:lang w:val="en-US"/>
        </w:rPr>
        <w:t xml:space="preserve"> = &amp;</w:t>
      </w:r>
      <w:proofErr w:type="spellStart"/>
      <w:r w:rsidRPr="00512486">
        <w:rPr>
          <w:lang w:val="en-US"/>
        </w:rPr>
        <w:t>dept_id</w:t>
      </w:r>
      <w:proofErr w:type="spellEnd"/>
    </w:p>
    <w:p w14:paraId="32A2E1E7" w14:textId="77777777" w:rsidR="008B652B" w:rsidRPr="00512486" w:rsidRDefault="008B652B" w:rsidP="008B652B">
      <w:pPr>
        <w:pStyle w:val="Code"/>
        <w:rPr>
          <w:lang w:val="en-US"/>
        </w:rPr>
      </w:pPr>
      <w:r w:rsidRPr="00512486">
        <w:rPr>
          <w:lang w:val="en-US"/>
        </w:rPr>
        <w:t xml:space="preserve">new:   SELECT * FROM </w:t>
      </w:r>
      <w:proofErr w:type="spellStart"/>
      <w:r w:rsidRPr="00512486">
        <w:rPr>
          <w:lang w:val="en-US"/>
        </w:rPr>
        <w:t>empleados</w:t>
      </w:r>
      <w:proofErr w:type="spellEnd"/>
      <w:r w:rsidRPr="00512486">
        <w:rPr>
          <w:lang w:val="en-US"/>
        </w:rPr>
        <w:t xml:space="preserve"> WHERE </w:t>
      </w:r>
      <w:proofErr w:type="spellStart"/>
      <w:r w:rsidRPr="00512486">
        <w:rPr>
          <w:lang w:val="en-US"/>
        </w:rPr>
        <w:t>departamento_id</w:t>
      </w:r>
      <w:proofErr w:type="spellEnd"/>
      <w:r w:rsidRPr="00512486">
        <w:rPr>
          <w:lang w:val="en-US"/>
        </w:rPr>
        <w:t xml:space="preserve"> = 10</w:t>
      </w:r>
    </w:p>
    <w:p w14:paraId="2DC13BA7" w14:textId="77777777" w:rsidR="008B652B" w:rsidRPr="00512486" w:rsidRDefault="008B652B" w:rsidP="008B652B">
      <w:pPr>
        <w:pStyle w:val="Code"/>
        <w:rPr>
          <w:lang w:val="en-US"/>
        </w:rPr>
      </w:pPr>
    </w:p>
    <w:p w14:paraId="691A3C40" w14:textId="77777777" w:rsidR="008B652B" w:rsidRPr="00635205" w:rsidRDefault="008B652B" w:rsidP="008B652B">
      <w:pPr>
        <w:pStyle w:val="Heading2"/>
      </w:pPr>
      <w:r w:rsidRPr="00635205">
        <w:lastRenderedPageBreak/>
        <w:t xml:space="preserve">Tratamiento de Null </w:t>
      </w:r>
      <w:proofErr w:type="spellStart"/>
      <w:r w:rsidRPr="00635205">
        <w:t>Values</w:t>
      </w:r>
      <w:proofErr w:type="spellEnd"/>
      <w:r w:rsidRPr="00635205">
        <w:t xml:space="preserve"> en sistemas Oracle</w:t>
      </w:r>
    </w:p>
    <w:p w14:paraId="2E864123" w14:textId="77777777" w:rsidR="008B652B" w:rsidRPr="00635205" w:rsidRDefault="008B652B" w:rsidP="008B652B">
      <w:r w:rsidRPr="00635205">
        <w:t xml:space="preserve">NVL: Es una función que asigna un valor x a un valor </w:t>
      </w:r>
      <w:proofErr w:type="spellStart"/>
      <w:r w:rsidRPr="00635205">
        <w:t>null</w:t>
      </w:r>
      <w:proofErr w:type="spellEnd"/>
      <w:r w:rsidRPr="00635205">
        <w:t xml:space="preserve">. </w:t>
      </w:r>
    </w:p>
    <w:p w14:paraId="6F7DA60B" w14:textId="77777777" w:rsidR="008B652B" w:rsidRPr="00635205" w:rsidRDefault="008B652B" w:rsidP="008B652B">
      <w:r w:rsidRPr="00635205">
        <w:t>NVL(</w:t>
      </w:r>
      <w:proofErr w:type="spellStart"/>
      <w:r w:rsidRPr="00635205">
        <w:t>expresion</w:t>
      </w:r>
      <w:proofErr w:type="spellEnd"/>
      <w:r w:rsidRPr="00635205">
        <w:t xml:space="preserve">, </w:t>
      </w:r>
      <w:proofErr w:type="spellStart"/>
      <w:r w:rsidRPr="00635205">
        <w:t>valor_reemplazo</w:t>
      </w:r>
      <w:proofErr w:type="spellEnd"/>
      <w:r w:rsidRPr="00635205">
        <w:t>)</w:t>
      </w:r>
    </w:p>
    <w:p w14:paraId="4257D507" w14:textId="77777777" w:rsidR="008B652B" w:rsidRPr="00635205" w:rsidRDefault="008B652B" w:rsidP="008B652B">
      <w:r w:rsidRPr="00635205">
        <w:t xml:space="preserve">Si </w:t>
      </w:r>
      <w:proofErr w:type="spellStart"/>
      <w:r w:rsidRPr="00635205">
        <w:t>expresion</w:t>
      </w:r>
      <w:proofErr w:type="spellEnd"/>
      <w:r w:rsidRPr="00635205">
        <w:t xml:space="preserve"> NO es NULL → devuelve </w:t>
      </w:r>
      <w:proofErr w:type="spellStart"/>
      <w:r w:rsidRPr="00635205">
        <w:t>expresion</w:t>
      </w:r>
      <w:proofErr w:type="spellEnd"/>
    </w:p>
    <w:p w14:paraId="3E945013" w14:textId="77777777" w:rsidR="008B652B" w:rsidRPr="00635205" w:rsidRDefault="008B652B" w:rsidP="008B652B">
      <w:r w:rsidRPr="00635205">
        <w:t xml:space="preserve">Si </w:t>
      </w:r>
      <w:proofErr w:type="spellStart"/>
      <w:r w:rsidRPr="00635205">
        <w:t>expresion</w:t>
      </w:r>
      <w:proofErr w:type="spellEnd"/>
      <w:r w:rsidRPr="00635205">
        <w:t xml:space="preserve"> es NULL → devuelve </w:t>
      </w:r>
      <w:proofErr w:type="spellStart"/>
      <w:r w:rsidRPr="00635205">
        <w:t>valor_reemplazo</w:t>
      </w:r>
      <w:proofErr w:type="spellEnd"/>
    </w:p>
    <w:p w14:paraId="5AD0BD45" w14:textId="77777777" w:rsidR="008B652B" w:rsidRPr="00635205" w:rsidRDefault="008B652B" w:rsidP="008B652B">
      <w:pPr>
        <w:rPr>
          <w:b/>
          <w:bCs/>
        </w:rPr>
      </w:pPr>
      <w:r w:rsidRPr="00635205">
        <w:rPr>
          <w:b/>
          <w:bCs/>
        </w:rPr>
        <w:t>Ejemplo básico</w:t>
      </w:r>
    </w:p>
    <w:p w14:paraId="14F9EE24" w14:textId="77777777" w:rsidR="008B652B" w:rsidRPr="00635205" w:rsidRDefault="008B652B" w:rsidP="008B652B">
      <w:pPr>
        <w:rPr>
          <w:b/>
          <w:bCs/>
        </w:rPr>
      </w:pPr>
      <w:r w:rsidRPr="00635205">
        <w:t>En este caso</w:t>
      </w:r>
      <w:r w:rsidRPr="00635205">
        <w:rPr>
          <w:b/>
          <w:bCs/>
        </w:rPr>
        <w:t xml:space="preserve"> </w:t>
      </w:r>
      <w:proofErr w:type="spellStart"/>
      <w:r w:rsidRPr="00635205">
        <w:t>commission_pct</w:t>
      </w:r>
      <w:proofErr w:type="spellEnd"/>
      <w:r w:rsidRPr="00635205">
        <w:t xml:space="preserve"> = Null</w:t>
      </w:r>
    </w:p>
    <w:p w14:paraId="53318809" w14:textId="77777777" w:rsidR="008B652B" w:rsidRPr="00512486" w:rsidRDefault="008B652B" w:rsidP="008B652B">
      <w:pPr>
        <w:pStyle w:val="Code"/>
        <w:rPr>
          <w:lang w:val="en-US"/>
        </w:rPr>
      </w:pPr>
      <w:r w:rsidRPr="00512486">
        <w:rPr>
          <w:lang w:val="en-US"/>
        </w:rPr>
        <w:t>SELECT NVL(</w:t>
      </w:r>
      <w:proofErr w:type="spellStart"/>
      <w:r w:rsidRPr="00512486">
        <w:rPr>
          <w:lang w:val="en-US"/>
        </w:rPr>
        <w:t>commission_pct</w:t>
      </w:r>
      <w:proofErr w:type="spellEnd"/>
      <w:r w:rsidRPr="00512486">
        <w:rPr>
          <w:lang w:val="en-US"/>
        </w:rPr>
        <w:t>, 0)</w:t>
      </w:r>
    </w:p>
    <w:p w14:paraId="2E3C9A83" w14:textId="77777777" w:rsidR="008B652B" w:rsidRPr="00512486" w:rsidRDefault="008B652B" w:rsidP="008B652B">
      <w:pPr>
        <w:pStyle w:val="Code"/>
        <w:rPr>
          <w:lang w:val="en-US"/>
        </w:rPr>
      </w:pPr>
      <w:r w:rsidRPr="00512486">
        <w:rPr>
          <w:lang w:val="en-US"/>
        </w:rPr>
        <w:t>FROM employees;</w:t>
      </w:r>
    </w:p>
    <w:p w14:paraId="660053E0" w14:textId="77777777" w:rsidR="008B652B" w:rsidRPr="00635205" w:rsidRDefault="008B652B" w:rsidP="008B652B">
      <w:pPr>
        <w:pStyle w:val="Code"/>
      </w:pPr>
      <w:r w:rsidRPr="00635205">
        <w:t xml:space="preserve">Si </w:t>
      </w:r>
      <w:proofErr w:type="spellStart"/>
      <w:r w:rsidRPr="00635205">
        <w:t>commission_pct</w:t>
      </w:r>
      <w:proofErr w:type="spellEnd"/>
      <w:r w:rsidRPr="00635205">
        <w:t xml:space="preserve"> es NULL, mostrará 0.</w:t>
      </w:r>
    </w:p>
    <w:p w14:paraId="359EB2BC" w14:textId="77777777" w:rsidR="008B652B" w:rsidRPr="00635205" w:rsidRDefault="008B652B" w:rsidP="008B652B">
      <w:pPr>
        <w:rPr>
          <w:b/>
          <w:bCs/>
        </w:rPr>
      </w:pPr>
      <w:r w:rsidRPr="00635205">
        <w:rPr>
          <w:b/>
          <w:bCs/>
        </w:rPr>
        <w:t>Ejemplo con texto</w:t>
      </w:r>
    </w:p>
    <w:p w14:paraId="243BA187" w14:textId="77777777" w:rsidR="008B652B" w:rsidRPr="00635205" w:rsidRDefault="008B652B" w:rsidP="008B652B">
      <w:pPr>
        <w:pStyle w:val="Code"/>
      </w:pPr>
      <w:r w:rsidRPr="00635205">
        <w:t>SELECT NVL(</w:t>
      </w:r>
      <w:proofErr w:type="spellStart"/>
      <w:r w:rsidRPr="00635205">
        <w:t>phone_number</w:t>
      </w:r>
      <w:proofErr w:type="spellEnd"/>
      <w:r w:rsidRPr="00635205">
        <w:t>, 'NO REGISTRADO')</w:t>
      </w:r>
    </w:p>
    <w:p w14:paraId="1EB0799C" w14:textId="77777777" w:rsidR="008B652B" w:rsidRPr="00635205" w:rsidRDefault="008B652B" w:rsidP="008B652B">
      <w:pPr>
        <w:pStyle w:val="Code"/>
      </w:pPr>
      <w:r w:rsidRPr="00635205">
        <w:t xml:space="preserve">FROM </w:t>
      </w:r>
      <w:proofErr w:type="spellStart"/>
      <w:r w:rsidRPr="00635205">
        <w:t>employees</w:t>
      </w:r>
      <w:proofErr w:type="spellEnd"/>
      <w:r w:rsidRPr="00635205">
        <w:t>;</w:t>
      </w:r>
    </w:p>
    <w:p w14:paraId="733606AC" w14:textId="77777777" w:rsidR="008B652B" w:rsidRPr="00635205" w:rsidRDefault="008B652B" w:rsidP="008B652B">
      <w:pPr>
        <w:pStyle w:val="Code"/>
      </w:pPr>
      <w:r w:rsidRPr="00635205">
        <w:t>Si el teléfono es NULL, mostrará 'NO REGISTRADO'.</w:t>
      </w:r>
    </w:p>
    <w:p w14:paraId="7AAAECBE" w14:textId="77777777" w:rsidR="008B652B" w:rsidRPr="00635205" w:rsidRDefault="008B652B" w:rsidP="008B652B">
      <w:pPr>
        <w:rPr>
          <w:b/>
          <w:bCs/>
        </w:rPr>
      </w:pPr>
      <w:r w:rsidRPr="00635205">
        <w:rPr>
          <w:b/>
          <w:bCs/>
          <w:highlight w:val="yellow"/>
        </w:rPr>
        <w:t>Nota: El valor evaluado y el de reemplazo deben tener el mismo tipo de dato</w:t>
      </w:r>
    </w:p>
    <w:p w14:paraId="0A492365" w14:textId="77777777" w:rsidR="008B652B" w:rsidRPr="00635205" w:rsidRDefault="008B652B" w:rsidP="008B652B">
      <w:pPr>
        <w:rPr>
          <w:b/>
          <w:bCs/>
        </w:rPr>
      </w:pPr>
    </w:p>
    <w:p w14:paraId="32DFA299" w14:textId="77777777" w:rsidR="008B652B" w:rsidRPr="00635205" w:rsidRDefault="008B652B" w:rsidP="008B652B">
      <w:pPr>
        <w:rPr>
          <w:b/>
          <w:bCs/>
        </w:rPr>
      </w:pPr>
      <w:r w:rsidRPr="00635205">
        <w:rPr>
          <w:b/>
          <w:bCs/>
        </w:rPr>
        <w:t>Diferencia con otras funciones similares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1800"/>
        <w:gridCol w:w="1367"/>
      </w:tblGrid>
      <w:tr w:rsidR="008B652B" w:rsidRPr="00635205" w14:paraId="45337756" w14:textId="77777777" w:rsidTr="00020631">
        <w:trPr>
          <w:tblHeader/>
          <w:tblCellSpacing w:w="15" w:type="dxa"/>
        </w:trPr>
        <w:tc>
          <w:tcPr>
            <w:tcW w:w="1755" w:type="dxa"/>
            <w:vAlign w:val="center"/>
            <w:hideMark/>
          </w:tcPr>
          <w:p w14:paraId="486D974E" w14:textId="77777777" w:rsidR="008B652B" w:rsidRPr="00635205" w:rsidRDefault="008B652B" w:rsidP="00020631">
            <w:pPr>
              <w:rPr>
                <w:b/>
                <w:bCs/>
                <w:color w:val="156082" w:themeColor="accent1"/>
              </w:rPr>
            </w:pPr>
            <w:r w:rsidRPr="00635205">
              <w:rPr>
                <w:b/>
                <w:bCs/>
                <w:color w:val="156082" w:themeColor="accent1"/>
              </w:rPr>
              <w:t>Función</w:t>
            </w:r>
          </w:p>
        </w:tc>
        <w:tc>
          <w:tcPr>
            <w:tcW w:w="1770" w:type="dxa"/>
            <w:vAlign w:val="center"/>
            <w:hideMark/>
          </w:tcPr>
          <w:p w14:paraId="2F526F5E" w14:textId="77777777" w:rsidR="008B652B" w:rsidRPr="00635205" w:rsidRDefault="008B652B" w:rsidP="00020631">
            <w:pPr>
              <w:rPr>
                <w:b/>
                <w:bCs/>
                <w:color w:val="156082" w:themeColor="accent1"/>
              </w:rPr>
            </w:pPr>
            <w:r w:rsidRPr="00635205">
              <w:rPr>
                <w:b/>
                <w:bCs/>
                <w:color w:val="156082" w:themeColor="accent1"/>
              </w:rPr>
              <w:t>Motor</w:t>
            </w:r>
          </w:p>
        </w:tc>
        <w:tc>
          <w:tcPr>
            <w:tcW w:w="1322" w:type="dxa"/>
            <w:vAlign w:val="center"/>
            <w:hideMark/>
          </w:tcPr>
          <w:p w14:paraId="08872F6F" w14:textId="77777777" w:rsidR="008B652B" w:rsidRPr="00635205" w:rsidRDefault="008B652B" w:rsidP="00020631">
            <w:pPr>
              <w:rPr>
                <w:b/>
                <w:bCs/>
                <w:color w:val="156082" w:themeColor="accent1"/>
              </w:rPr>
            </w:pPr>
            <w:r w:rsidRPr="00635205">
              <w:rPr>
                <w:b/>
                <w:bCs/>
                <w:color w:val="156082" w:themeColor="accent1"/>
              </w:rPr>
              <w:t>Equivalente</w:t>
            </w:r>
          </w:p>
        </w:tc>
      </w:tr>
      <w:tr w:rsidR="008B652B" w:rsidRPr="00635205" w14:paraId="0C7A8EA6" w14:textId="77777777" w:rsidTr="00020631">
        <w:trPr>
          <w:tblCellSpacing w:w="15" w:type="dxa"/>
        </w:trPr>
        <w:tc>
          <w:tcPr>
            <w:tcW w:w="1755" w:type="dxa"/>
            <w:vAlign w:val="center"/>
            <w:hideMark/>
          </w:tcPr>
          <w:p w14:paraId="6275F90E" w14:textId="77777777" w:rsidR="008B652B" w:rsidRPr="00635205" w:rsidRDefault="008B652B" w:rsidP="00020631">
            <w:r w:rsidRPr="00635205">
              <w:t>NVL</w:t>
            </w:r>
          </w:p>
        </w:tc>
        <w:tc>
          <w:tcPr>
            <w:tcW w:w="1770" w:type="dxa"/>
            <w:vAlign w:val="center"/>
            <w:hideMark/>
          </w:tcPr>
          <w:p w14:paraId="62E06D9E" w14:textId="77777777" w:rsidR="008B652B" w:rsidRPr="00635205" w:rsidRDefault="008B652B" w:rsidP="00020631">
            <w:r w:rsidRPr="00635205">
              <w:t>Oracle</w:t>
            </w:r>
          </w:p>
        </w:tc>
        <w:tc>
          <w:tcPr>
            <w:tcW w:w="1322" w:type="dxa"/>
            <w:vAlign w:val="center"/>
            <w:hideMark/>
          </w:tcPr>
          <w:p w14:paraId="56DA36F1" w14:textId="77777777" w:rsidR="008B652B" w:rsidRPr="00635205" w:rsidRDefault="008B652B" w:rsidP="00020631"/>
        </w:tc>
      </w:tr>
      <w:tr w:rsidR="008B652B" w:rsidRPr="00635205" w14:paraId="0C77CA22" w14:textId="77777777" w:rsidTr="00020631">
        <w:trPr>
          <w:tblCellSpacing w:w="15" w:type="dxa"/>
        </w:trPr>
        <w:tc>
          <w:tcPr>
            <w:tcW w:w="1755" w:type="dxa"/>
            <w:vAlign w:val="center"/>
            <w:hideMark/>
          </w:tcPr>
          <w:p w14:paraId="54BF3AA3" w14:textId="77777777" w:rsidR="008B652B" w:rsidRPr="00635205" w:rsidRDefault="008B652B" w:rsidP="00020631">
            <w:r w:rsidRPr="00635205">
              <w:t>IFNULL</w:t>
            </w:r>
          </w:p>
        </w:tc>
        <w:tc>
          <w:tcPr>
            <w:tcW w:w="1770" w:type="dxa"/>
            <w:vAlign w:val="center"/>
            <w:hideMark/>
          </w:tcPr>
          <w:p w14:paraId="4739723B" w14:textId="77777777" w:rsidR="008B652B" w:rsidRPr="00635205" w:rsidRDefault="008B652B" w:rsidP="00020631">
            <w:r w:rsidRPr="00635205">
              <w:t>MySQL</w:t>
            </w:r>
          </w:p>
        </w:tc>
        <w:tc>
          <w:tcPr>
            <w:tcW w:w="1322" w:type="dxa"/>
            <w:vAlign w:val="center"/>
            <w:hideMark/>
          </w:tcPr>
          <w:p w14:paraId="01E0144F" w14:textId="77777777" w:rsidR="008B652B" w:rsidRPr="00635205" w:rsidRDefault="008B652B" w:rsidP="00020631"/>
        </w:tc>
      </w:tr>
      <w:tr w:rsidR="008B652B" w:rsidRPr="00635205" w14:paraId="60F169C1" w14:textId="77777777" w:rsidTr="00020631">
        <w:trPr>
          <w:tblCellSpacing w:w="15" w:type="dxa"/>
        </w:trPr>
        <w:tc>
          <w:tcPr>
            <w:tcW w:w="1755" w:type="dxa"/>
            <w:vAlign w:val="center"/>
            <w:hideMark/>
          </w:tcPr>
          <w:p w14:paraId="6A922D01" w14:textId="77777777" w:rsidR="008B652B" w:rsidRPr="00635205" w:rsidRDefault="008B652B" w:rsidP="00020631">
            <w:r w:rsidRPr="00635205">
              <w:t>COALESCE</w:t>
            </w:r>
          </w:p>
        </w:tc>
        <w:tc>
          <w:tcPr>
            <w:tcW w:w="1770" w:type="dxa"/>
            <w:vAlign w:val="center"/>
            <w:hideMark/>
          </w:tcPr>
          <w:p w14:paraId="04D5681C" w14:textId="77777777" w:rsidR="008B652B" w:rsidRPr="00635205" w:rsidRDefault="008B652B" w:rsidP="00020631">
            <w:r w:rsidRPr="00635205">
              <w:t>Estándar SQL</w:t>
            </w:r>
          </w:p>
        </w:tc>
        <w:tc>
          <w:tcPr>
            <w:tcW w:w="1322" w:type="dxa"/>
            <w:vAlign w:val="center"/>
            <w:hideMark/>
          </w:tcPr>
          <w:p w14:paraId="0A079BD1" w14:textId="77777777" w:rsidR="008B652B" w:rsidRPr="00635205" w:rsidRDefault="008B652B" w:rsidP="00020631">
            <w:r w:rsidRPr="00635205">
              <w:t>Reemplazo portable</w:t>
            </w:r>
          </w:p>
        </w:tc>
      </w:tr>
    </w:tbl>
    <w:p w14:paraId="2873003C" w14:textId="77777777" w:rsidR="008B652B" w:rsidRPr="00635205" w:rsidRDefault="008B652B" w:rsidP="008B652B">
      <w:r w:rsidRPr="00635205">
        <w:t>L</w:t>
      </w:r>
    </w:p>
    <w:p w14:paraId="5EDCBF95" w14:textId="77777777" w:rsidR="008B652B" w:rsidRPr="00635205" w:rsidRDefault="008B652B" w:rsidP="008B652B">
      <w:r w:rsidRPr="00635205">
        <w:t xml:space="preserve">La función COALESCE hace parte del estándar SQL y funciona en cualquier motor de RBD moderno. Es útil si se escriben consultas que se van a ejecutar en varios motores. </w:t>
      </w:r>
    </w:p>
    <w:p w14:paraId="55AEA366" w14:textId="77777777" w:rsidR="008B652B" w:rsidRPr="00635205" w:rsidRDefault="008B652B" w:rsidP="008B652B">
      <w:r w:rsidRPr="00635205">
        <w:t xml:space="preserve">NVL2: Esta función no solo reemplaza los valores de </w:t>
      </w:r>
      <w:proofErr w:type="spellStart"/>
      <w:r w:rsidRPr="00635205">
        <w:t>null</w:t>
      </w:r>
      <w:proofErr w:type="spellEnd"/>
      <w:r w:rsidRPr="00635205">
        <w:t xml:space="preserve">, sino que también aquellos que son no </w:t>
      </w:r>
      <w:proofErr w:type="spellStart"/>
      <w:r w:rsidRPr="00635205">
        <w:t>null</w:t>
      </w:r>
      <w:proofErr w:type="spellEnd"/>
      <w:r w:rsidRPr="00635205">
        <w:t xml:space="preserve">. </w:t>
      </w:r>
    </w:p>
    <w:p w14:paraId="27BF6BF4" w14:textId="77777777" w:rsidR="008B652B" w:rsidRPr="00512486" w:rsidRDefault="008B652B" w:rsidP="008B652B">
      <w:pPr>
        <w:pStyle w:val="Code"/>
        <w:rPr>
          <w:lang w:val="en-US"/>
        </w:rPr>
      </w:pPr>
      <w:r w:rsidRPr="00512486">
        <w:rPr>
          <w:lang w:val="en-US"/>
        </w:rPr>
        <w:lastRenderedPageBreak/>
        <w:t>NVL2(</w:t>
      </w:r>
      <w:proofErr w:type="spellStart"/>
      <w:r w:rsidRPr="00512486">
        <w:rPr>
          <w:lang w:val="en-US"/>
        </w:rPr>
        <w:t>commission_pct</w:t>
      </w:r>
      <w:proofErr w:type="spellEnd"/>
      <w:r w:rsidRPr="00512486">
        <w:rPr>
          <w:lang w:val="en-US"/>
        </w:rPr>
        <w:t>, 'TIENE', 'NO TIENE')</w:t>
      </w:r>
    </w:p>
    <w:p w14:paraId="759D38B1" w14:textId="77777777" w:rsidR="008B652B" w:rsidRPr="00512486" w:rsidRDefault="008B652B" w:rsidP="008B652B">
      <w:pPr>
        <w:pStyle w:val="Code"/>
        <w:rPr>
          <w:lang w:val="en-US"/>
        </w:rPr>
      </w:pPr>
    </w:p>
    <w:p w14:paraId="2B94E253" w14:textId="77777777" w:rsidR="008B652B" w:rsidRPr="00512486" w:rsidRDefault="008B652B" w:rsidP="008B652B">
      <w:pPr>
        <w:pStyle w:val="Heading2"/>
        <w:rPr>
          <w:lang w:val="en-US"/>
        </w:rPr>
      </w:pPr>
      <w:r w:rsidRPr="00512486">
        <w:rPr>
          <w:lang w:val="en-US"/>
        </w:rPr>
        <w:t xml:space="preserve">DECODE: </w:t>
      </w:r>
    </w:p>
    <w:p w14:paraId="09BB6618" w14:textId="77777777" w:rsidR="008B652B" w:rsidRPr="00635205" w:rsidRDefault="008B652B" w:rsidP="008B652B">
      <w:r w:rsidRPr="00635205">
        <w:t xml:space="preserve">DECODE funciona como un </w:t>
      </w:r>
      <w:r w:rsidRPr="00635205">
        <w:rPr>
          <w:b/>
          <w:bCs/>
        </w:rPr>
        <w:t>switch/case simplificado</w:t>
      </w:r>
      <w:r w:rsidRPr="00635205">
        <w:t>.</w:t>
      </w:r>
    </w:p>
    <w:p w14:paraId="75485552" w14:textId="77777777" w:rsidR="008B652B" w:rsidRPr="00635205" w:rsidRDefault="008B652B" w:rsidP="008B652B">
      <w:r w:rsidRPr="00635205">
        <w:t>Permite comparar una expresión contra varios valores posibles y devolver un resultado dependiendo de cuál coincida.</w:t>
      </w:r>
    </w:p>
    <w:p w14:paraId="72FE2A3D" w14:textId="77777777" w:rsidR="008B652B" w:rsidRPr="00635205" w:rsidRDefault="008B652B" w:rsidP="008B652B"/>
    <w:p w14:paraId="1BA76551" w14:textId="77777777" w:rsidR="008B652B" w:rsidRPr="00635205" w:rsidRDefault="008B652B" w:rsidP="008B652B">
      <w:pPr>
        <w:rPr>
          <w:b/>
          <w:bCs/>
        </w:rPr>
      </w:pPr>
      <w:r w:rsidRPr="00635205">
        <w:rPr>
          <w:b/>
          <w:bCs/>
        </w:rPr>
        <w:t>Sintaxis</w:t>
      </w:r>
    </w:p>
    <w:p w14:paraId="7FE69157" w14:textId="77777777" w:rsidR="008B652B" w:rsidRPr="00635205" w:rsidRDefault="008B652B" w:rsidP="008B652B">
      <w:pPr>
        <w:pStyle w:val="Code"/>
      </w:pPr>
      <w:r w:rsidRPr="00635205">
        <w:t>DECODE(</w:t>
      </w:r>
      <w:proofErr w:type="spellStart"/>
      <w:r w:rsidRPr="00635205">
        <w:t>expresion</w:t>
      </w:r>
      <w:proofErr w:type="spellEnd"/>
      <w:r w:rsidRPr="00635205">
        <w:t>,</w:t>
      </w:r>
    </w:p>
    <w:p w14:paraId="4B62AA4B" w14:textId="77777777" w:rsidR="008B652B" w:rsidRPr="00635205" w:rsidRDefault="008B652B" w:rsidP="008B652B">
      <w:pPr>
        <w:pStyle w:val="Code"/>
      </w:pPr>
      <w:r w:rsidRPr="00635205">
        <w:t xml:space="preserve">       valor1, resultado1,</w:t>
      </w:r>
    </w:p>
    <w:p w14:paraId="232BEA78" w14:textId="77777777" w:rsidR="008B652B" w:rsidRPr="00635205" w:rsidRDefault="008B652B" w:rsidP="008B652B">
      <w:pPr>
        <w:pStyle w:val="Code"/>
      </w:pPr>
      <w:r w:rsidRPr="00635205">
        <w:t xml:space="preserve">       valor2, resultado2,</w:t>
      </w:r>
    </w:p>
    <w:p w14:paraId="66CED4A9" w14:textId="77777777" w:rsidR="008B652B" w:rsidRPr="00635205" w:rsidRDefault="008B652B" w:rsidP="008B652B">
      <w:pPr>
        <w:pStyle w:val="Code"/>
      </w:pPr>
      <w:r w:rsidRPr="00635205">
        <w:t xml:space="preserve">       ...</w:t>
      </w:r>
    </w:p>
    <w:p w14:paraId="27C133C8" w14:textId="77777777" w:rsidR="008B652B" w:rsidRPr="00635205" w:rsidRDefault="008B652B" w:rsidP="008B652B">
      <w:pPr>
        <w:pStyle w:val="Code"/>
      </w:pPr>
      <w:r w:rsidRPr="00635205">
        <w:t xml:space="preserve">       </w:t>
      </w:r>
      <w:proofErr w:type="spellStart"/>
      <w:r w:rsidRPr="00635205">
        <w:t>valor_default</w:t>
      </w:r>
      <w:proofErr w:type="spellEnd"/>
      <w:r w:rsidRPr="00635205">
        <w:t>)</w:t>
      </w:r>
    </w:p>
    <w:p w14:paraId="39EC5813" w14:textId="77777777" w:rsidR="008B652B" w:rsidRPr="00635205" w:rsidRDefault="008B652B" w:rsidP="008B652B"/>
    <w:p w14:paraId="3AFB9144" w14:textId="77777777" w:rsidR="008B652B" w:rsidRPr="00635205" w:rsidRDefault="008B652B" w:rsidP="008B652B">
      <w:pPr>
        <w:rPr>
          <w:b/>
          <w:bCs/>
        </w:rPr>
      </w:pPr>
      <w:r w:rsidRPr="00635205">
        <w:rPr>
          <w:b/>
          <w:bCs/>
        </w:rPr>
        <w:t>¿Cómo funciona?</w:t>
      </w:r>
    </w:p>
    <w:p w14:paraId="6000B8AA" w14:textId="77777777" w:rsidR="008B652B" w:rsidRPr="00635205" w:rsidRDefault="008B652B" w:rsidP="008B652B">
      <w:pPr>
        <w:numPr>
          <w:ilvl w:val="0"/>
          <w:numId w:val="1"/>
        </w:numPr>
      </w:pPr>
      <w:r w:rsidRPr="00635205">
        <w:t xml:space="preserve">Compara </w:t>
      </w:r>
      <w:proofErr w:type="spellStart"/>
      <w:r w:rsidRPr="00635205">
        <w:t>expresion</w:t>
      </w:r>
      <w:proofErr w:type="spellEnd"/>
      <w:r w:rsidRPr="00635205">
        <w:t xml:space="preserve"> con valor1</w:t>
      </w:r>
    </w:p>
    <w:p w14:paraId="16B93F3B" w14:textId="77777777" w:rsidR="008B652B" w:rsidRPr="00635205" w:rsidRDefault="008B652B" w:rsidP="008B652B">
      <w:pPr>
        <w:numPr>
          <w:ilvl w:val="0"/>
          <w:numId w:val="1"/>
        </w:numPr>
      </w:pPr>
      <w:r w:rsidRPr="00635205">
        <w:t>Si son iguales → devuelve resultado1</w:t>
      </w:r>
    </w:p>
    <w:p w14:paraId="5BBB7C5E" w14:textId="77777777" w:rsidR="008B652B" w:rsidRPr="00635205" w:rsidRDefault="008B652B" w:rsidP="008B652B">
      <w:pPr>
        <w:numPr>
          <w:ilvl w:val="0"/>
          <w:numId w:val="1"/>
        </w:numPr>
      </w:pPr>
      <w:r w:rsidRPr="00635205">
        <w:t>Si no, compara con valor2</w:t>
      </w:r>
    </w:p>
    <w:p w14:paraId="429F1C5B" w14:textId="77777777" w:rsidR="008B652B" w:rsidRPr="00635205" w:rsidRDefault="008B652B" w:rsidP="008B652B">
      <w:pPr>
        <w:numPr>
          <w:ilvl w:val="0"/>
          <w:numId w:val="1"/>
        </w:numPr>
      </w:pPr>
      <w:r w:rsidRPr="00635205">
        <w:t>Si coincide → devuelve resultado2</w:t>
      </w:r>
    </w:p>
    <w:p w14:paraId="6D0FB2B6" w14:textId="77777777" w:rsidR="008B652B" w:rsidRPr="00635205" w:rsidRDefault="008B652B" w:rsidP="008B652B">
      <w:pPr>
        <w:numPr>
          <w:ilvl w:val="0"/>
          <w:numId w:val="1"/>
        </w:numPr>
      </w:pPr>
      <w:r w:rsidRPr="00635205">
        <w:t xml:space="preserve">Si no coincide con ninguno → devuelve </w:t>
      </w:r>
      <w:proofErr w:type="spellStart"/>
      <w:r w:rsidRPr="00635205">
        <w:t>valor_default</w:t>
      </w:r>
      <w:proofErr w:type="spellEnd"/>
      <w:r w:rsidRPr="00635205">
        <w:t xml:space="preserve"> (si existe)</w:t>
      </w:r>
    </w:p>
    <w:p w14:paraId="0E47E04A" w14:textId="77777777" w:rsidR="008B652B" w:rsidRPr="00635205" w:rsidRDefault="008B652B" w:rsidP="008B652B">
      <w:pPr>
        <w:rPr>
          <w:b/>
          <w:bCs/>
        </w:rPr>
      </w:pPr>
      <w:r w:rsidRPr="00635205">
        <w:rPr>
          <w:b/>
          <w:bCs/>
        </w:rPr>
        <w:t xml:space="preserve">Nota: Toda consulta escrita dentro de un </w:t>
      </w:r>
      <w:proofErr w:type="spellStart"/>
      <w:r w:rsidRPr="00635205">
        <w:rPr>
          <w:b/>
          <w:bCs/>
        </w:rPr>
        <w:t>decode</w:t>
      </w:r>
      <w:proofErr w:type="spellEnd"/>
      <w:r w:rsidRPr="00635205">
        <w:rPr>
          <w:b/>
          <w:bCs/>
        </w:rPr>
        <w:t xml:space="preserve">, puede ser reescrita como un CASE, además DECODE tiene la limitación de solo aceptar operadores de igualdad. </w:t>
      </w:r>
      <w:proofErr w:type="spellStart"/>
      <w:r w:rsidRPr="00635205">
        <w:rPr>
          <w:b/>
          <w:bCs/>
        </w:rPr>
        <w:t>Ademas</w:t>
      </w:r>
      <w:proofErr w:type="spellEnd"/>
      <w:r w:rsidRPr="00635205">
        <w:rPr>
          <w:b/>
          <w:bCs/>
        </w:rPr>
        <w:t xml:space="preserve"> CASE es estándar SQL mientras DECODE es propiedad de ORACLE. </w:t>
      </w:r>
    </w:p>
    <w:p w14:paraId="76742735" w14:textId="77777777" w:rsidR="008B652B" w:rsidRPr="00635205" w:rsidRDefault="008B652B" w:rsidP="008B652B">
      <w:pPr>
        <w:pStyle w:val="Heading2"/>
      </w:pPr>
      <w:r w:rsidRPr="00635205">
        <w:t>Transacciones y propiedades ACID:</w:t>
      </w:r>
    </w:p>
    <w:p w14:paraId="61112286" w14:textId="77777777" w:rsidR="008B652B" w:rsidRPr="007A6847" w:rsidRDefault="008B652B" w:rsidP="008B652B">
      <w:r w:rsidRPr="007A6847">
        <w:t>Propiedades ACID:</w:t>
      </w:r>
    </w:p>
    <w:p w14:paraId="69665BB3" w14:textId="77777777" w:rsidR="008B652B" w:rsidRPr="007A6847" w:rsidRDefault="008B652B" w:rsidP="008B652B">
      <w:r w:rsidRPr="007A6847">
        <w:t xml:space="preserve">Las </w:t>
      </w:r>
      <w:r w:rsidRPr="007A6847">
        <w:rPr>
          <w:b/>
          <w:bCs/>
        </w:rPr>
        <w:t>operaciones ACID</w:t>
      </w:r>
      <w:r w:rsidRPr="007A6847">
        <w:t xml:space="preserve"> no son operaciones individuales, sino un </w:t>
      </w:r>
      <w:r w:rsidRPr="007A6847">
        <w:rPr>
          <w:b/>
          <w:bCs/>
        </w:rPr>
        <w:t>conjunto de propiedades</w:t>
      </w:r>
      <w:r w:rsidRPr="007A6847">
        <w:t xml:space="preserve"> que toda transacción en una base de datos relacional debe cumplir para garantizar </w:t>
      </w:r>
      <w:r w:rsidRPr="007A6847">
        <w:rPr>
          <w:b/>
          <w:bCs/>
        </w:rPr>
        <w:t>confiabilidad, integridad y consistencia</w:t>
      </w:r>
      <w:r w:rsidRPr="007A6847">
        <w:t xml:space="preserve"> de la información.</w:t>
      </w:r>
    </w:p>
    <w:p w14:paraId="16D8C6E2" w14:textId="77777777" w:rsidR="008B652B" w:rsidRPr="007A6847" w:rsidRDefault="008B652B" w:rsidP="008B652B">
      <w:r w:rsidRPr="007A6847">
        <w:lastRenderedPageBreak/>
        <w:br/>
        <w:t xml:space="preserve">Las operaciones </w:t>
      </w:r>
      <w:r w:rsidRPr="007A6847">
        <w:rPr>
          <w:b/>
          <w:bCs/>
        </w:rPr>
        <w:t>ACID</w:t>
      </w:r>
      <w:r w:rsidRPr="007A6847">
        <w:t xml:space="preserve"> solo aportan relevancia con relación al uso de </w:t>
      </w:r>
      <w:r w:rsidRPr="007A6847">
        <w:rPr>
          <w:b/>
          <w:bCs/>
        </w:rPr>
        <w:t xml:space="preserve">transacciones </w:t>
      </w:r>
      <w:r w:rsidRPr="007A6847">
        <w:t xml:space="preserve">fuera de este marco es irrelevante hablar de ellas. </w:t>
      </w:r>
    </w:p>
    <w:p w14:paraId="15529250" w14:textId="77777777" w:rsidR="008B652B" w:rsidRPr="007A6847" w:rsidRDefault="008B652B" w:rsidP="008B652B">
      <w:pPr>
        <w:rPr>
          <w:i/>
          <w:iCs/>
        </w:rPr>
      </w:pPr>
      <w:r w:rsidRPr="007A6847">
        <w:tab/>
      </w:r>
      <w:r w:rsidRPr="007A6847">
        <w:rPr>
          <w:i/>
          <w:iCs/>
        </w:rPr>
        <w:t xml:space="preserve">ACID es un acrónimo de </w:t>
      </w:r>
      <w:r w:rsidRPr="007A6847">
        <w:rPr>
          <w:b/>
          <w:bCs/>
          <w:i/>
          <w:iCs/>
        </w:rPr>
        <w:t>Atomicidad, Consistencia, Aislamiento y Durabilidad</w:t>
      </w:r>
      <w:r w:rsidRPr="007A6847">
        <w:rPr>
          <w:i/>
          <w:iCs/>
        </w:rPr>
        <w:t xml:space="preserve">. </w:t>
      </w:r>
    </w:p>
    <w:p w14:paraId="1BC3C21C" w14:textId="77777777" w:rsidR="008B652B" w:rsidRPr="00635205" w:rsidRDefault="008B652B" w:rsidP="008B652B">
      <w:pPr>
        <w:pStyle w:val="Heading3"/>
      </w:pPr>
      <w:r w:rsidRPr="00635205">
        <w:t>Transacción:</w:t>
      </w:r>
    </w:p>
    <w:p w14:paraId="3FFA64BE" w14:textId="77777777" w:rsidR="008B652B" w:rsidRPr="007A6847" w:rsidRDefault="008B652B" w:rsidP="008B652B">
      <w:r>
        <w:t xml:space="preserve">Las </w:t>
      </w:r>
      <w:r w:rsidRPr="3B6E01F8">
        <w:rPr>
          <w:b/>
          <w:bCs/>
        </w:rPr>
        <w:t>transacciones</w:t>
      </w:r>
      <w:r>
        <w:t xml:space="preserve"> en el contexto de las bases de datos son una </w:t>
      </w:r>
      <w:r w:rsidRPr="3B6E01F8">
        <w:rPr>
          <w:b/>
          <w:bCs/>
        </w:rPr>
        <w:t>secuencia de operaciones tratadas como una sola unidad de trabajo</w:t>
      </w:r>
      <w:r>
        <w:t xml:space="preserve">, única e indivisible. De manera que, al ejecutarse, cada una de las secuencias se vuelve </w:t>
      </w:r>
      <w:r w:rsidRPr="3B6E01F8">
        <w:rPr>
          <w:b/>
          <w:bCs/>
        </w:rPr>
        <w:t>dependiente del estado de otra</w:t>
      </w:r>
      <w:r>
        <w:t xml:space="preserve">, de manera que se ejecuta satisfactoriamente toda la secuencia o en su defecto, se revierte el efecto de la acción de cada sentencia por separado. </w:t>
      </w:r>
    </w:p>
    <w:p w14:paraId="03F7AC30" w14:textId="77777777" w:rsidR="008B652B" w:rsidRDefault="008B652B" w:rsidP="008B652B">
      <w:r>
        <w:t xml:space="preserve">En la </w:t>
      </w:r>
      <w:proofErr w:type="spellStart"/>
      <w:r>
        <w:t>seccion</w:t>
      </w:r>
      <w:proofErr w:type="spellEnd"/>
      <w:r>
        <w:t xml:space="preserve"> de TCL se muestra el comando </w:t>
      </w:r>
      <w:r w:rsidRPr="3B6E01F8">
        <w:rPr>
          <w:b/>
          <w:bCs/>
        </w:rPr>
        <w:t xml:space="preserve">SET </w:t>
      </w:r>
      <w:proofErr w:type="spellStart"/>
      <w:r w:rsidRPr="3B6E01F8">
        <w:rPr>
          <w:b/>
          <w:bCs/>
        </w:rPr>
        <w:t>Transaction</w:t>
      </w:r>
      <w:proofErr w:type="spellEnd"/>
      <w:r>
        <w:t xml:space="preserve">, este comando permite modificar el funcionamiento de la </w:t>
      </w:r>
      <w:proofErr w:type="spellStart"/>
      <w:r>
        <w:t>transaccion</w:t>
      </w:r>
      <w:proofErr w:type="spellEnd"/>
      <w:r>
        <w:t xml:space="preserve">. Cuando se usa el </w:t>
      </w:r>
      <w:proofErr w:type="spellStart"/>
      <w:r>
        <w:t>parametro</w:t>
      </w:r>
      <w:proofErr w:type="spellEnd"/>
      <w:r>
        <w:t xml:space="preserve"> READ ONLY</w:t>
      </w:r>
      <w:r>
        <w:br/>
        <w:t xml:space="preserve">la </w:t>
      </w:r>
      <w:proofErr w:type="spellStart"/>
      <w:r>
        <w:t>transaccion</w:t>
      </w:r>
      <w:proofErr w:type="spellEnd"/>
      <w:r>
        <w:t xml:space="preserve"> satisface un caso de uso especifico, el cual aparece cuando se requiere que sin importar el momento en el que se ejecute una consulta, cada una “vea” la misma </w:t>
      </w:r>
      <w:proofErr w:type="spellStart"/>
      <w:r>
        <w:t>informacion</w:t>
      </w:r>
      <w:proofErr w:type="spellEnd"/>
      <w:r>
        <w:t xml:space="preserve">. Un caso de uso seria la </w:t>
      </w:r>
      <w:proofErr w:type="spellStart"/>
      <w:r>
        <w:t>elaboracion</w:t>
      </w:r>
      <w:proofErr w:type="spellEnd"/>
      <w:r>
        <w:t xml:space="preserve"> de informes o reportes. </w:t>
      </w:r>
    </w:p>
    <w:p w14:paraId="4F9554C6" w14:textId="77777777" w:rsidR="008B652B" w:rsidRDefault="008B652B" w:rsidP="008B652B">
      <w:pPr>
        <w:rPr>
          <w:b/>
          <w:bCs/>
        </w:rPr>
      </w:pPr>
      <w:r>
        <w:t xml:space="preserve">Por otro </w:t>
      </w:r>
      <w:proofErr w:type="gramStart"/>
      <w:r>
        <w:t>lado</w:t>
      </w:r>
      <w:proofErr w:type="gramEnd"/>
      <w:r>
        <w:t xml:space="preserve"> cuando se varían los </w:t>
      </w:r>
      <w:proofErr w:type="spellStart"/>
      <w:r>
        <w:t>parametros</w:t>
      </w:r>
      <w:proofErr w:type="spellEnd"/>
      <w:r>
        <w:t xml:space="preserve"> de </w:t>
      </w:r>
      <w:proofErr w:type="spellStart"/>
      <w:r w:rsidRPr="3B6E01F8">
        <w:rPr>
          <w:b/>
          <w:bCs/>
        </w:rPr>
        <w:t>Isolation</w:t>
      </w:r>
      <w:proofErr w:type="spellEnd"/>
      <w:r w:rsidRPr="3B6E01F8">
        <w:rPr>
          <w:b/>
          <w:bCs/>
        </w:rPr>
        <w:t xml:space="preserve"> Level: </w:t>
      </w:r>
    </w:p>
    <w:p w14:paraId="2EE217A2" w14:textId="77777777" w:rsidR="008B652B" w:rsidRDefault="008B652B" w:rsidP="008B652B">
      <w:r>
        <w:t xml:space="preserve">En el </w:t>
      </w:r>
      <w:proofErr w:type="spellStart"/>
      <w:r>
        <w:t>estandar</w:t>
      </w:r>
      <w:proofErr w:type="spellEnd"/>
      <w:r>
        <w:t xml:space="preserve"> de SQL existen 4 </w:t>
      </w:r>
      <w:proofErr w:type="spellStart"/>
      <w:r>
        <w:t>categorias</w:t>
      </w:r>
      <w:proofErr w:type="spellEnd"/>
      <w:r>
        <w:t xml:space="preserve"> de </w:t>
      </w:r>
      <w:proofErr w:type="spellStart"/>
      <w:r>
        <w:t>Isolation</w:t>
      </w:r>
      <w:proofErr w:type="spellEnd"/>
      <w:r>
        <w:t xml:space="preserve">: </w:t>
      </w:r>
      <w:r>
        <w:br/>
      </w:r>
      <w:r w:rsidRPr="3B6E01F8">
        <w:rPr>
          <w:rStyle w:val="Heading5Char"/>
        </w:rPr>
        <w:t xml:space="preserve">READ UNCOMMITED: </w:t>
      </w:r>
    </w:p>
    <w:p w14:paraId="32B16450" w14:textId="77777777" w:rsidR="008B652B" w:rsidRDefault="008B652B" w:rsidP="008B652B">
      <w:r>
        <w:t xml:space="preserve">Este </w:t>
      </w:r>
      <w:proofErr w:type="spellStart"/>
      <w:r>
        <w:t>parametro</w:t>
      </w:r>
      <w:proofErr w:type="spellEnd"/>
      <w:r>
        <w:t xml:space="preserve"> permite que transacciones o consultas simultaneas bajo la misma “data” sean visibles, es decir, al momento de hacer una </w:t>
      </w:r>
      <w:proofErr w:type="spellStart"/>
      <w:r>
        <w:t>transaccion</w:t>
      </w:r>
      <w:proofErr w:type="spellEnd"/>
      <w:r>
        <w:t xml:space="preserve">, el entorno puede ver los valores intermedios antes del COMMIT. </w:t>
      </w:r>
    </w:p>
    <w:p w14:paraId="5A622F52" w14:textId="77777777" w:rsidR="008B652B" w:rsidRDefault="008B652B" w:rsidP="008B652B">
      <w:r>
        <w:t xml:space="preserve">EJEMPLO: </w:t>
      </w:r>
    </w:p>
    <w:p w14:paraId="03BE49F7" w14:textId="77777777" w:rsidR="008B652B" w:rsidRDefault="008B652B" w:rsidP="008B652B">
      <w:pPr>
        <w:pStyle w:val="Code"/>
      </w:pPr>
      <w:r w:rsidRPr="3B6E01F8">
        <w:t xml:space="preserve">-- Transacción A (no ha confirmado) UPDATE empleados SET salario = 8000 WHERE </w:t>
      </w:r>
      <w:proofErr w:type="spellStart"/>
      <w:r w:rsidRPr="3B6E01F8">
        <w:t>employee_id</w:t>
      </w:r>
      <w:proofErr w:type="spellEnd"/>
      <w:r w:rsidRPr="3B6E01F8">
        <w:t xml:space="preserve"> = 101; -- Aún no hizo COMMIT</w:t>
      </w:r>
    </w:p>
    <w:p w14:paraId="36282ECC" w14:textId="77777777" w:rsidR="008B652B" w:rsidRDefault="008B652B" w:rsidP="008B652B">
      <w:pPr>
        <w:pStyle w:val="Code"/>
      </w:pPr>
      <w:r w:rsidRPr="3B6E01F8">
        <w:t xml:space="preserve">-- Transacción B (READ UNCOMMITTED) SELECT salario FROM empleados WHERE </w:t>
      </w:r>
      <w:proofErr w:type="spellStart"/>
      <w:r w:rsidRPr="3B6E01F8">
        <w:t>employee_id</w:t>
      </w:r>
      <w:proofErr w:type="spellEnd"/>
      <w:r w:rsidRPr="3B6E01F8">
        <w:t xml:space="preserve"> = 101; -- Resultado: 8000 (ve el cambio NO confirmado de A)</w:t>
      </w:r>
    </w:p>
    <w:p w14:paraId="3E980613" w14:textId="77777777" w:rsidR="008B652B" w:rsidRDefault="008B652B" w:rsidP="008B652B">
      <w:r>
        <w:t xml:space="preserve">Esta </w:t>
      </w:r>
      <w:proofErr w:type="spellStart"/>
      <w:r>
        <w:t>configuracion</w:t>
      </w:r>
      <w:proofErr w:type="spellEnd"/>
      <w:r>
        <w:t xml:space="preserve"> permite tener “</w:t>
      </w:r>
      <w:proofErr w:type="spellStart"/>
      <w:r>
        <w:t>Dirty</w:t>
      </w:r>
      <w:proofErr w:type="spellEnd"/>
      <w:r>
        <w:t xml:space="preserve"> </w:t>
      </w:r>
      <w:proofErr w:type="spellStart"/>
      <w:r>
        <w:t>Reads</w:t>
      </w:r>
      <w:proofErr w:type="spellEnd"/>
      <w:r>
        <w:t xml:space="preserve">” y entra en conflicto con </w:t>
      </w:r>
      <w:proofErr w:type="spellStart"/>
      <w:r>
        <w:t>Isolation</w:t>
      </w:r>
      <w:proofErr w:type="spellEnd"/>
      <w:r>
        <w:t xml:space="preserve"> de ACID. </w:t>
      </w:r>
    </w:p>
    <w:p w14:paraId="692DE90E" w14:textId="77777777" w:rsidR="008B652B" w:rsidRDefault="008B652B" w:rsidP="008B652B">
      <w:pPr>
        <w:pStyle w:val="Heading3"/>
        <w:spacing w:before="0" w:after="281"/>
      </w:pPr>
      <w:r w:rsidRPr="3B6E01F8">
        <w:rPr>
          <w:rFonts w:ascii="Aptos" w:eastAsia="Aptos" w:hAnsi="Aptos" w:cs="Aptos"/>
          <w:sz w:val="24"/>
          <w:szCs w:val="24"/>
        </w:rPr>
        <w:t xml:space="preserve">READ COMMITTED: </w:t>
      </w:r>
    </w:p>
    <w:p w14:paraId="2152BC58" w14:textId="77777777" w:rsidR="008B652B" w:rsidRDefault="008B652B" w:rsidP="008B652B">
      <w:r w:rsidRPr="3B6E01F8">
        <w:t xml:space="preserve">Este </w:t>
      </w:r>
      <w:proofErr w:type="spellStart"/>
      <w:r w:rsidRPr="3B6E01F8">
        <w:t>parametro</w:t>
      </w:r>
      <w:proofErr w:type="spellEnd"/>
      <w:r w:rsidRPr="3B6E01F8">
        <w:t xml:space="preserve"> es el </w:t>
      </w:r>
      <w:proofErr w:type="spellStart"/>
      <w:r w:rsidRPr="3B6E01F8">
        <w:t>estandar</w:t>
      </w:r>
      <w:proofErr w:type="spellEnd"/>
      <w:r w:rsidRPr="3B6E01F8">
        <w:t xml:space="preserve"> de los gestores de bases de datos, usarlo significa que los cambios de una </w:t>
      </w:r>
      <w:proofErr w:type="spellStart"/>
      <w:r w:rsidRPr="3B6E01F8">
        <w:t>transaccion</w:t>
      </w:r>
      <w:proofErr w:type="spellEnd"/>
      <w:r w:rsidRPr="3B6E01F8">
        <w:t xml:space="preserve"> solo son visibles luego de la cláusula COMMIT. </w:t>
      </w:r>
    </w:p>
    <w:p w14:paraId="7E1031EA" w14:textId="77777777" w:rsidR="008B652B" w:rsidRDefault="008B652B" w:rsidP="008B652B">
      <w:r w:rsidRPr="3B6E01F8">
        <w:t xml:space="preserve">EJEMPLO: </w:t>
      </w:r>
    </w:p>
    <w:p w14:paraId="4E57D5D1" w14:textId="77777777" w:rsidR="008B652B" w:rsidRDefault="008B652B" w:rsidP="008B652B">
      <w:pPr>
        <w:pStyle w:val="Code"/>
      </w:pPr>
      <w:r w:rsidRPr="3B6E01F8">
        <w:lastRenderedPageBreak/>
        <w:t xml:space="preserve">-- Transacción A (no ha confirmado) </w:t>
      </w:r>
      <w:r>
        <w:br/>
      </w:r>
      <w:r w:rsidRPr="3B6E01F8">
        <w:t xml:space="preserve">UPDATE empleados </w:t>
      </w:r>
      <w:r>
        <w:br/>
      </w:r>
      <w:r w:rsidRPr="3B6E01F8">
        <w:t xml:space="preserve">SET salario = 8000 </w:t>
      </w:r>
      <w:r>
        <w:br/>
      </w:r>
      <w:r w:rsidRPr="3B6E01F8">
        <w:t xml:space="preserve">WHERE </w:t>
      </w:r>
      <w:proofErr w:type="spellStart"/>
      <w:r w:rsidRPr="3B6E01F8">
        <w:t>employee_id</w:t>
      </w:r>
      <w:proofErr w:type="spellEnd"/>
      <w:r w:rsidRPr="3B6E01F8">
        <w:t xml:space="preserve"> = 101; -- Aún no hizo COMMIT</w:t>
      </w:r>
    </w:p>
    <w:p w14:paraId="1AB29DDA" w14:textId="77777777" w:rsidR="008B652B" w:rsidRDefault="008B652B" w:rsidP="008B652B">
      <w:pPr>
        <w:pStyle w:val="Code"/>
      </w:pPr>
      <w:r w:rsidRPr="3B6E01F8">
        <w:t>-- Transacción B (READ COMMITTED)</w:t>
      </w:r>
      <w:r>
        <w:br/>
      </w:r>
      <w:r w:rsidRPr="3B6E01F8">
        <w:t xml:space="preserve"> SELECT salario </w:t>
      </w:r>
      <w:r>
        <w:br/>
      </w:r>
      <w:r w:rsidRPr="3B6E01F8">
        <w:t xml:space="preserve">FROM empleados </w:t>
      </w:r>
      <w:r>
        <w:br/>
      </w:r>
      <w:r w:rsidRPr="3B6E01F8">
        <w:t xml:space="preserve">WHERE </w:t>
      </w:r>
      <w:proofErr w:type="spellStart"/>
      <w:r w:rsidRPr="3B6E01F8">
        <w:t>employee_id</w:t>
      </w:r>
      <w:proofErr w:type="spellEnd"/>
      <w:r w:rsidRPr="3B6E01F8">
        <w:t xml:space="preserve"> = 101; -- Resultado: 5000 (NO ve el cambio no confirmado)</w:t>
      </w:r>
    </w:p>
    <w:p w14:paraId="515E6F63" w14:textId="77777777" w:rsidR="008B652B" w:rsidRPr="00512486" w:rsidRDefault="008B652B" w:rsidP="008B652B">
      <w:pPr>
        <w:pStyle w:val="Code"/>
        <w:rPr>
          <w:lang w:val="en-US"/>
        </w:rPr>
      </w:pPr>
      <w:r w:rsidRPr="00512486">
        <w:rPr>
          <w:lang w:val="en-US"/>
        </w:rPr>
        <w:t xml:space="preserve">-- </w:t>
      </w:r>
      <w:proofErr w:type="spellStart"/>
      <w:r w:rsidRPr="00512486">
        <w:rPr>
          <w:lang w:val="en-US"/>
        </w:rPr>
        <w:t>Ahora</w:t>
      </w:r>
      <w:proofErr w:type="spellEnd"/>
      <w:r w:rsidRPr="00512486">
        <w:rPr>
          <w:lang w:val="en-US"/>
        </w:rPr>
        <w:t xml:space="preserve"> A </w:t>
      </w:r>
      <w:proofErr w:type="spellStart"/>
      <w:r w:rsidRPr="00512486">
        <w:rPr>
          <w:lang w:val="en-US"/>
        </w:rPr>
        <w:t>hace</w:t>
      </w:r>
      <w:proofErr w:type="spellEnd"/>
      <w:r w:rsidRPr="00512486">
        <w:rPr>
          <w:lang w:val="en-US"/>
        </w:rPr>
        <w:t xml:space="preserve"> COMMIT </w:t>
      </w:r>
      <w:r w:rsidRPr="00512486">
        <w:rPr>
          <w:lang w:val="en-US"/>
        </w:rPr>
        <w:br/>
      </w:r>
      <w:proofErr w:type="spellStart"/>
      <w:r w:rsidRPr="00512486">
        <w:rPr>
          <w:lang w:val="en-US"/>
        </w:rPr>
        <w:t>COMMIT</w:t>
      </w:r>
      <w:proofErr w:type="spellEnd"/>
      <w:r w:rsidRPr="00512486">
        <w:rPr>
          <w:lang w:val="en-US"/>
        </w:rPr>
        <w:t>;</w:t>
      </w:r>
    </w:p>
    <w:p w14:paraId="2EE415D6" w14:textId="77777777" w:rsidR="008B652B" w:rsidRDefault="008B652B" w:rsidP="008B652B">
      <w:pPr>
        <w:pStyle w:val="Code"/>
      </w:pPr>
      <w:r w:rsidRPr="3B6E01F8">
        <w:t xml:space="preserve">-- Transacción B ejecuta de nuevo </w:t>
      </w:r>
      <w:r>
        <w:br/>
      </w:r>
      <w:r w:rsidRPr="3B6E01F8">
        <w:t xml:space="preserve">SELECT salario FROM empleados WHERE </w:t>
      </w:r>
      <w:proofErr w:type="spellStart"/>
      <w:r w:rsidRPr="3B6E01F8">
        <w:t>employee_id</w:t>
      </w:r>
      <w:proofErr w:type="spellEnd"/>
      <w:r w:rsidRPr="3B6E01F8">
        <w:t xml:space="preserve"> = 101; -- Resultado: 8000 (ahora sí ve el cambio confirmado)</w:t>
      </w:r>
    </w:p>
    <w:p w14:paraId="7F2689A8" w14:textId="77777777" w:rsidR="008B652B" w:rsidRDefault="008B652B" w:rsidP="008B652B"/>
    <w:p w14:paraId="047BE6D9" w14:textId="77777777" w:rsidR="008B652B" w:rsidRPr="00635205" w:rsidRDefault="008B652B" w:rsidP="008B652B">
      <w:pPr>
        <w:pStyle w:val="Heading3"/>
      </w:pPr>
      <w:r w:rsidRPr="00635205">
        <w:t>Atomicidad (</w:t>
      </w:r>
      <w:proofErr w:type="spellStart"/>
      <w:r w:rsidRPr="00635205">
        <w:rPr>
          <w:i/>
          <w:iCs/>
        </w:rPr>
        <w:t>Atomicity</w:t>
      </w:r>
      <w:proofErr w:type="spellEnd"/>
      <w:r w:rsidRPr="00635205">
        <w:t>)</w:t>
      </w:r>
    </w:p>
    <w:p w14:paraId="2053CD34" w14:textId="77777777" w:rsidR="008B652B" w:rsidRPr="007A6847" w:rsidRDefault="008B652B" w:rsidP="008B652B">
      <w:r w:rsidRPr="007A6847">
        <w:t xml:space="preserve">La </w:t>
      </w:r>
      <w:r w:rsidRPr="007A6847">
        <w:rPr>
          <w:b/>
          <w:bCs/>
        </w:rPr>
        <w:t>atomicidad</w:t>
      </w:r>
      <w:r w:rsidRPr="007A6847">
        <w:t xml:space="preserve"> establece que una transacción es una </w:t>
      </w:r>
      <w:r w:rsidRPr="007A6847">
        <w:rPr>
          <w:b/>
          <w:bCs/>
        </w:rPr>
        <w:t>unidad indivisible de trabajo</w:t>
      </w:r>
      <w:r w:rsidRPr="007A6847">
        <w:t>.</w:t>
      </w:r>
    </w:p>
    <w:p w14:paraId="49F40A79" w14:textId="77777777" w:rsidR="008B652B" w:rsidRPr="007A6847" w:rsidRDefault="008B652B" w:rsidP="008B652B">
      <w:pPr>
        <w:rPr>
          <w:b/>
          <w:bCs/>
        </w:rPr>
      </w:pPr>
      <w:r w:rsidRPr="007A6847">
        <w:rPr>
          <w:b/>
          <w:bCs/>
        </w:rPr>
        <w:t>Qué significa</w:t>
      </w:r>
    </w:p>
    <w:p w14:paraId="3242A1D8" w14:textId="77777777" w:rsidR="008B652B" w:rsidRPr="007A6847" w:rsidRDefault="008B652B" w:rsidP="008B652B">
      <w:pPr>
        <w:numPr>
          <w:ilvl w:val="0"/>
          <w:numId w:val="2"/>
        </w:numPr>
      </w:pPr>
      <w:r w:rsidRPr="007A6847">
        <w:t xml:space="preserve">Todas las operaciones de la transacción </w:t>
      </w:r>
      <w:r w:rsidRPr="007A6847">
        <w:rPr>
          <w:b/>
          <w:bCs/>
        </w:rPr>
        <w:t>se ejecutan completamente</w:t>
      </w:r>
      <w:r w:rsidRPr="007A6847">
        <w:t xml:space="preserve"> o </w:t>
      </w:r>
      <w:r w:rsidRPr="007A6847">
        <w:rPr>
          <w:b/>
          <w:bCs/>
        </w:rPr>
        <w:t>no se ejecuta ninguna</w:t>
      </w:r>
    </w:p>
    <w:p w14:paraId="4147A5CC" w14:textId="77777777" w:rsidR="008B652B" w:rsidRPr="007A6847" w:rsidRDefault="008B652B" w:rsidP="008B652B">
      <w:r w:rsidRPr="007A6847">
        <w:t>No existen estados intermedios visibles para la base de datos.</w:t>
      </w:r>
    </w:p>
    <w:p w14:paraId="74B06423" w14:textId="77777777" w:rsidR="008B652B" w:rsidRPr="007A6847" w:rsidRDefault="008B652B" w:rsidP="008B652B">
      <w:pPr>
        <w:rPr>
          <w:b/>
          <w:bCs/>
        </w:rPr>
      </w:pPr>
      <w:r w:rsidRPr="007A6847">
        <w:rPr>
          <w:b/>
          <w:bCs/>
        </w:rPr>
        <w:t>Ejemplo</w:t>
      </w:r>
    </w:p>
    <w:p w14:paraId="2DFE9B89" w14:textId="77777777" w:rsidR="008B652B" w:rsidRPr="007A6847" w:rsidRDefault="008B652B" w:rsidP="008B652B">
      <w:r w:rsidRPr="007A6847">
        <w:t>Una transferencia bancaria:</w:t>
      </w:r>
    </w:p>
    <w:p w14:paraId="1BA1A453" w14:textId="77777777" w:rsidR="008B652B" w:rsidRPr="007A6847" w:rsidRDefault="008B652B" w:rsidP="008B652B">
      <w:pPr>
        <w:numPr>
          <w:ilvl w:val="0"/>
          <w:numId w:val="3"/>
        </w:numPr>
      </w:pPr>
      <w:r w:rsidRPr="007A6847">
        <w:t>Restar dinero de la cuenta A</w:t>
      </w:r>
    </w:p>
    <w:p w14:paraId="2329B78E" w14:textId="77777777" w:rsidR="008B652B" w:rsidRPr="007A6847" w:rsidRDefault="008B652B" w:rsidP="008B652B">
      <w:pPr>
        <w:numPr>
          <w:ilvl w:val="0"/>
          <w:numId w:val="3"/>
        </w:numPr>
      </w:pPr>
      <w:r w:rsidRPr="007A6847">
        <w:t>Sumar dinero a la cuenta B</w:t>
      </w:r>
    </w:p>
    <w:p w14:paraId="12738D4B" w14:textId="77777777" w:rsidR="008B652B" w:rsidRPr="007A6847" w:rsidRDefault="008B652B" w:rsidP="008B652B">
      <w:r w:rsidRPr="007A6847">
        <w:t xml:space="preserve">Si falla el paso 2, el paso 1 </w:t>
      </w:r>
      <w:r w:rsidRPr="007A6847">
        <w:rPr>
          <w:b/>
          <w:bCs/>
        </w:rPr>
        <w:t>también debe revertirse</w:t>
      </w:r>
      <w:r w:rsidRPr="007A6847">
        <w:t>.</w:t>
      </w:r>
    </w:p>
    <w:p w14:paraId="76002D64" w14:textId="77777777" w:rsidR="008B652B" w:rsidRPr="007A6847" w:rsidRDefault="008B652B" w:rsidP="008B652B">
      <w:r w:rsidRPr="007A6847">
        <w:t>Para asegurar la atomicidad se debe hacer uso del TCL (</w:t>
      </w:r>
      <w:proofErr w:type="spellStart"/>
      <w:r w:rsidRPr="007A6847">
        <w:rPr>
          <w:i/>
          <w:iCs/>
        </w:rPr>
        <w:t>Transactional</w:t>
      </w:r>
      <w:proofErr w:type="spellEnd"/>
      <w:r w:rsidRPr="007A6847">
        <w:rPr>
          <w:i/>
          <w:iCs/>
        </w:rPr>
        <w:t xml:space="preserve"> Control Lenguaje</w:t>
      </w:r>
      <w:r w:rsidRPr="007A6847">
        <w:t xml:space="preserve">) cada uno de los comandos de este subconjunto permiten tener control absoluto de lo que sucede con una transacción. </w:t>
      </w:r>
    </w:p>
    <w:p w14:paraId="7FDA498A" w14:textId="77777777" w:rsidR="008B652B" w:rsidRPr="00635205" w:rsidRDefault="008B652B" w:rsidP="008B652B">
      <w:pPr>
        <w:pStyle w:val="Heading3"/>
      </w:pPr>
      <w:r w:rsidRPr="00635205">
        <w:t>Consistencia (</w:t>
      </w:r>
      <w:proofErr w:type="spellStart"/>
      <w:r w:rsidRPr="00635205">
        <w:t>Consistency</w:t>
      </w:r>
      <w:proofErr w:type="spellEnd"/>
      <w:r w:rsidRPr="00635205">
        <w:t>)</w:t>
      </w:r>
    </w:p>
    <w:p w14:paraId="744428D8" w14:textId="77777777" w:rsidR="008B652B" w:rsidRPr="007A6847" w:rsidRDefault="008B652B" w:rsidP="008B652B">
      <w:r w:rsidRPr="007A6847">
        <w:t xml:space="preserve">La </w:t>
      </w:r>
      <w:r w:rsidRPr="007A6847">
        <w:rPr>
          <w:b/>
          <w:bCs/>
        </w:rPr>
        <w:t>consistencia</w:t>
      </w:r>
      <w:r w:rsidRPr="007A6847">
        <w:t xml:space="preserve"> garantiza que una transacción lleve a la base de datos de un </w:t>
      </w:r>
      <w:r w:rsidRPr="007A6847">
        <w:rPr>
          <w:b/>
          <w:bCs/>
        </w:rPr>
        <w:t>estado válido a otro estado válido</w:t>
      </w:r>
      <w:r w:rsidRPr="007A6847">
        <w:t>, respetando todas las reglas definidas.</w:t>
      </w:r>
    </w:p>
    <w:p w14:paraId="75DFCE17" w14:textId="77777777" w:rsidR="008B652B" w:rsidRPr="007A6847" w:rsidRDefault="008B652B" w:rsidP="008B652B">
      <w:pPr>
        <w:rPr>
          <w:b/>
          <w:bCs/>
        </w:rPr>
      </w:pPr>
      <w:r w:rsidRPr="007A6847">
        <w:rPr>
          <w:b/>
          <w:bCs/>
        </w:rPr>
        <w:lastRenderedPageBreak/>
        <w:t>Qué reglas se respetan</w:t>
      </w:r>
    </w:p>
    <w:p w14:paraId="25F250A7" w14:textId="77777777" w:rsidR="008B652B" w:rsidRPr="007A6847" w:rsidRDefault="008B652B" w:rsidP="008B652B">
      <w:pPr>
        <w:numPr>
          <w:ilvl w:val="0"/>
          <w:numId w:val="4"/>
        </w:numPr>
      </w:pPr>
      <w:r w:rsidRPr="007A6847">
        <w:t>claves primarias</w:t>
      </w:r>
    </w:p>
    <w:p w14:paraId="5C0CD9BA" w14:textId="77777777" w:rsidR="008B652B" w:rsidRPr="007A6847" w:rsidRDefault="008B652B" w:rsidP="008B652B">
      <w:pPr>
        <w:numPr>
          <w:ilvl w:val="0"/>
          <w:numId w:val="4"/>
        </w:numPr>
      </w:pPr>
      <w:r w:rsidRPr="007A6847">
        <w:t>claves foráneas</w:t>
      </w:r>
    </w:p>
    <w:p w14:paraId="7409A436" w14:textId="77777777" w:rsidR="008B652B" w:rsidRPr="007A6847" w:rsidRDefault="008B652B" w:rsidP="008B652B">
      <w:pPr>
        <w:numPr>
          <w:ilvl w:val="0"/>
          <w:numId w:val="4"/>
        </w:numPr>
      </w:pPr>
      <w:r w:rsidRPr="007A6847">
        <w:t>restricciones CHECK</w:t>
      </w:r>
    </w:p>
    <w:p w14:paraId="30ED9E2F" w14:textId="77777777" w:rsidR="008B652B" w:rsidRPr="007A6847" w:rsidRDefault="008B652B" w:rsidP="008B652B">
      <w:pPr>
        <w:numPr>
          <w:ilvl w:val="0"/>
          <w:numId w:val="4"/>
        </w:numPr>
      </w:pPr>
      <w:r w:rsidRPr="007A6847">
        <w:t>reglas de negocio</w:t>
      </w:r>
    </w:p>
    <w:p w14:paraId="26DA4093" w14:textId="77777777" w:rsidR="008B652B" w:rsidRPr="007A6847" w:rsidRDefault="008B652B" w:rsidP="008B652B">
      <w:pPr>
        <w:rPr>
          <w:b/>
          <w:bCs/>
        </w:rPr>
      </w:pPr>
      <w:r w:rsidRPr="007A6847">
        <w:rPr>
          <w:b/>
          <w:bCs/>
        </w:rPr>
        <w:t>Ejemplo</w:t>
      </w:r>
    </w:p>
    <w:p w14:paraId="1DEC1687" w14:textId="77777777" w:rsidR="008B652B" w:rsidRPr="007A6847" w:rsidRDefault="008B652B" w:rsidP="008B652B">
      <w:r w:rsidRPr="007A6847">
        <w:t>Si una regla dice:</w:t>
      </w:r>
    </w:p>
    <w:p w14:paraId="05290BB1" w14:textId="77777777" w:rsidR="008B652B" w:rsidRPr="007A6847" w:rsidRDefault="008B652B" w:rsidP="008B652B">
      <w:r w:rsidRPr="007A6847">
        <w:t>“un salario no puede ser negativo”</w:t>
      </w:r>
    </w:p>
    <w:p w14:paraId="12B24631" w14:textId="77777777" w:rsidR="008B652B" w:rsidRPr="007A6847" w:rsidRDefault="008B652B" w:rsidP="008B652B">
      <w:r w:rsidRPr="007A6847">
        <w:t>Cualquier transacción que intente violar esa regla:</w:t>
      </w:r>
    </w:p>
    <w:p w14:paraId="5C3B84D0" w14:textId="77777777" w:rsidR="008B652B" w:rsidRPr="007A6847" w:rsidRDefault="008B652B" w:rsidP="008B652B">
      <w:pPr>
        <w:numPr>
          <w:ilvl w:val="0"/>
          <w:numId w:val="5"/>
        </w:numPr>
      </w:pPr>
      <w:r w:rsidRPr="007A6847">
        <w:t>será rechazada o revertida</w:t>
      </w:r>
    </w:p>
    <w:p w14:paraId="7263168C" w14:textId="77777777" w:rsidR="008B652B" w:rsidRPr="007A6847" w:rsidRDefault="008B652B" w:rsidP="008B652B">
      <w:pPr>
        <w:rPr>
          <w:b/>
          <w:bCs/>
          <w:i/>
          <w:iCs/>
        </w:rPr>
      </w:pPr>
      <w:r w:rsidRPr="3B6E01F8">
        <w:rPr>
          <w:b/>
          <w:bCs/>
          <w:i/>
          <w:iCs/>
        </w:rPr>
        <w:t xml:space="preserve">Nota: Echa un vistazo a la sección de </w:t>
      </w:r>
      <w:proofErr w:type="spellStart"/>
      <w:r w:rsidRPr="3B6E01F8">
        <w:rPr>
          <w:b/>
          <w:bCs/>
          <w:i/>
          <w:iCs/>
        </w:rPr>
        <w:t>Constraint</w:t>
      </w:r>
      <w:proofErr w:type="spellEnd"/>
      <w:r w:rsidRPr="3B6E01F8">
        <w:rPr>
          <w:b/>
          <w:bCs/>
          <w:i/>
          <w:iCs/>
        </w:rPr>
        <w:t xml:space="preserve">, allí se explica de manera más detallada las acciones que se pueden tomar en cada una de las variables definidas en el modelo de las tablas. </w:t>
      </w:r>
    </w:p>
    <w:p w14:paraId="5E64E3C8" w14:textId="77777777" w:rsidR="008B652B" w:rsidRPr="00635205" w:rsidRDefault="008B652B" w:rsidP="008B652B">
      <w:pPr>
        <w:pStyle w:val="Heading3"/>
      </w:pPr>
      <w:r w:rsidRPr="00635205">
        <w:t>Aislamiento (</w:t>
      </w:r>
      <w:proofErr w:type="spellStart"/>
      <w:r w:rsidRPr="00635205">
        <w:rPr>
          <w:i/>
          <w:iCs/>
        </w:rPr>
        <w:t>Isolation</w:t>
      </w:r>
      <w:proofErr w:type="spellEnd"/>
      <w:r w:rsidRPr="00635205">
        <w:t>)</w:t>
      </w:r>
    </w:p>
    <w:p w14:paraId="5F835149" w14:textId="77777777" w:rsidR="008B652B" w:rsidRPr="007A6847" w:rsidRDefault="008B652B" w:rsidP="008B652B">
      <w:r w:rsidRPr="007A6847">
        <w:t xml:space="preserve">El aislamiento asegura que las </w:t>
      </w:r>
      <w:r w:rsidRPr="007A6847">
        <w:rPr>
          <w:b/>
          <w:bCs/>
        </w:rPr>
        <w:t>transacciones</w:t>
      </w:r>
      <w:r w:rsidRPr="007A6847">
        <w:t xml:space="preserve"> </w:t>
      </w:r>
      <w:r w:rsidRPr="007A6847">
        <w:rPr>
          <w:b/>
          <w:bCs/>
        </w:rPr>
        <w:t>concurrentes no interfieran</w:t>
      </w:r>
      <w:r w:rsidRPr="007A6847">
        <w:t xml:space="preserve"> entre sí.</w:t>
      </w:r>
    </w:p>
    <w:p w14:paraId="4BD2515C" w14:textId="77777777" w:rsidR="008B652B" w:rsidRPr="007A6847" w:rsidRDefault="008B652B" w:rsidP="008B652B">
      <w:pPr>
        <w:rPr>
          <w:i/>
          <w:iCs/>
        </w:rPr>
      </w:pPr>
      <w:r w:rsidRPr="007A6847">
        <w:tab/>
      </w:r>
      <w:r w:rsidRPr="007A6847">
        <w:rPr>
          <w:i/>
          <w:iCs/>
        </w:rPr>
        <w:t>El usuario nunca debe “ver” el estado intermedio de otra transacción.</w:t>
      </w:r>
    </w:p>
    <w:p w14:paraId="5E880937" w14:textId="77777777" w:rsidR="008B652B" w:rsidRPr="007A6847" w:rsidRDefault="008B652B" w:rsidP="008B652B">
      <w:pPr>
        <w:rPr>
          <w:b/>
          <w:bCs/>
        </w:rPr>
      </w:pPr>
      <w:r w:rsidRPr="007A6847">
        <w:rPr>
          <w:b/>
          <w:bCs/>
        </w:rPr>
        <w:t>Qué significa</w:t>
      </w:r>
    </w:p>
    <w:p w14:paraId="23D6782C" w14:textId="77777777" w:rsidR="008B652B" w:rsidRPr="007A6847" w:rsidRDefault="008B652B" w:rsidP="008B652B">
      <w:pPr>
        <w:numPr>
          <w:ilvl w:val="0"/>
          <w:numId w:val="6"/>
        </w:numPr>
      </w:pPr>
      <w:r w:rsidRPr="007A6847">
        <w:t>Una transacción no puede ver los cambios parciales de otra</w:t>
      </w:r>
    </w:p>
    <w:p w14:paraId="75CCE6C1" w14:textId="77777777" w:rsidR="008B652B" w:rsidRPr="007A6847" w:rsidRDefault="008B652B" w:rsidP="008B652B">
      <w:pPr>
        <w:numPr>
          <w:ilvl w:val="0"/>
          <w:numId w:val="6"/>
        </w:numPr>
      </w:pPr>
      <w:r w:rsidRPr="007A6847">
        <w:t>El resultado es equivalente a ejecutar las transacciones una tras otra</w:t>
      </w:r>
    </w:p>
    <w:p w14:paraId="50BD71D9" w14:textId="77777777" w:rsidR="008B652B" w:rsidRPr="007A6847" w:rsidRDefault="008B652B" w:rsidP="008B652B">
      <w:pPr>
        <w:rPr>
          <w:b/>
          <w:bCs/>
        </w:rPr>
      </w:pPr>
      <w:r w:rsidRPr="007A6847">
        <w:rPr>
          <w:b/>
          <w:bCs/>
        </w:rPr>
        <w:t>Cómo se controla</w:t>
      </w:r>
    </w:p>
    <w:p w14:paraId="0EC575DD" w14:textId="77777777" w:rsidR="008B652B" w:rsidRPr="007A6847" w:rsidRDefault="008B652B" w:rsidP="008B652B">
      <w:pPr>
        <w:numPr>
          <w:ilvl w:val="0"/>
          <w:numId w:val="7"/>
        </w:numPr>
      </w:pPr>
      <w:r w:rsidRPr="007A6847">
        <w:t>niveles de aislamiento:</w:t>
      </w:r>
    </w:p>
    <w:p w14:paraId="48476591" w14:textId="77777777" w:rsidR="008B652B" w:rsidRPr="007A6847" w:rsidRDefault="008B652B" w:rsidP="008B652B">
      <w:pPr>
        <w:numPr>
          <w:ilvl w:val="1"/>
          <w:numId w:val="7"/>
        </w:numPr>
      </w:pPr>
      <w:r w:rsidRPr="007A6847">
        <w:t>READ COMMITTED</w:t>
      </w:r>
    </w:p>
    <w:p w14:paraId="7610540C" w14:textId="77777777" w:rsidR="008B652B" w:rsidRPr="007A6847" w:rsidRDefault="008B652B" w:rsidP="008B652B">
      <w:pPr>
        <w:numPr>
          <w:ilvl w:val="1"/>
          <w:numId w:val="7"/>
        </w:numPr>
      </w:pPr>
      <w:r w:rsidRPr="007A6847">
        <w:t>REPEATABLE READ</w:t>
      </w:r>
    </w:p>
    <w:p w14:paraId="6B755189" w14:textId="77777777" w:rsidR="008B652B" w:rsidRPr="007A6847" w:rsidRDefault="008B652B" w:rsidP="008B652B">
      <w:pPr>
        <w:numPr>
          <w:ilvl w:val="1"/>
          <w:numId w:val="7"/>
        </w:numPr>
      </w:pPr>
      <w:r w:rsidRPr="007A6847">
        <w:t>SERIALIZABLE</w:t>
      </w:r>
    </w:p>
    <w:p w14:paraId="0EC5D44E" w14:textId="77777777" w:rsidR="008B652B" w:rsidRPr="007A6847" w:rsidRDefault="008B652B" w:rsidP="008B652B">
      <w:pPr>
        <w:rPr>
          <w:b/>
          <w:bCs/>
        </w:rPr>
      </w:pPr>
      <w:r w:rsidRPr="007A6847">
        <w:rPr>
          <w:b/>
          <w:bCs/>
        </w:rPr>
        <w:t>Problemas que evita</w:t>
      </w:r>
    </w:p>
    <w:p w14:paraId="566E7E97" w14:textId="77777777" w:rsidR="008B652B" w:rsidRPr="007A6847" w:rsidRDefault="008B652B" w:rsidP="008B652B">
      <w:pPr>
        <w:rPr>
          <w:b/>
          <w:bCs/>
        </w:rPr>
      </w:pPr>
      <w:proofErr w:type="spellStart"/>
      <w:r w:rsidRPr="007A6847">
        <w:rPr>
          <w:b/>
          <w:bCs/>
        </w:rPr>
        <w:t>Dirty</w:t>
      </w:r>
      <w:proofErr w:type="spellEnd"/>
      <w:r w:rsidRPr="007A6847">
        <w:rPr>
          <w:b/>
          <w:bCs/>
        </w:rPr>
        <w:t xml:space="preserve"> </w:t>
      </w:r>
      <w:proofErr w:type="spellStart"/>
      <w:r w:rsidRPr="007A6847">
        <w:rPr>
          <w:b/>
          <w:bCs/>
        </w:rPr>
        <w:t>reads</w:t>
      </w:r>
      <w:proofErr w:type="spellEnd"/>
      <w:r w:rsidRPr="007A6847">
        <w:rPr>
          <w:b/>
          <w:bCs/>
        </w:rPr>
        <w:t xml:space="preserve"> (lecturas sucias)</w:t>
      </w:r>
    </w:p>
    <w:p w14:paraId="67FB40EB" w14:textId="77777777" w:rsidR="008B652B" w:rsidRPr="007A6847" w:rsidRDefault="008B652B" w:rsidP="008B652B">
      <w:r w:rsidRPr="007A6847">
        <w:t xml:space="preserve">Una transacción lee datos </w:t>
      </w:r>
      <w:r w:rsidRPr="007A6847">
        <w:rPr>
          <w:b/>
          <w:bCs/>
        </w:rPr>
        <w:t>no confirmados</w:t>
      </w:r>
      <w:r w:rsidRPr="007A6847">
        <w:t xml:space="preserve"> de otra.</w:t>
      </w:r>
    </w:p>
    <w:p w14:paraId="2CF65DF3" w14:textId="77777777" w:rsidR="008B652B" w:rsidRPr="007A6847" w:rsidRDefault="008B652B" w:rsidP="008B652B">
      <w:r w:rsidRPr="007A6847">
        <w:rPr>
          <w:b/>
          <w:bCs/>
        </w:rPr>
        <w:lastRenderedPageBreak/>
        <w:t>Ejemplo</w:t>
      </w:r>
    </w:p>
    <w:p w14:paraId="027F004F" w14:textId="77777777" w:rsidR="008B652B" w:rsidRPr="007A6847" w:rsidRDefault="008B652B" w:rsidP="008B652B">
      <w:pPr>
        <w:numPr>
          <w:ilvl w:val="0"/>
          <w:numId w:val="8"/>
        </w:numPr>
      </w:pPr>
      <w:r w:rsidRPr="007A6847">
        <w:t>T1 actualiza un salario (sin COMMIT)</w:t>
      </w:r>
    </w:p>
    <w:p w14:paraId="5D3B7FAF" w14:textId="77777777" w:rsidR="008B652B" w:rsidRPr="007A6847" w:rsidRDefault="008B652B" w:rsidP="008B652B">
      <w:pPr>
        <w:numPr>
          <w:ilvl w:val="0"/>
          <w:numId w:val="8"/>
        </w:numPr>
      </w:pPr>
      <w:r w:rsidRPr="007A6847">
        <w:t>T2 lee ese salario</w:t>
      </w:r>
    </w:p>
    <w:p w14:paraId="4E9E4420" w14:textId="77777777" w:rsidR="008B652B" w:rsidRPr="007A6847" w:rsidRDefault="008B652B" w:rsidP="008B652B">
      <w:pPr>
        <w:numPr>
          <w:ilvl w:val="0"/>
          <w:numId w:val="8"/>
        </w:numPr>
      </w:pPr>
      <w:r w:rsidRPr="007A6847">
        <w:t>T1 hace ROLLBACK</w:t>
      </w:r>
      <w:r w:rsidRPr="007A6847">
        <w:br/>
        <w:t xml:space="preserve">T2 leyó un valor que </w:t>
      </w:r>
      <w:r w:rsidRPr="007A6847">
        <w:rPr>
          <w:b/>
          <w:bCs/>
        </w:rPr>
        <w:t>nunca existió realmente</w:t>
      </w:r>
    </w:p>
    <w:p w14:paraId="28A87185" w14:textId="77777777" w:rsidR="008B652B" w:rsidRPr="007A6847" w:rsidRDefault="008B652B" w:rsidP="008B652B">
      <w:pPr>
        <w:rPr>
          <w:b/>
          <w:bCs/>
        </w:rPr>
      </w:pPr>
      <w:r w:rsidRPr="007A6847">
        <w:rPr>
          <w:b/>
          <w:bCs/>
        </w:rPr>
        <w:t>Non-</w:t>
      </w:r>
      <w:proofErr w:type="spellStart"/>
      <w:r w:rsidRPr="007A6847">
        <w:rPr>
          <w:b/>
          <w:bCs/>
        </w:rPr>
        <w:t>repeatable</w:t>
      </w:r>
      <w:proofErr w:type="spellEnd"/>
      <w:r w:rsidRPr="007A6847">
        <w:rPr>
          <w:b/>
          <w:bCs/>
        </w:rPr>
        <w:t xml:space="preserve"> </w:t>
      </w:r>
      <w:proofErr w:type="spellStart"/>
      <w:r w:rsidRPr="007A6847">
        <w:rPr>
          <w:b/>
          <w:bCs/>
        </w:rPr>
        <w:t>reads</w:t>
      </w:r>
      <w:proofErr w:type="spellEnd"/>
    </w:p>
    <w:p w14:paraId="6117B263" w14:textId="77777777" w:rsidR="008B652B" w:rsidRPr="007A6847" w:rsidRDefault="008B652B" w:rsidP="008B652B">
      <w:r w:rsidRPr="007A6847">
        <w:t>Una transacción lee el mismo dato dos veces y obtiene valores distintos.</w:t>
      </w:r>
    </w:p>
    <w:p w14:paraId="65236D35" w14:textId="77777777" w:rsidR="008B652B" w:rsidRPr="007A6847" w:rsidRDefault="008B652B" w:rsidP="008B652B">
      <w:pPr>
        <w:rPr>
          <w:b/>
          <w:bCs/>
        </w:rPr>
      </w:pPr>
      <w:r w:rsidRPr="007A6847">
        <w:rPr>
          <w:b/>
          <w:bCs/>
        </w:rPr>
        <w:t>Ejemplo</w:t>
      </w:r>
    </w:p>
    <w:p w14:paraId="1B218404" w14:textId="77777777" w:rsidR="008B652B" w:rsidRPr="007A6847" w:rsidRDefault="008B652B" w:rsidP="008B652B">
      <w:pPr>
        <w:numPr>
          <w:ilvl w:val="0"/>
          <w:numId w:val="9"/>
        </w:numPr>
      </w:pPr>
      <w:r w:rsidRPr="007A6847">
        <w:t>T1 lee salario = 3000</w:t>
      </w:r>
    </w:p>
    <w:p w14:paraId="6FD2474C" w14:textId="77777777" w:rsidR="008B652B" w:rsidRPr="007A6847" w:rsidRDefault="008B652B" w:rsidP="008B652B">
      <w:pPr>
        <w:numPr>
          <w:ilvl w:val="0"/>
          <w:numId w:val="9"/>
        </w:numPr>
      </w:pPr>
      <w:r w:rsidRPr="007A6847">
        <w:t>T2 actualiza salario y hace COMMIT</w:t>
      </w:r>
    </w:p>
    <w:p w14:paraId="71061123" w14:textId="77777777" w:rsidR="008B652B" w:rsidRPr="007A6847" w:rsidRDefault="008B652B" w:rsidP="008B652B">
      <w:pPr>
        <w:numPr>
          <w:ilvl w:val="0"/>
          <w:numId w:val="9"/>
        </w:numPr>
      </w:pPr>
      <w:r w:rsidRPr="007A6847">
        <w:t>T1 vuelve a leer → salario = 3500</w:t>
      </w:r>
    </w:p>
    <w:p w14:paraId="10CC6687" w14:textId="77777777" w:rsidR="008B652B" w:rsidRPr="007A6847" w:rsidRDefault="008B652B" w:rsidP="008B652B">
      <w:pPr>
        <w:rPr>
          <w:b/>
          <w:bCs/>
        </w:rPr>
      </w:pPr>
      <w:proofErr w:type="spellStart"/>
      <w:r w:rsidRPr="007A6847">
        <w:rPr>
          <w:b/>
          <w:bCs/>
        </w:rPr>
        <w:t>Phantom</w:t>
      </w:r>
      <w:proofErr w:type="spellEnd"/>
      <w:r w:rsidRPr="007A6847">
        <w:rPr>
          <w:b/>
          <w:bCs/>
        </w:rPr>
        <w:t xml:space="preserve"> Read</w:t>
      </w:r>
    </w:p>
    <w:p w14:paraId="0C85F16F" w14:textId="77777777" w:rsidR="008B652B" w:rsidRPr="007A6847" w:rsidRDefault="008B652B" w:rsidP="008B652B">
      <w:r w:rsidRPr="007A6847">
        <w:t xml:space="preserve">Una transacción ejecuta la misma consulta y obtiene </w:t>
      </w:r>
      <w:r w:rsidRPr="007A6847">
        <w:rPr>
          <w:b/>
          <w:bCs/>
        </w:rPr>
        <w:t>filas distintas</w:t>
      </w:r>
      <w:r w:rsidRPr="007A6847">
        <w:t>.</w:t>
      </w:r>
    </w:p>
    <w:p w14:paraId="098BDF22" w14:textId="77777777" w:rsidR="008B652B" w:rsidRPr="007A6847" w:rsidRDefault="008B652B" w:rsidP="008B652B">
      <w:r w:rsidRPr="007A6847">
        <w:rPr>
          <w:b/>
          <w:bCs/>
        </w:rPr>
        <w:t>Ejemplo</w:t>
      </w:r>
    </w:p>
    <w:p w14:paraId="55FBCA7B" w14:textId="77777777" w:rsidR="008B652B" w:rsidRPr="00512486" w:rsidRDefault="008B652B" w:rsidP="008B652B">
      <w:pPr>
        <w:numPr>
          <w:ilvl w:val="0"/>
          <w:numId w:val="10"/>
        </w:numPr>
        <w:rPr>
          <w:lang w:val="en-US"/>
        </w:rPr>
      </w:pPr>
      <w:r w:rsidRPr="00512486">
        <w:rPr>
          <w:lang w:val="en-US"/>
        </w:rPr>
        <w:t>T1: SELECT * FROM employees WHERE dept = 10</w:t>
      </w:r>
    </w:p>
    <w:p w14:paraId="3793B430" w14:textId="77777777" w:rsidR="008B652B" w:rsidRPr="007A6847" w:rsidRDefault="008B652B" w:rsidP="008B652B">
      <w:pPr>
        <w:numPr>
          <w:ilvl w:val="0"/>
          <w:numId w:val="10"/>
        </w:numPr>
      </w:pPr>
      <w:r w:rsidRPr="007A6847">
        <w:t xml:space="preserve">T2 inserta un nuevo empleado en </w:t>
      </w:r>
      <w:proofErr w:type="spellStart"/>
      <w:r w:rsidRPr="007A6847">
        <w:t>dept</w:t>
      </w:r>
      <w:proofErr w:type="spellEnd"/>
      <w:r w:rsidRPr="007A6847">
        <w:t xml:space="preserve"> 10 y hace COMMIT</w:t>
      </w:r>
    </w:p>
    <w:p w14:paraId="387477AB" w14:textId="77777777" w:rsidR="008B652B" w:rsidRPr="007A6847" w:rsidRDefault="008B652B" w:rsidP="008B652B">
      <w:pPr>
        <w:numPr>
          <w:ilvl w:val="0"/>
          <w:numId w:val="10"/>
        </w:numPr>
      </w:pPr>
      <w:r w:rsidRPr="007A6847">
        <w:t>T1 repite la consulta → aparece una fila “fantasma”</w:t>
      </w:r>
    </w:p>
    <w:p w14:paraId="671FB9FA" w14:textId="77777777" w:rsidR="008B652B" w:rsidRPr="00635205" w:rsidRDefault="008B652B" w:rsidP="008B652B">
      <w:pPr>
        <w:pStyle w:val="Heading3"/>
      </w:pPr>
      <w:r w:rsidRPr="00635205">
        <w:t>Durabilidad (</w:t>
      </w:r>
      <w:proofErr w:type="spellStart"/>
      <w:r w:rsidRPr="00635205">
        <w:rPr>
          <w:i/>
          <w:iCs/>
        </w:rPr>
        <w:t>Durability</w:t>
      </w:r>
      <w:proofErr w:type="spellEnd"/>
      <w:r w:rsidRPr="00635205">
        <w:t>)</w:t>
      </w:r>
    </w:p>
    <w:p w14:paraId="472EAA60" w14:textId="77777777" w:rsidR="008B652B" w:rsidRPr="007A6847" w:rsidRDefault="008B652B" w:rsidP="008B652B">
      <w:r w:rsidRPr="007A6847">
        <w:t xml:space="preserve">La </w:t>
      </w:r>
      <w:r w:rsidRPr="007A6847">
        <w:rPr>
          <w:b/>
          <w:bCs/>
        </w:rPr>
        <w:t>durabilidad</w:t>
      </w:r>
      <w:r w:rsidRPr="007A6847">
        <w:t xml:space="preserve"> garantiza que una vez una transacción ha sido confirmada (COMMIT), </w:t>
      </w:r>
      <w:r w:rsidRPr="007A6847">
        <w:rPr>
          <w:b/>
          <w:bCs/>
        </w:rPr>
        <w:t>sus cambios no se pierden</w:t>
      </w:r>
      <w:r w:rsidRPr="007A6847">
        <w:t>, incluso ante fallos del sistema.</w:t>
      </w:r>
    </w:p>
    <w:p w14:paraId="644AF6B2" w14:textId="77777777" w:rsidR="008B652B" w:rsidRPr="007A6847" w:rsidRDefault="008B652B" w:rsidP="008B652B">
      <w:pPr>
        <w:rPr>
          <w:b/>
          <w:bCs/>
        </w:rPr>
      </w:pPr>
      <w:r w:rsidRPr="007A6847">
        <w:rPr>
          <w:b/>
          <w:bCs/>
        </w:rPr>
        <w:t>Qué significa</w:t>
      </w:r>
    </w:p>
    <w:p w14:paraId="2AE6F1FE" w14:textId="77777777" w:rsidR="008B652B" w:rsidRPr="007A6847" w:rsidRDefault="008B652B" w:rsidP="008B652B">
      <w:pPr>
        <w:numPr>
          <w:ilvl w:val="0"/>
          <w:numId w:val="11"/>
        </w:numPr>
      </w:pPr>
      <w:r w:rsidRPr="007A6847">
        <w:t>caídas del sistema</w:t>
      </w:r>
    </w:p>
    <w:p w14:paraId="78DE6341" w14:textId="77777777" w:rsidR="008B652B" w:rsidRPr="007A6847" w:rsidRDefault="008B652B" w:rsidP="008B652B">
      <w:pPr>
        <w:numPr>
          <w:ilvl w:val="0"/>
          <w:numId w:val="11"/>
        </w:numPr>
      </w:pPr>
      <w:r w:rsidRPr="007A6847">
        <w:t>cortes de energía</w:t>
      </w:r>
    </w:p>
    <w:p w14:paraId="0692A77B" w14:textId="77777777" w:rsidR="008B652B" w:rsidRPr="007A6847" w:rsidRDefault="008B652B" w:rsidP="008B652B">
      <w:pPr>
        <w:numPr>
          <w:ilvl w:val="0"/>
          <w:numId w:val="11"/>
        </w:numPr>
      </w:pPr>
      <w:r w:rsidRPr="007A6847">
        <w:t>reinicios inesperados</w:t>
      </w:r>
    </w:p>
    <w:p w14:paraId="432FDEB1" w14:textId="77777777" w:rsidR="008B652B" w:rsidRPr="007A6847" w:rsidRDefault="008B652B" w:rsidP="008B652B">
      <w:r w:rsidRPr="007A6847">
        <w:t>Los datos confirmados permanecen.</w:t>
      </w:r>
    </w:p>
    <w:p w14:paraId="1E7F114E" w14:textId="77777777" w:rsidR="008B652B" w:rsidRPr="007A6847" w:rsidRDefault="008B652B" w:rsidP="008B652B">
      <w:pPr>
        <w:rPr>
          <w:b/>
          <w:bCs/>
        </w:rPr>
      </w:pPr>
      <w:r w:rsidRPr="007A6847">
        <w:rPr>
          <w:b/>
          <w:bCs/>
        </w:rPr>
        <w:t>Cómo se garantiza</w:t>
      </w:r>
    </w:p>
    <w:p w14:paraId="0BC7B17C" w14:textId="77777777" w:rsidR="008B652B" w:rsidRPr="007A6847" w:rsidRDefault="008B652B" w:rsidP="008B652B">
      <w:pPr>
        <w:numPr>
          <w:ilvl w:val="0"/>
          <w:numId w:val="12"/>
        </w:numPr>
      </w:pPr>
      <w:r w:rsidRPr="007A6847">
        <w:t>escritura en logs</w:t>
      </w:r>
    </w:p>
    <w:p w14:paraId="06F094DA" w14:textId="77777777" w:rsidR="008B652B" w:rsidRPr="007A6847" w:rsidRDefault="008B652B" w:rsidP="008B652B">
      <w:pPr>
        <w:numPr>
          <w:ilvl w:val="0"/>
          <w:numId w:val="12"/>
        </w:numPr>
      </w:pPr>
      <w:r w:rsidRPr="007A6847">
        <w:lastRenderedPageBreak/>
        <w:t>mecanismos de recuperación</w:t>
      </w:r>
    </w:p>
    <w:p w14:paraId="568B2884" w14:textId="77777777" w:rsidR="008B652B" w:rsidRPr="007A6847" w:rsidRDefault="008B652B" w:rsidP="008B652B">
      <w:pPr>
        <w:numPr>
          <w:ilvl w:val="0"/>
          <w:numId w:val="12"/>
        </w:numPr>
      </w:pPr>
      <w:r w:rsidRPr="007A6847">
        <w:t>respaldo físico en disco</w:t>
      </w:r>
    </w:p>
    <w:p w14:paraId="339E2812" w14:textId="77777777" w:rsidR="008B652B" w:rsidRPr="00A74191" w:rsidRDefault="008B652B" w:rsidP="008B652B">
      <w:pPr>
        <w:rPr>
          <w:rStyle w:val="Heading3Char"/>
        </w:rPr>
      </w:pPr>
      <w:r>
        <w:br/>
      </w:r>
      <w:r w:rsidRPr="3B6E01F8">
        <w:rPr>
          <w:rStyle w:val="Heading3Char"/>
        </w:rPr>
        <w:t xml:space="preserve">Estrategias de modificación de datos. </w:t>
      </w:r>
    </w:p>
    <w:p w14:paraId="55740564" w14:textId="77777777" w:rsidR="008B652B" w:rsidRDefault="008B652B" w:rsidP="008B652B">
      <w:proofErr w:type="spellStart"/>
      <w:r w:rsidRPr="3B6E01F8">
        <w:rPr>
          <w:rStyle w:val="Heading5Char"/>
        </w:rPr>
        <w:t>Update</w:t>
      </w:r>
      <w:proofErr w:type="spellEnd"/>
      <w:r w:rsidRPr="3B6E01F8">
        <w:rPr>
          <w:rStyle w:val="Heading5Char"/>
        </w:rPr>
        <w:t>:</w:t>
      </w:r>
      <w:r>
        <w:t xml:space="preserve"> </w:t>
      </w:r>
    </w:p>
    <w:p w14:paraId="5EFFB8C6" w14:textId="77777777" w:rsidR="008B652B" w:rsidRDefault="008B652B" w:rsidP="008B652B">
      <w:r>
        <w:t xml:space="preserve">Esta estrategia permite cambiar registros ya existentes en una tabla, es decir, evalúa una condición y con base a ella modifica los valores de las columnas de una tabla sin necesidad de crear registros nuevos. </w:t>
      </w:r>
    </w:p>
    <w:p w14:paraId="13606FE8" w14:textId="77777777" w:rsidR="008B652B" w:rsidRDefault="008B652B" w:rsidP="008B652B">
      <w:r>
        <w:t xml:space="preserve">Ejemplo: </w:t>
      </w:r>
    </w:p>
    <w:p w14:paraId="75B1C0F0" w14:textId="77777777" w:rsidR="008B652B" w:rsidRDefault="008B652B" w:rsidP="008B652B">
      <w:pPr>
        <w:pStyle w:val="Code"/>
      </w:pPr>
      <w:r w:rsidRPr="3B6E01F8">
        <w:t xml:space="preserve">-- Dar un aumento del 5% a todos los empleados del departamento 60 </w:t>
      </w:r>
      <w:r>
        <w:br/>
      </w:r>
      <w:r w:rsidRPr="3B6E01F8">
        <w:t>UPDATE empleados</w:t>
      </w:r>
      <w:r>
        <w:br/>
      </w:r>
      <w:r w:rsidRPr="3B6E01F8">
        <w:t xml:space="preserve">SET salario = salario * 1.05 </w:t>
      </w:r>
      <w:r>
        <w:br/>
      </w:r>
      <w:r w:rsidRPr="3B6E01F8">
        <w:t xml:space="preserve">WHERE </w:t>
      </w:r>
      <w:proofErr w:type="spellStart"/>
      <w:r w:rsidRPr="3B6E01F8">
        <w:t>departamento_id</w:t>
      </w:r>
      <w:proofErr w:type="spellEnd"/>
      <w:r w:rsidRPr="3B6E01F8">
        <w:t xml:space="preserve"> = 60;</w:t>
      </w:r>
    </w:p>
    <w:p w14:paraId="3F43B717" w14:textId="77777777" w:rsidR="008B652B" w:rsidRDefault="008B652B" w:rsidP="008B652B">
      <w:proofErr w:type="spellStart"/>
      <w:r w:rsidRPr="3B6E01F8">
        <w:rPr>
          <w:rStyle w:val="Heading5Char"/>
        </w:rPr>
        <w:t>Merge</w:t>
      </w:r>
      <w:proofErr w:type="spellEnd"/>
      <w:r w:rsidRPr="3B6E01F8">
        <w:rPr>
          <w:rStyle w:val="Heading5Char"/>
        </w:rPr>
        <w:t>:</w:t>
      </w:r>
      <w:r>
        <w:t xml:space="preserve"> </w:t>
      </w:r>
    </w:p>
    <w:p w14:paraId="23D3C998" w14:textId="77777777" w:rsidR="008B652B" w:rsidRDefault="008B652B" w:rsidP="008B652B">
      <w:r>
        <w:t xml:space="preserve">Esta estrategia permite modificar y agregar registros en una sola </w:t>
      </w:r>
      <w:proofErr w:type="spellStart"/>
      <w:r>
        <w:t>operacion</w:t>
      </w:r>
      <w:proofErr w:type="spellEnd"/>
      <w:r>
        <w:t>. Es conocida como UPSERT (</w:t>
      </w:r>
      <w:proofErr w:type="spellStart"/>
      <w:r>
        <w:t>update</w:t>
      </w:r>
      <w:proofErr w:type="spellEnd"/>
      <w:r>
        <w:t xml:space="preserve"> + </w:t>
      </w:r>
      <w:proofErr w:type="spellStart"/>
      <w:r>
        <w:t>insert</w:t>
      </w:r>
      <w:proofErr w:type="spellEnd"/>
      <w:r>
        <w:t xml:space="preserve">) y la </w:t>
      </w:r>
      <w:proofErr w:type="spellStart"/>
      <w:r>
        <w:t>logica</w:t>
      </w:r>
      <w:proofErr w:type="spellEnd"/>
      <w:r>
        <w:t xml:space="preserve"> en la que funciona se puede describir como </w:t>
      </w:r>
      <w:r w:rsidRPr="3B6E01F8">
        <w:rPr>
          <w:i/>
          <w:iCs/>
        </w:rPr>
        <w:t xml:space="preserve">Si un registro existe, lo actualiza; si no existe, lo inserta. </w:t>
      </w:r>
    </w:p>
    <w:p w14:paraId="0EE996B3" w14:textId="77777777" w:rsidR="008B652B" w:rsidRDefault="008B652B" w:rsidP="008B652B">
      <w:r>
        <w:t>Ejemplo:</w:t>
      </w:r>
    </w:p>
    <w:p w14:paraId="324719A2" w14:textId="77777777" w:rsidR="008B652B" w:rsidRDefault="008B652B" w:rsidP="008B652B">
      <w:pPr>
        <w:pStyle w:val="Code"/>
      </w:pPr>
      <w:r>
        <w:t xml:space="preserve">MERGE INTO </w:t>
      </w:r>
      <w:proofErr w:type="spellStart"/>
      <w:r>
        <w:t>tabla_destino</w:t>
      </w:r>
      <w:proofErr w:type="spellEnd"/>
      <w:r>
        <w:t xml:space="preserve"> d</w:t>
      </w:r>
    </w:p>
    <w:p w14:paraId="6CAF3610" w14:textId="77777777" w:rsidR="008B652B" w:rsidRDefault="008B652B" w:rsidP="008B652B">
      <w:pPr>
        <w:pStyle w:val="Code"/>
      </w:pPr>
      <w:r>
        <w:t xml:space="preserve">USING </w:t>
      </w:r>
      <w:proofErr w:type="spellStart"/>
      <w:r>
        <w:t>tabla_origen</w:t>
      </w:r>
      <w:proofErr w:type="spellEnd"/>
      <w:r>
        <w:t xml:space="preserve"> o</w:t>
      </w:r>
    </w:p>
    <w:p w14:paraId="18B9F854" w14:textId="77777777" w:rsidR="008B652B" w:rsidRDefault="008B652B" w:rsidP="008B652B">
      <w:pPr>
        <w:pStyle w:val="Code"/>
      </w:pPr>
      <w:r>
        <w:t>ON (</w:t>
      </w:r>
      <w:proofErr w:type="spellStart"/>
      <w:r>
        <w:t>d.clave</w:t>
      </w:r>
      <w:proofErr w:type="spellEnd"/>
      <w:r>
        <w:t xml:space="preserve"> = </w:t>
      </w:r>
      <w:proofErr w:type="spellStart"/>
      <w:r>
        <w:t>o.clave</w:t>
      </w:r>
      <w:proofErr w:type="spellEnd"/>
      <w:r>
        <w:t>)   -- Condición para saber si existe</w:t>
      </w:r>
    </w:p>
    <w:p w14:paraId="31787360" w14:textId="77777777" w:rsidR="008B652B" w:rsidRPr="00512486" w:rsidRDefault="008B652B" w:rsidP="008B652B">
      <w:pPr>
        <w:pStyle w:val="Code"/>
        <w:rPr>
          <w:lang w:val="en-US"/>
        </w:rPr>
      </w:pPr>
      <w:r w:rsidRPr="00512486">
        <w:rPr>
          <w:lang w:val="en-US"/>
        </w:rPr>
        <w:t>WHEN MATCHED THEN</w:t>
      </w:r>
    </w:p>
    <w:p w14:paraId="74EF00F0" w14:textId="77777777" w:rsidR="008B652B" w:rsidRPr="00512486" w:rsidRDefault="008B652B" w:rsidP="008B652B">
      <w:pPr>
        <w:pStyle w:val="Code"/>
        <w:rPr>
          <w:lang w:val="en-US"/>
        </w:rPr>
      </w:pPr>
      <w:r w:rsidRPr="00512486">
        <w:rPr>
          <w:lang w:val="en-US"/>
        </w:rPr>
        <w:t xml:space="preserve">    UPDATE SET </w:t>
      </w:r>
      <w:proofErr w:type="spellStart"/>
      <w:r w:rsidRPr="00512486">
        <w:rPr>
          <w:lang w:val="en-US"/>
        </w:rPr>
        <w:t>d.columna</w:t>
      </w:r>
      <w:proofErr w:type="spellEnd"/>
      <w:r w:rsidRPr="00512486">
        <w:rPr>
          <w:lang w:val="en-US"/>
        </w:rPr>
        <w:t xml:space="preserve"> = </w:t>
      </w:r>
      <w:proofErr w:type="spellStart"/>
      <w:r w:rsidRPr="00512486">
        <w:rPr>
          <w:lang w:val="en-US"/>
        </w:rPr>
        <w:t>o.valor</w:t>
      </w:r>
      <w:proofErr w:type="spellEnd"/>
      <w:r w:rsidRPr="00512486">
        <w:rPr>
          <w:lang w:val="en-US"/>
        </w:rPr>
        <w:t xml:space="preserve">   -- Si </w:t>
      </w:r>
      <w:proofErr w:type="spellStart"/>
      <w:r w:rsidRPr="00512486">
        <w:rPr>
          <w:lang w:val="en-US"/>
        </w:rPr>
        <w:t>existe</w:t>
      </w:r>
      <w:proofErr w:type="spellEnd"/>
      <w:r w:rsidRPr="00512486">
        <w:rPr>
          <w:lang w:val="en-US"/>
        </w:rPr>
        <w:t xml:space="preserve">, </w:t>
      </w:r>
      <w:proofErr w:type="spellStart"/>
      <w:r w:rsidRPr="00512486">
        <w:rPr>
          <w:lang w:val="en-US"/>
        </w:rPr>
        <w:t>actualiza</w:t>
      </w:r>
      <w:proofErr w:type="spellEnd"/>
    </w:p>
    <w:p w14:paraId="1003F9F1" w14:textId="77777777" w:rsidR="008B652B" w:rsidRPr="00512486" w:rsidRDefault="008B652B" w:rsidP="008B652B">
      <w:pPr>
        <w:pStyle w:val="Code"/>
        <w:rPr>
          <w:lang w:val="en-US"/>
        </w:rPr>
      </w:pPr>
      <w:r w:rsidRPr="00512486">
        <w:rPr>
          <w:lang w:val="en-US"/>
        </w:rPr>
        <w:t>WHEN NOT MATCHED THEN</w:t>
      </w:r>
    </w:p>
    <w:p w14:paraId="039844AF" w14:textId="77777777" w:rsidR="008B652B" w:rsidRDefault="008B652B" w:rsidP="008B652B">
      <w:pPr>
        <w:pStyle w:val="Code"/>
      </w:pPr>
      <w:r w:rsidRPr="00512486">
        <w:rPr>
          <w:lang w:val="en-US"/>
        </w:rPr>
        <w:t xml:space="preserve">    </w:t>
      </w:r>
      <w:r>
        <w:t>INSERT (columnas) VALUES (</w:t>
      </w:r>
      <w:proofErr w:type="spellStart"/>
      <w:r>
        <w:t>o.valores</w:t>
      </w:r>
      <w:proofErr w:type="spellEnd"/>
      <w:r>
        <w:t>);  -- Si no existe, inserta</w:t>
      </w:r>
    </w:p>
    <w:p w14:paraId="038F8E8C" w14:textId="77777777" w:rsidR="008B652B" w:rsidRDefault="008B652B" w:rsidP="008B652B"/>
    <w:p w14:paraId="355C4157" w14:textId="77777777" w:rsidR="008B652B" w:rsidRDefault="008B652B" w:rsidP="008B652B">
      <w:r>
        <w:t xml:space="preserve"> Esta estrategia es útil cuando existe una tabla intermedia que realiza X proceso en la lógica del negocio. Por ejemplo, existe una tabla de empleados y una tabla de ajuste de salarios en donde solo se encuentran los empleados a los cuales se les debe asignar o ajustar su salario. En este caso </w:t>
      </w:r>
      <w:proofErr w:type="spellStart"/>
      <w:r>
        <w:t>Merge</w:t>
      </w:r>
      <w:proofErr w:type="spellEnd"/>
      <w:r>
        <w:t xml:space="preserve"> permite sincronizar las tablas, modificando la tabla </w:t>
      </w:r>
      <w:r>
        <w:lastRenderedPageBreak/>
        <w:t>empleados según los empleados coincidentes entre ambas tablas y agregando los empleados nuevos que pueden estar en “</w:t>
      </w:r>
      <w:proofErr w:type="spellStart"/>
      <w:r>
        <w:t>ajuste_salarios</w:t>
      </w:r>
      <w:proofErr w:type="spellEnd"/>
      <w:r>
        <w:t xml:space="preserve">” pero no en “empleados”. </w:t>
      </w:r>
    </w:p>
    <w:p w14:paraId="2F436E17" w14:textId="77777777" w:rsidR="008B652B" w:rsidRDefault="008B652B" w:rsidP="008B652B">
      <w:pPr>
        <w:pStyle w:val="Code"/>
      </w:pPr>
      <w:r w:rsidRPr="3B6E01F8">
        <w:t xml:space="preserve">-- Tabla temporal con nuevos salarios propuestos </w:t>
      </w:r>
      <w:r>
        <w:br/>
      </w:r>
      <w:r w:rsidRPr="3B6E01F8">
        <w:t xml:space="preserve">CREATE TABLE </w:t>
      </w:r>
      <w:proofErr w:type="spellStart"/>
      <w:r w:rsidRPr="3B6E01F8">
        <w:t>ajustes_temp</w:t>
      </w:r>
      <w:proofErr w:type="spellEnd"/>
      <w:r w:rsidRPr="3B6E01F8">
        <w:t xml:space="preserve"> (</w:t>
      </w:r>
      <w:r>
        <w:br/>
      </w:r>
      <w:r w:rsidRPr="3B6E01F8">
        <w:t xml:space="preserve"> </w:t>
      </w:r>
      <w:proofErr w:type="spellStart"/>
      <w:r w:rsidRPr="3B6E01F8">
        <w:t>empleado_id</w:t>
      </w:r>
      <w:proofErr w:type="spellEnd"/>
      <w:r w:rsidRPr="3B6E01F8">
        <w:t xml:space="preserve"> NUMBER, </w:t>
      </w:r>
      <w:proofErr w:type="spellStart"/>
      <w:r w:rsidRPr="3B6E01F8">
        <w:t>nuevo_salario</w:t>
      </w:r>
      <w:proofErr w:type="spellEnd"/>
      <w:r w:rsidRPr="3B6E01F8">
        <w:t xml:space="preserve"> NUMBER </w:t>
      </w:r>
      <w:r>
        <w:br/>
      </w:r>
      <w:r w:rsidRPr="3B6E01F8">
        <w:t>);</w:t>
      </w:r>
    </w:p>
    <w:p w14:paraId="48E326C5" w14:textId="77777777" w:rsidR="008B652B" w:rsidRDefault="008B652B" w:rsidP="008B652B">
      <w:pPr>
        <w:pStyle w:val="Code"/>
      </w:pPr>
      <w:r w:rsidRPr="3B6E01F8">
        <w:t xml:space="preserve">-- Datos de ejemplo: algunos empleados existen, otros no </w:t>
      </w:r>
      <w:r>
        <w:br/>
      </w:r>
      <w:r w:rsidRPr="3B6E01F8">
        <w:t xml:space="preserve">INSERT INTO </w:t>
      </w:r>
      <w:proofErr w:type="spellStart"/>
      <w:r w:rsidRPr="3B6E01F8">
        <w:t>ajustes_temp</w:t>
      </w:r>
      <w:proofErr w:type="spellEnd"/>
      <w:r w:rsidRPr="3B6E01F8">
        <w:t xml:space="preserve"> VALUES (101, 5000); -- Existe </w:t>
      </w:r>
      <w:r>
        <w:br/>
      </w:r>
      <w:r w:rsidRPr="3B6E01F8">
        <w:t xml:space="preserve">INSERT INTO </w:t>
      </w:r>
      <w:proofErr w:type="spellStart"/>
      <w:r w:rsidRPr="3B6E01F8">
        <w:t>ajustes_temp</w:t>
      </w:r>
      <w:proofErr w:type="spellEnd"/>
      <w:r w:rsidRPr="3B6E01F8">
        <w:t xml:space="preserve"> VALUES (999, 3000); -- No existe</w:t>
      </w:r>
    </w:p>
    <w:p w14:paraId="4D53392B" w14:textId="77777777" w:rsidR="008B652B" w:rsidRDefault="008B652B" w:rsidP="008B652B">
      <w:pPr>
        <w:pStyle w:val="Code"/>
      </w:pPr>
      <w:r w:rsidRPr="3B6E01F8">
        <w:t xml:space="preserve">-- MERGE: actualiza el 101, inserta el 999 </w:t>
      </w:r>
      <w:r>
        <w:br/>
      </w:r>
      <w:r w:rsidRPr="3B6E01F8">
        <w:t xml:space="preserve">MERGE INTO empleados e </w:t>
      </w:r>
      <w:r>
        <w:br/>
      </w:r>
      <w:r w:rsidRPr="3B6E01F8">
        <w:t xml:space="preserve">USING </w:t>
      </w:r>
      <w:proofErr w:type="spellStart"/>
      <w:r w:rsidRPr="3B6E01F8">
        <w:t>ajustes_temp</w:t>
      </w:r>
      <w:proofErr w:type="spellEnd"/>
      <w:r w:rsidRPr="3B6E01F8">
        <w:t xml:space="preserve"> a </w:t>
      </w:r>
      <w:r>
        <w:br/>
      </w:r>
      <w:r w:rsidRPr="3B6E01F8">
        <w:t>ON (</w:t>
      </w:r>
      <w:proofErr w:type="spellStart"/>
      <w:r w:rsidRPr="3B6E01F8">
        <w:t>e.empleado_id</w:t>
      </w:r>
      <w:proofErr w:type="spellEnd"/>
      <w:r w:rsidRPr="3B6E01F8">
        <w:t xml:space="preserve"> = </w:t>
      </w:r>
      <w:proofErr w:type="spellStart"/>
      <w:r w:rsidRPr="3B6E01F8">
        <w:t>a.empleado_id</w:t>
      </w:r>
      <w:proofErr w:type="spellEnd"/>
      <w:r w:rsidRPr="3B6E01F8">
        <w:t xml:space="preserve">) </w:t>
      </w:r>
      <w:r>
        <w:br/>
      </w:r>
      <w:r w:rsidRPr="3B6E01F8">
        <w:t>WHEN MATCHED THEN</w:t>
      </w:r>
      <w:r>
        <w:br/>
      </w:r>
      <w:r w:rsidRPr="3B6E01F8">
        <w:t xml:space="preserve"> UPDATE SET </w:t>
      </w:r>
      <w:proofErr w:type="spellStart"/>
      <w:r w:rsidRPr="3B6E01F8">
        <w:t>e.salario</w:t>
      </w:r>
      <w:proofErr w:type="spellEnd"/>
      <w:r w:rsidRPr="3B6E01F8">
        <w:t xml:space="preserve"> = </w:t>
      </w:r>
      <w:proofErr w:type="spellStart"/>
      <w:r w:rsidRPr="3B6E01F8">
        <w:t>a.nuevo_salario</w:t>
      </w:r>
      <w:proofErr w:type="spellEnd"/>
      <w:r w:rsidRPr="3B6E01F8">
        <w:t xml:space="preserve"> </w:t>
      </w:r>
      <w:r>
        <w:br/>
      </w:r>
      <w:r w:rsidRPr="3B6E01F8">
        <w:t xml:space="preserve">WHEN NOT MATCHED THEN </w:t>
      </w:r>
      <w:r>
        <w:br/>
      </w:r>
      <w:r w:rsidRPr="3B6E01F8">
        <w:t>INSERT (</w:t>
      </w:r>
      <w:proofErr w:type="spellStart"/>
      <w:r w:rsidRPr="3B6E01F8">
        <w:t>empleado_id</w:t>
      </w:r>
      <w:proofErr w:type="spellEnd"/>
      <w:r w:rsidRPr="3B6E01F8">
        <w:t xml:space="preserve">, salario, </w:t>
      </w:r>
      <w:proofErr w:type="spellStart"/>
      <w:r w:rsidRPr="3B6E01F8">
        <w:t>fecha_contratacion</w:t>
      </w:r>
      <w:proofErr w:type="spellEnd"/>
      <w:r w:rsidRPr="3B6E01F8">
        <w:t xml:space="preserve">) </w:t>
      </w:r>
      <w:r>
        <w:br/>
      </w:r>
      <w:r w:rsidRPr="3B6E01F8">
        <w:t>VALUES (</w:t>
      </w:r>
      <w:proofErr w:type="spellStart"/>
      <w:r w:rsidRPr="3B6E01F8">
        <w:t>a.empleado_id</w:t>
      </w:r>
      <w:proofErr w:type="spellEnd"/>
      <w:r w:rsidRPr="3B6E01F8">
        <w:t xml:space="preserve">, </w:t>
      </w:r>
      <w:proofErr w:type="spellStart"/>
      <w:r w:rsidRPr="3B6E01F8">
        <w:t>a.nuevo_salario</w:t>
      </w:r>
      <w:proofErr w:type="spellEnd"/>
      <w:r w:rsidRPr="3B6E01F8">
        <w:t>, SYSDATE);</w:t>
      </w:r>
    </w:p>
    <w:p w14:paraId="0CC50C27" w14:textId="77777777" w:rsidR="008B652B" w:rsidRDefault="008B652B" w:rsidP="008B652B">
      <w:pPr>
        <w:pStyle w:val="Code"/>
        <w:ind w:left="0"/>
      </w:pPr>
    </w:p>
    <w:p w14:paraId="7E6FEC5C" w14:textId="724671C4" w:rsidR="008B652B" w:rsidRDefault="008B652B" w:rsidP="0098550B">
      <w:pPr>
        <w:pStyle w:val="Heading2"/>
      </w:pPr>
      <w:r w:rsidRPr="3B6E01F8">
        <w:t xml:space="preserve">Funciones </w:t>
      </w:r>
      <w:r w:rsidR="00C218B3" w:rsidRPr="3B6E01F8">
        <w:t>Analíticas</w:t>
      </w:r>
      <w:r w:rsidRPr="3B6E01F8">
        <w:t xml:space="preserve"> </w:t>
      </w:r>
    </w:p>
    <w:p w14:paraId="468C1434" w14:textId="77777777" w:rsidR="00D91E75" w:rsidRPr="00D91E75" w:rsidRDefault="00D91E75" w:rsidP="00D91E75">
      <w:pPr>
        <w:rPr>
          <w:lang w:val="es-MX"/>
        </w:rPr>
      </w:pPr>
      <w:r w:rsidRPr="00D91E75">
        <w:rPr>
          <w:lang w:val="es-MX"/>
        </w:rPr>
        <w:t>Las funciones analíticas, también conocidas como funciones de ventana (</w:t>
      </w:r>
      <w:proofErr w:type="spellStart"/>
      <w:r w:rsidRPr="00D91E75">
        <w:rPr>
          <w:lang w:val="es-MX"/>
        </w:rPr>
        <w:t>window</w:t>
      </w:r>
      <w:proofErr w:type="spellEnd"/>
      <w:r w:rsidRPr="00D91E75">
        <w:rPr>
          <w:lang w:val="es-MX"/>
        </w:rPr>
        <w:t xml:space="preserve"> </w:t>
      </w:r>
      <w:proofErr w:type="spellStart"/>
      <w:r w:rsidRPr="00D91E75">
        <w:rPr>
          <w:lang w:val="es-MX"/>
        </w:rPr>
        <w:t>functions</w:t>
      </w:r>
      <w:proofErr w:type="spellEnd"/>
      <w:r w:rsidRPr="00D91E75">
        <w:rPr>
          <w:lang w:val="es-MX"/>
        </w:rPr>
        <w:t xml:space="preserve">), constituyen un conjunto de operaciones en Oracle </w:t>
      </w:r>
      <w:proofErr w:type="spellStart"/>
      <w:r w:rsidRPr="00D91E75">
        <w:rPr>
          <w:lang w:val="es-MX"/>
        </w:rPr>
        <w:t>Database</w:t>
      </w:r>
      <w:proofErr w:type="spellEnd"/>
      <w:r w:rsidRPr="00D91E75">
        <w:rPr>
          <w:lang w:val="es-MX"/>
        </w:rPr>
        <w:t xml:space="preserve"> que permiten realizar cálculos sobre un conjunto de filas definido como ventana deslizante, sin necesidad de agrupar los resultados en una única fila por grupo. A diferencia de las funciones de agregación convencionales que utilizan la cláusula GROUP BY y reducen el número de filas resultantes, las funciones analíticas conservan todas las filas originales de la consulta y añaden una columna adicional con el resultado del cálculo.</w:t>
      </w:r>
    </w:p>
    <w:p w14:paraId="06EFDCBF" w14:textId="77777777" w:rsidR="00D91E75" w:rsidRPr="00D91E75" w:rsidRDefault="00D91E75" w:rsidP="00D91E75">
      <w:pPr>
        <w:rPr>
          <w:lang w:val="es-MX"/>
        </w:rPr>
      </w:pPr>
      <w:r w:rsidRPr="00D91E75">
        <w:rPr>
          <w:lang w:val="es-MX"/>
        </w:rPr>
        <w:t>La sintaxis fundamental de una función analítica incorpora tres componentes esenciales: la función propiamente dicha (SUM, AVG, ROW_NUMBER, RANK, LEAD, LAG, entre otras), la cláusula OVER que define la partición y el ordenamiento, y las cláusulas opcionales PARTITION BY y ORDER BY que especifican cómo se divide y ordena el conjunto de datos antes de aplicar el cálculo.</w:t>
      </w:r>
    </w:p>
    <w:p w14:paraId="00EDF8E5" w14:textId="3F36C59F" w:rsidR="00C218B3" w:rsidRPr="00C218B3" w:rsidRDefault="00C218B3" w:rsidP="00C218B3">
      <w:pPr>
        <w:pStyle w:val="Heading2"/>
        <w:rPr>
          <w:lang w:val="es-MX"/>
        </w:rPr>
      </w:pPr>
      <w:r w:rsidRPr="00C218B3">
        <w:rPr>
          <w:lang w:val="es-MX"/>
        </w:rPr>
        <w:t>Diferencias Entre Funciones Analíticas Y Agregación</w:t>
      </w:r>
      <w:r>
        <w:rPr>
          <w:lang w:val="es-MX"/>
        </w:rPr>
        <w:t>:</w:t>
      </w:r>
    </w:p>
    <w:p w14:paraId="44722223" w14:textId="77777777" w:rsidR="00C218B3" w:rsidRPr="00C218B3" w:rsidRDefault="00C218B3" w:rsidP="00C218B3">
      <w:pPr>
        <w:rPr>
          <w:lang w:val="es-MX"/>
        </w:rPr>
      </w:pPr>
      <w:r w:rsidRPr="00C218B3">
        <w:rPr>
          <w:lang w:val="es-MX"/>
        </w:rPr>
        <w:t xml:space="preserve">La diferencia fundamental reside en el comportamiento respecto a las filas del resultado. Una consulta con GROUP BY reduce el número de filas al número de grupos definidos. </w:t>
      </w:r>
      <w:r w:rsidRPr="00C218B3">
        <w:rPr>
          <w:lang w:val="es-MX"/>
        </w:rPr>
        <w:lastRenderedPageBreak/>
        <w:t>Cada grupo produce exactamente una fila. Una consulta con funciones analíticas mantiene todas las filas originales y añade columnas calculadas.</w:t>
      </w:r>
    </w:p>
    <w:p w14:paraId="6994745A" w14:textId="77777777" w:rsidR="00C218B3" w:rsidRPr="00C218B3" w:rsidRDefault="00C218B3" w:rsidP="00C218B3">
      <w:pPr>
        <w:rPr>
          <w:lang w:val="es-MX"/>
        </w:rPr>
      </w:pPr>
      <w:r w:rsidRPr="00C218B3">
        <w:rPr>
          <w:lang w:val="es-MX"/>
        </w:rPr>
        <w:t>Ejemplo comparativo:</w:t>
      </w:r>
    </w:p>
    <w:p w14:paraId="6A390DF4" w14:textId="5F632068" w:rsidR="00C218B3" w:rsidRPr="00C218B3" w:rsidRDefault="00C218B3" w:rsidP="00C218B3">
      <w:pPr>
        <w:rPr>
          <w:lang w:val="es-MX"/>
        </w:rPr>
      </w:pPr>
      <w:r w:rsidRPr="00C218B3">
        <w:rPr>
          <w:lang w:val="es-MX"/>
        </w:rPr>
        <w:t>Consulta con agregación convencional:</w:t>
      </w:r>
    </w:p>
    <w:p w14:paraId="29D936AA" w14:textId="77777777" w:rsidR="00C218B3" w:rsidRPr="00C218B3" w:rsidRDefault="00C218B3" w:rsidP="00C218B3">
      <w:pPr>
        <w:pStyle w:val="Code"/>
        <w:rPr>
          <w:lang w:val="es-MX"/>
        </w:rPr>
      </w:pPr>
      <w:r w:rsidRPr="00C218B3">
        <w:rPr>
          <w:lang w:val="es-MX"/>
        </w:rPr>
        <w:t xml:space="preserve">SELECT </w:t>
      </w:r>
    </w:p>
    <w:p w14:paraId="0D12D640" w14:textId="77777777" w:rsidR="00C218B3" w:rsidRPr="00C218B3" w:rsidRDefault="00C218B3" w:rsidP="00C218B3">
      <w:pPr>
        <w:pStyle w:val="Code"/>
        <w:rPr>
          <w:lang w:val="es-MX"/>
        </w:rPr>
      </w:pPr>
      <w:r w:rsidRPr="00C218B3">
        <w:rPr>
          <w:lang w:val="es-MX"/>
        </w:rPr>
        <w:t xml:space="preserve">    </w:t>
      </w:r>
      <w:proofErr w:type="spellStart"/>
      <w:r w:rsidRPr="00C218B3">
        <w:rPr>
          <w:lang w:val="es-MX"/>
        </w:rPr>
        <w:t>cod_sede</w:t>
      </w:r>
      <w:proofErr w:type="spellEnd"/>
      <w:r w:rsidRPr="00C218B3">
        <w:rPr>
          <w:lang w:val="es-MX"/>
        </w:rPr>
        <w:t>,</w:t>
      </w:r>
    </w:p>
    <w:p w14:paraId="26B21B76" w14:textId="77777777" w:rsidR="00C218B3" w:rsidRPr="00C218B3" w:rsidRDefault="00C218B3" w:rsidP="00C218B3">
      <w:pPr>
        <w:pStyle w:val="Code"/>
        <w:rPr>
          <w:lang w:val="es-MX"/>
        </w:rPr>
      </w:pPr>
      <w:r w:rsidRPr="00C218B3">
        <w:rPr>
          <w:lang w:val="es-MX"/>
        </w:rPr>
        <w:t xml:space="preserve">    AVG(</w:t>
      </w:r>
      <w:proofErr w:type="spellStart"/>
      <w:r w:rsidRPr="00C218B3">
        <w:rPr>
          <w:lang w:val="es-MX"/>
        </w:rPr>
        <w:t>salario_base</w:t>
      </w:r>
      <w:proofErr w:type="spellEnd"/>
      <w:r w:rsidRPr="00C218B3">
        <w:rPr>
          <w:lang w:val="es-MX"/>
        </w:rPr>
        <w:t xml:space="preserve">) AS </w:t>
      </w:r>
      <w:proofErr w:type="spellStart"/>
      <w:r w:rsidRPr="00C218B3">
        <w:rPr>
          <w:lang w:val="es-MX"/>
        </w:rPr>
        <w:t>salario_promedio</w:t>
      </w:r>
      <w:proofErr w:type="spellEnd"/>
    </w:p>
    <w:p w14:paraId="19D438EA" w14:textId="77777777" w:rsidR="00C218B3" w:rsidRPr="00C218B3" w:rsidRDefault="00C218B3" w:rsidP="00C218B3">
      <w:pPr>
        <w:pStyle w:val="Code"/>
        <w:rPr>
          <w:lang w:val="es-MX"/>
        </w:rPr>
      </w:pPr>
      <w:r w:rsidRPr="00C218B3">
        <w:rPr>
          <w:lang w:val="es-MX"/>
        </w:rPr>
        <w:t>FROM EMPLEADOS</w:t>
      </w:r>
    </w:p>
    <w:p w14:paraId="7D982193" w14:textId="77777777" w:rsidR="00C218B3" w:rsidRPr="00C218B3" w:rsidRDefault="00C218B3" w:rsidP="00C218B3">
      <w:pPr>
        <w:pStyle w:val="Code"/>
        <w:rPr>
          <w:lang w:val="es-MX"/>
        </w:rPr>
      </w:pPr>
      <w:r w:rsidRPr="00C218B3">
        <w:rPr>
          <w:lang w:val="es-MX"/>
        </w:rPr>
        <w:t xml:space="preserve">GROUP BY </w:t>
      </w:r>
      <w:proofErr w:type="spellStart"/>
      <w:r w:rsidRPr="00C218B3">
        <w:rPr>
          <w:lang w:val="es-MX"/>
        </w:rPr>
        <w:t>cod_sede</w:t>
      </w:r>
      <w:proofErr w:type="spellEnd"/>
      <w:r w:rsidRPr="00C218B3">
        <w:rPr>
          <w:lang w:val="es-MX"/>
        </w:rPr>
        <w:t>;</w:t>
      </w:r>
    </w:p>
    <w:p w14:paraId="368296F3" w14:textId="7C6CF24F" w:rsidR="00C218B3" w:rsidRPr="00C218B3" w:rsidRDefault="00C218B3" w:rsidP="00C218B3">
      <w:pPr>
        <w:rPr>
          <w:lang w:val="es-MX"/>
        </w:rPr>
      </w:pPr>
      <w:r w:rsidRPr="00C218B3">
        <w:rPr>
          <w:lang w:val="es-MX"/>
        </w:rPr>
        <w:t>Consulta equivalente con función analítica:</w:t>
      </w:r>
    </w:p>
    <w:p w14:paraId="4AE5B78D" w14:textId="77777777" w:rsidR="00C218B3" w:rsidRPr="00C218B3" w:rsidRDefault="00C218B3" w:rsidP="00C218B3">
      <w:pPr>
        <w:pStyle w:val="Code"/>
        <w:rPr>
          <w:lang w:val="es-MX"/>
        </w:rPr>
      </w:pPr>
      <w:r w:rsidRPr="00C218B3">
        <w:rPr>
          <w:lang w:val="es-MX"/>
        </w:rPr>
        <w:t xml:space="preserve">SELECT </w:t>
      </w:r>
    </w:p>
    <w:p w14:paraId="69BF7CCE" w14:textId="77777777" w:rsidR="00C218B3" w:rsidRPr="00C218B3" w:rsidRDefault="00C218B3" w:rsidP="00C218B3">
      <w:pPr>
        <w:pStyle w:val="Code"/>
        <w:rPr>
          <w:lang w:val="es-MX"/>
        </w:rPr>
      </w:pPr>
      <w:r w:rsidRPr="00C218B3">
        <w:rPr>
          <w:lang w:val="es-MX"/>
        </w:rPr>
        <w:t xml:space="preserve">    </w:t>
      </w:r>
      <w:proofErr w:type="spellStart"/>
      <w:r w:rsidRPr="00C218B3">
        <w:rPr>
          <w:lang w:val="es-MX"/>
        </w:rPr>
        <w:t>id_empleado</w:t>
      </w:r>
      <w:proofErr w:type="spellEnd"/>
      <w:r w:rsidRPr="00C218B3">
        <w:rPr>
          <w:lang w:val="es-MX"/>
        </w:rPr>
        <w:t>,</w:t>
      </w:r>
    </w:p>
    <w:p w14:paraId="7223C9D8" w14:textId="77777777" w:rsidR="00C218B3" w:rsidRPr="00C218B3" w:rsidRDefault="00C218B3" w:rsidP="00C218B3">
      <w:pPr>
        <w:pStyle w:val="Code"/>
        <w:rPr>
          <w:lang w:val="es-MX"/>
        </w:rPr>
      </w:pPr>
      <w:r w:rsidRPr="00C218B3">
        <w:rPr>
          <w:lang w:val="es-MX"/>
        </w:rPr>
        <w:t xml:space="preserve">    nombre,</w:t>
      </w:r>
    </w:p>
    <w:p w14:paraId="62034998" w14:textId="77777777" w:rsidR="00C218B3" w:rsidRPr="00C218B3" w:rsidRDefault="00C218B3" w:rsidP="00C218B3">
      <w:pPr>
        <w:pStyle w:val="Code"/>
        <w:rPr>
          <w:lang w:val="es-MX"/>
        </w:rPr>
      </w:pPr>
      <w:r w:rsidRPr="00C218B3">
        <w:rPr>
          <w:lang w:val="es-MX"/>
        </w:rPr>
        <w:t xml:space="preserve">    </w:t>
      </w:r>
      <w:proofErr w:type="spellStart"/>
      <w:r w:rsidRPr="00C218B3">
        <w:rPr>
          <w:lang w:val="es-MX"/>
        </w:rPr>
        <w:t>cod_sede</w:t>
      </w:r>
      <w:proofErr w:type="spellEnd"/>
      <w:r w:rsidRPr="00C218B3">
        <w:rPr>
          <w:lang w:val="es-MX"/>
        </w:rPr>
        <w:t>,</w:t>
      </w:r>
    </w:p>
    <w:p w14:paraId="332B3C3D" w14:textId="77777777" w:rsidR="00C218B3" w:rsidRPr="00C218B3" w:rsidRDefault="00C218B3" w:rsidP="00C218B3">
      <w:pPr>
        <w:pStyle w:val="Code"/>
        <w:rPr>
          <w:lang w:val="es-MX"/>
        </w:rPr>
      </w:pPr>
      <w:r w:rsidRPr="00C218B3">
        <w:rPr>
          <w:lang w:val="es-MX"/>
        </w:rPr>
        <w:t xml:space="preserve">    </w:t>
      </w:r>
      <w:proofErr w:type="spellStart"/>
      <w:r w:rsidRPr="00C218B3">
        <w:rPr>
          <w:lang w:val="es-MX"/>
        </w:rPr>
        <w:t>salario_base</w:t>
      </w:r>
      <w:proofErr w:type="spellEnd"/>
      <w:r w:rsidRPr="00C218B3">
        <w:rPr>
          <w:lang w:val="es-MX"/>
        </w:rPr>
        <w:t>,</w:t>
      </w:r>
    </w:p>
    <w:p w14:paraId="1CB2B8D8" w14:textId="77777777" w:rsidR="00C218B3" w:rsidRPr="00C218B3" w:rsidRDefault="00C218B3" w:rsidP="00C218B3">
      <w:pPr>
        <w:pStyle w:val="Code"/>
        <w:rPr>
          <w:lang w:val="es-MX"/>
        </w:rPr>
      </w:pPr>
      <w:r w:rsidRPr="00C218B3">
        <w:rPr>
          <w:lang w:val="es-MX"/>
        </w:rPr>
        <w:t xml:space="preserve">    AVG(</w:t>
      </w:r>
      <w:proofErr w:type="spellStart"/>
      <w:r w:rsidRPr="00C218B3">
        <w:rPr>
          <w:lang w:val="es-MX"/>
        </w:rPr>
        <w:t>salario_base</w:t>
      </w:r>
      <w:proofErr w:type="spellEnd"/>
      <w:r w:rsidRPr="00C218B3">
        <w:rPr>
          <w:lang w:val="es-MX"/>
        </w:rPr>
        <w:t xml:space="preserve">) OVER (PARTITION BY </w:t>
      </w:r>
      <w:proofErr w:type="spellStart"/>
      <w:r w:rsidRPr="00C218B3">
        <w:rPr>
          <w:lang w:val="es-MX"/>
        </w:rPr>
        <w:t>cod_sede</w:t>
      </w:r>
      <w:proofErr w:type="spellEnd"/>
      <w:r w:rsidRPr="00C218B3">
        <w:rPr>
          <w:lang w:val="es-MX"/>
        </w:rPr>
        <w:t xml:space="preserve">) AS </w:t>
      </w:r>
      <w:proofErr w:type="spellStart"/>
      <w:r w:rsidRPr="00C218B3">
        <w:rPr>
          <w:lang w:val="es-MX"/>
        </w:rPr>
        <w:t>salario_promedio_sede</w:t>
      </w:r>
      <w:proofErr w:type="spellEnd"/>
    </w:p>
    <w:p w14:paraId="0F69F14A" w14:textId="77777777" w:rsidR="00C218B3" w:rsidRPr="00C218B3" w:rsidRDefault="00C218B3" w:rsidP="00C218B3">
      <w:pPr>
        <w:pStyle w:val="Code"/>
        <w:rPr>
          <w:lang w:val="es-MX"/>
        </w:rPr>
      </w:pPr>
      <w:r w:rsidRPr="00C218B3">
        <w:rPr>
          <w:lang w:val="es-MX"/>
        </w:rPr>
        <w:t>FROM EMPLEADOS;</w:t>
      </w:r>
    </w:p>
    <w:p w14:paraId="39CFEC4E" w14:textId="151CF548" w:rsidR="00D91E75" w:rsidRPr="00D91E75" w:rsidRDefault="00C218B3" w:rsidP="00D91E75">
      <w:pPr>
        <w:rPr>
          <w:lang w:val="es-MX"/>
        </w:rPr>
      </w:pPr>
      <w:r w:rsidRPr="00C218B3">
        <w:rPr>
          <w:lang w:val="es-MX"/>
        </w:rPr>
        <w:t>La primera consulta retorna una fila por sede. La segunda retorna todas las filas de EMPLEADOS, cada una con el promedio de su sede correspondiente repetido en cada fila.</w:t>
      </w:r>
    </w:p>
    <w:p w14:paraId="1A8521CC" w14:textId="3EB1C82E" w:rsidR="007741C1" w:rsidRDefault="007741C1" w:rsidP="007741C1">
      <w:pPr>
        <w:pStyle w:val="Heading2"/>
        <w:rPr>
          <w:lang w:val="en-US"/>
        </w:rPr>
      </w:pPr>
      <w:r w:rsidRPr="007741C1">
        <w:rPr>
          <w:lang w:val="en-US"/>
        </w:rPr>
        <w:t>Compound Triggers En Oracle Database</w:t>
      </w:r>
      <w:r>
        <w:rPr>
          <w:lang w:val="en-US"/>
        </w:rPr>
        <w:t>:</w:t>
      </w:r>
    </w:p>
    <w:p w14:paraId="4D1F200D" w14:textId="77777777" w:rsidR="005D4205" w:rsidRPr="005D4205" w:rsidRDefault="005D4205" w:rsidP="005D4205">
      <w:pPr>
        <w:rPr>
          <w:lang w:val="es-MX"/>
        </w:rPr>
      </w:pPr>
      <w:r w:rsidRPr="005D4205">
        <w:rPr>
          <w:lang w:val="es-MX"/>
        </w:rPr>
        <w:t xml:space="preserve">Un </w:t>
      </w:r>
      <w:proofErr w:type="spellStart"/>
      <w:r w:rsidRPr="005D4205">
        <w:rPr>
          <w:lang w:val="es-MX"/>
        </w:rPr>
        <w:t>Compound</w:t>
      </w:r>
      <w:proofErr w:type="spellEnd"/>
      <w:r w:rsidRPr="005D4205">
        <w:rPr>
          <w:lang w:val="es-MX"/>
        </w:rPr>
        <w:t xml:space="preserve"> Trigger es una estructura de </w:t>
      </w:r>
      <w:proofErr w:type="spellStart"/>
      <w:r w:rsidRPr="005D4205">
        <w:rPr>
          <w:lang w:val="es-MX"/>
        </w:rPr>
        <w:t>trigger</w:t>
      </w:r>
      <w:proofErr w:type="spellEnd"/>
      <w:r w:rsidRPr="005D4205">
        <w:rPr>
          <w:lang w:val="es-MX"/>
        </w:rPr>
        <w:t xml:space="preserve"> introducida en Oracle </w:t>
      </w:r>
      <w:proofErr w:type="spellStart"/>
      <w:r w:rsidRPr="005D4205">
        <w:rPr>
          <w:lang w:val="es-MX"/>
        </w:rPr>
        <w:t>Database</w:t>
      </w:r>
      <w:proofErr w:type="spellEnd"/>
      <w:r w:rsidRPr="005D4205">
        <w:rPr>
          <w:lang w:val="es-MX"/>
        </w:rPr>
        <w:t xml:space="preserve"> 11g que permite combinar múltiples puntos de disparo en un único objeto de base de datos. A diferencia de los </w:t>
      </w:r>
      <w:proofErr w:type="spellStart"/>
      <w:r w:rsidRPr="005D4205">
        <w:rPr>
          <w:lang w:val="es-MX"/>
        </w:rPr>
        <w:t>triggers</w:t>
      </w:r>
      <w:proofErr w:type="spellEnd"/>
      <w:r w:rsidRPr="005D4205">
        <w:rPr>
          <w:lang w:val="es-MX"/>
        </w:rPr>
        <w:t xml:space="preserve"> tradicionales que requieren objetos separados para cada evento (BEFORE STATEMENT, BEFORE EACH ROW, AFTER EACH ROW, AFTER STATEMENT), el </w:t>
      </w:r>
      <w:proofErr w:type="spellStart"/>
      <w:r w:rsidRPr="005D4205">
        <w:rPr>
          <w:lang w:val="es-MX"/>
        </w:rPr>
        <w:t>compound</w:t>
      </w:r>
      <w:proofErr w:type="spellEnd"/>
      <w:r w:rsidRPr="005D4205">
        <w:rPr>
          <w:lang w:val="es-MX"/>
        </w:rPr>
        <w:t xml:space="preserve"> </w:t>
      </w:r>
      <w:proofErr w:type="spellStart"/>
      <w:r w:rsidRPr="005D4205">
        <w:rPr>
          <w:lang w:val="es-MX"/>
        </w:rPr>
        <w:t>trigger</w:t>
      </w:r>
      <w:proofErr w:type="spellEnd"/>
      <w:r w:rsidRPr="005D4205">
        <w:rPr>
          <w:lang w:val="es-MX"/>
        </w:rPr>
        <w:t xml:space="preserve"> encapsula todas estas secciones en una sola unidad </w:t>
      </w:r>
      <w:proofErr w:type="spellStart"/>
      <w:r w:rsidRPr="005D4205">
        <w:rPr>
          <w:lang w:val="es-MX"/>
        </w:rPr>
        <w:t>compilable</w:t>
      </w:r>
      <w:proofErr w:type="spellEnd"/>
      <w:r w:rsidRPr="005D4205">
        <w:rPr>
          <w:lang w:val="es-MX"/>
        </w:rPr>
        <w:t xml:space="preserve">. Esta característica resulta especialmente valiosa cuando se necesita compartir datos entre diferentes fases del </w:t>
      </w:r>
      <w:proofErr w:type="spellStart"/>
      <w:r w:rsidRPr="005D4205">
        <w:rPr>
          <w:lang w:val="es-MX"/>
        </w:rPr>
        <w:t>trigger</w:t>
      </w:r>
      <w:proofErr w:type="spellEnd"/>
      <w:r w:rsidRPr="005D4205">
        <w:rPr>
          <w:lang w:val="es-MX"/>
        </w:rPr>
        <w:t>, ya que las variables declaradas en la sección de declaración global son accesibles desde todas las subsecciones.</w:t>
      </w:r>
    </w:p>
    <w:p w14:paraId="3E1D6153" w14:textId="77777777" w:rsidR="005D4205" w:rsidRPr="005D4205" w:rsidRDefault="005D4205" w:rsidP="005D4205">
      <w:pPr>
        <w:rPr>
          <w:lang w:val="es-MX"/>
        </w:rPr>
      </w:pPr>
      <w:r w:rsidRPr="005D4205">
        <w:rPr>
          <w:lang w:val="es-MX"/>
        </w:rPr>
        <w:t xml:space="preserve">La sintaxis fundamental de un </w:t>
      </w:r>
      <w:proofErr w:type="spellStart"/>
      <w:r w:rsidRPr="005D4205">
        <w:rPr>
          <w:lang w:val="es-MX"/>
        </w:rPr>
        <w:t>compound</w:t>
      </w:r>
      <w:proofErr w:type="spellEnd"/>
      <w:r w:rsidRPr="005D4205">
        <w:rPr>
          <w:lang w:val="es-MX"/>
        </w:rPr>
        <w:t xml:space="preserve"> </w:t>
      </w:r>
      <w:proofErr w:type="spellStart"/>
      <w:r w:rsidRPr="005D4205">
        <w:rPr>
          <w:lang w:val="es-MX"/>
        </w:rPr>
        <w:t>trigger</w:t>
      </w:r>
      <w:proofErr w:type="spellEnd"/>
      <w:r w:rsidRPr="005D4205">
        <w:rPr>
          <w:lang w:val="es-MX"/>
        </w:rPr>
        <w:t xml:space="preserve"> incorpora una sección de declaración opcional y hasta cuatro secciones de disparo: BEFORE STATEMENT, BEFORE EACH ROW, </w:t>
      </w:r>
      <w:r w:rsidRPr="005D4205">
        <w:rPr>
          <w:lang w:val="es-MX"/>
        </w:rPr>
        <w:lastRenderedPageBreak/>
        <w:t>AFTER EACH ROW y AFTER STATEMENT. Cada sección puede contener su propia lógica y todas comparten el mismo contexto de datos, incluyendo variables declaradas en el bloque declarativo principal.</w:t>
      </w:r>
    </w:p>
    <w:p w14:paraId="141C1FE3" w14:textId="33BF7570" w:rsidR="0027138C" w:rsidRPr="0027138C" w:rsidRDefault="0027138C" w:rsidP="0027138C">
      <w:pPr>
        <w:pStyle w:val="Heading2"/>
        <w:rPr>
          <w:lang w:val="es-MX"/>
        </w:rPr>
      </w:pPr>
      <w:proofErr w:type="spellStart"/>
      <w:r w:rsidRPr="0027138C">
        <w:rPr>
          <w:lang w:val="es-MX"/>
        </w:rPr>
        <w:t>Compound</w:t>
      </w:r>
      <w:proofErr w:type="spellEnd"/>
      <w:r w:rsidRPr="0027138C">
        <w:rPr>
          <w:lang w:val="es-MX"/>
        </w:rPr>
        <w:t xml:space="preserve"> </w:t>
      </w:r>
      <w:proofErr w:type="spellStart"/>
      <w:r w:rsidRPr="0027138C">
        <w:rPr>
          <w:lang w:val="es-MX"/>
        </w:rPr>
        <w:t>Triggers</w:t>
      </w:r>
      <w:proofErr w:type="spellEnd"/>
      <w:r w:rsidRPr="0027138C">
        <w:rPr>
          <w:lang w:val="es-MX"/>
        </w:rPr>
        <w:t xml:space="preserve"> Para Auditoría</w:t>
      </w:r>
      <w:r w:rsidR="00055E8B">
        <w:rPr>
          <w:lang w:val="es-MX"/>
        </w:rPr>
        <w:t>:</w:t>
      </w:r>
    </w:p>
    <w:p w14:paraId="16000D87" w14:textId="77777777" w:rsidR="0027138C" w:rsidRDefault="0027138C" w:rsidP="0027138C">
      <w:pPr>
        <w:rPr>
          <w:lang w:val="es-MX"/>
        </w:rPr>
      </w:pPr>
      <w:r w:rsidRPr="0027138C">
        <w:rPr>
          <w:lang w:val="es-MX"/>
        </w:rPr>
        <w:t xml:space="preserve">Los </w:t>
      </w:r>
      <w:proofErr w:type="spellStart"/>
      <w:r w:rsidRPr="0027138C">
        <w:rPr>
          <w:lang w:val="es-MX"/>
        </w:rPr>
        <w:t>compound</w:t>
      </w:r>
      <w:proofErr w:type="spellEnd"/>
      <w:r w:rsidRPr="0027138C">
        <w:rPr>
          <w:lang w:val="es-MX"/>
        </w:rPr>
        <w:t xml:space="preserve"> </w:t>
      </w:r>
      <w:proofErr w:type="spellStart"/>
      <w:r w:rsidRPr="0027138C">
        <w:rPr>
          <w:lang w:val="es-MX"/>
        </w:rPr>
        <w:t>triggers</w:t>
      </w:r>
      <w:proofErr w:type="spellEnd"/>
      <w:r w:rsidRPr="0027138C">
        <w:rPr>
          <w:lang w:val="es-MX"/>
        </w:rPr>
        <w:t xml:space="preserve"> resultan especialmente útiles para implementar esquemas de auditoría que requieren registrar tanto cambios individuales como resúmenes por lote. La capacidad de acumular datos durante el procesamiento fila por fila y luego generar informes consolidados al finalizar la operación permite cumplir requisitos de auditoría complejos con un solo objeto.</w:t>
      </w:r>
    </w:p>
    <w:p w14:paraId="4EFBBA93" w14:textId="37F45722" w:rsidR="00835B2F" w:rsidRPr="00835B2F" w:rsidRDefault="00835B2F" w:rsidP="00835B2F">
      <w:pPr>
        <w:pStyle w:val="Heading2"/>
        <w:rPr>
          <w:lang w:val="es-MX"/>
        </w:rPr>
      </w:pPr>
      <w:proofErr w:type="spellStart"/>
      <w:r w:rsidRPr="00835B2F">
        <w:rPr>
          <w:lang w:val="es-MX"/>
        </w:rPr>
        <w:t>Compound</w:t>
      </w:r>
      <w:proofErr w:type="spellEnd"/>
      <w:r w:rsidRPr="00835B2F">
        <w:rPr>
          <w:lang w:val="es-MX"/>
        </w:rPr>
        <w:t xml:space="preserve"> </w:t>
      </w:r>
      <w:proofErr w:type="spellStart"/>
      <w:r w:rsidRPr="00835B2F">
        <w:rPr>
          <w:lang w:val="es-MX"/>
        </w:rPr>
        <w:t>Triggers</w:t>
      </w:r>
      <w:proofErr w:type="spellEnd"/>
      <w:r w:rsidRPr="00835B2F">
        <w:rPr>
          <w:lang w:val="es-MX"/>
        </w:rPr>
        <w:t xml:space="preserve"> Y Transacciones</w:t>
      </w:r>
      <w:r w:rsidR="00055E8B">
        <w:rPr>
          <w:lang w:val="es-MX"/>
        </w:rPr>
        <w:t>:</w:t>
      </w:r>
    </w:p>
    <w:p w14:paraId="2A31677B" w14:textId="77777777" w:rsidR="00835B2F" w:rsidRPr="00835B2F" w:rsidRDefault="00835B2F" w:rsidP="00835B2F">
      <w:pPr>
        <w:rPr>
          <w:lang w:val="es-MX"/>
        </w:rPr>
      </w:pPr>
      <w:r w:rsidRPr="00835B2F">
        <w:rPr>
          <w:lang w:val="es-MX"/>
        </w:rPr>
        <w:t xml:space="preserve">Los </w:t>
      </w:r>
      <w:proofErr w:type="spellStart"/>
      <w:r w:rsidRPr="00835B2F">
        <w:rPr>
          <w:lang w:val="es-MX"/>
        </w:rPr>
        <w:t>compound</w:t>
      </w:r>
      <w:proofErr w:type="spellEnd"/>
      <w:r w:rsidRPr="00835B2F">
        <w:rPr>
          <w:lang w:val="es-MX"/>
        </w:rPr>
        <w:t xml:space="preserve"> </w:t>
      </w:r>
      <w:proofErr w:type="spellStart"/>
      <w:r w:rsidRPr="00835B2F">
        <w:rPr>
          <w:lang w:val="es-MX"/>
        </w:rPr>
        <w:t>triggers</w:t>
      </w:r>
      <w:proofErr w:type="spellEnd"/>
      <w:r w:rsidRPr="00835B2F">
        <w:rPr>
          <w:lang w:val="es-MX"/>
        </w:rPr>
        <w:t xml:space="preserve"> operan dentro del contexto de la transacción que los desencadenó. Las operaciones realizadas en cualquier sección del </w:t>
      </w:r>
      <w:proofErr w:type="spellStart"/>
      <w:r w:rsidRPr="00835B2F">
        <w:rPr>
          <w:lang w:val="es-MX"/>
        </w:rPr>
        <w:t>compound</w:t>
      </w:r>
      <w:proofErr w:type="spellEnd"/>
      <w:r w:rsidRPr="00835B2F">
        <w:rPr>
          <w:lang w:val="es-MX"/>
        </w:rPr>
        <w:t xml:space="preserve"> </w:t>
      </w:r>
      <w:proofErr w:type="spellStart"/>
      <w:r w:rsidRPr="00835B2F">
        <w:rPr>
          <w:lang w:val="es-MX"/>
        </w:rPr>
        <w:t>trigger</w:t>
      </w:r>
      <w:proofErr w:type="spellEnd"/>
      <w:r w:rsidRPr="00835B2F">
        <w:rPr>
          <w:lang w:val="es-MX"/>
        </w:rPr>
        <w:t xml:space="preserve"> forman parte de la transacción principal, a menos que se utilice una transacción autónoma mediante PRAGMA AUTONOMOUS_TRANSACTION en una subsección específica.</w:t>
      </w:r>
    </w:p>
    <w:p w14:paraId="6270A7C5" w14:textId="59A4C9ED" w:rsidR="00E72939" w:rsidRPr="00E72939" w:rsidRDefault="00E72939" w:rsidP="00E72939">
      <w:pPr>
        <w:pStyle w:val="Heading2"/>
        <w:rPr>
          <w:lang w:val="es-MX"/>
        </w:rPr>
      </w:pPr>
      <w:r w:rsidRPr="00E72939">
        <w:rPr>
          <w:lang w:val="es-MX"/>
        </w:rPr>
        <w:t>Fundamentos Del Procesamiento Por Lotes</w:t>
      </w:r>
      <w:r>
        <w:rPr>
          <w:lang w:val="es-MX"/>
        </w:rPr>
        <w:t>:</w:t>
      </w:r>
    </w:p>
    <w:p w14:paraId="16E10E01" w14:textId="77777777" w:rsidR="00E72939" w:rsidRPr="00E72939" w:rsidRDefault="00E72939" w:rsidP="00E72939">
      <w:pPr>
        <w:rPr>
          <w:lang w:val="es-MX"/>
        </w:rPr>
      </w:pPr>
      <w:r w:rsidRPr="00E72939">
        <w:rPr>
          <w:lang w:val="es-MX"/>
        </w:rPr>
        <w:t xml:space="preserve">El procesamiento por lotes en PL/SQL representa un cambio paradigmático en la forma en que el motor de base de datos maneja las operaciones entre SQL y PL/SQL. En el modelo tradicional de procesamiento </w:t>
      </w:r>
      <w:proofErr w:type="spellStart"/>
      <w:r w:rsidRPr="00E72939">
        <w:rPr>
          <w:lang w:val="es-MX"/>
        </w:rPr>
        <w:t>row-by-row</w:t>
      </w:r>
      <w:proofErr w:type="spellEnd"/>
      <w:r w:rsidRPr="00E72939">
        <w:rPr>
          <w:lang w:val="es-MX"/>
        </w:rPr>
        <w:t>, cada vez que una sentencia SQL se ejecuta dentro de un bucle PL/SQL, se produce un cambio de contexto entre los dos motores. Este cambio de contexto, aunque imperceptible para unas pocas iteraciones, se convierte en un cuello de botella significativo cuando se procesan miles o millones de filas. Oracle estima que el cambio de contexto puede consumir hasta el ochenta por ciento del tiempo de ejecución en operaciones masivas mal optimizadas.</w:t>
      </w:r>
    </w:p>
    <w:p w14:paraId="52E3033F" w14:textId="77777777" w:rsidR="00E72939" w:rsidRPr="00E72939" w:rsidRDefault="00E72939" w:rsidP="00E72939">
      <w:pPr>
        <w:rPr>
          <w:lang w:val="es-MX"/>
        </w:rPr>
      </w:pPr>
      <w:r w:rsidRPr="00E72939">
        <w:rPr>
          <w:lang w:val="es-MX"/>
        </w:rPr>
        <w:t>BULK COLLECT y FORALL abordan este problema mediante la transferencia de datos en lotes. BULK COLLECT permite recuperar múltiples filas de una consulta SQL y almacenarlas en una colección PL/SQL en una sola operación, reduciendo drásticamente el número de cambios de contexto. FORALL, por su parte, toma una colección PL/SQL y ejecuta una sentencia DML (INSERT, UPDATE, DELETE) para todos los elementos de la colección como un solo lote, en lugar de ejecutar una sentencia por cada elemento.</w:t>
      </w:r>
    </w:p>
    <w:p w14:paraId="2D2309B7" w14:textId="3235511F" w:rsidR="00835B2F" w:rsidRPr="0027138C" w:rsidRDefault="004D0057" w:rsidP="004D0057">
      <w:pPr>
        <w:pStyle w:val="Heading2"/>
        <w:rPr>
          <w:lang w:val="es-MX"/>
        </w:rPr>
      </w:pPr>
      <w:r>
        <w:rPr>
          <w:lang w:val="es-MX"/>
        </w:rPr>
        <w:t>¿Qué es un cambio de contexto?</w:t>
      </w:r>
    </w:p>
    <w:p w14:paraId="7F36B6E5" w14:textId="773ECD9F" w:rsidR="005D4205" w:rsidRDefault="004D0057" w:rsidP="005D4205">
      <w:r w:rsidRPr="004D0057">
        <w:t xml:space="preserve">Cada vez que una sentencia SQL se ejecuta desde el interior de un bloque PL/SQL, la base de datos debe suspender temporalmente la ejecución del motor PL/SQL, transferir el control al motor SQL, esperar a que este complete su trabajo, y finalmente retornar el </w:t>
      </w:r>
      <w:r w:rsidRPr="004D0057">
        <w:lastRenderedPageBreak/>
        <w:t>control al motor PL/SQL. Esta transferencia implica una serie de operaciones a nivel de sistema operativo y de gestión de memoria que, aunque rápidas de forma individual, se convierten en un factor dominante del rendimiento cuando se repiten miles o millones de veces.</w:t>
      </w:r>
    </w:p>
    <w:p w14:paraId="22D0D531" w14:textId="43E856A4" w:rsidR="000E1A14" w:rsidRPr="005D4205" w:rsidRDefault="000E1A14" w:rsidP="000E1A14">
      <w:pPr>
        <w:pStyle w:val="Heading2"/>
        <w:rPr>
          <w:lang w:val="es-MX"/>
        </w:rPr>
      </w:pPr>
      <w:proofErr w:type="spellStart"/>
      <w:r w:rsidRPr="000E1A14">
        <w:rPr>
          <w:lang w:val="es-MX"/>
        </w:rPr>
        <w:t>Forall</w:t>
      </w:r>
      <w:proofErr w:type="spellEnd"/>
      <w:r w:rsidRPr="000E1A14">
        <w:rPr>
          <w:lang w:val="es-MX"/>
        </w:rPr>
        <w:t xml:space="preserve"> Como</w:t>
      </w:r>
      <w:r>
        <w:rPr>
          <w:lang w:val="es-MX"/>
        </w:rPr>
        <w:t xml:space="preserve"> Complemento</w:t>
      </w:r>
      <w:r w:rsidRPr="000E1A14">
        <w:rPr>
          <w:lang w:val="es-MX"/>
        </w:rPr>
        <w:t xml:space="preserve"> De Bulk Collect</w:t>
      </w:r>
      <w:r>
        <w:rPr>
          <w:lang w:val="es-MX"/>
        </w:rPr>
        <w:t>:</w:t>
      </w:r>
    </w:p>
    <w:p w14:paraId="509F265A" w14:textId="77777777" w:rsidR="00927FB5" w:rsidRPr="000E1A14" w:rsidRDefault="00927FB5" w:rsidP="00927FB5">
      <w:pPr>
        <w:rPr>
          <w:lang w:val="es-MX"/>
        </w:rPr>
      </w:pPr>
      <w:r w:rsidRPr="00927FB5">
        <w:rPr>
          <w:lang w:val="es-MX"/>
        </w:rPr>
        <w:t xml:space="preserve">FORALL constituye el complemento natural de BULK COLLECT para operaciones de escritura. </w:t>
      </w:r>
      <w:r w:rsidRPr="000E1A14">
        <w:rPr>
          <w:lang w:val="es-MX"/>
        </w:rPr>
        <w:t xml:space="preserve">Mientras que BULK COLLECT optimiza la recuperación de datos desde SQL hacia PL/SQL, FORALL optimiza la inserción, actualización o eliminación desde PL/SQL hacia SQL. FORALL toma una colección PL/SQL y ejecuta una única sentencia DML utilizando todos los elementos de la colección como valores para los </w:t>
      </w:r>
      <w:proofErr w:type="spellStart"/>
      <w:r w:rsidRPr="000E1A14">
        <w:rPr>
          <w:lang w:val="es-MX"/>
        </w:rPr>
        <w:t>binds</w:t>
      </w:r>
      <w:proofErr w:type="spellEnd"/>
      <w:r w:rsidRPr="000E1A14">
        <w:rPr>
          <w:lang w:val="es-MX"/>
        </w:rPr>
        <w:t>, todo en una sola operación a nivel del motor SQL.</w:t>
      </w:r>
    </w:p>
    <w:p w14:paraId="048F1F98" w14:textId="77777777" w:rsidR="00927FB5" w:rsidRPr="000E1A14" w:rsidRDefault="00927FB5" w:rsidP="00927FB5">
      <w:pPr>
        <w:rPr>
          <w:lang w:val="es-MX"/>
        </w:rPr>
      </w:pPr>
      <w:r w:rsidRPr="000E1A14">
        <w:rPr>
          <w:lang w:val="es-MX"/>
        </w:rPr>
        <w:t>Una característica fundamental de FORALL es que no es un bucle en el sentido tradicional del término. No existe un contador de iteraciones explícito dentro del cuerpo del FORALL, ni es posible incluir lógica condicional compleja o llamadas a funciones dentro del bloque FORALL. El cuerpo de FORALL debe ser una única sentencia DML que referencie los elementos de la colección mediante índices. Esta limitación es intencional y constituye la base de su eficiencia: el motor SQL puede analizar la sentencia una sola vez y ejecutarla para todos los elementos sin cambios de contexto.</w:t>
      </w:r>
    </w:p>
    <w:p w14:paraId="01BBB5FB" w14:textId="77777777" w:rsidR="00927FB5" w:rsidRPr="000E1A14" w:rsidRDefault="00927FB5" w:rsidP="00927FB5">
      <w:pPr>
        <w:rPr>
          <w:lang w:val="es-MX"/>
        </w:rPr>
      </w:pPr>
      <w:r w:rsidRPr="000E1A14">
        <w:rPr>
          <w:lang w:val="es-MX"/>
        </w:rPr>
        <w:t>FORALL requiere que la colección utilizada esté densamente poblada, es decir, que todos los índices entre el límite inferior y superior existan y contengan valores. Cuando se trabaja con colecciones que pueden tener huecos, Oracle proporciona el modificador INDICES OF, que permite iterar únicamente sobre los índices que realmente existen en la colección. El modificador VALUES OF, por su parte, permite utilizar una colección de índices como fuente de valores.</w:t>
      </w:r>
    </w:p>
    <w:p w14:paraId="635194C6" w14:textId="04895C6C" w:rsidR="001B62B2" w:rsidRPr="001B62B2" w:rsidRDefault="001B62B2" w:rsidP="001B62B2">
      <w:pPr>
        <w:pStyle w:val="Heading2"/>
        <w:rPr>
          <w:lang w:val="es-MX"/>
        </w:rPr>
      </w:pPr>
      <w:r w:rsidRPr="001B62B2">
        <w:rPr>
          <w:lang w:val="es-MX"/>
        </w:rPr>
        <w:t>Manejo De Excepciones En Procesamiento Por Lotes</w:t>
      </w:r>
    </w:p>
    <w:p w14:paraId="4BC55BAD" w14:textId="77777777" w:rsidR="001B62B2" w:rsidRPr="001B62B2" w:rsidRDefault="001B62B2" w:rsidP="001B62B2">
      <w:pPr>
        <w:rPr>
          <w:lang w:val="es-MX"/>
        </w:rPr>
      </w:pPr>
      <w:r w:rsidRPr="001B62B2">
        <w:rPr>
          <w:lang w:val="es-MX"/>
        </w:rPr>
        <w:t xml:space="preserve">El procesamiento por lotes introduce consideraciones especiales para el manejo de errores. En un bucle tradicional, cuando una iteración falla, el programa puede capturar la excepción, registrarla y continuar con la siguiente iteración. En FORALL, el comportamiento por defecto ante un error es abortar toda la operación, sin procesar los elementos restantes y realizando un </w:t>
      </w:r>
      <w:proofErr w:type="spellStart"/>
      <w:r w:rsidRPr="001B62B2">
        <w:rPr>
          <w:lang w:val="es-MX"/>
        </w:rPr>
        <w:t>rollback</w:t>
      </w:r>
      <w:proofErr w:type="spellEnd"/>
      <w:r w:rsidRPr="001B62B2">
        <w:rPr>
          <w:lang w:val="es-MX"/>
        </w:rPr>
        <w:t xml:space="preserve"> implícito de los elementos ya procesados en ese mismo FORALL.</w:t>
      </w:r>
    </w:p>
    <w:p w14:paraId="6D5ADD54" w14:textId="77777777" w:rsidR="001B62B2" w:rsidRPr="001B62B2" w:rsidRDefault="001B62B2" w:rsidP="001B62B2">
      <w:pPr>
        <w:rPr>
          <w:lang w:val="es-MX"/>
        </w:rPr>
      </w:pPr>
      <w:r w:rsidRPr="001B62B2">
        <w:rPr>
          <w:lang w:val="es-MX"/>
        </w:rPr>
        <w:t xml:space="preserve">Para superar esta limitación, Oracle proporciona la cláusula SAVE EXCEPTIONS en FORALL. Cuando se especifica SAVE EXCEPTIONS, FORALL continúa procesando todos los elementos de la colección incluso si algunos fallan. Los errores no se elevan </w:t>
      </w:r>
      <w:r w:rsidRPr="001B62B2">
        <w:rPr>
          <w:lang w:val="es-MX"/>
        </w:rPr>
        <w:lastRenderedPageBreak/>
        <w:t>inmediatamente; en lugar de eso, se almacenan en una estructura de datos especial accesible mediante el atributo SQL%BULK_EXCEPTIONS. Este atributo es una colección de registros que contiene información sobre cada error ocurrido, incluyendo el índice del elemento que causó el error y el código de error correspondiente.</w:t>
      </w:r>
    </w:p>
    <w:p w14:paraId="6F6628C5" w14:textId="13442D5A" w:rsidR="00711518" w:rsidRPr="00711518" w:rsidRDefault="00C714D1" w:rsidP="00C714D1">
      <w:pPr>
        <w:pStyle w:val="Heading2"/>
        <w:rPr>
          <w:lang w:val="es-MX"/>
        </w:rPr>
      </w:pPr>
      <w:r w:rsidRPr="00711518">
        <w:rPr>
          <w:lang w:val="es-MX"/>
        </w:rPr>
        <w:t xml:space="preserve">Propósito Fundamental De Las Funciones </w:t>
      </w:r>
      <w:proofErr w:type="spellStart"/>
      <w:r w:rsidRPr="00711518">
        <w:rPr>
          <w:lang w:val="es-MX"/>
        </w:rPr>
        <w:t>Pipelined</w:t>
      </w:r>
      <w:proofErr w:type="spellEnd"/>
    </w:p>
    <w:p w14:paraId="3D37072D" w14:textId="0B82DE1B" w:rsidR="00711518" w:rsidRPr="00711518" w:rsidRDefault="00711518" w:rsidP="00711518">
      <w:pPr>
        <w:rPr>
          <w:lang w:val="es-MX"/>
        </w:rPr>
      </w:pPr>
      <w:r w:rsidRPr="00711518">
        <w:rPr>
          <w:lang w:val="es-MX"/>
        </w:rPr>
        <w:t xml:space="preserve">Una función </w:t>
      </w:r>
      <w:proofErr w:type="spellStart"/>
      <w:r w:rsidRPr="00711518">
        <w:rPr>
          <w:lang w:val="es-MX"/>
        </w:rPr>
        <w:t>pipelined</w:t>
      </w:r>
      <w:proofErr w:type="spellEnd"/>
      <w:r w:rsidRPr="00711518">
        <w:rPr>
          <w:lang w:val="es-MX"/>
        </w:rPr>
        <w:t xml:space="preserve"> representa una evolución significativa en la capacidad de PL/SQL para devolver conjuntos de datos. Las funciones convencionales en PL/SQL retornan un único valor escalar o, cuando trabajan con colecciones, deben materializar completamente el conjunto de resultados en memoria antes de devolverlo al llamante. Esta materialización completa implica </w:t>
      </w:r>
      <w:r w:rsidR="00C714D1" w:rsidRPr="00711518">
        <w:rPr>
          <w:lang w:val="es-MX"/>
        </w:rPr>
        <w:t>que,</w:t>
      </w:r>
      <w:r w:rsidRPr="00711518">
        <w:rPr>
          <w:lang w:val="es-MX"/>
        </w:rPr>
        <w:t xml:space="preserve"> si una función debe retornar cien mil filas, las cien mil filas deben existir simultáneamente en la memoria del Programa Global Área (PGA) antes de que la primera fila sea entregada.</w:t>
      </w:r>
    </w:p>
    <w:p w14:paraId="031B1BB3" w14:textId="77777777" w:rsidR="00711518" w:rsidRPr="00711518" w:rsidRDefault="00711518" w:rsidP="00711518">
      <w:pPr>
        <w:rPr>
          <w:lang w:val="es-MX"/>
        </w:rPr>
      </w:pPr>
      <w:r w:rsidRPr="00711518">
        <w:rPr>
          <w:lang w:val="es-MX"/>
        </w:rPr>
        <w:t xml:space="preserve">La función </w:t>
      </w:r>
      <w:proofErr w:type="spellStart"/>
      <w:r w:rsidRPr="00711518">
        <w:rPr>
          <w:lang w:val="es-MX"/>
        </w:rPr>
        <w:t>pipelined</w:t>
      </w:r>
      <w:proofErr w:type="spellEnd"/>
      <w:r w:rsidRPr="00711518">
        <w:rPr>
          <w:lang w:val="es-MX"/>
        </w:rPr>
        <w:t xml:space="preserve"> elimina esta restricción mediante el concepto de producción y consumo incremental. En lugar de construir toda la colección en memoria y devolverla como un bloque, la función </w:t>
      </w:r>
      <w:proofErr w:type="spellStart"/>
      <w:r w:rsidRPr="00711518">
        <w:rPr>
          <w:lang w:val="es-MX"/>
        </w:rPr>
        <w:t>pipelined</w:t>
      </w:r>
      <w:proofErr w:type="spellEnd"/>
      <w:r w:rsidRPr="00711518">
        <w:rPr>
          <w:lang w:val="es-MX"/>
        </w:rPr>
        <w:t xml:space="preserve"> produce filas una por una utilizando la sentencia PIPE ROW. Cada fila, tan pronto como es generada, se envía al cliente o a la consulta que la consume, permitiendo que la memoria se libere para la siguiente fila. Este patrón resulta especialmente valioso cuando el volumen de datos es grande o cuando el costo de generar cada fila es significativo, ya que el consumo puede comenzar antes de que la función haya completado todo su procesamiento.</w:t>
      </w:r>
    </w:p>
    <w:p w14:paraId="4202470B" w14:textId="77777777" w:rsidR="00711518" w:rsidRDefault="00711518" w:rsidP="00711518">
      <w:pPr>
        <w:rPr>
          <w:lang w:val="es-MX"/>
        </w:rPr>
      </w:pPr>
      <w:r w:rsidRPr="00711518">
        <w:rPr>
          <w:lang w:val="es-MX"/>
        </w:rPr>
        <w:t xml:space="preserve">Las funciones </w:t>
      </w:r>
      <w:proofErr w:type="spellStart"/>
      <w:r w:rsidRPr="00711518">
        <w:rPr>
          <w:lang w:val="es-MX"/>
        </w:rPr>
        <w:t>pipelined</w:t>
      </w:r>
      <w:proofErr w:type="spellEnd"/>
      <w:r w:rsidRPr="00711518">
        <w:rPr>
          <w:lang w:val="es-MX"/>
        </w:rPr>
        <w:t xml:space="preserve"> se comportan como tablas desde la perspectiva de SQL. Una vez definidas, pueden ser consultadas mediante la cláusula TABLE, como si se tratara de una tabla regular. SELECT * FROM TABLE(</w:t>
      </w:r>
      <w:proofErr w:type="spellStart"/>
      <w:r w:rsidRPr="00711518">
        <w:rPr>
          <w:lang w:val="es-MX"/>
        </w:rPr>
        <w:t>mi_funcion_pipelined</w:t>
      </w:r>
      <w:proofErr w:type="spellEnd"/>
      <w:r w:rsidRPr="00711518">
        <w:rPr>
          <w:lang w:val="es-MX"/>
        </w:rPr>
        <w:t>(</w:t>
      </w:r>
      <w:proofErr w:type="spellStart"/>
      <w:r w:rsidRPr="00711518">
        <w:rPr>
          <w:lang w:val="es-MX"/>
        </w:rPr>
        <w:t>parametros</w:t>
      </w:r>
      <w:proofErr w:type="spellEnd"/>
      <w:r w:rsidRPr="00711518">
        <w:rPr>
          <w:lang w:val="es-MX"/>
        </w:rPr>
        <w:t xml:space="preserve">)) es una sintaxis completamente válida que permite a la función </w:t>
      </w:r>
      <w:proofErr w:type="spellStart"/>
      <w:r w:rsidRPr="00711518">
        <w:rPr>
          <w:lang w:val="es-MX"/>
        </w:rPr>
        <w:t>pipelined</w:t>
      </w:r>
      <w:proofErr w:type="spellEnd"/>
      <w:r w:rsidRPr="00711518">
        <w:rPr>
          <w:lang w:val="es-MX"/>
        </w:rPr>
        <w:t xml:space="preserve"> integrarse de manera transparente en cualquier consulta SQL, incluyendo </w:t>
      </w:r>
      <w:proofErr w:type="spellStart"/>
      <w:r w:rsidRPr="00711518">
        <w:rPr>
          <w:lang w:val="es-MX"/>
        </w:rPr>
        <w:t>joins</w:t>
      </w:r>
      <w:proofErr w:type="spellEnd"/>
      <w:r w:rsidRPr="00711518">
        <w:rPr>
          <w:lang w:val="es-MX"/>
        </w:rPr>
        <w:t>, subconsultas y cláusulas WHERE.</w:t>
      </w:r>
    </w:p>
    <w:p w14:paraId="6D01FBFE" w14:textId="18033C6B" w:rsidR="00B84AC5" w:rsidRPr="00B84AC5" w:rsidRDefault="00B84AC5" w:rsidP="00B84AC5">
      <w:pPr>
        <w:pStyle w:val="Heading2"/>
        <w:rPr>
          <w:lang w:val="es-MX"/>
        </w:rPr>
      </w:pPr>
      <w:r w:rsidRPr="00B84AC5">
        <w:rPr>
          <w:lang w:val="es-MX"/>
        </w:rPr>
        <w:t xml:space="preserve">Ventajas Clave De Las Funciones </w:t>
      </w:r>
      <w:proofErr w:type="spellStart"/>
      <w:r w:rsidRPr="00B84AC5">
        <w:rPr>
          <w:lang w:val="es-MX"/>
        </w:rPr>
        <w:t>Pipelined</w:t>
      </w:r>
      <w:proofErr w:type="spellEnd"/>
    </w:p>
    <w:p w14:paraId="002D2627" w14:textId="77777777" w:rsidR="00B84AC5" w:rsidRPr="00B84AC5" w:rsidRDefault="00B84AC5" w:rsidP="00B84AC5">
      <w:pPr>
        <w:rPr>
          <w:lang w:val="es-MX"/>
        </w:rPr>
      </w:pPr>
      <w:r w:rsidRPr="00B84AC5">
        <w:rPr>
          <w:lang w:val="es-MX"/>
        </w:rPr>
        <w:t xml:space="preserve">La primera y más importante ventaja es la reducción del consumo de memoria. Una función que procesa un millón de filas y las almacena en una colección convencional requiere suficiente memoria PGA para contener ese millón de filas simultáneamente. En una función </w:t>
      </w:r>
      <w:proofErr w:type="spellStart"/>
      <w:r w:rsidRPr="00B84AC5">
        <w:rPr>
          <w:lang w:val="es-MX"/>
        </w:rPr>
        <w:t>pipelined</w:t>
      </w:r>
      <w:proofErr w:type="spellEnd"/>
      <w:r w:rsidRPr="00B84AC5">
        <w:rPr>
          <w:lang w:val="es-MX"/>
        </w:rPr>
        <w:t>, la memoria necesaria se limita a una o unas pocas filas en procesamiento, más la estructura de control interna. Esta característica permite procesar volúmenes de datos que de otra manera serían imposibles debido a restricciones de memoria.</w:t>
      </w:r>
    </w:p>
    <w:p w14:paraId="5F1D68C7" w14:textId="77777777" w:rsidR="00B84AC5" w:rsidRPr="00B84AC5" w:rsidRDefault="00B84AC5" w:rsidP="00B84AC5">
      <w:pPr>
        <w:rPr>
          <w:lang w:val="es-MX"/>
        </w:rPr>
      </w:pPr>
      <w:r w:rsidRPr="00B84AC5">
        <w:rPr>
          <w:lang w:val="es-MX"/>
        </w:rPr>
        <w:lastRenderedPageBreak/>
        <w:t xml:space="preserve">La segunda ventaja es la reducción de la latencia para obtener los primeros resultados. Un usuario que ejecuta un reporte extenso no necesita esperar a que la función procese el conjunto completo de datos para ver la primera página de resultados. Con una función </w:t>
      </w:r>
      <w:proofErr w:type="spellStart"/>
      <w:r w:rsidRPr="00B84AC5">
        <w:rPr>
          <w:lang w:val="es-MX"/>
        </w:rPr>
        <w:t>pipelined</w:t>
      </w:r>
      <w:proofErr w:type="spellEnd"/>
      <w:r w:rsidRPr="00B84AC5">
        <w:rPr>
          <w:lang w:val="es-MX"/>
        </w:rPr>
        <w:t>, los primeros resultados pueden aparecer en cuestión de milisegundos después de iniciada la ejecución. Esta característica mejora significativamente la experiencia de usuario en aplicaciones interactivas y en interfaces de reporteo.</w:t>
      </w:r>
    </w:p>
    <w:p w14:paraId="0649867F" w14:textId="77777777" w:rsidR="00B84AC5" w:rsidRPr="00B84AC5" w:rsidRDefault="00B84AC5" w:rsidP="00B84AC5">
      <w:pPr>
        <w:rPr>
          <w:lang w:val="es-MX"/>
        </w:rPr>
      </w:pPr>
      <w:r w:rsidRPr="00B84AC5">
        <w:rPr>
          <w:lang w:val="es-MX"/>
        </w:rPr>
        <w:t xml:space="preserve">La tercera ventaja radica en la capacidad de componer funciones </w:t>
      </w:r>
      <w:proofErr w:type="spellStart"/>
      <w:r w:rsidRPr="00B84AC5">
        <w:rPr>
          <w:lang w:val="es-MX"/>
        </w:rPr>
        <w:t>pipelined</w:t>
      </w:r>
      <w:proofErr w:type="spellEnd"/>
      <w:r w:rsidRPr="00B84AC5">
        <w:rPr>
          <w:lang w:val="es-MX"/>
        </w:rPr>
        <w:t xml:space="preserve"> en cadena. Una función </w:t>
      </w:r>
      <w:proofErr w:type="spellStart"/>
      <w:r w:rsidRPr="00B84AC5">
        <w:rPr>
          <w:lang w:val="es-MX"/>
        </w:rPr>
        <w:t>pipelined</w:t>
      </w:r>
      <w:proofErr w:type="spellEnd"/>
      <w:r w:rsidRPr="00B84AC5">
        <w:rPr>
          <w:lang w:val="es-MX"/>
        </w:rPr>
        <w:t xml:space="preserve"> puede consumir la salida de otra función </w:t>
      </w:r>
      <w:proofErr w:type="spellStart"/>
      <w:r w:rsidRPr="00B84AC5">
        <w:rPr>
          <w:lang w:val="es-MX"/>
        </w:rPr>
        <w:t>pipelined</w:t>
      </w:r>
      <w:proofErr w:type="spellEnd"/>
      <w:r w:rsidRPr="00B84AC5">
        <w:rPr>
          <w:lang w:val="es-MX"/>
        </w:rPr>
        <w:t xml:space="preserve">, creando tuberías de procesamiento donde cada etapa transforma los datos progresivamente. Este estilo de programación, similar a los pipelines en sistemas operativos Unix, promueve </w:t>
      </w:r>
      <w:proofErr w:type="gramStart"/>
      <w:r w:rsidRPr="00B84AC5">
        <w:rPr>
          <w:lang w:val="es-MX"/>
        </w:rPr>
        <w:t>la modularidad</w:t>
      </w:r>
      <w:proofErr w:type="gramEnd"/>
      <w:r w:rsidRPr="00B84AC5">
        <w:rPr>
          <w:lang w:val="es-MX"/>
        </w:rPr>
        <w:t xml:space="preserve"> y la reutilización de código, ya que cada función se enfoca en una transformación específica y puede ser probada de forma independiente.</w:t>
      </w:r>
    </w:p>
    <w:p w14:paraId="23E6EBFA" w14:textId="5AAC31B7" w:rsidR="0077568C" w:rsidRPr="0077568C" w:rsidRDefault="0077568C" w:rsidP="0077568C">
      <w:pPr>
        <w:pStyle w:val="Heading2"/>
        <w:rPr>
          <w:lang w:val="es-MX"/>
        </w:rPr>
      </w:pPr>
      <w:proofErr w:type="spellStart"/>
      <w:r w:rsidRPr="0077568C">
        <w:rPr>
          <w:lang w:val="es-MX"/>
        </w:rPr>
        <w:t>Sql</w:t>
      </w:r>
      <w:proofErr w:type="spellEnd"/>
      <w:r w:rsidRPr="0077568C">
        <w:rPr>
          <w:lang w:val="es-MX"/>
        </w:rPr>
        <w:t xml:space="preserve"> Dinámico Como Complemento</w:t>
      </w:r>
    </w:p>
    <w:p w14:paraId="6CF7A983" w14:textId="77777777" w:rsidR="0077568C" w:rsidRPr="0077568C" w:rsidRDefault="0077568C" w:rsidP="0077568C">
      <w:pPr>
        <w:rPr>
          <w:lang w:val="es-MX"/>
        </w:rPr>
      </w:pPr>
      <w:r w:rsidRPr="0077568C">
        <w:rPr>
          <w:lang w:val="es-MX"/>
        </w:rPr>
        <w:t>El SQL dinámico permite construir y ejecutar sentencias SQL en tiempo de ejecución, en lugar de escribirlas de forma estática en el código fuente. Esta capacidad se vuelve indispensable cuando la estructura de la consulta depende de condiciones que solo se conocen al momento de ejecutar el programa, como filtros opcionales proporcionados por el usuario, nombres de tablas determinados por parámetros, o listas de columnas que varían según el contexto.</w:t>
      </w:r>
    </w:p>
    <w:p w14:paraId="742F02AB" w14:textId="77777777" w:rsidR="0077568C" w:rsidRPr="0077568C" w:rsidRDefault="0077568C" w:rsidP="0077568C">
      <w:pPr>
        <w:rPr>
          <w:lang w:val="es-MX"/>
        </w:rPr>
      </w:pPr>
      <w:r w:rsidRPr="0077568C">
        <w:rPr>
          <w:lang w:val="es-MX"/>
        </w:rPr>
        <w:t>Oracle proporciona dos mecanismos para ejecutar SQL dinámico. El primero es EXECUTE IMMEDIATE, adecuado para sentencias que se ejecutan una sola vez y cuyo número de variables vinculadas (</w:t>
      </w:r>
      <w:proofErr w:type="spellStart"/>
      <w:r w:rsidRPr="0077568C">
        <w:rPr>
          <w:lang w:val="es-MX"/>
        </w:rPr>
        <w:t>bind</w:t>
      </w:r>
      <w:proofErr w:type="spellEnd"/>
      <w:r w:rsidRPr="0077568C">
        <w:rPr>
          <w:lang w:val="es-MX"/>
        </w:rPr>
        <w:t xml:space="preserve"> variables) se conoce en tiempo de compilación. El segundo es el uso de cursores REF CURSOR con OPEN FOR, que permite preparar una consulta dinámica y luego </w:t>
      </w:r>
      <w:proofErr w:type="spellStart"/>
      <w:r w:rsidRPr="0077568C">
        <w:rPr>
          <w:lang w:val="es-MX"/>
        </w:rPr>
        <w:t>fetch</w:t>
      </w:r>
      <w:proofErr w:type="spellEnd"/>
      <w:r w:rsidRPr="0077568C">
        <w:rPr>
          <w:lang w:val="es-MX"/>
        </w:rPr>
        <w:t xml:space="preserve"> los resultados de manera controlada. La elección entre ambos depende de la complejidad del flujo de datos y de la necesidad de procesamiento iterativo de resultados.</w:t>
      </w:r>
    </w:p>
    <w:p w14:paraId="4A865288" w14:textId="77777777" w:rsidR="0077568C" w:rsidRPr="0077568C" w:rsidRDefault="0077568C" w:rsidP="0077568C">
      <w:pPr>
        <w:rPr>
          <w:lang w:val="es-MX"/>
        </w:rPr>
      </w:pPr>
      <w:r w:rsidRPr="0077568C">
        <w:rPr>
          <w:lang w:val="es-MX"/>
        </w:rPr>
        <w:t>La principal ventaja del SQL dinámico es la flexibilidad. Una misma función puede adaptar su comportamiento a diferentes escenarios sin requerir cambios en el código fuente ni la creación de múltiples funciones especializadas. La desventaja es la pérdida de verificación de sintaxis en tiempo de compilación; los errores en la construcción de la cadena SQL solo se detectan cuando la sentencia se ejecuta, potencialmente en producción.</w:t>
      </w:r>
    </w:p>
    <w:p w14:paraId="01E12698" w14:textId="71A7EA3F" w:rsidR="000A2810" w:rsidRPr="000A2810" w:rsidRDefault="000A2810" w:rsidP="000A2810">
      <w:pPr>
        <w:pStyle w:val="Heading2"/>
        <w:rPr>
          <w:lang w:val="es-MX"/>
        </w:rPr>
      </w:pPr>
      <w:r w:rsidRPr="000A2810">
        <w:rPr>
          <w:lang w:val="es-MX"/>
        </w:rPr>
        <w:lastRenderedPageBreak/>
        <w:t>Casos De Uso Típicos</w:t>
      </w:r>
    </w:p>
    <w:p w14:paraId="35924FE3" w14:textId="77777777" w:rsidR="000A2810" w:rsidRPr="000A2810" w:rsidRDefault="000A2810" w:rsidP="000A2810">
      <w:pPr>
        <w:rPr>
          <w:lang w:val="es-MX"/>
        </w:rPr>
      </w:pPr>
      <w:r w:rsidRPr="000A2810">
        <w:rPr>
          <w:lang w:val="es-MX"/>
        </w:rPr>
        <w:t xml:space="preserve">El primer caso de uso más común para funciones </w:t>
      </w:r>
      <w:proofErr w:type="spellStart"/>
      <w:r w:rsidRPr="000A2810">
        <w:rPr>
          <w:lang w:val="es-MX"/>
        </w:rPr>
        <w:t>pipelined</w:t>
      </w:r>
      <w:proofErr w:type="spellEnd"/>
      <w:r w:rsidRPr="000A2810">
        <w:rPr>
          <w:lang w:val="es-MX"/>
        </w:rPr>
        <w:t xml:space="preserve"> con SQL dinámico es la implementación de interfaces de reporteo flexibles. Un reporte que permite filtrar por combinaciones arbitrarias de criterios (sede, tipo de contrato, rango de salarios, fechas, etc.) puede implementarse con una única función </w:t>
      </w:r>
      <w:proofErr w:type="spellStart"/>
      <w:r w:rsidRPr="000A2810">
        <w:rPr>
          <w:lang w:val="es-MX"/>
        </w:rPr>
        <w:t>pipelined</w:t>
      </w:r>
      <w:proofErr w:type="spellEnd"/>
      <w:r w:rsidRPr="000A2810">
        <w:rPr>
          <w:lang w:val="es-MX"/>
        </w:rPr>
        <w:t xml:space="preserve"> que construye dinámicamente la cláusula WHERE según qué parámetros fueron efectivamente proporcionados. El resultado es un código más mantenible que tener decenas de funciones especializadas o una única función que evalúa condiciones constantes para cada fila.</w:t>
      </w:r>
    </w:p>
    <w:p w14:paraId="490F99EC" w14:textId="77777777" w:rsidR="000A2810" w:rsidRPr="000A2810" w:rsidRDefault="000A2810" w:rsidP="000A2810">
      <w:pPr>
        <w:rPr>
          <w:lang w:val="es-MX"/>
        </w:rPr>
      </w:pPr>
      <w:r w:rsidRPr="000A2810">
        <w:rPr>
          <w:lang w:val="es-MX"/>
        </w:rPr>
        <w:t xml:space="preserve">El segundo caso de uso es la transformación de datos con estructuras variables. Cuando el formato de entrada no es fijo, como ocurre al procesar archivos con diferentes esquemas según el origen, una función </w:t>
      </w:r>
      <w:proofErr w:type="spellStart"/>
      <w:r w:rsidRPr="000A2810">
        <w:rPr>
          <w:lang w:val="es-MX"/>
        </w:rPr>
        <w:t>pipelined</w:t>
      </w:r>
      <w:proofErr w:type="spellEnd"/>
      <w:r w:rsidRPr="000A2810">
        <w:rPr>
          <w:lang w:val="es-MX"/>
        </w:rPr>
        <w:t xml:space="preserve"> puede analizar la estructura de los datos entrantes y construir dinámicamente las consultas necesarias para transformarlos. La capacidad de emitir filas progresivamente permite procesar archivos de gran tamaño sin agotar la memoria.</w:t>
      </w:r>
    </w:p>
    <w:p w14:paraId="5F1872C6" w14:textId="77777777" w:rsidR="00B84AC5" w:rsidRPr="00711518" w:rsidRDefault="00B84AC5" w:rsidP="00711518">
      <w:pPr>
        <w:rPr>
          <w:lang w:val="es-MX"/>
        </w:rPr>
      </w:pPr>
    </w:p>
    <w:p w14:paraId="1B5B9494" w14:textId="13DF6917" w:rsidR="00E70AF9" w:rsidRPr="00E70AF9" w:rsidRDefault="00E70AF9" w:rsidP="00E70AF9">
      <w:pPr>
        <w:pStyle w:val="Heading2"/>
        <w:rPr>
          <w:lang w:val="es-MX"/>
        </w:rPr>
      </w:pPr>
      <w:r w:rsidRPr="00E70AF9">
        <w:rPr>
          <w:lang w:val="es-MX"/>
        </w:rPr>
        <w:t xml:space="preserve">Transacciones Autónomas En Oracle </w:t>
      </w:r>
      <w:proofErr w:type="spellStart"/>
      <w:r w:rsidRPr="00E70AF9">
        <w:rPr>
          <w:lang w:val="es-MX"/>
        </w:rPr>
        <w:t>Database</w:t>
      </w:r>
      <w:proofErr w:type="spellEnd"/>
    </w:p>
    <w:p w14:paraId="235FA0BF" w14:textId="3ADAB7FF" w:rsidR="00E70AF9" w:rsidRPr="00E70AF9" w:rsidRDefault="00E70AF9" w:rsidP="00E70AF9">
      <w:pPr>
        <w:pStyle w:val="Heading3"/>
        <w:rPr>
          <w:lang w:val="es-MX"/>
        </w:rPr>
      </w:pPr>
      <w:r w:rsidRPr="00E70AF9">
        <w:rPr>
          <w:lang w:val="es-MX"/>
        </w:rPr>
        <w:t>Definición Fundamental</w:t>
      </w:r>
    </w:p>
    <w:p w14:paraId="26A694F5" w14:textId="77777777" w:rsidR="00E70AF9" w:rsidRDefault="00E70AF9" w:rsidP="00E70AF9">
      <w:pPr>
        <w:rPr>
          <w:lang w:val="es-MX"/>
        </w:rPr>
      </w:pPr>
      <w:r w:rsidRPr="00E70AF9">
        <w:rPr>
          <w:lang w:val="es-MX"/>
        </w:rPr>
        <w:t xml:space="preserve">Una transacción autónoma es una </w:t>
      </w:r>
      <w:proofErr w:type="spellStart"/>
      <w:r w:rsidRPr="00E70AF9">
        <w:rPr>
          <w:lang w:val="es-MX"/>
        </w:rPr>
        <w:t>subtransacción</w:t>
      </w:r>
      <w:proofErr w:type="spellEnd"/>
      <w:r w:rsidRPr="00E70AF9">
        <w:rPr>
          <w:lang w:val="es-MX"/>
        </w:rPr>
        <w:t xml:space="preserve"> independiente que se ejecuta dentro de otra transacción principal pero que no depende de ella. Cuando una transacción autónoma inicia, la transacción principal se pausa. Cuando la transacción autónoma finaliza con COMMIT o ROLLBACK, sus cambios se hacen permanentes o se descartan independientemente de lo que ocurra después con la transacción principal.</w:t>
      </w:r>
    </w:p>
    <w:p w14:paraId="23F96A62" w14:textId="77777777" w:rsidR="000662DC" w:rsidRPr="000662DC" w:rsidRDefault="000662DC" w:rsidP="000662DC">
      <w:pPr>
        <w:pStyle w:val="Heading3"/>
        <w:rPr>
          <w:lang w:val="es-MX"/>
        </w:rPr>
      </w:pPr>
      <w:r w:rsidRPr="000662DC">
        <w:rPr>
          <w:lang w:val="es-MX"/>
        </w:rPr>
        <w:t>CASO DE USO PRINCIPAL: AUDITORÍA Y LOGGING</w:t>
      </w:r>
    </w:p>
    <w:p w14:paraId="327304D9" w14:textId="77777777" w:rsidR="000662DC" w:rsidRPr="000662DC" w:rsidRDefault="000662DC" w:rsidP="000662DC">
      <w:pPr>
        <w:rPr>
          <w:lang w:val="es-MX"/>
        </w:rPr>
      </w:pPr>
      <w:r w:rsidRPr="000662DC">
        <w:rPr>
          <w:lang w:val="es-MX"/>
        </w:rPr>
        <w:t>El propósito más importante de las transacciones autónomas en PL/SQL es el registro de auditoría. Cuando un procedimiento principal realiza múltiples operaciones que eventualmente podrían fallar y hacer ROLLBACK, cualquier registro de log escrito dentro de esa transacción principal también se perdería. Esto crea una paradoja: cuando algo falla, precisamente se necesita el registro de lo que ocurrió antes de la falla, pero ese registro se borra con el ROLLBACK.</w:t>
      </w:r>
    </w:p>
    <w:p w14:paraId="018DCB1C" w14:textId="77777777" w:rsidR="000662DC" w:rsidRPr="000662DC" w:rsidRDefault="000662DC" w:rsidP="000662DC">
      <w:pPr>
        <w:rPr>
          <w:lang w:val="es-MX"/>
        </w:rPr>
      </w:pPr>
      <w:r w:rsidRPr="000662DC">
        <w:rPr>
          <w:lang w:val="es-MX"/>
        </w:rPr>
        <w:t xml:space="preserve">Una transacción autónoma resuelve esta paradoja. El procedimiento de </w:t>
      </w:r>
      <w:proofErr w:type="spellStart"/>
      <w:r w:rsidRPr="000662DC">
        <w:rPr>
          <w:lang w:val="es-MX"/>
        </w:rPr>
        <w:t>logging</w:t>
      </w:r>
      <w:proofErr w:type="spellEnd"/>
      <w:r w:rsidRPr="000662DC">
        <w:rPr>
          <w:lang w:val="es-MX"/>
        </w:rPr>
        <w:t xml:space="preserve"> ejecuta su propio COMMIT independiente dentro de la transacción autónoma. Aunque la transacción principal haga ROLLBACK más tarde, los registros de log ya han sido confirmados y persisten en la base de datos.</w:t>
      </w:r>
    </w:p>
    <w:p w14:paraId="37B58F38" w14:textId="77777777" w:rsidR="000662DC" w:rsidRPr="000662DC" w:rsidRDefault="000662DC" w:rsidP="000662DC">
      <w:pPr>
        <w:pStyle w:val="Heading3"/>
        <w:rPr>
          <w:lang w:val="es-MX"/>
        </w:rPr>
      </w:pPr>
      <w:r w:rsidRPr="000662DC">
        <w:rPr>
          <w:lang w:val="es-MX"/>
        </w:rPr>
        <w:lastRenderedPageBreak/>
        <w:t>COMPORTAMIENTO PRÁCTICO</w:t>
      </w:r>
    </w:p>
    <w:p w14:paraId="4B442AF7" w14:textId="77777777" w:rsidR="000662DC" w:rsidRPr="000662DC" w:rsidRDefault="000662DC" w:rsidP="000662DC">
      <w:pPr>
        <w:rPr>
          <w:lang w:val="es-MX"/>
        </w:rPr>
      </w:pPr>
      <w:r w:rsidRPr="000662DC">
        <w:rPr>
          <w:lang w:val="es-MX"/>
        </w:rPr>
        <w:t>Cuando se declara PRAGMA AUTONOMOUS_TRANSACTION al inicio de un procedimiento, Oracle crea un nuevo contexto transaccional. Los bloqueos adquiridos por la transacción principal permanecen retenidos, pero cualquier cambio realizado por la transacción autónoma no es visible para la transacción principal hasta que la autónoma confirma. Esto se debe a que las transacciones autónomas operan bajo el nivel de aislamiento READ COMMITTED, lo que significa que no ven cambios no confirmados de otras transacciones, incluyendo la transacción principal que las invocó.</w:t>
      </w:r>
    </w:p>
    <w:p w14:paraId="47A60027" w14:textId="77777777" w:rsidR="000662DC" w:rsidRPr="00E70AF9" w:rsidRDefault="000662DC" w:rsidP="00E70AF9">
      <w:pPr>
        <w:rPr>
          <w:lang w:val="es-MX"/>
        </w:rPr>
      </w:pPr>
    </w:p>
    <w:p w14:paraId="4D25E97A" w14:textId="77777777" w:rsidR="00F30C1B" w:rsidRPr="005D4205" w:rsidRDefault="00F30C1B">
      <w:pPr>
        <w:rPr>
          <w:lang w:val="es-MX"/>
        </w:rPr>
      </w:pPr>
    </w:p>
    <w:sectPr w:rsidR="00F30C1B" w:rsidRPr="005D4205" w:rsidSect="008B65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A0EF1"/>
    <w:multiLevelType w:val="multilevel"/>
    <w:tmpl w:val="AE4AF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82E2F"/>
    <w:multiLevelType w:val="multilevel"/>
    <w:tmpl w:val="ACBE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53A4B"/>
    <w:multiLevelType w:val="multilevel"/>
    <w:tmpl w:val="FB16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93A60"/>
    <w:multiLevelType w:val="multilevel"/>
    <w:tmpl w:val="ACBE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639F7"/>
    <w:multiLevelType w:val="multilevel"/>
    <w:tmpl w:val="DDD2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4D2663"/>
    <w:multiLevelType w:val="multilevel"/>
    <w:tmpl w:val="A128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B4B32"/>
    <w:multiLevelType w:val="multilevel"/>
    <w:tmpl w:val="ACBE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275931"/>
    <w:multiLevelType w:val="multilevel"/>
    <w:tmpl w:val="ACBE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311AE"/>
    <w:multiLevelType w:val="multilevel"/>
    <w:tmpl w:val="C4104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912283"/>
    <w:multiLevelType w:val="multilevel"/>
    <w:tmpl w:val="ACBE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F468DA"/>
    <w:multiLevelType w:val="multilevel"/>
    <w:tmpl w:val="87BCE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5767F9"/>
    <w:multiLevelType w:val="multilevel"/>
    <w:tmpl w:val="FCEC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606718">
    <w:abstractNumId w:val="8"/>
  </w:num>
  <w:num w:numId="2" w16cid:durableId="1223982092">
    <w:abstractNumId w:val="5"/>
  </w:num>
  <w:num w:numId="3" w16cid:durableId="18033804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74778039">
    <w:abstractNumId w:val="11"/>
  </w:num>
  <w:num w:numId="5" w16cid:durableId="513570102">
    <w:abstractNumId w:val="4"/>
  </w:num>
  <w:num w:numId="6" w16cid:durableId="339703701">
    <w:abstractNumId w:val="2"/>
  </w:num>
  <w:num w:numId="7" w16cid:durableId="1019623887">
    <w:abstractNumId w:val="0"/>
  </w:num>
  <w:num w:numId="8" w16cid:durableId="1490906833">
    <w:abstractNumId w:val="9"/>
  </w:num>
  <w:num w:numId="9" w16cid:durableId="1757901595">
    <w:abstractNumId w:val="3"/>
  </w:num>
  <w:num w:numId="10" w16cid:durableId="962808559">
    <w:abstractNumId w:val="7"/>
  </w:num>
  <w:num w:numId="11" w16cid:durableId="808786752">
    <w:abstractNumId w:val="1"/>
  </w:num>
  <w:num w:numId="12" w16cid:durableId="10518079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C94"/>
    <w:rsid w:val="0005462B"/>
    <w:rsid w:val="00055E8B"/>
    <w:rsid w:val="000662DC"/>
    <w:rsid w:val="000A2810"/>
    <w:rsid w:val="000E1A14"/>
    <w:rsid w:val="001B62B2"/>
    <w:rsid w:val="0027138C"/>
    <w:rsid w:val="004D0057"/>
    <w:rsid w:val="005C3A8C"/>
    <w:rsid w:val="005D4205"/>
    <w:rsid w:val="0069212A"/>
    <w:rsid w:val="00693353"/>
    <w:rsid w:val="00711518"/>
    <w:rsid w:val="007741C1"/>
    <w:rsid w:val="0077568C"/>
    <w:rsid w:val="007A7C94"/>
    <w:rsid w:val="00835B2F"/>
    <w:rsid w:val="008B652B"/>
    <w:rsid w:val="00927FB5"/>
    <w:rsid w:val="0098550B"/>
    <w:rsid w:val="00B5720F"/>
    <w:rsid w:val="00B84AC5"/>
    <w:rsid w:val="00C218B3"/>
    <w:rsid w:val="00C714D1"/>
    <w:rsid w:val="00CD2412"/>
    <w:rsid w:val="00D91E75"/>
    <w:rsid w:val="00E70AF9"/>
    <w:rsid w:val="00E72939"/>
    <w:rsid w:val="00EF4AA2"/>
    <w:rsid w:val="00F30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BE90F"/>
  <w15:chartTrackingRefBased/>
  <w15:docId w15:val="{7DF3F2FD-F2F3-4A70-B646-0425CC1FC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52B"/>
    <w:rPr>
      <w:lang w:val="es-419"/>
    </w:rPr>
  </w:style>
  <w:style w:type="paragraph" w:styleId="Heading1">
    <w:name w:val="heading 1"/>
    <w:basedOn w:val="Normal"/>
    <w:next w:val="Normal"/>
    <w:link w:val="Heading1Char"/>
    <w:uiPriority w:val="9"/>
    <w:qFormat/>
    <w:rsid w:val="007A7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7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7C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A7C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C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C94"/>
    <w:rPr>
      <w:rFonts w:asciiTheme="majorHAnsi" w:eastAsiaTheme="majorEastAsia" w:hAnsiTheme="majorHAnsi" w:cstheme="majorBidi"/>
      <w:color w:val="0F4761" w:themeColor="accent1" w:themeShade="BF"/>
      <w:sz w:val="40"/>
      <w:szCs w:val="40"/>
      <w:lang w:val="es-MX"/>
    </w:rPr>
  </w:style>
  <w:style w:type="character" w:customStyle="1" w:styleId="Heading2Char">
    <w:name w:val="Heading 2 Char"/>
    <w:basedOn w:val="DefaultParagraphFont"/>
    <w:link w:val="Heading2"/>
    <w:uiPriority w:val="9"/>
    <w:rsid w:val="007A7C94"/>
    <w:rPr>
      <w:rFonts w:asciiTheme="majorHAnsi" w:eastAsiaTheme="majorEastAsia" w:hAnsiTheme="majorHAnsi" w:cstheme="majorBidi"/>
      <w:color w:val="0F4761" w:themeColor="accent1" w:themeShade="BF"/>
      <w:sz w:val="32"/>
      <w:szCs w:val="32"/>
      <w:lang w:val="es-MX"/>
    </w:rPr>
  </w:style>
  <w:style w:type="character" w:customStyle="1" w:styleId="Heading3Char">
    <w:name w:val="Heading 3 Char"/>
    <w:basedOn w:val="DefaultParagraphFont"/>
    <w:link w:val="Heading3"/>
    <w:uiPriority w:val="9"/>
    <w:rsid w:val="007A7C94"/>
    <w:rPr>
      <w:rFonts w:eastAsiaTheme="majorEastAsia" w:cstheme="majorBidi"/>
      <w:color w:val="0F4761" w:themeColor="accent1" w:themeShade="BF"/>
      <w:sz w:val="28"/>
      <w:szCs w:val="28"/>
      <w:lang w:val="es-MX"/>
    </w:rPr>
  </w:style>
  <w:style w:type="character" w:customStyle="1" w:styleId="Heading4Char">
    <w:name w:val="Heading 4 Char"/>
    <w:basedOn w:val="DefaultParagraphFont"/>
    <w:link w:val="Heading4"/>
    <w:uiPriority w:val="9"/>
    <w:rsid w:val="007A7C94"/>
    <w:rPr>
      <w:rFonts w:eastAsiaTheme="majorEastAsia" w:cstheme="majorBidi"/>
      <w:i/>
      <w:iCs/>
      <w:color w:val="0F4761" w:themeColor="accent1" w:themeShade="BF"/>
      <w:lang w:val="es-MX"/>
    </w:rPr>
  </w:style>
  <w:style w:type="character" w:customStyle="1" w:styleId="Heading5Char">
    <w:name w:val="Heading 5 Char"/>
    <w:basedOn w:val="DefaultParagraphFont"/>
    <w:link w:val="Heading5"/>
    <w:uiPriority w:val="9"/>
    <w:semiHidden/>
    <w:rsid w:val="007A7C94"/>
    <w:rPr>
      <w:rFonts w:eastAsiaTheme="majorEastAsia" w:cstheme="majorBidi"/>
      <w:color w:val="0F4761" w:themeColor="accent1" w:themeShade="BF"/>
      <w:lang w:val="es-MX"/>
    </w:rPr>
  </w:style>
  <w:style w:type="character" w:customStyle="1" w:styleId="Heading6Char">
    <w:name w:val="Heading 6 Char"/>
    <w:basedOn w:val="DefaultParagraphFont"/>
    <w:link w:val="Heading6"/>
    <w:uiPriority w:val="9"/>
    <w:semiHidden/>
    <w:rsid w:val="007A7C94"/>
    <w:rPr>
      <w:rFonts w:eastAsiaTheme="majorEastAsia" w:cstheme="majorBidi"/>
      <w:i/>
      <w:iCs/>
      <w:color w:val="595959" w:themeColor="text1" w:themeTint="A6"/>
      <w:lang w:val="es-MX"/>
    </w:rPr>
  </w:style>
  <w:style w:type="character" w:customStyle="1" w:styleId="Heading7Char">
    <w:name w:val="Heading 7 Char"/>
    <w:basedOn w:val="DefaultParagraphFont"/>
    <w:link w:val="Heading7"/>
    <w:uiPriority w:val="9"/>
    <w:semiHidden/>
    <w:rsid w:val="007A7C94"/>
    <w:rPr>
      <w:rFonts w:eastAsiaTheme="majorEastAsia" w:cstheme="majorBidi"/>
      <w:color w:val="595959" w:themeColor="text1" w:themeTint="A6"/>
      <w:lang w:val="es-MX"/>
    </w:rPr>
  </w:style>
  <w:style w:type="character" w:customStyle="1" w:styleId="Heading8Char">
    <w:name w:val="Heading 8 Char"/>
    <w:basedOn w:val="DefaultParagraphFont"/>
    <w:link w:val="Heading8"/>
    <w:uiPriority w:val="9"/>
    <w:semiHidden/>
    <w:rsid w:val="007A7C94"/>
    <w:rPr>
      <w:rFonts w:eastAsiaTheme="majorEastAsia" w:cstheme="majorBidi"/>
      <w:i/>
      <w:iCs/>
      <w:color w:val="272727" w:themeColor="text1" w:themeTint="D8"/>
      <w:lang w:val="es-MX"/>
    </w:rPr>
  </w:style>
  <w:style w:type="character" w:customStyle="1" w:styleId="Heading9Char">
    <w:name w:val="Heading 9 Char"/>
    <w:basedOn w:val="DefaultParagraphFont"/>
    <w:link w:val="Heading9"/>
    <w:uiPriority w:val="9"/>
    <w:semiHidden/>
    <w:rsid w:val="007A7C94"/>
    <w:rPr>
      <w:rFonts w:eastAsiaTheme="majorEastAsia" w:cstheme="majorBidi"/>
      <w:color w:val="272727" w:themeColor="text1" w:themeTint="D8"/>
      <w:lang w:val="es-MX"/>
    </w:rPr>
  </w:style>
  <w:style w:type="paragraph" w:styleId="Title">
    <w:name w:val="Title"/>
    <w:basedOn w:val="Normal"/>
    <w:next w:val="Normal"/>
    <w:link w:val="TitleChar"/>
    <w:uiPriority w:val="10"/>
    <w:qFormat/>
    <w:rsid w:val="007A7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C94"/>
    <w:rPr>
      <w:rFonts w:asciiTheme="majorHAnsi" w:eastAsiaTheme="majorEastAsia" w:hAnsiTheme="majorHAnsi" w:cstheme="majorBidi"/>
      <w:spacing w:val="-10"/>
      <w:kern w:val="28"/>
      <w:sz w:val="56"/>
      <w:szCs w:val="56"/>
      <w:lang w:val="es-MX"/>
    </w:rPr>
  </w:style>
  <w:style w:type="paragraph" w:styleId="Subtitle">
    <w:name w:val="Subtitle"/>
    <w:basedOn w:val="Normal"/>
    <w:next w:val="Normal"/>
    <w:link w:val="SubtitleChar"/>
    <w:uiPriority w:val="11"/>
    <w:qFormat/>
    <w:rsid w:val="007A7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C94"/>
    <w:rPr>
      <w:rFonts w:eastAsiaTheme="majorEastAsia" w:cstheme="majorBidi"/>
      <w:color w:val="595959" w:themeColor="text1" w:themeTint="A6"/>
      <w:spacing w:val="15"/>
      <w:sz w:val="28"/>
      <w:szCs w:val="28"/>
      <w:lang w:val="es-MX"/>
    </w:rPr>
  </w:style>
  <w:style w:type="paragraph" w:styleId="Quote">
    <w:name w:val="Quote"/>
    <w:basedOn w:val="Normal"/>
    <w:next w:val="Normal"/>
    <w:link w:val="QuoteChar"/>
    <w:uiPriority w:val="29"/>
    <w:qFormat/>
    <w:rsid w:val="007A7C94"/>
    <w:pPr>
      <w:spacing w:before="160"/>
      <w:jc w:val="center"/>
    </w:pPr>
    <w:rPr>
      <w:i/>
      <w:iCs/>
      <w:color w:val="404040" w:themeColor="text1" w:themeTint="BF"/>
    </w:rPr>
  </w:style>
  <w:style w:type="character" w:customStyle="1" w:styleId="QuoteChar">
    <w:name w:val="Quote Char"/>
    <w:basedOn w:val="DefaultParagraphFont"/>
    <w:link w:val="Quote"/>
    <w:uiPriority w:val="29"/>
    <w:rsid w:val="007A7C94"/>
    <w:rPr>
      <w:i/>
      <w:iCs/>
      <w:color w:val="404040" w:themeColor="text1" w:themeTint="BF"/>
      <w:lang w:val="es-MX"/>
    </w:rPr>
  </w:style>
  <w:style w:type="paragraph" w:styleId="ListParagraph">
    <w:name w:val="List Paragraph"/>
    <w:basedOn w:val="Normal"/>
    <w:uiPriority w:val="34"/>
    <w:qFormat/>
    <w:rsid w:val="007A7C94"/>
    <w:pPr>
      <w:ind w:left="720"/>
      <w:contextualSpacing/>
    </w:pPr>
  </w:style>
  <w:style w:type="character" w:styleId="IntenseEmphasis">
    <w:name w:val="Intense Emphasis"/>
    <w:basedOn w:val="DefaultParagraphFont"/>
    <w:uiPriority w:val="21"/>
    <w:qFormat/>
    <w:rsid w:val="007A7C94"/>
    <w:rPr>
      <w:i/>
      <w:iCs/>
      <w:color w:val="0F4761" w:themeColor="accent1" w:themeShade="BF"/>
    </w:rPr>
  </w:style>
  <w:style w:type="paragraph" w:styleId="IntenseQuote">
    <w:name w:val="Intense Quote"/>
    <w:basedOn w:val="Normal"/>
    <w:next w:val="Normal"/>
    <w:link w:val="IntenseQuoteChar"/>
    <w:uiPriority w:val="30"/>
    <w:qFormat/>
    <w:rsid w:val="007A7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C94"/>
    <w:rPr>
      <w:i/>
      <w:iCs/>
      <w:color w:val="0F4761" w:themeColor="accent1" w:themeShade="BF"/>
      <w:lang w:val="es-MX"/>
    </w:rPr>
  </w:style>
  <w:style w:type="character" w:styleId="IntenseReference">
    <w:name w:val="Intense Reference"/>
    <w:basedOn w:val="DefaultParagraphFont"/>
    <w:uiPriority w:val="32"/>
    <w:qFormat/>
    <w:rsid w:val="007A7C94"/>
    <w:rPr>
      <w:b/>
      <w:bCs/>
      <w:smallCaps/>
      <w:color w:val="0F4761" w:themeColor="accent1" w:themeShade="BF"/>
      <w:spacing w:val="5"/>
    </w:rPr>
  </w:style>
  <w:style w:type="paragraph" w:customStyle="1" w:styleId="Code">
    <w:name w:val="Code"/>
    <w:basedOn w:val="Salutation"/>
    <w:link w:val="CodeChar"/>
    <w:qFormat/>
    <w:rsid w:val="008B652B"/>
    <w:pPr>
      <w:ind w:left="720"/>
    </w:pPr>
    <w:rPr>
      <w:color w:val="0B769F" w:themeColor="accent4" w:themeShade="BF"/>
      <w:sz w:val="22"/>
    </w:rPr>
  </w:style>
  <w:style w:type="character" w:customStyle="1" w:styleId="CodeChar">
    <w:name w:val="Code Char"/>
    <w:basedOn w:val="SalutationChar"/>
    <w:link w:val="Code"/>
    <w:rsid w:val="008B652B"/>
    <w:rPr>
      <w:color w:val="0B769F" w:themeColor="accent4" w:themeShade="BF"/>
      <w:sz w:val="22"/>
      <w:lang w:val="es-419"/>
    </w:rPr>
  </w:style>
  <w:style w:type="paragraph" w:styleId="Salutation">
    <w:name w:val="Salutation"/>
    <w:basedOn w:val="Normal"/>
    <w:next w:val="Normal"/>
    <w:link w:val="SalutationChar"/>
    <w:uiPriority w:val="99"/>
    <w:semiHidden/>
    <w:unhideWhenUsed/>
    <w:rsid w:val="008B652B"/>
  </w:style>
  <w:style w:type="character" w:customStyle="1" w:styleId="SalutationChar">
    <w:name w:val="Salutation Char"/>
    <w:basedOn w:val="DefaultParagraphFont"/>
    <w:link w:val="Salutation"/>
    <w:uiPriority w:val="99"/>
    <w:semiHidden/>
    <w:rsid w:val="008B652B"/>
    <w:rPr>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17</Pages>
  <Words>4115</Words>
  <Characters>23461</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Ramirez</dc:creator>
  <cp:keywords/>
  <dc:description/>
  <cp:lastModifiedBy>David Santiago Ramirez Arevalo</cp:lastModifiedBy>
  <cp:revision>22</cp:revision>
  <dcterms:created xsi:type="dcterms:W3CDTF">2026-04-27T01:53:00Z</dcterms:created>
  <dcterms:modified xsi:type="dcterms:W3CDTF">2026-04-27T02:55:00Z</dcterms:modified>
</cp:coreProperties>
</file>