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7A5A00"/>
          <w:sz w:val="18"/>
        </w:rPr>
        <w:t>MILESTONE UPDATE</w:t>
      </w:r>
    </w:p>
    <w:p>
      <w:pPr>
        <w:pStyle w:val="Title"/>
      </w:pPr>
      <w:r>
        <w:t>Phase 1 Core Infrastructure</w:t>
      </w:r>
    </w:p>
    <w:p>
      <w:pPr>
        <w:pStyle w:val="Subtitle"/>
      </w:pPr>
      <w:r>
        <w:t>LinkedIn copy, GitHub summary, and publication-ready screenshot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Document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2026-07-18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Project stage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1 - Identity and Foundational Networking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Publication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HOLD - no screenshot is approved for direct public upload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Case association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Milestone only; not counted as one of the 30 support Cases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Publication gate: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Do not publish this milestone until at least one final-state screenshot is sanitized and placed in screenshots/approved-linkedin/.</w:t>
            </w:r>
          </w:p>
        </w:tc>
      </w:tr>
    </w:tbl>
    <w:p>
      <w:pPr>
        <w:spacing w:after="0"/>
      </w:pPr>
    </w:p>
    <w:p>
      <w:pPr>
        <w:pStyle w:val="Heading1"/>
      </w:pPr>
      <w:r>
        <w:t>Copy-Ready LinkedIn Post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I have started building a hands-on MSP IT Support and Service Desk lab for a simulated 20-user professional services company.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00000"/>
          <w:sz w:val="21"/>
        </w:rPr>
        <w:t>The first server-side milestone is now complete:</w:t>
      </w:r>
    </w:p>
    <w:p>
      <w:pPr>
        <w:pStyle w:val="ListBullet"/>
        <w:spacing w:after="80" w:line="300" w:lineRule="auto"/>
        <w:ind w:left="540" w:hanging="271"/>
      </w:pPr>
      <w:r>
        <w:t>Built an isolated VMware host-only network</w:t>
      </w:r>
    </w:p>
    <w:p>
      <w:pPr>
        <w:pStyle w:val="ListBullet"/>
        <w:spacing w:after="80" w:line="300" w:lineRule="auto"/>
        <w:ind w:left="540" w:hanging="271"/>
      </w:pPr>
      <w:r>
        <w:t>Deployed Windows Server 2022 as DC01</w:t>
      </w:r>
    </w:p>
    <w:p>
      <w:pPr>
        <w:pStyle w:val="ListBullet"/>
        <w:spacing w:after="80" w:line="300" w:lineRule="auto"/>
        <w:ind w:left="540" w:hanging="271"/>
      </w:pPr>
      <w:r>
        <w:t>Configured static addressing and internal DNS</w:t>
      </w:r>
    </w:p>
    <w:p>
      <w:pPr>
        <w:pStyle w:val="ListBullet"/>
        <w:spacing w:after="80" w:line="300" w:lineRule="auto"/>
        <w:ind w:left="540" w:hanging="271"/>
      </w:pPr>
      <w:r>
        <w:t>Installed Active Directory Domain Services, DNS, and DHCP</w:t>
      </w:r>
    </w:p>
    <w:p>
      <w:pPr>
        <w:pStyle w:val="ListBullet"/>
        <w:spacing w:after="80" w:line="300" w:lineRule="auto"/>
        <w:ind w:left="540" w:hanging="271"/>
      </w:pPr>
      <w:r>
        <w:t>Created and validated the corp.northstar.test Forest and Domain</w:t>
      </w:r>
    </w:p>
    <w:p>
      <w:pPr>
        <w:pStyle w:val="ListBullet"/>
        <w:spacing w:after="80" w:line="300" w:lineRule="auto"/>
        <w:ind w:left="540" w:hanging="271"/>
      </w:pPr>
      <w:r>
        <w:t>Promoted DC01 to the first Domain Controller</w:t>
      </w:r>
    </w:p>
    <w:p>
      <w:pPr>
        <w:pStyle w:val="ListBullet"/>
        <w:spacing w:after="80" w:line="300" w:lineRule="auto"/>
        <w:ind w:left="540" w:hanging="271"/>
      </w:pPr>
      <w:r>
        <w:t>Verified AD, Kerberos, Netlogon, and DNS service-discovery records</w:t>
      </w:r>
    </w:p>
    <w:p>
      <w:pPr>
        <w:pStyle w:val="ListBullet"/>
        <w:spacing w:after="80" w:line="300" w:lineRule="auto"/>
        <w:ind w:left="540" w:hanging="271"/>
      </w:pPr>
      <w:r>
        <w:t>Authorized DHCP in Active Directory and configured an active client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An important lesson from this phase was separating the responsibilities of each service: DHCP provides network configuration, DNS enables name and service discovery, Active Directory manages identity and authentication, and none of these automatically makes the server a router.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00000"/>
          <w:sz w:val="21"/>
        </w:rPr>
        <w:t>The next milestone is deploying WIN11-HR01 and validating the complete client workflow: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DHCP lease -&gt; DNS discovery -&gt; Domain Join -&gt; Domain account sign-in -&gt; Group Policy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This project is ongoing. I am recording implementation decisions, validation evidence, troubleshooting Cases, and user-facing documentation as I build it.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#ITSupport #HelpDesk #ActiveDirectory #WindowsServer #DNS #DHCP #VMware #ServiceDesk #HomeLab #LearningInPublic</w:t>
      </w:r>
    </w:p>
    <w:p>
      <w:pPr>
        <w:pStyle w:val="Heading1"/>
      </w:pPr>
      <w:r>
        <w:t>Screenshot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Approved images: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None. The current package is not ready for direct LinkedIn upload.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Final Captures</w:t>
      </w:r>
    </w:p>
    <w:p>
      <w:pPr>
        <w:pStyle w:val="ListNumber"/>
        <w:spacing w:after="80" w:line="300" w:lineRule="auto"/>
        <w:ind w:left="540" w:hanging="271"/>
      </w:pPr>
      <w:r>
        <w:t>VMnet3 showing host-only 10.50.10.0/24 with VMware DHCP disabled</w:t>
      </w:r>
    </w:p>
    <w:p>
      <w:pPr>
        <w:pStyle w:val="ListNumber"/>
        <w:spacing w:after="80" w:line="300" w:lineRule="auto"/>
        <w:ind w:left="540" w:hanging="271"/>
      </w:pPr>
      <w:r>
        <w:t>Server Manager showing DC01 with AD DS, DNS, and DHCP healthy</w:t>
      </w:r>
    </w:p>
    <w:p>
      <w:pPr>
        <w:pStyle w:val="ListNumber"/>
        <w:spacing w:after="80" w:line="300" w:lineRule="auto"/>
        <w:ind w:left="540" w:hanging="271"/>
      </w:pPr>
      <w:r>
        <w:t>Sanitized PowerShell output for Forest, Domain, and critical-service validation</w:t>
      </w:r>
    </w:p>
    <w:p>
      <w:pPr>
        <w:pStyle w:val="ListNumber"/>
        <w:spacing w:after="80" w:line="300" w:lineRule="auto"/>
        <w:ind w:left="540" w:hanging="271"/>
      </w:pPr>
      <w:r>
        <w:t>DHCP console showing the active scope and options 006/015</w:t>
      </w:r>
    </w:p>
    <w:p>
      <w:pPr>
        <w:pStyle w:val="Heading2"/>
      </w:pPr>
      <w:r>
        <w:t>Existing Conditional Candidate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2026-07-18_PHASE-1_DC01-hostname-static-IP.png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Decision: Conditional for GitHub and LinkedIn. Remove or obscure the virtual MAC address before publication. The image can serve only as a secondary validation image, not the lead image.</w:t>
      </w:r>
    </w:p>
    <w:p>
      <w:pPr>
        <w:pStyle w:val="Heading1"/>
      </w:pPr>
      <w:r>
        <w:t>Copy-Ready GitHub Update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Documented the validated Phase 1 server foundation for the Northstar MSP lab: an isolated VMnet3 network, Windows Server 2022 DC01, the corp.northstar.test Forest and Domain, internal DNS validation, and an authorized DHCP scope. Client deployment, OU and group implementation, and end-to-end domain-join acceptance remain in progress.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Evidence note: raw screenshots remain local. Only sanitized, explicitly approved images will be added to the repository.</w:t>
      </w:r>
    </w:p>
    <w:p>
      <w:pPr>
        <w:pStyle w:val="Heading1"/>
        <w:spacing w:before="200" w:after="120"/>
      </w:pPr>
      <w:r>
        <w:t>Final Posting Checklist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At least one image is present in screenshots/approved-linkedin/.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Every image is readable at LinkedIn feed size.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Passwords, keys, tokens, public IPs, MAC addresses, and unrelated notifications are absent.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The post describes only completed and validated work.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The GitHub repository reflects the same project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Portfolio Update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8"/>
      </w:rPr>
      <w:t>NORTHSTAR MSP IT SUPPORT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Core Infrastructure LinkedIn Update</dc:title>
  <dc:subject>Copy-ready LinkedIn and GitHub update package with screenshot decisions</dc:subject>
  <dc:creator>Northstar MSP IT Support Lab</dc:creator>
  <cp:keywords>IT Support, Service Desk, Active Directory, LinkedIn,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