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5993" w14:textId="46758D7D" w:rsidR="006D43A7" w:rsidRPr="006513CA" w:rsidRDefault="006513CA" w:rsidP="006513CA">
      <w:pPr>
        <w:spacing w:before="120" w:after="120" w:line="276" w:lineRule="auto"/>
        <w:rPr>
          <w:rFonts w:ascii="Amasis MT Pro Black" w:hAnsi="Amasis MT Pro Black"/>
          <w:b/>
          <w:bCs/>
          <w:sz w:val="28"/>
          <w:szCs w:val="28"/>
        </w:rPr>
      </w:pPr>
      <w:bookmarkStart w:id="0" w:name="_Hlk202869639"/>
      <w:r w:rsidRPr="006513CA">
        <w:rPr>
          <w:rFonts w:ascii="Amasis MT Pro Black" w:hAnsi="Amasis MT Pro Black"/>
          <w:b/>
          <w:bCs/>
          <w:sz w:val="28"/>
          <w:szCs w:val="28"/>
        </w:rPr>
        <w:t>WELCOME TO SAILFIN MANGA – WEBSITE GUIDE</w:t>
      </w:r>
    </w:p>
    <w:bookmarkEnd w:id="0"/>
    <w:p w14:paraId="20D74E25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Welcome to Sailfin Manga! </w:t>
      </w:r>
    </w:p>
    <w:p w14:paraId="7EDDB0F0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>This user guide will help you navigate the platform, discover new titles, manage your account, and get support when needed.</w:t>
      </w:r>
    </w:p>
    <w:p w14:paraId="19D9DCAD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Refer to the screenshots as a visual when working through this document. </w:t>
      </w:r>
    </w:p>
    <w:p w14:paraId="55F3AB7E" w14:textId="77777777" w:rsidR="006D43A7" w:rsidRPr="006D43A7" w:rsidRDefault="006D43A7" w:rsidP="0081497A">
      <w:pPr>
        <w:spacing w:after="0" w:line="276" w:lineRule="auto"/>
        <w:rPr>
          <w:rFonts w:ascii="Amasis MT Pro" w:hAnsi="Amasis MT Pro"/>
          <w:b/>
          <w:bCs/>
        </w:rPr>
      </w:pPr>
    </w:p>
    <w:p w14:paraId="0006E807" w14:textId="74B8F76B" w:rsidR="006D43A7" w:rsidRPr="006D43A7" w:rsidRDefault="006513CA" w:rsidP="006513CA">
      <w:pPr>
        <w:pBdr>
          <w:bottom w:val="single" w:sz="4" w:space="1" w:color="auto"/>
        </w:pBdr>
        <w:spacing w:before="120" w:after="120" w:line="276" w:lineRule="auto"/>
        <w:rPr>
          <w:rFonts w:ascii="Amasis MT Pro" w:hAnsi="Amasis MT Pro"/>
          <w:b/>
          <w:bCs/>
          <w:sz w:val="28"/>
          <w:szCs w:val="28"/>
        </w:rPr>
      </w:pPr>
      <w:r w:rsidRPr="006D43A7">
        <w:rPr>
          <w:rFonts w:ascii="Amasis MT Pro" w:hAnsi="Amasis MT Pro"/>
          <w:b/>
          <w:bCs/>
          <w:sz w:val="28"/>
          <w:szCs w:val="28"/>
        </w:rPr>
        <w:t>Table Of Contents</w:t>
      </w:r>
    </w:p>
    <w:p w14:paraId="2400138F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  <w:sectPr w:rsidR="006D43A7" w:rsidRPr="006D43A7" w:rsidSect="006D43A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31FB2593" w14:textId="73A1C325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>WELCOME TO SAILFIN MANGA – WEBSITE GUIDE</w:t>
      </w:r>
    </w:p>
    <w:p w14:paraId="0ADD4A9A" w14:textId="668599CA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HOMEPAGE OVERVIEW </w:t>
      </w:r>
    </w:p>
    <w:p w14:paraId="6683B362" w14:textId="68FDE8CC" w:rsidR="006D43A7" w:rsidRPr="006D43A7" w:rsidRDefault="006D43A7" w:rsidP="006513CA">
      <w:pPr>
        <w:numPr>
          <w:ilvl w:val="0"/>
          <w:numId w:val="25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Navigation Bar </w:t>
      </w:r>
    </w:p>
    <w:p w14:paraId="6585B4B4" w14:textId="54F22839" w:rsidR="006D43A7" w:rsidRPr="006D43A7" w:rsidRDefault="006D43A7" w:rsidP="006513CA">
      <w:pPr>
        <w:numPr>
          <w:ilvl w:val="0"/>
          <w:numId w:val="25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Genres </w:t>
      </w:r>
    </w:p>
    <w:p w14:paraId="55725221" w14:textId="21EB24DE" w:rsidR="006D43A7" w:rsidRPr="006D43A7" w:rsidRDefault="006D43A7" w:rsidP="006513CA">
      <w:pPr>
        <w:numPr>
          <w:ilvl w:val="0"/>
          <w:numId w:val="25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>Creators</w:t>
      </w:r>
    </w:p>
    <w:p w14:paraId="1DC595AE" w14:textId="57137E8F" w:rsidR="006D43A7" w:rsidRDefault="006D43A7" w:rsidP="006513CA">
      <w:pPr>
        <w:numPr>
          <w:ilvl w:val="0"/>
          <w:numId w:val="25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>My Library</w:t>
      </w:r>
    </w:p>
    <w:p w14:paraId="41061B99" w14:textId="7FFE095C" w:rsidR="00BF0425" w:rsidRPr="00BF0425" w:rsidRDefault="00BF0425" w:rsidP="00BF0425">
      <w:pPr>
        <w:numPr>
          <w:ilvl w:val="0"/>
          <w:numId w:val="25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Favorites and Notifications </w:t>
      </w:r>
    </w:p>
    <w:p w14:paraId="400BF7F2" w14:textId="11E2D2D9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READING MANGA </w:t>
      </w:r>
    </w:p>
    <w:p w14:paraId="2633E08C" w14:textId="4E60688E" w:rsidR="006D43A7" w:rsidRPr="006D43A7" w:rsidRDefault="006D43A7" w:rsidP="006513CA">
      <w:pPr>
        <w:numPr>
          <w:ilvl w:val="0"/>
          <w:numId w:val="26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Getting Started </w:t>
      </w:r>
    </w:p>
    <w:p w14:paraId="2F3A2856" w14:textId="0D3BE8D8" w:rsidR="006D43A7" w:rsidRPr="006D43A7" w:rsidRDefault="006D43A7" w:rsidP="006513CA">
      <w:pPr>
        <w:numPr>
          <w:ilvl w:val="0"/>
          <w:numId w:val="26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Reading mode </w:t>
      </w:r>
    </w:p>
    <w:p w14:paraId="209AD476" w14:textId="3FE256BA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SEARCH ENGINE </w:t>
      </w:r>
    </w:p>
    <w:p w14:paraId="6ED569A3" w14:textId="74BA734A" w:rsidR="006D43A7" w:rsidRPr="006D43A7" w:rsidRDefault="006D43A7" w:rsidP="006513CA">
      <w:pPr>
        <w:numPr>
          <w:ilvl w:val="0"/>
          <w:numId w:val="27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Searching for your favorite manga </w:t>
      </w:r>
    </w:p>
    <w:p w14:paraId="0C4289F4" w14:textId="367869D7" w:rsidR="006D43A7" w:rsidRPr="006D43A7" w:rsidRDefault="006D43A7" w:rsidP="006513CA">
      <w:pPr>
        <w:numPr>
          <w:ilvl w:val="0"/>
          <w:numId w:val="27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Using filters </w:t>
      </w:r>
    </w:p>
    <w:p w14:paraId="6768FF0A" w14:textId="71B0BBE2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ACCOUNT FEATURES </w:t>
      </w:r>
    </w:p>
    <w:p w14:paraId="43F883FB" w14:textId="66569B0D" w:rsidR="006D43A7" w:rsidRPr="006D43A7" w:rsidRDefault="006D43A7" w:rsidP="006513CA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Profile Customization </w:t>
      </w:r>
    </w:p>
    <w:p w14:paraId="049F3495" w14:textId="77777777" w:rsidR="006D43A7" w:rsidRDefault="006D43A7" w:rsidP="006513CA">
      <w:pPr>
        <w:numPr>
          <w:ilvl w:val="0"/>
          <w:numId w:val="28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Notifications </w:t>
      </w:r>
    </w:p>
    <w:p w14:paraId="34CC747F" w14:textId="2E8F6D01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CONTACT &amp; SUPPORT </w:t>
      </w:r>
    </w:p>
    <w:p w14:paraId="3EE91028" w14:textId="1FF311AC" w:rsidR="006D43A7" w:rsidRPr="006D43A7" w:rsidRDefault="006D43A7" w:rsidP="006513CA">
      <w:pPr>
        <w:pStyle w:val="ListParagraph"/>
        <w:numPr>
          <w:ilvl w:val="0"/>
          <w:numId w:val="32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Account issues </w:t>
      </w:r>
    </w:p>
    <w:p w14:paraId="0E3AD1FB" w14:textId="77777777" w:rsidR="006D43A7" w:rsidRDefault="006D43A7" w:rsidP="006513CA">
      <w:pPr>
        <w:numPr>
          <w:ilvl w:val="0"/>
          <w:numId w:val="29"/>
        </w:num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 xml:space="preserve">Site Issues </w:t>
      </w:r>
    </w:p>
    <w:p w14:paraId="20950FEC" w14:textId="1FC9A9C0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FAQ </w:t>
      </w:r>
    </w:p>
    <w:p w14:paraId="1190923A" w14:textId="0FA743B4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GLOSSARY </w:t>
      </w:r>
    </w:p>
    <w:p w14:paraId="7246651A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  <w:sectPr w:rsidR="006D43A7" w:rsidRPr="006D43A7" w:rsidSect="006D43A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1A192D4" w14:textId="065CA9C8" w:rsidR="006D43A7" w:rsidRPr="006D43A7" w:rsidRDefault="000F647D" w:rsidP="000F647D">
      <w:pPr>
        <w:pBdr>
          <w:bottom w:val="sing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lastRenderedPageBreak/>
        <w:t>HOMEPAGE OVERVIEW</w:t>
      </w:r>
    </w:p>
    <w:p w14:paraId="7E8A9692" w14:textId="6442ADFA" w:rsidR="006D43A7" w:rsidRPr="006D43A7" w:rsidRDefault="006D43A7" w:rsidP="006513CA">
      <w:pPr>
        <w:spacing w:before="120"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 xml:space="preserve"> </w:t>
      </w:r>
      <w:r w:rsidRPr="006D43A7">
        <w:rPr>
          <w:rFonts w:ascii="Amasis MT Pro" w:hAnsi="Amasis MT Pro"/>
          <w:b/>
          <w:bCs/>
          <w:noProof/>
        </w:rPr>
        <w:drawing>
          <wp:inline distT="0" distB="0" distL="0" distR="0" wp14:anchorId="4230B187" wp14:editId="47666FC0">
            <wp:extent cx="5287224" cy="2449315"/>
            <wp:effectExtent l="0" t="0" r="8890" b="8255"/>
            <wp:docPr id="142202579" name="Picture 18" descr="H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49" cy="24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4ACA" w14:textId="77777777" w:rsidR="006D43A7" w:rsidRPr="006D43A7" w:rsidRDefault="006D43A7" w:rsidP="006513CA">
      <w:pPr>
        <w:spacing w:before="120" w:after="120" w:line="276" w:lineRule="auto"/>
        <w:rPr>
          <w:rFonts w:ascii="Amasis MT Pro" w:hAnsi="Amasis MT Pro"/>
        </w:rPr>
      </w:pPr>
      <w:r w:rsidRPr="006D43A7">
        <w:rPr>
          <w:rFonts w:ascii="Amasis MT Pro" w:hAnsi="Amasis MT Pro"/>
        </w:rPr>
        <w:t>The navigation bar is located at the top of every page on Sailfin Manga, providing quick access to all major sections of the site:</w:t>
      </w:r>
    </w:p>
    <w:p w14:paraId="36A4E2A7" w14:textId="77777777" w:rsidR="006D43A7" w:rsidRPr="005968B5" w:rsidRDefault="006D43A7" w:rsidP="006513CA">
      <w:pPr>
        <w:numPr>
          <w:ilvl w:val="0"/>
          <w:numId w:val="30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968B5">
        <w:rPr>
          <w:rFonts w:ascii="Amasis MT Pro" w:hAnsi="Amasis MT Pro"/>
          <w:b/>
          <w:bCs/>
          <w:sz w:val="22"/>
          <w:szCs w:val="22"/>
        </w:rPr>
        <w:t>Genres:</w:t>
      </w:r>
      <w:r w:rsidRPr="005968B5">
        <w:rPr>
          <w:rFonts w:ascii="Amasis MT Pro" w:hAnsi="Amasis MT Pro"/>
          <w:sz w:val="22"/>
          <w:szCs w:val="22"/>
        </w:rPr>
        <w:t xml:space="preserve"> Click here to browse manga by category, such as Action, Romance, Fantasy, and more. This helps you easily find stories that match your interests.</w:t>
      </w:r>
    </w:p>
    <w:p w14:paraId="6E97EE24" w14:textId="77777777" w:rsidR="006D43A7" w:rsidRPr="005968B5" w:rsidRDefault="006D43A7" w:rsidP="006513CA">
      <w:pPr>
        <w:numPr>
          <w:ilvl w:val="0"/>
          <w:numId w:val="30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968B5">
        <w:rPr>
          <w:rFonts w:ascii="Amasis MT Pro" w:hAnsi="Amasis MT Pro"/>
          <w:b/>
          <w:bCs/>
          <w:sz w:val="22"/>
          <w:szCs w:val="22"/>
        </w:rPr>
        <w:t>Creators:</w:t>
      </w:r>
      <w:r w:rsidRPr="005968B5">
        <w:rPr>
          <w:rFonts w:ascii="Amasis MT Pro" w:hAnsi="Amasis MT Pro"/>
          <w:sz w:val="22"/>
          <w:szCs w:val="22"/>
        </w:rPr>
        <w:t xml:space="preserve"> Visit this section to explore profiles of your favorite manga artists and writers. You can view their published works and learn more about their creative journeys.</w:t>
      </w:r>
    </w:p>
    <w:p w14:paraId="5597D43C" w14:textId="77777777" w:rsidR="006D43A7" w:rsidRPr="005968B5" w:rsidRDefault="006D43A7" w:rsidP="006513CA">
      <w:pPr>
        <w:numPr>
          <w:ilvl w:val="0"/>
          <w:numId w:val="30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968B5">
        <w:rPr>
          <w:rFonts w:ascii="Amasis MT Pro" w:hAnsi="Amasis MT Pro"/>
          <w:b/>
          <w:bCs/>
          <w:sz w:val="22"/>
          <w:szCs w:val="22"/>
        </w:rPr>
        <w:t>My Library:</w:t>
      </w:r>
      <w:r w:rsidRPr="005968B5">
        <w:rPr>
          <w:rFonts w:ascii="Amasis MT Pro" w:hAnsi="Amasis MT Pro"/>
          <w:sz w:val="22"/>
          <w:szCs w:val="22"/>
        </w:rPr>
        <w:t xml:space="preserve"> This is your personal space to access your saved manga titles, view your reading history, and manage your list of favorites.</w:t>
      </w:r>
    </w:p>
    <w:p w14:paraId="5C323E1C" w14:textId="04671D14" w:rsidR="000F647D" w:rsidRPr="005968B5" w:rsidRDefault="006D43A7" w:rsidP="005968B5">
      <w:pPr>
        <w:numPr>
          <w:ilvl w:val="1"/>
          <w:numId w:val="30"/>
        </w:numPr>
        <w:spacing w:before="120" w:after="120" w:line="276" w:lineRule="auto"/>
        <w:rPr>
          <w:rFonts w:ascii="Amasis MT Pro" w:hAnsi="Amasis MT Pro"/>
          <w:sz w:val="20"/>
          <w:szCs w:val="20"/>
        </w:rPr>
      </w:pPr>
      <w:r w:rsidRPr="005968B5">
        <w:rPr>
          <w:rFonts w:ascii="Amasis MT Pro" w:hAnsi="Amasis MT Pro"/>
          <w:b/>
          <w:bCs/>
          <w:sz w:val="20"/>
          <w:szCs w:val="20"/>
        </w:rPr>
        <w:t>Favorites &amp; Notifications:</w:t>
      </w:r>
      <w:r w:rsidRPr="005968B5">
        <w:rPr>
          <w:rFonts w:ascii="Amasis MT Pro" w:hAnsi="Amasis MT Pro"/>
          <w:sz w:val="20"/>
          <w:szCs w:val="20"/>
        </w:rPr>
        <w:t xml:space="preserve"> To save your favorite manga titles, tap the </w:t>
      </w:r>
      <w:r w:rsidRPr="005968B5">
        <w:rPr>
          <w:rFonts w:ascii="Segoe UI Emoji" w:hAnsi="Segoe UI Emoji" w:cs="Segoe UI Emoji"/>
          <w:sz w:val="20"/>
          <w:szCs w:val="20"/>
        </w:rPr>
        <w:t>⭐</w:t>
      </w:r>
      <w:r w:rsidRPr="005968B5">
        <w:rPr>
          <w:rFonts w:ascii="Amasis MT Pro" w:hAnsi="Amasis MT Pro"/>
          <w:sz w:val="20"/>
          <w:szCs w:val="20"/>
        </w:rPr>
        <w:t xml:space="preserve"> icon. As new chapters are published, you'll be notified</w:t>
      </w:r>
    </w:p>
    <w:p w14:paraId="299F57F0" w14:textId="77777777" w:rsidR="005968B5" w:rsidRDefault="005968B5" w:rsidP="005968B5">
      <w:pPr>
        <w:pBdr>
          <w:bottom w:val="single" w:sz="4" w:space="1" w:color="auto"/>
        </w:pBdr>
        <w:spacing w:after="120" w:line="276" w:lineRule="auto"/>
        <w:rPr>
          <w:rFonts w:ascii="Amasis MT Pro" w:hAnsi="Amasis MT Pro"/>
          <w:b/>
          <w:bCs/>
        </w:rPr>
      </w:pPr>
    </w:p>
    <w:p w14:paraId="7A0DBAD5" w14:textId="2C8C9E3D" w:rsidR="006D43A7" w:rsidRPr="006D43A7" w:rsidRDefault="000F647D" w:rsidP="005968B5">
      <w:pPr>
        <w:pBdr>
          <w:bottom w:val="single" w:sz="4" w:space="1" w:color="auto"/>
        </w:pBdr>
        <w:spacing w:after="120" w:line="276" w:lineRule="auto"/>
        <w:rPr>
          <w:rFonts w:ascii="Amasis MT Pro" w:hAnsi="Amasis MT Pro"/>
          <w:b/>
          <w:bCs/>
        </w:rPr>
      </w:pPr>
      <w:r w:rsidRPr="006D43A7">
        <w:rPr>
          <w:rFonts w:ascii="Amasis MT Pro" w:hAnsi="Amasis MT Pro"/>
          <w:b/>
          <w:bCs/>
        </w:rPr>
        <w:t>READING MANGA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6166"/>
      </w:tblGrid>
      <w:tr w:rsidR="006D43A7" w:rsidRPr="006D43A7" w14:paraId="0BC4F6E3" w14:textId="77777777" w:rsidTr="006D43A7">
        <w:tc>
          <w:tcPr>
            <w:tcW w:w="3189" w:type="dxa"/>
            <w:hideMark/>
          </w:tcPr>
          <w:p w14:paraId="2D98C41F" w14:textId="77777777" w:rsidR="000F647D" w:rsidRPr="000F647D" w:rsidRDefault="000F647D" w:rsidP="000F647D">
            <w:pPr>
              <w:spacing w:after="120" w:line="276" w:lineRule="auto"/>
              <w:rPr>
                <w:rFonts w:ascii="Amasis MT Pro" w:hAnsi="Amasis MT Pro"/>
                <w:b/>
                <w:bCs/>
              </w:rPr>
            </w:pPr>
            <w:r w:rsidRPr="000F647D">
              <w:rPr>
                <w:rFonts w:ascii="Amasis MT Pro" w:hAnsi="Amasis MT Pro"/>
                <w:b/>
                <w:bCs/>
              </w:rPr>
              <w:t>Getting Started</w:t>
            </w:r>
          </w:p>
          <w:p w14:paraId="7BC587FE" w14:textId="1EDD5F2B" w:rsidR="006D43A7" w:rsidRPr="005968B5" w:rsidRDefault="006D43A7" w:rsidP="006513CA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5968B5">
              <w:rPr>
                <w:rFonts w:ascii="Amasis MT Pro" w:hAnsi="Amasis MT Pro"/>
              </w:rPr>
              <w:t xml:space="preserve">Click on any manga title to open its overview page. </w:t>
            </w:r>
          </w:p>
          <w:p w14:paraId="63FF1CF9" w14:textId="62478986" w:rsidR="006D43A7" w:rsidRPr="005968B5" w:rsidRDefault="005968B5" w:rsidP="005968B5">
            <w:pPr>
              <w:spacing w:after="120" w:line="276" w:lineRule="auto"/>
              <w:rPr>
                <w:rFonts w:ascii="Amasis MT Pro" w:hAnsi="Amasis MT Pro"/>
                <w:b/>
                <w:bCs/>
              </w:rPr>
            </w:pPr>
            <w:r w:rsidRPr="005968B5">
              <w:rPr>
                <w:rFonts w:ascii="Amasis MT Pro" w:hAnsi="Amasis MT Pro"/>
                <w:b/>
                <w:bCs/>
              </w:rPr>
              <w:t>Reading Mode</w:t>
            </w:r>
          </w:p>
          <w:p w14:paraId="4D07667B" w14:textId="77777777" w:rsidR="006D43A7" w:rsidRPr="005968B5" w:rsidRDefault="006D43A7" w:rsidP="006513CA">
            <w:pPr>
              <w:numPr>
                <w:ilvl w:val="0"/>
                <w:numId w:val="31"/>
              </w:numPr>
              <w:spacing w:before="120" w:after="120" w:line="276" w:lineRule="auto"/>
              <w:rPr>
                <w:rFonts w:ascii="Amasis MT Pro" w:hAnsi="Amasis MT Pro"/>
                <w:sz w:val="22"/>
                <w:szCs w:val="22"/>
              </w:rPr>
            </w:pPr>
            <w:r w:rsidRPr="005968B5">
              <w:rPr>
                <w:rFonts w:ascii="Amasis MT Pro" w:hAnsi="Amasis MT Pro"/>
                <w:sz w:val="22"/>
                <w:szCs w:val="22"/>
              </w:rPr>
              <w:t>Select a chapter.</w:t>
            </w:r>
          </w:p>
          <w:p w14:paraId="2FF35759" w14:textId="77777777" w:rsidR="006D43A7" w:rsidRPr="006D43A7" w:rsidRDefault="006D43A7" w:rsidP="006513CA">
            <w:pPr>
              <w:numPr>
                <w:ilvl w:val="0"/>
                <w:numId w:val="31"/>
              </w:numPr>
              <w:spacing w:before="120" w:after="120" w:line="276" w:lineRule="auto"/>
              <w:rPr>
                <w:rFonts w:ascii="Amasis MT Pro" w:hAnsi="Amasis MT Pro"/>
              </w:rPr>
            </w:pPr>
            <w:r w:rsidRPr="005968B5">
              <w:rPr>
                <w:rFonts w:ascii="Amasis MT Pro" w:hAnsi="Amasis MT Pro"/>
                <w:sz w:val="22"/>
                <w:szCs w:val="22"/>
              </w:rPr>
              <w:t>Choose your preferred reading mode.</w:t>
            </w:r>
          </w:p>
        </w:tc>
        <w:tc>
          <w:tcPr>
            <w:tcW w:w="6161" w:type="dxa"/>
            <w:hideMark/>
          </w:tcPr>
          <w:p w14:paraId="256AC2EE" w14:textId="5F869C81" w:rsidR="006D43A7" w:rsidRPr="006D43A7" w:rsidRDefault="006D43A7" w:rsidP="000F647D">
            <w:pPr>
              <w:spacing w:after="120" w:line="276" w:lineRule="auto"/>
              <w:rPr>
                <w:rFonts w:ascii="Amasis MT Pro" w:hAnsi="Amasis MT Pro"/>
              </w:rPr>
            </w:pPr>
            <w:r w:rsidRPr="006D43A7">
              <w:rPr>
                <w:rFonts w:ascii="Amasis MT Pro" w:hAnsi="Amasis MT Pro"/>
                <w:noProof/>
              </w:rPr>
              <w:drawing>
                <wp:inline distT="0" distB="0" distL="0" distR="0" wp14:anchorId="61175A76" wp14:editId="5BFBA21A">
                  <wp:extent cx="3778250" cy="1733550"/>
                  <wp:effectExtent l="0" t="0" r="0" b="0"/>
                  <wp:docPr id="1907804650" name="Picture 17" descr="Det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t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4D4CF" w14:textId="78992ECE" w:rsidR="00053EC3" w:rsidRPr="003413B7" w:rsidRDefault="00053EC3" w:rsidP="005968B5">
      <w:pPr>
        <w:spacing w:before="120" w:after="120" w:line="276" w:lineRule="auto"/>
        <w:rPr>
          <w:rFonts w:ascii="Amasis MT Pro" w:hAnsi="Amasis MT Pro"/>
        </w:rPr>
      </w:pPr>
    </w:p>
    <w:sectPr w:rsidR="00053EC3" w:rsidRPr="003413B7" w:rsidSect="003413B7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02CF8" w14:textId="77777777" w:rsidR="00C77F6F" w:rsidRDefault="00C77F6F" w:rsidP="00C77F6F">
      <w:pPr>
        <w:spacing w:after="0" w:line="240" w:lineRule="auto"/>
      </w:pPr>
      <w:r>
        <w:separator/>
      </w:r>
    </w:p>
  </w:endnote>
  <w:endnote w:type="continuationSeparator" w:id="0">
    <w:p w14:paraId="3A293C4D" w14:textId="77777777" w:rsidR="00C77F6F" w:rsidRDefault="00C77F6F" w:rsidP="00C7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1092007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1F0854" w14:textId="3AF20EBB" w:rsidR="006D43A7" w:rsidRPr="006D43A7" w:rsidRDefault="006D43A7" w:rsidP="006D43A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  <w:color w:val="7F7F7F" w:themeColor="background1" w:themeShade="7F"/>
            <w:spacing w:val="60"/>
          </w:rPr>
        </w:pPr>
        <w:r w:rsidRPr="006D43A7">
          <w:rPr>
            <w:rFonts w:ascii="Amasis MT Pro Medium" w:hAnsi="Amasis MT Pro Medium"/>
          </w:rPr>
          <w:t xml:space="preserve">  All Rights Reserved | </w:t>
        </w:r>
        <w:r w:rsidRPr="006D43A7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6D43A7">
          <w:rPr>
            <w:rFonts w:ascii="Amasis MT Pro Medium" w:hAnsi="Amasis MT Pro Medium"/>
          </w:rPr>
          <w:t xml:space="preserve"> </w:t>
        </w:r>
        <w:r w:rsidRPr="006D43A7">
          <w:rPr>
            <w:rFonts w:ascii="Amasis MT Pro Medium" w:hAnsi="Amasis MT Pro Medium"/>
          </w:rPr>
          <w:fldChar w:fldCharType="begin"/>
        </w:r>
        <w:r w:rsidRPr="006D43A7">
          <w:rPr>
            <w:rFonts w:ascii="Amasis MT Pro Medium" w:hAnsi="Amasis MT Pro Medium"/>
          </w:rPr>
          <w:instrText xml:space="preserve"> PAGE   \* MERGEFORMAT </w:instrText>
        </w:r>
        <w:r w:rsidRPr="006D43A7">
          <w:rPr>
            <w:rFonts w:ascii="Amasis MT Pro Medium" w:hAnsi="Amasis MT Pro Medium"/>
          </w:rPr>
          <w:fldChar w:fldCharType="separate"/>
        </w:r>
        <w:r w:rsidRPr="006D43A7">
          <w:rPr>
            <w:rFonts w:ascii="Amasis MT Pro Medium" w:hAnsi="Amasis MT Pro Medium"/>
          </w:rPr>
          <w:t>2</w:t>
        </w:r>
        <w:r w:rsidRPr="006D43A7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825F7A" w14:textId="7F51FC41" w:rsidR="00C77F6F" w:rsidRPr="006D43A7" w:rsidRDefault="00C77F6F" w:rsidP="00C77F6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6D43A7">
          <w:rPr>
            <w:rFonts w:ascii="Amasis MT Pro Medium" w:hAnsi="Amasis MT Pro Medium"/>
          </w:rPr>
          <w:t xml:space="preserve">  All Rights Reserved | </w:t>
        </w:r>
        <w:r w:rsidRPr="006D43A7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6D43A7">
          <w:rPr>
            <w:rFonts w:ascii="Amasis MT Pro Medium" w:hAnsi="Amasis MT Pro Medium"/>
          </w:rPr>
          <w:t xml:space="preserve"> </w:t>
        </w:r>
        <w:r w:rsidRPr="006D43A7">
          <w:rPr>
            <w:rFonts w:ascii="Amasis MT Pro Medium" w:hAnsi="Amasis MT Pro Medium"/>
          </w:rPr>
          <w:fldChar w:fldCharType="begin"/>
        </w:r>
        <w:r w:rsidRPr="006D43A7">
          <w:rPr>
            <w:rFonts w:ascii="Amasis MT Pro Medium" w:hAnsi="Amasis MT Pro Medium"/>
          </w:rPr>
          <w:instrText xml:space="preserve"> PAGE   \* MERGEFORMAT </w:instrText>
        </w:r>
        <w:r w:rsidRPr="006D43A7">
          <w:rPr>
            <w:rFonts w:ascii="Amasis MT Pro Medium" w:hAnsi="Amasis MT Pro Medium"/>
          </w:rPr>
          <w:fldChar w:fldCharType="separate"/>
        </w:r>
        <w:r w:rsidRPr="006D43A7">
          <w:rPr>
            <w:rFonts w:ascii="Amasis MT Pro Medium" w:hAnsi="Amasis MT Pro Medium"/>
          </w:rPr>
          <w:t>1</w:t>
        </w:r>
        <w:r w:rsidRPr="006D43A7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F05A" w14:textId="77777777" w:rsidR="00C77F6F" w:rsidRDefault="00C77F6F" w:rsidP="00C77F6F">
      <w:pPr>
        <w:spacing w:after="0" w:line="240" w:lineRule="auto"/>
      </w:pPr>
      <w:r>
        <w:separator/>
      </w:r>
    </w:p>
  </w:footnote>
  <w:footnote w:type="continuationSeparator" w:id="0">
    <w:p w14:paraId="3FD55343" w14:textId="77777777" w:rsidR="00C77F6F" w:rsidRDefault="00C77F6F" w:rsidP="00C77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E3570" w:rsidRPr="00427ECE" w14:paraId="797AFF24" w14:textId="77777777" w:rsidTr="00A76355">
      <w:tc>
        <w:tcPr>
          <w:tcW w:w="4675" w:type="dxa"/>
        </w:tcPr>
        <w:p w14:paraId="5130A6CE" w14:textId="77777777" w:rsidR="004E3570" w:rsidRPr="004E3570" w:rsidRDefault="004E3570" w:rsidP="004E3570">
          <w:pPr>
            <w:rPr>
              <w:rFonts w:ascii="Amasis MT Pro" w:hAnsi="Amasis MT Pro"/>
            </w:rPr>
          </w:pPr>
        </w:p>
      </w:tc>
      <w:tc>
        <w:tcPr>
          <w:tcW w:w="4675" w:type="dxa"/>
        </w:tcPr>
        <w:p w14:paraId="527BFBE2" w14:textId="77777777" w:rsidR="004E3570" w:rsidRPr="004E3570" w:rsidRDefault="004E3570" w:rsidP="004E3570">
          <w:pPr>
            <w:jc w:val="center"/>
            <w:rPr>
              <w:rFonts w:ascii="Amasis MT Pro" w:hAnsi="Amasis MT Pro"/>
            </w:rPr>
          </w:pPr>
          <w:r w:rsidRPr="004E3570">
            <w:rPr>
              <w:rFonts w:ascii="Amasis MT Pro" w:hAnsi="Amasis MT Pro"/>
            </w:rPr>
            <w:t xml:space="preserve">                          </w:t>
          </w:r>
          <w:r>
            <w:rPr>
              <w:rFonts w:ascii="Amasis MT Pro" w:hAnsi="Amasis MT Pro"/>
            </w:rPr>
            <w:t xml:space="preserve"> </w:t>
          </w:r>
          <w:r w:rsidRPr="004E3570">
            <w:rPr>
              <w:rFonts w:ascii="Amasis MT Pro" w:hAnsi="Amasis MT Pro"/>
            </w:rPr>
            <w:t xml:space="preserve"> Sailfin Manga</w:t>
          </w:r>
          <w:r>
            <w:rPr>
              <w:rFonts w:ascii="Amasis MT Pro" w:hAnsi="Amasis MT Pro"/>
            </w:rPr>
            <w:t xml:space="preserve"> </w:t>
          </w:r>
          <w:r w:rsidRPr="004E3570">
            <w:rPr>
              <w:rFonts w:ascii="Amasis MT Pro" w:hAnsi="Amasis MT Pro"/>
            </w:rPr>
            <w:t>Publishing®</w:t>
          </w:r>
        </w:p>
      </w:tc>
    </w:tr>
  </w:tbl>
  <w:p w14:paraId="279EFB0E" w14:textId="77777777" w:rsidR="006D43A7" w:rsidRPr="004E3570" w:rsidRDefault="006D43A7" w:rsidP="004E3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77F6F" w:rsidRPr="00427ECE" w14:paraId="72A829B2" w14:textId="77777777" w:rsidTr="004E3570">
      <w:tc>
        <w:tcPr>
          <w:tcW w:w="4675" w:type="dxa"/>
        </w:tcPr>
        <w:p w14:paraId="7D22DC4A" w14:textId="335F260D" w:rsidR="00C77F6F" w:rsidRPr="004E3570" w:rsidRDefault="00C77F6F" w:rsidP="00C77F6F">
          <w:pPr>
            <w:rPr>
              <w:rFonts w:ascii="Amasis MT Pro" w:hAnsi="Amasis MT Pro"/>
            </w:rPr>
          </w:pPr>
        </w:p>
      </w:tc>
      <w:tc>
        <w:tcPr>
          <w:tcW w:w="4675" w:type="dxa"/>
        </w:tcPr>
        <w:p w14:paraId="2447D44C" w14:textId="70F79A93" w:rsidR="00C77F6F" w:rsidRPr="004E3570" w:rsidRDefault="00C77F6F" w:rsidP="004E3570">
          <w:pPr>
            <w:jc w:val="center"/>
            <w:rPr>
              <w:rFonts w:ascii="Amasis MT Pro" w:hAnsi="Amasis MT Pro"/>
            </w:rPr>
          </w:pPr>
          <w:r w:rsidRPr="004E3570">
            <w:rPr>
              <w:rFonts w:ascii="Amasis MT Pro" w:hAnsi="Amasis MT Pro"/>
            </w:rPr>
            <w:t xml:space="preserve">                          </w:t>
          </w:r>
          <w:r w:rsidR="004E3570">
            <w:rPr>
              <w:rFonts w:ascii="Amasis MT Pro" w:hAnsi="Amasis MT Pro"/>
            </w:rPr>
            <w:t xml:space="preserve"> </w:t>
          </w:r>
          <w:r w:rsidRPr="004E3570">
            <w:rPr>
              <w:rFonts w:ascii="Amasis MT Pro" w:hAnsi="Amasis MT Pro"/>
            </w:rPr>
            <w:t xml:space="preserve"> Sailfin Manga</w:t>
          </w:r>
          <w:r w:rsidR="004E3570">
            <w:rPr>
              <w:rFonts w:ascii="Amasis MT Pro" w:hAnsi="Amasis MT Pro"/>
            </w:rPr>
            <w:t xml:space="preserve"> </w:t>
          </w:r>
          <w:r w:rsidRPr="004E3570">
            <w:rPr>
              <w:rFonts w:ascii="Amasis MT Pro" w:hAnsi="Amasis MT Pro"/>
            </w:rPr>
            <w:t>Publishing®</w:t>
          </w:r>
        </w:p>
      </w:tc>
    </w:tr>
  </w:tbl>
  <w:p w14:paraId="0D64D342" w14:textId="77777777" w:rsidR="00C77F6F" w:rsidRDefault="00C77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9C1"/>
    <w:multiLevelType w:val="multilevel"/>
    <w:tmpl w:val="C4E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668D3"/>
    <w:multiLevelType w:val="multilevel"/>
    <w:tmpl w:val="8E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50D28"/>
    <w:multiLevelType w:val="hybridMultilevel"/>
    <w:tmpl w:val="E8BA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5D6"/>
    <w:multiLevelType w:val="multilevel"/>
    <w:tmpl w:val="B8E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36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08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C0F11"/>
    <w:multiLevelType w:val="multilevel"/>
    <w:tmpl w:val="3E8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120F2"/>
    <w:multiLevelType w:val="hybridMultilevel"/>
    <w:tmpl w:val="3B7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420A"/>
    <w:multiLevelType w:val="multilevel"/>
    <w:tmpl w:val="1396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67419"/>
    <w:multiLevelType w:val="hybridMultilevel"/>
    <w:tmpl w:val="2214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19BD"/>
    <w:multiLevelType w:val="hybridMultilevel"/>
    <w:tmpl w:val="4142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F6019"/>
    <w:multiLevelType w:val="hybridMultilevel"/>
    <w:tmpl w:val="CC2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F267E"/>
    <w:multiLevelType w:val="multilevel"/>
    <w:tmpl w:val="1396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74F78"/>
    <w:multiLevelType w:val="multilevel"/>
    <w:tmpl w:val="D45E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20748"/>
    <w:multiLevelType w:val="hybridMultilevel"/>
    <w:tmpl w:val="14C8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315B"/>
    <w:multiLevelType w:val="multilevel"/>
    <w:tmpl w:val="4A8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1563C6"/>
    <w:multiLevelType w:val="multilevel"/>
    <w:tmpl w:val="BF4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72293B"/>
    <w:multiLevelType w:val="hybridMultilevel"/>
    <w:tmpl w:val="ECB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055D7"/>
    <w:multiLevelType w:val="multilevel"/>
    <w:tmpl w:val="D75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186EC4"/>
    <w:multiLevelType w:val="hybridMultilevel"/>
    <w:tmpl w:val="436A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A67F7"/>
    <w:multiLevelType w:val="multilevel"/>
    <w:tmpl w:val="8A5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621D7"/>
    <w:multiLevelType w:val="multilevel"/>
    <w:tmpl w:val="D91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CF6012"/>
    <w:multiLevelType w:val="hybridMultilevel"/>
    <w:tmpl w:val="E158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70C6D"/>
    <w:multiLevelType w:val="multilevel"/>
    <w:tmpl w:val="DB9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765B8F"/>
    <w:multiLevelType w:val="multilevel"/>
    <w:tmpl w:val="B29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554932">
    <w:abstractNumId w:val="4"/>
  </w:num>
  <w:num w:numId="2" w16cid:durableId="1684745960">
    <w:abstractNumId w:val="6"/>
  </w:num>
  <w:num w:numId="3" w16cid:durableId="110368374">
    <w:abstractNumId w:val="5"/>
  </w:num>
  <w:num w:numId="4" w16cid:durableId="408162858">
    <w:abstractNumId w:val="20"/>
  </w:num>
  <w:num w:numId="5" w16cid:durableId="1544562577">
    <w:abstractNumId w:val="3"/>
  </w:num>
  <w:num w:numId="6" w16cid:durableId="939797000">
    <w:abstractNumId w:val="15"/>
  </w:num>
  <w:num w:numId="7" w16cid:durableId="141851376">
    <w:abstractNumId w:val="13"/>
  </w:num>
  <w:num w:numId="8" w16cid:durableId="742414019">
    <w:abstractNumId w:val="0"/>
  </w:num>
  <w:num w:numId="9" w16cid:durableId="830876704">
    <w:abstractNumId w:val="16"/>
  </w:num>
  <w:num w:numId="10" w16cid:durableId="540287615">
    <w:abstractNumId w:val="23"/>
  </w:num>
  <w:num w:numId="11" w16cid:durableId="878316874">
    <w:abstractNumId w:val="8"/>
  </w:num>
  <w:num w:numId="12" w16cid:durableId="824666266">
    <w:abstractNumId w:val="10"/>
  </w:num>
  <w:num w:numId="13" w16cid:durableId="1097748926">
    <w:abstractNumId w:val="11"/>
  </w:num>
  <w:num w:numId="14" w16cid:durableId="1762412730">
    <w:abstractNumId w:val="14"/>
  </w:num>
  <w:num w:numId="15" w16cid:durableId="1545752773">
    <w:abstractNumId w:val="17"/>
  </w:num>
  <w:num w:numId="16" w16cid:durableId="672026169">
    <w:abstractNumId w:val="9"/>
  </w:num>
  <w:num w:numId="17" w16cid:durableId="52655764">
    <w:abstractNumId w:val="18"/>
  </w:num>
  <w:num w:numId="18" w16cid:durableId="262496795">
    <w:abstractNumId w:val="1"/>
  </w:num>
  <w:num w:numId="19" w16cid:durableId="2026709397">
    <w:abstractNumId w:val="22"/>
  </w:num>
  <w:num w:numId="20" w16cid:durableId="365716228">
    <w:abstractNumId w:val="19"/>
  </w:num>
  <w:num w:numId="21" w16cid:durableId="1631667326">
    <w:abstractNumId w:val="24"/>
  </w:num>
  <w:num w:numId="22" w16cid:durableId="1081023803">
    <w:abstractNumId w:val="7"/>
  </w:num>
  <w:num w:numId="23" w16cid:durableId="1845123028">
    <w:abstractNumId w:val="12"/>
  </w:num>
  <w:num w:numId="24" w16cid:durableId="926689302">
    <w:abstractNumId w:val="21"/>
  </w:num>
  <w:num w:numId="25" w16cid:durableId="330178720">
    <w:abstractNumId w:val="3"/>
  </w:num>
  <w:num w:numId="26" w16cid:durableId="1516072823">
    <w:abstractNumId w:val="19"/>
  </w:num>
  <w:num w:numId="27" w16cid:durableId="1221138490">
    <w:abstractNumId w:val="14"/>
  </w:num>
  <w:num w:numId="28" w16cid:durableId="481778392">
    <w:abstractNumId w:val="24"/>
  </w:num>
  <w:num w:numId="29" w16cid:durableId="329796845">
    <w:abstractNumId w:val="7"/>
  </w:num>
  <w:num w:numId="30" w16cid:durableId="38408200">
    <w:abstractNumId w:val="21"/>
  </w:num>
  <w:num w:numId="31" w16cid:durableId="161054937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12156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0F647D"/>
    <w:rsid w:val="002B6FFE"/>
    <w:rsid w:val="002E469C"/>
    <w:rsid w:val="002F337B"/>
    <w:rsid w:val="003413B7"/>
    <w:rsid w:val="00360BAF"/>
    <w:rsid w:val="003D508B"/>
    <w:rsid w:val="0047382C"/>
    <w:rsid w:val="004814D2"/>
    <w:rsid w:val="0048477B"/>
    <w:rsid w:val="00492F65"/>
    <w:rsid w:val="004A1D43"/>
    <w:rsid w:val="004E3570"/>
    <w:rsid w:val="00507495"/>
    <w:rsid w:val="005968B5"/>
    <w:rsid w:val="005A15B1"/>
    <w:rsid w:val="005C0A8D"/>
    <w:rsid w:val="005D4A1C"/>
    <w:rsid w:val="00650E44"/>
    <w:rsid w:val="006513CA"/>
    <w:rsid w:val="006844A2"/>
    <w:rsid w:val="006D43A7"/>
    <w:rsid w:val="00776346"/>
    <w:rsid w:val="0081497A"/>
    <w:rsid w:val="00893530"/>
    <w:rsid w:val="008F6C19"/>
    <w:rsid w:val="00942657"/>
    <w:rsid w:val="009453B1"/>
    <w:rsid w:val="009654EA"/>
    <w:rsid w:val="0098382A"/>
    <w:rsid w:val="00995507"/>
    <w:rsid w:val="00A974C0"/>
    <w:rsid w:val="00AC4A9A"/>
    <w:rsid w:val="00B23013"/>
    <w:rsid w:val="00BD2F0F"/>
    <w:rsid w:val="00BF0425"/>
    <w:rsid w:val="00C219C1"/>
    <w:rsid w:val="00C34127"/>
    <w:rsid w:val="00C615A8"/>
    <w:rsid w:val="00C77F6F"/>
    <w:rsid w:val="00CA0A90"/>
    <w:rsid w:val="00D00A0E"/>
    <w:rsid w:val="00D05362"/>
    <w:rsid w:val="00D842CD"/>
    <w:rsid w:val="00D9779C"/>
    <w:rsid w:val="00F37F39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570"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6F"/>
  </w:style>
  <w:style w:type="paragraph" w:styleId="Footer">
    <w:name w:val="footer"/>
    <w:basedOn w:val="Normal"/>
    <w:link w:val="FooterChar"/>
    <w:uiPriority w:val="99"/>
    <w:unhideWhenUsed/>
    <w:rsid w:val="00C7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6F"/>
  </w:style>
  <w:style w:type="table" w:styleId="TableGrid">
    <w:name w:val="Table Grid"/>
    <w:basedOn w:val="TableNormal"/>
    <w:uiPriority w:val="39"/>
    <w:rsid w:val="00C7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2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2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2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6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5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Seeman, David</cp:lastModifiedBy>
  <cp:revision>17</cp:revision>
  <dcterms:created xsi:type="dcterms:W3CDTF">2025-06-11T21:06:00Z</dcterms:created>
  <dcterms:modified xsi:type="dcterms:W3CDTF">2025-07-15T21:03:00Z</dcterms:modified>
</cp:coreProperties>
</file>