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0D913">
      <w:pPr>
        <w:spacing w:after="2400"/>
        <w:jc w:val="center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sz w:val="56"/>
          <w:lang w:eastAsia="zh-CN"/>
        </w:rPr>
        <w:t>PathLab</w:t>
      </w:r>
      <w:r>
        <w:rPr>
          <w:rFonts w:hint="eastAsia" w:ascii="微软雅黑" w:hAnsi="微软雅黑" w:eastAsia="微软雅黑" w:cs="微软雅黑"/>
          <w:b/>
          <w:sz w:val="56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sz w:val="56"/>
          <w:lang w:eastAsia="zh-CN"/>
        </w:rPr>
        <w:t>架构设计文档</w:t>
      </w:r>
    </w:p>
    <w:p w14:paraId="7E547FF2">
      <w:pPr>
        <w:jc w:val="center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sz w:val="36"/>
          <w:lang w:eastAsia="zh-CN"/>
        </w:rPr>
        <w:t>地图最短路径可视化系统</w:t>
      </w:r>
    </w:p>
    <w:p w14:paraId="0ABD6326">
      <w:pPr>
        <w:jc w:val="center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8"/>
          <w:lang w:eastAsia="zh-CN"/>
        </w:rPr>
        <w:t>2026-07-08  V1.0</w:t>
      </w:r>
    </w:p>
    <w:p w14:paraId="4A7F7CF7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br w:type="page"/>
      </w:r>
    </w:p>
    <w:p w14:paraId="17E9E839">
      <w:pPr>
        <w:jc w:val="center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eastAsia="zh-CN"/>
        </w:rPr>
        <w:t>地图最短路径可视化系统 PathLab</w:t>
      </w:r>
    </w:p>
    <w:p w14:paraId="037E9A0B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8"/>
        </w:rPr>
        <w:t>2026 年 7 月</w:t>
      </w:r>
    </w:p>
    <w:p w14:paraId="2AE8487A">
      <w:pPr>
        <w:pStyle w:val="3"/>
        <w:spacing w:before="240" w:after="160"/>
        <w:rPr>
          <w:rFonts w:hint="eastAsia" w:ascii="微软雅黑" w:hAnsi="微软雅黑" w:eastAsia="微软雅黑" w:cs="微软雅黑"/>
        </w:rPr>
      </w:pPr>
      <w:bookmarkStart w:id="0" w:name="_Toc2494"/>
      <w:r>
        <w:rPr>
          <w:rFonts w:hint="eastAsia" w:ascii="微软雅黑" w:hAnsi="微软雅黑" w:eastAsia="微软雅黑" w:cs="微软雅黑"/>
          <w:sz w:val="40"/>
        </w:rPr>
        <w:t>修订历史记录</w:t>
      </w:r>
      <w:bookmarkEnd w:id="0"/>
    </w:p>
    <w:tbl>
      <w:tblPr>
        <w:tblStyle w:val="35"/>
        <w:tblW w:w="0" w:type="auto"/>
        <w:jc w:val="center"/>
        <w:tblBorders>
          <w:top w:val="single" w:color="222222" w:sz="8" w:space="0"/>
          <w:left w:val="single" w:color="222222" w:sz="8" w:space="0"/>
          <w:bottom w:val="single" w:color="222222" w:sz="8" w:space="0"/>
          <w:right w:val="single" w:color="222222" w:sz="8" w:space="0"/>
          <w:insideH w:val="single" w:color="222222" w:sz="8" w:space="0"/>
          <w:insideV w:val="single" w:color="222222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247"/>
        <w:gridCol w:w="5102"/>
        <w:gridCol w:w="1304"/>
      </w:tblGrid>
      <w:tr w14:paraId="631A3BC4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404040"/>
          </w:tcPr>
          <w:p w14:paraId="2C3137C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1247" w:type="dxa"/>
            <w:shd w:val="clear" w:color="auto" w:fill="404040"/>
          </w:tcPr>
          <w:p w14:paraId="7736984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5102" w:type="dxa"/>
            <w:shd w:val="clear" w:color="auto" w:fill="404040"/>
          </w:tcPr>
          <w:p w14:paraId="047BB4D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1304" w:type="dxa"/>
            <w:shd w:val="clear" w:color="auto" w:fill="404040"/>
          </w:tcPr>
          <w:p w14:paraId="18D5F4B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作者</w:t>
            </w:r>
          </w:p>
        </w:tc>
      </w:tr>
      <w:tr w14:paraId="261DBE40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0073B0E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2026.07.06</w:t>
            </w:r>
          </w:p>
        </w:tc>
        <w:tc>
          <w:tcPr>
            <w:tcW w:w="1247" w:type="dxa"/>
            <w:vAlign w:val="center"/>
          </w:tcPr>
          <w:p w14:paraId="7155B06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V0.1</w:t>
            </w:r>
          </w:p>
        </w:tc>
        <w:tc>
          <w:tcPr>
            <w:tcW w:w="5102" w:type="dxa"/>
            <w:vAlign w:val="center"/>
          </w:tcPr>
          <w:p w14:paraId="7F5D6B9B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创建系统需求与功能清单初稿</w:t>
            </w:r>
          </w:p>
        </w:tc>
        <w:tc>
          <w:tcPr>
            <w:tcW w:w="1304" w:type="dxa"/>
            <w:vAlign w:val="center"/>
          </w:tcPr>
          <w:p w14:paraId="3DF61F5B">
            <w:pPr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鲁益杰</w:t>
            </w:r>
          </w:p>
        </w:tc>
      </w:tr>
      <w:tr w14:paraId="1B5DC512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E186F1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2026.07.07</w:t>
            </w:r>
          </w:p>
        </w:tc>
        <w:tc>
          <w:tcPr>
            <w:tcW w:w="1247" w:type="dxa"/>
            <w:vAlign w:val="center"/>
          </w:tcPr>
          <w:p w14:paraId="6A69ECD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V0.2</w:t>
            </w:r>
          </w:p>
        </w:tc>
        <w:tc>
          <w:tcPr>
            <w:tcW w:w="5102" w:type="dxa"/>
            <w:vAlign w:val="center"/>
          </w:tcPr>
          <w:p w14:paraId="7CB0C6A1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补充 2D/3D 可视化、算法对比、地图存取等功能描述</w:t>
            </w:r>
          </w:p>
        </w:tc>
        <w:tc>
          <w:tcPr>
            <w:tcW w:w="1304" w:type="dxa"/>
            <w:vAlign w:val="center"/>
          </w:tcPr>
          <w:p w14:paraId="24C1015B">
            <w:pPr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鲁益杰</w:t>
            </w:r>
          </w:p>
        </w:tc>
      </w:tr>
      <w:tr w14:paraId="6ED438C7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775E022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2026.07.08</w:t>
            </w:r>
          </w:p>
        </w:tc>
        <w:tc>
          <w:tcPr>
            <w:tcW w:w="1247" w:type="dxa"/>
            <w:vAlign w:val="center"/>
          </w:tcPr>
          <w:p w14:paraId="6C8672D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V1.0</w:t>
            </w:r>
          </w:p>
        </w:tc>
        <w:tc>
          <w:tcPr>
            <w:tcW w:w="5102" w:type="dxa"/>
            <w:vAlign w:val="center"/>
          </w:tcPr>
          <w:p w14:paraId="7CF114CB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形成 PathLab 架构设计文档，与需求说明书和详细设计说明书对齐</w:t>
            </w:r>
          </w:p>
        </w:tc>
        <w:tc>
          <w:tcPr>
            <w:tcW w:w="1304" w:type="dxa"/>
            <w:vAlign w:val="center"/>
          </w:tcPr>
          <w:p w14:paraId="0CA6B363">
            <w:pPr>
              <w:jc w:val="center"/>
              <w:rPr>
                <w:rFonts w:hint="default" w:ascii="微软雅黑" w:hAnsi="微软雅黑" w:eastAsia="微软雅黑" w:cs="微软雅黑"/>
                <w:sz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val="en-US" w:eastAsia="zh-CN"/>
              </w:rPr>
              <w:t>黄茹斌</w:t>
            </w:r>
            <w:r>
              <w:rPr>
                <w:rFonts w:hint="eastAsia" w:ascii="微软雅黑" w:hAnsi="微软雅黑" w:eastAsia="微软雅黑" w:cs="微软雅黑"/>
                <w:sz w:val="19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lang w:val="en-US" w:eastAsia="zh-CN"/>
              </w:rPr>
              <w:t>唐邦轩</w:t>
            </w:r>
          </w:p>
        </w:tc>
      </w:tr>
    </w:tbl>
    <w:p w14:paraId="5E931EBB">
      <w:pPr>
        <w:rPr>
          <w:rFonts w:hint="eastAsia" w:ascii="微软雅黑" w:hAnsi="微软雅黑" w:eastAsia="微软雅黑" w:cs="微软雅黑"/>
        </w:rPr>
      </w:pPr>
    </w:p>
    <w:p w14:paraId="4D0ED0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4C587C7F">
      <w:pPr>
        <w:pStyle w:val="3"/>
        <w:spacing w:before="240" w:after="160"/>
        <w:rPr>
          <w:rFonts w:hint="eastAsia" w:ascii="微软雅黑" w:hAnsi="微软雅黑" w:eastAsia="微软雅黑" w:cs="微软雅黑"/>
        </w:rPr>
      </w:pPr>
      <w:bookmarkStart w:id="1" w:name="_Toc22030"/>
      <w:r>
        <w:rPr>
          <w:rFonts w:hint="eastAsia" w:ascii="微软雅黑" w:hAnsi="微软雅黑" w:eastAsia="微软雅黑" w:cs="微软雅黑"/>
          <w:sz w:val="40"/>
        </w:rPr>
        <w:t>目录</w:t>
      </w:r>
      <w:bookmarkEnd w:id="1"/>
    </w:p>
    <w:sdt>
      <w:sdtPr>
        <w:rPr>
          <w:rFonts w:ascii="宋体" w:hAnsi="宋体" w:eastAsia="宋体"/>
        </w:rPr>
        <w:id w:val="14747015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</w:rPr>
      </w:sdtEndPr>
      <w:sdtContent>
        <w:p w14:paraId="79ACEC06">
          <w:pPr>
            <w:spacing w:after="0" w:line="240" w:lineRule="auto"/>
            <w:jc w:val="center"/>
          </w:pPr>
          <w:r>
            <w:rPr>
              <w:rFonts w:ascii="宋体" w:hAnsi="宋体" w:eastAsia="宋体"/>
            </w:rPr>
            <w:t>目录</w:t>
          </w:r>
        </w:p>
        <w:p w14:paraId="79E7A4DA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"_Toc2494"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修订历史记录</w:t>
          </w:r>
          <w:r>
            <w:tab/>
          </w:r>
          <w:r>
            <w:fldChar w:fldCharType="begin"/>
          </w:r>
          <w:r>
            <w:instrText xml:space="preserve"> PAGEREF _Toc2494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6AC3701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"_Toc22030"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_Toc22030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7C70C49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"_Toc30586"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1. 背景</w:t>
          </w:r>
          <w:r>
            <w:tab/>
          </w:r>
          <w:r>
            <w:fldChar w:fldCharType="begin"/>
          </w:r>
          <w:r>
            <w:instrText xml:space="preserve"> PAGEREF _Toc30586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2F2E14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"_Toc22675"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2. 现状</w:t>
          </w:r>
          <w:r>
            <w:tab/>
          </w:r>
          <w:r>
            <w:fldChar w:fldCharType="begin"/>
          </w:r>
          <w:r>
            <w:instrText xml:space="preserve"> PAGEREF _Toc22675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F077BC6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"_Toc7132"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3. 需求分析</w:t>
          </w:r>
          <w:r>
            <w:tab/>
          </w:r>
          <w:r>
            <w:fldChar w:fldCharType="begin"/>
          </w:r>
          <w:r>
            <w:instrText xml:space="preserve"> PAGEREF _Toc7132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2431D8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"_Toc14895"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4. 目标</w:t>
          </w:r>
          <w:r>
            <w:tab/>
          </w:r>
          <w:r>
            <w:fldChar w:fldCharType="begin"/>
          </w:r>
          <w:r>
            <w:instrText xml:space="preserve"> PAGEREF _Toc14895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0992049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"_Toc4830"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5. 设计考虑维度</w:t>
          </w:r>
          <w:r>
            <w:tab/>
          </w:r>
          <w:r>
            <w:fldChar w:fldCharType="begin"/>
          </w:r>
          <w:r>
            <w:instrText xml:space="preserve"> PAGEREF _Toc4830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D784AE4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"_Toc26954"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6. 关键技术选型</w:t>
          </w:r>
          <w:r>
            <w:tab/>
          </w:r>
          <w:r>
            <w:fldChar w:fldCharType="begin"/>
          </w:r>
          <w:r>
            <w:instrText xml:space="preserve"> PAGEREF _Toc26954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ADDD368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"_Toc4687"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7. 系统架构设计</w:t>
          </w:r>
          <w:r>
            <w:tab/>
          </w:r>
          <w:r>
            <w:fldChar w:fldCharType="begin"/>
          </w:r>
          <w:r>
            <w:instrText xml:space="preserve"> PAGEREF _Toc4687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B044108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"_Toc26966"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8. 系统模块设计</w:t>
          </w:r>
          <w:r>
            <w:tab/>
          </w:r>
          <w:r>
            <w:fldChar w:fldCharType="begin"/>
          </w:r>
          <w:r>
            <w:instrText xml:space="preserve"> PAGEREF _Toc26966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D3F9A4F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"_Toc10545"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9. 产品规格</w:t>
          </w:r>
          <w:r>
            <w:tab/>
          </w:r>
          <w:r>
            <w:fldChar w:fldCharType="begin"/>
          </w:r>
          <w:r>
            <w:instrText xml:space="preserve"> PAGEREF _Toc10545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C0FB0B3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"_Toc10558"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10. 系统可靠性设计（DFX）</w:t>
          </w:r>
          <w:r>
            <w:tab/>
          </w:r>
          <w:r>
            <w:fldChar w:fldCharType="begin"/>
          </w:r>
          <w:r>
            <w:instrText xml:space="preserve"> PAGEREF _Toc10558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0FAA15D">
          <w:r>
            <w:fldChar w:fldCharType="end"/>
          </w:r>
        </w:p>
      </w:sdtContent>
    </w:sdt>
    <w:p w14:paraId="1A0D3AA3"/>
    <w:p w14:paraId="088F4E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CC2F1FD">
      <w:pPr>
        <w:pStyle w:val="3"/>
        <w:spacing w:before="240" w:after="160"/>
        <w:rPr>
          <w:rFonts w:hint="eastAsia" w:ascii="微软雅黑" w:hAnsi="微软雅黑" w:eastAsia="微软雅黑" w:cs="微软雅黑"/>
          <w:lang w:eastAsia="zh-CN"/>
        </w:rPr>
      </w:pPr>
      <w:bookmarkStart w:id="2" w:name="_Toc30586"/>
      <w:r>
        <w:rPr>
          <w:rFonts w:hint="eastAsia" w:ascii="微软雅黑" w:hAnsi="微软雅黑" w:eastAsia="微软雅黑" w:cs="微软雅黑"/>
          <w:sz w:val="40"/>
          <w:lang w:eastAsia="zh-CN"/>
        </w:rPr>
        <w:t>1. 背景</w:t>
      </w:r>
      <w:bookmarkEnd w:id="2"/>
    </w:p>
    <w:p w14:paraId="5DCA7C48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图论中的最短路径算法是数据结构、算法设计中的基础内容。但是在课堂学习中，教学往往只能停留在公式、伪代码和静态例题层面，学生难以直观看到当前扩展节点、路径回溯和代价累计的动态变化。</w:t>
      </w:r>
    </w:p>
    <w:p w14:paraId="3C0EBC49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PathLab 面向工程实训与教学演示场景，采用桌面端可视化程序的产品形态，将二维网格地图、三维地形沙盘、路径搜索动画、算法统计面板和地图编辑能力合并到一个交互式系统中。系统既可以用于教师课堂演示，也可以用于学生自主构造地图、调整地形与角色代价，并观察不同算法在同一地图上的行为差异。</w:t>
      </w:r>
    </w:p>
    <w:p w14:paraId="1C5A061A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相较于其他可视化教学系统而言，本系统的特色在于“可观察、可比较、可复现”。用户不仅能得到最终路径，能看到搜索过程，能通过 Benchmark 统计对比不同算法的区别，还能生成随机地图、迷宫地图、城市街区、河流穿越、山地通道等典型场景。</w:t>
      </w:r>
    </w:p>
    <w:p w14:paraId="44A8D528">
      <w:pPr>
        <w:pStyle w:val="3"/>
        <w:spacing w:before="240" w:after="160"/>
        <w:rPr>
          <w:rFonts w:hint="eastAsia" w:ascii="微软雅黑" w:hAnsi="微软雅黑" w:eastAsia="微软雅黑" w:cs="微软雅黑"/>
          <w:lang w:eastAsia="zh-CN"/>
        </w:rPr>
      </w:pPr>
      <w:bookmarkStart w:id="3" w:name="_Toc22675"/>
      <w:r>
        <w:rPr>
          <w:rFonts w:hint="eastAsia" w:ascii="微软雅黑" w:hAnsi="微软雅黑" w:eastAsia="微软雅黑" w:cs="微软雅黑"/>
          <w:sz w:val="40"/>
          <w:lang w:eastAsia="zh-CN"/>
        </w:rPr>
        <w:t>2. 现状</w:t>
      </w:r>
      <w:bookmarkEnd w:id="3"/>
    </w:p>
    <w:p w14:paraId="1C0644D6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当前 PathLab 已形成以 C++ 桌面程序为核心的单机应用架构。程序通过图形窗口承载全部交互功能，系统内部维护统一的地图数据模型，并围绕地图生成、地图编辑、路径算法、动画回放、2D/3D 渲染、统计与导出等模块组织代码。</w:t>
      </w:r>
    </w:p>
    <w:p w14:paraId="378B8F66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系统当前具备如下基础能力：</w:t>
      </w:r>
    </w:p>
    <w:p w14:paraId="000904BD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 2D 网格视图与 3D 地形视图切换，3D 侧支持 Editor 精准编辑模式与 Diorama 沙盘展示模式。</w:t>
      </w:r>
    </w:p>
    <w:p w14:paraId="7507817A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支持随机地图、Terrain 地形地图、Maze 迷宫地图以及城市、河流、山口等预设地图。</w:t>
      </w:r>
    </w:p>
    <w:p w14:paraId="3BFF15B7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 BFS、Dijkstra、A*、Weighted A*、Greedy 等路径搜索算法，并支持算法对比。</w:t>
      </w:r>
    </w:p>
    <w:p w14:paraId="43F0E06D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 Pedestrian、Car、Off</w:t>
      </w:r>
      <w:r>
        <w:rPr>
          <w:rFonts w:hint="eastAsia" w:ascii="微软雅黑" w:hAnsi="微软雅黑" w:eastAsia="微软雅黑" w:cs="微软雅黑"/>
          <w:lang w:eastAsia="zh-CN"/>
        </w:rPr>
        <w:t>-</w:t>
      </w:r>
      <w:r>
        <w:rPr>
          <w:rFonts w:hint="eastAsia" w:ascii="微软雅黑" w:hAnsi="微软雅黑" w:eastAsia="微软雅黑" w:cs="微软雅黑"/>
        </w:rPr>
        <w:t>road、Drone 等不同移动主体及其地形代价差异。</w:t>
      </w:r>
    </w:p>
    <w:p w14:paraId="0ADE925D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支持搜索过程动画播放、单帧前进后退、速度调节、统计面板与 Benchmark CSV 导出。</w:t>
      </w:r>
    </w:p>
    <w:p w14:paraId="17A1A852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支持地图保存、地图读取、截图导出以及跨平台文件选择。</w:t>
      </w:r>
    </w:p>
    <w:p w14:paraId="2FC2FD8C">
      <w:pPr>
        <w:spacing w:after="120" w:line="348" w:lineRule="auto"/>
        <w:ind w:firstLine="42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同时，本系统属于本地桌面教学软件，</w:t>
      </w:r>
      <w:r>
        <w:rPr>
          <w:rFonts w:hint="eastAsia" w:ascii="微软雅黑" w:hAnsi="微软雅黑" w:eastAsia="微软雅黑" w:cs="微软雅黑"/>
          <w:lang w:val="en-US" w:eastAsia="zh-CN"/>
        </w:rPr>
        <w:t>所以</w:t>
      </w:r>
      <w:r>
        <w:rPr>
          <w:rFonts w:hint="eastAsia" w:ascii="微软雅黑" w:hAnsi="微软雅黑" w:eastAsia="微软雅黑" w:cs="微软雅黑"/>
          <w:lang w:eastAsia="zh-CN"/>
        </w:rPr>
        <w:t>不包含 Web 服务、用户账号、远程数据库、分布式部署和权限管理链路</w:t>
      </w:r>
      <w:r>
        <w:rPr>
          <w:rFonts w:hint="eastAsia" w:ascii="微软雅黑" w:hAnsi="微软雅黑" w:eastAsia="微软雅黑" w:cs="微软雅黑"/>
          <w:lang w:val="en-US" w:eastAsia="zh-CN"/>
        </w:rPr>
        <w:t>等冗余功能。</w:t>
      </w:r>
    </w:p>
    <w:p w14:paraId="6685C0B2">
      <w:pPr>
        <w:pStyle w:val="3"/>
        <w:spacing w:before="240" w:after="160"/>
        <w:rPr>
          <w:rFonts w:hint="eastAsia" w:ascii="微软雅黑" w:hAnsi="微软雅黑" w:eastAsia="微软雅黑" w:cs="微软雅黑"/>
          <w:lang w:eastAsia="zh-CN"/>
        </w:rPr>
      </w:pPr>
      <w:bookmarkStart w:id="4" w:name="_Toc7132"/>
      <w:r>
        <w:rPr>
          <w:rFonts w:hint="eastAsia" w:ascii="微软雅黑" w:hAnsi="微软雅黑" w:eastAsia="微软雅黑" w:cs="微软雅黑"/>
          <w:sz w:val="40"/>
          <w:lang w:eastAsia="zh-CN"/>
        </w:rPr>
        <w:t>3. 需求分析</w:t>
      </w:r>
      <w:bookmarkEnd w:id="4"/>
    </w:p>
    <w:p w14:paraId="343E4887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从使用场景看，PathLab 的核心需求可以概括为五类：地图可构造、算法可执行、过程可观察、结果可比较、实验可复现。地图可构造要求系统支持地图尺寸、障碍、地形、高度、起终点和预设场景；算法可执行要求系统能够在统一图模型上运行多类搜索算法；过程可观察要求搜索状态被保存为动画帧；结果可比较要求系统记录耗时、扩展节点、生成节点和总代价；实验可复现要求地图和结果能够被保存或导出。</w:t>
      </w:r>
    </w:p>
    <w:p w14:paraId="5471310B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从工程实现看，系统需要一套稳定的数据模型贯穿所有模块。地图编辑、算法搜索、2D/3D 绘制、文件保存读取都不能各自维护一套数据结构，否则会导致状态不同步、修改难以追踪和后续扩展困难。</w:t>
      </w:r>
    </w:p>
    <w:tbl>
      <w:tblPr>
        <w:tblStyle w:val="35"/>
        <w:tblW w:w="0" w:type="auto"/>
        <w:jc w:val="center"/>
        <w:tblBorders>
          <w:top w:val="single" w:color="222222" w:sz="8" w:space="0"/>
          <w:left w:val="single" w:color="222222" w:sz="8" w:space="0"/>
          <w:bottom w:val="single" w:color="222222" w:sz="8" w:space="0"/>
          <w:right w:val="single" w:color="222222" w:sz="8" w:space="0"/>
          <w:insideH w:val="single" w:color="222222" w:sz="8" w:space="0"/>
          <w:insideV w:val="single" w:color="222222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2502"/>
        <w:gridCol w:w="3155"/>
        <w:gridCol w:w="2340"/>
      </w:tblGrid>
      <w:tr w14:paraId="4765FF03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404040"/>
          </w:tcPr>
          <w:p w14:paraId="1573503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需求域</w:t>
            </w:r>
          </w:p>
        </w:tc>
        <w:tc>
          <w:tcPr>
            <w:tcW w:w="2551" w:type="dxa"/>
            <w:shd w:val="clear" w:color="auto" w:fill="404040"/>
          </w:tcPr>
          <w:p w14:paraId="03D8D99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关键输入</w:t>
            </w:r>
          </w:p>
        </w:tc>
        <w:tc>
          <w:tcPr>
            <w:tcW w:w="3288" w:type="dxa"/>
            <w:shd w:val="clear" w:color="auto" w:fill="404040"/>
          </w:tcPr>
          <w:p w14:paraId="31207BF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关键处理</w:t>
            </w:r>
          </w:p>
        </w:tc>
        <w:tc>
          <w:tcPr>
            <w:tcW w:w="2381" w:type="dxa"/>
            <w:shd w:val="clear" w:color="auto" w:fill="404040"/>
          </w:tcPr>
          <w:p w14:paraId="464104E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关键输出</w:t>
            </w:r>
          </w:p>
        </w:tc>
      </w:tr>
      <w:tr w14:paraId="7E5EDA8F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EF501E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地图建模</w:t>
            </w:r>
          </w:p>
        </w:tc>
        <w:tc>
          <w:tcPr>
            <w:tcW w:w="2551" w:type="dxa"/>
            <w:vAlign w:val="center"/>
          </w:tcPr>
          <w:p w14:paraId="0857301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Rows、Columns、Cell、Terrain、Height</w:t>
            </w:r>
          </w:p>
        </w:tc>
        <w:tc>
          <w:tcPr>
            <w:tcW w:w="3288" w:type="dxa"/>
            <w:vAlign w:val="center"/>
          </w:tcPr>
          <w:p w14:paraId="13DCEA81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统一维护网格数据、坐标转换、可行走性判断</w:t>
            </w:r>
          </w:p>
        </w:tc>
        <w:tc>
          <w:tcPr>
            <w:tcW w:w="2381" w:type="dxa"/>
            <w:vAlign w:val="center"/>
          </w:tcPr>
          <w:p w14:paraId="1D1D0BE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可被算法和渲染共用的 Grid 数据</w:t>
            </w:r>
          </w:p>
        </w:tc>
      </w:tr>
      <w:tr w14:paraId="6E94DE21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7F395E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路径搜索</w:t>
            </w:r>
          </w:p>
        </w:tc>
        <w:tc>
          <w:tcPr>
            <w:tcW w:w="2551" w:type="dxa"/>
            <w:vAlign w:val="center"/>
          </w:tcPr>
          <w:p w14:paraId="76C9FBB4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地图、起点、终点、算法、角色、启发函数</w:t>
            </w:r>
          </w:p>
        </w:tc>
        <w:tc>
          <w:tcPr>
            <w:tcW w:w="3288" w:type="dxa"/>
            <w:vAlign w:val="center"/>
          </w:tcPr>
          <w:p w14:paraId="3DCA2B37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生成邻接点、计算代价、记录搜索帧、恢复路径</w:t>
            </w:r>
          </w:p>
        </w:tc>
        <w:tc>
          <w:tcPr>
            <w:tcW w:w="2381" w:type="dxa"/>
            <w:vAlign w:val="center"/>
          </w:tcPr>
          <w:p w14:paraId="0FE8BC8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SearchResult、Timeline、统计指标</w:t>
            </w:r>
          </w:p>
        </w:tc>
      </w:tr>
      <w:tr w14:paraId="2EA6DEB2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01A917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可视化</w:t>
            </w:r>
          </w:p>
        </w:tc>
        <w:tc>
          <w:tcPr>
            <w:tcW w:w="2551" w:type="dxa"/>
            <w:vAlign w:val="center"/>
          </w:tcPr>
          <w:p w14:paraId="764AAD2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Grid、SearchFrame、Path、Camera</w:t>
            </w:r>
          </w:p>
        </w:tc>
        <w:tc>
          <w:tcPr>
            <w:tcW w:w="3288" w:type="dxa"/>
            <w:vAlign w:val="center"/>
          </w:tcPr>
          <w:p w14:paraId="29E2DE0F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2D 绘制、3D 绘制、路径曲线、动画播放</w:t>
            </w:r>
          </w:p>
        </w:tc>
        <w:tc>
          <w:tcPr>
            <w:tcW w:w="2381" w:type="dxa"/>
            <w:vAlign w:val="center"/>
          </w:tcPr>
          <w:p w14:paraId="7F6DB43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窗口画面与截图</w:t>
            </w:r>
          </w:p>
        </w:tc>
      </w:tr>
      <w:tr w14:paraId="07AB6E5B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2BA284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实验复现</w:t>
            </w:r>
          </w:p>
        </w:tc>
        <w:tc>
          <w:tcPr>
            <w:tcW w:w="2551" w:type="dxa"/>
            <w:vAlign w:val="center"/>
          </w:tcPr>
          <w:p w14:paraId="4AA929C7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地图状态、算法结果、统计指标</w:t>
            </w:r>
          </w:p>
        </w:tc>
        <w:tc>
          <w:tcPr>
            <w:tcW w:w="3288" w:type="dxa"/>
            <w:vAlign w:val="center"/>
          </w:tcPr>
          <w:p w14:paraId="56B49148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地图序列化、CSV 生成、PNG 截图</w:t>
            </w:r>
          </w:p>
        </w:tc>
        <w:tc>
          <w:tcPr>
            <w:tcW w:w="2381" w:type="dxa"/>
            <w:vAlign w:val="center"/>
          </w:tcPr>
          <w:p w14:paraId="683656C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地图文件、Benchmark CSV、截图文件</w:t>
            </w:r>
          </w:p>
        </w:tc>
      </w:tr>
    </w:tbl>
    <w:p w14:paraId="56B541AB">
      <w:pPr>
        <w:rPr>
          <w:rFonts w:hint="eastAsia" w:ascii="微软雅黑" w:hAnsi="微软雅黑" w:eastAsia="微软雅黑" w:cs="微软雅黑"/>
        </w:rPr>
      </w:pPr>
    </w:p>
    <w:p w14:paraId="02A52833">
      <w:pPr>
        <w:pStyle w:val="3"/>
        <w:spacing w:before="240" w:after="160"/>
        <w:rPr>
          <w:rFonts w:hint="eastAsia" w:ascii="微软雅黑" w:hAnsi="微软雅黑" w:eastAsia="微软雅黑" w:cs="微软雅黑"/>
        </w:rPr>
      </w:pPr>
      <w:bookmarkStart w:id="5" w:name="_Toc14895"/>
      <w:r>
        <w:rPr>
          <w:rFonts w:hint="eastAsia" w:ascii="微软雅黑" w:hAnsi="微软雅黑" w:eastAsia="微软雅黑" w:cs="微软雅黑"/>
          <w:sz w:val="40"/>
        </w:rPr>
        <w:t>4. 目标</w:t>
      </w:r>
      <w:bookmarkEnd w:id="5"/>
    </w:p>
    <w:p w14:paraId="1503CF4C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1) 产品功能目标</w:t>
      </w:r>
    </w:p>
    <w:p w14:paraId="4E3454E0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PathLab 的产品功能目标是提供一个可用于算法教学、课程实训和小型路径规划实验的可视化平台。系统不以工业级导航为目标，而以“算法过程解释”和“地形代价对路径影响的展示”为核心。</w:t>
      </w:r>
    </w:p>
    <w:tbl>
      <w:tblPr>
        <w:tblStyle w:val="35"/>
        <w:tblW w:w="0" w:type="auto"/>
        <w:jc w:val="center"/>
        <w:tblBorders>
          <w:top w:val="single" w:color="222222" w:sz="8" w:space="0"/>
          <w:left w:val="single" w:color="222222" w:sz="8" w:space="0"/>
          <w:bottom w:val="single" w:color="222222" w:sz="8" w:space="0"/>
          <w:right w:val="single" w:color="222222" w:sz="8" w:space="0"/>
          <w:insideH w:val="single" w:color="222222" w:sz="8" w:space="0"/>
          <w:insideV w:val="single" w:color="222222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701"/>
        <w:gridCol w:w="5386"/>
        <w:gridCol w:w="1247"/>
      </w:tblGrid>
      <w:tr w14:paraId="47889C2E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404040"/>
          </w:tcPr>
          <w:p w14:paraId="48A9040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404040"/>
          </w:tcPr>
          <w:p w14:paraId="170CFEB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目标类别</w:t>
            </w:r>
          </w:p>
        </w:tc>
        <w:tc>
          <w:tcPr>
            <w:tcW w:w="5386" w:type="dxa"/>
            <w:shd w:val="clear" w:color="auto" w:fill="404040"/>
          </w:tcPr>
          <w:p w14:paraId="6893F7A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目标内容</w:t>
            </w:r>
          </w:p>
        </w:tc>
        <w:tc>
          <w:tcPr>
            <w:tcW w:w="1247" w:type="dxa"/>
            <w:shd w:val="clear" w:color="auto" w:fill="404040"/>
          </w:tcPr>
          <w:p w14:paraId="0F90F80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阶段定位</w:t>
            </w:r>
          </w:p>
        </w:tc>
      </w:tr>
      <w:tr w14:paraId="56F0D6B2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5EDC76E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1</w:t>
            </w:r>
          </w:p>
        </w:tc>
        <w:tc>
          <w:tcPr>
            <w:tcW w:w="1701" w:type="dxa"/>
            <w:vAlign w:val="center"/>
          </w:tcPr>
          <w:p w14:paraId="4ACABF8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地图构造</w:t>
            </w:r>
          </w:p>
        </w:tc>
        <w:tc>
          <w:tcPr>
            <w:tcW w:w="5386" w:type="dxa"/>
            <w:vAlign w:val="center"/>
          </w:tcPr>
          <w:p w14:paraId="5F238E8A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支持地图尺寸、障碍、地形、高度、起终点和典型预设地图</w:t>
            </w:r>
          </w:p>
        </w:tc>
        <w:tc>
          <w:tcPr>
            <w:tcW w:w="1247" w:type="dxa"/>
            <w:vAlign w:val="center"/>
          </w:tcPr>
          <w:p w14:paraId="722029C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P0/P1</w:t>
            </w:r>
          </w:p>
        </w:tc>
      </w:tr>
      <w:tr w14:paraId="3B08B1C0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7069451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2</w:t>
            </w:r>
          </w:p>
        </w:tc>
        <w:tc>
          <w:tcPr>
            <w:tcW w:w="1701" w:type="dxa"/>
            <w:vAlign w:val="center"/>
          </w:tcPr>
          <w:p w14:paraId="118CD98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算法运行</w:t>
            </w:r>
          </w:p>
        </w:tc>
        <w:tc>
          <w:tcPr>
            <w:tcW w:w="5386" w:type="dxa"/>
            <w:vAlign w:val="center"/>
          </w:tcPr>
          <w:p w14:paraId="6380E26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支持 BFS、Dijkstra、A*、Weighted A*、Greedy，并输出路径与统计结果</w:t>
            </w:r>
          </w:p>
        </w:tc>
        <w:tc>
          <w:tcPr>
            <w:tcW w:w="1247" w:type="dxa"/>
            <w:vAlign w:val="center"/>
          </w:tcPr>
          <w:p w14:paraId="627B9B7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P0/P1</w:t>
            </w:r>
          </w:p>
        </w:tc>
      </w:tr>
      <w:tr w14:paraId="527FDD0E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5797D41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3</w:t>
            </w:r>
          </w:p>
        </w:tc>
        <w:tc>
          <w:tcPr>
            <w:tcW w:w="1701" w:type="dxa"/>
            <w:vAlign w:val="center"/>
          </w:tcPr>
          <w:p w14:paraId="76B038D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角色代价</w:t>
            </w:r>
          </w:p>
        </w:tc>
        <w:tc>
          <w:tcPr>
            <w:tcW w:w="5386" w:type="dxa"/>
            <w:vAlign w:val="center"/>
          </w:tcPr>
          <w:p w14:paraId="6180882F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支持步行、汽车、越野车、无人机等主体，体现道路、森林、山地、水域差异</w:t>
            </w:r>
          </w:p>
        </w:tc>
        <w:tc>
          <w:tcPr>
            <w:tcW w:w="1247" w:type="dxa"/>
            <w:vAlign w:val="center"/>
          </w:tcPr>
          <w:p w14:paraId="1AF5606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P0/P1</w:t>
            </w:r>
          </w:p>
        </w:tc>
      </w:tr>
      <w:tr w14:paraId="0AEAD342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0E503E2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4</w:t>
            </w:r>
          </w:p>
        </w:tc>
        <w:tc>
          <w:tcPr>
            <w:tcW w:w="1701" w:type="dxa"/>
            <w:vAlign w:val="center"/>
          </w:tcPr>
          <w:p w14:paraId="376E00E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过程可视化</w:t>
            </w:r>
          </w:p>
        </w:tc>
        <w:tc>
          <w:tcPr>
            <w:tcW w:w="5386" w:type="dxa"/>
            <w:vAlign w:val="center"/>
          </w:tcPr>
          <w:p w14:paraId="1224FBA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支持 Open/Closed、当前节点、最终路径、播放速度和单帧回看</w:t>
            </w:r>
          </w:p>
        </w:tc>
        <w:tc>
          <w:tcPr>
            <w:tcW w:w="1247" w:type="dxa"/>
            <w:vAlign w:val="center"/>
          </w:tcPr>
          <w:p w14:paraId="2FD7F55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P0/P1/P2</w:t>
            </w:r>
          </w:p>
        </w:tc>
      </w:tr>
      <w:tr w14:paraId="3AD7AF8E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6DB7529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5</w:t>
            </w:r>
          </w:p>
        </w:tc>
        <w:tc>
          <w:tcPr>
            <w:tcW w:w="1701" w:type="dxa"/>
            <w:vAlign w:val="center"/>
          </w:tcPr>
          <w:p w14:paraId="2CE8F70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3D 展示</w:t>
            </w:r>
          </w:p>
        </w:tc>
        <w:tc>
          <w:tcPr>
            <w:tcW w:w="5386" w:type="dxa"/>
            <w:vAlign w:val="center"/>
          </w:tcPr>
          <w:p w14:paraId="00597E9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支持 3D Editor 与 Diorama 展示风格，提供可旋转、缩放、平移的摄像机控制</w:t>
            </w:r>
          </w:p>
        </w:tc>
        <w:tc>
          <w:tcPr>
            <w:tcW w:w="1247" w:type="dxa"/>
            <w:vAlign w:val="center"/>
          </w:tcPr>
          <w:p w14:paraId="045B3A4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P1/P2</w:t>
            </w:r>
          </w:p>
        </w:tc>
      </w:tr>
      <w:tr w14:paraId="7E0FD19B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7F76A2C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6</w:t>
            </w:r>
          </w:p>
        </w:tc>
        <w:tc>
          <w:tcPr>
            <w:tcW w:w="1701" w:type="dxa"/>
            <w:vAlign w:val="center"/>
          </w:tcPr>
          <w:p w14:paraId="05507FB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统计导出</w:t>
            </w:r>
          </w:p>
        </w:tc>
        <w:tc>
          <w:tcPr>
            <w:tcW w:w="5386" w:type="dxa"/>
            <w:vAlign w:val="center"/>
          </w:tcPr>
          <w:p w14:paraId="7C408963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支持统计面板、Benchmark 对比、CSV 导出、地图保存读取和截图导出</w:t>
            </w:r>
          </w:p>
        </w:tc>
        <w:tc>
          <w:tcPr>
            <w:tcW w:w="1247" w:type="dxa"/>
            <w:vAlign w:val="center"/>
          </w:tcPr>
          <w:p w14:paraId="52E3891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P0/P1</w:t>
            </w:r>
          </w:p>
        </w:tc>
      </w:tr>
    </w:tbl>
    <w:p w14:paraId="3FE930BA">
      <w:pPr>
        <w:rPr>
          <w:rFonts w:hint="eastAsia" w:ascii="微软雅黑" w:hAnsi="微软雅黑" w:eastAsia="微软雅黑" w:cs="微软雅黑"/>
        </w:rPr>
      </w:pPr>
    </w:p>
    <w:p w14:paraId="6FFF2E80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2) 产品技术目标</w:t>
      </w:r>
    </w:p>
    <w:p w14:paraId="2BA7EA06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模块化目标：地图数据、算法、渲染、文件读写、UI 交互之间保持清晰边界，避免所有逻辑堆积在单一主循环中。</w:t>
      </w:r>
    </w:p>
    <w:p w14:paraId="63C9B607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算法可扩展目标：新增路径搜索算法时，只需实现统一算法接口和搜索帧记录协议，不应改动地图编辑和渲染主流程。</w:t>
      </w:r>
    </w:p>
    <w:p w14:paraId="4C59202E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渲染稳定目标：2D 和 3D 视图共享同一地图状态，切换视图不改变地图数据，不破坏动画帧和统计结果。</w:t>
      </w:r>
    </w:p>
    <w:p w14:paraId="1234654C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性能目标：常规教学地图在普通实验室电脑上保持流畅交互；搜索过程与渲染过程解耦，避免算法运行阻塞画面刷新。</w:t>
      </w:r>
    </w:p>
    <w:p w14:paraId="7F1ECD40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跨平台目标：Windows 为主要交付平台，macOS 作为兼容目标；构建体系采用 CMake，降低平台迁移成本。</w:t>
      </w:r>
    </w:p>
    <w:p w14:paraId="5BB51CBD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复现目标：地图保存读取应包含尺寸、地形、高度、障碍、起点与终点，导出结果应支持后续对比分析。</w:t>
      </w:r>
    </w:p>
    <w:p w14:paraId="4E1C6EAD">
      <w:pPr>
        <w:pStyle w:val="3"/>
        <w:spacing w:before="240" w:after="160"/>
        <w:rPr>
          <w:rFonts w:hint="eastAsia" w:ascii="微软雅黑" w:hAnsi="微软雅黑" w:eastAsia="微软雅黑" w:cs="微软雅黑"/>
          <w:lang w:eastAsia="zh-CN"/>
        </w:rPr>
      </w:pPr>
      <w:bookmarkStart w:id="6" w:name="_Toc4830"/>
      <w:r>
        <w:rPr>
          <w:rFonts w:hint="eastAsia" w:ascii="微软雅黑" w:hAnsi="微软雅黑" w:eastAsia="微软雅黑" w:cs="微软雅黑"/>
          <w:sz w:val="40"/>
          <w:lang w:eastAsia="zh-CN"/>
        </w:rPr>
        <w:t>5. 设计考虑维度</w:t>
      </w:r>
      <w:bookmarkEnd w:id="6"/>
    </w:p>
    <w:p w14:paraId="33CED1E4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1) 应用服务架构</w:t>
      </w:r>
    </w:p>
    <w:p w14:paraId="2056F903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系统采用事件驱动式主循环：用户输入被转换为编辑命令或控制命令，命令修改统一应用状态；算法模块读取地图状态并产生搜索结果；渲染模块按当前状态和动画帧绘制 2D/3D 画面。</w:t>
      </w:r>
    </w:p>
    <w:p w14:paraId="439BB21E">
      <w:pPr>
        <w:spacing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架构分层原则如下：</w:t>
      </w:r>
    </w:p>
    <w:p w14:paraId="470D146C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UI 层负责控件绘制、用户输入采集和当前操作反馈。</w:t>
      </w:r>
    </w:p>
    <w:p w14:paraId="5BD53FCF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应用控制层负责状态流转、命令分发、播放控制和模式切换。</w:t>
      </w:r>
    </w:p>
    <w:p w14:paraId="1EFDDA78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业务逻辑层负责地图生成、地图编辑、路径搜索、角色代价和统计计算。</w:t>
      </w:r>
    </w:p>
    <w:p w14:paraId="0BB2E126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数据模型层维护 Grid、Cell、Agent、Search</w:t>
      </w:r>
      <w:r>
        <w:rPr>
          <w:rFonts w:hint="eastAsia" w:ascii="微软雅黑" w:hAnsi="微软雅黑" w:eastAsia="微软雅黑" w:cs="微软雅黑"/>
          <w:lang w:eastAsia="zh-CN"/>
        </w:rPr>
        <w:t>-</w:t>
      </w:r>
      <w:r>
        <w:rPr>
          <w:rFonts w:hint="eastAsia" w:ascii="微软雅黑" w:hAnsi="微软雅黑" w:eastAsia="微软雅黑" w:cs="微软雅黑"/>
        </w:rPr>
        <w:t>Result、Search</w:t>
      </w:r>
      <w:r>
        <w:rPr>
          <w:rFonts w:hint="eastAsia" w:ascii="微软雅黑" w:hAnsi="微软雅黑" w:eastAsia="微软雅黑" w:cs="微软雅黑"/>
          <w:lang w:eastAsia="zh-CN"/>
        </w:rPr>
        <w:t>-</w:t>
      </w:r>
      <w:r>
        <w:rPr>
          <w:rFonts w:hint="eastAsia" w:ascii="微软雅黑" w:hAnsi="微软雅黑" w:eastAsia="微软雅黑" w:cs="微软雅黑"/>
        </w:rPr>
        <w:t>Frame 等核心对象。</w:t>
      </w:r>
    </w:p>
    <w:p w14:paraId="68742114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文件与平台层封装地图文件、CSV、截图、窗口、键鼠和图形后端差异。</w:t>
      </w:r>
    </w:p>
    <w:p w14:paraId="4A25F7E6">
      <w:pPr>
        <w:pStyle w:val="5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6"/>
          <w:lang w:eastAsia="zh-CN"/>
        </w:rPr>
        <w:t>a) 可靠性（Reliable）</w:t>
      </w:r>
    </w:p>
    <w:p w14:paraId="2DA40128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作为桌面教学软件，PathLab 的可靠性主要体现为程序运行稳定、非法输入可控、地图状态可恢复、文件读写失败不破坏当前会话。系统应保证在路径不可达、地图尺寸非法、文件格式错误、起终点无效、导出路径不可用等情况下给出明确提示。</w:t>
      </w:r>
    </w:p>
    <w:p w14:paraId="07CD23C4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2) 安全性（Secure）</w:t>
      </w:r>
    </w:p>
    <w:p w14:paraId="63E1CD93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系统不涉及用户登录、远程接口和敏感数据处理，安全性重点放在本地文件读写边界和输入有效性检查。地图文件读取时应校验文件头、版本号、地图尺寸、地形枚举、高度范围和起终点位置；导出文件时应避免覆盖失败导致数据丢失；截图和 CSV 导出失败应保留当前地图与搜索结果。</w:t>
      </w:r>
    </w:p>
    <w:p w14:paraId="68986328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3) 可伸缩性&amp;可扩展性（Scalable &amp; Extensible）</w:t>
      </w:r>
    </w:p>
    <w:p w14:paraId="3920DECE">
      <w:pPr>
        <w:spacing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PathLab 的可伸缩性不是指服务器节点扩容，而是指功能规模扩展。系统需要支持后续增加新的地图生成器、新的地形类型、新的移动主体、新的启发函数和新的路径搜索算法。</w:t>
      </w:r>
    </w:p>
    <w:p w14:paraId="3D10668B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算法扩展：通过统一 PathAlgorithm 接口接入新算法，输出统一 SearchResult。</w:t>
      </w:r>
    </w:p>
    <w:p w14:paraId="393AB6F1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地形扩展：通过 TerrainType 和 CostModel 增加新的地形和代价规则。</w:t>
      </w:r>
    </w:p>
    <w:p w14:paraId="1C890A3A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角色扩展：通过 AgentProfile 定义可通行地形、偏好权重、高度惩罚和斜向移动规则。</w:t>
      </w:r>
    </w:p>
    <w:p w14:paraId="505A2245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视图扩展：通过 Renderer 抽象把 2D、3D Editor、3D Diorama 的绘制逻辑拆开。</w:t>
      </w:r>
    </w:p>
    <w:p w14:paraId="2CE18AAF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文件扩展：地图文件保留 version 字段，便于未来格式升级。</w:t>
      </w:r>
    </w:p>
    <w:p w14:paraId="63921857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4) 可定制化（Customizable）</w:t>
      </w:r>
    </w:p>
    <w:p w14:paraId="76BCA75B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系统已经提供亮色/暗色主题、2D/3D 视图切换、路径曲线/折线显示、地图尺寸、障碍率、高度夸张程度、播放速度等可调参数。架构上应将这些参数集中进入配置或状态对象。</w:t>
      </w:r>
    </w:p>
    <w:p w14:paraId="3E6D4186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5) 可维护性（Maintainable）</w:t>
      </w:r>
    </w:p>
    <w:p w14:paraId="00778814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系统规模虽然不大，但功能交叉复杂：一个地块同时被地图编辑、算法搜索、2D 渲染、3D 渲染、保存读取和统计面板使用。可维护性设计要求关键概念命名统一、常量集中管理、渲染颜色集中定义、算法统计结构统一、错误提示集中维护。</w:t>
      </w:r>
    </w:p>
    <w:p w14:paraId="04AC04F1">
      <w:pPr>
        <w:pStyle w:val="3"/>
        <w:spacing w:before="240" w:after="160"/>
        <w:rPr>
          <w:rFonts w:hint="eastAsia" w:ascii="微软雅黑" w:hAnsi="微软雅黑" w:eastAsia="微软雅黑" w:cs="微软雅黑"/>
          <w:lang w:eastAsia="zh-CN"/>
        </w:rPr>
      </w:pPr>
      <w:bookmarkStart w:id="7" w:name="_Toc26954"/>
      <w:r>
        <w:rPr>
          <w:rFonts w:hint="eastAsia" w:ascii="微软雅黑" w:hAnsi="微软雅黑" w:eastAsia="微软雅黑" w:cs="微软雅黑"/>
          <w:sz w:val="40"/>
          <w:lang w:eastAsia="zh-CN"/>
        </w:rPr>
        <w:t>6. 关键技术选型</w:t>
      </w:r>
      <w:bookmarkEnd w:id="7"/>
    </w:p>
    <w:p w14:paraId="56464254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技术选型原则</w:t>
      </w:r>
    </w:p>
    <w:p w14:paraId="606B7F5E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优先满足课程设计交付。</w:t>
      </w:r>
    </w:p>
    <w:p w14:paraId="1702147D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优先使用轻量级本地桌面技术，避免引入大型 Web 服务和数据库依赖。</w:t>
      </w:r>
    </w:p>
    <w:p w14:paraId="45D8C2FF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优先使用跨平台构建工具和图形库，降低 Windows 与 macOS 兼容成本。</w:t>
      </w:r>
    </w:p>
    <w:p w14:paraId="27BD8455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文件格式优先使用可读、可校验、易于版本升级的本地文本。</w:t>
      </w:r>
    </w:p>
    <w:p w14:paraId="2C8A8699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关键技术选型</w:t>
      </w:r>
    </w:p>
    <w:tbl>
      <w:tblPr>
        <w:tblStyle w:val="35"/>
        <w:tblW w:w="0" w:type="auto"/>
        <w:jc w:val="center"/>
        <w:tblBorders>
          <w:top w:val="single" w:color="222222" w:sz="8" w:space="0"/>
          <w:left w:val="single" w:color="222222" w:sz="8" w:space="0"/>
          <w:bottom w:val="single" w:color="222222" w:sz="8" w:space="0"/>
          <w:right w:val="single" w:color="222222" w:sz="8" w:space="0"/>
          <w:insideH w:val="single" w:color="222222" w:sz="8" w:space="0"/>
          <w:insideV w:val="single" w:color="222222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91"/>
        <w:gridCol w:w="5102"/>
      </w:tblGrid>
      <w:tr w14:paraId="41B151B2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404040"/>
            <w:vAlign w:val="center"/>
          </w:tcPr>
          <w:p w14:paraId="595A6DA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技术域</w:t>
            </w:r>
          </w:p>
        </w:tc>
        <w:tc>
          <w:tcPr>
            <w:tcW w:w="2891" w:type="dxa"/>
            <w:shd w:val="clear" w:color="auto" w:fill="404040"/>
            <w:vAlign w:val="center"/>
          </w:tcPr>
          <w:p w14:paraId="7D2C8F5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选型</w:t>
            </w:r>
          </w:p>
        </w:tc>
        <w:tc>
          <w:tcPr>
            <w:tcW w:w="5102" w:type="dxa"/>
            <w:shd w:val="clear" w:color="auto" w:fill="404040"/>
            <w:vAlign w:val="center"/>
          </w:tcPr>
          <w:p w14:paraId="3184760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说明</w:t>
            </w:r>
          </w:p>
        </w:tc>
      </w:tr>
      <w:tr w14:paraId="22DABAA2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98015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开发语言</w:t>
            </w:r>
          </w:p>
        </w:tc>
        <w:tc>
          <w:tcPr>
            <w:tcW w:w="2891" w:type="dxa"/>
            <w:vAlign w:val="center"/>
          </w:tcPr>
          <w:p w14:paraId="4479359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C++20</w:t>
            </w:r>
          </w:p>
        </w:tc>
        <w:tc>
          <w:tcPr>
            <w:tcW w:w="5102" w:type="dxa"/>
            <w:vAlign w:val="center"/>
          </w:tcPr>
          <w:p w14:paraId="790A7FEE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用于实现核心数据结构、算法、状态管理和图形程序主循环。</w:t>
            </w:r>
          </w:p>
        </w:tc>
      </w:tr>
      <w:tr w14:paraId="07AC3CF8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36A55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图形与窗口</w:t>
            </w:r>
          </w:p>
        </w:tc>
        <w:tc>
          <w:tcPr>
            <w:tcW w:w="2891" w:type="dxa"/>
            <w:vAlign w:val="center"/>
          </w:tcPr>
          <w:p w14:paraId="177258F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Rayli</w:t>
            </w: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b</w:t>
            </w:r>
            <w:r>
              <w:rPr>
                <w:rFonts w:hint="eastAsia" w:ascii="微软雅黑" w:hAnsi="微软雅黑" w:eastAsia="微软雅黑" w:cs="微软雅黑"/>
                <w:sz w:val="19"/>
              </w:rPr>
              <w:t xml:space="preserve"> 图形后端</w:t>
            </w:r>
          </w:p>
        </w:tc>
        <w:tc>
          <w:tcPr>
            <w:tcW w:w="5102" w:type="dxa"/>
            <w:vAlign w:val="center"/>
          </w:tcPr>
          <w:p w14:paraId="18CCE650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用于绘制 2D 网格、3D 地形、UI 控件、路径曲线和动画效果。</w:t>
            </w:r>
          </w:p>
        </w:tc>
      </w:tr>
      <w:tr w14:paraId="2C2B389D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ABA88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构建系统</w:t>
            </w:r>
          </w:p>
        </w:tc>
        <w:tc>
          <w:tcPr>
            <w:tcW w:w="2891" w:type="dxa"/>
            <w:vAlign w:val="center"/>
          </w:tcPr>
          <w:p w14:paraId="556CD98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CMake + Ninja / Visual Studio</w:t>
            </w:r>
          </w:p>
        </w:tc>
        <w:tc>
          <w:tcPr>
            <w:tcW w:w="5102" w:type="dxa"/>
            <w:vAlign w:val="center"/>
          </w:tcPr>
          <w:p w14:paraId="4BE1B00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支持 Windows Release 构建，并兼顾 macOS 命令行构建。</w:t>
            </w:r>
          </w:p>
        </w:tc>
      </w:tr>
      <w:tr w14:paraId="0A7DAF76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127B5B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算法数据结构</w:t>
            </w:r>
          </w:p>
        </w:tc>
        <w:tc>
          <w:tcPr>
            <w:tcW w:w="2891" w:type="dxa"/>
            <w:vAlign w:val="center"/>
          </w:tcPr>
          <w:p w14:paraId="3B73807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std::vector、std::array、std::priority_queue、std::optional</w:t>
            </w:r>
          </w:p>
        </w:tc>
        <w:tc>
          <w:tcPr>
            <w:tcW w:w="5102" w:type="dxa"/>
            <w:vAlign w:val="center"/>
          </w:tcPr>
          <w:p w14:paraId="5914B557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用于网格存储、固定配置、优先队列搜索和可空结果表达。</w:t>
            </w:r>
          </w:p>
        </w:tc>
      </w:tr>
      <w:tr w14:paraId="03AD1904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C1081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文件存储</w:t>
            </w:r>
          </w:p>
        </w:tc>
        <w:tc>
          <w:tcPr>
            <w:tcW w:w="2891" w:type="dxa"/>
            <w:vAlign w:val="center"/>
          </w:tcPr>
          <w:p w14:paraId="125FA250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自定义地图文件、CSV、PNG</w:t>
            </w:r>
          </w:p>
        </w:tc>
        <w:tc>
          <w:tcPr>
            <w:tcW w:w="5102" w:type="dxa"/>
            <w:vAlign w:val="center"/>
          </w:tcPr>
          <w:p w14:paraId="79E28FA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用于地图复现、Benchmark 导出和截图保存。</w:t>
            </w:r>
          </w:p>
        </w:tc>
      </w:tr>
      <w:tr w14:paraId="0761F4CF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A555F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运行平台</w:t>
            </w:r>
          </w:p>
        </w:tc>
        <w:tc>
          <w:tcPr>
            <w:tcW w:w="2891" w:type="dxa"/>
            <w:vAlign w:val="center"/>
          </w:tcPr>
          <w:p w14:paraId="3BDECDD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Windows 10/11，macOS 12+</w:t>
            </w:r>
          </w:p>
        </w:tc>
        <w:tc>
          <w:tcPr>
            <w:tcW w:w="5102" w:type="dxa"/>
            <w:vAlign w:val="center"/>
          </w:tcPr>
          <w:p w14:paraId="6D8AF83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Windows 为主要交付平台，macOS 作为兼容目标。</w:t>
            </w:r>
          </w:p>
        </w:tc>
      </w:tr>
    </w:tbl>
    <w:p w14:paraId="53F968F6">
      <w:pPr>
        <w:rPr>
          <w:rFonts w:hint="eastAsia" w:ascii="微软雅黑" w:hAnsi="微软雅黑" w:eastAsia="微软雅黑" w:cs="微软雅黑"/>
        </w:rPr>
      </w:pPr>
    </w:p>
    <w:p w14:paraId="223C9550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本系统不采用消息中间件、负载均衡、远程数据库、微服务框架和 RESTful API。原因是 PathLab 的产品形态是单机桌面教学程序，引入这些技术会增加复杂度，但不会提升核心教学价值。</w:t>
      </w:r>
    </w:p>
    <w:p w14:paraId="0938DFC7">
      <w:pPr>
        <w:pStyle w:val="3"/>
        <w:spacing w:before="240" w:after="160"/>
        <w:rPr>
          <w:rFonts w:hint="eastAsia" w:ascii="微软雅黑" w:hAnsi="微软雅黑" w:eastAsia="微软雅黑" w:cs="微软雅黑"/>
        </w:rPr>
      </w:pPr>
      <w:bookmarkStart w:id="8" w:name="_Toc4687"/>
      <w:r>
        <w:rPr>
          <w:rFonts w:hint="eastAsia" w:ascii="微软雅黑" w:hAnsi="微软雅黑" w:eastAsia="微软雅黑" w:cs="微软雅黑"/>
          <w:sz w:val="40"/>
        </w:rPr>
        <w:t>7. 系统架构设计</w:t>
      </w:r>
      <w:bookmarkEnd w:id="8"/>
    </w:p>
    <w:p w14:paraId="65ED943B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架构原则</w:t>
      </w:r>
    </w:p>
    <w:p w14:paraId="665C8B73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单一事实源：Grid/Cell 是地图状态的唯一事实源，渲染层与算法层只读取或通过命令修改该状态。</w:t>
      </w:r>
    </w:p>
    <w:p w14:paraId="075EA9D3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算法与渲染解耦：算法运行产生 SearchFrame 序列，动画播放器只消费帧，不参与算法推导。</w:t>
      </w:r>
    </w:p>
    <w:p w14:paraId="55A5BE78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输入与命令解耦：鼠标键盘事件先转换为编辑命令，再修改地图状态，以支持撤销/重做。</w:t>
      </w:r>
    </w:p>
    <w:p w14:paraId="5288F1FC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视图与数据解耦：2D 与 3D 使用同一地图数据，不各自维护独立地图。</w:t>
      </w:r>
    </w:p>
    <w:p w14:paraId="6AB83C11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异常可恢复：所有文件读写和参数修改先校验，失败时不破坏当前地图与搜索结果。</w:t>
      </w:r>
    </w:p>
    <w:p w14:paraId="38E54B1E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逻辑架构</w:t>
      </w:r>
    </w:p>
    <w:p w14:paraId="4F7F89CD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31840" cy="3601720"/>
            <wp:effectExtent l="0" t="0" r="1016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5762">
      <w:pPr>
        <w:spacing w:after="160"/>
        <w:jc w:val="center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color w:val="5A5A5A"/>
          <w:sz w:val="18"/>
          <w:lang w:eastAsia="zh-CN"/>
        </w:rPr>
        <w:t>图 7-1 PathLab 逻辑架构</w:t>
      </w:r>
    </w:p>
    <w:p w14:paraId="3BE3499B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逻辑架构采用五层结构。用户交互层承载界面和快捷键；应用控制层连接 UI、算法和渲染；业务逻辑层实现地图生成、地图编辑、路径搜索和统计；数据模型层定义统一状态对象；文件与平台层处理本地存储、图形后端和操作系统差异。</w:t>
      </w:r>
    </w:p>
    <w:p w14:paraId="198B94A8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物理架构</w:t>
      </w:r>
    </w:p>
    <w:p w14:paraId="1AD2A03D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31840" cy="3087370"/>
            <wp:effectExtent l="0" t="0" r="1016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8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0846">
      <w:pPr>
        <w:spacing w:after="160"/>
        <w:jc w:val="center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color w:val="5A5A5A"/>
          <w:sz w:val="18"/>
          <w:lang w:eastAsia="zh-CN"/>
        </w:rPr>
        <w:t>图 7-2 PathLab 物理架构</w:t>
      </w:r>
    </w:p>
    <w:p w14:paraId="21FC1D2E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物理部署形态为单机桌面程序。用户通过鼠标和键盘操作 PathLab 可执行文件；程序通过图形后端输出窗口画面；通过本地文件系统保存地图、导出 CSV 和截图。系统不存在服务端节点、数据库节点和网络调用链路。</w:t>
      </w:r>
    </w:p>
    <w:p w14:paraId="5FF82694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处理视图</w:t>
      </w:r>
    </w:p>
    <w:p w14:paraId="4DECF6CC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处理视图用于描述系统运行时的核心数据流。PathLab 最重要的处理链路包括路径搜索、地图编辑和可视化渲染三类。</w:t>
      </w:r>
    </w:p>
    <w:p w14:paraId="16C4D3B1">
      <w:pPr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0" distR="0">
            <wp:extent cx="6048375" cy="4222750"/>
            <wp:effectExtent l="0" t="0" r="9525" b="6350"/>
            <wp:docPr id="2085086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8688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F024">
      <w:pPr>
        <w:spacing w:after="1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A5A5A"/>
          <w:sz w:val="18"/>
        </w:rPr>
        <w:t>图 7-3 路径搜索处理视图</w:t>
      </w:r>
    </w:p>
    <w:p w14:paraId="6A7E4973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6047740" cy="3548380"/>
            <wp:effectExtent l="0" t="0" r="0" b="0"/>
            <wp:docPr id="924382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82279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354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4BFB6">
      <w:pPr>
        <w:spacing w:after="1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A5A5A"/>
          <w:sz w:val="18"/>
        </w:rPr>
        <w:t>图 7-4 地图编辑处理视图</w:t>
      </w:r>
    </w:p>
    <w:p w14:paraId="41CB510E">
      <w:pPr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0" distR="0">
            <wp:extent cx="6048375" cy="3211195"/>
            <wp:effectExtent l="0" t="0" r="9525" b="8255"/>
            <wp:docPr id="677574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7463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58CF">
      <w:pPr>
        <w:spacing w:after="160"/>
        <w:jc w:val="center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color w:val="5A5A5A"/>
          <w:sz w:val="18"/>
          <w:lang w:eastAsia="zh-CN"/>
        </w:rPr>
        <w:t>图 7-5 可视化渲染与动画播放视图</w:t>
      </w:r>
    </w:p>
    <w:p w14:paraId="58E8C50E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开发视图</w:t>
      </w:r>
    </w:p>
    <w:p w14:paraId="74DC8B57">
      <w:pPr>
        <w:spacing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t>开发视图反映代码组织、构建方式和模块边界。</w:t>
      </w:r>
      <w:r>
        <w:rPr>
          <w:rFonts w:hint="eastAsia" w:ascii="微软雅黑" w:hAnsi="微软雅黑" w:eastAsia="微软雅黑" w:cs="微软雅黑"/>
        </w:rPr>
        <w:t>目录结构如下：</w:t>
      </w:r>
    </w:p>
    <w:tbl>
      <w:tblPr>
        <w:tblStyle w:val="35"/>
        <w:tblW w:w="0" w:type="auto"/>
        <w:jc w:val="center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186C0E36"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5" w:type="dxa"/>
            <w:shd w:val="clear" w:color="auto" w:fill="F2F4F7"/>
          </w:tcPr>
          <w:p w14:paraId="4BDA7FF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PathLab/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├─ CMakeLists.txt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├─ assets/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├─ fonts/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└─ icons/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├─ src/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├─ App.h / App.cpp                 # 主循环、状态调度、UI 入口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├─ Core/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│  ├─ Grid.h                       # 地图网格与 Cell 数据结构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│  ├─ Terrain.h                    # 地形类型、颜色、基础权重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│  ├─ Agent.h                      # 移动主体与代价偏好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│  └─ Constants.h                  # 颜色、布局、快捷键常量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├─ Algorithms/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│  ├─ PathAlgorithm.h              # 算法统一接口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│  ├─ Bfs.cpp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│  ├─ Dijkstra.cpp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│  ├─ AStar.cpp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│  └─ Greedy.cpp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├─ Rendering/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│  ├─ Renderer2D.cpp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│  ├─ Renderer3D.cpp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│  └─ CameraController.cpp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├─ Editing/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│  ├─ ToolController.cpp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│  └─ UndoStack.cpp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└─ IO/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   ├─ MapSerializer.cpp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   ├─ BenchmarkExporter.cpp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│     └─ ScreenshotExporter.cpp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└─ out/                               # 构建输出目录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</w:p>
        </w:tc>
      </w:tr>
    </w:tbl>
    <w:p w14:paraId="0469DB2D">
      <w:pPr>
        <w:rPr>
          <w:rFonts w:hint="eastAsia" w:ascii="微软雅黑" w:hAnsi="微软雅黑" w:eastAsia="微软雅黑" w:cs="微软雅黑"/>
        </w:rPr>
      </w:pPr>
    </w:p>
    <w:p w14:paraId="6C0A119B">
      <w:pPr>
        <w:spacing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开发环境建议：Windows 11、Visual Studio 202</w:t>
      </w:r>
      <w:r>
        <w:rPr>
          <w:rFonts w:hint="eastAsia" w:ascii="微软雅黑" w:hAnsi="微软雅黑" w:eastAsia="微软雅黑" w:cs="微软雅黑"/>
          <w:lang w:eastAsia="zh-CN"/>
        </w:rPr>
        <w:t>6</w:t>
      </w:r>
      <w:r>
        <w:rPr>
          <w:rFonts w:hint="eastAsia" w:ascii="微软雅黑" w:hAnsi="微软雅黑" w:eastAsia="微软雅黑" w:cs="微软雅黑"/>
        </w:rPr>
        <w:t xml:space="preserve"> 或以上、CMake 3.20 及以上、Ninja；macOS 侧建议使用 Xcode Command Line Too</w:t>
      </w:r>
      <w:bookmarkStart w:id="12" w:name="_GoBack"/>
      <w:bookmarkEnd w:id="12"/>
      <w:r>
        <w:rPr>
          <w:rFonts w:hint="eastAsia" w:ascii="微软雅黑" w:hAnsi="微软雅黑" w:eastAsia="微软雅黑" w:cs="微软雅黑"/>
        </w:rPr>
        <w:t>ls 与 CMake 构建。</w:t>
      </w:r>
    </w:p>
    <w:p w14:paraId="5952535B">
      <w:pPr>
        <w:pStyle w:val="3"/>
        <w:spacing w:before="240" w:after="160"/>
        <w:rPr>
          <w:rFonts w:hint="eastAsia" w:ascii="微软雅黑" w:hAnsi="微软雅黑" w:eastAsia="微软雅黑" w:cs="微软雅黑"/>
          <w:lang w:eastAsia="zh-CN"/>
        </w:rPr>
      </w:pPr>
      <w:bookmarkStart w:id="9" w:name="_Toc26966"/>
      <w:r>
        <w:rPr>
          <w:rFonts w:hint="eastAsia" w:ascii="微软雅黑" w:hAnsi="微软雅黑" w:eastAsia="微软雅黑" w:cs="微软雅黑"/>
          <w:sz w:val="40"/>
          <w:lang w:eastAsia="zh-CN"/>
        </w:rPr>
        <w:t>8. 系统模块设计</w:t>
      </w:r>
      <w:bookmarkEnd w:id="9"/>
    </w:p>
    <w:p w14:paraId="4654A133">
      <w:pPr>
        <w:jc w:val="center"/>
        <w:rPr>
          <w:rFonts w:hint="eastAsia" w:ascii="微软雅黑" w:hAnsi="微软雅黑" w:eastAsia="微软雅黑" w:cs="微软雅黑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26150" cy="4356100"/>
            <wp:effectExtent l="0" t="0" r="6350" b="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435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B904E2">
      <w:pPr>
        <w:spacing w:after="160"/>
        <w:jc w:val="center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color w:val="5A5A5A"/>
          <w:sz w:val="18"/>
          <w:lang w:eastAsia="zh-CN"/>
        </w:rPr>
        <w:t>图 8-1 核心模块依赖关系</w:t>
      </w:r>
    </w:p>
    <w:p w14:paraId="4FFD2665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App 控制与主循环模块</w:t>
      </w:r>
    </w:p>
    <w:p w14:paraId="3DB6D7CB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功能：负责窗口初始化、帧循环、输入采集、UI 绘制、模式切换和模块调度。该模块是系统运行入口，但不应直接实现具体算法和文件格式细节。</w:t>
      </w:r>
    </w:p>
    <w:p w14:paraId="2A815E30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输入：鼠标、键盘、窗口事件、按钮状态；输出：全局状态更新、渲染调用、算法调用。</w:t>
      </w:r>
    </w:p>
    <w:p w14:paraId="4007304E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地图数据模型模块</w:t>
      </w:r>
    </w:p>
    <w:p w14:paraId="6ED4E425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功能：负责维护地图尺寸、Cell 数组、地形类型、高度、障碍、起点终点以及坐标索引转换。所有算法、编辑器和渲染器都基于该模块读取地图状态。</w:t>
      </w:r>
    </w:p>
    <w:p w14:paraId="7841480A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输入：地图尺寸、编辑命令、文件读取结果；输出：Grid、Cell、可通行性判断、邻接点候选。</w:t>
      </w:r>
    </w:p>
    <w:p w14:paraId="7B759759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地图生成模块</w:t>
      </w:r>
    </w:p>
    <w:p w14:paraId="693C2AF0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功能：负责随机障碍地图、Terrain 地形地图、Maze 迷宫地图，以及城市、河流、山口等预设地图生成。生成完成后写入统一 Grid。</w:t>
      </w:r>
    </w:p>
    <w:p w14:paraId="444831E6">
      <w:pPr>
        <w:spacing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输入：Rows、Columns、Obstacle、Preset 类型；输出：完整地图状态。</w:t>
      </w:r>
    </w:p>
    <w:p w14:paraId="20AF0FEF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地图编辑模块</w:t>
      </w:r>
    </w:p>
    <w:p w14:paraId="77031352">
      <w:pPr>
        <w:spacing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功能：负责 Select、Wall、Erase、Start、Goal、Road、Forest、Mountain、Water、Plain、Height+、Height- 等工具逻辑，并支持 2D/3D 下的拾取与编辑。</w:t>
      </w:r>
    </w:p>
    <w:p w14:paraId="4C092647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输入：当前工具、鼠标位置、键盘修饰键；输出：地块修改命令、Undo/Redo 历史。</w:t>
      </w:r>
    </w:p>
    <w:p w14:paraId="160E4471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路径搜索算法模块</w:t>
      </w:r>
    </w:p>
    <w:p w14:paraId="3C6463F0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功能：负责 BFS、Dijkstra、A*、Weighted A*、Greedy 的统一执行、节点扩展、代价松弛、启发函数计算、路径恢复和搜索帧记录。</w:t>
      </w:r>
    </w:p>
    <w:p w14:paraId="725AD390">
      <w:pPr>
        <w:spacing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输入：Grid、Start、Goal、Agent、Algorithm、Heuristic；输出：SearchResult、SearchFrame 列表。</w:t>
      </w:r>
    </w:p>
    <w:p w14:paraId="2173324D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移动主体与代价模型模块</w:t>
      </w:r>
    </w:p>
    <w:p w14:paraId="5B5D7888">
      <w:pPr>
        <w:spacing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功能：负责定义 Pedestrian、Car、Offroad、Drone 对不同地形和高度变化的通行代价，控制是否可穿越水域、是否受斜向穿角限制等规则。</w:t>
      </w:r>
    </w:p>
    <w:p w14:paraId="2BE5DAF7">
      <w:pPr>
        <w:spacing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输入：地形、高度差、移动方向、角色类型；输出：移动代价或不可通行状态。</w:t>
      </w:r>
    </w:p>
    <w:p w14:paraId="2C0DFC3D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2D/3D 可视化模块</w:t>
      </w:r>
    </w:p>
    <w:p w14:paraId="2F928714">
      <w:pPr>
        <w:spacing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功能：负责 2D 网格、3D 地形、Editor 方块、Diorama 沙盘、路径曲线、算法图结构、Open/Closed 节点和悬停提示绘制。</w:t>
      </w:r>
    </w:p>
    <w:p w14:paraId="2354D8B8">
      <w:pPr>
        <w:spacing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输入：Grid、SearchFrame、Camera、ViewMode、Style；输出：窗口画面与截图画面。</w:t>
      </w:r>
    </w:p>
    <w:p w14:paraId="090AC524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动画播放模块</w:t>
      </w:r>
    </w:p>
    <w:p w14:paraId="7D39B5B0">
      <w:pPr>
        <w:spacing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功能：负责 Timeline、Play/Pause、Prev/Next、Replay、Speed、Reset、End 等播放控制，将算法帧按用户选择映射到当前显示状态。</w:t>
      </w:r>
    </w:p>
    <w:p w14:paraId="29FC294F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输入：SearchFrame 列表、播放速度、帧控制按钮；输出：当前帧索引和播放状态。</w:t>
      </w:r>
    </w:p>
    <w:p w14:paraId="49C985A7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统计与导出模块</w:t>
      </w:r>
    </w:p>
    <w:p w14:paraId="53193C39">
      <w:pPr>
        <w:spacing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功能：负责统计 Algorithm、Agent、Frame、Found、Cost、Expanded、Generated、Time、Open、Closed、Current 等指标，并支持 Benchmark CSV 导出。</w:t>
      </w:r>
    </w:p>
    <w:p w14:paraId="0A282769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输入：SearchResult、Benchmark 结果；输出：统计面板、CSV 文件。</w:t>
      </w:r>
    </w:p>
    <w:p w14:paraId="417C8C4F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文件存储模块</w:t>
      </w:r>
    </w:p>
    <w:p w14:paraId="621F9022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功能：负责地图保存、地图读取、截图导出、文件夹创建和文件格式校验。读取失败时不得破坏当前地图。</w:t>
      </w:r>
    </w:p>
    <w:p w14:paraId="6FE95598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输入：文件路径、地图状态、导出请求；输出：地图文件、截图 PNG、错误提示。</w:t>
      </w:r>
    </w:p>
    <w:p w14:paraId="6585A1FA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核心数据结构设计</w:t>
      </w:r>
    </w:p>
    <w:tbl>
      <w:tblPr>
        <w:tblStyle w:val="35"/>
        <w:tblW w:w="0" w:type="auto"/>
        <w:jc w:val="center"/>
        <w:tblBorders>
          <w:top w:val="single" w:color="222222" w:sz="8" w:space="0"/>
          <w:left w:val="single" w:color="222222" w:sz="8" w:space="0"/>
          <w:bottom w:val="single" w:color="222222" w:sz="8" w:space="0"/>
          <w:right w:val="single" w:color="222222" w:sz="8" w:space="0"/>
          <w:insideH w:val="single" w:color="222222" w:sz="8" w:space="0"/>
          <w:insideV w:val="single" w:color="222222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70"/>
        <w:gridCol w:w="4870"/>
      </w:tblGrid>
      <w:tr w14:paraId="75FA3969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404040"/>
          </w:tcPr>
          <w:p w14:paraId="52A3D41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结构名</w:t>
            </w:r>
          </w:p>
        </w:tc>
        <w:tc>
          <w:tcPr>
            <w:tcW w:w="3175" w:type="dxa"/>
            <w:shd w:val="clear" w:color="auto" w:fill="404040"/>
          </w:tcPr>
          <w:p w14:paraId="720CD2F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w="4876" w:type="dxa"/>
            <w:shd w:val="clear" w:color="auto" w:fill="404040"/>
          </w:tcPr>
          <w:p w14:paraId="71055E2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关键字段</w:t>
            </w:r>
          </w:p>
        </w:tc>
      </w:tr>
      <w:tr w14:paraId="42CEDC1E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796E5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Cell</w:t>
            </w:r>
          </w:p>
        </w:tc>
        <w:tc>
          <w:tcPr>
            <w:tcW w:w="3175" w:type="dxa"/>
            <w:vAlign w:val="center"/>
          </w:tcPr>
          <w:p w14:paraId="1C8B3A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表示单个地图格子</w:t>
            </w:r>
          </w:p>
        </w:tc>
        <w:tc>
          <w:tcPr>
            <w:tcW w:w="4876" w:type="dxa"/>
            <w:vAlign w:val="center"/>
          </w:tcPr>
          <w:p w14:paraId="244695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terrain、height、blocked、row、col</w:t>
            </w:r>
          </w:p>
        </w:tc>
      </w:tr>
      <w:tr w14:paraId="4302ABF0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DF50C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Grid</w:t>
            </w:r>
          </w:p>
        </w:tc>
        <w:tc>
          <w:tcPr>
            <w:tcW w:w="3175" w:type="dxa"/>
            <w:vAlign w:val="center"/>
          </w:tcPr>
          <w:p w14:paraId="562BA3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表示完整地图</w:t>
            </w:r>
          </w:p>
        </w:tc>
        <w:tc>
          <w:tcPr>
            <w:tcW w:w="4876" w:type="dxa"/>
            <w:vAlign w:val="center"/>
          </w:tcPr>
          <w:p w14:paraId="632CA6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rows、cols、cells、start、goal</w:t>
            </w:r>
          </w:p>
        </w:tc>
      </w:tr>
      <w:tr w14:paraId="4ED2E487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8AEA6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AgentProfile</w:t>
            </w:r>
          </w:p>
        </w:tc>
        <w:tc>
          <w:tcPr>
            <w:tcW w:w="3175" w:type="dxa"/>
            <w:vAlign w:val="center"/>
          </w:tcPr>
          <w:p w14:paraId="644F77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表示移动主体</w:t>
            </w:r>
          </w:p>
        </w:tc>
        <w:tc>
          <w:tcPr>
            <w:tcW w:w="4876" w:type="dxa"/>
            <w:vAlign w:val="center"/>
          </w:tcPr>
          <w:p w14:paraId="57B827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name、terrainCost、heightPenalty、canFly、allowWater</w:t>
            </w:r>
          </w:p>
        </w:tc>
      </w:tr>
      <w:tr w14:paraId="22505DC0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95FCB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SearchFrame</w:t>
            </w:r>
          </w:p>
        </w:tc>
        <w:tc>
          <w:tcPr>
            <w:tcW w:w="3175" w:type="dxa"/>
            <w:vAlign w:val="center"/>
          </w:tcPr>
          <w:p w14:paraId="140DB5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表示动画单帧</w:t>
            </w:r>
          </w:p>
        </w:tc>
        <w:tc>
          <w:tcPr>
            <w:tcW w:w="4876" w:type="dxa"/>
            <w:vAlign w:val="center"/>
          </w:tcPr>
          <w:p w14:paraId="6CF8DD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current、openSet、closedSet、generated、parentSnapshot</w:t>
            </w:r>
          </w:p>
        </w:tc>
      </w:tr>
      <w:tr w14:paraId="69A06527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294E1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SearchResult</w:t>
            </w:r>
          </w:p>
        </w:tc>
        <w:tc>
          <w:tcPr>
            <w:tcW w:w="3175" w:type="dxa"/>
            <w:vAlign w:val="center"/>
          </w:tcPr>
          <w:p w14:paraId="4BA4A8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表示算法结果</w:t>
            </w:r>
          </w:p>
        </w:tc>
        <w:tc>
          <w:tcPr>
            <w:tcW w:w="4876" w:type="dxa"/>
            <w:vAlign w:val="center"/>
          </w:tcPr>
          <w:p w14:paraId="06D9B9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found、path、cost、expanded、generated、elapsedMs、frames</w:t>
            </w:r>
          </w:p>
        </w:tc>
      </w:tr>
      <w:tr w14:paraId="4C10C2F0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55898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BenchmarkRow</w:t>
            </w:r>
          </w:p>
        </w:tc>
        <w:tc>
          <w:tcPr>
            <w:tcW w:w="3175" w:type="dxa"/>
            <w:vAlign w:val="center"/>
          </w:tcPr>
          <w:p w14:paraId="718992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表示算法对比行</w:t>
            </w:r>
          </w:p>
        </w:tc>
        <w:tc>
          <w:tcPr>
            <w:tcW w:w="4876" w:type="dxa"/>
            <w:vAlign w:val="center"/>
          </w:tcPr>
          <w:p w14:paraId="45D65F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algorithm、agent、found、cost、expanded、generated、time</w:t>
            </w:r>
          </w:p>
        </w:tc>
      </w:tr>
    </w:tbl>
    <w:p w14:paraId="3A133CDE">
      <w:pPr>
        <w:rPr>
          <w:rFonts w:hint="eastAsia" w:ascii="微软雅黑" w:hAnsi="微软雅黑" w:eastAsia="微软雅黑" w:cs="微软雅黑"/>
        </w:rPr>
      </w:pPr>
    </w:p>
    <w:p w14:paraId="0F12D5A9">
      <w:pPr>
        <w:pStyle w:val="3"/>
        <w:spacing w:before="240" w:after="160"/>
        <w:rPr>
          <w:rFonts w:hint="eastAsia" w:ascii="微软雅黑" w:hAnsi="微软雅黑" w:eastAsia="微软雅黑" w:cs="微软雅黑"/>
        </w:rPr>
      </w:pPr>
      <w:bookmarkStart w:id="10" w:name="_Toc10545"/>
      <w:r>
        <w:rPr>
          <w:rFonts w:hint="eastAsia" w:ascii="微软雅黑" w:hAnsi="微软雅黑" w:eastAsia="微软雅黑" w:cs="微软雅黑"/>
          <w:sz w:val="40"/>
        </w:rPr>
        <w:t>9. 产品规格</w:t>
      </w:r>
      <w:bookmarkEnd w:id="10"/>
    </w:p>
    <w:p w14:paraId="609B7308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硬件规格</w:t>
      </w:r>
    </w:p>
    <w:tbl>
      <w:tblPr>
        <w:tblStyle w:val="35"/>
        <w:tblW w:w="0" w:type="auto"/>
        <w:jc w:val="center"/>
        <w:tblBorders>
          <w:top w:val="single" w:color="222222" w:sz="8" w:space="0"/>
          <w:left w:val="single" w:color="222222" w:sz="8" w:space="0"/>
          <w:bottom w:val="single" w:color="222222" w:sz="8" w:space="0"/>
          <w:right w:val="single" w:color="222222" w:sz="8" w:space="0"/>
          <w:insideH w:val="single" w:color="222222" w:sz="8" w:space="0"/>
          <w:insideV w:val="single" w:color="222222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701"/>
        <w:gridCol w:w="2835"/>
        <w:gridCol w:w="4252"/>
      </w:tblGrid>
      <w:tr w14:paraId="499CB362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404040"/>
          </w:tcPr>
          <w:p w14:paraId="4698F46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1701" w:type="dxa"/>
            <w:shd w:val="clear" w:color="auto" w:fill="404040"/>
          </w:tcPr>
          <w:p w14:paraId="74E55FA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w="2835" w:type="dxa"/>
            <w:shd w:val="clear" w:color="auto" w:fill="404040"/>
          </w:tcPr>
          <w:p w14:paraId="1E94292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推荐规格</w:t>
            </w:r>
          </w:p>
        </w:tc>
        <w:tc>
          <w:tcPr>
            <w:tcW w:w="4252" w:type="dxa"/>
            <w:shd w:val="clear" w:color="auto" w:fill="404040"/>
          </w:tcPr>
          <w:p w14:paraId="34FC2ED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说明</w:t>
            </w:r>
          </w:p>
        </w:tc>
      </w:tr>
      <w:tr w14:paraId="6159205F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1B9A9DE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1</w:t>
            </w:r>
          </w:p>
        </w:tc>
        <w:tc>
          <w:tcPr>
            <w:tcW w:w="1701" w:type="dxa"/>
            <w:vAlign w:val="center"/>
          </w:tcPr>
          <w:p w14:paraId="15A979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CPU</w:t>
            </w:r>
          </w:p>
        </w:tc>
        <w:tc>
          <w:tcPr>
            <w:tcW w:w="2835" w:type="dxa"/>
            <w:vAlign w:val="center"/>
          </w:tcPr>
          <w:p w14:paraId="21A4D6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4 核及以上</w:t>
            </w:r>
          </w:p>
        </w:tc>
        <w:tc>
          <w:tcPr>
            <w:tcW w:w="4252" w:type="dxa"/>
            <w:vAlign w:val="center"/>
          </w:tcPr>
          <w:p w14:paraId="4BD5BA4E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用于算法搜索、UI 更新和文件导出。</w:t>
            </w:r>
          </w:p>
        </w:tc>
      </w:tr>
      <w:tr w14:paraId="5780B96D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333BB4C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2</w:t>
            </w:r>
          </w:p>
        </w:tc>
        <w:tc>
          <w:tcPr>
            <w:tcW w:w="1701" w:type="dxa"/>
            <w:vAlign w:val="center"/>
          </w:tcPr>
          <w:p w14:paraId="14930F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内存</w:t>
            </w:r>
          </w:p>
        </w:tc>
        <w:tc>
          <w:tcPr>
            <w:tcW w:w="2835" w:type="dxa"/>
            <w:vAlign w:val="center"/>
          </w:tcPr>
          <w:p w14:paraId="68B67B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8GB 及以上</w:t>
            </w:r>
          </w:p>
        </w:tc>
        <w:tc>
          <w:tcPr>
            <w:tcW w:w="4252" w:type="dxa"/>
            <w:vAlign w:val="center"/>
          </w:tcPr>
          <w:p w14:paraId="3BB9871A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满足中等规模地图、动画帧和 3D 渲染需求。</w:t>
            </w:r>
          </w:p>
        </w:tc>
      </w:tr>
      <w:tr w14:paraId="5B0993CB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0056614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3</w:t>
            </w:r>
          </w:p>
        </w:tc>
        <w:tc>
          <w:tcPr>
            <w:tcW w:w="1701" w:type="dxa"/>
            <w:vAlign w:val="center"/>
          </w:tcPr>
          <w:p w14:paraId="0CDF33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显卡</w:t>
            </w:r>
          </w:p>
        </w:tc>
        <w:tc>
          <w:tcPr>
            <w:tcW w:w="2835" w:type="dxa"/>
            <w:vAlign w:val="center"/>
          </w:tcPr>
          <w:p w14:paraId="69D2B9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支持 OpenGL 的集成或独立显卡</w:t>
            </w:r>
          </w:p>
        </w:tc>
        <w:tc>
          <w:tcPr>
            <w:tcW w:w="4252" w:type="dxa"/>
            <w:vAlign w:val="center"/>
          </w:tcPr>
          <w:p w14:paraId="541F97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用于 2D/3D 图形绘制。</w:t>
            </w:r>
          </w:p>
        </w:tc>
      </w:tr>
      <w:tr w14:paraId="5BB77FF1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1977C07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4</w:t>
            </w:r>
          </w:p>
        </w:tc>
        <w:tc>
          <w:tcPr>
            <w:tcW w:w="1701" w:type="dxa"/>
            <w:vAlign w:val="center"/>
          </w:tcPr>
          <w:p w14:paraId="221E85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屏幕</w:t>
            </w:r>
          </w:p>
        </w:tc>
        <w:tc>
          <w:tcPr>
            <w:tcW w:w="2835" w:type="dxa"/>
            <w:vAlign w:val="center"/>
          </w:tcPr>
          <w:p w14:paraId="080369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1600×1000 推荐，1280×760 最低</w:t>
            </w:r>
          </w:p>
        </w:tc>
        <w:tc>
          <w:tcPr>
            <w:tcW w:w="4252" w:type="dxa"/>
            <w:vAlign w:val="center"/>
          </w:tcPr>
          <w:p w14:paraId="05F9D044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保证左右面板、中央地图和底部时间轴可见。</w:t>
            </w:r>
          </w:p>
        </w:tc>
      </w:tr>
      <w:tr w14:paraId="0B8233C7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29B4261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5</w:t>
            </w:r>
          </w:p>
        </w:tc>
        <w:tc>
          <w:tcPr>
            <w:tcW w:w="1701" w:type="dxa"/>
            <w:vAlign w:val="center"/>
          </w:tcPr>
          <w:p w14:paraId="7F25AB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存储</w:t>
            </w:r>
          </w:p>
        </w:tc>
        <w:tc>
          <w:tcPr>
            <w:tcW w:w="2835" w:type="dxa"/>
            <w:vAlign w:val="center"/>
          </w:tcPr>
          <w:p w14:paraId="633DA0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100MB 以上可用空间</w:t>
            </w:r>
          </w:p>
        </w:tc>
        <w:tc>
          <w:tcPr>
            <w:tcW w:w="4252" w:type="dxa"/>
            <w:vAlign w:val="center"/>
          </w:tcPr>
          <w:p w14:paraId="4E3CBF42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保存程序、资源、地图文件、截图和 CSV。</w:t>
            </w:r>
          </w:p>
        </w:tc>
      </w:tr>
    </w:tbl>
    <w:p w14:paraId="1D0902E1">
      <w:pPr>
        <w:rPr>
          <w:rFonts w:hint="eastAsia" w:ascii="微软雅黑" w:hAnsi="微软雅黑" w:eastAsia="微软雅黑" w:cs="微软雅黑"/>
          <w:lang w:eastAsia="zh-CN"/>
        </w:rPr>
      </w:pPr>
    </w:p>
    <w:p w14:paraId="7DC0444E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产品交付质量</w:t>
      </w:r>
    </w:p>
    <w:p w14:paraId="54096AFB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Release 版本能够在目标 Windows 环境启动并完成主要演示流程。</w:t>
      </w:r>
    </w:p>
    <w:p w14:paraId="085A08C3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Demo A*、随机地图、Terrain、Maze、地图编辑、路径搜索、动画播放、截图导出功能可正常使用。</w:t>
      </w:r>
    </w:p>
    <w:p w14:paraId="010ED1B2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地图保存后重新读取，地图尺寸、地形、高度、障碍、起点终点保持一致。</w:t>
      </w:r>
    </w:p>
    <w:p w14:paraId="308F5DA0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主要异常场景具有提示语，不出现静默失败或程序崩溃。</w:t>
      </w:r>
    </w:p>
    <w:p w14:paraId="0707934E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代码模块划分清晰，核心常量、颜色、地形代价和算法参数集中管理。</w:t>
      </w:r>
    </w:p>
    <w:p w14:paraId="48AABD96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关键性能指标</w:t>
      </w:r>
    </w:p>
    <w:tbl>
      <w:tblPr>
        <w:tblStyle w:val="35"/>
        <w:tblW w:w="0" w:type="auto"/>
        <w:jc w:val="center"/>
        <w:tblBorders>
          <w:top w:val="single" w:color="222222" w:sz="8" w:space="0"/>
          <w:left w:val="single" w:color="222222" w:sz="8" w:space="0"/>
          <w:bottom w:val="single" w:color="222222" w:sz="8" w:space="0"/>
          <w:right w:val="single" w:color="222222" w:sz="8" w:space="0"/>
          <w:insideH w:val="single" w:color="222222" w:sz="8" w:space="0"/>
          <w:insideV w:val="single" w:color="222222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742"/>
      </w:tblGrid>
      <w:tr w14:paraId="2455E0F0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404040"/>
          </w:tcPr>
          <w:p w14:paraId="5938060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3402" w:type="dxa"/>
            <w:shd w:val="clear" w:color="auto" w:fill="404040"/>
          </w:tcPr>
          <w:p w14:paraId="554D587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目标值</w:t>
            </w:r>
          </w:p>
        </w:tc>
        <w:tc>
          <w:tcPr>
            <w:tcW w:w="3742" w:type="dxa"/>
            <w:shd w:val="clear" w:color="auto" w:fill="404040"/>
          </w:tcPr>
          <w:p w14:paraId="1346F5F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</w:rPr>
              <w:t>说明</w:t>
            </w:r>
          </w:p>
        </w:tc>
      </w:tr>
      <w:tr w14:paraId="654D01D7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DA32E7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常规地图交互</w:t>
            </w:r>
          </w:p>
        </w:tc>
        <w:tc>
          <w:tcPr>
            <w:tcW w:w="3402" w:type="dxa"/>
            <w:vAlign w:val="center"/>
          </w:tcPr>
          <w:p w14:paraId="483AEF9D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50×50 地图编辑和视图切换保持流畅</w:t>
            </w:r>
          </w:p>
        </w:tc>
        <w:tc>
          <w:tcPr>
            <w:tcW w:w="3742" w:type="dxa"/>
            <w:vAlign w:val="center"/>
          </w:tcPr>
          <w:p w14:paraId="1807261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教学演示常用规模。</w:t>
            </w:r>
          </w:p>
        </w:tc>
      </w:tr>
      <w:tr w14:paraId="7EDF6497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64C8BD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较大地图搜索</w:t>
            </w:r>
          </w:p>
        </w:tc>
        <w:tc>
          <w:tcPr>
            <w:tcW w:w="3402" w:type="dxa"/>
            <w:vAlign w:val="center"/>
          </w:tcPr>
          <w:p w14:paraId="519E99AA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100×100 地图可完成算法搜索并生成统计结果</w:t>
            </w:r>
          </w:p>
        </w:tc>
        <w:tc>
          <w:tcPr>
            <w:tcW w:w="3742" w:type="dxa"/>
            <w:vAlign w:val="center"/>
          </w:tcPr>
          <w:p w14:paraId="4C79FCAD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用于算法对比和压力演示。</w:t>
            </w:r>
          </w:p>
        </w:tc>
      </w:tr>
      <w:tr w14:paraId="5B5B1B77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B22FCB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动画播放</w:t>
            </w:r>
          </w:p>
        </w:tc>
        <w:tc>
          <w:tcPr>
            <w:tcW w:w="3402" w:type="dxa"/>
            <w:vAlign w:val="center"/>
          </w:tcPr>
          <w:p w14:paraId="68454501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支持暂停、继续、单步、跳转最终帧</w:t>
            </w:r>
          </w:p>
        </w:tc>
        <w:tc>
          <w:tcPr>
            <w:tcW w:w="3742" w:type="dxa"/>
            <w:vAlign w:val="center"/>
          </w:tcPr>
          <w:p w14:paraId="4475195F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动画不要求真实时间搜索，只要求过程可回放。</w:t>
            </w:r>
          </w:p>
        </w:tc>
      </w:tr>
      <w:tr w14:paraId="6F418EF2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13988C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文件保存读取</w:t>
            </w:r>
          </w:p>
        </w:tc>
        <w:tc>
          <w:tcPr>
            <w:tcW w:w="3402" w:type="dxa"/>
            <w:vAlign w:val="center"/>
          </w:tcPr>
          <w:p w14:paraId="274157B8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保存读取时间在用户可接受范围内</w:t>
            </w:r>
          </w:p>
        </w:tc>
        <w:tc>
          <w:tcPr>
            <w:tcW w:w="3742" w:type="dxa"/>
            <w:vAlign w:val="center"/>
          </w:tcPr>
          <w:p w14:paraId="10CEF960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读取失败不覆盖当前地图。</w:t>
            </w:r>
          </w:p>
        </w:tc>
      </w:tr>
      <w:tr w14:paraId="76DD7ED0">
        <w:tblPrEx>
          <w:tblBorders>
            <w:top w:val="single" w:color="222222" w:sz="8" w:space="0"/>
            <w:left w:val="single" w:color="222222" w:sz="8" w:space="0"/>
            <w:bottom w:val="single" w:color="222222" w:sz="8" w:space="0"/>
            <w:right w:val="single" w:color="222222" w:sz="8" w:space="0"/>
            <w:insideH w:val="single" w:color="222222" w:sz="8" w:space="0"/>
            <w:insideV w:val="single" w:color="222222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115C72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9"/>
              </w:rPr>
              <w:t>截图导出</w:t>
            </w:r>
          </w:p>
        </w:tc>
        <w:tc>
          <w:tcPr>
            <w:tcW w:w="3402" w:type="dxa"/>
            <w:vAlign w:val="center"/>
          </w:tcPr>
          <w:p w14:paraId="7B864370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当前窗口可保存为图片</w:t>
            </w:r>
          </w:p>
        </w:tc>
        <w:tc>
          <w:tcPr>
            <w:tcW w:w="3742" w:type="dxa"/>
            <w:vAlign w:val="center"/>
          </w:tcPr>
          <w:p w14:paraId="68D60DD4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/>
              </w:rPr>
              <w:t>用于报告和课堂展示。</w:t>
            </w:r>
          </w:p>
        </w:tc>
      </w:tr>
    </w:tbl>
    <w:p w14:paraId="2A56FAFC">
      <w:pPr>
        <w:rPr>
          <w:rFonts w:hint="eastAsia" w:ascii="微软雅黑" w:hAnsi="微软雅黑" w:eastAsia="微软雅黑" w:cs="微软雅黑"/>
          <w:lang w:eastAsia="zh-CN"/>
        </w:rPr>
      </w:pPr>
    </w:p>
    <w:p w14:paraId="65E74E1E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可靠性</w:t>
      </w:r>
    </w:p>
    <w:p w14:paraId="75ACB40E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非法地图尺寸、无起点、无终点、起终点不可通行、路径不可达等情况均应被显式处理。</w:t>
      </w:r>
    </w:p>
    <w:p w14:paraId="7D847125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文件读取失败、导出失败、截图失败时不应导致程序退出。</w:t>
      </w:r>
    </w:p>
    <w:p w14:paraId="5CF5A694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Undo/Redo 不应破坏地图尺寸和起终点约束。</w:t>
      </w:r>
    </w:p>
    <w:p w14:paraId="57046BA2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伸缩性</w:t>
      </w:r>
    </w:p>
    <w:p w14:paraId="5FA206F5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支持新增算法、地形、角色、地图预设和导出字段。</w:t>
      </w:r>
    </w:p>
    <w:p w14:paraId="65F1CE6D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支持在不重写主循环的前提下新增渲染风格。</w:t>
      </w:r>
    </w:p>
    <w:p w14:paraId="08891B3F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地图文件格式预留版本字段，支持后续兼容升级。</w:t>
      </w:r>
    </w:p>
    <w:p w14:paraId="0EE6E5BB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兼容性</w:t>
      </w:r>
    </w:p>
    <w:p w14:paraId="4B07DFFE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主要兼容 Windows 10/11 桌面环境。</w:t>
      </w:r>
    </w:p>
    <w:p w14:paraId="082901CC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macOS 12 及以上作为兼容构建目标。</w:t>
      </w:r>
    </w:p>
    <w:p w14:paraId="28369F84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支持鼠标键盘操作，适配常见桌面分辨率。</w:t>
      </w:r>
    </w:p>
    <w:p w14:paraId="52924B77">
      <w:pPr>
        <w:pStyle w:val="3"/>
        <w:spacing w:before="240" w:after="160"/>
        <w:rPr>
          <w:rFonts w:hint="eastAsia" w:ascii="微软雅黑" w:hAnsi="微软雅黑" w:eastAsia="微软雅黑" w:cs="微软雅黑"/>
          <w:lang w:eastAsia="zh-CN"/>
        </w:rPr>
      </w:pPr>
      <w:bookmarkStart w:id="11" w:name="_Toc10558"/>
      <w:r>
        <w:rPr>
          <w:rFonts w:hint="eastAsia" w:ascii="微软雅黑" w:hAnsi="微软雅黑" w:eastAsia="微软雅黑" w:cs="微软雅黑"/>
          <w:sz w:val="40"/>
          <w:lang w:eastAsia="zh-CN"/>
        </w:rPr>
        <w:t>10. 系统可靠性设计（DFX）</w:t>
      </w:r>
      <w:bookmarkEnd w:id="11"/>
    </w:p>
    <w:p w14:paraId="5165FD21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高可用</w:t>
      </w:r>
    </w:p>
    <w:p w14:paraId="50ACC037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PathLab 采用单机桌面部署，不存在服务器级高可用集群。系统可用性通过程序状态隔离、错误恢复和文件读写保护实现。地图编辑、算法搜索、动画播放和文件导出应尽量互不破坏：算法失败不影响地图；导出失败不影响搜索结果；视图切换不影响数据模型。</w:t>
      </w:r>
    </w:p>
    <w:p w14:paraId="0E56E709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负载与性能控制</w:t>
      </w:r>
    </w:p>
    <w:p w14:paraId="36E9EAB5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程序在每帧中执行输入处理、状态更新和绘制。对于规模较大的地图，算法搜索应尽量一次性生成结果帧或在可控时间内分步执行，避免长时间阻塞窗口响应。渲染层应避免重复构造大量临时对象，3D 绘制应按地形和视图模式控制绘制复杂度。</w:t>
      </w:r>
    </w:p>
    <w:p w14:paraId="46DE0290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可伸缩性</w:t>
      </w:r>
    </w:p>
    <w:p w14:paraId="4E151BDD">
      <w:pPr>
        <w:spacing w:after="120" w:line="348" w:lineRule="auto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t>功能扩展以模块新增为主。</w:t>
      </w:r>
      <w:r>
        <w:rPr>
          <w:rFonts w:hint="eastAsia" w:ascii="微软雅黑" w:hAnsi="微软雅黑" w:eastAsia="微软雅黑" w:cs="微软雅黑"/>
        </w:rPr>
        <w:t>新增算法时继承统一接口，新增地形时扩展 TerrainType 与 CostModel，新增角色时扩展 AgentProfile，新增导出项时扩展 BenchmarkRow。主循环只感知统一的状态和结果结构。</w:t>
      </w:r>
    </w:p>
    <w:p w14:paraId="1ADAC70D">
      <w:pPr>
        <w:pStyle w:val="4"/>
        <w:spacing w:before="1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30"/>
        </w:rPr>
        <w:t>故障隔离</w:t>
      </w:r>
    </w:p>
    <w:p w14:paraId="5613086D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地图文件读取在校验完整通过后才替换当前地图，避免半读取状态污染当前会话。</w:t>
      </w:r>
    </w:p>
    <w:p w14:paraId="33371B1C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算法运行失败时只清空当前搜索结果，不修改地图数据。</w:t>
      </w:r>
    </w:p>
    <w:p w14:paraId="6417CF05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截图或 CSV 导出失败时仅显示错误提示，不影响地图、算法结果和动画帧。</w:t>
      </w:r>
    </w:p>
    <w:p w14:paraId="006DE875">
      <w:pPr>
        <w:pStyle w:val="16"/>
        <w:spacing w:after="60" w:line="324" w:lineRule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撤销/重做栈仅保存地图编辑命令，不与相机控制和动画播放状态混淆。</w:t>
      </w:r>
    </w:p>
    <w:p w14:paraId="137B8ABA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高容错性</w:t>
      </w:r>
    </w:p>
    <w:p w14:paraId="0585BA39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系统对常见错误进行前置校验，包括地图尺寸、障碍比例、起点终点、地形枚举、高度范围、文件头、文件版本和路径可写性。路径不可达属于正常业务结果，应在统计面板显示 Found = false，并允许用户继续编辑地图或切换算法。</w:t>
      </w:r>
    </w:p>
    <w:p w14:paraId="7645C19B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安全性</w:t>
      </w:r>
    </w:p>
    <w:p w14:paraId="6D2155E6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系统不处理用户隐私和网络权限，安全设计集中在本地文件层面。读取地图时禁止信任外部文件内容，必须进行格式校验；保存导出时使用用户选择路径或默认导出目录；错误提示不应泄露系统内部无关路径信息。</w:t>
      </w:r>
    </w:p>
    <w:p w14:paraId="32E94115">
      <w:pPr>
        <w:pStyle w:val="4"/>
        <w:spacing w:before="120" w:after="16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30"/>
          <w:lang w:eastAsia="zh-CN"/>
        </w:rPr>
        <w:t>可维护性</w:t>
      </w:r>
    </w:p>
    <w:p w14:paraId="39728517">
      <w:pPr>
        <w:spacing w:after="120" w:line="348" w:lineRule="auto"/>
        <w:ind w:firstLine="42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架构维护重点是减少耦合和重复。地形颜色、UI 尺寸、快捷键、默认地图参数、算法名称和提示语应尽量集中定义；算法统计字段应统一维护；2D 和 3D 渲染不得各自解释一套地形含义。</w:t>
      </w:r>
    </w:p>
    <w:sectPr>
      <w:pgSz w:w="11906" w:h="16838"/>
      <w:pgMar w:top="1134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1B02"/>
    <w:rsid w:val="0013254D"/>
    <w:rsid w:val="0015074B"/>
    <w:rsid w:val="00164D1B"/>
    <w:rsid w:val="0029639D"/>
    <w:rsid w:val="003217A0"/>
    <w:rsid w:val="00326F90"/>
    <w:rsid w:val="00416F8D"/>
    <w:rsid w:val="00542448"/>
    <w:rsid w:val="00740CD9"/>
    <w:rsid w:val="00AA1D8D"/>
    <w:rsid w:val="00B47730"/>
    <w:rsid w:val="00B840CC"/>
    <w:rsid w:val="00CB0664"/>
    <w:rsid w:val="00D7282D"/>
    <w:rsid w:val="00F97F8C"/>
    <w:rsid w:val="00FC693F"/>
    <w:rsid w:val="15956E78"/>
    <w:rsid w:val="16AF0FFE"/>
    <w:rsid w:val="1B874117"/>
    <w:rsid w:val="1DA130D5"/>
    <w:rsid w:val="22C82CAA"/>
    <w:rsid w:val="258C3110"/>
    <w:rsid w:val="42A9246B"/>
    <w:rsid w:val="44227F31"/>
    <w:rsid w:val="5B2E1E6D"/>
    <w:rsid w:val="709A3DB6"/>
    <w:rsid w:val="761B687A"/>
    <w:rsid w:val="7D0F3580"/>
    <w:rsid w:val="7EDB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页眉 字符"/>
    <w:basedOn w:val="135"/>
    <w:link w:val="26"/>
    <w:qFormat/>
    <w:uiPriority w:val="99"/>
  </w:style>
  <w:style w:type="character" w:customStyle="1" w:styleId="139">
    <w:name w:val="页脚 字符"/>
    <w:basedOn w:val="135"/>
    <w:link w:val="25"/>
    <w:qFormat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5"/>
    <w:link w:val="19"/>
    <w:qFormat/>
    <w:uiPriority w:val="99"/>
  </w:style>
  <w:style w:type="character" w:customStyle="1" w:styleId="148">
    <w:name w:val="正文文本 2 字符"/>
    <w:basedOn w:val="135"/>
    <w:link w:val="31"/>
    <w:qFormat/>
    <w:uiPriority w:val="99"/>
  </w:style>
  <w:style w:type="character" w:customStyle="1" w:styleId="149">
    <w:name w:val="正文文本 3 字符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强调1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明显强调1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不明显参考1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明显参考1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书籍标题1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4013</Words>
  <Characters>5178</Characters>
  <Lines>317</Lines>
  <Paragraphs>373</Paragraphs>
  <TotalTime>2</TotalTime>
  <ScaleCrop>false</ScaleCrop>
  <LinksUpToDate>false</LinksUpToDate>
  <CharactersWithSpaces>5679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WPS_1760413628</cp:lastModifiedBy>
  <dcterms:modified xsi:type="dcterms:W3CDTF">2026-07-09T01:17:07Z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eyJoZGlkIjoiYWVlY2JiOTZlN2U5MGQ3YWMwYjBhZWU2Y2Y3NjMwZTUiLCJ1c2VySWQiOiIxNzU0MDY3MDA0In0=</vt:lpwstr>
  </property>
  <property fmtid="{D5CDD505-2E9C-101B-9397-08002B2CF9AE}" pid="3" name="KSOProductBuildVer">
    <vt:lpwstr>2052-12.1.0.26895</vt:lpwstr>
  </property>
  <property fmtid="{D5CDD505-2E9C-101B-9397-08002B2CF9AE}" pid="4" name="ICV">
    <vt:lpwstr>33836344F8BD4C7699B13114B6FD1A2E_12</vt:lpwstr>
  </property>
</Properties>
</file>