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30765"/>
    <w:p w14:paraId="64682711"/>
    <w:p w14:paraId="69C511B6"/>
    <w:p w14:paraId="72046E37"/>
    <w:p w14:paraId="5E8D2670"/>
    <w:p w14:paraId="58C78326"/>
    <w:p w14:paraId="1B1646D5"/>
    <w:p w14:paraId="6B7E65EF">
      <w:pPr>
        <w:jc w:val="center"/>
      </w:pPr>
      <w:r>
        <w:rPr>
          <w:rFonts w:ascii="黑体" w:hAnsi="黑体" w:eastAsia="黑体"/>
          <w:b/>
          <w:sz w:val="48"/>
        </w:rPr>
        <w:t>地图最短路径可视化系统 PathLab</w:t>
      </w:r>
    </w:p>
    <w:p w14:paraId="5B7FA149">
      <w:pPr>
        <w:jc w:val="center"/>
      </w:pPr>
      <w:r>
        <w:rPr>
          <w:rFonts w:ascii="黑体" w:hAnsi="黑体" w:eastAsia="黑体"/>
          <w:b/>
          <w:sz w:val="60"/>
        </w:rPr>
        <w:t>详细设计说明书</w:t>
      </w:r>
    </w:p>
    <w:p w14:paraId="664C66F9"/>
    <w:p w14:paraId="3064D22E"/>
    <w:p w14:paraId="28B0886E"/>
    <w:p w14:paraId="4CCE0827"/>
    <w:p w14:paraId="205B05C6"/>
    <w:p w14:paraId="63918353"/>
    <w:p w14:paraId="2DFF89EA"/>
    <w:p w14:paraId="5F006119"/>
    <w:p w14:paraId="49CAB0D1"/>
    <w:p w14:paraId="318E7ACC"/>
    <w:p w14:paraId="3EA53464"/>
    <w:p w14:paraId="6E7886F0">
      <w:pPr>
        <w:jc w:val="center"/>
      </w:pPr>
      <w:r>
        <w:rPr>
          <w:rFonts w:ascii="宋体" w:hAnsi="宋体" w:eastAsia="宋体"/>
          <w:sz w:val="32"/>
        </w:rPr>
        <w:t>2026 年 7 月</w:t>
      </w:r>
    </w:p>
    <w:p w14:paraId="2D960916">
      <w:r>
        <w:br w:type="page"/>
      </w:r>
    </w:p>
    <w:p w14:paraId="61D9F186"/>
    <w:p w14:paraId="37AEBD8B"/>
    <w:p w14:paraId="7C617359"/>
    <w:p w14:paraId="5A6BFCF5"/>
    <w:p w14:paraId="6B6E59B1">
      <w:pPr>
        <w:jc w:val="center"/>
      </w:pPr>
      <w:r>
        <w:rPr>
          <w:rFonts w:ascii="宋体" w:hAnsi="宋体" w:eastAsia="宋体"/>
          <w:b/>
          <w:sz w:val="32"/>
        </w:rPr>
        <w:t>地图最短路径可视化系统 PathLab</w:t>
      </w:r>
    </w:p>
    <w:p w14:paraId="605D50E4">
      <w:pPr>
        <w:jc w:val="center"/>
      </w:pPr>
      <w:r>
        <w:rPr>
          <w:rFonts w:ascii="宋体" w:hAnsi="宋体" w:eastAsia="宋体"/>
          <w:sz w:val="32"/>
        </w:rPr>
        <w:t>2026 年 7 月</w:t>
      </w:r>
    </w:p>
    <w:p w14:paraId="1583EB4F"/>
    <w:p w14:paraId="18F6FD4A"/>
    <w:p w14:paraId="4693519F">
      <w:pPr>
        <w:spacing w:before="480" w:after="280"/>
      </w:pPr>
      <w:r>
        <w:rPr>
          <w:rFonts w:ascii="黑体" w:hAnsi="黑体" w:eastAsia="黑体"/>
          <w:b/>
          <w:sz w:val="40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4474"/>
        <w:gridCol w:w="1684"/>
        <w:gridCol w:w="2120"/>
      </w:tblGrid>
      <w:tr w14:paraId="5103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7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F1B6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版本标识</w:t>
            </w:r>
          </w:p>
        </w:tc>
        <w:tc>
          <w:tcPr>
            <w:tcW w:w="447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310E5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注 释</w:t>
            </w:r>
          </w:p>
        </w:tc>
        <w:tc>
          <w:tcPr>
            <w:tcW w:w="16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D78D0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作 者</w:t>
            </w:r>
          </w:p>
        </w:tc>
        <w:tc>
          <w:tcPr>
            <w:tcW w:w="21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C5C3E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日 期</w:t>
            </w:r>
          </w:p>
        </w:tc>
      </w:tr>
      <w:tr w14:paraId="6A31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7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4C62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447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EA7A1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初始版本：根据系统需求说明书与功能清单编写详细设计</w:t>
            </w:r>
          </w:p>
        </w:tc>
        <w:tc>
          <w:tcPr>
            <w:tcW w:w="16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50CD29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鲁益杰</w:t>
            </w:r>
          </w:p>
        </w:tc>
        <w:tc>
          <w:tcPr>
            <w:tcW w:w="21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32862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2026/7/8</w:t>
            </w:r>
          </w:p>
        </w:tc>
      </w:tr>
    </w:tbl>
    <w:p w14:paraId="278AA8FC">
      <w:r>
        <w:br w:type="page"/>
      </w:r>
    </w:p>
    <w:p w14:paraId="0670C246">
      <w:pPr>
        <w:spacing w:before="480" w:after="280"/>
      </w:pPr>
      <w:r>
        <w:rPr>
          <w:rFonts w:ascii="黑体" w:hAnsi="黑体" w:eastAsia="黑体"/>
          <w:b/>
          <w:sz w:val="40"/>
        </w:rPr>
        <w:t>一、系统总体设计</w:t>
      </w:r>
    </w:p>
    <w:p w14:paraId="05CB62A0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2253A2A4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PathLab 是一个面向路径规划算法教学、实验与展示的桌面端地图最短路径可视化系统。系统围绕“地图建模—地形编辑—路径搜索—动画回放—统计导出”的流程组织，实现二维地图编辑、三维地形展示、多算法路径搜索、多角色代价比较、地图保存读取、截图与 CSV 导出等功能。</w:t>
      </w:r>
    </w:p>
    <w:p w14:paraId="68C40BF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系统采用 C++ 桌面端单进程架构，核心数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据模型、算法搜索逻辑、可视化渲染逻辑与交互控制逻辑在同一应用中协同运行。整体设计按职责划分为界面交互层、业务控制层、核心计算层与支撑服务层，避免算法逻辑、渲染逻辑和文件读写逻辑相互耦合。</w:t>
      </w:r>
    </w:p>
    <w:p w14:paraId="09205B37">
      <w:pPr>
        <w:spacing w:before="280" w:after="160"/>
      </w:pPr>
      <w:r>
        <w:rPr>
          <w:rFonts w:ascii="黑体" w:hAnsi="黑体" w:eastAsia="黑体"/>
          <w:b/>
          <w:sz w:val="24"/>
        </w:rPr>
        <w:t>(2) 模块结构设计图</w:t>
      </w:r>
    </w:p>
    <w:p w14:paraId="41F5AB20">
      <w:pPr>
        <w:jc w:val="center"/>
      </w:pPr>
      <w:r>
        <w:drawing>
          <wp:inline distT="0" distB="0" distL="114300" distR="114300">
            <wp:extent cx="6217920" cy="341947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E3CA">
      <w:pPr>
        <w:spacing w:before="280" w:after="160"/>
      </w:pPr>
      <w:r>
        <w:rPr>
          <w:rFonts w:ascii="黑体" w:hAnsi="黑体" w:eastAsia="黑体"/>
          <w:b/>
          <w:sz w:val="24"/>
        </w:rPr>
        <w:t>(3) ER 图</w:t>
      </w:r>
    </w:p>
    <w:p w14:paraId="2A06BE2E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本系统为本地桌面程序，不依赖关系型数据库。为保持与模板一致，本节使用“核心数据关系图”代替传统数据库 ER 图，用于说明地图、地块、地形、角色、搜索请求、搜索结果与动画帧之间的关系。</w:t>
      </w:r>
    </w:p>
    <w:p w14:paraId="44AB4FE5">
      <w:pPr>
        <w:jc w:val="center"/>
      </w:pPr>
      <w:r>
        <w:drawing>
          <wp:inline distT="0" distB="0" distL="114300" distR="114300">
            <wp:extent cx="6217920" cy="34975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C99">
      <w:pPr>
        <w:spacing w:before="280" w:after="160"/>
      </w:pPr>
      <w:r>
        <w:rPr>
          <w:rFonts w:ascii="黑体" w:hAnsi="黑体" w:eastAsia="黑体"/>
          <w:b/>
          <w:sz w:val="24"/>
        </w:rPr>
        <w:t>(4) 表结构设计</w:t>
      </w:r>
    </w:p>
    <w:p w14:paraId="55CAFF5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系统不使用数据库表。下面以“结构体 / 类字段表”的方式描述核心数据结构，作为详细设计阶段的数据表结构说明。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890"/>
        <w:gridCol w:w="2416"/>
        <w:gridCol w:w="3881"/>
      </w:tblGrid>
      <w:tr w14:paraId="06A0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D57D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数据结构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0611F7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14A3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E226A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0719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94A72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7C1F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rows, cols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89413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AEDEE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地图行数与列数，用于确定网格规模</w:t>
            </w:r>
          </w:p>
        </w:tc>
      </w:tr>
      <w:tr w14:paraId="3743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E121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FD5E5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cells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3077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vector&lt;vector&lt;Cell&gt;&gt;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932F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二维地块数组，保存每个格子的地形、高度和障碍状态</w:t>
            </w:r>
          </w:p>
        </w:tc>
      </w:tr>
      <w:tr w14:paraId="67673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73C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40D4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start, goal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4C497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BEACD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当前起点与终点坐标</w:t>
            </w:r>
          </w:p>
        </w:tc>
      </w:tr>
      <w:tr w14:paraId="5FF9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5662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Cell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3CB1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terrain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4A15D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TerrainType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C952B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地形类型：Plain、Road、Forest、Mountain、Water、Wall</w:t>
            </w:r>
          </w:p>
        </w:tc>
      </w:tr>
      <w:tr w14:paraId="2CBB5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02448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Cell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34865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height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D927A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E5AF3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地块高度，取值范围建议为 0~9</w:t>
            </w:r>
          </w:p>
        </w:tc>
      </w:tr>
      <w:tr w14:paraId="645E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1169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Cell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B1F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blocked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5AD0B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0493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是否不可通行，Wall 必定不可通行</w:t>
            </w:r>
          </w:p>
        </w:tc>
      </w:tr>
      <w:tr w14:paraId="2A6D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D09F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SearchRequest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3877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63FD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AlgorithmType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FD321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BFS、Dijkstra、A*、Weighted A*、Greedy</w:t>
            </w:r>
          </w:p>
        </w:tc>
      </w:tr>
      <w:tr w14:paraId="5BB8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6BCE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SearchRequest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776C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0D6A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AgentType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0BD46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Pedestrian、Car、Offroad、Drone</w:t>
            </w:r>
          </w:p>
        </w:tc>
      </w:tr>
      <w:tr w14:paraId="1B70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386E0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SearchRequest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BD703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allowDiagonal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6922B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AA6DA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是否允许 8 邻接斜向移动</w:t>
            </w:r>
          </w:p>
        </w:tc>
      </w:tr>
      <w:tr w14:paraId="50C9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0859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SearchResult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75837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found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C0425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A565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是否成功找到可行路径</w:t>
            </w:r>
          </w:p>
        </w:tc>
      </w:tr>
      <w:tr w14:paraId="55C52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B2D81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SearchResult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E738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CB21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vector&lt;GridPos&gt;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F3BE5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最终路径节点序列</w:t>
            </w:r>
          </w:p>
        </w:tc>
      </w:tr>
      <w:tr w14:paraId="5051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012F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SearchResult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092F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frames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461A7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vector&lt;AnimationFrame&gt;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6070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搜索过程动画帧序列</w:t>
            </w:r>
          </w:p>
        </w:tc>
      </w:tr>
      <w:tr w14:paraId="35C1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0A49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SearchStats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0F284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expanded, generated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93E9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B72FE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扩展节点数与生成节点数</w:t>
            </w:r>
          </w:p>
        </w:tc>
      </w:tr>
      <w:tr w14:paraId="43C7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F01B4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SearchStats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7990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timeMs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FACE3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A36F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算法运行耗时，单位毫秒</w:t>
            </w:r>
          </w:p>
        </w:tc>
      </w:tr>
    </w:tbl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1B451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5EA8F2C6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enum class TerrainType { Plain, Road, Forest, Mountain, Water, Wall };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enum class AgentType   { Pedestrian, Car, Offroad, Drone };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enum class AlgorithmType { BFS, Dijkstra, AStar, WeightedAStar, Greedy };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struct GridPos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int row = 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int col = 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struct Cell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TerrainType terrain = TerrainType::Plain;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int height = 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bool blocked = false;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struct SearchResult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bool found = false;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cost = 0.0;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pathLength = 0.0;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std::vector&lt;GridPos&gt; path;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std::vector&lt;AnimationFrame&gt; frames;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SearchStats stats;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};</w:t>
            </w:r>
            <w:r>
              <w:br w:type="textWrapping"/>
            </w:r>
          </w:p>
        </w:tc>
      </w:tr>
    </w:tbl>
    <w:p w14:paraId="139CAAAE">
      <w:pPr>
        <w:spacing w:before="280" w:after="160"/>
      </w:pPr>
      <w:r>
        <w:rPr>
          <w:rFonts w:ascii="黑体" w:hAnsi="黑体" w:eastAsia="黑体"/>
          <w:b/>
          <w:sz w:val="24"/>
        </w:rPr>
        <w:t>(5) 系统接口设计</w:t>
      </w:r>
    </w:p>
    <w:p w14:paraId="48BCE0A0">
      <w:pPr>
        <w:spacing w:before="280" w:after="160"/>
      </w:pPr>
      <w:r>
        <w:rPr>
          <w:rFonts w:ascii="黑体" w:hAnsi="黑体" w:eastAsia="黑体"/>
          <w:b/>
          <w:sz w:val="24"/>
        </w:rPr>
        <w:t>1) 状态码</w:t>
      </w:r>
    </w:p>
    <w:p w14:paraId="6C14D4D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本系统不提供 HTTP 服务，下表状态码用于内部模块调用、文件读写结果、算法执行结果和异常提示归一化。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466"/>
        <w:gridCol w:w="1903"/>
        <w:gridCol w:w="4006"/>
      </w:tblGrid>
      <w:tr w14:paraId="1ABB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10EC5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code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0F2F4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message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F8D5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客户端状态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B6FB7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78C5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3606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200000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644E4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OK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46CA5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成功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DA03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操作成功完成</w:t>
            </w:r>
          </w:p>
        </w:tc>
      </w:tr>
      <w:tr w14:paraId="3FB4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2D800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400001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0A476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INVALID_MAP_SIZE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EFCB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参数错误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034D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地图行列数不在允许范围内</w:t>
            </w:r>
          </w:p>
        </w:tc>
      </w:tr>
      <w:tr w14:paraId="109A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C0E6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400002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DF27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MISSING_START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FDD1D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参数错误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3C5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未设置起点</w:t>
            </w:r>
          </w:p>
        </w:tc>
      </w:tr>
      <w:tr w14:paraId="22BD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5044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400003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F3982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MISSING_GOAL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740F8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参数错误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53CD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未设置终点</w:t>
            </w:r>
          </w:p>
        </w:tc>
      </w:tr>
      <w:tr w14:paraId="27F1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5DCE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400004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B674E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INVALID_CELL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C8490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参数错误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2F41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坐标越界或起终点位于障碍物</w:t>
            </w:r>
          </w:p>
        </w:tc>
      </w:tr>
      <w:tr w14:paraId="2EDD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1759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404001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B34D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NO_PATH_FOUND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777D8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搜索失败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0C84A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起点到终点不可达</w:t>
            </w:r>
          </w:p>
        </w:tc>
      </w:tr>
      <w:tr w14:paraId="794E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BFDC3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500001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2BD21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FILE_OPEN_FAILED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53460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96E7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地图文件打开失败</w:t>
            </w:r>
          </w:p>
        </w:tc>
      </w:tr>
      <w:tr w14:paraId="4861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FDB10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500002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78617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FILE_SAVE_FAILED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3E18D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3F1E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地图文件保存失败</w:t>
            </w:r>
          </w:p>
        </w:tc>
      </w:tr>
      <w:tr w14:paraId="618B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85F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500003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9E0F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EXPORT_FAILED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52A1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7E3E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截图或 CSV 导出失败</w:t>
            </w:r>
          </w:p>
        </w:tc>
      </w:tr>
      <w:tr w14:paraId="1227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EC2FD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500004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3322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RENDER_FAILED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F455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渲染错误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8682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当前帧渲染失败或资源不可用</w:t>
            </w:r>
          </w:p>
        </w:tc>
      </w:tr>
    </w:tbl>
    <w:p w14:paraId="20991648">
      <w:pPr>
        <w:spacing w:before="280" w:after="160"/>
      </w:pPr>
      <w:r>
        <w:rPr>
          <w:rFonts w:ascii="黑体" w:hAnsi="黑体" w:eastAsia="黑体"/>
          <w:b/>
          <w:sz w:val="24"/>
        </w:rPr>
        <w:t>2) 接口说明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1468"/>
        <w:gridCol w:w="2123"/>
        <w:gridCol w:w="2306"/>
        <w:gridCol w:w="1880"/>
      </w:tblGrid>
      <w:tr w14:paraId="0E12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DEBB8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接口名称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38A2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接口用途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11585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输入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68F0A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输出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A1B0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调用位置</w:t>
            </w:r>
          </w:p>
        </w:tc>
      </w:tr>
      <w:tr w14:paraId="3B11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EE02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createMap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D68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创建指定行列数的空地图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BA70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rows, cols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6251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FC5A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MAP 地图生成区</w:t>
            </w:r>
          </w:p>
        </w:tc>
      </w:tr>
      <w:tr w14:paraId="42BE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BD80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generateTerrain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F684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生成多地形地图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FEAD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rows, cols, seed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7941F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04B9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Random / Terrain / Maze / Preset</w:t>
            </w:r>
          </w:p>
        </w:tc>
      </w:tr>
      <w:tr w14:paraId="5CA2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681B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setCellTerrain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7CA3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设置指定地块地形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03CB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TerrainType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3ABD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C56BA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右侧编辑工具区</w:t>
            </w:r>
          </w:p>
        </w:tc>
      </w:tr>
      <w:tr w14:paraId="4A21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9601E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setStartGoal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3F439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设置起点或终点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2E26F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PointRole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0463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1E7D1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鼠标操作、Shift/Ctrl 快捷设置</w:t>
            </w:r>
          </w:p>
        </w:tc>
      </w:tr>
      <w:tr w14:paraId="43B2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49E7F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runSearch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C305D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执行路径搜索算法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8AAA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SearchRequest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9A27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SearchResult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E392D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算法按钮、Demo、Benchmark</w:t>
            </w:r>
          </w:p>
        </w:tc>
      </w:tr>
      <w:tr w14:paraId="4F49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B1BB5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buildAnimationFrames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51C3C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构造动画帧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0BA2A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搜索中间状态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56FD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vector&lt;AnimationFrame&gt;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D8599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算法模块内部调用</w:t>
            </w:r>
          </w:p>
        </w:tc>
      </w:tr>
      <w:tr w14:paraId="203F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B6CA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renderScene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FB49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绘制当前场景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9AA9E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ViewState, RenderState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08B0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void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EFD01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主循环渲染阶段</w:t>
            </w:r>
          </w:p>
        </w:tc>
      </w:tr>
      <w:tr w14:paraId="267D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D7C0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saveMap / loadMap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C7A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保存或读取地图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0DEEC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path, GridMap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0B75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 / GridMap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BCB9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OUTPUT 文件区</w:t>
            </w:r>
          </w:p>
        </w:tc>
      </w:tr>
      <w:tr w14:paraId="706F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D217C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exportBenchmarkCsv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9C06B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导出算法对比结果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11552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BenchmarkRecord[]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127C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8720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Benchmark CSV 按钮</w:t>
            </w:r>
          </w:p>
        </w:tc>
      </w:tr>
    </w:tbl>
    <w:p w14:paraId="19B52D1F">
      <w:pPr>
        <w:spacing w:before="280" w:after="160"/>
      </w:pPr>
      <w:r>
        <w:rPr>
          <w:rFonts w:ascii="黑体" w:hAnsi="黑体" w:eastAsia="黑体"/>
          <w:b/>
          <w:sz w:val="24"/>
        </w:rPr>
        <w:t>3) 流程图</w:t>
      </w:r>
    </w:p>
    <w:p w14:paraId="4DC1B1F6">
      <w:pPr>
        <w:jc w:val="center"/>
      </w:pPr>
      <w:r>
        <w:drawing>
          <wp:inline distT="0" distB="0" distL="114300" distR="114300">
            <wp:extent cx="6217920" cy="38862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1110">
      <w:pPr>
        <w:spacing w:before="280" w:after="160"/>
      </w:pPr>
      <w:r>
        <w:rPr>
          <w:rFonts w:ascii="黑体" w:hAnsi="黑体" w:eastAsia="黑体"/>
          <w:b/>
          <w:sz w:val="24"/>
        </w:rPr>
        <w:t>4) 参数说明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515"/>
        <w:gridCol w:w="1781"/>
        <w:gridCol w:w="1010"/>
        <w:gridCol w:w="1707"/>
        <w:gridCol w:w="2340"/>
      </w:tblGrid>
      <w:tr w14:paraId="79BC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05F8E7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3ECEA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注释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C6287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字段类型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B4349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是否必须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3B733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范围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3A85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备注</w:t>
            </w:r>
          </w:p>
        </w:tc>
      </w:tr>
      <w:tr w14:paraId="6FA5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B9E2F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map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2EE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当前地图数据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8CE5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GridMap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774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DD70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rows &gt; 0, cols &gt; 0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188D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搜索必须基于已生成地图</w:t>
            </w:r>
          </w:p>
        </w:tc>
      </w:tr>
      <w:tr w14:paraId="67FF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1B592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C238E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起点坐标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82FB7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8CDB1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62CE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地图范围内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C680F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不能位于 Wall 或不可通行地形</w:t>
            </w:r>
          </w:p>
        </w:tc>
      </w:tr>
      <w:tr w14:paraId="100E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1595F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goal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9B8B3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终点坐标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097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8B661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273B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地图范围内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BF72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不能位于 Wall 或不可通行地形</w:t>
            </w:r>
          </w:p>
        </w:tc>
      </w:tr>
      <w:tr w14:paraId="609B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1C64B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1D77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算法类型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D3D1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AlgorithmType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7BDC8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90D6B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枚举值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F068B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BFS / Dijkstra / A* / Weighted A* / Greedy</w:t>
            </w:r>
          </w:p>
        </w:tc>
      </w:tr>
      <w:tr w14:paraId="7E28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1DC98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62F8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移动主体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14893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AgentType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434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4C78F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枚举值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B33B7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影响地形通行代价与可通行性</w:t>
            </w:r>
          </w:p>
        </w:tc>
      </w:tr>
      <w:tr w14:paraId="3A56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5F9B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heuristic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ADBE3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启发式函数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056CF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HeuristicType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600F7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7704A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Manhattan / Octile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6E5BD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主要用于 A* 与 Greedy</w:t>
            </w:r>
          </w:p>
        </w:tc>
      </w:tr>
      <w:tr w14:paraId="68B2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44D97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allowDiagonal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FC8C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是否允许斜向移动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B9FA0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FE60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44A00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true / false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E4AC6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为 true 时使用 8 邻接并进行穿角判断</w:t>
            </w:r>
          </w:p>
        </w:tc>
      </w:tr>
      <w:tr w14:paraId="2063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B980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weight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1A20B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启发式权重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92B9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230AF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1B0D2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&gt;= 1.0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E9323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Weighted A* 使用</w:t>
            </w:r>
          </w:p>
        </w:tc>
      </w:tr>
    </w:tbl>
    <w:p w14:paraId="30D0E99F">
      <w:pPr>
        <w:spacing w:before="280" w:after="160"/>
      </w:pPr>
      <w:r>
        <w:rPr>
          <w:rFonts w:ascii="黑体" w:hAnsi="黑体" w:eastAsia="黑体"/>
          <w:b/>
          <w:sz w:val="24"/>
        </w:rPr>
        <w:t>5) 请求返回格式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0B7DD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5D53C504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SearchRequest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map: GridMap,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start: { row: 3, col: 2 },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goal:  { row: 18, col: 24 },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algorithm: "AStar",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agent: "Pedestrian",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heuristic: "Manhattan",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allowDiagonal: false,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weight: 1.0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SearchResult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code: 200000,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found: true,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cost: 42.5,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pathLength: 31.0,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expanded: 186,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generated: 243,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timeMs: 1.72,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path: [ {row:3,col:2}, {row:3,col:3}, ... ],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frames: [ AnimationFrame, AnimationFrame, ... ]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</w:p>
        </w:tc>
      </w:tr>
    </w:tbl>
    <w:p w14:paraId="5BF4EF1E">
      <w:pPr>
        <w:spacing w:before="280" w:after="160"/>
      </w:pPr>
      <w:r>
        <w:rPr>
          <w:rFonts w:ascii="黑体" w:hAnsi="黑体" w:eastAsia="黑体"/>
          <w:b/>
          <w:sz w:val="24"/>
        </w:rPr>
        <w:t>6) 返回错误样例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3F9F3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0839CAA7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code: 400002,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message: "MISSING_START",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detail: "Please set a start point first."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code: 404001,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message: "NO_PATH_FOUND",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detail: "No path found between start and goal."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code: 500002,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message: "FILE_SAVE_FAILED",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detail: "Failed to save map file."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</w:p>
        </w:tc>
      </w:tr>
    </w:tbl>
    <w:p w14:paraId="60D3593C">
      <w:pPr>
        <w:spacing w:before="480" w:after="280"/>
      </w:pPr>
      <w:r>
        <w:rPr>
          <w:rFonts w:ascii="黑体" w:hAnsi="黑体" w:eastAsia="黑体"/>
          <w:b/>
          <w:sz w:val="40"/>
        </w:rPr>
        <w:t>二、地图数据与地形模块设计</w:t>
      </w:r>
    </w:p>
    <w:p w14:paraId="65481B4E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4EEF408D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地图数据与地形模块负责维护整个系统的可计算地图。地图以二维网格为基本形式，每个地块保存地形类型、高度、障碍状态和可视化属性。算法模块不直接关心颜色、纹理等显示细节，只通过本模块提供的通行判断、邻接点生成和移动代价函数获取搜索所需数据。</w:t>
      </w:r>
    </w:p>
    <w:p w14:paraId="7F191B7C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地形系统支持 Plain、Road、Forest、Mountain、Water、Wall 六类地形，其中 Wall 为绝对障碍，Water 对不同角色具有不同通行规则。高度参数用于模拟坡度影响，山地与高度差会增加代价，使路径结果不仅受距离影响，也受地形成本影响。</w:t>
      </w:r>
    </w:p>
    <w:p w14:paraId="245C84D7">
      <w:pPr>
        <w:spacing w:before="280" w:after="160"/>
      </w:pPr>
      <w:r>
        <w:rPr>
          <w:rFonts w:ascii="黑体" w:hAnsi="黑体" w:eastAsia="黑体"/>
          <w:b/>
          <w:sz w:val="24"/>
        </w:rPr>
        <w:t>(2) 地形类型与代价设计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884"/>
        <w:gridCol w:w="1996"/>
        <w:gridCol w:w="1926"/>
        <w:gridCol w:w="2822"/>
      </w:tblGrid>
      <w:tr w14:paraId="07F9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70B3A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地形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5676D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6C24A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视觉表现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05D26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默认可通行性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93B7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设计说明</w:t>
            </w:r>
          </w:p>
        </w:tc>
      </w:tr>
      <w:tr w14:paraId="3715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673B1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Plain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41B6F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普通地面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FD8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浅色平面或低矮方块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1462F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多数角色可通行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D8472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基础代价，作为普通区域</w:t>
            </w:r>
          </w:p>
        </w:tc>
      </w:tr>
      <w:tr w14:paraId="16B9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1C393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Road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87A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道路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FC45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灰色/道路纹理薄板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D7A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多数角色可通行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454B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车辆优先选择，代价较低</w:t>
            </w:r>
          </w:p>
        </w:tc>
      </w:tr>
      <w:tr w14:paraId="7BAE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36CCA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Forest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C6ACF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森林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E7905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绿色区域/树木提示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19EB4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行人、越野可通行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896DA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车辆通行代价较高</w:t>
            </w:r>
          </w:p>
        </w:tc>
      </w:tr>
      <w:tr w14:paraId="4211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D90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Mountain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EBD9B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山地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A58CC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棕色高地区域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93BE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行人、越野可通行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12069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高度变化惩罚较高</w:t>
            </w:r>
          </w:p>
        </w:tc>
      </w:tr>
      <w:tr w14:paraId="23F4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FFC09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Water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9B028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水域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9DFA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蓝色水面薄板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DDA4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部分角色不可通行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C1A2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用于形成绕行或无人机优势场景</w:t>
            </w:r>
          </w:p>
        </w:tc>
      </w:tr>
      <w:tr w14:paraId="14AF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C8964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Wall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6675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障碍物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A52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深色墙体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45722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847E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用于阻断路径搜索</w:t>
            </w:r>
          </w:p>
        </w:tc>
      </w:tr>
    </w:tbl>
    <w:p w14:paraId="52326AE3">
      <w:pPr>
        <w:spacing w:before="280" w:after="160"/>
      </w:pPr>
      <w:r>
        <w:rPr>
          <w:rFonts w:ascii="黑体" w:hAnsi="黑体" w:eastAsia="黑体"/>
          <w:b/>
          <w:sz w:val="24"/>
        </w:rPr>
        <w:t>(3) 角色代价表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110"/>
        <w:gridCol w:w="1081"/>
        <w:gridCol w:w="1140"/>
        <w:gridCol w:w="1298"/>
        <w:gridCol w:w="1210"/>
        <w:gridCol w:w="2671"/>
      </w:tblGrid>
      <w:tr w14:paraId="3560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43FDC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FD3F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Plain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39917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Road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A090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Forest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2A91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Mountain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43F35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Water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599E2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5975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98EA7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Pedestrian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D44F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1497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0.8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F4B4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2.0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41146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3.0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C2CA2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42862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行人能适应多数普通地形，但受水域限制</w:t>
            </w:r>
          </w:p>
        </w:tc>
      </w:tr>
      <w:tr w14:paraId="13F6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653D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Car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89E5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1.4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8D51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0.5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F5421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5.0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597EA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B6547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F1FA6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汽车明显偏好道路，不适合复杂地形</w:t>
            </w:r>
          </w:p>
        </w:tc>
      </w:tr>
      <w:tr w14:paraId="7683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C0A82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Offroad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2649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13744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0.9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6AEF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1.8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90E2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2.2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A4902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06BD7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越野车能适应山地和森林</w:t>
            </w:r>
          </w:p>
        </w:tc>
      </w:tr>
      <w:tr w14:paraId="4622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E808D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Drone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84D98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DFE20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129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F0B20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002FC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w="14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B7D5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8F0CC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无人机受地形限制最少，高度影响较弱</w:t>
            </w:r>
          </w:p>
        </w:tc>
      </w:tr>
    </w:tbl>
    <w:p w14:paraId="08F780E1">
      <w:pPr>
        <w:spacing w:before="280" w:after="160"/>
      </w:pPr>
      <w:r>
        <w:rPr>
          <w:rFonts w:ascii="黑体" w:hAnsi="黑体" w:eastAsia="黑体"/>
          <w:b/>
          <w:sz w:val="24"/>
        </w:rPr>
        <w:t>(4) 核心接口设计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023"/>
        <w:gridCol w:w="2086"/>
        <w:gridCol w:w="1769"/>
        <w:gridCol w:w="2444"/>
      </w:tblGrid>
      <w:tr w14:paraId="6509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2CD3D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接口名称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99BD5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接口说明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18E3E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输入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D5478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输出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83959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异常处理</w:t>
            </w:r>
          </w:p>
        </w:tc>
      </w:tr>
      <w:tr w14:paraId="2F55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9C79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isInside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B5B7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判断坐标是否位于地图内部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9A3CF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17DE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72407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越界返回 false</w:t>
            </w:r>
          </w:p>
        </w:tc>
      </w:tr>
      <w:tr w14:paraId="13D71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D43EE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isPassable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C1682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判断角色是否可通过指定地块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F353B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AgentType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904E2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77AD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越界或 Wall 返回 false</w:t>
            </w:r>
          </w:p>
        </w:tc>
      </w:tr>
      <w:tr w14:paraId="16A2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050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getNeighbors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7A475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生成当前格子的邻接点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7BFD2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allowDiagonal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6D5A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vector&lt;GridPos&gt;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24576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斜向移动时执行穿角限制</w:t>
            </w:r>
          </w:p>
        </w:tc>
      </w:tr>
      <w:tr w14:paraId="48E9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25CC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movementCost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76CD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计算从 A 到 B 的移动代价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E079D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from, to, agent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AFCA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C2DF2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不可通行返回 INF</w:t>
            </w:r>
          </w:p>
        </w:tc>
      </w:tr>
      <w:tr w14:paraId="4F74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4424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setTerrain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82CB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修改地块地形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61C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TerrainType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B6CCF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F19DB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非法坐标返回 INVALID_CELL</w:t>
            </w:r>
          </w:p>
        </w:tc>
      </w:tr>
      <w:tr w14:paraId="4D48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D97E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adjustHeight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4B2A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调整地块高度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657F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GridPos, delta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CBCF7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StatusCode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08AE3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高度裁剪在 0~9 范围内</w:t>
            </w:r>
          </w:p>
        </w:tc>
      </w:tr>
    </w:tbl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0142D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2F4F0088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double movementCost(GridPos from, GridPos to, AgentType agent)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if (!isInside(to) || !isPassable(to, agent)) return INF;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const Cell&amp; a = cell(from);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const Cell&amp; b = cell(to);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base = isDiagonal(from, to) ? SQRT2 : 1.0;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terrain = terrainCost(agent, b.terrain);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heightPenalty = heightFactor(agent) * abs(b.height - a.height);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return base * terrain + heightPenalty;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</w:p>
        </w:tc>
      </w:tr>
    </w:tbl>
    <w:p w14:paraId="6486EFA4">
      <w:pPr>
        <w:spacing w:before="480" w:after="280"/>
      </w:pPr>
      <w:r>
        <w:rPr>
          <w:rFonts w:ascii="黑体" w:hAnsi="黑体" w:eastAsia="黑体"/>
          <w:b/>
          <w:sz w:val="40"/>
        </w:rPr>
        <w:t>三、路径搜索算法模块设计</w:t>
      </w:r>
    </w:p>
    <w:p w14:paraId="308EDFEC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4089F667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路径搜索算法模块是系统的核心计算模块。该模块接收统一的 SearchRequest，将地图数据、起点终点、算法类型、角色代价函数和搜索参数转化为可执行的图搜索过程，最终输出 SearchResult。为了便于算法对比，所有算法使用统一的结果结构和统计字段。</w:t>
      </w:r>
    </w:p>
    <w:p w14:paraId="08301E66">
      <w:pPr>
        <w:spacing w:before="280" w:after="160"/>
      </w:pPr>
      <w:r>
        <w:rPr>
          <w:rFonts w:ascii="黑体" w:hAnsi="黑体" w:eastAsia="黑体"/>
          <w:b/>
          <w:sz w:val="24"/>
        </w:rPr>
        <w:t>(2) 算法设计表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992"/>
        <w:gridCol w:w="2203"/>
        <w:gridCol w:w="1575"/>
        <w:gridCol w:w="2673"/>
      </w:tblGrid>
      <w:tr w14:paraId="13B4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4D7C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算法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1E3A6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数据结构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F07B1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适用场景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8B29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最优性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2CBDF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动画展示重点</w:t>
            </w:r>
          </w:p>
        </w:tc>
      </w:tr>
      <w:tr w14:paraId="78E5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99818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BFS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F1391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queue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7D9E4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无权图或所有移动代价相同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3D295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在无权图中最优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9EF1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层序扩展，展示波纹状搜索</w:t>
            </w:r>
          </w:p>
        </w:tc>
      </w:tr>
      <w:tr w14:paraId="3415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7D17E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Dijkstra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E10E4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priority_queue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25AF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非负权地图最短路径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24C9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保证最优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E7A8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按当前最小 g 值扩展</w:t>
            </w:r>
          </w:p>
        </w:tc>
      </w:tr>
      <w:tr w14:paraId="3E63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4F1E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A*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34377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priority_queue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39E8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带启发函数的路径搜索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953B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启发式可采纳时保证最优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1E345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展示朝向终点的搜索收敛</w:t>
            </w:r>
          </w:p>
        </w:tc>
      </w:tr>
      <w:tr w14:paraId="7C90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C8639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Weighted A*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25A1A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priority_queue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4388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追求更快搜索速度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E4631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通常不保证最优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0795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扩展节点更少，路径可能变长</w:t>
            </w:r>
          </w:p>
        </w:tc>
      </w:tr>
      <w:tr w14:paraId="6B78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26BD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Greedy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021A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priority_queue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FFECE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教学对比与快速演示</w:t>
            </w:r>
          </w:p>
        </w:tc>
        <w:tc>
          <w:tcPr>
            <w:tcW w:w="20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524E1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不保证最优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C2407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几乎只受 h 值驱动</w:t>
            </w:r>
          </w:p>
        </w:tc>
      </w:tr>
    </w:tbl>
    <w:p w14:paraId="58D88779">
      <w:pPr>
        <w:spacing w:before="280" w:after="160"/>
      </w:pPr>
      <w:r>
        <w:rPr>
          <w:rFonts w:ascii="黑体" w:hAnsi="黑体" w:eastAsia="黑体"/>
          <w:b/>
          <w:sz w:val="24"/>
        </w:rPr>
        <w:t>(3) 节点状态设计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079"/>
        <w:gridCol w:w="6073"/>
      </w:tblGrid>
      <w:tr w14:paraId="6D21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FB312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F765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BA0E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0B23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9E510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gScore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45C8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BF4C8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起点到当前节点的实际代价</w:t>
            </w:r>
          </w:p>
        </w:tc>
      </w:tr>
      <w:tr w14:paraId="4C26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DCE1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hScore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6F95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C4E9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当前节点到终点的启发式估计</w:t>
            </w:r>
          </w:p>
        </w:tc>
      </w:tr>
      <w:tr w14:paraId="158B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E2345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fScore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FFC9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F97A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综合评价值。A* 中 f = g + h，Weighted A* 中 f = g + w*h</w:t>
            </w:r>
          </w:p>
        </w:tc>
      </w:tr>
      <w:tr w14:paraId="599E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963A8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parent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E761B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54D0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路径恢复时使用的父节点坐标</w:t>
            </w:r>
          </w:p>
        </w:tc>
      </w:tr>
      <w:tr w14:paraId="5A88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5FEE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openSet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3514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container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EB17C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待扩展节点集合，BFS 使用队列，其余算法使用优先队列</w:t>
            </w:r>
          </w:p>
        </w:tc>
      </w:tr>
      <w:tr w14:paraId="0975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D58BF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closedSet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3249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bool[][]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1BBD4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已经完成扩展的节点集合</w:t>
            </w:r>
          </w:p>
        </w:tc>
      </w:tr>
    </w:tbl>
    <w:p w14:paraId="492D4CDF">
      <w:pPr>
        <w:spacing w:before="280" w:after="160"/>
      </w:pPr>
      <w:r>
        <w:rPr>
          <w:rFonts w:ascii="黑体" w:hAnsi="黑体" w:eastAsia="黑体"/>
          <w:b/>
          <w:sz w:val="24"/>
        </w:rPr>
        <w:t>(4) 启发式函数设计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3235"/>
        <w:gridCol w:w="2086"/>
        <w:gridCol w:w="2914"/>
      </w:tblGrid>
      <w:tr w14:paraId="3CAA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866D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启发式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C37B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公式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09D0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使用条件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C332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6402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7368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Manhattan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29A2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$|dx| + |dy|$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A2F0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不允许斜向移动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B210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适用于四邻接网格</w:t>
            </w:r>
          </w:p>
        </w:tc>
      </w:tr>
      <w:tr w14:paraId="24A4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3D47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Octile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18B92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$max(dx,dy)+(sqrt(2)-1)min(dx,dy)$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A272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允许斜向移动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5DE14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适用于八邻接网格</w:t>
            </w:r>
          </w:p>
        </w:tc>
      </w:tr>
      <w:tr w14:paraId="7BB0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6964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Euclidean</w:t>
            </w:r>
          </w:p>
        </w:tc>
        <w:tc>
          <w:tcPr>
            <w:tcW w:w="345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D00E2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$sqrt(dx^2+dy^2)$</w:t>
            </w:r>
          </w:p>
        </w:tc>
        <w:tc>
          <w:tcPr>
            <w:tcW w:w="24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30A5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展示或扩展场景</w:t>
            </w:r>
          </w:p>
        </w:tc>
        <w:tc>
          <w:tcPr>
            <w:tcW w:w="316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95AB0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几何意义清晰，但当前核心实现以 Manhattan/Octile 为主</w:t>
            </w:r>
          </w:p>
        </w:tc>
      </w:tr>
    </w:tbl>
    <w:p w14:paraId="51F8CD1D">
      <w:pPr>
        <w:spacing w:before="280" w:after="160"/>
      </w:pPr>
      <w:r>
        <w:rPr>
          <w:rFonts w:ascii="黑体" w:hAnsi="黑体" w:eastAsia="黑体"/>
          <w:b/>
          <w:sz w:val="24"/>
        </w:rPr>
        <w:t>(5) Benchmark 设计</w:t>
      </w:r>
    </w:p>
    <w:p w14:paraId="261AA18D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Benchmark 功能在同一张地图、同一组起点终点、同一角色代价函数下依次运行多个算法，记录路径总代价、路径长度、扩展节点数、生成节点数、运行耗时和是否找到路径。该功能主要服务于课堂演示和实验报告分析。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600"/>
        <w:gridCol w:w="2880"/>
      </w:tblGrid>
      <w:tr w14:paraId="2210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1643B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6D13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963B6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导出 CSV 列名</w:t>
            </w:r>
          </w:p>
        </w:tc>
      </w:tr>
      <w:tr w14:paraId="2E74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C5293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7FC4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算法名称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02535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</w:t>
            </w:r>
          </w:p>
        </w:tc>
      </w:tr>
      <w:tr w14:paraId="27BC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B4768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01E2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移动主体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7A29E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</w:t>
            </w:r>
          </w:p>
        </w:tc>
      </w:tr>
      <w:tr w14:paraId="1748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76A01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found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3C42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是否找到路径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5DAA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found</w:t>
            </w:r>
          </w:p>
        </w:tc>
      </w:tr>
      <w:tr w14:paraId="2AC4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EEF0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cost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48D6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路径总代价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F3B7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cost</w:t>
            </w:r>
          </w:p>
        </w:tc>
      </w:tr>
      <w:tr w14:paraId="4467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443A2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pathLength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F9682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路径长度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159B9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path_length</w:t>
            </w:r>
          </w:p>
        </w:tc>
      </w:tr>
      <w:tr w14:paraId="08FF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75EE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expanded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9643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扩展节点数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75F6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expanded</w:t>
            </w:r>
          </w:p>
        </w:tc>
      </w:tr>
      <w:tr w14:paraId="3885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FE0E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generated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3D342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生成节点数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1462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generated</w:t>
            </w:r>
          </w:p>
        </w:tc>
      </w:tr>
      <w:tr w14:paraId="5A9C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07CC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timeMs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7BD5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运行时间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E1D64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time_ms</w:t>
            </w:r>
          </w:p>
        </w:tc>
      </w:tr>
    </w:tbl>
    <w:p w14:paraId="4DF98A1F">
      <w:pPr>
        <w:spacing w:before="480" w:after="280"/>
      </w:pPr>
      <w:r>
        <w:rPr>
          <w:rFonts w:ascii="黑体" w:hAnsi="黑体" w:eastAsia="黑体"/>
          <w:b/>
          <w:sz w:val="40"/>
        </w:rPr>
        <w:t>四、可视化与动画模块设计</w:t>
      </w:r>
    </w:p>
    <w:p w14:paraId="5EECD82A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3BFB5E3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可视化与动画模块负责将地图数据、搜索过程与统计结果转化为可观察的图形界面。系统支持 2D 网格视图和 3D 地形视图，其中 3D 视图进一步区分 Editor 标准方块编辑模式与 Diorama 沙盘展示模式。动画播放模块以 SearchResult 中的帧数据为输入，支持播放、暂停、上一帧、下一帧、重播、重置和跳转到终点。</w:t>
      </w:r>
    </w:p>
    <w:p w14:paraId="03BB51DC">
      <w:pPr>
        <w:spacing w:before="280" w:after="160"/>
      </w:pPr>
      <w:r>
        <w:rPr>
          <w:rFonts w:ascii="黑体" w:hAnsi="黑体" w:eastAsia="黑体"/>
          <w:b/>
          <w:sz w:val="24"/>
        </w:rPr>
        <w:t>(2) 渲染流程图</w:t>
      </w:r>
    </w:p>
    <w:p w14:paraId="4B81E366">
      <w:pPr>
        <w:jc w:val="center"/>
      </w:pPr>
      <w:r>
        <w:drawing>
          <wp:inline distT="0" distB="0" distL="114300" distR="114300">
            <wp:extent cx="6217920" cy="32639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CAFF">
      <w:pPr>
        <w:spacing w:before="280" w:after="160"/>
      </w:pPr>
      <w:r>
        <w:rPr>
          <w:rFonts w:ascii="黑体" w:hAnsi="黑体" w:eastAsia="黑体"/>
          <w:b/>
          <w:sz w:val="24"/>
        </w:rPr>
        <w:t>(3) 渲染状态设计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1802"/>
        <w:gridCol w:w="6051"/>
      </w:tblGrid>
      <w:tr w14:paraId="3CAD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B8D14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状态字段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BD6F4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6D90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5850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623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viewMode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0FA1D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enum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87FCD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2D / 3D 视图模式</w:t>
            </w:r>
          </w:p>
        </w:tc>
      </w:tr>
      <w:tr w14:paraId="4043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AF95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themeMode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BA76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enum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13E53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Light / Dark 主题模式</w:t>
            </w:r>
          </w:p>
        </w:tc>
      </w:tr>
      <w:tr w14:paraId="35C2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CEE2A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camera2D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0CEC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Camera2D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DADAD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二维缩放、平移参数</w:t>
            </w:r>
          </w:p>
        </w:tc>
      </w:tr>
      <w:tr w14:paraId="6B70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0E1F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camera3D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F724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Camera3D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B1C07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三维旋转、平移、缩放参数</w:t>
            </w:r>
          </w:p>
        </w:tc>
      </w:tr>
      <w:tr w14:paraId="15C6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905A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renderStyle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C4AA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enum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A81AA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Editor / Diorama 三维风格</w:t>
            </w:r>
          </w:p>
        </w:tc>
      </w:tr>
      <w:tr w14:paraId="3149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1E96F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pathStyle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F12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enum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37DB3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Curve / Polyline 路径绘制方式</w:t>
            </w:r>
          </w:p>
        </w:tc>
      </w:tr>
      <w:tr w14:paraId="0854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3F47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currentFrame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2CA17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87EC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当前动画帧编号</w:t>
            </w:r>
          </w:p>
        </w:tc>
      </w:tr>
      <w:tr w14:paraId="63EE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2B19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animationSpeed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041DF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4457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动画播放速度倍率</w:t>
            </w:r>
          </w:p>
        </w:tc>
      </w:tr>
      <w:tr w14:paraId="0597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1419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showGraph</w:t>
            </w:r>
          </w:p>
        </w:tc>
        <w:tc>
          <w:tcPr>
            <w:tcW w:w="18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E4AEC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64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17EF2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是否显示算法底层图结构</w:t>
            </w:r>
          </w:p>
        </w:tc>
      </w:tr>
    </w:tbl>
    <w:p w14:paraId="39F81068">
      <w:pPr>
        <w:spacing w:before="280" w:after="160"/>
      </w:pPr>
      <w:r>
        <w:rPr>
          <w:rFonts w:ascii="黑体" w:hAnsi="黑体" w:eastAsia="黑体"/>
          <w:b/>
          <w:sz w:val="24"/>
        </w:rPr>
        <w:t>(4) 动画帧设计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249"/>
        <w:gridCol w:w="5614"/>
      </w:tblGrid>
      <w:tr w14:paraId="1189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0D7E7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2CE2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ED71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1784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0707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frameIndex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EC2FC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E7185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动画帧序号</w:t>
            </w:r>
          </w:p>
        </w:tc>
      </w:tr>
      <w:tr w14:paraId="3F28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6F25F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current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37F4B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GridPos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9221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当前正在处理的节点</w:t>
            </w:r>
          </w:p>
        </w:tc>
      </w:tr>
      <w:tr w14:paraId="1C0F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9F04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openCells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ACDBD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vector&lt;GridPos&gt;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DADF7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 Open 集合中的节点</w:t>
            </w:r>
          </w:p>
        </w:tc>
      </w:tr>
      <w:tr w14:paraId="2B19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D9D91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closedCells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8E14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vector&lt;GridPos&gt;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E3236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 Closed 集合中的节点</w:t>
            </w:r>
          </w:p>
        </w:tc>
      </w:tr>
      <w:tr w14:paraId="0BB7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5954B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pathSnapshot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5299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vector&lt;GridPos&gt;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2BF4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当前可回溯路径或最终路径</w:t>
            </w:r>
          </w:p>
        </w:tc>
      </w:tr>
      <w:tr w14:paraId="229A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A52FE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statsSnapshot</w:t>
            </w:r>
          </w:p>
        </w:tc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FA9E2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SearchStats</w:t>
            </w:r>
          </w:p>
        </w:tc>
        <w:tc>
          <w:tcPr>
            <w:tcW w:w="604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45D7D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该帧对应的统计信息快照</w:t>
            </w:r>
          </w:p>
        </w:tc>
      </w:tr>
    </w:tbl>
    <w:p w14:paraId="04331F22">
      <w:pPr>
        <w:spacing w:before="280" w:after="160"/>
      </w:pPr>
      <w:r>
        <w:rPr>
          <w:rFonts w:ascii="黑体" w:hAnsi="黑体" w:eastAsia="黑体"/>
          <w:b/>
          <w:sz w:val="24"/>
        </w:rPr>
        <w:t>(5) 交互事件设计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2481"/>
        <w:gridCol w:w="5306"/>
      </w:tblGrid>
      <w:tr w14:paraId="46D2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7F074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操作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A389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触发方式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0B57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处理逻辑</w:t>
            </w:r>
          </w:p>
        </w:tc>
      </w:tr>
      <w:tr w14:paraId="4DA5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B42F9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 2D/3D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B35F4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F5 或顶部按钮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2957B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 viewMode 并重绘当前地图</w:t>
            </w:r>
          </w:p>
        </w:tc>
      </w:tr>
      <w:tr w14:paraId="4B7D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9B044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切换明暗主题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97838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F6 或顶部按钮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BB060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更新配色表，重新绘制 UI</w:t>
            </w:r>
          </w:p>
        </w:tc>
      </w:tr>
      <w:tr w14:paraId="157E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144BC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重置 3D 视角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91FAE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E06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恢复 camera3D 默认参数</w:t>
            </w:r>
          </w:p>
        </w:tc>
      </w:tr>
      <w:tr w14:paraId="400D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3676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设置起点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DA1D2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Shift + 左键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B039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将当前拾取格设置为 start</w:t>
            </w:r>
          </w:p>
        </w:tc>
      </w:tr>
      <w:tr w14:paraId="5DEB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D3EED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设置终点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275E8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Ctrl + 左键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F37BF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将当前拾取格设置为 goal</w:t>
            </w:r>
          </w:p>
        </w:tc>
      </w:tr>
      <w:tr w14:paraId="3593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D1F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编辑地形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83D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选择工具 + 左键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1B0C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调用 setTerrain 或 adjustHeight</w:t>
            </w:r>
          </w:p>
        </w:tc>
      </w:tr>
      <w:tr w14:paraId="036F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EEC8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播放/暂停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2A4A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Play/Pause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2952E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 AnimationPlayer 状态</w:t>
            </w:r>
          </w:p>
        </w:tc>
      </w:tr>
      <w:tr w14:paraId="5FFE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E0651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单步播放</w:t>
            </w:r>
          </w:p>
        </w:tc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73D19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Prev/Next</w:t>
            </w:r>
          </w:p>
        </w:tc>
        <w:tc>
          <w:tcPr>
            <w:tcW w:w="5616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EDEB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修改 currentFrame 并刷新场景</w:t>
            </w:r>
          </w:p>
        </w:tc>
      </w:tr>
    </w:tbl>
    <w:p w14:paraId="221998C6">
      <w:pPr>
        <w:spacing w:before="480" w:after="280"/>
      </w:pPr>
      <w:r>
        <w:rPr>
          <w:rFonts w:ascii="黑体" w:hAnsi="黑体" w:eastAsia="黑体"/>
          <w:b/>
          <w:sz w:val="40"/>
        </w:rPr>
        <w:t>五、文件读写与导出模块设计</w:t>
      </w:r>
    </w:p>
    <w:p w14:paraId="3BFC6ABA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45665D8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文件读写与导出模块负责地图工程文件保存、地图文件读取、算法 Benchmark 结果导出和界面截图导出。为保证教学复现能力，地图文件需要保存地图尺寸、地形类型、高度、障碍状态、起点和终点；Benchmark CSV 需要保存算法名称、角色、路径代价、扩展节点数、生成节点数和运行时间。</w:t>
      </w:r>
    </w:p>
    <w:p w14:paraId="2CF2C28C">
      <w:pPr>
        <w:spacing w:before="280" w:after="160"/>
      </w:pPr>
      <w:r>
        <w:rPr>
          <w:rFonts w:ascii="黑体" w:hAnsi="黑体" w:eastAsia="黑体"/>
          <w:b/>
          <w:sz w:val="24"/>
        </w:rPr>
        <w:t>(2) 流程图</w:t>
      </w:r>
    </w:p>
    <w:p w14:paraId="53EBE6CC">
      <w:pPr>
        <w:jc w:val="center"/>
      </w:pPr>
      <w:r>
        <w:drawing>
          <wp:inline distT="0" distB="0" distL="114300" distR="114300">
            <wp:extent cx="6217920" cy="3186430"/>
            <wp:effectExtent l="0" t="0" r="508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5A4C">
      <w:pPr>
        <w:spacing w:before="280" w:after="160"/>
      </w:pPr>
      <w:r>
        <w:rPr>
          <w:rFonts w:ascii="黑体" w:hAnsi="黑体" w:eastAsia="黑体"/>
          <w:b/>
          <w:sz w:val="24"/>
        </w:rPr>
        <w:t>(3) 地图文件格式设计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3066"/>
        <w:gridCol w:w="4773"/>
      </w:tblGrid>
      <w:tr w14:paraId="0C25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C00A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207C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示例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07A56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37D2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7DBEB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magic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C5105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PATHLAB_MAP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B00C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文件头，用于识别 PathLab 地图文件</w:t>
            </w:r>
          </w:p>
        </w:tc>
      </w:tr>
      <w:tr w14:paraId="7A9A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5D102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version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32A4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695AB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地图文件格式版本</w:t>
            </w:r>
          </w:p>
        </w:tc>
      </w:tr>
      <w:tr w14:paraId="32BF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700B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rows / cols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7B9C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30 / 40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21B02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地图行列数</w:t>
            </w:r>
          </w:p>
        </w:tc>
      </w:tr>
      <w:tr w14:paraId="6BF8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231D9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 / goal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C24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3,2 / 18,24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3F5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起点与终点坐标</w:t>
            </w:r>
          </w:p>
        </w:tc>
      </w:tr>
      <w:tr w14:paraId="5CEE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4773D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cell records</w:t>
            </w:r>
          </w:p>
        </w:tc>
        <w:tc>
          <w:tcPr>
            <w:tcW w:w="302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0B5B0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row,col,terrain,height,blocked</w:t>
            </w:r>
          </w:p>
        </w:tc>
        <w:tc>
          <w:tcPr>
            <w:tcW w:w="53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07157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逐格保存地形、高度与障碍状态</w:t>
            </w:r>
          </w:p>
        </w:tc>
      </w:tr>
    </w:tbl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4E700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402E73A8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PATHLAB_MAP 1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ROWS 30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COLS 40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START 3 2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GOAL 18 24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CELL 0 0 Plain 0 0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CELL 0 1 Road  0 0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CELL 0 2 Wall  0 1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...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END</w:t>
            </w:r>
            <w:r>
              <w:br w:type="textWrapping"/>
            </w:r>
          </w:p>
        </w:tc>
      </w:tr>
    </w:tbl>
    <w:p w14:paraId="067E88CE">
      <w:pPr>
        <w:spacing w:before="280" w:after="160"/>
      </w:pPr>
      <w:r>
        <w:rPr>
          <w:rFonts w:ascii="黑体" w:hAnsi="黑体" w:eastAsia="黑体"/>
          <w:b/>
          <w:sz w:val="24"/>
        </w:rPr>
        <w:t>(4) 导出接口设计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2549"/>
        <w:gridCol w:w="1627"/>
        <w:gridCol w:w="3287"/>
      </w:tblGrid>
      <w:tr w14:paraId="385A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E7BF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接口名称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FADDD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导出内容</w:t>
            </w:r>
          </w:p>
        </w:tc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C4F54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文件格式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E4DE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失败处理</w:t>
            </w:r>
          </w:p>
        </w:tc>
      </w:tr>
      <w:tr w14:paraId="0F46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F8C2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saveMap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A1129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当前地图完整状态</w:t>
            </w:r>
          </w:p>
        </w:tc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DE926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.pathmap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77DB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提示 Failed to save，并保持当前状态</w:t>
            </w:r>
          </w:p>
        </w:tc>
      </w:tr>
      <w:tr w14:paraId="057C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9CE3A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loadMap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0835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从文件恢复地图</w:t>
            </w:r>
          </w:p>
        </w:tc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A7CB8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.pathmap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391F2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格式错误时提示 Unsupported map file format</w:t>
            </w:r>
          </w:p>
        </w:tc>
      </w:tr>
      <w:tr w14:paraId="7184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8F9CF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exportBenchmarkCsv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BB69A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算法对比结果</w:t>
            </w:r>
          </w:p>
        </w:tc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D74EE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.csv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A840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提示 Failed to export benchmark CSV</w:t>
            </w:r>
          </w:p>
        </w:tc>
      </w:tr>
      <w:tr w14:paraId="4F80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58F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exportScreenshot</w:t>
            </w:r>
          </w:p>
        </w:tc>
        <w:tc>
          <w:tcPr>
            <w:tcW w:w="288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41F77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当前窗口截图</w:t>
            </w:r>
          </w:p>
        </w:tc>
        <w:tc>
          <w:tcPr>
            <w:tcW w:w="172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88C7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.png</w:t>
            </w:r>
          </w:p>
        </w:tc>
        <w:tc>
          <w:tcPr>
            <w:tcW w:w="360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71BDE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提示 Failed to export screenshot</w:t>
            </w:r>
          </w:p>
        </w:tc>
      </w:tr>
    </w:tbl>
    <w:p w14:paraId="5F1D8947">
      <w:pPr>
        <w:spacing w:before="280" w:after="160"/>
      </w:pPr>
      <w:r>
        <w:rPr>
          <w:rFonts w:ascii="黑体" w:hAnsi="黑体" w:eastAsia="黑体"/>
          <w:b/>
          <w:sz w:val="24"/>
        </w:rPr>
        <w:t>(5) CSV 字段设计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113"/>
        <w:gridCol w:w="5305"/>
      </w:tblGrid>
      <w:tr w14:paraId="1073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09793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列名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B980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70E472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 w14:paraId="7EB5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FF985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map_name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E3DD6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A04F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地图名称或当前场景名称</w:t>
            </w:r>
          </w:p>
        </w:tc>
      </w:tr>
      <w:tr w14:paraId="23F2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0DF4D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algorithm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6D4CB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387D4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算法名称</w:t>
            </w:r>
          </w:p>
        </w:tc>
      </w:tr>
      <w:tr w14:paraId="2153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B196E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agent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E59C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3740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移动主体</w:t>
            </w:r>
          </w:p>
        </w:tc>
      </w:tr>
      <w:tr w14:paraId="723BD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AC49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found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C85A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bool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65C5E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是否找到路径</w:t>
            </w:r>
          </w:p>
        </w:tc>
      </w:tr>
      <w:tr w14:paraId="51F0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9487C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cost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36CD0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CEB1D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路径总代价</w:t>
            </w:r>
          </w:p>
        </w:tc>
      </w:tr>
      <w:tr w14:paraId="3477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EF8ED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path_length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922B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30E3D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路径长度</w:t>
            </w:r>
          </w:p>
        </w:tc>
      </w:tr>
      <w:tr w14:paraId="11A6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6602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expanded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57076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F4BC1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扩展节点数</w:t>
            </w:r>
          </w:p>
        </w:tc>
      </w:tr>
      <w:tr w14:paraId="1965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AEEA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generated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11BDA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2AB20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生成节点数</w:t>
            </w:r>
          </w:p>
        </w:tc>
      </w:tr>
      <w:tr w14:paraId="480B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6AF43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time_ms</w:t>
            </w:r>
          </w:p>
        </w:tc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060F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w="547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77A5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运行时间，单位毫秒</w:t>
            </w:r>
          </w:p>
        </w:tc>
      </w:tr>
    </w:tbl>
    <w:p w14:paraId="7A6D8D90">
      <w:pPr>
        <w:spacing w:before="480" w:after="280"/>
      </w:pPr>
      <w:r>
        <w:rPr>
          <w:rFonts w:ascii="黑体" w:hAnsi="黑体" w:eastAsia="黑体"/>
          <w:b/>
          <w:sz w:val="40"/>
        </w:rPr>
        <w:t>六、界面与主程序控制模块设计</w:t>
      </w:r>
    </w:p>
    <w:p w14:paraId="52D2DAC0">
      <w:pPr>
        <w:spacing w:before="280" w:after="160"/>
      </w:pPr>
      <w:r>
        <w:rPr>
          <w:rFonts w:ascii="黑体" w:hAnsi="黑体" w:eastAsia="黑体"/>
          <w:b/>
          <w:sz w:val="24"/>
        </w:rPr>
        <w:t>(1) 模块概述</w:t>
      </w:r>
    </w:p>
    <w:p w14:paraId="22ED9462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主程序控制模块负责初始化窗口、加载资源、维护全局应用状态、分发用户输入事件、调度算法执行、驱动动画播放并调用渲染模块。该模块是连接用户界面、地图数据、算法模块和文件导出模块的中枢。</w:t>
      </w:r>
    </w:p>
    <w:p w14:paraId="4404917A">
      <w:pPr>
        <w:spacing w:before="280" w:after="160"/>
      </w:pPr>
      <w:r>
        <w:rPr>
          <w:rFonts w:ascii="黑体" w:hAnsi="黑体" w:eastAsia="黑体"/>
          <w:b/>
          <w:sz w:val="24"/>
        </w:rPr>
        <w:t>(2) 主循环设计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9"/>
      </w:tblGrid>
      <w:tr w14:paraId="1CEEB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  <w:insideH w:val="single" w:sz="6" w:space="0"/>
              <w:insideV w:val="single" w:sz="6" w:space="0"/>
            </w:tcBorders>
            <w:shd w:val="clear" w:color="auto" w:fill="F4F4F4"/>
          </w:tcPr>
          <w:p w14:paraId="38F9B0D1">
            <w:pPr>
              <w:spacing w:line="252" w:lineRule="auto"/>
            </w:pPr>
            <w:r>
              <w:rPr>
                <w:rFonts w:ascii="Consolas" w:hAnsi="Consolas" w:eastAsia="宋体"/>
                <w:color w:val="282828"/>
                <w:sz w:val="16"/>
              </w:rPr>
              <w:t>while (!WindowShouldClose())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double dt = GetFrameTime();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handleInput(appState, dt);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updateAnimation(appState.animationPlayer, dt);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if (appState.pendingSearch) {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    appState.searchResult = runSearch(appState.searchRequest);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    appState.pendingSearch = false;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BeginDrawing();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renderScene(appState.viewState, appState.renderState);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renderPanels(appState.uiState, appState.searchResult.stats);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 xml:space="preserve">    EndDrawing();</w:t>
            </w:r>
            <w:r>
              <w:br w:type="textWrapping"/>
            </w:r>
            <w:r>
              <w:rPr>
                <w:rFonts w:ascii="Consolas" w:hAnsi="Consolas" w:eastAsia="宋体"/>
                <w:color w:val="282828"/>
                <w:sz w:val="16"/>
              </w:rPr>
              <w:t>}</w:t>
            </w:r>
            <w:r>
              <w:br w:type="textWrapping"/>
            </w:r>
          </w:p>
        </w:tc>
      </w:tr>
    </w:tbl>
    <w:p w14:paraId="159346C6">
      <w:pPr>
        <w:spacing w:before="280" w:after="160"/>
      </w:pPr>
      <w:r>
        <w:rPr>
          <w:rFonts w:ascii="黑体" w:hAnsi="黑体" w:eastAsia="黑体"/>
          <w:b/>
          <w:sz w:val="24"/>
        </w:rPr>
        <w:t>(3) 界面区域设计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3132"/>
        <w:gridCol w:w="4789"/>
      </w:tblGrid>
      <w:tr w14:paraId="412E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837E7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页面区域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D7F4D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主要职责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135CDE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对应功能</w:t>
            </w:r>
          </w:p>
        </w:tc>
      </w:tr>
      <w:tr w14:paraId="5F85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3258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顶部工具栏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0B9AD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全局视图和窗口控制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CAD32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2D/3D 切换、主题切换、重置视角、全屏</w:t>
            </w:r>
          </w:p>
        </w:tc>
      </w:tr>
      <w:tr w14:paraId="7FA6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E87EC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左侧控制栏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F3151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地图生成、算法选择、角色选择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5BE17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Random、Terrain、Maze、A*、Benchmark、Agent Compare</w:t>
            </w:r>
          </w:p>
        </w:tc>
      </w:tr>
      <w:tr w14:paraId="6115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9538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中央地图区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4A2D7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地图可视化和地块编辑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1DE2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2D 网格、3D 方块/沙盘、路径绘制、拾取地块</w:t>
            </w:r>
          </w:p>
        </w:tc>
      </w:tr>
      <w:tr w14:paraId="0367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4CA70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右侧工具栏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44C97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编辑工具和统计信息展示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41A07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Wall、Erase、Start、Goal、Height、Stats</w:t>
            </w:r>
          </w:p>
        </w:tc>
      </w:tr>
      <w:tr w14:paraId="26AF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9EAA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底部时间轴</w:t>
            </w:r>
          </w:p>
        </w:tc>
        <w:tc>
          <w:tcPr>
            <w:tcW w:w="331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B3CF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搜索过程回放控制</w:t>
            </w:r>
          </w:p>
        </w:tc>
        <w:tc>
          <w:tcPr>
            <w:tcW w:w="504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39ED3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Play、Pause、Prev、Next、Replay、Speed</w:t>
            </w:r>
          </w:p>
        </w:tc>
      </w:tr>
    </w:tbl>
    <w:p w14:paraId="5656B15E">
      <w:pPr>
        <w:spacing w:before="280" w:after="160"/>
      </w:pPr>
      <w:r>
        <w:rPr>
          <w:rFonts w:ascii="黑体" w:hAnsi="黑体" w:eastAsia="黑体"/>
          <w:b/>
          <w:sz w:val="24"/>
        </w:rPr>
        <w:t>(4) 异常与容错设计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3760"/>
        <w:gridCol w:w="3793"/>
      </w:tblGrid>
      <w:tr w14:paraId="65B6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E6828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异常场景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32A9E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处理策略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C6DA4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提示语</w:t>
            </w:r>
          </w:p>
        </w:tc>
      </w:tr>
      <w:tr w14:paraId="4E3AF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3FED8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地图尺寸非法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E192F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拒绝应用新尺寸，保持原地图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E0C74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Invalid map size.</w:t>
            </w:r>
          </w:p>
        </w:tc>
      </w:tr>
      <w:tr w14:paraId="5844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6CB13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起点或终点缺失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8CD0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禁止运行算法，提示用户设置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408E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Please set a start/goal point first.</w:t>
            </w:r>
          </w:p>
        </w:tc>
      </w:tr>
      <w:tr w14:paraId="4CA6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84CB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起终点位于障碍物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D322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拒绝设置或运行搜索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A49AC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Start or goal cannot be placed on a wall.</w:t>
            </w:r>
          </w:p>
        </w:tc>
      </w:tr>
      <w:tr w14:paraId="0961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D43F6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路径不可达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EED42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显示 Found = false，不崩溃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B45A9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No path found.</w:t>
            </w:r>
          </w:p>
        </w:tc>
      </w:tr>
      <w:tr w14:paraId="4638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D031D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文件读取失败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A59AE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保留当前地图状态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24877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Cannot open files.</w:t>
            </w:r>
          </w:p>
        </w:tc>
      </w:tr>
      <w:tr w14:paraId="0035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9F9C5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文件格式错误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07E39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拒绝加载并提示格式错误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FDA4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Unsupported map file format.</w:t>
            </w:r>
          </w:p>
        </w:tc>
      </w:tr>
      <w:tr w14:paraId="4D29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207F1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截图或 CSV 导出失败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2B2C64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显示错误并允许继续操作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5EDF3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Failed to export screenshot / benchmark CSV.</w:t>
            </w:r>
          </w:p>
        </w:tc>
      </w:tr>
    </w:tbl>
    <w:p w14:paraId="4C3681D3">
      <w:pPr>
        <w:spacing w:before="480" w:after="280"/>
      </w:pPr>
      <w:r>
        <w:rPr>
          <w:rFonts w:ascii="黑体" w:hAnsi="黑体" w:eastAsia="黑体"/>
          <w:b/>
          <w:sz w:val="40"/>
        </w:rPr>
        <w:t>七、设计约束与一致性说明</w:t>
      </w:r>
    </w:p>
    <w:p w14:paraId="041D0036">
      <w:pPr>
        <w:spacing w:before="280" w:after="160"/>
      </w:pPr>
      <w:r>
        <w:rPr>
          <w:rFonts w:ascii="黑体" w:hAnsi="黑体" w:eastAsia="黑体"/>
          <w:b/>
          <w:sz w:val="24"/>
        </w:rPr>
        <w:t>(1) 与需求说明书的一致性</w:t>
      </w:r>
    </w:p>
    <w:p w14:paraId="21E4CBFA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本详细设计围绕需求说明书中的核心功能展开：地图生成、地形编辑、路径搜索、多角色代价函数、2D/3D 可视化、搜索动画、统计面板、Benchmark 对比、地图保存读取、CSV 与截图导出均已在设计层面给出对应模块、数据结构和接口说明。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3545"/>
        <w:gridCol w:w="4054"/>
      </w:tblGrid>
      <w:tr w14:paraId="5B6C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6F9CBA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需求方向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4955B3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详细设计对应章节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47C1B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一致性说明</w:t>
            </w:r>
          </w:p>
        </w:tc>
      </w:tr>
      <w:tr w14:paraId="233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FE9FA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地图生成与编辑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9677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二、地图数据与地形模块设计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2DFBE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 GridMap、Cell、TerrainType 和编辑接口承接</w:t>
            </w:r>
          </w:p>
        </w:tc>
      </w:tr>
      <w:tr w14:paraId="5BC4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3E74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路径搜索算法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42F126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三、路径搜索算法模块设计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DC38A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 SearchRequest、SearchResult 和统一算法框架承接</w:t>
            </w:r>
          </w:p>
        </w:tc>
      </w:tr>
      <w:tr w14:paraId="739E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5EF13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动画与可视化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843B6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四、可视化与动画模块设计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DA84A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 AnimationFrame、Renderer 和 ViewState 承接</w:t>
            </w:r>
          </w:p>
        </w:tc>
      </w:tr>
      <w:tr w14:paraId="37CC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9791F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统计与导出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C56C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五、文件读写与导出模块设计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8AE1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 BenchmarkRecord、CSV 字段和导出接口承接</w:t>
            </w:r>
          </w:p>
        </w:tc>
      </w:tr>
      <w:tr w14:paraId="0771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C02D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界面交互</w:t>
            </w:r>
          </w:p>
        </w:tc>
        <w:tc>
          <w:tcPr>
            <w:tcW w:w="38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339F8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六、界面与主程序控制模块设计</w:t>
            </w:r>
          </w:p>
        </w:tc>
        <w:tc>
          <w:tcPr>
            <w:tcW w:w="432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086C7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以主循环、界面区域和异常处理承接</w:t>
            </w:r>
          </w:p>
        </w:tc>
      </w:tr>
    </w:tbl>
    <w:p w14:paraId="7F7B6FE0">
      <w:pPr>
        <w:spacing w:before="280" w:after="160"/>
      </w:pPr>
      <w:r>
        <w:rPr>
          <w:rFonts w:ascii="黑体" w:hAnsi="黑体" w:eastAsia="黑体"/>
          <w:b/>
          <w:sz w:val="24"/>
        </w:rPr>
        <w:t>(2) 当前实现边界</w:t>
      </w:r>
    </w:p>
    <w:p w14:paraId="52B2E93B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系统定位为本地桌面端教学演示程序，不设计用户登录、网络通信、服务端数据库和在线权限控制。文件安全、参数校验、异常提示与程序稳定性是当前版本主要的非功能约束。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4266"/>
        <w:gridCol w:w="3711"/>
      </w:tblGrid>
      <w:tr w14:paraId="4681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5BF8D8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边界项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29C6FC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当前设计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shd w:val="clear" w:color="auto" w:fill="595959"/>
            <w:vAlign w:val="center"/>
          </w:tcPr>
          <w:p w14:paraId="0C416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后续扩展方向</w:t>
            </w:r>
          </w:p>
        </w:tc>
      </w:tr>
      <w:tr w14:paraId="5821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272DC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AF00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不使用数据库，采用内存数据结构与本地文件保存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3A16FC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如需课程平台化，可扩展 SQLite 或服务端存储</w:t>
            </w:r>
          </w:p>
        </w:tc>
      </w:tr>
      <w:tr w14:paraId="3D45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5AFBA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网络接口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B1646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不提供 HTTP API，接口均为内部函数调用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764B7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如需多人共享地图，可扩展 REST 接口</w:t>
            </w:r>
          </w:p>
        </w:tc>
      </w:tr>
      <w:tr w14:paraId="6433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1F388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权限控制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C20BA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不设置账号体系，默认单用户本地使用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0873A0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如需教师案例库维护，可增加角色权限</w:t>
            </w:r>
          </w:p>
        </w:tc>
      </w:tr>
      <w:tr w14:paraId="6E2A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5233A6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算法扩展</w:t>
            </w:r>
          </w:p>
        </w:tc>
        <w:tc>
          <w:tcPr>
            <w:tcW w:w="460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78C82A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当前支持 BFS、Dijkstra、A*、Weighted A*、Greedy</w:t>
            </w:r>
          </w:p>
        </w:tc>
        <w:tc>
          <w:tcPr>
            <w:tcW w:w="4032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  <w:insideH w:val="single" w:sz="6" w:space="0"/>
              <w:insideV w:val="single" w:sz="6" w:space="0"/>
            </w:tcBorders>
            <w:vAlign w:val="center"/>
          </w:tcPr>
          <w:p w14:paraId="66EF0C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可扩展 JPS、双向 A*、动态障碍路径规划</w:t>
            </w:r>
          </w:p>
        </w:tc>
      </w:tr>
    </w:tbl>
    <w:p w14:paraId="3B91672D"/>
    <w:sectPr>
      <w:headerReference r:id="rId5" w:type="default"/>
      <w:footerReference r:id="rId6" w:type="default"/>
      <w:pgSz w:w="11909" w:h="16834"/>
      <w:pgMar w:top="792" w:right="1080" w:bottom="792" w:left="1080" w:header="72" w:footer="7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BCF10">
    <w:pPr>
      <w:pStyle w:val="24"/>
      <w:jc w:val="center"/>
    </w:pPr>
    <w:r>
      <w:drawing>
        <wp:inline distT="0" distB="0" distL="114300" distR="114300">
          <wp:extent cx="6583680" cy="548640"/>
          <wp:effectExtent l="0" t="0" r="7620" b="10160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368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17BA1">
    <w:pPr>
      <w:pStyle w:val="25"/>
      <w:jc w:val="center"/>
    </w:pPr>
    <w:r>
      <w:drawing>
        <wp:inline distT="0" distB="0" distL="114300" distR="114300">
          <wp:extent cx="6583680" cy="621665"/>
          <wp:effectExtent l="0" t="0" r="7620" b="63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3680" cy="621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2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445</Words>
  <Characters>498</Characters>
  <Lines>0</Lines>
  <Paragraphs>0</Paragraphs>
  <TotalTime>0</TotalTime>
  <ScaleCrop>false</ScaleCrop>
  <LinksUpToDate>false</LinksUpToDate>
  <CharactersWithSpaces>521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PathLab 项目组</dc:creator>
  <dc:description>参考详细设计模板格式编写，适配桌面端路径规划可视化系统。</dc:description>
  <cp:lastModifiedBy>WPS_1760413628</cp:lastModifiedBy>
  <dcterms:modified xsi:type="dcterms:W3CDTF">2026-07-09T01:19:37Z</dcterms:modified>
  <dc:subject>详细设计</dc:subject>
  <dc:title>地图最短路径可视化系统 PathLab 详细设计说明书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eyJoZGlkIjoiYWVlY2JiOTZlN2U5MGQ3YWMwYjBhZWU2Y2Y3NjMwZTUiLCJ1c2VySWQiOiIxNzU0MDY3MDA0In0=</vt:lpwstr>
  </property>
  <property fmtid="{D5CDD505-2E9C-101B-9397-08002B2CF9AE}" pid="3" name="KSOProductBuildVer">
    <vt:lpwstr>2052-12.1.0.26895</vt:lpwstr>
  </property>
  <property fmtid="{D5CDD505-2E9C-101B-9397-08002B2CF9AE}" pid="4" name="ICV">
    <vt:lpwstr>5BFBBE0994754FD1A93C74EFA61FB02C_12</vt:lpwstr>
  </property>
</Properties>
</file>