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Requirements for test application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Contents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jc w:val="center"/>
        <w:rPr>
          <w:rFonts w:ascii="Arial" w:eastAsia="Arial" w:hAnsi="Arial" w:cs="Arial"/>
          <w:b/>
          <w:color w:val="000000"/>
        </w:rPr>
      </w:pPr>
      <w:r>
        <w:fldChar w:fldCharType="begin"/>
      </w:r>
    </w:p>
    <w:sdt>
      <w:sdtPr>
        <w:id w:val="1094017"/>
        <w:docPartObj>
          <w:docPartGallery w:val="Table of Contents"/>
          <w:docPartUnique/>
        </w:docPartObj>
      </w:sdtPr>
      <w:sdtEndPr/>
      <w:sdtContent>
        <w:p w:rsidR="00E95AE8" w:rsidRDefault="00617F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1. General part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"_gjdgxs"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</w:p>
        <w:p w:rsidR="00E95AE8" w:rsidRDefault="00617F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1.1. Husband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"_30j0zll"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</w:p>
        <w:p w:rsidR="00E95AE8" w:rsidRDefault="00617F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1.2. Wife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"_1fob9te"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</w:p>
        <w:p w:rsidR="00E95AE8" w:rsidRDefault="00617F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4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1.3. Children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"_3znysh7"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</w:p>
        <w:p w:rsidR="00E95AE8" w:rsidRDefault="00617F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2. Business Rules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</w:p>
        <w:p w:rsidR="00E95AE8" w:rsidRDefault="00617F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3. Sketches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hyperlink w:anchor="_tyjcwt" w:history="1">
            <w:r>
              <w:rPr>
                <w:rFonts w:ascii="Arial" w:eastAsia="Arial" w:hAnsi="Arial" w:cs="Arial"/>
                <w:b/>
                <w:color w:val="000000"/>
              </w:rPr>
              <w:t>2</w:t>
            </w:r>
          </w:hyperlink>
        </w:p>
      </w:sdtContent>
    </w:sdt>
    <w:bookmarkStart w:id="0" w:name="_gjdgxs" w:colFirst="0" w:colLast="0"/>
    <w:bookmarkEnd w:id="0"/>
    <w:p w:rsidR="00E95AE8" w:rsidRDefault="00617F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fldChar w:fldCharType="end"/>
      </w:r>
      <w:r>
        <w:fldChar w:fldCharType="begin"/>
      </w:r>
      <w:r>
        <w:instrText xml:space="preserve"> HYPERLINK \l "_3dy6vkm" </w:instrText>
      </w:r>
      <w:r>
        <w:fldChar w:fldCharType="separate"/>
      </w:r>
    </w:p>
    <w:p w:rsidR="00E95AE8" w:rsidRDefault="00617F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fldChar w:fldCharType="end"/>
      </w:r>
      <w:r>
        <w:rPr>
          <w:rFonts w:ascii="Arial" w:eastAsia="Arial" w:hAnsi="Arial" w:cs="Arial"/>
          <w:b/>
          <w:color w:val="000000"/>
          <w:sz w:val="32"/>
          <w:szCs w:val="32"/>
        </w:rPr>
        <w:t>1. General part</w:t>
      </w:r>
      <w:r w:rsidR="00E459AE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Pr="00A67C74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Scope: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Test application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is purposed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for collecting information about families, i.e. Husband, Wife and Children. </w:t>
      </w:r>
      <w:r w:rsidR="00A67C74">
        <w:rPr>
          <w:rFonts w:ascii="Arial" w:eastAsia="Arial" w:hAnsi="Arial" w:cs="Arial"/>
          <w:color w:val="000000"/>
          <w:sz w:val="18"/>
          <w:szCs w:val="18"/>
        </w:rPr>
        <w:t>–</w:t>
      </w:r>
      <w:r w:rsidR="00126F85" w:rsidRPr="00126F85">
        <w:rPr>
          <w:rFonts w:ascii="Arial" w:eastAsia="Arial" w:hAnsi="Arial" w:cs="Arial"/>
          <w:color w:val="000000"/>
          <w:sz w:val="18"/>
          <w:szCs w:val="18"/>
        </w:rPr>
        <w:t>--</w:t>
      </w:r>
      <w:r w:rsidR="00A67C74" w:rsidRPr="00797141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>What will be the name of our application</w:t>
      </w:r>
      <w:r w:rsidR="00A67C74" w:rsidRPr="00797141">
        <w:rPr>
          <w:rFonts w:ascii="Arial" w:eastAsia="Arial" w:hAnsi="Arial" w:cs="Arial"/>
          <w:b/>
          <w:color w:val="000000"/>
          <w:sz w:val="18"/>
          <w:szCs w:val="18"/>
        </w:rPr>
        <w:t>?)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R 1001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Each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family’s information (called ‘family database’) should be contained within 1 file, which can be saved with empty fields.</w:t>
      </w:r>
    </w:p>
    <w:p w:rsidR="00E95AE8" w:rsidRPr="00E459AE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ab/>
        <w:t xml:space="preserve">R1001.1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Several applications should be able to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be launched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simultaneously.</w:t>
      </w:r>
      <w:r w:rsidR="00E459AE">
        <w:rPr>
          <w:rFonts w:ascii="Arial" w:eastAsia="Arial" w:hAnsi="Arial" w:cs="Arial"/>
          <w:color w:val="000000"/>
          <w:sz w:val="18"/>
          <w:szCs w:val="18"/>
        </w:rPr>
        <w:t xml:space="preserve"> –</w:t>
      </w:r>
      <w:r w:rsidR="00126F85" w:rsidRPr="00126F85">
        <w:rPr>
          <w:rFonts w:ascii="Arial" w:eastAsia="Arial" w:hAnsi="Arial" w:cs="Arial"/>
          <w:color w:val="000000"/>
          <w:sz w:val="18"/>
          <w:szCs w:val="18"/>
        </w:rPr>
        <w:t>--</w:t>
      </w:r>
      <w:r w:rsidR="00E459AE" w:rsidRPr="00E459AE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E459AE" w:rsidRPr="00E459AE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 xml:space="preserve">Which exactly </w:t>
      </w:r>
      <w:r w:rsidR="009254B6">
        <w:rPr>
          <w:rFonts w:ascii="Arial" w:eastAsia="Arial" w:hAnsi="Arial" w:cs="Arial"/>
          <w:b/>
          <w:color w:val="000000"/>
          <w:sz w:val="18"/>
          <w:szCs w:val="18"/>
        </w:rPr>
        <w:t>applications should be run</w:t>
      </w:r>
      <w:r w:rsidR="00E459AE" w:rsidRPr="00E459AE">
        <w:rPr>
          <w:rFonts w:ascii="Arial" w:eastAsia="Arial" w:hAnsi="Arial" w:cs="Arial"/>
          <w:b/>
          <w:color w:val="000000"/>
          <w:sz w:val="18"/>
          <w:szCs w:val="18"/>
        </w:rPr>
        <w:t>?)</w:t>
      </w:r>
      <w:r w:rsidR="00E459AE"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Pr="00E459AE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R 1002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When starting the Application the window should contain menu with three hinted standard buttons (New Database, Open Database, Save Database) and General tab should be enabled (</w:t>
      </w:r>
      <w:r>
        <w:rPr>
          <w:rFonts w:ascii="Arial" w:eastAsia="Arial" w:hAnsi="Arial" w:cs="Arial"/>
          <w:b/>
          <w:color w:val="000000"/>
          <w:sz w:val="18"/>
          <w:szCs w:val="18"/>
        </w:rPr>
        <w:t>see Sketch 1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). </w:t>
      </w:r>
    </w:p>
    <w:p w:rsidR="00E459AE" w:rsidRDefault="00E459A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R 1002.1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These “New, Open, Save” buttons should be eligible also for other three tabs: Husband, Wife, Children. Button Save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 be disabled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until the user clicks on New (Open) button.</w:t>
      </w:r>
      <w:r w:rsidR="00A67C74"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18"/>
          <w:szCs w:val="18"/>
        </w:rPr>
      </w:pPr>
    </w:p>
    <w:p w:rsidR="00E95AE8" w:rsidRPr="00A67C74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  <w:lang w:val="ru-RU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1003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create a new family database the user should click on New button. The user might fill in Description (see </w:t>
      </w:r>
      <w:r>
        <w:rPr>
          <w:rFonts w:ascii="Arial" w:eastAsia="Arial" w:hAnsi="Arial" w:cs="Arial"/>
          <w:b/>
          <w:color w:val="000000"/>
          <w:sz w:val="18"/>
          <w:szCs w:val="18"/>
        </w:rPr>
        <w:t>BR 1002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) of a family and select Date of marriage using Calendar (see </w:t>
      </w:r>
      <w:r>
        <w:rPr>
          <w:rFonts w:ascii="Arial" w:eastAsia="Arial" w:hAnsi="Arial" w:cs="Arial"/>
          <w:b/>
          <w:color w:val="000000"/>
          <w:sz w:val="18"/>
          <w:szCs w:val="18"/>
        </w:rPr>
        <w:t>BR 1001</w:t>
      </w:r>
      <w:r>
        <w:rPr>
          <w:rFonts w:ascii="Arial" w:eastAsia="Arial" w:hAnsi="Arial" w:cs="Arial"/>
          <w:color w:val="000000"/>
          <w:sz w:val="18"/>
          <w:szCs w:val="18"/>
        </w:rPr>
        <w:t>).</w:t>
      </w:r>
      <w:r w:rsidR="00A67C74" w:rsidRPr="00A67C74">
        <w:rPr>
          <w:rFonts w:ascii="Arial" w:eastAsia="Arial" w:hAnsi="Arial" w:cs="Arial"/>
          <w:color w:val="000000"/>
          <w:sz w:val="18"/>
          <w:szCs w:val="18"/>
        </w:rPr>
        <w:t xml:space="preserve"> -</w:t>
      </w:r>
      <w:r w:rsidR="00126F85" w:rsidRPr="00126F85">
        <w:rPr>
          <w:rFonts w:ascii="Arial" w:eastAsia="Arial" w:hAnsi="Arial" w:cs="Arial"/>
          <w:color w:val="000000"/>
          <w:sz w:val="18"/>
          <w:szCs w:val="18"/>
        </w:rPr>
        <w:t>--</w:t>
      </w:r>
      <w:r w:rsidR="00A67C74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A67C74" w:rsidRPr="00A67C74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 xml:space="preserve">Where </w:t>
      </w:r>
      <w:proofErr w:type="gramStart"/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>should the description</w:t>
      </w:r>
      <w:proofErr w:type="gramEnd"/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 w:rsidR="009254B6">
        <w:rPr>
          <w:rFonts w:ascii="Arial" w:eastAsia="Arial" w:hAnsi="Arial" w:cs="Arial"/>
          <w:b/>
          <w:color w:val="000000"/>
          <w:sz w:val="18"/>
          <w:szCs w:val="18"/>
        </w:rPr>
        <w:t>be placed</w:t>
      </w:r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>? What is the Calendar app? Should it run with our application? The requirement is not correct by atomicity</w:t>
      </w:r>
      <w:r w:rsidR="00A67C74" w:rsidRPr="00A67C74">
        <w:rPr>
          <w:rFonts w:ascii="Arial" w:eastAsia="Arial" w:hAnsi="Arial" w:cs="Arial"/>
          <w:b/>
          <w:color w:val="000000"/>
          <w:sz w:val="18"/>
          <w:szCs w:val="18"/>
          <w:lang w:val="ru-RU"/>
        </w:rPr>
        <w:t>)</w:t>
      </w:r>
    </w:p>
    <w:p w:rsidR="00E95AE8" w:rsidRPr="00A67C74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  <w:lang w:val="ru-RU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1004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open an existing database the user should click on Open button, select from a dialog form and click on OK</w:t>
      </w:r>
    </w:p>
    <w:p w:rsidR="00E95AE8" w:rsidRPr="00797141" w:rsidRDefault="00617F5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1004.1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If the user is editing new (or opened) database and then clicks on New (or Open) button the application should propose to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Save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the current database (changes).</w:t>
      </w:r>
      <w:r w:rsidR="00A67C74" w:rsidRPr="00A67C74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126F85">
        <w:rPr>
          <w:rFonts w:ascii="Arial" w:eastAsia="Arial" w:hAnsi="Arial" w:cs="Arial"/>
          <w:color w:val="000000"/>
          <w:sz w:val="18"/>
          <w:szCs w:val="18"/>
        </w:rPr>
        <w:t>-</w:t>
      </w:r>
      <w:r w:rsidR="00126F85" w:rsidRPr="00126F85">
        <w:rPr>
          <w:rFonts w:ascii="Arial" w:eastAsia="Arial" w:hAnsi="Arial" w:cs="Arial"/>
          <w:color w:val="000000"/>
          <w:sz w:val="18"/>
          <w:szCs w:val="18"/>
        </w:rPr>
        <w:t xml:space="preserve">-- </w:t>
      </w:r>
      <w:r w:rsidR="00126F85" w:rsidRPr="00126F85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983B0E">
        <w:rPr>
          <w:rFonts w:ascii="Arial" w:eastAsia="Arial" w:hAnsi="Arial" w:cs="Arial"/>
          <w:b/>
          <w:color w:val="000000"/>
          <w:sz w:val="18"/>
          <w:szCs w:val="18"/>
        </w:rPr>
        <w:t>What if you click the Open button and</w:t>
      </w:r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 xml:space="preserve"> the app</w:t>
      </w:r>
      <w:r w:rsidR="00983B0E">
        <w:rPr>
          <w:rFonts w:ascii="Arial" w:eastAsia="Arial" w:hAnsi="Arial" w:cs="Arial"/>
          <w:b/>
          <w:color w:val="000000"/>
          <w:sz w:val="18"/>
          <w:szCs w:val="18"/>
        </w:rPr>
        <w:t>lication does not find the</w:t>
      </w:r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 xml:space="preserve"> databases, what action should the application take</w:t>
      </w:r>
      <w:r w:rsidR="00797141">
        <w:rPr>
          <w:rFonts w:ascii="Arial" w:eastAsia="Arial" w:hAnsi="Arial" w:cs="Arial"/>
          <w:b/>
          <w:color w:val="000000"/>
          <w:sz w:val="18"/>
          <w:szCs w:val="18"/>
        </w:rPr>
        <w:t>?)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18"/>
          <w:szCs w:val="18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R1005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To save a current database the user should click on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Save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button. </w:t>
      </w:r>
    </w:p>
    <w:p w:rsidR="00E95AE8" w:rsidRPr="00126F85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R1005.1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The saved database name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 be displayed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in the top of application’s screen.</w:t>
      </w:r>
      <w:r w:rsidR="00126F8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gramStart"/>
      <w:r w:rsidR="00126F85">
        <w:rPr>
          <w:rFonts w:ascii="Arial" w:eastAsia="Arial" w:hAnsi="Arial" w:cs="Arial"/>
          <w:color w:val="000000"/>
          <w:sz w:val="18"/>
          <w:szCs w:val="18"/>
        </w:rPr>
        <w:t>---</w:t>
      </w:r>
      <w:r w:rsidR="00126F85">
        <w:rPr>
          <w:rFonts w:ascii="Arial" w:eastAsia="Arial" w:hAnsi="Arial" w:cs="Arial"/>
          <w:b/>
          <w:color w:val="000000"/>
          <w:sz w:val="18"/>
          <w:szCs w:val="18"/>
        </w:rPr>
        <w:t>(</w:t>
      </w:r>
      <w:proofErr w:type="gramEnd"/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>Blurred indication. Where exactl</w:t>
      </w:r>
      <w:r w:rsidR="00797141">
        <w:rPr>
          <w:rFonts w:ascii="Arial" w:eastAsia="Arial" w:hAnsi="Arial" w:cs="Arial"/>
          <w:b/>
          <w:color w:val="000000"/>
          <w:sz w:val="18"/>
          <w:szCs w:val="18"/>
        </w:rPr>
        <w:t>y should this field be located</w:t>
      </w:r>
      <w:r w:rsidR="00126F85">
        <w:rPr>
          <w:rFonts w:ascii="Arial" w:eastAsia="Arial" w:hAnsi="Arial" w:cs="Arial"/>
          <w:b/>
          <w:color w:val="000000"/>
          <w:sz w:val="18"/>
          <w:szCs w:val="18"/>
        </w:rPr>
        <w:t>?)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R1005.2 </w:t>
      </w:r>
      <w:r>
        <w:rPr>
          <w:rFonts w:ascii="Arial" w:eastAsia="Arial" w:hAnsi="Arial" w:cs="Arial"/>
          <w:color w:val="000000"/>
          <w:sz w:val="18"/>
          <w:szCs w:val="18"/>
        </w:rPr>
        <w:t>If opened database is not edited yet, the Save button should be disabled.</w:t>
      </w:r>
      <w:r w:rsidR="00126F85"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R1005.3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If the user saves database under the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name which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already exists in the path, the application should send the alert message if the user really wants to replace the existing file.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bookmarkStart w:id="1" w:name="_30j0zll" w:colFirst="0" w:colLast="0"/>
      <w:bookmarkEnd w:id="1"/>
    </w:p>
    <w:p w:rsidR="00E95AE8" w:rsidRDefault="00617F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1.1. Husband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2001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fill in the information about a husband the user should click on Husband tab (see </w:t>
      </w:r>
      <w:r>
        <w:rPr>
          <w:rFonts w:ascii="Arial" w:eastAsia="Arial" w:hAnsi="Arial" w:cs="Arial"/>
          <w:b/>
          <w:color w:val="000000"/>
          <w:sz w:val="18"/>
          <w:szCs w:val="18"/>
        </w:rPr>
        <w:t>Sketch 2</w:t>
      </w:r>
      <w:r>
        <w:rPr>
          <w:rFonts w:ascii="Arial" w:eastAsia="Arial" w:hAnsi="Arial" w:cs="Arial"/>
          <w:color w:val="000000"/>
          <w:sz w:val="18"/>
          <w:szCs w:val="18"/>
        </w:rPr>
        <w:t>)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2001.1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The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following attributes of Husband might be filled in: First Name, Middle Name, Last Name (see </w:t>
      </w:r>
      <w:r>
        <w:rPr>
          <w:rFonts w:ascii="Arial" w:eastAsia="Arial" w:hAnsi="Arial" w:cs="Arial"/>
          <w:b/>
          <w:color w:val="000000"/>
          <w:sz w:val="18"/>
          <w:szCs w:val="18"/>
        </w:rPr>
        <w:t>BR 1003</w:t>
      </w:r>
      <w:r>
        <w:rPr>
          <w:rFonts w:ascii="Arial" w:eastAsia="Arial" w:hAnsi="Arial" w:cs="Arial"/>
          <w:color w:val="000000"/>
          <w:sz w:val="18"/>
          <w:szCs w:val="18"/>
        </w:rPr>
        <w:t>), Birth Day (</w:t>
      </w:r>
      <w:r>
        <w:rPr>
          <w:rFonts w:ascii="Arial" w:eastAsia="Arial" w:hAnsi="Arial" w:cs="Arial"/>
          <w:b/>
          <w:color w:val="000000"/>
          <w:sz w:val="18"/>
          <w:szCs w:val="18"/>
        </w:rPr>
        <w:t>BR 1001</w:t>
      </w:r>
      <w:r>
        <w:rPr>
          <w:rFonts w:ascii="Arial" w:eastAsia="Arial" w:hAnsi="Arial" w:cs="Arial"/>
          <w:color w:val="000000"/>
          <w:sz w:val="18"/>
          <w:szCs w:val="18"/>
        </w:rPr>
        <w:t>).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18"/>
          <w:szCs w:val="1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200.2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The field Age is blank by default. The field age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shouldn’t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be editable. It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 be calculated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by application as soon as Birth Day is filled in.</w:t>
      </w:r>
    </w:p>
    <w:p w:rsidR="00E95AE8" w:rsidRDefault="00617F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1.2. Wife</w:t>
      </w:r>
    </w:p>
    <w:p w:rsidR="00E95AE8" w:rsidRPr="002C7AA7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18"/>
          <w:szCs w:val="18"/>
        </w:rPr>
        <w:t>The Wife screen has the same interface and logic as Husband screen does.</w:t>
      </w:r>
      <w:r w:rsidR="00126F85">
        <w:rPr>
          <w:rFonts w:ascii="Arial" w:eastAsia="Arial" w:hAnsi="Arial" w:cs="Arial"/>
          <w:color w:val="000000"/>
          <w:sz w:val="18"/>
          <w:szCs w:val="18"/>
        </w:rPr>
        <w:t xml:space="preserve"> ---</w:t>
      </w:r>
      <w:r w:rsidR="002C7AA7" w:rsidRPr="002C7AA7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126F85" w:rsidRPr="00126F85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983B0E">
        <w:rPr>
          <w:rFonts w:ascii="Arial" w:eastAsia="Arial" w:hAnsi="Arial" w:cs="Arial"/>
          <w:b/>
          <w:color w:val="000000"/>
          <w:sz w:val="18"/>
          <w:szCs w:val="18"/>
        </w:rPr>
        <w:t>It is n</w:t>
      </w:r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 xml:space="preserve">ot a complete </w:t>
      </w:r>
      <w:proofErr w:type="gramStart"/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>requirement,</w:t>
      </w:r>
      <w:proofErr w:type="gramEnd"/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 xml:space="preserve"> you need more information and a screen of this field. </w:t>
      </w:r>
      <w:r w:rsidR="00DF600F">
        <w:rPr>
          <w:rFonts w:ascii="Arial" w:eastAsia="Arial" w:hAnsi="Arial" w:cs="Arial"/>
          <w:b/>
          <w:color w:val="000000"/>
          <w:sz w:val="18"/>
          <w:szCs w:val="18"/>
        </w:rPr>
        <w:t>There is an i</w:t>
      </w:r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>ncorrect name</w:t>
      </w:r>
      <w:r w:rsidR="00DF600F">
        <w:rPr>
          <w:rFonts w:ascii="Arial" w:eastAsia="Arial" w:hAnsi="Arial" w:cs="Arial"/>
          <w:b/>
          <w:color w:val="000000"/>
          <w:sz w:val="18"/>
          <w:szCs w:val="18"/>
        </w:rPr>
        <w:t>, the word</w:t>
      </w:r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 xml:space="preserve"> "wife" </w:t>
      </w:r>
      <w:proofErr w:type="gramStart"/>
      <w:r w:rsidR="00DF600F">
        <w:rPr>
          <w:rFonts w:ascii="Arial" w:eastAsia="Arial" w:hAnsi="Arial" w:cs="Arial"/>
          <w:b/>
          <w:color w:val="000000"/>
          <w:sz w:val="18"/>
          <w:szCs w:val="18"/>
        </w:rPr>
        <w:t>is written</w:t>
      </w:r>
      <w:proofErr w:type="gramEnd"/>
      <w:r w:rsidR="00DF600F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 w:rsidR="00797141" w:rsidRPr="00797141">
        <w:rPr>
          <w:rFonts w:ascii="Arial" w:eastAsia="Arial" w:hAnsi="Arial" w:cs="Arial"/>
          <w:b/>
          <w:color w:val="000000"/>
          <w:sz w:val="18"/>
          <w:szCs w:val="18"/>
        </w:rPr>
        <w:t>with a small letter</w:t>
      </w:r>
      <w:r w:rsidR="002C7AA7" w:rsidRPr="002C7AA7">
        <w:rPr>
          <w:rFonts w:ascii="Arial" w:eastAsia="Arial" w:hAnsi="Arial" w:cs="Arial"/>
          <w:b/>
          <w:color w:val="000000"/>
          <w:sz w:val="18"/>
          <w:szCs w:val="18"/>
        </w:rPr>
        <w:t>)</w:t>
      </w:r>
    </w:p>
    <w:p w:rsidR="00E95AE8" w:rsidRDefault="00617F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1.3. Children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4001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fill in the information about children the user should click on Children tab (see </w:t>
      </w:r>
      <w:r>
        <w:rPr>
          <w:rFonts w:ascii="Arial" w:eastAsia="Arial" w:hAnsi="Arial" w:cs="Arial"/>
          <w:b/>
          <w:color w:val="000000"/>
          <w:sz w:val="18"/>
          <w:szCs w:val="18"/>
        </w:rPr>
        <w:t>Sketch 3</w:t>
      </w:r>
      <w:r>
        <w:rPr>
          <w:rFonts w:ascii="Arial" w:eastAsia="Arial" w:hAnsi="Arial" w:cs="Arial"/>
          <w:color w:val="000000"/>
          <w:sz w:val="18"/>
          <w:szCs w:val="18"/>
        </w:rPr>
        <w:t>).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Pr="004A121D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 xml:space="preserve">R 4002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The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table (2 rows and 3 columns) with children should be empty in a new database. These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3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columns should have names “Name” and “Height” consequently.</w:t>
      </w:r>
      <w:r w:rsidR="002C7AA7" w:rsidRPr="002C7AA7">
        <w:rPr>
          <w:rFonts w:ascii="Arial" w:eastAsia="Arial" w:hAnsi="Arial" w:cs="Arial"/>
          <w:color w:val="000000"/>
          <w:sz w:val="18"/>
          <w:szCs w:val="18"/>
        </w:rPr>
        <w:t xml:space="preserve"> ---</w:t>
      </w:r>
      <w:r w:rsidR="002C7AA7" w:rsidRPr="002C7AA7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DF600F">
        <w:rPr>
          <w:rFonts w:ascii="Arial" w:eastAsia="Arial" w:hAnsi="Arial" w:cs="Arial"/>
          <w:b/>
          <w:color w:val="000000"/>
          <w:sz w:val="18"/>
          <w:szCs w:val="18"/>
        </w:rPr>
        <w:t>The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 xml:space="preserve"> field</w:t>
      </w:r>
      <w:r w:rsidR="00DF600F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 w:rsidR="00DF600F" w:rsidRPr="00C52545">
        <w:rPr>
          <w:rFonts w:ascii="Arial" w:eastAsia="Arial" w:hAnsi="Arial" w:cs="Arial"/>
          <w:b/>
          <w:color w:val="000000"/>
          <w:sz w:val="18"/>
          <w:szCs w:val="18"/>
        </w:rPr>
        <w:t xml:space="preserve">“Name” 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 xml:space="preserve">is not correct, it must consist of several fields such as “First Name”, “Middle </w:t>
      </w:r>
      <w:r w:rsidR="00DF600F">
        <w:rPr>
          <w:rFonts w:ascii="Arial" w:eastAsia="Arial" w:hAnsi="Arial" w:cs="Arial"/>
          <w:b/>
          <w:color w:val="000000"/>
          <w:sz w:val="18"/>
          <w:szCs w:val="18"/>
        </w:rPr>
        <w:t>Name”, “Last Name”. The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 xml:space="preserve"> field </w:t>
      </w:r>
      <w:r w:rsidR="00DF600F" w:rsidRPr="00C52545">
        <w:rPr>
          <w:rFonts w:ascii="Arial" w:eastAsia="Arial" w:hAnsi="Arial" w:cs="Arial"/>
          <w:b/>
          <w:color w:val="000000"/>
          <w:sz w:val="18"/>
          <w:szCs w:val="18"/>
        </w:rPr>
        <w:t xml:space="preserve">“Height” 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>is not correct</w:t>
      </w:r>
      <w:r w:rsidR="004A121D" w:rsidRPr="004A121D">
        <w:rPr>
          <w:rFonts w:ascii="Arial" w:eastAsia="Arial" w:hAnsi="Arial" w:cs="Arial"/>
          <w:b/>
          <w:color w:val="000000"/>
          <w:sz w:val="18"/>
          <w:szCs w:val="18"/>
        </w:rPr>
        <w:t>)</w:t>
      </w:r>
    </w:p>
    <w:p w:rsidR="00C241A5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</w:p>
    <w:p w:rsidR="00E95AE8" w:rsidRPr="004A121D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4002.1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The cells in the table are not editable, but they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can be selected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.</w:t>
      </w:r>
      <w:r w:rsidR="004A121D" w:rsidRPr="004A121D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gramStart"/>
      <w:r w:rsidR="004A121D" w:rsidRPr="004A121D">
        <w:rPr>
          <w:rFonts w:ascii="Arial" w:eastAsia="Arial" w:hAnsi="Arial" w:cs="Arial"/>
          <w:color w:val="000000"/>
          <w:sz w:val="18"/>
          <w:szCs w:val="18"/>
        </w:rPr>
        <w:t>---</w:t>
      </w:r>
      <w:r w:rsidR="004A121D" w:rsidRPr="004A121D">
        <w:rPr>
          <w:rFonts w:ascii="Arial" w:eastAsia="Arial" w:hAnsi="Arial" w:cs="Arial"/>
          <w:b/>
          <w:color w:val="000000"/>
          <w:sz w:val="18"/>
          <w:szCs w:val="18"/>
        </w:rPr>
        <w:t>(</w:t>
      </w:r>
      <w:proofErr w:type="gramEnd"/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>The date format in the screenshot is incorrect and should be changed to: 2005/5/18</w:t>
      </w:r>
      <w:r w:rsidR="004A121D">
        <w:rPr>
          <w:rFonts w:ascii="Arial" w:eastAsia="Arial" w:hAnsi="Arial" w:cs="Arial"/>
          <w:b/>
          <w:color w:val="000000"/>
          <w:sz w:val="18"/>
          <w:szCs w:val="18"/>
        </w:rPr>
        <w:t>)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Pr="004A121D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4003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The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user should be able to insert as many children as he wants. Scrolling should be displayed when table gets bigger sizes than screen has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.</w:t>
      </w:r>
      <w:r w:rsidR="004A121D">
        <w:rPr>
          <w:rFonts w:ascii="Arial" w:eastAsia="Arial" w:hAnsi="Arial" w:cs="Arial"/>
          <w:color w:val="000000"/>
          <w:sz w:val="18"/>
          <w:szCs w:val="18"/>
        </w:rPr>
        <w:t>---</w:t>
      </w:r>
      <w:proofErr w:type="gramEnd"/>
      <w:r w:rsidR="004A121D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 xml:space="preserve">How many children </w:t>
      </w:r>
      <w:r w:rsidR="009B37AE">
        <w:rPr>
          <w:rFonts w:ascii="Arial" w:eastAsia="Arial" w:hAnsi="Arial" w:cs="Arial"/>
          <w:b/>
          <w:color w:val="000000"/>
          <w:sz w:val="18"/>
          <w:szCs w:val="18"/>
        </w:rPr>
        <w:t>can be added</w:t>
      </w:r>
      <w:r w:rsidR="004A121D">
        <w:rPr>
          <w:rFonts w:ascii="Arial" w:eastAsia="Arial" w:hAnsi="Arial" w:cs="Arial"/>
          <w:b/>
          <w:color w:val="000000"/>
          <w:sz w:val="18"/>
          <w:szCs w:val="18"/>
        </w:rPr>
        <w:t>?)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Pr="00C52545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R 4004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The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screen Children should have three hinted buttons Add Child, Del Child, Edit Child.</w:t>
      </w:r>
      <w:r w:rsidR="004A121D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gramStart"/>
      <w:r w:rsidR="004A121D">
        <w:rPr>
          <w:rFonts w:ascii="Arial" w:eastAsia="Arial" w:hAnsi="Arial" w:cs="Arial"/>
          <w:color w:val="000000"/>
          <w:sz w:val="18"/>
          <w:szCs w:val="18"/>
        </w:rPr>
        <w:t>---</w:t>
      </w:r>
      <w:r w:rsidR="004A121D">
        <w:rPr>
          <w:rFonts w:ascii="Arial" w:eastAsia="Arial" w:hAnsi="Arial" w:cs="Arial"/>
          <w:b/>
          <w:color w:val="000000"/>
          <w:sz w:val="18"/>
          <w:szCs w:val="18"/>
        </w:rPr>
        <w:t>(</w:t>
      </w:r>
      <w:proofErr w:type="gramEnd"/>
      <w:r w:rsidR="009B37AE">
        <w:rPr>
          <w:rFonts w:ascii="Arial" w:eastAsia="Arial" w:hAnsi="Arial" w:cs="Arial"/>
          <w:b/>
          <w:color w:val="000000"/>
          <w:sz w:val="18"/>
          <w:szCs w:val="18"/>
        </w:rPr>
        <w:t>There is an i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>ncorrect name of the buttons themselves, you need to remove the word "Child"</w:t>
      </w:r>
      <w:r w:rsidR="004A121D" w:rsidRPr="00C241A5">
        <w:rPr>
          <w:rFonts w:ascii="Arial" w:eastAsia="Arial" w:hAnsi="Arial" w:cs="Arial"/>
          <w:b/>
          <w:color w:val="000000"/>
          <w:sz w:val="18"/>
          <w:szCs w:val="18"/>
        </w:rPr>
        <w:t>)</w:t>
      </w:r>
    </w:p>
    <w:p w:rsidR="004A121D" w:rsidRDefault="004A12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4004.1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If the table has no records Del Child and Edit Child buttons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 be disabled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ab/>
        <w:t xml:space="preserve">R 4004.2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Add button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 be always enabled</w:t>
      </w:r>
      <w:proofErr w:type="gramEnd"/>
      <w:r w:rsidR="004A121D"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Pr="004A121D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4005 </w:t>
      </w:r>
      <w:r>
        <w:rPr>
          <w:rFonts w:ascii="Arial" w:eastAsia="Arial" w:hAnsi="Arial" w:cs="Arial"/>
          <w:color w:val="000000"/>
          <w:sz w:val="18"/>
          <w:szCs w:val="18"/>
        </w:rPr>
        <w:t>When the user clicks on Add Child, the new screen should appear with 3 Attributes:</w:t>
      </w:r>
      <w:r w:rsidR="004A121D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gramStart"/>
      <w:r w:rsidR="004A121D">
        <w:rPr>
          <w:rFonts w:ascii="Arial" w:eastAsia="Arial" w:hAnsi="Arial" w:cs="Arial"/>
          <w:color w:val="000000"/>
          <w:sz w:val="18"/>
          <w:szCs w:val="18"/>
        </w:rPr>
        <w:t>---</w:t>
      </w:r>
      <w:r w:rsidR="004A121D" w:rsidRPr="004A121D">
        <w:rPr>
          <w:rFonts w:ascii="Arial" w:eastAsia="Arial" w:hAnsi="Arial" w:cs="Arial"/>
          <w:b/>
          <w:color w:val="000000"/>
          <w:sz w:val="18"/>
          <w:szCs w:val="18"/>
        </w:rPr>
        <w:t>(</w:t>
      </w:r>
      <w:proofErr w:type="gramEnd"/>
      <w:r w:rsidR="00DC2168">
        <w:rPr>
          <w:rFonts w:ascii="Arial" w:eastAsia="Arial" w:hAnsi="Arial" w:cs="Arial"/>
          <w:b/>
          <w:color w:val="000000"/>
          <w:sz w:val="18"/>
          <w:szCs w:val="18"/>
        </w:rPr>
        <w:t>There are i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>nvalid fields</w:t>
      </w:r>
      <w:r w:rsidR="004A121D" w:rsidRPr="004A121D">
        <w:rPr>
          <w:rFonts w:ascii="Arial" w:eastAsia="Arial" w:hAnsi="Arial" w:cs="Arial"/>
          <w:b/>
          <w:color w:val="000000"/>
          <w:sz w:val="18"/>
          <w:szCs w:val="18"/>
        </w:rPr>
        <w:t>)</w:t>
      </w:r>
    </w:p>
    <w:p w:rsidR="00E95AE8" w:rsidRDefault="00617F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Name (see </w:t>
      </w:r>
      <w:r>
        <w:rPr>
          <w:rFonts w:ascii="Arial" w:eastAsia="Arial" w:hAnsi="Arial" w:cs="Arial"/>
          <w:b/>
          <w:color w:val="000000"/>
          <w:sz w:val="18"/>
          <w:szCs w:val="18"/>
        </w:rPr>
        <w:t>BR 1003</w:t>
      </w:r>
      <w:r>
        <w:rPr>
          <w:rFonts w:ascii="Arial" w:eastAsia="Arial" w:hAnsi="Arial" w:cs="Arial"/>
          <w:color w:val="000000"/>
          <w:sz w:val="18"/>
          <w:szCs w:val="18"/>
        </w:rPr>
        <w:t>)</w:t>
      </w:r>
    </w:p>
    <w:p w:rsidR="00E95AE8" w:rsidRDefault="00617F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Height (see </w:t>
      </w:r>
      <w:r>
        <w:rPr>
          <w:rFonts w:ascii="Arial" w:eastAsia="Arial" w:hAnsi="Arial" w:cs="Arial"/>
          <w:b/>
          <w:color w:val="000000"/>
          <w:sz w:val="18"/>
          <w:szCs w:val="18"/>
        </w:rPr>
        <w:t>BR 1004</w:t>
      </w:r>
      <w:r>
        <w:rPr>
          <w:rFonts w:ascii="Arial" w:eastAsia="Arial" w:hAnsi="Arial" w:cs="Arial"/>
          <w:color w:val="000000"/>
          <w:sz w:val="18"/>
          <w:szCs w:val="18"/>
        </w:rPr>
        <w:t>)</w:t>
      </w:r>
    </w:p>
    <w:p w:rsidR="00E95AE8" w:rsidRDefault="00617F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Birth Day (see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BR 1001</w:t>
      </w:r>
      <w:r>
        <w:rPr>
          <w:rFonts w:ascii="Arial" w:eastAsia="Arial" w:hAnsi="Arial" w:cs="Arial"/>
          <w:color w:val="000000"/>
          <w:sz w:val="18"/>
          <w:szCs w:val="18"/>
        </w:rPr>
        <w:t>)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4005.1 </w:t>
      </w:r>
      <w:r>
        <w:rPr>
          <w:rFonts w:ascii="Arial" w:eastAsia="Arial" w:hAnsi="Arial" w:cs="Arial"/>
          <w:color w:val="000000"/>
          <w:sz w:val="18"/>
          <w:szCs w:val="18"/>
        </w:rPr>
        <w:t>If the user clicks on OK the new record should appear in the table filled with filled attributes.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4005.2 </w:t>
      </w:r>
      <w:r>
        <w:rPr>
          <w:rFonts w:ascii="Arial" w:eastAsia="Arial" w:hAnsi="Arial" w:cs="Arial"/>
          <w:color w:val="000000"/>
          <w:sz w:val="18"/>
          <w:szCs w:val="18"/>
        </w:rPr>
        <w:t>If the user clicks on Cancel the table should be with no changes.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4006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delete a child the user should select a record to delete and click on Del Child button. When the user click on this button the message should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appear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“Do you really want to delete the record?” If the user clicks on OK, the record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 be deleted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. If the user clicks on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Cancel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the record shouldn’t be deleted.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R 4007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If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the user clicks on Edit Child button the screen with 3 attributes should appear. If the user clicks on OK, the changes should be applied to the table, if clicking on Cancel button then changes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shouldn’t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be applied.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ab/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4" w:name="_2et92p0" w:colFirst="0" w:colLast="0"/>
      <w:bookmarkEnd w:id="4"/>
    </w:p>
    <w:p w:rsidR="00E95AE8" w:rsidRDefault="00617F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2. Business Rules</w:t>
      </w:r>
    </w:p>
    <w:p w:rsidR="00E95AE8" w:rsidRPr="00C241A5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BR 1001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The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field of date (Date of marriage, Birth Day) should have the format MM\DD\YYYY. Other format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 be ignored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by the application. Date can be blank. The date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can be typed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manually or selected using the Calendar pop-up. The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Calendar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should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have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standard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Windows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UI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>.</w:t>
      </w:r>
      <w:r w:rsidR="00C241A5"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gramStart"/>
      <w:r w:rsidR="00C241A5" w:rsidRPr="00C52545">
        <w:rPr>
          <w:rFonts w:ascii="Arial" w:eastAsia="Arial" w:hAnsi="Arial" w:cs="Arial"/>
          <w:color w:val="000000"/>
          <w:sz w:val="18"/>
          <w:szCs w:val="18"/>
        </w:rPr>
        <w:t>---</w:t>
      </w:r>
      <w:r w:rsidR="00C241A5" w:rsidRPr="00C52545">
        <w:rPr>
          <w:rFonts w:ascii="Arial" w:eastAsia="Arial" w:hAnsi="Arial" w:cs="Arial"/>
          <w:b/>
          <w:color w:val="000000"/>
          <w:sz w:val="18"/>
          <w:szCs w:val="18"/>
        </w:rPr>
        <w:t>(</w:t>
      </w:r>
      <w:proofErr w:type="gramEnd"/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>How should the program react to an incorrect input</w:t>
      </w:r>
      <w:r w:rsidR="00DC2168">
        <w:rPr>
          <w:rFonts w:ascii="Arial" w:eastAsia="Arial" w:hAnsi="Arial" w:cs="Arial"/>
          <w:b/>
          <w:color w:val="000000"/>
          <w:sz w:val="18"/>
          <w:szCs w:val="18"/>
        </w:rPr>
        <w:t xml:space="preserve"> of date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>? What is the Calendar app and how shoul</w:t>
      </w:r>
      <w:r w:rsidR="00C52545">
        <w:rPr>
          <w:rFonts w:ascii="Arial" w:eastAsia="Arial" w:hAnsi="Arial" w:cs="Arial"/>
          <w:b/>
          <w:color w:val="000000"/>
          <w:sz w:val="18"/>
          <w:szCs w:val="18"/>
        </w:rPr>
        <w:t xml:space="preserve">d it interact with ours? 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 xml:space="preserve">What </w:t>
      </w:r>
      <w:proofErr w:type="gramStart"/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>is meant</w:t>
      </w:r>
      <w:proofErr w:type="gramEnd"/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 xml:space="preserve"> by the standard Windows UI</w:t>
      </w:r>
      <w:r w:rsidR="00C241A5" w:rsidRPr="00C52545">
        <w:rPr>
          <w:rFonts w:ascii="Arial" w:eastAsia="Arial" w:hAnsi="Arial" w:cs="Arial"/>
          <w:b/>
          <w:color w:val="000000"/>
          <w:sz w:val="18"/>
          <w:szCs w:val="18"/>
        </w:rPr>
        <w:t xml:space="preserve">?) 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BR 1002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Description field </w:t>
      </w:r>
    </w:p>
    <w:p w:rsidR="00E95AE8" w:rsidRDefault="00617F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should be alphanumerical and may contain all special symbols</w:t>
      </w:r>
    </w:p>
    <w:p w:rsidR="00AD69C3" w:rsidRPr="00C52545" w:rsidRDefault="00617F51" w:rsidP="00C525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</w:t>
      </w:r>
      <w:proofErr w:type="gramEnd"/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be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maximum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length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50</w:t>
      </w:r>
      <w:r w:rsidR="00AD69C3" w:rsidRPr="00C52545">
        <w:rPr>
          <w:rFonts w:ascii="Arial" w:eastAsia="Arial" w:hAnsi="Arial" w:cs="Arial"/>
          <w:color w:val="000000"/>
          <w:sz w:val="18"/>
          <w:szCs w:val="18"/>
        </w:rPr>
        <w:t xml:space="preserve"> – </w:t>
      </w:r>
      <w:r w:rsidR="00AD69C3" w:rsidRPr="00C52545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>How the application should react when these characters are exceeded</w:t>
      </w:r>
      <w:r w:rsidR="00AD69C3" w:rsidRPr="00C52545">
        <w:rPr>
          <w:rFonts w:ascii="Arial" w:eastAsia="Arial" w:hAnsi="Arial" w:cs="Arial"/>
          <w:b/>
          <w:color w:val="000000"/>
          <w:sz w:val="18"/>
          <w:szCs w:val="18"/>
        </w:rPr>
        <w:t>?)</w:t>
      </w:r>
    </w:p>
    <w:p w:rsidR="00E95AE8" w:rsidRDefault="00617F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can be blank</w:t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BR 1003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The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fields with Names (First Name, Last Name, Middle Name) </w:t>
      </w:r>
    </w:p>
    <w:p w:rsidR="00E95AE8" w:rsidRDefault="00617F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should be alphanumerical and may contain all special symbols</w:t>
      </w:r>
    </w:p>
    <w:p w:rsidR="00E95AE8" w:rsidRPr="00C52545" w:rsidRDefault="00617F51" w:rsidP="00C525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</w:t>
      </w:r>
      <w:proofErr w:type="gramEnd"/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be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of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maximum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length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50</w:t>
      </w:r>
      <w:r w:rsidR="00AD69C3"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AD69C3" w:rsidRPr="00C52545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>How the application should react when these characters are exceeded</w:t>
      </w:r>
      <w:r w:rsidR="00AD69C3" w:rsidRPr="00C52545">
        <w:rPr>
          <w:rFonts w:ascii="Arial" w:eastAsia="Arial" w:hAnsi="Arial" w:cs="Arial"/>
          <w:b/>
          <w:color w:val="000000"/>
          <w:sz w:val="18"/>
          <w:szCs w:val="18"/>
        </w:rPr>
        <w:t>?)</w:t>
      </w:r>
    </w:p>
    <w:p w:rsidR="00E95AE8" w:rsidRPr="00C52545" w:rsidRDefault="00617F51" w:rsidP="00C525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can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be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blank</w:t>
      </w:r>
      <w:r w:rsidR="00AD69C3" w:rsidRPr="00C52545">
        <w:rPr>
          <w:rFonts w:ascii="Arial" w:eastAsia="Arial" w:hAnsi="Arial" w:cs="Arial"/>
          <w:color w:val="000000"/>
          <w:sz w:val="18"/>
          <w:szCs w:val="18"/>
        </w:rPr>
        <w:t xml:space="preserve"> ---</w:t>
      </w:r>
      <w:r w:rsidR="00AD69C3" w:rsidRPr="00C52545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DC2168">
        <w:rPr>
          <w:rFonts w:ascii="Arial" w:eastAsia="Arial" w:hAnsi="Arial" w:cs="Arial"/>
          <w:b/>
          <w:color w:val="000000"/>
          <w:sz w:val="18"/>
          <w:szCs w:val="18"/>
        </w:rPr>
        <w:t>The field must be filled</w:t>
      </w:r>
      <w:r w:rsidR="00AD69C3" w:rsidRPr="00C52545">
        <w:rPr>
          <w:rFonts w:ascii="Arial" w:eastAsia="Arial" w:hAnsi="Arial" w:cs="Arial"/>
          <w:b/>
          <w:color w:val="000000"/>
          <w:sz w:val="18"/>
          <w:szCs w:val="18"/>
        </w:rPr>
        <w:t>)</w:t>
      </w:r>
    </w:p>
    <w:p w:rsidR="00E95AE8" w:rsidRPr="00C52545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BR 1004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The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field Height</w:t>
      </w:r>
    </w:p>
    <w:p w:rsidR="00E95AE8" w:rsidRDefault="00617F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should be alphanumerical</w:t>
      </w:r>
    </w:p>
    <w:p w:rsidR="00E95AE8" w:rsidRDefault="00617F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should be maximum 300 cm</w:t>
      </w:r>
    </w:p>
    <w:p w:rsidR="00E95AE8" w:rsidRDefault="00617F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measuring should be in cm (label cm should exist in the form)</w:t>
      </w:r>
    </w:p>
    <w:p w:rsidR="00E95AE8" w:rsidRDefault="00617F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should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be entered manually or using Calculator pop-up. Calculator should have standard Windows UI</w:t>
      </w:r>
    </w:p>
    <w:p w:rsidR="00E95AE8" w:rsidRPr="00C52545" w:rsidRDefault="00617F51" w:rsidP="00C525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can</w:t>
      </w:r>
      <w:proofErr w:type="gramEnd"/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be</w:t>
      </w:r>
      <w:r w:rsidRPr="00C52545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blank</w:t>
      </w:r>
      <w:r w:rsidR="00AD69C3" w:rsidRPr="00C52545">
        <w:rPr>
          <w:rFonts w:ascii="Arial" w:eastAsia="Arial" w:hAnsi="Arial" w:cs="Arial"/>
          <w:color w:val="000000"/>
          <w:sz w:val="18"/>
          <w:szCs w:val="18"/>
        </w:rPr>
        <w:t xml:space="preserve"> ---</w:t>
      </w:r>
      <w:r w:rsidR="00AD69C3" w:rsidRPr="00C52545">
        <w:rPr>
          <w:rFonts w:ascii="Arial" w:eastAsia="Arial" w:hAnsi="Arial" w:cs="Arial"/>
          <w:b/>
          <w:color w:val="000000"/>
          <w:sz w:val="18"/>
          <w:szCs w:val="18"/>
        </w:rPr>
        <w:t>(</w:t>
      </w:r>
      <w:r w:rsidR="00C52545">
        <w:rPr>
          <w:rFonts w:ascii="Arial" w:eastAsia="Arial" w:hAnsi="Arial" w:cs="Arial"/>
          <w:b/>
          <w:color w:val="000000"/>
          <w:sz w:val="18"/>
          <w:szCs w:val="18"/>
        </w:rPr>
        <w:t>Do clients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 w:rsidR="00DC2168">
        <w:rPr>
          <w:rFonts w:ascii="Arial" w:eastAsia="Arial" w:hAnsi="Arial" w:cs="Arial"/>
          <w:b/>
          <w:color w:val="000000"/>
          <w:sz w:val="18"/>
          <w:szCs w:val="18"/>
        </w:rPr>
        <w:t>reall</w:t>
      </w:r>
      <w:r w:rsidR="001752FF">
        <w:rPr>
          <w:rFonts w:ascii="Arial" w:eastAsia="Arial" w:hAnsi="Arial" w:cs="Arial"/>
          <w:b/>
          <w:color w:val="000000"/>
          <w:sz w:val="18"/>
          <w:szCs w:val="18"/>
        </w:rPr>
        <w:t>y need this field? What is the C</w:t>
      </w:r>
      <w:r w:rsidR="00DC2168">
        <w:rPr>
          <w:rFonts w:ascii="Arial" w:eastAsia="Arial" w:hAnsi="Arial" w:cs="Arial"/>
          <w:b/>
          <w:color w:val="000000"/>
          <w:sz w:val="18"/>
          <w:szCs w:val="18"/>
        </w:rPr>
        <w:t>al</w:t>
      </w:r>
      <w:r w:rsidR="00C52545" w:rsidRPr="00C52545">
        <w:rPr>
          <w:rFonts w:ascii="Arial" w:eastAsia="Arial" w:hAnsi="Arial" w:cs="Arial"/>
          <w:b/>
          <w:color w:val="000000"/>
          <w:sz w:val="18"/>
          <w:szCs w:val="18"/>
        </w:rPr>
        <w:t>culator pop-up window, how exactly should it interact with our application? What is the standard Windows UI? Is it even advisable to add such an app</w:t>
      </w:r>
      <w:r w:rsidR="001752FF">
        <w:rPr>
          <w:rFonts w:ascii="Arial" w:eastAsia="Arial" w:hAnsi="Arial" w:cs="Arial"/>
          <w:b/>
          <w:color w:val="000000"/>
          <w:sz w:val="18"/>
          <w:szCs w:val="18"/>
        </w:rPr>
        <w:t>lication under one line</w:t>
      </w:r>
      <w:bookmarkStart w:id="5" w:name="_GoBack"/>
      <w:bookmarkEnd w:id="5"/>
      <w:r w:rsidRPr="00C52545">
        <w:rPr>
          <w:rFonts w:ascii="Arial" w:eastAsia="Arial" w:hAnsi="Arial" w:cs="Arial"/>
          <w:b/>
          <w:color w:val="000000"/>
          <w:sz w:val="18"/>
          <w:szCs w:val="18"/>
        </w:rPr>
        <w:t>?)</w:t>
      </w:r>
    </w:p>
    <w:p w:rsidR="00E95AE8" w:rsidRPr="00C52545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E95AE8" w:rsidRPr="00C52545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E95AE8" w:rsidRPr="00C52545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E95AE8" w:rsidRPr="00C52545" w:rsidRDefault="00E95A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6" w:name="_tyjcwt" w:colFirst="0" w:colLast="0"/>
      <w:bookmarkEnd w:id="6"/>
    </w:p>
    <w:p w:rsidR="00E95AE8" w:rsidRDefault="00617F5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3. Sketches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Sketch 1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ru-RU"/>
        </w:rPr>
        <w:drawing>
          <wp:inline distT="0" distB="0" distL="114300" distR="114300">
            <wp:extent cx="4799965" cy="25615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561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Sketch 2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4791710" cy="256159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561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AE8" w:rsidRDefault="00E95A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Sketch 3</w:t>
      </w:r>
    </w:p>
    <w:p w:rsidR="00E95AE8" w:rsidRDefault="00617F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ru-RU"/>
        </w:rPr>
        <w:lastRenderedPageBreak/>
        <w:drawing>
          <wp:inline distT="0" distB="0" distL="114300" distR="114300">
            <wp:extent cx="4819015" cy="267716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67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5AE8">
      <w:pgSz w:w="11906" w:h="16838"/>
      <w:pgMar w:top="1134" w:right="850" w:bottom="1134" w:left="1701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2619A"/>
    <w:multiLevelType w:val="multilevel"/>
    <w:tmpl w:val="1CFC6264"/>
    <w:lvl w:ilvl="0">
      <w:start w:val="2"/>
      <w:numFmt w:val="bullet"/>
      <w:lvlText w:val="-"/>
      <w:lvlJc w:val="left"/>
      <w:pPr>
        <w:ind w:left="1776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8B16AF1"/>
    <w:multiLevelType w:val="multilevel"/>
    <w:tmpl w:val="F59CEB4A"/>
    <w:lvl w:ilvl="0">
      <w:start w:val="4"/>
      <w:numFmt w:val="bullet"/>
      <w:lvlText w:val="-"/>
      <w:lvlJc w:val="left"/>
      <w:pPr>
        <w:ind w:left="1068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5AE8"/>
    <w:rsid w:val="00126F85"/>
    <w:rsid w:val="001752FF"/>
    <w:rsid w:val="002C7AA7"/>
    <w:rsid w:val="004A121D"/>
    <w:rsid w:val="00617F51"/>
    <w:rsid w:val="00797141"/>
    <w:rsid w:val="009254B6"/>
    <w:rsid w:val="00983B0E"/>
    <w:rsid w:val="009B37AE"/>
    <w:rsid w:val="00A67C74"/>
    <w:rsid w:val="00AD69C3"/>
    <w:rsid w:val="00C241A5"/>
    <w:rsid w:val="00C52545"/>
    <w:rsid w:val="00DC2168"/>
    <w:rsid w:val="00DF600F"/>
    <w:rsid w:val="00E459AE"/>
    <w:rsid w:val="00E9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4462"/>
  <w15:docId w15:val="{94FB928C-9001-481E-BD97-0E2F8358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2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1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1654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8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1967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6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1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38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1408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34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83761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1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2021-07-07T10:55:00Z</dcterms:created>
  <dcterms:modified xsi:type="dcterms:W3CDTF">2021-07-07T18:18:00Z</dcterms:modified>
</cp:coreProperties>
</file>