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FDE21" w14:textId="77777777" w:rsidR="008915F6" w:rsidRDefault="008915F6" w:rsidP="008915F6">
      <w:pPr>
        <w:pStyle w:val="a3"/>
      </w:pPr>
      <w:r>
        <w:t>Лабораторная работа №2.3</w:t>
      </w:r>
    </w:p>
    <w:p w14:paraId="452A2F59" w14:textId="58FE1F80" w:rsidR="00291CDB" w:rsidRDefault="008915F6" w:rsidP="008915F6">
      <w:pPr>
        <w:pStyle w:val="a3"/>
      </w:pPr>
      <w:r>
        <w:t>Корреляционный и регрессионный анализ данных. Исследование тесноты взаимосвязей</w:t>
      </w:r>
      <w:r>
        <w:t xml:space="preserve"> </w:t>
      </w:r>
      <w:r>
        <w:t>данных в среде R</w:t>
      </w:r>
    </w:p>
    <w:p w14:paraId="234EDCE4" w14:textId="77777777" w:rsidR="008915F6" w:rsidRDefault="008915F6" w:rsidP="008915F6">
      <w:pPr>
        <w:pStyle w:val="a3"/>
        <w:jc w:val="both"/>
      </w:pPr>
    </w:p>
    <w:p w14:paraId="08EABBA9" w14:textId="77777777" w:rsidR="008915F6" w:rsidRDefault="008915F6" w:rsidP="008915F6">
      <w:pPr>
        <w:pStyle w:val="a3"/>
        <w:jc w:val="both"/>
      </w:pPr>
    </w:p>
    <w:p w14:paraId="55C04B01" w14:textId="3887C682" w:rsidR="008915F6" w:rsidRPr="008915F6" w:rsidRDefault="008915F6" w:rsidP="008915F6">
      <w:pPr>
        <w:pStyle w:val="ae"/>
        <w:rPr>
          <w:b/>
          <w:bCs w:val="0"/>
        </w:rPr>
      </w:pPr>
      <w:r w:rsidRPr="008915F6">
        <w:rPr>
          <w:b/>
          <w:bCs w:val="0"/>
        </w:rPr>
        <w:t xml:space="preserve">1. </w:t>
      </w:r>
      <w:r w:rsidRPr="008915F6">
        <w:rPr>
          <w:b/>
          <w:bCs w:val="0"/>
        </w:rPr>
        <w:t>Цель</w:t>
      </w:r>
      <w:r w:rsidRPr="008915F6">
        <w:rPr>
          <w:b/>
          <w:bCs w:val="0"/>
        </w:rPr>
        <w:t>:</w:t>
      </w:r>
    </w:p>
    <w:p w14:paraId="70F5DE62" w14:textId="280BBAE5" w:rsidR="008915F6" w:rsidRPr="008915F6" w:rsidRDefault="008915F6" w:rsidP="008915F6">
      <w:pPr>
        <w:pStyle w:val="ae"/>
      </w:pPr>
      <w:r>
        <w:t>И</w:t>
      </w:r>
      <w:r w:rsidRPr="008915F6">
        <w:t>сследовать возможности языка R для определения тесноты взаимосвязей экспериментальных данных;</w:t>
      </w:r>
    </w:p>
    <w:p w14:paraId="45C71339" w14:textId="77777777" w:rsidR="008915F6" w:rsidRPr="008915F6" w:rsidRDefault="008915F6" w:rsidP="008915F6">
      <w:pPr>
        <w:pStyle w:val="ae"/>
      </w:pPr>
    </w:p>
    <w:p w14:paraId="0DFD0C92" w14:textId="0025ACC3" w:rsidR="008915F6" w:rsidRPr="008915F6" w:rsidRDefault="008915F6" w:rsidP="008915F6">
      <w:pPr>
        <w:pStyle w:val="ae"/>
        <w:rPr>
          <w:b/>
          <w:bCs w:val="0"/>
        </w:rPr>
      </w:pPr>
      <w:r w:rsidRPr="008915F6">
        <w:rPr>
          <w:b/>
          <w:bCs w:val="0"/>
        </w:rPr>
        <w:t>2. План работы:</w:t>
      </w:r>
    </w:p>
    <w:p w14:paraId="0524E702" w14:textId="55AED58F" w:rsidR="008915F6" w:rsidRDefault="008915F6" w:rsidP="008915F6">
      <w:pPr>
        <w:pStyle w:val="ae"/>
      </w:pPr>
      <w:r w:rsidRPr="008915F6">
        <w:t>1. Запустить пакет R commander (Rcmdr). Дальнейшая работа будет проходит в данной графической оболочке, которая генерирует необходимый код через кнопочный интерфейс</w:t>
      </w:r>
      <w:r>
        <w:t>.</w:t>
      </w:r>
    </w:p>
    <w:p w14:paraId="0FE8FEAE" w14:textId="3BE8F732" w:rsidR="008915F6" w:rsidRDefault="008915F6" w:rsidP="008915F6">
      <w:pPr>
        <w:pStyle w:val="ae"/>
      </w:pPr>
      <w:r w:rsidRPr="008915F6">
        <w:t>2. Загрузить данные для анализа из файла Данные.xlsx</w:t>
      </w:r>
      <w:r>
        <w:t>.</w:t>
      </w:r>
    </w:p>
    <w:p w14:paraId="3F89316B" w14:textId="2F43BA66" w:rsidR="008915F6" w:rsidRDefault="008915F6" w:rsidP="008915F6">
      <w:pPr>
        <w:pStyle w:val="ae"/>
      </w:pPr>
      <w:r w:rsidRPr="008915F6">
        <w:t>3. Исследуйте взаимосвязь заданных индексов. Для этого воспользуйтесь корреляционным анализом</w:t>
      </w:r>
      <w:r>
        <w:t>.</w:t>
      </w:r>
    </w:p>
    <w:p w14:paraId="1CE01784" w14:textId="787F1D05" w:rsidR="008915F6" w:rsidRDefault="008915F6" w:rsidP="008915F6">
      <w:pPr>
        <w:pStyle w:val="ae"/>
      </w:pPr>
      <w:r w:rsidRPr="008915F6">
        <w:t>4. Проиллюстрируйте полученные результаты на графиках разброса</w:t>
      </w:r>
      <w:r>
        <w:t>.</w:t>
      </w:r>
    </w:p>
    <w:p w14:paraId="35470ECE" w14:textId="61F20614" w:rsidR="008915F6" w:rsidRDefault="008915F6" w:rsidP="008915F6">
      <w:pPr>
        <w:pStyle w:val="ae"/>
      </w:pPr>
      <w:r w:rsidRPr="008915F6">
        <w:t xml:space="preserve">5. Постройте уравнение зависимости индекса реального ВВП от индекса общественного развития. </w:t>
      </w:r>
    </w:p>
    <w:p w14:paraId="33AF3210" w14:textId="3CCF9983" w:rsidR="008915F6" w:rsidRDefault="008915F6" w:rsidP="008915F6">
      <w:pPr>
        <w:pStyle w:val="ae"/>
      </w:pPr>
      <w:r w:rsidRPr="008915F6">
        <w:t>6. Проанализируйте график остатков</w:t>
      </w:r>
      <w:r>
        <w:t xml:space="preserve">. </w:t>
      </w:r>
      <w:r w:rsidRPr="008915F6">
        <w:t xml:space="preserve">Одинаковы ли они на всём диапазоне значений предсказывающей переменной. </w:t>
      </w:r>
    </w:p>
    <w:p w14:paraId="74BCF7DA" w14:textId="020FD01A" w:rsidR="008915F6" w:rsidRDefault="008915F6" w:rsidP="008915F6">
      <w:pPr>
        <w:pStyle w:val="ae"/>
      </w:pPr>
      <w:r w:rsidRPr="008915F6">
        <w:t xml:space="preserve">7. Загрузите свои экспериментальные данные. Проведите корреляционный анализ всех данных. Проанализируйте полученную матрицу корреляций. Проиллюстрируйте полученные результаты на графиках разброса. Дайте содержательную оценку взаимосвязей: прямая или обратная, слабая или сильная. Какие значения коэффициентов корреляции больше по абсолютному значению: Пирсона или Спирмена? </w:t>
      </w:r>
    </w:p>
    <w:p w14:paraId="21406F90" w14:textId="73601553" w:rsidR="008915F6" w:rsidRDefault="008915F6" w:rsidP="008915F6">
      <w:pPr>
        <w:pStyle w:val="ae"/>
      </w:pPr>
      <w:r w:rsidRPr="008915F6">
        <w:t>8. Выберите 3 пары данных с самой сильной корреляцией. Для каждой пары постройте уравнение зависимости двух переменных. По таблице коэффициентов запишите полученное уравнение регрессии. Проанализируйте график остатков</w:t>
      </w:r>
      <w:r>
        <w:t>.</w:t>
      </w:r>
    </w:p>
    <w:p w14:paraId="6948D4A1" w14:textId="77777777" w:rsidR="008915F6" w:rsidRDefault="008915F6" w:rsidP="008915F6">
      <w:pPr>
        <w:pStyle w:val="ae"/>
      </w:pPr>
    </w:p>
    <w:p w14:paraId="6F5AF4CE" w14:textId="3844A5F0" w:rsidR="008915F6" w:rsidRDefault="008915F6" w:rsidP="008915F6">
      <w:pPr>
        <w:pStyle w:val="ae"/>
        <w:rPr>
          <w:b/>
          <w:bCs w:val="0"/>
          <w:lang w:val="en-US"/>
        </w:rPr>
      </w:pPr>
      <w:r w:rsidRPr="008915F6">
        <w:rPr>
          <w:b/>
          <w:bCs w:val="0"/>
        </w:rPr>
        <w:t>3. Ход работы</w:t>
      </w:r>
    </w:p>
    <w:p w14:paraId="7C9887A0" w14:textId="77777777" w:rsidR="00966079" w:rsidRDefault="00966079" w:rsidP="00966079">
      <w:pPr>
        <w:pStyle w:val="ae"/>
        <w:rPr>
          <w:lang w:val="en-US"/>
        </w:rPr>
      </w:pPr>
      <w:r>
        <w:rPr>
          <w:lang w:val="en-US"/>
        </w:rPr>
        <w:t xml:space="preserve">1. </w:t>
      </w:r>
      <w:r>
        <w:t xml:space="preserve">Запуск пакета </w:t>
      </w:r>
      <w:r>
        <w:rPr>
          <w:lang w:val="en-US"/>
        </w:rPr>
        <w:t>Rcmdr</w:t>
      </w:r>
    </w:p>
    <w:p w14:paraId="2C3E5431" w14:textId="68E6E2D2" w:rsidR="00966079" w:rsidRDefault="00966079" w:rsidP="00966079">
      <w:pPr>
        <w:pStyle w:val="ae"/>
        <w:ind w:firstLine="0"/>
        <w:jc w:val="center"/>
        <w:rPr>
          <w:lang w:val="en-US"/>
        </w:rPr>
      </w:pPr>
      <w:r w:rsidRPr="00966079">
        <w:rPr>
          <w:lang w:val="en-US"/>
        </w:rPr>
        <w:lastRenderedPageBreak/>
        <w:drawing>
          <wp:inline distT="0" distB="0" distL="0" distR="0" wp14:anchorId="1DE701D1" wp14:editId="61A748AB">
            <wp:extent cx="4731488" cy="3846389"/>
            <wp:effectExtent l="0" t="0" r="0" b="1905"/>
            <wp:docPr id="1416756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566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7243" cy="385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9DBC" w14:textId="05A57D49" w:rsidR="00966079" w:rsidRDefault="00966079" w:rsidP="00966079">
      <w:pPr>
        <w:pStyle w:val="ae"/>
        <w:ind w:firstLine="0"/>
        <w:jc w:val="center"/>
      </w:pPr>
      <w:r>
        <w:t>Рисунок 1 – интерфейс пакета</w:t>
      </w:r>
    </w:p>
    <w:p w14:paraId="0A267924" w14:textId="77777777" w:rsidR="00966079" w:rsidRDefault="00966079" w:rsidP="00966079">
      <w:pPr>
        <w:pStyle w:val="ae"/>
        <w:ind w:firstLine="0"/>
      </w:pPr>
    </w:p>
    <w:p w14:paraId="445C2E73" w14:textId="152172CD" w:rsidR="00966079" w:rsidRDefault="00966079" w:rsidP="00966079">
      <w:pPr>
        <w:pStyle w:val="ae"/>
        <w:rPr>
          <w:lang w:val="en-US"/>
        </w:rPr>
      </w:pPr>
      <w:r>
        <w:t>2. Загрузить данные для анализа из файла Данные</w:t>
      </w:r>
      <w:r w:rsidRPr="00966079">
        <w:t>.</w:t>
      </w:r>
      <w:r>
        <w:rPr>
          <w:lang w:val="en-US"/>
        </w:rPr>
        <w:t>xlsx</w:t>
      </w:r>
    </w:p>
    <w:p w14:paraId="735CD730" w14:textId="77777777" w:rsidR="00966079" w:rsidRDefault="00966079" w:rsidP="00966079">
      <w:pPr>
        <w:pStyle w:val="ae"/>
        <w:ind w:firstLine="0"/>
      </w:pPr>
    </w:p>
    <w:p w14:paraId="755EA3FB" w14:textId="50381604" w:rsidR="00966079" w:rsidRDefault="00966079" w:rsidP="00966079">
      <w:pPr>
        <w:pStyle w:val="ae"/>
        <w:ind w:firstLine="0"/>
        <w:jc w:val="center"/>
      </w:pPr>
      <w:r w:rsidRPr="00966079">
        <w:drawing>
          <wp:inline distT="0" distB="0" distL="0" distR="0" wp14:anchorId="12B1836E" wp14:editId="4C34D260">
            <wp:extent cx="4837814" cy="3936962"/>
            <wp:effectExtent l="0" t="0" r="1270" b="6985"/>
            <wp:docPr id="1518270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70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1426" cy="393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F23D2" w14:textId="368D38DF" w:rsidR="00966079" w:rsidRDefault="00966079" w:rsidP="00966079">
      <w:pPr>
        <w:pStyle w:val="ae"/>
        <w:ind w:firstLine="0"/>
        <w:jc w:val="center"/>
      </w:pPr>
      <w:r>
        <w:t>Рисунок 2 – импорт данных</w:t>
      </w:r>
    </w:p>
    <w:p w14:paraId="05E37CD0" w14:textId="77777777" w:rsidR="00966079" w:rsidRDefault="00966079" w:rsidP="00966079">
      <w:pPr>
        <w:pStyle w:val="ae"/>
        <w:ind w:firstLine="0"/>
      </w:pPr>
      <w:r>
        <w:lastRenderedPageBreak/>
        <w:tab/>
        <w:t>3. Исследование взаимосвязи заданных индексов.</w:t>
      </w:r>
    </w:p>
    <w:p w14:paraId="148581B2" w14:textId="77777777" w:rsidR="00966079" w:rsidRDefault="00966079" w:rsidP="00966079">
      <w:pPr>
        <w:pStyle w:val="ae"/>
        <w:ind w:firstLine="0"/>
      </w:pPr>
    </w:p>
    <w:p w14:paraId="3439B7D0" w14:textId="3C79A2A8" w:rsidR="00966079" w:rsidRDefault="00966079" w:rsidP="00966079">
      <w:pPr>
        <w:pStyle w:val="ae"/>
        <w:ind w:firstLine="0"/>
        <w:jc w:val="center"/>
      </w:pPr>
      <w:r w:rsidRPr="00966079">
        <w:drawing>
          <wp:inline distT="0" distB="0" distL="0" distR="0" wp14:anchorId="2161DAF4" wp14:editId="61DB9FE4">
            <wp:extent cx="5730949" cy="3727108"/>
            <wp:effectExtent l="0" t="0" r="3175" b="6985"/>
            <wp:docPr id="149696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6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981" cy="372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613C6" w14:textId="4763F02D" w:rsidR="00966079" w:rsidRDefault="00966079" w:rsidP="00966079">
      <w:pPr>
        <w:pStyle w:val="ae"/>
        <w:ind w:firstLine="0"/>
        <w:jc w:val="center"/>
      </w:pPr>
      <w:r>
        <w:t>Рисунок 3 – корреляционная матрица, созданная методом Пирсона</w:t>
      </w:r>
    </w:p>
    <w:p w14:paraId="4CC0D3B3" w14:textId="77777777" w:rsidR="00966079" w:rsidRDefault="00966079" w:rsidP="00966079">
      <w:pPr>
        <w:pStyle w:val="ae"/>
        <w:ind w:firstLine="0"/>
        <w:jc w:val="center"/>
      </w:pPr>
    </w:p>
    <w:p w14:paraId="6BCA3519" w14:textId="4768161B" w:rsidR="00966079" w:rsidRDefault="00966079" w:rsidP="00966079">
      <w:pPr>
        <w:pStyle w:val="ae"/>
        <w:ind w:firstLine="0"/>
        <w:jc w:val="center"/>
      </w:pPr>
      <w:r w:rsidRPr="00966079">
        <w:drawing>
          <wp:inline distT="0" distB="0" distL="0" distR="0" wp14:anchorId="7F24F374" wp14:editId="5F1CD9A7">
            <wp:extent cx="5688419" cy="3714650"/>
            <wp:effectExtent l="0" t="0" r="7620" b="635"/>
            <wp:docPr id="796749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49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1883" cy="371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10C3" w14:textId="52181907" w:rsidR="008915F6" w:rsidRDefault="00966079" w:rsidP="00CF04E7">
      <w:pPr>
        <w:pStyle w:val="ae"/>
        <w:ind w:firstLine="0"/>
        <w:jc w:val="center"/>
      </w:pPr>
      <w:r>
        <w:t>Рисунок 4 – корреляционная матрица, созданная Ранговым методом Спирмена</w:t>
      </w:r>
    </w:p>
    <w:p w14:paraId="64D23A1A" w14:textId="653038EF" w:rsidR="00CF04E7" w:rsidRDefault="00CF04E7" w:rsidP="00CF04E7">
      <w:pPr>
        <w:pStyle w:val="ae"/>
      </w:pPr>
      <w:r>
        <w:lastRenderedPageBreak/>
        <w:t>Как можем увидеть из Рисунка 3, сильную корреляцию показывают такие данные как общественное развитие и бедность, реальное ВВП и образование, особо сильную корреляцию показывает общественное развитие и реальное ВВП, довольно высокую обратную корреляцию показывает образование и безработица. Ранговый метод Спирмана показывает похожие тенденции, но более гладкие, так общественное развитие и реальное ВВП с 0.82 упало до 0.66, что всё ещё сообщает об определённой корреляции между этими параметрами, но не такую резкой как метод Пирсона.</w:t>
      </w:r>
    </w:p>
    <w:p w14:paraId="2F36DD25" w14:textId="77777777" w:rsidR="00864940" w:rsidRDefault="00864940" w:rsidP="00CF04E7">
      <w:pPr>
        <w:pStyle w:val="ae"/>
      </w:pPr>
    </w:p>
    <w:p w14:paraId="1F465142" w14:textId="10E46EF4" w:rsidR="00864940" w:rsidRDefault="00864940" w:rsidP="00CF04E7">
      <w:pPr>
        <w:pStyle w:val="ae"/>
      </w:pPr>
      <w:r>
        <w:t>4. Построить графики</w:t>
      </w:r>
    </w:p>
    <w:p w14:paraId="490F2682" w14:textId="77777777" w:rsidR="00864940" w:rsidRDefault="00864940" w:rsidP="00864940">
      <w:pPr>
        <w:pStyle w:val="ae"/>
        <w:ind w:firstLine="0"/>
      </w:pPr>
    </w:p>
    <w:p w14:paraId="2684CA30" w14:textId="3B4771CC" w:rsidR="00864940" w:rsidRDefault="00864940" w:rsidP="00864940">
      <w:pPr>
        <w:pStyle w:val="ae"/>
        <w:ind w:firstLine="0"/>
        <w:jc w:val="center"/>
      </w:pPr>
      <w:r w:rsidRPr="00864940">
        <w:drawing>
          <wp:inline distT="0" distB="0" distL="0" distR="0" wp14:anchorId="3EE57CD8" wp14:editId="398EF91B">
            <wp:extent cx="5940425" cy="6096635"/>
            <wp:effectExtent l="0" t="0" r="3175" b="0"/>
            <wp:docPr id="1887538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38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9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3656" w14:textId="761FE5C8" w:rsidR="00864940" w:rsidRDefault="00864940" w:rsidP="00864940">
      <w:pPr>
        <w:pStyle w:val="ae"/>
        <w:ind w:firstLine="0"/>
        <w:jc w:val="center"/>
      </w:pPr>
      <w:r>
        <w:t>Рисунок 5 – графики корреляций параметров</w:t>
      </w:r>
    </w:p>
    <w:p w14:paraId="7F4B7EF6" w14:textId="4A9DF808" w:rsidR="00864940" w:rsidRDefault="00864940" w:rsidP="00864940">
      <w:pPr>
        <w:pStyle w:val="ae"/>
      </w:pPr>
      <w:r>
        <w:lastRenderedPageBreak/>
        <w:t>5. Построение уравнения зависимости индекса реального ВВП от индекса общественного развития.</w:t>
      </w:r>
    </w:p>
    <w:p w14:paraId="438780EC" w14:textId="77777777" w:rsidR="00864940" w:rsidRDefault="00864940" w:rsidP="00864940">
      <w:pPr>
        <w:pStyle w:val="ae"/>
        <w:ind w:firstLine="0"/>
      </w:pPr>
    </w:p>
    <w:p w14:paraId="301F31D2" w14:textId="0D4FC3DD" w:rsidR="00864940" w:rsidRDefault="00864940" w:rsidP="00864940">
      <w:pPr>
        <w:pStyle w:val="ae"/>
        <w:ind w:firstLine="0"/>
        <w:jc w:val="center"/>
      </w:pPr>
      <w:r w:rsidRPr="00864940">
        <w:drawing>
          <wp:inline distT="0" distB="0" distL="0" distR="0" wp14:anchorId="4819A683" wp14:editId="1B15D665">
            <wp:extent cx="4829849" cy="2257740"/>
            <wp:effectExtent l="0" t="0" r="8890" b="9525"/>
            <wp:docPr id="450072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729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7954" w14:textId="2BCCCBED" w:rsidR="00864940" w:rsidRDefault="00864940" w:rsidP="00864940">
      <w:pPr>
        <w:pStyle w:val="ae"/>
        <w:ind w:firstLine="0"/>
        <w:jc w:val="center"/>
      </w:pPr>
      <w:r>
        <w:t>Рисунок 6 – коэффициенты зависимости индексов реального ВВП от общественного развития</w:t>
      </w:r>
    </w:p>
    <w:p w14:paraId="0AB42075" w14:textId="77777777" w:rsidR="00864940" w:rsidRDefault="00864940" w:rsidP="00864940">
      <w:pPr>
        <w:pStyle w:val="ae"/>
        <w:ind w:firstLine="0"/>
      </w:pPr>
    </w:p>
    <w:p w14:paraId="34C9402F" w14:textId="3BE06E2E" w:rsidR="00864940" w:rsidRPr="00440AA6" w:rsidRDefault="00864940" w:rsidP="00864940">
      <w:pPr>
        <w:pStyle w:val="ae"/>
        <w:ind w:firstLine="0"/>
        <w:jc w:val="center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ВВП=2.5445∙ОР-1.5307</m:t>
          </m:r>
        </m:oMath>
      </m:oMathPara>
    </w:p>
    <w:p w14:paraId="2C793B4E" w14:textId="77777777" w:rsidR="00440AA6" w:rsidRDefault="00440AA6" w:rsidP="00440AA6">
      <w:pPr>
        <w:pStyle w:val="ae"/>
        <w:ind w:firstLine="0"/>
        <w:rPr>
          <w:rFonts w:eastAsiaTheme="minorEastAsia"/>
          <w:lang w:val="en-US"/>
        </w:rPr>
      </w:pPr>
    </w:p>
    <w:p w14:paraId="059D2307" w14:textId="74313770" w:rsidR="00440AA6" w:rsidRDefault="00440AA6" w:rsidP="00440AA6">
      <w:pPr>
        <w:pStyle w:val="ae"/>
        <w:ind w:firstLine="0"/>
        <w:rPr>
          <w:rFonts w:eastAsiaTheme="minorEastAsia"/>
        </w:rPr>
      </w:pPr>
      <w:r>
        <w:rPr>
          <w:rFonts w:eastAsiaTheme="minorEastAsia"/>
          <w:lang w:val="en-US"/>
        </w:rPr>
        <w:tab/>
        <w:t xml:space="preserve">6. </w:t>
      </w:r>
      <w:r>
        <w:rPr>
          <w:rFonts w:eastAsiaTheme="minorEastAsia"/>
        </w:rPr>
        <w:t>Построение графика остатков.</w:t>
      </w:r>
    </w:p>
    <w:p w14:paraId="75E7E1ED" w14:textId="77777777" w:rsidR="00440AA6" w:rsidRDefault="00440AA6" w:rsidP="00440AA6">
      <w:pPr>
        <w:pStyle w:val="ae"/>
        <w:ind w:firstLine="0"/>
        <w:rPr>
          <w:rFonts w:eastAsiaTheme="minorEastAsia"/>
        </w:rPr>
      </w:pPr>
    </w:p>
    <w:p w14:paraId="4FEAB669" w14:textId="6C67B8E5" w:rsidR="00440AA6" w:rsidRDefault="00440AA6" w:rsidP="00440AA6">
      <w:pPr>
        <w:pStyle w:val="ae"/>
        <w:ind w:firstLine="0"/>
        <w:jc w:val="center"/>
      </w:pPr>
      <w:r w:rsidRPr="00440AA6">
        <w:drawing>
          <wp:inline distT="0" distB="0" distL="0" distR="0" wp14:anchorId="622D2C2A" wp14:editId="4C7AC7FB">
            <wp:extent cx="3934047" cy="4048852"/>
            <wp:effectExtent l="0" t="0" r="9525" b="8890"/>
            <wp:docPr id="917668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684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9966" cy="405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D07D" w14:textId="27CBE0BC" w:rsidR="00440AA6" w:rsidRDefault="00440AA6" w:rsidP="00440AA6">
      <w:pPr>
        <w:pStyle w:val="ae"/>
        <w:ind w:firstLine="0"/>
        <w:jc w:val="center"/>
      </w:pPr>
      <w:r>
        <w:t>Рисунок 7 – график остатков</w:t>
      </w:r>
    </w:p>
    <w:p w14:paraId="702B4298" w14:textId="7B5FD620" w:rsidR="00440AA6" w:rsidRDefault="00440AA6" w:rsidP="00440AA6">
      <w:pPr>
        <w:pStyle w:val="ae"/>
        <w:ind w:firstLine="0"/>
      </w:pPr>
      <w:r>
        <w:lastRenderedPageBreak/>
        <w:tab/>
        <w:t>7.1. Загрузка экспериментальных данных</w:t>
      </w:r>
    </w:p>
    <w:p w14:paraId="5D7861F8" w14:textId="77777777" w:rsidR="00440AA6" w:rsidRDefault="00440AA6" w:rsidP="00440AA6">
      <w:pPr>
        <w:pStyle w:val="ae"/>
        <w:ind w:firstLine="0"/>
      </w:pPr>
    </w:p>
    <w:p w14:paraId="0CCEECE7" w14:textId="42716E6D" w:rsidR="00440AA6" w:rsidRDefault="00440AA6" w:rsidP="00440AA6">
      <w:pPr>
        <w:pStyle w:val="ae"/>
        <w:ind w:firstLine="0"/>
      </w:pPr>
      <w:r w:rsidRPr="00440AA6">
        <w:drawing>
          <wp:inline distT="0" distB="0" distL="0" distR="0" wp14:anchorId="14A6212B" wp14:editId="4205F806">
            <wp:extent cx="5940425" cy="903605"/>
            <wp:effectExtent l="0" t="0" r="3175" b="0"/>
            <wp:docPr id="1132833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332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14EFA" w14:textId="5C2BA78E" w:rsidR="00440AA6" w:rsidRDefault="00440AA6" w:rsidP="00440AA6">
      <w:pPr>
        <w:pStyle w:val="ae"/>
        <w:ind w:firstLine="0"/>
        <w:jc w:val="center"/>
      </w:pPr>
      <w:r>
        <w:t>Рисунок 8 – импорт экспериментальных данных</w:t>
      </w:r>
    </w:p>
    <w:p w14:paraId="63ECB1EE" w14:textId="77777777" w:rsidR="00440AA6" w:rsidRDefault="00440AA6" w:rsidP="00440AA6">
      <w:pPr>
        <w:pStyle w:val="ae"/>
        <w:ind w:firstLine="0"/>
      </w:pPr>
    </w:p>
    <w:p w14:paraId="74F084D1" w14:textId="285D2CBB" w:rsidR="00440AA6" w:rsidRDefault="00440AA6" w:rsidP="00440AA6">
      <w:pPr>
        <w:pStyle w:val="ae"/>
        <w:ind w:firstLine="0"/>
      </w:pPr>
      <w:r>
        <w:tab/>
        <w:t>7.2. Корреляционный анализ таблицы</w:t>
      </w:r>
    </w:p>
    <w:p w14:paraId="58DAEB70" w14:textId="77777777" w:rsidR="00440AA6" w:rsidRDefault="00440AA6" w:rsidP="00440AA6">
      <w:pPr>
        <w:pStyle w:val="ae"/>
        <w:ind w:firstLine="0"/>
      </w:pPr>
    </w:p>
    <w:p w14:paraId="1372084C" w14:textId="39CFDF4A" w:rsidR="00440AA6" w:rsidRDefault="001D7E27" w:rsidP="00440AA6">
      <w:pPr>
        <w:pStyle w:val="ae"/>
        <w:ind w:firstLine="0"/>
        <w:rPr>
          <w:lang w:val="en-US"/>
        </w:rPr>
      </w:pPr>
      <w:r w:rsidRPr="001D7E27">
        <w:rPr>
          <w:lang w:val="en-US"/>
        </w:rPr>
        <w:drawing>
          <wp:inline distT="0" distB="0" distL="0" distR="0" wp14:anchorId="76B5FD76" wp14:editId="2941971D">
            <wp:extent cx="6251122" cy="1690576"/>
            <wp:effectExtent l="0" t="0" r="0" b="5080"/>
            <wp:docPr id="1592691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919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1547" cy="16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6FFAD" w14:textId="04CC3C6A" w:rsidR="001D7E27" w:rsidRDefault="00B56AA7" w:rsidP="00A062B4">
      <w:pPr>
        <w:pStyle w:val="ae"/>
        <w:ind w:firstLine="0"/>
        <w:jc w:val="center"/>
      </w:pPr>
      <w:r>
        <w:t>Рисунок 9 – корреляционная матрица</w:t>
      </w:r>
      <w:r w:rsidR="00A062B4">
        <w:t xml:space="preserve"> </w:t>
      </w:r>
    </w:p>
    <w:p w14:paraId="670B16C5" w14:textId="4B60F548" w:rsidR="00CE3767" w:rsidRDefault="00CE3767" w:rsidP="00B56AA7">
      <w:pPr>
        <w:pStyle w:val="ae"/>
        <w:ind w:firstLine="0"/>
      </w:pPr>
    </w:p>
    <w:p w14:paraId="64A12D2F" w14:textId="52B99AE9" w:rsidR="00B56AA7" w:rsidRDefault="001D7E27" w:rsidP="00CE3767">
      <w:pPr>
        <w:pStyle w:val="ae"/>
        <w:ind w:firstLine="708"/>
      </w:pPr>
      <w:r>
        <w:t>7.3</w:t>
      </w:r>
      <w:r w:rsidR="00A062B4">
        <w:t>.</w:t>
      </w:r>
      <w:r w:rsidR="00CE3767">
        <w:t xml:space="preserve"> Иллюстрация</w:t>
      </w:r>
      <w:r>
        <w:t xml:space="preserve"> </w:t>
      </w:r>
      <w:r w:rsidR="00CE3767">
        <w:t>полученных результатов на графиках разброса</w:t>
      </w:r>
    </w:p>
    <w:p w14:paraId="2BFF809B" w14:textId="77777777" w:rsidR="00CE3767" w:rsidRDefault="00CE3767" w:rsidP="00B56AA7">
      <w:pPr>
        <w:pStyle w:val="ae"/>
        <w:ind w:firstLine="0"/>
      </w:pPr>
    </w:p>
    <w:p w14:paraId="2EC3A21B" w14:textId="77777777" w:rsidR="00A062B4" w:rsidRDefault="00A062B4" w:rsidP="00A062B4">
      <w:pPr>
        <w:pStyle w:val="ae"/>
        <w:ind w:firstLine="0"/>
        <w:jc w:val="center"/>
      </w:pPr>
      <w:r w:rsidRPr="00A062B4">
        <w:drawing>
          <wp:inline distT="0" distB="0" distL="0" distR="0" wp14:anchorId="593F6B7B" wp14:editId="49AC9CBA">
            <wp:extent cx="5940425" cy="2908935"/>
            <wp:effectExtent l="0" t="0" r="3175" b="5715"/>
            <wp:docPr id="431188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886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9F0B5" w14:textId="0833089B" w:rsidR="00A062B4" w:rsidRDefault="00A062B4" w:rsidP="00A062B4">
      <w:pPr>
        <w:pStyle w:val="ae"/>
        <w:ind w:firstLine="0"/>
        <w:jc w:val="center"/>
      </w:pPr>
      <w:r>
        <w:t>Рисунок 10 – матрица графиков разброса коррелирующих параметров</w:t>
      </w:r>
    </w:p>
    <w:p w14:paraId="2D53AEA4" w14:textId="3A1F3B60" w:rsidR="00CE3767" w:rsidRDefault="00A062B4" w:rsidP="00B56AA7">
      <w:pPr>
        <w:pStyle w:val="ae"/>
        <w:ind w:firstLine="0"/>
      </w:pPr>
      <w:r>
        <w:br/>
      </w:r>
      <w:r>
        <w:tab/>
        <w:t>7.4. Вывод по таблице</w:t>
      </w:r>
    </w:p>
    <w:p w14:paraId="3154C7D5" w14:textId="77777777" w:rsidR="00A062B4" w:rsidRDefault="00A062B4" w:rsidP="00B56AA7">
      <w:pPr>
        <w:pStyle w:val="ae"/>
        <w:ind w:firstLine="0"/>
      </w:pPr>
    </w:p>
    <w:p w14:paraId="67D62B42" w14:textId="03FC9C50" w:rsidR="00A062B4" w:rsidRDefault="00A062B4" w:rsidP="00A062B4">
      <w:pPr>
        <w:pStyle w:val="ae"/>
        <w:ind w:firstLine="708"/>
      </w:pPr>
      <w:r>
        <w:lastRenderedPageBreak/>
        <w:t>Данная матрица</w:t>
      </w:r>
      <w:r>
        <w:t xml:space="preserve"> (Рисунок 9)</w:t>
      </w:r>
      <w:r>
        <w:t xml:space="preserve"> показывает, что сильная корреляция компонентов отсутствует, лишь взаимосвязанные Безработица 15-24 с Безработица 25-54 и ИПЦ с Индексом счастья имеют высокие показатели, причём первая группа – взаимосвязанные компоненты общей выборки, корреляция которых изначально была предвидена. Гораздо больший интерес вызывает вторая группа и более незначительные корреляции, такие как Индекс счастья и Убийства, а также Инфляция и Индекс счастья, которые были задуманы, как коррелирующие. Они, хоть и в сравнении с группой ИПЦ и Индекса счастья, менее коррелирующие, но тем не менее, подтвердили теорию о взаимосвязанности данных параметров. В общем случае, метод рангов Спирмана показывает более низкие корреляции, так, отрицательные корреляции стали ещё ниже</w:t>
      </w:r>
      <w:r>
        <w:t>,</w:t>
      </w:r>
      <w:r>
        <w:t xml:space="preserve"> как с Убийствами и Индексом счастья, положительные, за редким исключением, тоже уменьшились, как в Безработице 25-54 и Убийствами.</w:t>
      </w:r>
    </w:p>
    <w:p w14:paraId="7C056CB8" w14:textId="2EAE0149" w:rsidR="00CE3767" w:rsidRDefault="00CE3767" w:rsidP="00B56AA7">
      <w:pPr>
        <w:pStyle w:val="ae"/>
        <w:ind w:firstLine="0"/>
      </w:pPr>
    </w:p>
    <w:p w14:paraId="21AAAC95" w14:textId="79799A37" w:rsidR="00A062B4" w:rsidRDefault="00A062B4" w:rsidP="00B56AA7">
      <w:pPr>
        <w:pStyle w:val="ae"/>
        <w:ind w:firstLine="0"/>
      </w:pPr>
      <w:r>
        <w:tab/>
        <w:t>8.1. Выбор 3 пар данных с самой сильной корреляцией.</w:t>
      </w:r>
    </w:p>
    <w:p w14:paraId="27450026" w14:textId="3E7FAADF" w:rsidR="00A062B4" w:rsidRPr="00935405" w:rsidRDefault="00A062B4" w:rsidP="00B56AA7">
      <w:pPr>
        <w:pStyle w:val="ae"/>
        <w:ind w:firstLine="0"/>
      </w:pPr>
      <w:r>
        <w:tab/>
        <w:t>Данные 3 пары будут выбраны как самые коррелирующие</w:t>
      </w:r>
      <w:r w:rsidR="00935405">
        <w:t xml:space="preserve"> (по Пирсону)</w:t>
      </w:r>
      <w:r w:rsidRPr="00A062B4">
        <w:t>:</w:t>
      </w:r>
    </w:p>
    <w:p w14:paraId="6B4C79AB" w14:textId="1D2AAE06" w:rsidR="00A062B4" w:rsidRPr="00A062B4" w:rsidRDefault="00A062B4" w:rsidP="00B56AA7">
      <w:pPr>
        <w:pStyle w:val="ae"/>
        <w:ind w:firstLine="0"/>
      </w:pPr>
      <w:r w:rsidRPr="00935405">
        <w:tab/>
      </w:r>
      <w:r w:rsidRPr="00A062B4">
        <w:t>-</w:t>
      </w:r>
      <w:r>
        <w:t xml:space="preserve"> ИПЦ и Индекс счастья</w:t>
      </w:r>
    </w:p>
    <w:p w14:paraId="429D0E97" w14:textId="6D90A840" w:rsidR="00A062B4" w:rsidRPr="00A062B4" w:rsidRDefault="00A062B4" w:rsidP="00B56AA7">
      <w:pPr>
        <w:pStyle w:val="ae"/>
        <w:ind w:firstLine="0"/>
      </w:pPr>
      <w:r w:rsidRPr="00A062B4">
        <w:tab/>
        <w:t>-</w:t>
      </w:r>
      <w:r>
        <w:t xml:space="preserve"> Инфляция и Убийства</w:t>
      </w:r>
    </w:p>
    <w:p w14:paraId="11F761A0" w14:textId="3C253BD7" w:rsidR="00A062B4" w:rsidRDefault="00A062B4" w:rsidP="00B56AA7">
      <w:pPr>
        <w:pStyle w:val="ae"/>
        <w:ind w:firstLine="0"/>
      </w:pPr>
      <w:r w:rsidRPr="00A062B4">
        <w:tab/>
        <w:t>-</w:t>
      </w:r>
      <w:r>
        <w:t xml:space="preserve"> </w:t>
      </w:r>
      <w:r w:rsidR="00935405">
        <w:t>Безработица (25-54) и Убийства</w:t>
      </w:r>
    </w:p>
    <w:p w14:paraId="0076DA85" w14:textId="77777777" w:rsidR="00935405" w:rsidRDefault="00935405" w:rsidP="00B56AA7">
      <w:pPr>
        <w:pStyle w:val="ae"/>
        <w:ind w:firstLine="0"/>
      </w:pPr>
    </w:p>
    <w:p w14:paraId="101AC554" w14:textId="6A4F6AE3" w:rsidR="00935405" w:rsidRDefault="00935405" w:rsidP="00B56AA7">
      <w:pPr>
        <w:pStyle w:val="ae"/>
        <w:ind w:firstLine="0"/>
      </w:pPr>
      <w:r>
        <w:tab/>
        <w:t>8.2. Построение уравнений зависимости.</w:t>
      </w:r>
    </w:p>
    <w:p w14:paraId="22C8BE51" w14:textId="0A39E9F1" w:rsidR="00935405" w:rsidRDefault="00935405" w:rsidP="00B56AA7">
      <w:pPr>
        <w:pStyle w:val="ae"/>
        <w:ind w:firstLine="0"/>
      </w:pPr>
      <w:r>
        <w:tab/>
      </w:r>
    </w:p>
    <w:p w14:paraId="5C8E8238" w14:textId="3BCD2DF2" w:rsidR="00935405" w:rsidRDefault="00935405" w:rsidP="005F2803">
      <w:pPr>
        <w:pStyle w:val="ae"/>
        <w:ind w:firstLine="0"/>
        <w:jc w:val="center"/>
      </w:pPr>
      <w:r w:rsidRPr="00935405">
        <w:drawing>
          <wp:inline distT="0" distB="0" distL="0" distR="0" wp14:anchorId="496863B9" wp14:editId="44C67CA2">
            <wp:extent cx="4363059" cy="638264"/>
            <wp:effectExtent l="0" t="0" r="0" b="9525"/>
            <wp:docPr id="1516023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232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3B09" w14:textId="3DEB0E11" w:rsidR="005F2803" w:rsidRDefault="005F2803" w:rsidP="005F2803">
      <w:pPr>
        <w:pStyle w:val="ae"/>
        <w:ind w:firstLine="0"/>
        <w:jc w:val="center"/>
      </w:pPr>
      <w:r>
        <w:t>Рисунок 11 – коэффициенты для уравнения первой пары</w:t>
      </w:r>
    </w:p>
    <w:p w14:paraId="48D7E081" w14:textId="77777777" w:rsidR="005F2803" w:rsidRDefault="005F2803" w:rsidP="00B56AA7">
      <w:pPr>
        <w:pStyle w:val="ae"/>
        <w:ind w:firstLine="0"/>
      </w:pPr>
    </w:p>
    <w:p w14:paraId="0959C1DF" w14:textId="0C81BCD0" w:rsidR="00935405" w:rsidRDefault="00935405" w:rsidP="005F2803">
      <w:pPr>
        <w:pStyle w:val="ae"/>
        <w:ind w:firstLine="0"/>
        <w:jc w:val="center"/>
      </w:pPr>
      <w:r w:rsidRPr="00935405">
        <w:drawing>
          <wp:inline distT="0" distB="0" distL="0" distR="0" wp14:anchorId="6835329B" wp14:editId="5BE3433E">
            <wp:extent cx="4734586" cy="638264"/>
            <wp:effectExtent l="0" t="0" r="8890" b="9525"/>
            <wp:docPr id="1709066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663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5B7B" w14:textId="0BBC1AD9" w:rsidR="005F2803" w:rsidRDefault="005F2803" w:rsidP="005F2803">
      <w:pPr>
        <w:pStyle w:val="ae"/>
        <w:ind w:firstLine="0"/>
        <w:jc w:val="center"/>
      </w:pPr>
      <w:r>
        <w:t>Рисунок 1</w:t>
      </w:r>
      <w:r>
        <w:t>2</w:t>
      </w:r>
      <w:r>
        <w:t xml:space="preserve"> – коэффициенты для уравнения </w:t>
      </w:r>
      <w:r>
        <w:t>второй</w:t>
      </w:r>
      <w:r>
        <w:t xml:space="preserve"> </w:t>
      </w:r>
      <w:r>
        <w:t>пары</w:t>
      </w:r>
    </w:p>
    <w:p w14:paraId="70A4E8E0" w14:textId="77777777" w:rsidR="005F2803" w:rsidRDefault="005F2803" w:rsidP="00B56AA7">
      <w:pPr>
        <w:pStyle w:val="ae"/>
        <w:ind w:firstLine="0"/>
      </w:pPr>
    </w:p>
    <w:p w14:paraId="27308747" w14:textId="2BC4F773" w:rsidR="00935405" w:rsidRDefault="00935405" w:rsidP="005F2803">
      <w:pPr>
        <w:pStyle w:val="ae"/>
        <w:ind w:firstLine="0"/>
        <w:jc w:val="center"/>
      </w:pPr>
      <w:r w:rsidRPr="00935405">
        <w:drawing>
          <wp:inline distT="0" distB="0" distL="0" distR="0" wp14:anchorId="3E55CF0B" wp14:editId="7CF4B1C8">
            <wp:extent cx="4801270" cy="666843"/>
            <wp:effectExtent l="0" t="0" r="0" b="0"/>
            <wp:docPr id="224977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774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E304D" w14:textId="5D80DB00" w:rsidR="005F2803" w:rsidRDefault="005F2803" w:rsidP="005F2803">
      <w:pPr>
        <w:pStyle w:val="ae"/>
        <w:ind w:firstLine="0"/>
        <w:jc w:val="center"/>
      </w:pPr>
      <w:r>
        <w:t>Рисунок 1</w:t>
      </w:r>
      <w:r>
        <w:t>3</w:t>
      </w:r>
      <w:r>
        <w:t xml:space="preserve"> – коэффициенты для уравнения </w:t>
      </w:r>
      <w:r>
        <w:t>третьей</w:t>
      </w:r>
      <w:r>
        <w:t xml:space="preserve"> пары</w:t>
      </w:r>
    </w:p>
    <w:p w14:paraId="5040629A" w14:textId="3B2CC42B" w:rsidR="00EA3EEF" w:rsidRDefault="00EA3EEF" w:rsidP="00EA3EEF">
      <w:pPr>
        <w:pStyle w:val="ae"/>
        <w:ind w:firstLine="0"/>
        <w:rPr>
          <w:lang w:val="en-US"/>
        </w:rPr>
      </w:pPr>
      <w:r>
        <w:lastRenderedPageBreak/>
        <w:tab/>
        <w:t>Следовательно уравнения будут выглядеть так</w:t>
      </w:r>
      <w:r w:rsidRPr="00EA3EEF">
        <w:t>:</w:t>
      </w:r>
    </w:p>
    <w:p w14:paraId="099BCBE4" w14:textId="77777777" w:rsidR="00EA3EEF" w:rsidRDefault="00EA3EEF" w:rsidP="00EA3EEF">
      <w:pPr>
        <w:pStyle w:val="ae"/>
        <w:ind w:firstLine="0"/>
      </w:pPr>
    </w:p>
    <w:p w14:paraId="782A29A3" w14:textId="2BAD6852" w:rsidR="00EA3EEF" w:rsidRPr="00E95869" w:rsidRDefault="00E95869" w:rsidP="00EA3EEF">
      <w:pPr>
        <w:pStyle w:val="ae"/>
        <w:ind w:firstLine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ИПЦ=1.2060∙ИС-21.4813</m:t>
          </m:r>
        </m:oMath>
      </m:oMathPara>
    </w:p>
    <w:p w14:paraId="06C2BD7F" w14:textId="77777777" w:rsidR="00E95869" w:rsidRDefault="00E95869" w:rsidP="00EA3EEF">
      <w:pPr>
        <w:pStyle w:val="ae"/>
        <w:ind w:firstLine="0"/>
        <w:rPr>
          <w:rFonts w:eastAsiaTheme="minorEastAsia"/>
        </w:rPr>
      </w:pPr>
    </w:p>
    <w:p w14:paraId="4C2326FE" w14:textId="78A7C1E4" w:rsidR="00E95869" w:rsidRPr="00E95869" w:rsidRDefault="00E95869" w:rsidP="00EA3EEF">
      <w:pPr>
        <w:pStyle w:val="ae"/>
        <w:ind w:firstLine="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Инфляция= -</m:t>
          </m:r>
        </m:oMath>
      </m:oMathPara>
    </w:p>
    <w:p w14:paraId="2E87358D" w14:textId="77777777" w:rsidR="005F2803" w:rsidRPr="00A062B4" w:rsidRDefault="005F2803" w:rsidP="005F2803">
      <w:pPr>
        <w:pStyle w:val="ae"/>
        <w:ind w:firstLine="0"/>
        <w:jc w:val="center"/>
      </w:pPr>
    </w:p>
    <w:sectPr w:rsidR="005F2803" w:rsidRPr="00A062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CDD"/>
    <w:rsid w:val="001D7E27"/>
    <w:rsid w:val="00291CDB"/>
    <w:rsid w:val="00440AA6"/>
    <w:rsid w:val="005F2803"/>
    <w:rsid w:val="00665CDD"/>
    <w:rsid w:val="00864940"/>
    <w:rsid w:val="008915F6"/>
    <w:rsid w:val="00935405"/>
    <w:rsid w:val="00966079"/>
    <w:rsid w:val="00A062B4"/>
    <w:rsid w:val="00A21542"/>
    <w:rsid w:val="00AE71AB"/>
    <w:rsid w:val="00B27703"/>
    <w:rsid w:val="00B56AA7"/>
    <w:rsid w:val="00CE3767"/>
    <w:rsid w:val="00CF04E7"/>
    <w:rsid w:val="00E95869"/>
    <w:rsid w:val="00EA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A2057"/>
  <w15:chartTrackingRefBased/>
  <w15:docId w15:val="{39CAF41E-2DC9-47F8-A9A0-E7D70967C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21542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65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5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5C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5C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5C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5CD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5CD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5CD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5CD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"/>
    <w:basedOn w:val="a"/>
    <w:link w:val="a4"/>
    <w:qFormat/>
    <w:rsid w:val="00A21542"/>
    <w:pPr>
      <w:ind w:firstLine="0"/>
      <w:jc w:val="center"/>
    </w:pPr>
    <w:rPr>
      <w:rFonts w:cs="Times New Roman"/>
      <w:b/>
      <w:bCs/>
      <w:szCs w:val="28"/>
    </w:rPr>
  </w:style>
  <w:style w:type="character" w:customStyle="1" w:styleId="a4">
    <w:name w:val="Титул Знак"/>
    <w:basedOn w:val="a0"/>
    <w:link w:val="a3"/>
    <w:rsid w:val="00A21542"/>
    <w:rPr>
      <w:rFonts w:ascii="Times New Roman" w:hAnsi="Times New Roman" w:cs="Times New Roman"/>
      <w:b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665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5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5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5CDD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65CDD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65CD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65CD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65CD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65CDD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"/>
    <w:next w:val="a"/>
    <w:link w:val="a6"/>
    <w:uiPriority w:val="10"/>
    <w:qFormat/>
    <w:rsid w:val="00665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665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665CD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665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5C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5CDD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665C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5CD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5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665CDD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d">
    <w:name w:val="Intense Reference"/>
    <w:basedOn w:val="a0"/>
    <w:uiPriority w:val="32"/>
    <w:qFormat/>
    <w:rsid w:val="00665CDD"/>
    <w:rPr>
      <w:b/>
      <w:bCs/>
      <w:smallCaps/>
      <w:color w:val="2F5496" w:themeColor="accent1" w:themeShade="BF"/>
      <w:spacing w:val="5"/>
    </w:rPr>
  </w:style>
  <w:style w:type="paragraph" w:customStyle="1" w:styleId="ae">
    <w:name w:val="Стандарт"/>
    <w:basedOn w:val="a3"/>
    <w:link w:val="af"/>
    <w:qFormat/>
    <w:rsid w:val="008915F6"/>
    <w:pPr>
      <w:ind w:firstLine="709"/>
      <w:jc w:val="both"/>
    </w:pPr>
    <w:rPr>
      <w:b w:val="0"/>
    </w:rPr>
  </w:style>
  <w:style w:type="character" w:customStyle="1" w:styleId="af">
    <w:name w:val="Стандарт Знак"/>
    <w:basedOn w:val="a4"/>
    <w:link w:val="ae"/>
    <w:rsid w:val="008915F6"/>
    <w:rPr>
      <w:rFonts w:ascii="Times New Roman" w:hAnsi="Times New Roman" w:cs="Times New Roman"/>
      <w:b w:val="0"/>
      <w:bCs/>
      <w:sz w:val="28"/>
      <w:szCs w:val="28"/>
    </w:rPr>
  </w:style>
  <w:style w:type="character" w:styleId="af0">
    <w:name w:val="Placeholder Text"/>
    <w:basedOn w:val="a0"/>
    <w:uiPriority w:val="99"/>
    <w:semiHidden/>
    <w:rsid w:val="0086494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8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5</cp:revision>
  <dcterms:created xsi:type="dcterms:W3CDTF">2026-03-26T16:23:00Z</dcterms:created>
  <dcterms:modified xsi:type="dcterms:W3CDTF">2026-03-26T19:54:00Z</dcterms:modified>
</cp:coreProperties>
</file>