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FD806" w14:textId="77777777" w:rsidR="00AB7477" w:rsidRPr="00AB7477" w:rsidRDefault="00AB7477" w:rsidP="00AB7477">
      <w:pPr>
        <w:pStyle w:val="a5"/>
      </w:pPr>
      <w:r w:rsidRPr="00AB7477">
        <w:t>Лабораторная работа №2.2</w:t>
      </w:r>
    </w:p>
    <w:p w14:paraId="60EF51A4" w14:textId="77777777" w:rsidR="00AB7477" w:rsidRPr="00AB7477" w:rsidRDefault="00AB7477" w:rsidP="00AB7477">
      <w:pPr>
        <w:pStyle w:val="a5"/>
      </w:pPr>
      <w:r w:rsidRPr="00AB7477">
        <w:t>Корреляционный и регрессионный анализ данных. Работа с диаграммами</w:t>
      </w:r>
    </w:p>
    <w:p w14:paraId="1526B782" w14:textId="77777777" w:rsidR="00AB7477" w:rsidRDefault="00AB7477" w:rsidP="00AB7477">
      <w:pPr>
        <w:jc w:val="both"/>
        <w:rPr>
          <w:rFonts w:cs="Times New Roman"/>
          <w:szCs w:val="28"/>
        </w:rPr>
      </w:pPr>
    </w:p>
    <w:p w14:paraId="71EB10E4" w14:textId="77777777" w:rsidR="008E1180" w:rsidRPr="008E1180" w:rsidRDefault="008E1180" w:rsidP="00AB7477">
      <w:pPr>
        <w:jc w:val="both"/>
        <w:rPr>
          <w:rFonts w:cs="Times New Roman"/>
          <w:szCs w:val="28"/>
        </w:rPr>
      </w:pPr>
    </w:p>
    <w:p w14:paraId="581BFD55" w14:textId="67ED00D5" w:rsidR="00AB7477" w:rsidRDefault="00AB7477" w:rsidP="00AB7477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1. </w:t>
      </w:r>
      <w:r w:rsidRPr="00AB7477">
        <w:rPr>
          <w:rFonts w:cs="Times New Roman"/>
          <w:szCs w:val="28"/>
        </w:rPr>
        <w:t>Цель:</w:t>
      </w:r>
    </w:p>
    <w:p w14:paraId="2124FB9A" w14:textId="77777777" w:rsidR="008E1180" w:rsidRPr="00AB7477" w:rsidRDefault="008E1180" w:rsidP="00AB7477">
      <w:pPr>
        <w:ind w:firstLine="708"/>
        <w:jc w:val="both"/>
        <w:rPr>
          <w:rFonts w:cs="Times New Roman"/>
          <w:szCs w:val="28"/>
        </w:rPr>
      </w:pPr>
    </w:p>
    <w:p w14:paraId="44D29047" w14:textId="77777777" w:rsidR="00AB7477" w:rsidRPr="00AB7477" w:rsidRDefault="00AB7477" w:rsidP="00AB7477">
      <w:pPr>
        <w:ind w:firstLine="708"/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− исследовать возможности языка R для проведения корреляционного и</w:t>
      </w:r>
    </w:p>
    <w:p w14:paraId="5CF5CAEF" w14:textId="77777777" w:rsidR="00AB7477" w:rsidRPr="00AB7477" w:rsidRDefault="00AB7477" w:rsidP="00AB7477">
      <w:pPr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регрессионного анализа данных;</w:t>
      </w:r>
    </w:p>
    <w:p w14:paraId="315F14AC" w14:textId="61F3F243" w:rsidR="00AB7477" w:rsidRPr="008E1180" w:rsidRDefault="00AB7477" w:rsidP="008E1180">
      <w:pPr>
        <w:ind w:firstLine="708"/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− исследовать возможности языка R для создания и изменения вида диаграмм</w:t>
      </w:r>
    </w:p>
    <w:p w14:paraId="1CB93B32" w14:textId="77777777" w:rsidR="008E1180" w:rsidRPr="008E1180" w:rsidRDefault="008E1180" w:rsidP="00AB7477">
      <w:pPr>
        <w:jc w:val="both"/>
        <w:rPr>
          <w:rFonts w:cs="Times New Roman"/>
          <w:szCs w:val="28"/>
        </w:rPr>
      </w:pPr>
    </w:p>
    <w:p w14:paraId="1BDE5A9A" w14:textId="744BFFAA" w:rsidR="00AB7477" w:rsidRDefault="00AB7477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 Постановка задачи</w:t>
      </w:r>
      <w:r w:rsidRPr="00AB7477">
        <w:rPr>
          <w:rFonts w:cs="Times New Roman"/>
          <w:szCs w:val="28"/>
        </w:rPr>
        <w:t>:</w:t>
      </w:r>
    </w:p>
    <w:p w14:paraId="63652C35" w14:textId="77777777" w:rsidR="008E1180" w:rsidRPr="00AB7477" w:rsidRDefault="008E1180" w:rsidP="00AB7477">
      <w:pPr>
        <w:jc w:val="both"/>
        <w:rPr>
          <w:rFonts w:cs="Times New Roman"/>
          <w:szCs w:val="28"/>
        </w:rPr>
      </w:pPr>
    </w:p>
    <w:p w14:paraId="7AF144C2" w14:textId="69982513" w:rsidR="00AB7477" w:rsidRPr="00AB7477" w:rsidRDefault="00AB7477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2.1</w:t>
      </w:r>
      <w:r w:rsidRPr="00AB7477">
        <w:rPr>
          <w:rFonts w:cs="Times New Roman"/>
          <w:szCs w:val="28"/>
        </w:rPr>
        <w:t>. Исследовать основные функции и команды языка R, представленные в данной</w:t>
      </w:r>
      <w:r>
        <w:rPr>
          <w:rFonts w:cs="Times New Roman"/>
          <w:szCs w:val="28"/>
        </w:rPr>
        <w:t xml:space="preserve"> </w:t>
      </w:r>
      <w:r w:rsidRPr="00AB7477">
        <w:rPr>
          <w:rFonts w:cs="Times New Roman"/>
          <w:szCs w:val="28"/>
        </w:rPr>
        <w:t>лабораторной работе</w:t>
      </w:r>
      <w:r w:rsidR="008E1180">
        <w:rPr>
          <w:rFonts w:cs="Times New Roman"/>
          <w:szCs w:val="28"/>
        </w:rPr>
        <w:t>.</w:t>
      </w:r>
    </w:p>
    <w:p w14:paraId="14E7CD20" w14:textId="4CEB4DA6" w:rsidR="00AB7477" w:rsidRPr="00AB7477" w:rsidRDefault="00AB7477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2.2</w:t>
      </w:r>
      <w:r w:rsidRPr="00AB7477">
        <w:rPr>
          <w:rFonts w:cs="Times New Roman"/>
          <w:szCs w:val="28"/>
        </w:rPr>
        <w:t>. Выполнить все примеры.</w:t>
      </w:r>
    </w:p>
    <w:p w14:paraId="023ECD38" w14:textId="6AA57C22" w:rsidR="00AB7477" w:rsidRPr="008E1180" w:rsidRDefault="008E1180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2.3</w:t>
      </w:r>
      <w:r w:rsidR="00AB7477" w:rsidRPr="00AB7477">
        <w:rPr>
          <w:rFonts w:cs="Times New Roman"/>
          <w:szCs w:val="28"/>
        </w:rPr>
        <w:t>. Реализовать код и прописать комментарии к каждому действию</w:t>
      </w:r>
      <w:r>
        <w:rPr>
          <w:rFonts w:cs="Times New Roman"/>
          <w:szCs w:val="28"/>
        </w:rPr>
        <w:t>.</w:t>
      </w:r>
    </w:p>
    <w:p w14:paraId="3E539E28" w14:textId="28FC1B06" w:rsidR="00AB7477" w:rsidRPr="00AB7477" w:rsidRDefault="008E1180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2.4</w:t>
      </w:r>
      <w:r w:rsidR="00AB7477" w:rsidRPr="00AB7477">
        <w:rPr>
          <w:rFonts w:cs="Times New Roman"/>
          <w:szCs w:val="28"/>
        </w:rPr>
        <w:t>. Изучить самостоятельно добавление Легенды к диаграмме</w:t>
      </w:r>
      <w:r>
        <w:rPr>
          <w:rFonts w:cs="Times New Roman"/>
          <w:szCs w:val="28"/>
        </w:rPr>
        <w:t>.</w:t>
      </w:r>
    </w:p>
    <w:p w14:paraId="28E742F2" w14:textId="44205F7D" w:rsidR="00AB7477" w:rsidRPr="00AB7477" w:rsidRDefault="008E1180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2.5</w:t>
      </w:r>
      <w:r w:rsidR="00AB7477" w:rsidRPr="00AB7477">
        <w:rPr>
          <w:rFonts w:cs="Times New Roman"/>
          <w:szCs w:val="28"/>
        </w:rPr>
        <w:t>. По экспериментальным данным провести построение 3 - 4 различных диаграмм</w:t>
      </w:r>
      <w:r>
        <w:rPr>
          <w:rFonts w:cs="Times New Roman"/>
          <w:szCs w:val="28"/>
        </w:rPr>
        <w:t>.</w:t>
      </w:r>
    </w:p>
    <w:p w14:paraId="4779DA50" w14:textId="66A1E2DB" w:rsidR="008E1180" w:rsidRDefault="008E1180" w:rsidP="008E1180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2.6</w:t>
      </w:r>
      <w:r w:rsidR="00AB7477" w:rsidRPr="00AB7477">
        <w:rPr>
          <w:rFonts w:cs="Times New Roman"/>
          <w:szCs w:val="28"/>
        </w:rPr>
        <w:t xml:space="preserve">. Используя изученные функции </w:t>
      </w:r>
      <w:proofErr w:type="gramStart"/>
      <w:r w:rsidR="00AB7477" w:rsidRPr="00AB7477">
        <w:rPr>
          <w:rFonts w:cs="Times New Roman"/>
          <w:szCs w:val="28"/>
        </w:rPr>
        <w:t>и</w:t>
      </w:r>
      <w:proofErr w:type="gramEnd"/>
      <w:r w:rsidR="00AB7477" w:rsidRPr="00AB7477">
        <w:rPr>
          <w:rFonts w:cs="Times New Roman"/>
          <w:szCs w:val="28"/>
        </w:rPr>
        <w:t xml:space="preserve"> команды провести модификацию построенных</w:t>
      </w:r>
      <w:r w:rsidR="00AB7477">
        <w:rPr>
          <w:rFonts w:cs="Times New Roman"/>
          <w:szCs w:val="28"/>
        </w:rPr>
        <w:t xml:space="preserve"> </w:t>
      </w:r>
      <w:r w:rsidR="00AB7477" w:rsidRPr="00AB7477">
        <w:rPr>
          <w:rFonts w:cs="Times New Roman"/>
          <w:szCs w:val="28"/>
        </w:rPr>
        <w:t>графиков.</w:t>
      </w:r>
    </w:p>
    <w:p w14:paraId="5F74821F" w14:textId="77777777" w:rsidR="008E1180" w:rsidRDefault="008E1180" w:rsidP="00AB7477">
      <w:pPr>
        <w:jc w:val="both"/>
        <w:rPr>
          <w:rFonts w:cs="Times New Roman"/>
          <w:szCs w:val="28"/>
        </w:rPr>
      </w:pPr>
    </w:p>
    <w:p w14:paraId="7E9FE1C5" w14:textId="78DB7D6B" w:rsidR="008E1180" w:rsidRDefault="008E1180" w:rsidP="00AB7477">
      <w:p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3. Ход работы</w:t>
      </w:r>
      <w:r>
        <w:rPr>
          <w:rFonts w:cs="Times New Roman"/>
          <w:szCs w:val="28"/>
          <w:lang w:val="en-US"/>
        </w:rPr>
        <w:t>:</w:t>
      </w:r>
    </w:p>
    <w:p w14:paraId="72A201E9" w14:textId="77777777" w:rsidR="008E1180" w:rsidRDefault="008E1180" w:rsidP="00AB7477">
      <w:pPr>
        <w:jc w:val="both"/>
        <w:rPr>
          <w:rFonts w:cs="Times New Roman"/>
          <w:szCs w:val="28"/>
        </w:rPr>
      </w:pPr>
    </w:p>
    <w:p w14:paraId="7E538ED0" w14:textId="661AF42B" w:rsidR="008E1180" w:rsidRPr="00402775" w:rsidRDefault="00402775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</w:t>
      </w:r>
      <w:r w:rsidR="00EB20F7" w:rsidRPr="00EB20F7">
        <w:rPr>
          <w:rFonts w:cs="Times New Roman"/>
          <w:szCs w:val="28"/>
        </w:rPr>
        <w:t xml:space="preserve">.1. </w:t>
      </w:r>
      <w:r w:rsidR="00EB20F7">
        <w:rPr>
          <w:rFonts w:cs="Times New Roman"/>
          <w:szCs w:val="28"/>
        </w:rPr>
        <w:t>Исследование основных функций, представленных в данной лабораторной работе</w:t>
      </w:r>
      <w:r w:rsidR="00EB20F7" w:rsidRPr="00EB20F7">
        <w:rPr>
          <w:rFonts w:cs="Times New Roman"/>
          <w:szCs w:val="28"/>
        </w:rPr>
        <w:t>.</w:t>
      </w:r>
    </w:p>
    <w:p w14:paraId="5644E8D7" w14:textId="77777777" w:rsidR="00EB20F7" w:rsidRPr="00402775" w:rsidRDefault="00EB20F7" w:rsidP="00AB7477">
      <w:pPr>
        <w:jc w:val="both"/>
        <w:rPr>
          <w:rFonts w:cs="Times New Roman"/>
          <w:szCs w:val="28"/>
        </w:rPr>
      </w:pPr>
    </w:p>
    <w:p w14:paraId="5D8135B5" w14:textId="71F55CCF" w:rsidR="00EB20F7" w:rsidRDefault="00EB20F7" w:rsidP="00EB20F7">
      <w:pPr>
        <w:ind w:firstLine="0"/>
        <w:jc w:val="center"/>
        <w:rPr>
          <w:rFonts w:cs="Times New Roman"/>
          <w:szCs w:val="28"/>
        </w:rPr>
      </w:pPr>
      <w:r w:rsidRPr="00EB20F7">
        <w:rPr>
          <w:rFonts w:cs="Times New Roman"/>
          <w:szCs w:val="28"/>
        </w:rPr>
        <w:lastRenderedPageBreak/>
        <w:drawing>
          <wp:inline distT="0" distB="0" distL="0" distR="0" wp14:anchorId="51523EF4" wp14:editId="7E77B6D2">
            <wp:extent cx="3190875" cy="1821459"/>
            <wp:effectExtent l="0" t="0" r="0" b="7620"/>
            <wp:docPr id="869517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249" cy="183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szCs w:val="28"/>
        </w:rPr>
        <w:drawing>
          <wp:inline distT="0" distB="0" distL="0" distR="0" wp14:anchorId="6CF65C7E" wp14:editId="7FD37DE2">
            <wp:extent cx="2654300" cy="2735447"/>
            <wp:effectExtent l="0" t="0" r="0" b="8255"/>
            <wp:docPr id="112324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49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59419" cy="27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EFE4" w14:textId="58EDDEDA" w:rsidR="00EB20F7" w:rsidRDefault="00EB20F7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 – работа с путями поиска для таблиц данных</w:t>
      </w:r>
    </w:p>
    <w:p w14:paraId="0D059F6B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39FFE257" w14:textId="5E3FDA71" w:rsidR="00EB20F7" w:rsidRDefault="00EB20F7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EB20F7">
        <w:rPr>
          <w:rFonts w:cs="Times New Roman"/>
          <w:szCs w:val="28"/>
          <w:lang w:val="en-US"/>
        </w:rPr>
        <w:drawing>
          <wp:inline distT="0" distB="0" distL="0" distR="0" wp14:anchorId="6770B6A4" wp14:editId="2EC9D93D">
            <wp:extent cx="3102918" cy="2152650"/>
            <wp:effectExtent l="0" t="0" r="2540" b="0"/>
            <wp:docPr id="17786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3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6077" cy="216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szCs w:val="28"/>
          <w:lang w:val="en-US"/>
        </w:rPr>
        <w:drawing>
          <wp:inline distT="0" distB="0" distL="0" distR="0" wp14:anchorId="52ABFBCA" wp14:editId="2AE74CF3">
            <wp:extent cx="5811061" cy="381053"/>
            <wp:effectExtent l="0" t="0" r="0" b="0"/>
            <wp:docPr id="1110309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09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047C" w14:textId="378CDAD0" w:rsidR="00EB20F7" w:rsidRDefault="00EB20F7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 – работа с каналами ввода и вывода для сохранения файла</w:t>
      </w:r>
    </w:p>
    <w:p w14:paraId="0671F4F1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2E2A8ACA" w14:textId="52839BE7" w:rsidR="001330C3" w:rsidRDefault="001330C3" w:rsidP="00EB20F7">
      <w:pPr>
        <w:ind w:firstLine="0"/>
        <w:jc w:val="center"/>
        <w:rPr>
          <w:rFonts w:cs="Times New Roman"/>
          <w:szCs w:val="28"/>
        </w:rPr>
      </w:pPr>
      <w:r w:rsidRPr="001330C3">
        <w:rPr>
          <w:rFonts w:cs="Times New Roman"/>
          <w:szCs w:val="28"/>
        </w:rPr>
        <w:drawing>
          <wp:inline distT="0" distB="0" distL="0" distR="0" wp14:anchorId="1E00DDFD" wp14:editId="4924E685">
            <wp:extent cx="3890775" cy="2428875"/>
            <wp:effectExtent l="0" t="0" r="0" b="0"/>
            <wp:docPr id="145044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6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2119" cy="2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7F26" w14:textId="3DFB953A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3 – открытие нового графического устройства</w:t>
      </w:r>
    </w:p>
    <w:p w14:paraId="35E86840" w14:textId="5ABF4F96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szCs w:val="28"/>
          <w:lang w:val="en-US"/>
        </w:rPr>
        <w:lastRenderedPageBreak/>
        <w:drawing>
          <wp:inline distT="0" distB="0" distL="0" distR="0" wp14:anchorId="785D139E" wp14:editId="15BFA7C3">
            <wp:extent cx="5940425" cy="3064510"/>
            <wp:effectExtent l="0" t="0" r="3175" b="2540"/>
            <wp:docPr id="206018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38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A7BF" w14:textId="79D76914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4 – создание графика</w:t>
      </w:r>
    </w:p>
    <w:p w14:paraId="59692199" w14:textId="77777777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</w:p>
    <w:p w14:paraId="38C47B6E" w14:textId="5B74B4B6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szCs w:val="28"/>
          <w:lang w:val="en-US"/>
        </w:rPr>
        <w:drawing>
          <wp:inline distT="0" distB="0" distL="0" distR="0" wp14:anchorId="2745915F" wp14:editId="4AA5D339">
            <wp:extent cx="5940425" cy="3114040"/>
            <wp:effectExtent l="0" t="0" r="3175" b="0"/>
            <wp:docPr id="136731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13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F035" w14:textId="1CB27B2A" w:rsidR="001330C3" w:rsidRDefault="001330C3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 – создание графика с доп параметрами</w:t>
      </w:r>
    </w:p>
    <w:p w14:paraId="55DA09C7" w14:textId="77777777" w:rsidR="001330C3" w:rsidRDefault="001330C3" w:rsidP="001330C3">
      <w:pPr>
        <w:ind w:firstLine="0"/>
        <w:jc w:val="center"/>
        <w:rPr>
          <w:rFonts w:cs="Times New Roman"/>
          <w:szCs w:val="28"/>
          <w:lang w:val="en-US"/>
        </w:rPr>
      </w:pPr>
    </w:p>
    <w:p w14:paraId="07172858" w14:textId="2502E107" w:rsidR="008C1BD3" w:rsidRDefault="00D3115F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D3115F">
        <w:rPr>
          <w:rFonts w:cs="Times New Roman"/>
          <w:szCs w:val="28"/>
          <w:lang w:val="en-US"/>
        </w:rPr>
        <w:lastRenderedPageBreak/>
        <w:drawing>
          <wp:inline distT="0" distB="0" distL="0" distR="0" wp14:anchorId="7A7F9A8A" wp14:editId="10FB57C6">
            <wp:extent cx="5940425" cy="2323465"/>
            <wp:effectExtent l="0" t="0" r="3175" b="635"/>
            <wp:docPr id="78779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1D86" w14:textId="24BABBF2" w:rsidR="00D3115F" w:rsidRDefault="00D3115F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 – создание графика с более толстыми линиями и точками</w:t>
      </w:r>
    </w:p>
    <w:p w14:paraId="7A5AA38E" w14:textId="77777777" w:rsidR="00D3115F" w:rsidRDefault="00D3115F" w:rsidP="001330C3">
      <w:pPr>
        <w:ind w:firstLine="0"/>
        <w:jc w:val="center"/>
        <w:rPr>
          <w:rFonts w:cs="Times New Roman"/>
          <w:szCs w:val="28"/>
        </w:rPr>
      </w:pPr>
    </w:p>
    <w:p w14:paraId="23DB1207" w14:textId="5119D510" w:rsidR="00D3115F" w:rsidRDefault="00BD0218" w:rsidP="001330C3">
      <w:pPr>
        <w:ind w:firstLine="0"/>
        <w:jc w:val="center"/>
        <w:rPr>
          <w:rFonts w:cs="Times New Roman"/>
          <w:szCs w:val="28"/>
        </w:rPr>
      </w:pPr>
      <w:r w:rsidRPr="00BD0218">
        <w:rPr>
          <w:rFonts w:cs="Times New Roman"/>
          <w:szCs w:val="28"/>
        </w:rPr>
        <w:drawing>
          <wp:inline distT="0" distB="0" distL="0" distR="0" wp14:anchorId="0DECFC2D" wp14:editId="39EB8243">
            <wp:extent cx="3589038" cy="1600200"/>
            <wp:effectExtent l="0" t="0" r="0" b="0"/>
            <wp:docPr id="103821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2269" cy="161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218">
        <w:rPr>
          <w:rFonts w:cs="Times New Roman"/>
          <w:szCs w:val="28"/>
        </w:rPr>
        <w:drawing>
          <wp:inline distT="0" distB="0" distL="0" distR="0" wp14:anchorId="670FA465" wp14:editId="2DE06EA2">
            <wp:extent cx="2143125" cy="2136710"/>
            <wp:effectExtent l="0" t="0" r="0" b="0"/>
            <wp:docPr id="206136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693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946" cy="215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0F2F" w14:textId="657C3C54" w:rsidR="00BD0218" w:rsidRDefault="00BD0218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7 – создание круговой диаграммы цветов</w:t>
      </w:r>
    </w:p>
    <w:p w14:paraId="6A751FAD" w14:textId="77777777" w:rsidR="00BD0218" w:rsidRPr="00D3115F" w:rsidRDefault="00BD0218" w:rsidP="001330C3">
      <w:pPr>
        <w:ind w:firstLine="0"/>
        <w:jc w:val="center"/>
        <w:rPr>
          <w:rFonts w:cs="Times New Roman"/>
          <w:szCs w:val="28"/>
        </w:rPr>
      </w:pPr>
    </w:p>
    <w:p w14:paraId="671E74F4" w14:textId="290A0CCA" w:rsidR="001330C3" w:rsidRDefault="00BD0218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BD0218">
        <w:rPr>
          <w:rFonts w:cs="Times New Roman"/>
          <w:szCs w:val="28"/>
          <w:lang w:val="en-US"/>
        </w:rPr>
        <w:drawing>
          <wp:inline distT="0" distB="0" distL="0" distR="0" wp14:anchorId="019972E9" wp14:editId="3AB39552">
            <wp:extent cx="5940425" cy="2934970"/>
            <wp:effectExtent l="0" t="0" r="3175" b="0"/>
            <wp:docPr id="195169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86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7472" w14:textId="159CB174" w:rsidR="00BD0218" w:rsidRDefault="00BD0218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8 – более жирные оси</w:t>
      </w:r>
    </w:p>
    <w:p w14:paraId="22263619" w14:textId="77777777" w:rsidR="00BD0218" w:rsidRDefault="00BD0218" w:rsidP="001330C3">
      <w:pPr>
        <w:ind w:firstLine="0"/>
        <w:jc w:val="center"/>
        <w:rPr>
          <w:rFonts w:cs="Times New Roman"/>
          <w:szCs w:val="28"/>
          <w:lang w:val="en-US"/>
        </w:rPr>
      </w:pPr>
    </w:p>
    <w:p w14:paraId="4D04FC7C" w14:textId="2408CE20" w:rsidR="001404F5" w:rsidRDefault="001404F5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szCs w:val="28"/>
          <w:lang w:val="en-US"/>
        </w:rPr>
        <w:lastRenderedPageBreak/>
        <w:drawing>
          <wp:inline distT="0" distB="0" distL="0" distR="0" wp14:anchorId="00D85FD2" wp14:editId="062723DA">
            <wp:extent cx="5940425" cy="2993390"/>
            <wp:effectExtent l="0" t="0" r="3175" b="0"/>
            <wp:docPr id="106598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86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11CA" w14:textId="23AEFBDD" w:rsidR="001404F5" w:rsidRDefault="001404F5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9 – графики с параметрами</w:t>
      </w:r>
    </w:p>
    <w:p w14:paraId="42A65212" w14:textId="77777777" w:rsidR="001404F5" w:rsidRDefault="001404F5" w:rsidP="001330C3">
      <w:pPr>
        <w:ind w:firstLine="0"/>
        <w:jc w:val="center"/>
        <w:rPr>
          <w:rFonts w:cs="Times New Roman"/>
          <w:szCs w:val="28"/>
        </w:rPr>
      </w:pPr>
    </w:p>
    <w:p w14:paraId="09DACDBC" w14:textId="7843DFDF" w:rsidR="001404F5" w:rsidRDefault="001404F5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szCs w:val="28"/>
          <w:lang w:val="en-US"/>
        </w:rPr>
        <w:drawing>
          <wp:inline distT="0" distB="0" distL="0" distR="0" wp14:anchorId="5EF0782E" wp14:editId="50680459">
            <wp:extent cx="5940425" cy="2497455"/>
            <wp:effectExtent l="0" t="0" r="3175" b="0"/>
            <wp:docPr id="183573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57E5" w14:textId="2A0C72D5" w:rsidR="001404F5" w:rsidRPr="001404F5" w:rsidRDefault="001404F5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10 – л</w:t>
      </w:r>
      <w:r w:rsidRPr="001404F5">
        <w:rPr>
          <w:rFonts w:cs="Times New Roman"/>
          <w:szCs w:val="28"/>
        </w:rPr>
        <w:t>инейный график зависимости реакции пациента от дозы лекарства A с заголовком, подзаголовком и модифицированными осями</w:t>
      </w:r>
    </w:p>
    <w:p w14:paraId="7777EA31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5EDA27CB" w14:textId="71098C76" w:rsidR="001404F5" w:rsidRDefault="00402775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402775">
        <w:rPr>
          <w:rFonts w:cs="Times New Roman"/>
          <w:szCs w:val="28"/>
          <w:lang w:val="en-US"/>
        </w:rPr>
        <w:lastRenderedPageBreak/>
        <w:drawing>
          <wp:inline distT="0" distB="0" distL="0" distR="0" wp14:anchorId="165E6E00" wp14:editId="64E35C56">
            <wp:extent cx="5940425" cy="2538095"/>
            <wp:effectExtent l="0" t="0" r="3175" b="0"/>
            <wp:docPr id="83471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8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DC41" w14:textId="53161A9E" w:rsidR="00402775" w:rsidRDefault="00402775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11 – график с модифицированными заголовками и подзаголовками на осях абсцисс и ординат</w:t>
      </w:r>
    </w:p>
    <w:p w14:paraId="59A87AB2" w14:textId="77777777" w:rsidR="00402775" w:rsidRDefault="00402775" w:rsidP="00402775">
      <w:pPr>
        <w:ind w:firstLine="0"/>
        <w:rPr>
          <w:rFonts w:cs="Times New Roman"/>
          <w:szCs w:val="28"/>
        </w:rPr>
      </w:pPr>
    </w:p>
    <w:p w14:paraId="54F1C127" w14:textId="0C740E1C" w:rsidR="00402775" w:rsidRDefault="00402775" w:rsidP="0040277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3.2. Реализация кода и пропись комментариев к ним</w:t>
      </w:r>
    </w:p>
    <w:p w14:paraId="50487F26" w14:textId="77777777" w:rsidR="00402775" w:rsidRDefault="00402775" w:rsidP="00402775">
      <w:pPr>
        <w:ind w:firstLine="0"/>
        <w:rPr>
          <w:rFonts w:cs="Times New Roman"/>
          <w:szCs w:val="28"/>
        </w:rPr>
      </w:pPr>
    </w:p>
    <w:p w14:paraId="050135C7" w14:textId="77777777" w:rsidR="00402775" w:rsidRPr="00402775" w:rsidRDefault="00402775" w:rsidP="00402775">
      <w:pPr>
        <w:ind w:firstLine="0"/>
        <w:rPr>
          <w:rFonts w:cs="Times New Roman"/>
          <w:szCs w:val="28"/>
          <w:lang w:val="en-US"/>
        </w:rPr>
      </w:pPr>
    </w:p>
    <w:p w14:paraId="05D807E0" w14:textId="4D5EB287" w:rsidR="00402775" w:rsidRPr="00402775" w:rsidRDefault="00402775" w:rsidP="00402775">
      <w:pPr>
        <w:ind w:firstLine="0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ab/>
      </w:r>
      <w:r w:rsidRPr="00402775">
        <w:rPr>
          <w:rFonts w:cs="Times New Roman"/>
          <w:b/>
          <w:bCs/>
          <w:szCs w:val="28"/>
        </w:rPr>
        <w:t>Вывод:</w:t>
      </w:r>
    </w:p>
    <w:sectPr w:rsidR="00402775" w:rsidRPr="00402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3CA"/>
    <w:rsid w:val="00091534"/>
    <w:rsid w:val="001330C3"/>
    <w:rsid w:val="001404F5"/>
    <w:rsid w:val="003B67D3"/>
    <w:rsid w:val="00402775"/>
    <w:rsid w:val="007223CA"/>
    <w:rsid w:val="00885BA1"/>
    <w:rsid w:val="008C1BD3"/>
    <w:rsid w:val="008E1180"/>
    <w:rsid w:val="00AB7477"/>
    <w:rsid w:val="00BD0218"/>
    <w:rsid w:val="00D3115F"/>
    <w:rsid w:val="00EB20F7"/>
    <w:rsid w:val="00ED0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AB701"/>
  <w15:chartTrackingRefBased/>
  <w15:docId w15:val="{9D36BB14-A3AF-49B6-944C-BFF0CDD1F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477"/>
    <w:pPr>
      <w:spacing w:after="0" w:line="300" w:lineRule="auto"/>
      <w:ind w:firstLine="709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contextualSpacing/>
      <w:jc w:val="center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a5">
    <w:name w:val="No Spacing"/>
    <w:uiPriority w:val="1"/>
    <w:qFormat/>
    <w:rsid w:val="00AB7477"/>
    <w:pPr>
      <w:spacing w:after="0" w:line="300" w:lineRule="auto"/>
      <w:jc w:val="center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</cp:revision>
  <dcterms:created xsi:type="dcterms:W3CDTF">2026-03-12T15:59:00Z</dcterms:created>
  <dcterms:modified xsi:type="dcterms:W3CDTF">2026-03-12T15:59:00Z</dcterms:modified>
</cp:coreProperties>
</file>