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25A50" w14:textId="77777777" w:rsidR="0032426B" w:rsidRPr="002D2CEE" w:rsidRDefault="0032426B" w:rsidP="0032426B">
      <w:pPr>
        <w:pStyle w:val="a3"/>
      </w:pPr>
      <w:r w:rsidRPr="0032426B">
        <w:t xml:space="preserve">Лабораторная работа </w:t>
      </w:r>
    </w:p>
    <w:p w14:paraId="4BF0C1CE" w14:textId="77777777" w:rsidR="0032426B" w:rsidRPr="002D2CEE" w:rsidRDefault="0032426B" w:rsidP="0032426B">
      <w:pPr>
        <w:pStyle w:val="a3"/>
      </w:pPr>
      <w:r w:rsidRPr="0032426B">
        <w:t xml:space="preserve">ИССЛЕДОВАНИЕ АРХИТЕКТУРЫ ПРОТОКОЛОВ ARP и ICMP </w:t>
      </w:r>
    </w:p>
    <w:p w14:paraId="5797A018" w14:textId="77777777" w:rsidR="0032426B" w:rsidRPr="002D2CEE" w:rsidRDefault="0032426B" w:rsidP="0032426B">
      <w:pPr>
        <w:pStyle w:val="a3"/>
      </w:pPr>
    </w:p>
    <w:p w14:paraId="778D911E" w14:textId="77777777" w:rsidR="0032426B" w:rsidRPr="002D2CEE" w:rsidRDefault="0032426B" w:rsidP="0032426B">
      <w:pPr>
        <w:pStyle w:val="a3"/>
      </w:pPr>
    </w:p>
    <w:p w14:paraId="74674BAA" w14:textId="6EE58E36" w:rsidR="00291CDB" w:rsidRPr="002D2CEE" w:rsidRDefault="0032426B" w:rsidP="0032426B">
      <w:pPr>
        <w:pStyle w:val="a3"/>
      </w:pPr>
      <w:r w:rsidRPr="0032426B">
        <w:t>1 ЦЕЛЬ РАБОТЫ</w:t>
      </w:r>
    </w:p>
    <w:p w14:paraId="1BBBA4B6" w14:textId="77777777" w:rsidR="0032426B" w:rsidRPr="002D2CEE" w:rsidRDefault="0032426B" w:rsidP="0032426B">
      <w:pPr>
        <w:pStyle w:val="a5"/>
      </w:pPr>
    </w:p>
    <w:p w14:paraId="12D2E8B6" w14:textId="643243BB" w:rsidR="0032426B" w:rsidRPr="002D2CEE" w:rsidRDefault="0032426B" w:rsidP="0032426B">
      <w:pPr>
        <w:pStyle w:val="a5"/>
      </w:pPr>
      <w:r w:rsidRPr="0032426B">
        <w:t>Целью работы является углубление теоретических знаний по архитектуре протоколов стека TCP/IP, исследование способов разрешения адресов, контроля и управления сетью, а также приобретение практических навыков конфигурации и исследования функционирования компьютерных сетей.</w:t>
      </w:r>
    </w:p>
    <w:p w14:paraId="0FD4F7C6" w14:textId="77777777" w:rsidR="0032426B" w:rsidRPr="002D2CEE" w:rsidRDefault="0032426B" w:rsidP="0032426B">
      <w:pPr>
        <w:pStyle w:val="a5"/>
      </w:pPr>
    </w:p>
    <w:p w14:paraId="352339D8" w14:textId="1C7AB5F5" w:rsidR="0032426B" w:rsidRDefault="0032426B" w:rsidP="0032426B">
      <w:pPr>
        <w:pStyle w:val="a3"/>
      </w:pPr>
      <w:r w:rsidRPr="002D2CEE">
        <w:t>2</w:t>
      </w:r>
      <w:r w:rsidRPr="0032426B">
        <w:t xml:space="preserve"> </w:t>
      </w:r>
      <w:r>
        <w:t>ПРОГРАММА ВЫПОЛНЕНИЯ РАБОТЫ</w:t>
      </w:r>
    </w:p>
    <w:p w14:paraId="508E61F1" w14:textId="77777777" w:rsidR="0032426B" w:rsidRDefault="0032426B" w:rsidP="0032426B">
      <w:pPr>
        <w:pStyle w:val="a3"/>
      </w:pPr>
    </w:p>
    <w:p w14:paraId="6515523E" w14:textId="31279092" w:rsidR="0032426B" w:rsidRDefault="0032426B" w:rsidP="0032426B">
      <w:pPr>
        <w:pStyle w:val="a5"/>
      </w:pPr>
      <w:r w:rsidRPr="0032426B">
        <w:t>1</w:t>
      </w:r>
      <w:r w:rsidR="001A6ABC">
        <w:t>.</w:t>
      </w:r>
      <w:r w:rsidRPr="0032426B">
        <w:t xml:space="preserve"> Составить схему локальной компьютерной сети, изображенной на рисунке 3.1. </w:t>
      </w:r>
    </w:p>
    <w:p w14:paraId="06324709" w14:textId="55E20DB9" w:rsidR="0032426B" w:rsidRDefault="0032426B" w:rsidP="0032426B">
      <w:pPr>
        <w:pStyle w:val="a5"/>
      </w:pPr>
      <w:r w:rsidRPr="0032426B">
        <w:t>2</w:t>
      </w:r>
      <w:r w:rsidR="001A6ABC">
        <w:t>.</w:t>
      </w:r>
      <w:r w:rsidRPr="0032426B">
        <w:t xml:space="preserve"> Выполнить конфигурацию оборудования сети в соответствии с таблицей вариантов. Адрес левой подсети сформировать в виде YX.0.0.0, а адрес правой подсети в виде XY.0.0.0, где X</w:t>
      </w:r>
      <w:r w:rsidR="001A6ABC">
        <w:t xml:space="preserve"> </w:t>
      </w:r>
      <w:r w:rsidRPr="0032426B">
        <w:t>- последняя цифра зачетной книжки, а Y</w:t>
      </w:r>
      <w:r w:rsidR="001A6ABC">
        <w:t xml:space="preserve"> </w:t>
      </w:r>
      <w:r w:rsidRPr="0032426B">
        <w:t xml:space="preserve">предпоследняя. </w:t>
      </w:r>
    </w:p>
    <w:p w14:paraId="7BF03509" w14:textId="5C35667F" w:rsidR="0032426B" w:rsidRDefault="0032426B" w:rsidP="0032426B">
      <w:pPr>
        <w:pStyle w:val="a5"/>
      </w:pPr>
      <w:r w:rsidRPr="0032426B">
        <w:t>3</w:t>
      </w:r>
      <w:r w:rsidR="001A6ABC">
        <w:t>.</w:t>
      </w:r>
      <w:r w:rsidRPr="0032426B">
        <w:t xml:space="preserve"> Проверить и записать содержимое ARP-таблиц персональных компьютеров обеих подсетей и маршрутизатора. </w:t>
      </w:r>
    </w:p>
    <w:p w14:paraId="41826E80" w14:textId="07A9EC62" w:rsidR="0032426B" w:rsidRDefault="0032426B" w:rsidP="0032426B">
      <w:pPr>
        <w:pStyle w:val="a5"/>
      </w:pPr>
      <w:r w:rsidRPr="0032426B">
        <w:t>4</w:t>
      </w:r>
      <w:r w:rsidR="001A6ABC">
        <w:t>.</w:t>
      </w:r>
      <w:r w:rsidRPr="0032426B">
        <w:t xml:space="preserve"> Выполнить в режиме симулирования (</w:t>
      </w:r>
      <w:proofErr w:type="spellStart"/>
      <w:r w:rsidRPr="0032426B">
        <w:t>Simulation</w:t>
      </w:r>
      <w:proofErr w:type="spellEnd"/>
      <w:r w:rsidRPr="0032426B">
        <w:t xml:space="preserve">) </w:t>
      </w:r>
      <w:proofErr w:type="spellStart"/>
      <w:r w:rsidRPr="0032426B">
        <w:t>пингование</w:t>
      </w:r>
      <w:proofErr w:type="spellEnd"/>
      <w:r w:rsidRPr="0032426B">
        <w:t xml:space="preserve"> между персональными компьютерами левой подсети и записать типы используемых пакетов и последовательность обмена пакетами между всеми устройствами сети. </w:t>
      </w:r>
    </w:p>
    <w:p w14:paraId="0085E412" w14:textId="1CDE21B4" w:rsidR="0032426B" w:rsidRDefault="0032426B" w:rsidP="0032426B">
      <w:pPr>
        <w:pStyle w:val="a5"/>
      </w:pPr>
      <w:r w:rsidRPr="0032426B">
        <w:t>5</w:t>
      </w:r>
      <w:r w:rsidR="001A6ABC">
        <w:t>.</w:t>
      </w:r>
      <w:r w:rsidRPr="0032426B">
        <w:t xml:space="preserve"> Исследовать в режиме симуляции формат заголовков передаваемых кадров и пакетов. </w:t>
      </w:r>
    </w:p>
    <w:p w14:paraId="1693E4C2" w14:textId="10BFAF6A" w:rsidR="0032426B" w:rsidRDefault="0032426B" w:rsidP="0032426B">
      <w:pPr>
        <w:pStyle w:val="a5"/>
      </w:pPr>
      <w:r w:rsidRPr="0032426B">
        <w:t>6</w:t>
      </w:r>
      <w:r w:rsidR="001A6ABC">
        <w:t>.</w:t>
      </w:r>
      <w:r w:rsidRPr="0032426B">
        <w:t xml:space="preserve"> Исследовать состав ARP таблиц персональных компьютеров левой подсети. </w:t>
      </w:r>
    </w:p>
    <w:p w14:paraId="35A73DDD" w14:textId="24B931C1" w:rsidR="0032426B" w:rsidRDefault="0032426B" w:rsidP="0032426B">
      <w:pPr>
        <w:pStyle w:val="a5"/>
      </w:pPr>
      <w:r w:rsidRPr="0032426B">
        <w:t>7</w:t>
      </w:r>
      <w:r w:rsidR="001A6ABC">
        <w:t>.</w:t>
      </w:r>
      <w:r w:rsidRPr="0032426B">
        <w:t xml:space="preserve"> Выполнить в режиме симулирования </w:t>
      </w:r>
      <w:proofErr w:type="spellStart"/>
      <w:r w:rsidRPr="0032426B">
        <w:t>пингование</w:t>
      </w:r>
      <w:proofErr w:type="spellEnd"/>
      <w:r w:rsidRPr="0032426B">
        <w:t xml:space="preserve"> между персональными компьютерами левой подсети и персональными компьютерами правой подсети и записать типы используемых пакетов и последовательность обмена пакетами между всеми устройствами сети. </w:t>
      </w:r>
    </w:p>
    <w:p w14:paraId="6945B649" w14:textId="6FB66E16" w:rsidR="0032426B" w:rsidRDefault="0032426B" w:rsidP="0032426B">
      <w:pPr>
        <w:pStyle w:val="a5"/>
      </w:pPr>
      <w:r w:rsidRPr="0032426B">
        <w:t>8</w:t>
      </w:r>
      <w:r w:rsidR="001A6ABC">
        <w:t>.</w:t>
      </w:r>
      <w:r w:rsidRPr="0032426B">
        <w:t xml:space="preserve"> Исследовать состав ARP таблиц персональных компьютеров обеих подсетей и маршрутизатора. </w:t>
      </w:r>
    </w:p>
    <w:p w14:paraId="67A07761" w14:textId="10BF5C4C" w:rsidR="0032426B" w:rsidRDefault="0032426B" w:rsidP="0032426B">
      <w:pPr>
        <w:pStyle w:val="a5"/>
      </w:pPr>
      <w:r w:rsidRPr="0032426B">
        <w:lastRenderedPageBreak/>
        <w:t>9</w:t>
      </w:r>
      <w:r w:rsidR="001A6ABC">
        <w:t>.</w:t>
      </w:r>
      <w:r w:rsidRPr="0032426B">
        <w:t xml:space="preserve"> Исследовать в режиме симуляции состав заголовков используемых</w:t>
      </w:r>
      <w:r w:rsidR="003910BA">
        <w:t xml:space="preserve"> </w:t>
      </w:r>
      <w:r w:rsidRPr="0032426B">
        <w:t xml:space="preserve">пакетов. </w:t>
      </w:r>
    </w:p>
    <w:p w14:paraId="60045658" w14:textId="77777777" w:rsidR="001A6ABC" w:rsidRDefault="001A6ABC" w:rsidP="001A6ABC">
      <w:pPr>
        <w:pStyle w:val="a5"/>
        <w:ind w:firstLine="0"/>
      </w:pPr>
    </w:p>
    <w:p w14:paraId="15353B56" w14:textId="62E54D22" w:rsidR="001A6ABC" w:rsidRDefault="001A6ABC" w:rsidP="001A6ABC">
      <w:pPr>
        <w:pStyle w:val="a3"/>
      </w:pPr>
      <w:r>
        <w:t>3 ХОД РАБОТЫ</w:t>
      </w:r>
    </w:p>
    <w:p w14:paraId="58F66597" w14:textId="77777777" w:rsidR="001A6ABC" w:rsidRDefault="001A6ABC" w:rsidP="001A6ABC">
      <w:pPr>
        <w:pStyle w:val="a3"/>
        <w:jc w:val="both"/>
      </w:pPr>
    </w:p>
    <w:p w14:paraId="5C2C6F4B" w14:textId="6420F199" w:rsidR="001A6ABC" w:rsidRDefault="002D2CEE" w:rsidP="002D2CEE">
      <w:pPr>
        <w:pStyle w:val="a5"/>
      </w:pPr>
      <w:r>
        <w:t>1. Схема локальной компьютерной сети составлена (Рисунок 1).</w:t>
      </w:r>
    </w:p>
    <w:p w14:paraId="08F71C4D" w14:textId="77777777" w:rsidR="002D2CEE" w:rsidRDefault="002D2CEE" w:rsidP="002D2CEE">
      <w:pPr>
        <w:pStyle w:val="a5"/>
        <w:ind w:firstLine="0"/>
      </w:pPr>
    </w:p>
    <w:p w14:paraId="6B26A160" w14:textId="46113DCD" w:rsidR="002D2CEE" w:rsidRDefault="002D2CEE" w:rsidP="002D2CEE">
      <w:pPr>
        <w:pStyle w:val="a5"/>
        <w:ind w:firstLine="0"/>
        <w:jc w:val="center"/>
      </w:pPr>
      <w:r w:rsidRPr="002D2CEE">
        <w:rPr>
          <w:noProof/>
        </w:rPr>
        <w:drawing>
          <wp:inline distT="0" distB="0" distL="0" distR="0" wp14:anchorId="1E7CA8A8" wp14:editId="0F21B0F6">
            <wp:extent cx="3997842" cy="2692721"/>
            <wp:effectExtent l="0" t="0" r="3175" b="0"/>
            <wp:docPr id="1873731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317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8680" cy="270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A091D" w14:textId="67635BF7" w:rsidR="002D2CEE" w:rsidRDefault="002D2CEE" w:rsidP="002D2CEE">
      <w:pPr>
        <w:pStyle w:val="a5"/>
        <w:ind w:firstLine="0"/>
        <w:jc w:val="center"/>
      </w:pPr>
      <w:r>
        <w:t>Рисунок 1 – Схема локальной сети</w:t>
      </w:r>
    </w:p>
    <w:p w14:paraId="6994AB49" w14:textId="77777777" w:rsidR="007F39D0" w:rsidRDefault="007F39D0" w:rsidP="007F39D0">
      <w:pPr>
        <w:pStyle w:val="a5"/>
        <w:ind w:firstLine="0"/>
      </w:pPr>
    </w:p>
    <w:p w14:paraId="3AFB9A55" w14:textId="2F357FBA" w:rsidR="007F39D0" w:rsidRPr="00FD5242" w:rsidRDefault="007F39D0" w:rsidP="007F39D0">
      <w:pPr>
        <w:pStyle w:val="a5"/>
      </w:pPr>
      <w:r>
        <w:t xml:space="preserve">2. </w:t>
      </w:r>
      <w:r w:rsidRPr="0032426B">
        <w:t xml:space="preserve">Адрес левой подсети сформировать в виде </w:t>
      </w:r>
      <w:r w:rsidR="00B630C1" w:rsidRPr="00B630C1">
        <w:t>71</w:t>
      </w:r>
      <w:r w:rsidRPr="0032426B">
        <w:t xml:space="preserve">.0.0.0, а адрес правой подсети в виде </w:t>
      </w:r>
      <w:r w:rsidR="00B630C1" w:rsidRPr="00B630C1">
        <w:t>17</w:t>
      </w:r>
      <w:r w:rsidRPr="0032426B">
        <w:t xml:space="preserve">.0.0.0, где </w:t>
      </w:r>
      <w:r>
        <w:t xml:space="preserve">1 </w:t>
      </w:r>
      <w:r w:rsidRPr="0032426B">
        <w:t>- последняя цифра зачетной книжки</w:t>
      </w:r>
      <w:r>
        <w:t xml:space="preserve"> </w:t>
      </w:r>
      <w:r w:rsidR="00B630C1">
        <w:rPr>
          <w:lang w:val="en-US"/>
        </w:rPr>
        <w:t>X</w:t>
      </w:r>
      <w:r w:rsidRPr="0032426B">
        <w:t xml:space="preserve">, а </w:t>
      </w:r>
      <w:r>
        <w:t xml:space="preserve">7 </w:t>
      </w:r>
      <w:r w:rsidRPr="0032426B">
        <w:t>предпоследняя</w:t>
      </w:r>
      <w:r w:rsidRPr="007F39D0">
        <w:t xml:space="preserve"> </w:t>
      </w:r>
      <w:r w:rsidR="00B630C1">
        <w:rPr>
          <w:lang w:val="en-US"/>
        </w:rPr>
        <w:t>Y</w:t>
      </w:r>
      <w:r w:rsidRPr="0032426B">
        <w:t>.</w:t>
      </w:r>
    </w:p>
    <w:p w14:paraId="18638779" w14:textId="77777777" w:rsidR="00CF6430" w:rsidRPr="00FD5242" w:rsidRDefault="00CF6430" w:rsidP="00CF6430">
      <w:pPr>
        <w:pStyle w:val="a5"/>
        <w:ind w:firstLine="0"/>
      </w:pPr>
    </w:p>
    <w:p w14:paraId="66E66425" w14:textId="3C2E4978" w:rsidR="00CF6430" w:rsidRDefault="00CF6430" w:rsidP="00CF6430">
      <w:pPr>
        <w:pStyle w:val="a5"/>
        <w:ind w:firstLine="0"/>
        <w:jc w:val="center"/>
        <w:rPr>
          <w:lang w:val="en-US"/>
        </w:rPr>
      </w:pPr>
      <w:r w:rsidRPr="00CF6430">
        <w:rPr>
          <w:noProof/>
          <w:lang w:val="en-US"/>
        </w:rPr>
        <w:drawing>
          <wp:inline distT="0" distB="0" distL="0" distR="0" wp14:anchorId="56C54FF1" wp14:editId="08A7D1D0">
            <wp:extent cx="2946217" cy="2626242"/>
            <wp:effectExtent l="0" t="0" r="6985" b="3175"/>
            <wp:docPr id="425011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11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8839" cy="263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6430">
        <w:rPr>
          <w:noProof/>
          <w:lang w:val="en-US"/>
        </w:rPr>
        <w:drawing>
          <wp:inline distT="0" distB="0" distL="0" distR="0" wp14:anchorId="0AF759A4" wp14:editId="5E8AA612">
            <wp:extent cx="2943820" cy="2615610"/>
            <wp:effectExtent l="0" t="0" r="9525" b="0"/>
            <wp:docPr id="155567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783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4315" cy="26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0BEE" w14:textId="1A8E9154" w:rsidR="00CF6430" w:rsidRPr="00CF6430" w:rsidRDefault="00CF6430" w:rsidP="00CF6430">
      <w:pPr>
        <w:pStyle w:val="a5"/>
        <w:ind w:firstLine="0"/>
        <w:jc w:val="center"/>
      </w:pPr>
      <w:r>
        <w:t>Рисунок</w:t>
      </w:r>
      <w:r w:rsidRPr="00CF6430">
        <w:t xml:space="preserve"> 2 – </w:t>
      </w:r>
      <w:r>
        <w:rPr>
          <w:lang w:val="en-US"/>
        </w:rPr>
        <w:t>IP</w:t>
      </w:r>
      <w:r w:rsidRPr="00CF6430">
        <w:t xml:space="preserve"> </w:t>
      </w:r>
      <w:r>
        <w:t>для</w:t>
      </w:r>
      <w:r w:rsidRPr="00CF6430">
        <w:t xml:space="preserve"> </w:t>
      </w:r>
      <w:proofErr w:type="spellStart"/>
      <w:r>
        <w:rPr>
          <w:lang w:val="en-US"/>
        </w:rPr>
        <w:t>FastEthernet</w:t>
      </w:r>
      <w:proofErr w:type="spellEnd"/>
      <w:r w:rsidRPr="00CF6430">
        <w:t xml:space="preserve">0/0 </w:t>
      </w:r>
      <w:r>
        <w:t>и</w:t>
      </w:r>
      <w:r w:rsidRPr="00CF6430">
        <w:t xml:space="preserve"> </w:t>
      </w:r>
      <w:proofErr w:type="spellStart"/>
      <w:r>
        <w:rPr>
          <w:lang w:val="en-US"/>
        </w:rPr>
        <w:t>FastEthernet</w:t>
      </w:r>
      <w:proofErr w:type="spellEnd"/>
      <w:r w:rsidRPr="00CF6430">
        <w:t xml:space="preserve">0/1 </w:t>
      </w:r>
      <w:r>
        <w:t>для</w:t>
      </w:r>
      <w:r w:rsidRPr="00CF6430">
        <w:t xml:space="preserve"> </w:t>
      </w:r>
      <w:r>
        <w:t>левой</w:t>
      </w:r>
      <w:r w:rsidRPr="00CF6430">
        <w:t xml:space="preserve"> </w:t>
      </w:r>
      <w:r>
        <w:t>и</w:t>
      </w:r>
      <w:r w:rsidRPr="00CF6430">
        <w:t xml:space="preserve"> </w:t>
      </w:r>
      <w:r>
        <w:t>правой подсети соответственно</w:t>
      </w:r>
    </w:p>
    <w:p w14:paraId="4429AC3E" w14:textId="7A90D235" w:rsidR="00CF6430" w:rsidRDefault="00A73ABA" w:rsidP="00A73ABA">
      <w:pPr>
        <w:pStyle w:val="a5"/>
      </w:pPr>
      <w:r>
        <w:lastRenderedPageBreak/>
        <w:t xml:space="preserve">3. </w:t>
      </w:r>
      <w:r w:rsidR="00110295">
        <w:rPr>
          <w:lang w:val="en-US"/>
        </w:rPr>
        <w:t>ARP</w:t>
      </w:r>
      <w:r w:rsidR="00110295" w:rsidRPr="00110295">
        <w:t xml:space="preserve"> </w:t>
      </w:r>
      <w:r w:rsidR="00110295">
        <w:t>таблицы персональных компьютеров – пустые</w:t>
      </w:r>
      <w:r w:rsidR="00110295" w:rsidRPr="00110295">
        <w:t xml:space="preserve">, </w:t>
      </w:r>
      <w:r w:rsidR="00110295">
        <w:t>маршрутизатора – изображено на рисунке 3.</w:t>
      </w:r>
    </w:p>
    <w:p w14:paraId="63BA382E" w14:textId="77777777" w:rsidR="00110295" w:rsidRDefault="00110295" w:rsidP="00A73ABA">
      <w:pPr>
        <w:pStyle w:val="a5"/>
      </w:pPr>
    </w:p>
    <w:p w14:paraId="7001918A" w14:textId="1CAD73CB" w:rsidR="00110295" w:rsidRDefault="00110295" w:rsidP="00110295">
      <w:pPr>
        <w:pStyle w:val="a5"/>
        <w:ind w:firstLine="0"/>
        <w:jc w:val="center"/>
      </w:pPr>
      <w:r w:rsidRPr="00110295">
        <w:rPr>
          <w:noProof/>
        </w:rPr>
        <w:drawing>
          <wp:inline distT="0" distB="0" distL="0" distR="0" wp14:anchorId="453FF91B" wp14:editId="424449CA">
            <wp:extent cx="3629532" cy="1009791"/>
            <wp:effectExtent l="0" t="0" r="9525" b="0"/>
            <wp:docPr id="1322168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68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35CF" w14:textId="54FB2B49" w:rsidR="00110295" w:rsidRDefault="00110295" w:rsidP="00110295">
      <w:pPr>
        <w:pStyle w:val="a5"/>
        <w:ind w:firstLine="0"/>
        <w:jc w:val="center"/>
      </w:pPr>
      <w:r>
        <w:t xml:space="preserve">Рисунок 3 – </w:t>
      </w:r>
      <w:r>
        <w:rPr>
          <w:lang w:val="en-US"/>
        </w:rPr>
        <w:t>ARP</w:t>
      </w:r>
      <w:r w:rsidRPr="00FD5242">
        <w:t xml:space="preserve"> </w:t>
      </w:r>
      <w:r>
        <w:t>таблица маршрутизатора</w:t>
      </w:r>
    </w:p>
    <w:p w14:paraId="2EF7C630" w14:textId="77777777" w:rsidR="00B947FE" w:rsidRDefault="00B947FE" w:rsidP="00B947FE">
      <w:pPr>
        <w:pStyle w:val="a5"/>
        <w:ind w:firstLine="0"/>
      </w:pPr>
    </w:p>
    <w:p w14:paraId="1BCA44D4" w14:textId="3F795B32" w:rsidR="00B947FE" w:rsidRDefault="00B947FE" w:rsidP="00B947FE">
      <w:pPr>
        <w:pStyle w:val="a5"/>
        <w:ind w:firstLine="0"/>
      </w:pPr>
      <w:r>
        <w:tab/>
      </w:r>
      <w:r w:rsidR="003A66CB">
        <w:t xml:space="preserve">4. Проводим </w:t>
      </w:r>
      <w:proofErr w:type="spellStart"/>
      <w:r w:rsidR="003A66CB">
        <w:t>пингование</w:t>
      </w:r>
      <w:proofErr w:type="spellEnd"/>
      <w:r w:rsidR="003A66CB">
        <w:t xml:space="preserve"> между персональными компьютерами левой подсети</w:t>
      </w:r>
      <w:r w:rsidR="00BB5C53">
        <w:t xml:space="preserve"> (Рисунок 4)</w:t>
      </w:r>
      <w:r w:rsidR="003A66CB">
        <w:t>. Записываем типы используемых пакетов</w:t>
      </w:r>
      <w:r w:rsidR="00D9465D">
        <w:t xml:space="preserve"> –</w:t>
      </w:r>
      <w:r w:rsidR="00B2707D">
        <w:t xml:space="preserve"> все пакеты использовали тип</w:t>
      </w:r>
      <w:r w:rsidR="00D9465D">
        <w:t xml:space="preserve"> </w:t>
      </w:r>
      <w:r w:rsidR="009B0660">
        <w:t xml:space="preserve">в деталях </w:t>
      </w:r>
      <w:r w:rsidR="009B0660">
        <w:rPr>
          <w:lang w:val="en-US"/>
        </w:rPr>
        <w:t>PDU</w:t>
      </w:r>
      <w:r w:rsidR="009B0660" w:rsidRPr="009B0660">
        <w:t xml:space="preserve"> </w:t>
      </w:r>
      <w:r w:rsidR="00D9465D">
        <w:t>0</w:t>
      </w:r>
      <w:r w:rsidR="00D9465D">
        <w:rPr>
          <w:lang w:val="en-US"/>
        </w:rPr>
        <w:t>x</w:t>
      </w:r>
      <w:r w:rsidR="00D9465D" w:rsidRPr="009B0660">
        <w:t>800</w:t>
      </w:r>
      <w:r w:rsidR="009B0660">
        <w:t xml:space="preserve">, в </w:t>
      </w:r>
      <w:r w:rsidR="009B0660">
        <w:rPr>
          <w:lang w:val="en-US"/>
        </w:rPr>
        <w:t>PDU</w:t>
      </w:r>
      <w:r w:rsidR="009B0660" w:rsidRPr="009B0660">
        <w:t xml:space="preserve"> </w:t>
      </w:r>
      <w:r w:rsidR="009B0660">
        <w:rPr>
          <w:lang w:val="en-US"/>
        </w:rPr>
        <w:t>List</w:t>
      </w:r>
      <w:r w:rsidR="009B0660" w:rsidRPr="009B0660">
        <w:t xml:space="preserve"> </w:t>
      </w:r>
      <w:r w:rsidR="009B0660">
        <w:rPr>
          <w:lang w:val="en-US"/>
        </w:rPr>
        <w:t>ICMP</w:t>
      </w:r>
      <w:r w:rsidR="003A66CB">
        <w:t>.</w:t>
      </w:r>
    </w:p>
    <w:p w14:paraId="043B2B7F" w14:textId="77777777" w:rsidR="003A66CB" w:rsidRDefault="003A66CB" w:rsidP="00B947FE">
      <w:pPr>
        <w:pStyle w:val="a5"/>
        <w:ind w:firstLine="0"/>
      </w:pPr>
    </w:p>
    <w:p w14:paraId="406A98AD" w14:textId="7A48A72C" w:rsidR="003A66CB" w:rsidRDefault="003A66CB" w:rsidP="003A66CB">
      <w:pPr>
        <w:pStyle w:val="a5"/>
        <w:ind w:firstLine="0"/>
        <w:jc w:val="center"/>
      </w:pPr>
      <w:r w:rsidRPr="003A66CB">
        <w:rPr>
          <w:noProof/>
        </w:rPr>
        <w:drawing>
          <wp:inline distT="0" distB="0" distL="0" distR="0" wp14:anchorId="50424BBA" wp14:editId="1A600B72">
            <wp:extent cx="5868219" cy="2057687"/>
            <wp:effectExtent l="0" t="0" r="0" b="0"/>
            <wp:docPr id="171296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3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2C8B" w14:textId="73D2FA3D" w:rsidR="003A66CB" w:rsidRDefault="003A66CB" w:rsidP="003A66CB">
      <w:pPr>
        <w:pStyle w:val="a5"/>
        <w:ind w:firstLine="0"/>
        <w:jc w:val="center"/>
      </w:pPr>
      <w:r>
        <w:t xml:space="preserve">Рисунок 4 – </w:t>
      </w:r>
      <w:proofErr w:type="spellStart"/>
      <w:r>
        <w:t>Пингование</w:t>
      </w:r>
      <w:proofErr w:type="spellEnd"/>
      <w:r>
        <w:t xml:space="preserve"> всех ПК</w:t>
      </w:r>
    </w:p>
    <w:p w14:paraId="4DA923FB" w14:textId="77777777" w:rsidR="00946CBF" w:rsidRDefault="00946CBF" w:rsidP="003A66CB">
      <w:pPr>
        <w:pStyle w:val="a5"/>
        <w:ind w:firstLine="0"/>
        <w:jc w:val="center"/>
      </w:pPr>
    </w:p>
    <w:p w14:paraId="703787C5" w14:textId="0AD428F6" w:rsidR="00946CBF" w:rsidRDefault="00946CBF" w:rsidP="003A66CB">
      <w:pPr>
        <w:pStyle w:val="a5"/>
        <w:ind w:firstLine="0"/>
        <w:jc w:val="center"/>
      </w:pPr>
      <w:r w:rsidRPr="00946CBF">
        <w:rPr>
          <w:noProof/>
        </w:rPr>
        <w:drawing>
          <wp:inline distT="0" distB="0" distL="0" distR="0" wp14:anchorId="08342775" wp14:editId="742262A8">
            <wp:extent cx="3265894" cy="2923953"/>
            <wp:effectExtent l="0" t="0" r="0" b="0"/>
            <wp:docPr id="1075129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296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5366" cy="293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1F2BD" w14:textId="1BA7B032" w:rsidR="00B947FE" w:rsidRDefault="00946CBF" w:rsidP="009B0660">
      <w:pPr>
        <w:pStyle w:val="a5"/>
        <w:ind w:firstLine="0"/>
        <w:jc w:val="center"/>
      </w:pPr>
      <w:r>
        <w:t xml:space="preserve">Рисунок 5 – Детали </w:t>
      </w:r>
      <w:r>
        <w:rPr>
          <w:lang w:val="en-US"/>
        </w:rPr>
        <w:t>PDU</w:t>
      </w:r>
    </w:p>
    <w:p w14:paraId="46A4C7DE" w14:textId="2583B8E7" w:rsidR="009B0660" w:rsidRPr="00AA3516" w:rsidRDefault="00C84D52" w:rsidP="00C84D52">
      <w:pPr>
        <w:pStyle w:val="a5"/>
        <w:ind w:firstLine="708"/>
      </w:pPr>
      <w:r w:rsidRPr="00AA3516">
        <w:lastRenderedPageBreak/>
        <w:t xml:space="preserve">5. </w:t>
      </w:r>
      <w:r w:rsidR="00AA3516">
        <w:t xml:space="preserve">Исследовать </w:t>
      </w:r>
      <w:r w:rsidR="00AA3516">
        <w:rPr>
          <w:lang w:val="en-US"/>
        </w:rPr>
        <w:t>ARP</w:t>
      </w:r>
      <w:r w:rsidR="00AA3516" w:rsidRPr="00AA3516">
        <w:t xml:space="preserve"> </w:t>
      </w:r>
      <w:r w:rsidR="00AA3516">
        <w:t xml:space="preserve">таблицы персональных компьютеров левой подсети. После </w:t>
      </w:r>
      <w:proofErr w:type="spellStart"/>
      <w:r w:rsidR="00AA3516">
        <w:t>пингования</w:t>
      </w:r>
      <w:proofErr w:type="spellEnd"/>
      <w:r w:rsidR="00AA3516">
        <w:t xml:space="preserve">, </w:t>
      </w:r>
      <w:r w:rsidR="00AA3516">
        <w:rPr>
          <w:lang w:val="en-US"/>
        </w:rPr>
        <w:t>ARP</w:t>
      </w:r>
      <w:r w:rsidR="00AA3516" w:rsidRPr="00AA3516">
        <w:t xml:space="preserve"> </w:t>
      </w:r>
      <w:r w:rsidR="00AA3516">
        <w:t>таблицы персональных компьютеров заполнились данными об адресах других ПК в подсети.</w:t>
      </w:r>
    </w:p>
    <w:p w14:paraId="132F9BC7" w14:textId="77777777" w:rsidR="00AA3516" w:rsidRDefault="00AA3516" w:rsidP="00AA3516">
      <w:pPr>
        <w:pStyle w:val="a5"/>
        <w:ind w:firstLine="0"/>
      </w:pPr>
    </w:p>
    <w:p w14:paraId="27635620" w14:textId="460304C9" w:rsidR="00AA3516" w:rsidRDefault="00AA3516" w:rsidP="00AA3516">
      <w:pPr>
        <w:pStyle w:val="a5"/>
        <w:ind w:firstLine="0"/>
        <w:jc w:val="center"/>
      </w:pPr>
      <w:r w:rsidRPr="00AA3516">
        <w:rPr>
          <w:noProof/>
        </w:rPr>
        <w:drawing>
          <wp:inline distT="0" distB="0" distL="0" distR="0" wp14:anchorId="7CDB6776" wp14:editId="1BCF1BD2">
            <wp:extent cx="5940425" cy="2649220"/>
            <wp:effectExtent l="0" t="0" r="3175" b="0"/>
            <wp:docPr id="193015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50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EE4D" w14:textId="44E9A854" w:rsidR="00AA3516" w:rsidRDefault="00AA3516" w:rsidP="00AA3516">
      <w:pPr>
        <w:pStyle w:val="a5"/>
        <w:ind w:firstLine="0"/>
        <w:jc w:val="center"/>
      </w:pPr>
      <w:r w:rsidRPr="00AA3516">
        <w:rPr>
          <w:noProof/>
        </w:rPr>
        <w:drawing>
          <wp:inline distT="0" distB="0" distL="0" distR="0" wp14:anchorId="52EB71C3" wp14:editId="2D78181D">
            <wp:extent cx="3362794" cy="1552792"/>
            <wp:effectExtent l="0" t="0" r="0" b="9525"/>
            <wp:docPr id="644337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3376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31B89" w14:textId="17D37025" w:rsidR="00AA3516" w:rsidRDefault="00AA3516" w:rsidP="00AA3516">
      <w:pPr>
        <w:pStyle w:val="a5"/>
        <w:ind w:firstLine="0"/>
        <w:jc w:val="center"/>
      </w:pPr>
      <w:r>
        <w:t xml:space="preserve">Рисунок 6 – </w:t>
      </w:r>
      <w:r>
        <w:rPr>
          <w:lang w:val="en-US"/>
        </w:rPr>
        <w:t>ARP</w:t>
      </w:r>
      <w:r w:rsidRPr="00AA3516">
        <w:t xml:space="preserve"> </w:t>
      </w:r>
      <w:r>
        <w:t>таблицы персональных компьютеров левой подсети.</w:t>
      </w:r>
    </w:p>
    <w:p w14:paraId="3E03AFBB" w14:textId="77777777" w:rsidR="003910BA" w:rsidRDefault="003910BA" w:rsidP="003910BA">
      <w:pPr>
        <w:pStyle w:val="a5"/>
        <w:ind w:firstLine="0"/>
      </w:pPr>
    </w:p>
    <w:p w14:paraId="581437E3" w14:textId="50920CE5" w:rsidR="009E407A" w:rsidRDefault="003910BA" w:rsidP="003910BA">
      <w:pPr>
        <w:pStyle w:val="a5"/>
        <w:ind w:firstLine="0"/>
      </w:pPr>
      <w:r>
        <w:tab/>
        <w:t xml:space="preserve">6. </w:t>
      </w:r>
      <w:r w:rsidR="0037642E">
        <w:t xml:space="preserve">В рамках симуляции произведено </w:t>
      </w:r>
      <w:proofErr w:type="spellStart"/>
      <w:r w:rsidR="0037642E">
        <w:t>пингование</w:t>
      </w:r>
      <w:proofErr w:type="spellEnd"/>
      <w:r w:rsidR="0037642E">
        <w:t xml:space="preserve"> из персональными компьютерами левой подсети в правую, в рамках которого были записаны типы использования пакетов (Рисунок 7). Последовательность обмена пакетами следующая</w:t>
      </w:r>
      <w:r w:rsidR="0037642E" w:rsidRPr="0037642E">
        <w:t xml:space="preserve">: </w:t>
      </w:r>
    </w:p>
    <w:p w14:paraId="0E059E09" w14:textId="77777777" w:rsidR="004E2BBB" w:rsidRPr="009E407A" w:rsidRDefault="004E2BBB" w:rsidP="003910BA">
      <w:pPr>
        <w:pStyle w:val="a5"/>
        <w:ind w:firstLine="0"/>
        <w:rPr>
          <w:rFonts w:eastAsiaTheme="minorEastAsia"/>
        </w:rPr>
      </w:pPr>
    </w:p>
    <w:p w14:paraId="68BCDC9D" w14:textId="77777777" w:rsidR="009E407A" w:rsidRPr="009E407A" w:rsidRDefault="009E407A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П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К</m:t>
              </m:r>
            </m:e>
            <m:sub>
              <m:r>
                <w:rPr>
                  <w:rFonts w:ascii="Cambria Math" w:hAnsi="Cambria Math"/>
                </w:rPr>
                <m:t>ЛП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Послыает пинг</m:t>
              </m:r>
            </m:e>
          </m:d>
        </m:oMath>
      </m:oMathPara>
    </w:p>
    <w:p w14:paraId="65AD9CC5" w14:textId="7240A882" w:rsidR="009E407A" w:rsidRPr="009E407A" w:rsidRDefault="009E407A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→Коммутато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р</m:t>
              </m:r>
            </m:e>
            <m:sub>
              <m:r>
                <w:rPr>
                  <w:rFonts w:ascii="Cambria Math" w:hAnsi="Cambria Math"/>
                </w:rPr>
                <m:t>ЛП</m:t>
              </m:r>
            </m:sub>
          </m:sSub>
          <m:r>
            <w:rPr>
              <w:rFonts w:ascii="Cambria Math" w:hAnsi="Cambria Math"/>
            </w:rPr>
            <m:t xml:space="preserve">→ </m:t>
          </m:r>
          <m:r>
            <w:rPr>
              <w:rFonts w:ascii="Cambria Math" w:eastAsiaTheme="minorEastAsia" w:hAnsi="Cambria Math"/>
            </w:rPr>
            <m:t>Роутер→Коммутато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р</m:t>
              </m:r>
            </m:e>
            <m:sub>
              <m:r>
                <w:rPr>
                  <w:rFonts w:ascii="Cambria Math" w:eastAsiaTheme="minorEastAsia" w:hAnsi="Cambria Math"/>
                </w:rPr>
                <m:t>ПП</m:t>
              </m:r>
            </m:sub>
          </m:sSub>
        </m:oMath>
      </m:oMathPara>
    </w:p>
    <w:p w14:paraId="5BF9E1B7" w14:textId="77777777" w:rsidR="009E407A" w:rsidRPr="009E407A" w:rsidRDefault="0037642E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→П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К</m:t>
              </m:r>
            </m:e>
            <m:sub>
              <m:r>
                <w:rPr>
                  <w:rFonts w:ascii="Cambria Math" w:eastAsiaTheme="minorEastAsia" w:hAnsi="Cambria Math"/>
                </w:rPr>
                <m:t>ПП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Принимает пинг и посылает ответный</m:t>
              </m:r>
            </m:e>
          </m:d>
        </m:oMath>
      </m:oMathPara>
    </w:p>
    <w:p w14:paraId="6DAB2B31" w14:textId="7098EF41" w:rsidR="009E407A" w:rsidRPr="009E407A" w:rsidRDefault="00D73E33" w:rsidP="009E407A">
      <w:pPr>
        <w:pStyle w:val="a5"/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→Коммутато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р</m:t>
              </m:r>
            </m:e>
            <m:sub>
              <m:r>
                <w:rPr>
                  <w:rFonts w:ascii="Cambria Math" w:eastAsiaTheme="minorEastAsia" w:hAnsi="Cambria Math"/>
                </w:rPr>
                <m:t>ПП</m:t>
              </m:r>
            </m:sub>
          </m:sSub>
          <m:r>
            <w:rPr>
              <w:rFonts w:ascii="Cambria Math" w:eastAsiaTheme="minorEastAsia" w:hAnsi="Cambria Math"/>
            </w:rPr>
            <m:t>→Роутер→Коммутато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р</m:t>
              </m:r>
            </m:e>
            <m:sub>
              <m:r>
                <w:rPr>
                  <w:rFonts w:ascii="Cambria Math" w:eastAsiaTheme="minorEastAsia" w:hAnsi="Cambria Math"/>
                </w:rPr>
                <m:t>ЛП</m:t>
              </m:r>
            </m:sub>
          </m:sSub>
        </m:oMath>
      </m:oMathPara>
    </w:p>
    <w:p w14:paraId="044EC671" w14:textId="54F8F3BB" w:rsidR="003910BA" w:rsidRPr="0037642E" w:rsidRDefault="00D73E33" w:rsidP="009E407A">
      <w:pPr>
        <w:pStyle w:val="a5"/>
        <w:ind w:firstLine="0"/>
        <w:jc w:val="center"/>
      </w:pPr>
      <m:oMathPara>
        <m:oMath>
          <m:r>
            <w:rPr>
              <w:rFonts w:ascii="Cambria Math" w:eastAsiaTheme="minorEastAsia" w:hAnsi="Cambria Math"/>
            </w:rPr>
            <m:t>→П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К</m:t>
              </m:r>
            </m:e>
            <m:sub>
              <m:r>
                <w:rPr>
                  <w:rFonts w:ascii="Cambria Math" w:eastAsiaTheme="minorEastAsia" w:hAnsi="Cambria Math"/>
                </w:rPr>
                <m:t>ЛП</m:t>
              </m:r>
            </m:sub>
          </m:sSub>
          <m:r>
            <w:rPr>
              <w:rFonts w:ascii="Cambria Math" w:eastAsiaTheme="minorEastAsia" w:hAnsi="Cambria Math"/>
            </w:rPr>
            <m:t>(Принимает ответный пинг)</m:t>
          </m:r>
        </m:oMath>
      </m:oMathPara>
    </w:p>
    <w:p w14:paraId="7A1FDEFB" w14:textId="77777777" w:rsidR="0037642E" w:rsidRPr="0037642E" w:rsidRDefault="0037642E" w:rsidP="003910BA">
      <w:pPr>
        <w:pStyle w:val="a5"/>
        <w:ind w:firstLine="0"/>
      </w:pPr>
    </w:p>
    <w:p w14:paraId="08DDF67E" w14:textId="2166DFDD" w:rsidR="0037642E" w:rsidRDefault="0037642E" w:rsidP="0037642E">
      <w:pPr>
        <w:pStyle w:val="a5"/>
        <w:ind w:firstLine="0"/>
        <w:jc w:val="center"/>
        <w:rPr>
          <w:noProof/>
          <w:lang w:val="en-US"/>
        </w:rPr>
      </w:pPr>
      <w:r w:rsidRPr="0037642E">
        <w:rPr>
          <w:noProof/>
          <w:lang w:val="en-US"/>
        </w:rPr>
        <w:lastRenderedPageBreak/>
        <w:drawing>
          <wp:inline distT="0" distB="0" distL="0" distR="0" wp14:anchorId="456BCDD5" wp14:editId="3ACD6B35">
            <wp:extent cx="2922059" cy="2668772"/>
            <wp:effectExtent l="0" t="0" r="0" b="0"/>
            <wp:docPr id="33678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87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2956" cy="267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42E">
        <w:rPr>
          <w:noProof/>
          <w:lang w:val="en-US"/>
        </w:rPr>
        <w:drawing>
          <wp:inline distT="0" distB="0" distL="0" distR="0" wp14:anchorId="3082B548" wp14:editId="74157621">
            <wp:extent cx="2955851" cy="2594926"/>
            <wp:effectExtent l="0" t="0" r="0" b="0"/>
            <wp:docPr id="68878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8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4335" cy="260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8D7" w14:textId="3F208BC9" w:rsidR="0037642E" w:rsidRDefault="0037642E" w:rsidP="0037642E">
      <w:pPr>
        <w:pStyle w:val="a5"/>
        <w:ind w:firstLine="0"/>
        <w:jc w:val="center"/>
        <w:rPr>
          <w:noProof/>
        </w:rPr>
      </w:pPr>
      <w:r w:rsidRPr="0037642E">
        <w:rPr>
          <w:noProof/>
          <w:lang w:val="en-US"/>
        </w:rPr>
        <w:drawing>
          <wp:inline distT="0" distB="0" distL="0" distR="0" wp14:anchorId="64BBE89A" wp14:editId="41013D95">
            <wp:extent cx="2690037" cy="2455099"/>
            <wp:effectExtent l="0" t="0" r="0" b="2540"/>
            <wp:docPr id="145981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181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484" cy="246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42E">
        <w:rPr>
          <w:noProof/>
        </w:rPr>
        <w:t xml:space="preserve"> </w:t>
      </w:r>
      <w:r w:rsidRPr="0037642E">
        <w:rPr>
          <w:noProof/>
          <w:lang w:val="en-US"/>
        </w:rPr>
        <w:drawing>
          <wp:inline distT="0" distB="0" distL="0" distR="0" wp14:anchorId="1B05896B" wp14:editId="33E6D1C7">
            <wp:extent cx="2785730" cy="2464299"/>
            <wp:effectExtent l="0" t="0" r="0" b="0"/>
            <wp:docPr id="945171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71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9633" cy="247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2B86" w14:textId="206C0787" w:rsidR="00BA1560" w:rsidRDefault="00BA1560" w:rsidP="0037642E">
      <w:pPr>
        <w:pStyle w:val="a5"/>
        <w:ind w:firstLine="0"/>
        <w:jc w:val="center"/>
        <w:rPr>
          <w:noProof/>
        </w:rPr>
      </w:pPr>
      <w:r>
        <w:rPr>
          <w:noProof/>
        </w:rPr>
        <w:t xml:space="preserve">Рисунок 7 – детали </w:t>
      </w:r>
      <w:r>
        <w:rPr>
          <w:noProof/>
          <w:lang w:val="en-US"/>
        </w:rPr>
        <w:t>PDU</w:t>
      </w:r>
      <w:r w:rsidRPr="00BA1560">
        <w:rPr>
          <w:noProof/>
        </w:rPr>
        <w:t xml:space="preserve"> </w:t>
      </w:r>
      <w:r>
        <w:rPr>
          <w:noProof/>
        </w:rPr>
        <w:t>для посылаемых пакетов между подсетями в разные моменты времени.</w:t>
      </w:r>
    </w:p>
    <w:p w14:paraId="28A67184" w14:textId="77777777" w:rsidR="00047DCE" w:rsidRDefault="00047DCE" w:rsidP="00047DCE">
      <w:pPr>
        <w:pStyle w:val="a5"/>
        <w:ind w:firstLine="0"/>
        <w:rPr>
          <w:noProof/>
        </w:rPr>
      </w:pPr>
    </w:p>
    <w:p w14:paraId="6624B4A7" w14:textId="14CD3691" w:rsidR="00047DCE" w:rsidRDefault="00047DCE" w:rsidP="00047DCE">
      <w:pPr>
        <w:pStyle w:val="a5"/>
      </w:pPr>
      <w:r>
        <w:t xml:space="preserve">7. Исследовать состав </w:t>
      </w:r>
      <w:r>
        <w:rPr>
          <w:lang w:val="en-US"/>
        </w:rPr>
        <w:t>ADP</w:t>
      </w:r>
      <w:r w:rsidRPr="00047DCE">
        <w:t xml:space="preserve"> </w:t>
      </w:r>
      <w:r>
        <w:t>таблиц ПК обоих подсетей и маршрутизатора (Рисунок 8).</w:t>
      </w:r>
      <w:r w:rsidR="001F315F">
        <w:t xml:space="preserve"> Адреса в таблицах пополнились новыми адресами, роутер получил адреса </w:t>
      </w:r>
      <w:r w:rsidR="006B6589">
        <w:t>ПК подсетей, а ПК адреса своих коммутаторов.</w:t>
      </w:r>
    </w:p>
    <w:p w14:paraId="60EC87BA" w14:textId="77777777" w:rsidR="00047DCE" w:rsidRDefault="00047DCE" w:rsidP="00047DCE">
      <w:pPr>
        <w:pStyle w:val="a5"/>
        <w:ind w:firstLine="0"/>
      </w:pPr>
    </w:p>
    <w:p w14:paraId="7A6AB786" w14:textId="22CA35C8" w:rsidR="00047DCE" w:rsidRDefault="00047DCE" w:rsidP="00047DCE">
      <w:pPr>
        <w:pStyle w:val="a5"/>
        <w:ind w:firstLine="0"/>
        <w:jc w:val="center"/>
      </w:pPr>
      <w:r w:rsidRPr="00047DCE">
        <w:rPr>
          <w:noProof/>
        </w:rPr>
        <w:drawing>
          <wp:inline distT="0" distB="0" distL="0" distR="0" wp14:anchorId="648A88C9" wp14:editId="71AFFD11">
            <wp:extent cx="2772780" cy="1058035"/>
            <wp:effectExtent l="0" t="0" r="8890" b="8890"/>
            <wp:docPr id="206800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006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8889" cy="1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DCE">
        <w:rPr>
          <w:noProof/>
        </w:rPr>
        <w:drawing>
          <wp:inline distT="0" distB="0" distL="0" distR="0" wp14:anchorId="14A700CE" wp14:editId="51D4D171">
            <wp:extent cx="2445488" cy="1059069"/>
            <wp:effectExtent l="0" t="0" r="0" b="8255"/>
            <wp:docPr id="417781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81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86869" cy="107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DCE">
        <w:rPr>
          <w:noProof/>
        </w:rPr>
        <w:drawing>
          <wp:inline distT="0" distB="0" distL="0" distR="0" wp14:anchorId="31E58E0D" wp14:editId="4E8751C7">
            <wp:extent cx="3429479" cy="752580"/>
            <wp:effectExtent l="0" t="0" r="0" b="9525"/>
            <wp:docPr id="1859940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408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1190" w14:textId="0CE44A41" w:rsidR="00047DCE" w:rsidRPr="006B45F6" w:rsidRDefault="00047DCE" w:rsidP="00047DCE">
      <w:pPr>
        <w:pStyle w:val="a5"/>
        <w:ind w:firstLine="0"/>
        <w:jc w:val="center"/>
      </w:pPr>
      <w:r>
        <w:t xml:space="preserve">Рисунок 8 </w:t>
      </w:r>
      <w:r w:rsidR="006B45F6">
        <w:t>–</w:t>
      </w:r>
      <w:r>
        <w:t xml:space="preserve"> </w:t>
      </w:r>
      <w:r w:rsidR="006B45F6">
        <w:t xml:space="preserve">Таблицы </w:t>
      </w:r>
      <w:r w:rsidR="006B45F6">
        <w:rPr>
          <w:lang w:val="en-US"/>
        </w:rPr>
        <w:t>ADP</w:t>
      </w:r>
    </w:p>
    <w:p w14:paraId="2E983CF2" w14:textId="02D611D9" w:rsidR="00FD5242" w:rsidRPr="004E2BBB" w:rsidRDefault="00A82D1B" w:rsidP="00FD5242">
      <w:pPr>
        <w:pStyle w:val="a5"/>
        <w:ind w:firstLine="0"/>
      </w:pPr>
      <w:r>
        <w:lastRenderedPageBreak/>
        <w:tab/>
      </w:r>
      <w:r w:rsidR="00FD5242">
        <w:t>Вывод</w:t>
      </w:r>
      <w:r w:rsidR="00FD5242" w:rsidRPr="004E2BBB">
        <w:t>:</w:t>
      </w:r>
    </w:p>
    <w:p w14:paraId="3E125CDF" w14:textId="1AFD8977" w:rsidR="00FD5242" w:rsidRPr="002D2CEE" w:rsidRDefault="00FD5242" w:rsidP="00FD5242">
      <w:pPr>
        <w:pStyle w:val="a5"/>
      </w:pPr>
      <w:r>
        <w:t>В ходе данной лабораторной</w:t>
      </w:r>
      <w:r w:rsidRPr="0032426B">
        <w:t xml:space="preserve"> работы </w:t>
      </w:r>
      <w:r>
        <w:t>были</w:t>
      </w:r>
      <w:r w:rsidRPr="0032426B">
        <w:t xml:space="preserve"> углублен</w:t>
      </w:r>
      <w:r>
        <w:t>ы</w:t>
      </w:r>
      <w:r w:rsidRPr="0032426B">
        <w:t xml:space="preserve"> теоретически</w:t>
      </w:r>
      <w:r>
        <w:t>е</w:t>
      </w:r>
      <w:r w:rsidRPr="0032426B">
        <w:t xml:space="preserve"> знани</w:t>
      </w:r>
      <w:r>
        <w:t>я</w:t>
      </w:r>
      <w:r w:rsidRPr="0032426B">
        <w:t xml:space="preserve"> по архитектуре протоколов стека TCP/IP, исследован</w:t>
      </w:r>
      <w:r w:rsidR="0079330E">
        <w:t>ы</w:t>
      </w:r>
      <w:r w:rsidRPr="0032426B">
        <w:t xml:space="preserve"> способ</w:t>
      </w:r>
      <w:r w:rsidR="0079330E">
        <w:t>ы</w:t>
      </w:r>
      <w:r w:rsidRPr="0032426B">
        <w:t xml:space="preserve"> разрешения адресов, контроля и управления сетью, а также приобретен</w:t>
      </w:r>
      <w:r w:rsidR="0079330E">
        <w:t>ы</w:t>
      </w:r>
      <w:r w:rsidRPr="0032426B">
        <w:t xml:space="preserve"> практически</w:t>
      </w:r>
      <w:r w:rsidR="0079330E">
        <w:t>е</w:t>
      </w:r>
      <w:r w:rsidRPr="0032426B">
        <w:t xml:space="preserve"> навык</w:t>
      </w:r>
      <w:r w:rsidR="0079330E">
        <w:t>и</w:t>
      </w:r>
      <w:r w:rsidRPr="0032426B">
        <w:t xml:space="preserve"> конфигурации и исследования функционирования компьютерных сетей.</w:t>
      </w:r>
    </w:p>
    <w:p w14:paraId="251FF1BF" w14:textId="6181AC5A" w:rsidR="00FD5242" w:rsidRPr="00FD5242" w:rsidRDefault="00FD5242" w:rsidP="00FD5242">
      <w:pPr>
        <w:pStyle w:val="a5"/>
        <w:ind w:firstLine="0"/>
      </w:pPr>
    </w:p>
    <w:p w14:paraId="1824F45F" w14:textId="28B52E69" w:rsidR="00FD5242" w:rsidRPr="00FD5242" w:rsidRDefault="00FD5242" w:rsidP="003910BA">
      <w:pPr>
        <w:pStyle w:val="a5"/>
        <w:ind w:firstLine="0"/>
      </w:pPr>
    </w:p>
    <w:sectPr w:rsidR="00FD5242" w:rsidRPr="00FD52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21"/>
    <w:rsid w:val="00047DCE"/>
    <w:rsid w:val="000D74EA"/>
    <w:rsid w:val="00110295"/>
    <w:rsid w:val="001A6ABC"/>
    <w:rsid w:val="001F315F"/>
    <w:rsid w:val="00261D58"/>
    <w:rsid w:val="00291CDB"/>
    <w:rsid w:val="002D2CEE"/>
    <w:rsid w:val="00301F61"/>
    <w:rsid w:val="0032426B"/>
    <w:rsid w:val="0037642E"/>
    <w:rsid w:val="003910BA"/>
    <w:rsid w:val="003A66CB"/>
    <w:rsid w:val="004E2BBB"/>
    <w:rsid w:val="006B45F6"/>
    <w:rsid w:val="006B6589"/>
    <w:rsid w:val="00703A12"/>
    <w:rsid w:val="0079330E"/>
    <w:rsid w:val="007F39D0"/>
    <w:rsid w:val="008034C3"/>
    <w:rsid w:val="00821775"/>
    <w:rsid w:val="009177EA"/>
    <w:rsid w:val="00946CBF"/>
    <w:rsid w:val="009B0660"/>
    <w:rsid w:val="009E407A"/>
    <w:rsid w:val="00A21542"/>
    <w:rsid w:val="00A73ABA"/>
    <w:rsid w:val="00A82D1B"/>
    <w:rsid w:val="00AA3516"/>
    <w:rsid w:val="00AE71AB"/>
    <w:rsid w:val="00B2707D"/>
    <w:rsid w:val="00B27703"/>
    <w:rsid w:val="00B630C1"/>
    <w:rsid w:val="00B947FE"/>
    <w:rsid w:val="00BA1560"/>
    <w:rsid w:val="00BB5C53"/>
    <w:rsid w:val="00C84D52"/>
    <w:rsid w:val="00CE4921"/>
    <w:rsid w:val="00CF6430"/>
    <w:rsid w:val="00D73E33"/>
    <w:rsid w:val="00D9465D"/>
    <w:rsid w:val="00FD5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E87D2"/>
  <w15:chartTrackingRefBased/>
  <w15:docId w15:val="{50DDA99A-8E1D-4321-9970-1E4730911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4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9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9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9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92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92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92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92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E49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9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9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92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492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49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49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49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4921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E4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E4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E492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E4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9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921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E4921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E4921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E49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E492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E4921"/>
    <w:rPr>
      <w:b/>
      <w:bCs/>
      <w:smallCaps/>
      <w:color w:val="2F5496" w:themeColor="accent1" w:themeShade="BF"/>
      <w:spacing w:val="5"/>
    </w:rPr>
  </w:style>
  <w:style w:type="character" w:styleId="af0">
    <w:name w:val="Placeholder Text"/>
    <w:basedOn w:val="a0"/>
    <w:uiPriority w:val="99"/>
    <w:semiHidden/>
    <w:rsid w:val="0037642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47ADA1-EB0F-448F-823A-564CC788B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6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28</cp:revision>
  <dcterms:created xsi:type="dcterms:W3CDTF">2026-04-22T19:02:00Z</dcterms:created>
  <dcterms:modified xsi:type="dcterms:W3CDTF">2026-04-24T09:35:00Z</dcterms:modified>
</cp:coreProperties>
</file>