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在1993-1994年，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青少年每人每周花费在手机上的总时长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先看见一个短暂性下降，然后快速增长到最高值是21小时。(dip; per person;soar)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bookmarkStart w:id="0" w:name="_GoBack"/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在1998-2002年</w:t>
      </w:r>
      <w:bookmarkEnd w:id="0"/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在美国衣服的销量方面一个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>小幅度的下降被见证了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然而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中国衣服的销量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却稳步攀升。（see）while/whereas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很明显的是美国是最大的垃圾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生产国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，然而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最少的垃圾在瑞典被生产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。(p</w:t>
      </w:r>
      <w: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roducer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在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2030年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，美国的蔬菜产量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预计会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超过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巴西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，并且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>成为最大的蔬菜出口国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>。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(The </w:t>
      </w:r>
      <w: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year XXXX marks the point at which....</w:t>
      </w:r>
      <w: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.</w:t>
      </w:r>
      <w: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exceed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.....)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中国儿童图书的销量在1992到1993年见证了一个整体上升趋势，有一个高达3百万美元的攀升。(</w:t>
      </w:r>
      <w:r>
        <w:rPr>
          <w:rFonts w:hint="default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with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a</w:t>
      </w:r>
      <w:r>
        <w:rPr>
          <w:rFonts w:hint="default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jump of.....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在2003年美国休产假的女性占了所有女性的80%，比巴西的数值要高20%。(account for;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the figure for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意大利在衣服方面的花费的比例是最大的，然而日本是最低的。（expenditure）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单亲家庭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这种家庭类型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的贫困率几乎是平均水平的两倍大，是21%（</w:t>
      </w:r>
      <w: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sole parent; average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）（过去时）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 xml:space="preserve">9.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美国对于印度游客来说是最受欢迎的国家，几乎30%的印度游客选择去那里，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然而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去日本的印度游客是最少的。（现在时态）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10 在马来西亚1992年，多数的职业都是被男性主导，并且工程师是尤其男性主导的职业其中98%的职员都是男人。（</w:t>
      </w:r>
      <w:r>
        <w:rPr>
          <w:rFonts w:hint="default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be dominated by)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b w:val="0"/>
          <w:bCs w:val="0"/>
          <w:color w:val="auto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9FFF373"/>
    <w:multiLevelType w:val="singleLevel"/>
    <w:tmpl w:val="D9FFF3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60AB0"/>
    <w:rsid w:val="2F262646"/>
    <w:rsid w:val="55EA36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xueweigui</dc:creator>
  <cp:lastModifiedBy>颖伦</cp:lastModifiedBy>
  <dcterms:modified xsi:type="dcterms:W3CDTF">2020-02-06T13:55:20Z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  <property fmtid="{D5CDD505-2E9C-101B-9397-08002B2CF9AE}" pid="3" name="KSORubyTemplateID">
    <vt:lpwstr>6</vt:lpwstr>
  </property>
</Properties>
</file>