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sz w:val="21"/>
          <w:szCs w:val="21"/>
        </w:rPr>
      </w:pPr>
      <w:r>
        <w:rPr>
          <w:rFonts w:hint="eastAsia"/>
          <w:sz w:val="21"/>
          <w:szCs w:val="21"/>
        </w:rPr>
        <w:t>在1996-1997年，英国人每月花费在衣服上的</w:t>
      </w:r>
      <w:r>
        <w:rPr>
          <w:rFonts w:hint="eastAsia"/>
          <w:sz w:val="21"/>
          <w:szCs w:val="21"/>
          <w:highlight w:val="yellow"/>
        </w:rPr>
        <w:t>钱</w:t>
      </w:r>
      <w:r>
        <w:rPr>
          <w:rFonts w:hint="eastAsia"/>
          <w:sz w:val="21"/>
          <w:szCs w:val="21"/>
        </w:rPr>
        <w:t>先看见一个大幅度的上升，然后慢速下降到到最低值是200 dollars。( per month)</w:t>
      </w:r>
    </w:p>
    <w:p>
      <w:pPr>
        <w:rPr>
          <w:sz w:val="21"/>
          <w:szCs w:val="21"/>
          <w:u w:val="single"/>
        </w:rPr>
      </w:pPr>
      <w:r>
        <w:rPr>
          <w:rFonts w:hint="eastAsia"/>
          <w:sz w:val="21"/>
          <w:szCs w:val="21"/>
          <w:u w:val="single"/>
        </w:rPr>
        <w:t>Between 199</w:t>
      </w:r>
      <w:r>
        <w:rPr>
          <w:rFonts w:hint="eastAsia"/>
          <w:sz w:val="21"/>
          <w:szCs w:val="21"/>
          <w:u w:val="single"/>
          <w:lang w:val="en-US" w:eastAsia="zh-CN"/>
        </w:rPr>
        <w:t>6</w:t>
      </w:r>
      <w:r>
        <w:rPr>
          <w:rFonts w:hint="eastAsia"/>
          <w:sz w:val="21"/>
          <w:szCs w:val="21"/>
          <w:u w:val="single"/>
        </w:rPr>
        <w:t xml:space="preserve"> and 199</w:t>
      </w:r>
      <w:r>
        <w:rPr>
          <w:rFonts w:hint="eastAsia"/>
          <w:sz w:val="21"/>
          <w:szCs w:val="21"/>
          <w:u w:val="single"/>
          <w:lang w:val="en-US" w:eastAsia="zh-CN"/>
        </w:rPr>
        <w:t>7</w:t>
      </w:r>
      <w:r>
        <w:rPr>
          <w:rFonts w:hint="eastAsia"/>
          <w:sz w:val="21"/>
          <w:szCs w:val="21"/>
          <w:u w:val="single"/>
        </w:rPr>
        <w:t xml:space="preserve">， the monthly spending on clothes of </w:t>
      </w:r>
      <w:r>
        <w:rPr>
          <w:rFonts w:hint="eastAsia"/>
          <w:color w:val="FF0000"/>
          <w:sz w:val="21"/>
          <w:szCs w:val="21"/>
          <w:u w:val="single"/>
        </w:rPr>
        <w:t>the British</w:t>
      </w:r>
      <w:r>
        <w:rPr>
          <w:rFonts w:hint="eastAsia"/>
          <w:sz w:val="21"/>
          <w:szCs w:val="21"/>
          <w:u w:val="single"/>
        </w:rPr>
        <w:t xml:space="preserve"> per person firstly saw a significant increase </w:t>
      </w:r>
      <w:r>
        <w:rPr>
          <w:rFonts w:hint="eastAsia"/>
          <w:b/>
          <w:bCs/>
          <w:color w:val="0000FF"/>
          <w:sz w:val="21"/>
          <w:szCs w:val="21"/>
          <w:u w:val="single"/>
        </w:rPr>
        <w:t xml:space="preserve">before decreasing to the </w:t>
      </w:r>
      <w:r>
        <w:rPr>
          <w:rFonts w:hint="eastAsia"/>
          <w:sz w:val="21"/>
          <w:szCs w:val="21"/>
          <w:u w:val="single"/>
        </w:rPr>
        <w:t xml:space="preserve">bottom at 200 </w:t>
      </w:r>
      <w:r>
        <w:rPr>
          <w:rFonts w:hint="eastAsia"/>
          <w:b/>
          <w:bCs/>
          <w:color w:val="0000FF"/>
          <w:sz w:val="21"/>
          <w:szCs w:val="21"/>
          <w:u w:val="single"/>
        </w:rPr>
        <w:t>dollars.</w:t>
      </w:r>
      <w:r>
        <w:rPr>
          <w:rFonts w:hint="eastAsia"/>
          <w:sz w:val="21"/>
          <w:szCs w:val="21"/>
          <w:u w:val="single"/>
        </w:rPr>
        <w:t xml:space="preserve">                                                                                                      </w:t>
      </w:r>
    </w:p>
    <w:p>
      <w:pPr>
        <w:numPr>
          <w:ilvl w:val="0"/>
          <w:numId w:val="1"/>
        </w:numPr>
        <w:rPr>
          <w:sz w:val="21"/>
          <w:szCs w:val="21"/>
        </w:rPr>
      </w:pPr>
      <w:r>
        <w:rPr>
          <w:rFonts w:hint="eastAsia"/>
          <w:sz w:val="21"/>
          <w:szCs w:val="21"/>
        </w:rPr>
        <w:t>在1979-2012年美国在海鲜的出口量方面</w:t>
      </w:r>
      <w:r>
        <w:rPr>
          <w:rFonts w:hint="eastAsia"/>
          <w:sz w:val="21"/>
          <w:szCs w:val="21"/>
          <w:highlight w:val="yellow"/>
        </w:rPr>
        <w:t>一个大幅度的上升被看见了</w:t>
      </w:r>
      <w:r>
        <w:rPr>
          <w:rFonts w:hint="eastAsia"/>
          <w:sz w:val="21"/>
          <w:szCs w:val="21"/>
        </w:rPr>
        <w:t>然而中国的出口量却持续下降。</w:t>
      </w:r>
    </w:p>
    <w:p>
      <w:pPr>
        <w:rPr>
          <w:sz w:val="21"/>
          <w:szCs w:val="21"/>
          <w:u w:val="single"/>
        </w:rPr>
      </w:pPr>
      <w:r>
        <w:rPr>
          <w:rFonts w:hint="eastAsia"/>
          <w:b/>
          <w:bCs/>
          <w:color w:val="0000FF"/>
          <w:sz w:val="21"/>
          <w:szCs w:val="21"/>
          <w:u w:val="single"/>
        </w:rPr>
        <w:t xml:space="preserve">A </w:t>
      </w:r>
      <w:r>
        <w:rPr>
          <w:rFonts w:hint="eastAsia"/>
          <w:b/>
          <w:bCs/>
          <w:color w:val="0000FF"/>
          <w:sz w:val="21"/>
          <w:szCs w:val="21"/>
          <w:u w:val="single"/>
          <w:lang w:val="en-US" w:eastAsia="zh-CN"/>
        </w:rPr>
        <w:t>significant increase</w:t>
      </w:r>
      <w:r>
        <w:rPr>
          <w:rFonts w:hint="eastAsia"/>
          <w:sz w:val="21"/>
          <w:szCs w:val="21"/>
          <w:u w:val="single"/>
        </w:rPr>
        <w:t xml:space="preserve"> was witnessed in the output of seafood </w:t>
      </w:r>
      <w:r>
        <w:rPr>
          <w:rFonts w:hint="eastAsia"/>
          <w:sz w:val="21"/>
          <w:szCs w:val="21"/>
          <w:u w:val="single"/>
          <w:lang w:val="en-US" w:eastAsia="zh-CN"/>
        </w:rPr>
        <w:t xml:space="preserve">in </w:t>
      </w:r>
      <w:r>
        <w:rPr>
          <w:rFonts w:hint="eastAsia"/>
          <w:sz w:val="21"/>
          <w:szCs w:val="21"/>
          <w:u w:val="single"/>
        </w:rPr>
        <w:t xml:space="preserve">America, while that in China decreased constantly between 1979 and 2012.                                                                                                       </w:t>
      </w:r>
    </w:p>
    <w:p>
      <w:pPr>
        <w:numPr>
          <w:ilvl w:val="0"/>
          <w:numId w:val="1"/>
        </w:numPr>
        <w:rPr>
          <w:sz w:val="21"/>
          <w:szCs w:val="21"/>
        </w:rPr>
      </w:pPr>
      <w:r>
        <w:rPr>
          <w:rFonts w:hint="eastAsia"/>
          <w:sz w:val="21"/>
          <w:szCs w:val="21"/>
        </w:rPr>
        <w:t>很明显的是美国是最大的农业种植国，然而最少的粮食和蔬菜在瑞典被出口。(producer)</w:t>
      </w:r>
    </w:p>
    <w:p>
      <w:pPr>
        <w:rPr>
          <w:sz w:val="21"/>
          <w:szCs w:val="21"/>
          <w:u w:val="single"/>
        </w:rPr>
      </w:pPr>
      <w:r>
        <w:rPr>
          <w:rFonts w:hint="eastAsia"/>
          <w:sz w:val="21"/>
          <w:szCs w:val="21"/>
          <w:u w:val="single"/>
        </w:rPr>
        <w:t xml:space="preserve">It is noticeable that America was(is) the largest </w:t>
      </w:r>
      <w:r>
        <w:rPr>
          <w:rFonts w:hint="eastAsia"/>
          <w:color w:val="0000FF"/>
          <w:sz w:val="21"/>
          <w:szCs w:val="21"/>
          <w:u w:val="single"/>
        </w:rPr>
        <w:t>farming country</w:t>
      </w:r>
      <w:r>
        <w:rPr>
          <w:rFonts w:hint="eastAsia"/>
          <w:color w:val="0000FF"/>
          <w:sz w:val="21"/>
          <w:szCs w:val="21"/>
          <w:u w:val="single"/>
          <w:lang w:val="en-US" w:eastAsia="zh-CN"/>
        </w:rPr>
        <w:t>,</w:t>
      </w:r>
      <w:r>
        <w:rPr>
          <w:rFonts w:hint="eastAsia"/>
          <w:color w:val="0000FF"/>
          <w:sz w:val="21"/>
          <w:szCs w:val="21"/>
          <w:u w:val="single"/>
        </w:rPr>
        <w:t xml:space="preserve"> </w:t>
      </w:r>
      <w:r>
        <w:rPr>
          <w:rFonts w:hint="eastAsia"/>
          <w:sz w:val="21"/>
          <w:szCs w:val="21"/>
          <w:u w:val="single"/>
        </w:rPr>
        <w:t xml:space="preserve">whereas the fewest crops </w:t>
      </w:r>
      <w:r>
        <w:rPr>
          <w:sz w:val="21"/>
          <w:szCs w:val="21"/>
          <w:u w:val="single"/>
        </w:rPr>
        <w:t>and</w:t>
      </w:r>
      <w:r>
        <w:rPr>
          <w:rFonts w:hint="eastAsia"/>
          <w:sz w:val="21"/>
          <w:szCs w:val="21"/>
          <w:u w:val="single"/>
        </w:rPr>
        <w:t xml:space="preserve"> vegetables were(are) exported in Sweden.                                                                                                    </w:t>
      </w:r>
    </w:p>
    <w:p>
      <w:pPr>
        <w:numPr>
          <w:ilvl w:val="0"/>
          <w:numId w:val="1"/>
        </w:numPr>
        <w:rPr>
          <w:sz w:val="21"/>
          <w:szCs w:val="21"/>
        </w:rPr>
      </w:pPr>
      <w:r>
        <w:rPr>
          <w:rFonts w:hint="eastAsia"/>
          <w:sz w:val="21"/>
          <w:szCs w:val="21"/>
        </w:rPr>
        <w:t>在</w:t>
      </w:r>
      <w:r>
        <w:rPr>
          <w:rFonts w:hint="eastAsia"/>
          <w:color w:val="0000FF"/>
          <w:sz w:val="21"/>
          <w:szCs w:val="21"/>
          <w:u w:val="single"/>
        </w:rPr>
        <w:t>2025</w:t>
      </w:r>
      <w:r>
        <w:rPr>
          <w:rFonts w:hint="eastAsia"/>
          <w:sz w:val="21"/>
          <w:szCs w:val="21"/>
        </w:rPr>
        <w:t xml:space="preserve">年，中国的老年人口比例预计会超过日本，并且成为人口老龄化最严重的国家。(The </w:t>
      </w:r>
      <w:r>
        <w:rPr>
          <w:sz w:val="21"/>
          <w:szCs w:val="21"/>
        </w:rPr>
        <w:t>year XXXX marks the point at which.....exceed......</w:t>
      </w:r>
      <w:r>
        <w:rPr>
          <w:rFonts w:hint="eastAsia"/>
          <w:sz w:val="21"/>
          <w:szCs w:val="21"/>
        </w:rPr>
        <w:t>)</w:t>
      </w:r>
    </w:p>
    <w:p>
      <w:pPr>
        <w:rPr>
          <w:sz w:val="21"/>
          <w:szCs w:val="21"/>
          <w:u w:val="single"/>
        </w:rPr>
      </w:pPr>
      <w:r>
        <w:rPr>
          <w:rFonts w:hint="eastAsia"/>
          <w:sz w:val="21"/>
          <w:szCs w:val="21"/>
          <w:u w:val="single"/>
        </w:rPr>
        <w:t xml:space="preserve">The year 2025 marks the point at which </w:t>
      </w:r>
      <w:r>
        <w:rPr>
          <w:rFonts w:hint="eastAsia"/>
          <w:sz w:val="21"/>
          <w:szCs w:val="21"/>
          <w:highlight w:val="yellow"/>
          <w:u w:val="single"/>
        </w:rPr>
        <w:t>the percentage of senior citizens in China</w:t>
      </w:r>
      <w:r>
        <w:rPr>
          <w:rFonts w:hint="eastAsia"/>
          <w:b/>
          <w:bCs/>
          <w:color w:val="0000FF"/>
          <w:sz w:val="21"/>
          <w:szCs w:val="21"/>
          <w:u w:val="single"/>
        </w:rPr>
        <w:t xml:space="preserve"> is expected to exceed </w:t>
      </w:r>
      <w:r>
        <w:rPr>
          <w:rFonts w:hint="eastAsia"/>
          <w:sz w:val="21"/>
          <w:szCs w:val="21"/>
          <w:highlight w:val="yellow"/>
          <w:u w:val="single"/>
        </w:rPr>
        <w:t xml:space="preserve">that </w:t>
      </w:r>
      <w:r>
        <w:rPr>
          <w:rFonts w:hint="eastAsia"/>
          <w:sz w:val="21"/>
          <w:szCs w:val="21"/>
          <w:highlight w:val="yellow"/>
          <w:u w:val="single"/>
          <w:lang w:val="en-US" w:eastAsia="zh-CN"/>
        </w:rPr>
        <w:t>in</w:t>
      </w:r>
      <w:r>
        <w:rPr>
          <w:rFonts w:hint="eastAsia"/>
          <w:sz w:val="21"/>
          <w:szCs w:val="21"/>
          <w:highlight w:val="yellow"/>
          <w:u w:val="single"/>
        </w:rPr>
        <w:t xml:space="preserve"> Japan</w:t>
      </w:r>
      <w:r>
        <w:rPr>
          <w:rFonts w:hint="eastAsia"/>
          <w:sz w:val="21"/>
          <w:szCs w:val="21"/>
          <w:highlight w:val="yellow"/>
          <w:u w:val="single"/>
          <w:lang w:val="en-US" w:eastAsia="zh-CN"/>
        </w:rPr>
        <w:t>,</w:t>
      </w:r>
      <w:r>
        <w:rPr>
          <w:rFonts w:hint="eastAsia"/>
          <w:sz w:val="21"/>
          <w:szCs w:val="21"/>
          <w:u w:val="single"/>
        </w:rPr>
        <w:t xml:space="preserve"> and i</w:t>
      </w:r>
      <w:r>
        <w:rPr>
          <w:rFonts w:hint="eastAsia"/>
          <w:color w:val="0000FF"/>
          <w:sz w:val="21"/>
          <w:szCs w:val="21"/>
          <w:u w:val="single"/>
        </w:rPr>
        <w:t xml:space="preserve">t </w:t>
      </w:r>
      <w:r>
        <w:rPr>
          <w:rFonts w:hint="eastAsia"/>
          <w:color w:val="0000FF"/>
          <w:sz w:val="21"/>
          <w:szCs w:val="21"/>
          <w:highlight w:val="yellow"/>
          <w:u w:val="single"/>
        </w:rPr>
        <w:t>will possibly</w:t>
      </w:r>
      <w:r>
        <w:rPr>
          <w:rFonts w:hint="eastAsia"/>
          <w:sz w:val="21"/>
          <w:szCs w:val="21"/>
          <w:u w:val="single"/>
        </w:rPr>
        <w:t xml:space="preserve"> be the most rapidly aging country all over the world.                                                                                                     </w:t>
      </w:r>
    </w:p>
    <w:p>
      <w:pPr>
        <w:numPr>
          <w:ilvl w:val="0"/>
          <w:numId w:val="1"/>
        </w:numPr>
        <w:rPr>
          <w:rFonts w:eastAsiaTheme="minorEastAsia"/>
          <w:sz w:val="21"/>
          <w:szCs w:val="21"/>
        </w:rPr>
      </w:pPr>
      <w:r>
        <w:rPr>
          <w:rFonts w:hint="eastAsia" w:eastAsiaTheme="minorEastAsia"/>
          <w:sz w:val="21"/>
          <w:szCs w:val="21"/>
        </w:rPr>
        <w:t>在1995到1996年，经常运动的女性的比例见证了一个整体上升趋势，有一个高达20%的攀升。(do regular physical exercise)</w:t>
      </w:r>
    </w:p>
    <w:p>
      <w:pPr>
        <w:rPr>
          <w:sz w:val="21"/>
          <w:szCs w:val="21"/>
          <w:u w:val="single"/>
        </w:rPr>
      </w:pPr>
      <w:r>
        <w:rPr>
          <w:rFonts w:hint="eastAsia"/>
          <w:sz w:val="21"/>
          <w:szCs w:val="21"/>
          <w:u w:val="single"/>
        </w:rPr>
        <w:t xml:space="preserve">From 1995 to 1996, the percentage of girls doing physical </w:t>
      </w:r>
      <w:r>
        <w:rPr>
          <w:sz w:val="21"/>
          <w:szCs w:val="21"/>
          <w:u w:val="single"/>
        </w:rPr>
        <w:t>exercise</w:t>
      </w:r>
      <w:r>
        <w:rPr>
          <w:rFonts w:hint="eastAsia"/>
          <w:sz w:val="21"/>
          <w:szCs w:val="21"/>
          <w:u w:val="single"/>
        </w:rPr>
        <w:t xml:space="preserve"> regularly saw an increasing trend in general, with a jump of </w:t>
      </w:r>
      <w:r>
        <w:rPr>
          <w:rFonts w:hint="eastAsia"/>
          <w:b/>
          <w:bCs/>
          <w:color w:val="0000FF"/>
          <w:sz w:val="21"/>
          <w:szCs w:val="21"/>
          <w:u w:val="single"/>
        </w:rPr>
        <w:t>as high as 20%</w:t>
      </w:r>
      <w:r>
        <w:rPr>
          <w:rFonts w:hint="eastAsia"/>
          <w:sz w:val="21"/>
          <w:szCs w:val="21"/>
          <w:u w:val="single"/>
        </w:rPr>
        <w:t xml:space="preserve">.                                                                                                   </w:t>
      </w:r>
    </w:p>
    <w:p>
      <w:pPr>
        <w:numPr>
          <w:ilvl w:val="0"/>
          <w:numId w:val="1"/>
        </w:numPr>
        <w:rPr>
          <w:rFonts w:eastAsiaTheme="minorEastAsia"/>
          <w:sz w:val="21"/>
          <w:szCs w:val="21"/>
        </w:rPr>
      </w:pPr>
      <w:r>
        <w:rPr>
          <w:rFonts w:hint="eastAsia" w:eastAsiaTheme="minorEastAsia"/>
          <w:sz w:val="21"/>
          <w:szCs w:val="21"/>
        </w:rPr>
        <w:t>美国选择在家照顾孩子的男性占了所有男性的80%，比巴西要高30%。</w:t>
      </w:r>
    </w:p>
    <w:p>
      <w:pPr>
        <w:rPr>
          <w:sz w:val="21"/>
          <w:szCs w:val="21"/>
          <w:u w:val="single"/>
        </w:rPr>
      </w:pPr>
      <w:r>
        <w:rPr>
          <w:rFonts w:hint="eastAsia"/>
          <w:sz w:val="21"/>
          <w:szCs w:val="21"/>
          <w:u w:val="single"/>
        </w:rPr>
        <w:t>The males choosing to take care of children at home accounted for 80% of whole, which was 30% higher than</w:t>
      </w:r>
      <w:r>
        <w:rPr>
          <w:rFonts w:hint="eastAsia"/>
          <w:b/>
          <w:bCs/>
          <w:color w:val="0000FF"/>
          <w:sz w:val="21"/>
          <w:szCs w:val="21"/>
          <w:u w:val="single"/>
        </w:rPr>
        <w:t xml:space="preserve"> the </w:t>
      </w:r>
      <w:r>
        <w:rPr>
          <w:rFonts w:hint="eastAsia"/>
          <w:b/>
          <w:bCs/>
          <w:color w:val="0000FF"/>
          <w:sz w:val="21"/>
          <w:szCs w:val="21"/>
          <w:u w:val="single"/>
          <w:lang w:val="en-US" w:eastAsia="zh-CN"/>
        </w:rPr>
        <w:t xml:space="preserve">figure for </w:t>
      </w:r>
      <w:r>
        <w:rPr>
          <w:rFonts w:hint="eastAsia"/>
          <w:b/>
          <w:bCs/>
          <w:color w:val="0000FF"/>
          <w:sz w:val="21"/>
          <w:szCs w:val="21"/>
          <w:u w:val="single"/>
        </w:rPr>
        <w:t xml:space="preserve">Brazil.  </w:t>
      </w:r>
      <w:r>
        <w:rPr>
          <w:rFonts w:hint="eastAsia"/>
          <w:sz w:val="21"/>
          <w:szCs w:val="21"/>
          <w:u w:val="single"/>
        </w:rPr>
        <w:t xml:space="preserve">                                                                                                  </w:t>
      </w:r>
    </w:p>
    <w:p>
      <w:pPr>
        <w:numPr>
          <w:ilvl w:val="0"/>
          <w:numId w:val="1"/>
        </w:numPr>
        <w:rPr>
          <w:sz w:val="21"/>
          <w:szCs w:val="21"/>
        </w:rPr>
      </w:pPr>
      <w:r>
        <w:rPr>
          <w:rFonts w:hint="eastAsia"/>
          <w:sz w:val="21"/>
          <w:szCs w:val="21"/>
        </w:rPr>
        <w:t>美国在运动方面的花费是最大的，然而日本是最少的。（expenditure）</w:t>
      </w:r>
    </w:p>
    <w:p>
      <w:pPr>
        <w:rPr>
          <w:sz w:val="21"/>
          <w:szCs w:val="21"/>
          <w:u w:val="single"/>
        </w:rPr>
      </w:pPr>
      <w:r>
        <w:rPr>
          <w:rFonts w:hint="eastAsia"/>
          <w:sz w:val="21"/>
          <w:szCs w:val="21"/>
          <w:u w:val="single"/>
        </w:rPr>
        <w:t xml:space="preserve">America was the largest spender in </w:t>
      </w:r>
      <w:r>
        <w:rPr>
          <w:sz w:val="21"/>
          <w:szCs w:val="21"/>
          <w:u w:val="single"/>
        </w:rPr>
        <w:t>exercise</w:t>
      </w:r>
      <w:r>
        <w:rPr>
          <w:rFonts w:hint="eastAsia"/>
          <w:sz w:val="21"/>
          <w:szCs w:val="21"/>
          <w:u w:val="single"/>
        </w:rPr>
        <w:t xml:space="preserve">, while Japan paid the least for this item.                                                                                                     </w:t>
      </w:r>
    </w:p>
    <w:p>
      <w:pPr>
        <w:numPr>
          <w:ilvl w:val="0"/>
          <w:numId w:val="1"/>
        </w:numPr>
        <w:rPr>
          <w:rFonts w:eastAsiaTheme="minorEastAsia"/>
          <w:sz w:val="21"/>
          <w:szCs w:val="21"/>
        </w:rPr>
      </w:pPr>
      <w:r>
        <w:rPr>
          <w:rFonts w:hint="eastAsia"/>
          <w:sz w:val="21"/>
          <w:szCs w:val="21"/>
        </w:rPr>
        <w:t>夫妻有孩子这种家庭类型的贫困率几乎是夫妻没孩子家庭类型的两倍。（couple with children; couple without children）（过去时）</w:t>
      </w:r>
    </w:p>
    <w:p>
      <w:pPr>
        <w:rPr>
          <w:sz w:val="21"/>
          <w:szCs w:val="21"/>
          <w:u w:val="single"/>
        </w:rPr>
      </w:pPr>
      <w:r>
        <w:rPr>
          <w:rFonts w:hint="eastAsia"/>
          <w:sz w:val="21"/>
          <w:szCs w:val="21"/>
          <w:u w:val="single"/>
        </w:rPr>
        <w:t xml:space="preserve">The poverty rate of couples with children was almost twice as large as that of those without children.                                                                                                       </w:t>
      </w:r>
    </w:p>
    <w:p>
      <w:pPr>
        <w:numPr>
          <w:ilvl w:val="0"/>
          <w:numId w:val="1"/>
        </w:numPr>
        <w:rPr>
          <w:rFonts w:eastAsiaTheme="minorEastAsia"/>
          <w:sz w:val="21"/>
          <w:szCs w:val="21"/>
        </w:rPr>
      </w:pPr>
      <w:r>
        <w:rPr>
          <w:rFonts w:hint="eastAsia" w:eastAsiaTheme="minorEastAsia"/>
          <w:sz w:val="21"/>
          <w:szCs w:val="21"/>
        </w:rPr>
        <w:t>日本游客最喜欢去欧洲，几乎35%的日本游客选择去哪里，然而去美国的游客最少。（现在时态）</w:t>
      </w:r>
    </w:p>
    <w:p>
      <w:pPr>
        <w:rPr>
          <w:rFonts w:hint="eastAsia"/>
          <w:sz w:val="21"/>
          <w:szCs w:val="21"/>
          <w:u w:val="single"/>
        </w:rPr>
      </w:pPr>
      <w:r>
        <w:rPr>
          <w:rFonts w:hint="eastAsia"/>
          <w:sz w:val="21"/>
          <w:szCs w:val="21"/>
          <w:u w:val="single"/>
        </w:rPr>
        <w:t xml:space="preserve">Europe is the most popular destination </w:t>
      </w:r>
      <w:r>
        <w:rPr>
          <w:rFonts w:hint="eastAsia"/>
          <w:sz w:val="21"/>
          <w:szCs w:val="21"/>
          <w:u w:val="single"/>
          <w:lang w:val="en-US" w:eastAsia="zh-CN"/>
        </w:rPr>
        <w:t>for</w:t>
      </w:r>
      <w:r>
        <w:rPr>
          <w:rFonts w:hint="eastAsia"/>
          <w:sz w:val="21"/>
          <w:szCs w:val="21"/>
          <w:u w:val="single"/>
        </w:rPr>
        <w:t xml:space="preserve"> Japanese tourists, a</w:t>
      </w:r>
      <w:r>
        <w:rPr>
          <w:rFonts w:hint="eastAsia"/>
          <w:b/>
          <w:bCs/>
          <w:color w:val="0000FF"/>
          <w:sz w:val="21"/>
          <w:szCs w:val="21"/>
          <w:u w:val="single"/>
        </w:rPr>
        <w:t xml:space="preserve">lmost 35% of </w:t>
      </w:r>
      <w:r>
        <w:rPr>
          <w:rFonts w:hint="eastAsia"/>
          <w:b/>
          <w:bCs/>
          <w:color w:val="FF0000"/>
          <w:sz w:val="21"/>
          <w:szCs w:val="21"/>
          <w:u w:val="single"/>
        </w:rPr>
        <w:t>whom</w:t>
      </w:r>
      <w:r>
        <w:rPr>
          <w:rFonts w:hint="eastAsia"/>
          <w:color w:val="FF0000"/>
          <w:sz w:val="21"/>
          <w:szCs w:val="21"/>
          <w:u w:val="single"/>
        </w:rPr>
        <w:t xml:space="preserve"> </w:t>
      </w:r>
      <w:r>
        <w:rPr>
          <w:rFonts w:hint="eastAsia"/>
          <w:sz w:val="21"/>
          <w:szCs w:val="21"/>
          <w:u w:val="single"/>
        </w:rPr>
        <w:t>choose to visit i</w:t>
      </w:r>
      <w:r>
        <w:rPr>
          <w:rFonts w:hint="eastAsia"/>
          <w:sz w:val="21"/>
          <w:szCs w:val="21"/>
          <w:highlight w:val="yellow"/>
          <w:u w:val="single"/>
        </w:rPr>
        <w:t>t</w:t>
      </w:r>
      <w:r>
        <w:rPr>
          <w:rFonts w:hint="eastAsia"/>
          <w:sz w:val="21"/>
          <w:szCs w:val="21"/>
          <w:highlight w:val="yellow"/>
          <w:u w:val="single"/>
          <w:lang w:val="en-US" w:eastAsia="zh-CN"/>
        </w:rPr>
        <w:t>,</w:t>
      </w:r>
      <w:r>
        <w:rPr>
          <w:rFonts w:hint="eastAsia"/>
          <w:sz w:val="21"/>
          <w:szCs w:val="21"/>
          <w:highlight w:val="yellow"/>
          <w:u w:val="single"/>
        </w:rPr>
        <w:t xml:space="preserve"> whereas America is the least popular country.      </w:t>
      </w:r>
      <w:r>
        <w:rPr>
          <w:rFonts w:hint="eastAsia"/>
          <w:sz w:val="21"/>
          <w:szCs w:val="21"/>
          <w:u w:val="single"/>
        </w:rPr>
        <w:t xml:space="preserve">                              </w:t>
      </w:r>
    </w:p>
    <w:p>
      <w:pPr>
        <w:numPr>
          <w:ilvl w:val="0"/>
          <w:numId w:val="1"/>
        </w:numPr>
        <w:rPr>
          <w:rFonts w:eastAsiaTheme="minorEastAsia"/>
          <w:sz w:val="21"/>
          <w:szCs w:val="21"/>
        </w:rPr>
      </w:pPr>
      <w:bookmarkStart w:id="0" w:name="_GoBack"/>
      <w:bookmarkEnd w:id="0"/>
      <w:r>
        <w:rPr>
          <w:rFonts w:hint="eastAsia" w:eastAsiaTheme="minorEastAsia"/>
          <w:sz w:val="21"/>
          <w:szCs w:val="21"/>
        </w:rPr>
        <w:t>在马来西亚，1992年，只有很少的职业被女性主导，其中护士领域几乎全是女性员工，占98%。（</w:t>
      </w:r>
      <w:r>
        <w:rPr>
          <w:rFonts w:eastAsiaTheme="minorEastAsia"/>
          <w:sz w:val="21"/>
          <w:szCs w:val="21"/>
        </w:rPr>
        <w:t>be dominated by)</w:t>
      </w:r>
    </w:p>
    <w:p>
      <w:pPr>
        <w:rPr>
          <w:sz w:val="21"/>
          <w:szCs w:val="21"/>
          <w:u w:val="single"/>
        </w:rPr>
      </w:pPr>
      <w:r>
        <w:rPr>
          <w:rFonts w:hint="eastAsia"/>
          <w:sz w:val="21"/>
          <w:szCs w:val="21"/>
          <w:u w:val="single"/>
        </w:rPr>
        <w:t>In Malaysia, there were a few professions</w:t>
      </w:r>
      <w:r>
        <w:rPr>
          <w:rFonts w:hint="eastAsia"/>
          <w:sz w:val="21"/>
          <w:szCs w:val="21"/>
          <w:highlight w:val="yellow"/>
          <w:u w:val="single"/>
        </w:rPr>
        <w:t xml:space="preserve"> where females dominated</w:t>
      </w:r>
      <w:r>
        <w:rPr>
          <w:rFonts w:hint="eastAsia"/>
          <w:sz w:val="21"/>
          <w:szCs w:val="21"/>
          <w:u w:val="single"/>
        </w:rPr>
        <w:t xml:space="preserve">, but nursing </w:t>
      </w:r>
      <w:r>
        <w:rPr>
          <w:rFonts w:hint="eastAsia"/>
          <w:sz w:val="21"/>
          <w:szCs w:val="21"/>
          <w:u w:val="single"/>
          <w:lang w:val="en-US" w:eastAsia="zh-CN"/>
        </w:rPr>
        <w:t>was</w:t>
      </w:r>
      <w:r>
        <w:rPr>
          <w:rFonts w:hint="eastAsia"/>
          <w:sz w:val="21"/>
          <w:szCs w:val="21"/>
          <w:u w:val="single"/>
        </w:rPr>
        <w:t xml:space="preserve"> the occupation that had the largest percentage of women, with as high as 98%.                                                                                                    </w:t>
      </w:r>
    </w:p>
    <w:p>
      <w:pPr>
        <w:rPr>
          <w:sz w:val="21"/>
          <w:szCs w:val="21"/>
          <w:u w:val="single"/>
        </w:rPr>
      </w:pPr>
    </w:p>
    <w:p>
      <w:pPr>
        <w:rPr>
          <w:sz w:val="21"/>
          <w:szCs w:val="21"/>
          <w:u w:val="single"/>
        </w:rPr>
      </w:pPr>
    </w:p>
    <w:p>
      <w:pPr>
        <w:rPr>
          <w:rFonts w:eastAsiaTheme="minorEastAsia"/>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9E9947"/>
    <w:multiLevelType w:val="singleLevel"/>
    <w:tmpl w:val="DE9E994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165EAA"/>
    <w:rsid w:val="00165EAA"/>
    <w:rsid w:val="001A07BD"/>
    <w:rsid w:val="00563266"/>
    <w:rsid w:val="00612BD8"/>
    <w:rsid w:val="007646EF"/>
    <w:rsid w:val="007C67D9"/>
    <w:rsid w:val="00831895"/>
    <w:rsid w:val="00BB37FB"/>
    <w:rsid w:val="00CA6C5C"/>
    <w:rsid w:val="00E61E59"/>
    <w:rsid w:val="00F96C19"/>
    <w:rsid w:val="00FF203D"/>
    <w:rsid w:val="06BB08E8"/>
    <w:rsid w:val="08DD153C"/>
    <w:rsid w:val="0D2F3826"/>
    <w:rsid w:val="24E31AF6"/>
    <w:rsid w:val="273A1C07"/>
    <w:rsid w:val="29506E94"/>
    <w:rsid w:val="2D4F5407"/>
    <w:rsid w:val="364A4DFE"/>
    <w:rsid w:val="39AD604D"/>
    <w:rsid w:val="47843B81"/>
    <w:rsid w:val="4E84538F"/>
    <w:rsid w:val="68F35B18"/>
    <w:rsid w:val="71D1040C"/>
    <w:rsid w:val="740C23C8"/>
    <w:rsid w:val="7BD5156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qFormat/>
    <w:uiPriority w:val="0"/>
    <w:rPr>
      <w:sz w:val="18"/>
      <w:szCs w:val="18"/>
    </w:rPr>
  </w:style>
  <w:style w:type="paragraph" w:styleId="3">
    <w:name w:val="footer"/>
    <w:basedOn w:val="1"/>
    <w:link w:val="8"/>
    <w:qFormat/>
    <w:uiPriority w:val="0"/>
    <w:pPr>
      <w:tabs>
        <w:tab w:val="center" w:pos="4153"/>
        <w:tab w:val="right" w:pos="8306"/>
      </w:tabs>
      <w:snapToGrid w:val="0"/>
      <w:jc w:val="left"/>
    </w:pPr>
    <w:rPr>
      <w:sz w:val="18"/>
      <w:szCs w:val="18"/>
    </w:rPr>
  </w:style>
  <w:style w:type="paragraph" w:styleId="4">
    <w:name w:val="header"/>
    <w:basedOn w:val="1"/>
    <w:link w:val="7"/>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qFormat/>
    <w:uiPriority w:val="99"/>
    <w:rPr>
      <w:rFonts w:ascii="Calibri" w:hAnsi="Calibri"/>
      <w:kern w:val="2"/>
      <w:sz w:val="18"/>
      <w:szCs w:val="18"/>
    </w:rPr>
  </w:style>
  <w:style w:type="character" w:customStyle="1" w:styleId="8">
    <w:name w:val="页脚 Char"/>
    <w:basedOn w:val="6"/>
    <w:link w:val="3"/>
    <w:qFormat/>
    <w:uiPriority w:val="0"/>
    <w:rPr>
      <w:rFonts w:ascii="Calibri" w:hAnsi="Calibri"/>
      <w:kern w:val="2"/>
      <w:sz w:val="18"/>
      <w:szCs w:val="18"/>
    </w:rPr>
  </w:style>
  <w:style w:type="paragraph" w:styleId="9">
    <w:name w:val="List Paragraph"/>
    <w:basedOn w:val="1"/>
    <w:unhideWhenUsed/>
    <w:qFormat/>
    <w:uiPriority w:val="99"/>
    <w:pPr>
      <w:ind w:firstLine="420" w:firstLineChars="200"/>
    </w:pPr>
  </w:style>
  <w:style w:type="character" w:customStyle="1" w:styleId="10">
    <w:name w:val="批注框文本 Char"/>
    <w:basedOn w:val="6"/>
    <w:link w:val="2"/>
    <w:qFormat/>
    <w:uiPriority w:val="0"/>
    <w:rPr>
      <w:rFonts w:ascii="Calibri" w:hAnsi="Calibri"/>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448</Words>
  <Characters>2558</Characters>
  <Lines>21</Lines>
  <Paragraphs>5</Paragraphs>
  <TotalTime>4</TotalTime>
  <ScaleCrop>false</ScaleCrop>
  <LinksUpToDate>false</LinksUpToDate>
  <CharactersWithSpaces>3001</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2019-01-14T02:51:00Z</dcterms:created>
  <dc:creator>xueweigui</dc:creator>
  <cp:lastModifiedBy>颖伦</cp:lastModifiedBy>
  <dcterms:modified xsi:type="dcterms:W3CDTF">2021-05-13T09:09:48Z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KSORubyTemplateID">
    <vt:lpwstr>6</vt:lpwstr>
  </property>
  <property fmtid="{D5CDD505-2E9C-101B-9397-08002B2CF9AE}" pid="4" name="ICV">
    <vt:lpwstr>C9C959043AFD40559AEF9A0932E2BFEC</vt:lpwstr>
  </property>
</Properties>
</file>