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numPr>
          <w:ilvl w:val="0"/>
          <w:numId w:val="0"/>
        </w:numPr>
        <w:spacing w:line="360" w:lineRule="auto"/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  <w:r>
        <w:rPr>
          <w:rFonts w:hint="eastAsia" w:ascii="Times New Roman" w:hAnsi="Times New Roman" w:cs="Times New Roman"/>
          <w:lang w:val="en-US" w:eastAsia="zh-CN"/>
        </w:rPr>
        <w:t>1. 1992年中国女性人口是美国的5倍大。</w:t>
      </w: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 w:eastAsiaTheme="minorEastAsia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                                                                  </w:t>
      </w:r>
    </w:p>
    <w:p>
      <w:pPr>
        <w:numPr>
          <w:ilvl w:val="0"/>
          <w:numId w:val="1"/>
        </w:numPr>
        <w:spacing w:line="240" w:lineRule="auto"/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尼罗河是长江的三倍长。</w:t>
      </w: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                                                                  </w:t>
      </w:r>
    </w:p>
    <w:p>
      <w:pPr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尼罗河比长江长5米。</w:t>
      </w: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 w:eastAsiaTheme="minorEastAsia"/>
          <w:u w:val="non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                                                                  </w:t>
      </w:r>
      <w:r>
        <w:rPr>
          <w:rFonts w:hint="eastAsia" w:ascii="Times New Roman" w:hAnsi="Times New Roman" w:cs="Times New Roman"/>
          <w:u w:val="none"/>
          <w:lang w:val="en-US" w:eastAsia="zh-CN"/>
        </w:rPr>
        <w:t>4. 对于印度游客来说，美国是最受欢迎的目的地，去美国的游客占了总游客数的20%。</w:t>
      </w: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 w:eastAsiaTheme="minorEastAsia"/>
          <w:u w:val="non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                                                                  </w:t>
      </w:r>
      <w:r>
        <w:rPr>
          <w:rFonts w:hint="eastAsia" w:ascii="Times New Roman" w:hAnsi="Times New Roman" w:cs="Times New Roman"/>
          <w:u w:val="none"/>
          <w:lang w:val="en-US" w:eastAsia="zh-CN"/>
        </w:rPr>
        <w:t>5. 去美国旅游的印度游客的比例比去日本的大20%。</w:t>
      </w: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                                                                  </w:t>
      </w: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 w:eastAsia="zh-CN"/>
        </w:rPr>
        <w:t>6.  首先水和牛奶被放到一个容器中并被均匀搅拌，然后混合物就会被冷却2小时。</w:t>
      </w: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                                                                  </w:t>
      </w:r>
    </w:p>
    <w:p>
      <w:pPr>
        <w:pStyle w:val="6"/>
        <w:spacing w:line="360" w:lineRule="auto"/>
        <w:ind w:firstLine="0" w:firstLineChars="0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  <w:szCs w:val="21"/>
        </w:rPr>
        <w:t>7.  然后混合物将会被加热到100℃直到</w:t>
      </w:r>
      <w:r>
        <w:rPr>
          <w:rFonts w:hint="eastAsia" w:ascii="Times New Roman" w:hAnsi="Times New Roman" w:cs="Times New Roman"/>
          <w:szCs w:val="21"/>
          <w:lang w:val="en-US" w:eastAsia="zh-CN"/>
        </w:rPr>
        <w:t>水分全部</w:t>
      </w:r>
      <w:r>
        <w:rPr>
          <w:rFonts w:hint="eastAsia" w:ascii="Times New Roman" w:hAnsi="Times New Roman" w:cs="Times New Roman"/>
          <w:szCs w:val="21"/>
        </w:rPr>
        <w:t>蒸发，这</w:t>
      </w:r>
      <w:r>
        <w:rPr>
          <w:rFonts w:hint="eastAsia" w:ascii="Times New Roman" w:hAnsi="Times New Roman" w:cs="Times New Roman"/>
          <w:szCs w:val="21"/>
          <w:lang w:val="en-US" w:eastAsia="zh-CN"/>
        </w:rPr>
        <w:t>是</w:t>
      </w:r>
      <w:r>
        <w:rPr>
          <w:rFonts w:hint="eastAsia" w:ascii="Times New Roman" w:hAnsi="Times New Roman" w:cs="Times New Roman"/>
          <w:szCs w:val="21"/>
        </w:rPr>
        <w:t>消耗时间最长的步骤。</w:t>
      </w: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                                                                  </w:t>
      </w:r>
    </w:p>
    <w:p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8.  </w:t>
      </w:r>
      <w:r>
        <w:rPr>
          <w:rFonts w:hint="eastAsia"/>
          <w:lang w:val="en-US" w:eastAsia="zh-CN"/>
        </w:rPr>
        <w:t>在第一步中，使用过的瓶子被收集起来，然后运输到工厂，在那里这些瓶子会被清洗干净。</w:t>
      </w: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                                                                  </w:t>
      </w:r>
    </w:p>
    <w:p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9. </w:t>
      </w:r>
      <w:r>
        <w:rPr>
          <w:rFonts w:hint="eastAsia"/>
          <w:lang w:val="en-US" w:eastAsia="zh-CN"/>
        </w:rPr>
        <w:t>一旦洗完，这些瓶子就会被运输到玻璃厂在那里们会被切割成玻璃片，然后被倒进熔炉里。</w:t>
      </w: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                                                                  </w:t>
      </w:r>
    </w:p>
    <w:p>
      <w:pPr>
        <w:rPr>
          <w:rFonts w:hint="default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10. </w:t>
      </w:r>
      <w:r>
        <w:rPr>
          <w:rFonts w:hint="eastAsia"/>
          <w:lang w:val="en-US" w:eastAsia="zh-CN"/>
        </w:rPr>
        <w:t>在熔炉里加热之后，破碎的玻璃片会被融化成液体，流入模具中。</w:t>
      </w: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 w:eastAsiaTheme="minorEastAsia"/>
          <w:u w:val="single"/>
          <w:lang w:val="en-US" w:eastAsia="zh-CN"/>
        </w:rPr>
      </w:pPr>
      <w:r>
        <w:rPr>
          <w:rFonts w:hint="eastAsia" w:ascii="Times New Roman" w:hAnsi="Times New Roman" w:cs="Times New Roman"/>
          <w:u w:val="single"/>
          <w:lang w:val="en-US" w:eastAsia="zh-CN"/>
        </w:rPr>
        <w:t xml:space="preserve">                                                                                 </w:t>
      </w:r>
    </w:p>
    <w:p>
      <w:pPr>
        <w:pStyle w:val="6"/>
        <w:numPr>
          <w:ilvl w:val="0"/>
          <w:numId w:val="0"/>
        </w:numPr>
        <w:spacing w:line="360" w:lineRule="auto"/>
        <w:ind w:leftChars="0"/>
        <w:rPr>
          <w:rFonts w:hint="default" w:ascii="Times New Roman" w:hAnsi="Times New Roman" w:cs="Times New Roma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lang w:val="en-US"/>
      </w:rPr>
    </w:pPr>
    <w:r>
      <w:rPr>
        <w:sz w:val="18"/>
      </w:rPr>
      <w:pict>
        <v:shape id="PowerPlusWaterMarkObject129842" o:spid="_x0000_s4097" o:spt="136" type="#_x0000_t136" style="position:absolute;left:0pt;height:72.05pt;width:515.2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微博：赵颖伦-学为贵" style="font-family:微软雅黑;font-size:36pt;v-same-letter-heights:f;v-text-align:center;"/>
        </v:shape>
      </w:pict>
    </w:r>
    <w:r>
      <w:rPr>
        <w:rFonts w:hint="eastAsia"/>
        <w:lang w:val="en-US" w:eastAsia="zh-CN"/>
      </w:rPr>
      <w:t>微信公众号：颖伦写作语法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DDB812"/>
    <w:multiLevelType w:val="singleLevel"/>
    <w:tmpl w:val="B6DDB812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E71"/>
    <w:rsid w:val="00041E71"/>
    <w:rsid w:val="003B0D26"/>
    <w:rsid w:val="006353EB"/>
    <w:rsid w:val="00DC043C"/>
    <w:rsid w:val="00DF6A71"/>
    <w:rsid w:val="098D165A"/>
    <w:rsid w:val="0A856136"/>
    <w:rsid w:val="0CA94E66"/>
    <w:rsid w:val="0F111C29"/>
    <w:rsid w:val="100F7DF6"/>
    <w:rsid w:val="16D56FCB"/>
    <w:rsid w:val="1A372CFF"/>
    <w:rsid w:val="26260700"/>
    <w:rsid w:val="2976643A"/>
    <w:rsid w:val="3063744E"/>
    <w:rsid w:val="34892663"/>
    <w:rsid w:val="396C795E"/>
    <w:rsid w:val="3A37632A"/>
    <w:rsid w:val="3DFD6BB0"/>
    <w:rsid w:val="3E0E47ED"/>
    <w:rsid w:val="3E435E22"/>
    <w:rsid w:val="505D3989"/>
    <w:rsid w:val="67AD33D9"/>
    <w:rsid w:val="67D34F98"/>
    <w:rsid w:val="67D6611C"/>
    <w:rsid w:val="7288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XiTongPan.Com</Company>
  <Pages>1</Pages>
  <Words>281</Words>
  <Characters>316</Characters>
  <Lines>2</Lines>
  <Paragraphs>1</Paragraphs>
  <TotalTime>0</TotalTime>
  <ScaleCrop>false</ScaleCrop>
  <LinksUpToDate>false</LinksUpToDate>
  <CharactersWithSpaces>317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2016-11-21T13:00:00Z</dcterms:created>
  <dc:creator>lulu</dc:creator>
  <cp:lastModifiedBy>颖伦</cp:lastModifiedBy>
  <dcterms:modified xsi:type="dcterms:W3CDTF">2021-05-13T09:28:17Z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KSORubyTemplateID" linkTarget="0">
    <vt:lpwstr>6</vt:lpwstr>
  </property>
  <property fmtid="{D5CDD505-2E9C-101B-9397-08002B2CF9AE}" pid="4" name="ICV">
    <vt:lpwstr>5C27DAAC6B2E4D8DBDD979CEB2598E87</vt:lpwstr>
  </property>
</Properties>
</file>