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3973F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老题新问：Do you think the advantages </w:t>
      </w:r>
      <w:r>
        <w:rPr>
          <w:rFonts w:hint="eastAsia"/>
          <w:color w:val="FF0000"/>
          <w:sz w:val="52"/>
          <w:szCs w:val="52"/>
          <w:u w:val="single"/>
          <w:lang w:val="en-US" w:eastAsia="zh-CN"/>
        </w:rPr>
        <w:t>out</w:t>
      </w:r>
      <w:r>
        <w:rPr>
          <w:rFonts w:hint="eastAsia"/>
          <w:color w:val="FF0000"/>
          <w:sz w:val="52"/>
          <w:szCs w:val="52"/>
          <w:lang w:val="en-US" w:eastAsia="zh-CN"/>
        </w:rPr>
        <w:t xml:space="preserve">weigh </w:t>
      </w:r>
      <w:r>
        <w:rPr>
          <w:rFonts w:hint="eastAsia"/>
          <w:sz w:val="52"/>
          <w:szCs w:val="52"/>
          <w:lang w:val="en-US" w:eastAsia="zh-CN"/>
        </w:rPr>
        <w:t>the disadvantages? ≈ discuss好坏讨论 - 参考剑桥18册第四篇考官范文</w:t>
      </w:r>
    </w:p>
    <w:p w14:paraId="6A765803">
      <w:pPr>
        <w:rPr>
          <w:rFonts w:hint="eastAsia"/>
          <w:sz w:val="52"/>
          <w:szCs w:val="52"/>
          <w:lang w:val="en-US" w:eastAsia="zh-CN"/>
        </w:rPr>
      </w:pPr>
    </w:p>
    <w:p w14:paraId="48A50CA1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改写 + 预告自己的偏向 (outweigh)</w:t>
      </w:r>
    </w:p>
    <w:p w14:paraId="76FFFDCD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先扩展弱的一方</w:t>
      </w:r>
    </w:p>
    <w:p w14:paraId="1803A3AB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However, 再扩展强的一方</w:t>
      </w:r>
    </w:p>
    <w:p w14:paraId="1CD659A9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重复我的偏向+理由 (反驳弱方)</w:t>
      </w:r>
    </w:p>
    <w:p w14:paraId="51595376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03C129CB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588E5D26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35056CBD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4C1A6854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Whereas = while </w:t>
      </w:r>
    </w:p>
    <w:p w14:paraId="4BF41D3F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变化图表好词好句：</w:t>
      </w:r>
    </w:p>
    <w:p w14:paraId="24502F24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四个变化句型相互切换</w:t>
      </w:r>
    </w:p>
    <w:p w14:paraId="34D1AC3D">
      <w:pPr>
        <w:widowControl w:val="0"/>
        <w:numPr>
          <w:ilvl w:val="0"/>
          <w:numId w:val="3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主语 + 动词 + 副词(dramatically / slightly)</w:t>
      </w:r>
    </w:p>
    <w:p w14:paraId="3A2CB47F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主语 + saw + a/an + 形容词 + 名词</w:t>
      </w:r>
    </w:p>
    <w:p w14:paraId="6D0F8C5F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There was </w:t>
      </w:r>
      <w:r>
        <w:rPr>
          <w:rFonts w:hint="eastAsia"/>
          <w:sz w:val="52"/>
          <w:szCs w:val="52"/>
          <w:lang w:val="en-US" w:eastAsia="zh-CN"/>
        </w:rPr>
        <w:t>+ a/an + 形容词 + 名词 in ......</w:t>
      </w:r>
    </w:p>
    <w:p w14:paraId="13267C26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特征 could be seen in ...</w:t>
      </w:r>
    </w:p>
    <w:p w14:paraId="76211A39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52F2F75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装X句型：完整句子, doing...数据...</w:t>
      </w:r>
    </w:p>
    <w:p w14:paraId="3A80C8A9">
      <w:pPr>
        <w:widowControl w:val="0"/>
        <w:numPr>
          <w:ilvl w:val="0"/>
          <w:numId w:val="4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老年人的比率大幅增长在这20年间，从1995年的大概7%上升到2015年的40%。</w:t>
      </w:r>
    </w:p>
    <w:p w14:paraId="58B43111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The proportion of older people increased dramatically over the two decades</w:t>
      </w:r>
      <w:r>
        <w:rPr>
          <w:rFonts w:hint="eastAsia"/>
          <w:color w:val="FF0000"/>
          <w:sz w:val="52"/>
          <w:szCs w:val="52"/>
          <w:lang w:val="en-US" w:eastAsia="zh-CN"/>
        </w:rPr>
        <w:t>, rising</w:t>
      </w:r>
      <w:r>
        <w:rPr>
          <w:rFonts w:hint="eastAsia"/>
          <w:sz w:val="52"/>
          <w:szCs w:val="52"/>
          <w:lang w:val="en-US" w:eastAsia="zh-CN"/>
        </w:rPr>
        <w:t xml:space="preserve"> from approximately 7% in 1995 to 40% in 2015. </w:t>
      </w:r>
    </w:p>
    <w:p w14:paraId="08DBDAF5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In contrast </w:t>
      </w:r>
    </w:p>
    <w:p w14:paraId="263D7336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The figure </w:t>
      </w:r>
    </w:p>
    <w:p w14:paraId="0135AAA2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食物上的花费几乎翻倍，达到了总支出的40%左右在最后一年。</w:t>
      </w:r>
    </w:p>
    <w:p w14:paraId="4B85AD42">
      <w:pPr>
        <w:widowControl w:val="0"/>
        <w:numPr>
          <w:numId w:val="0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The spending on food almost doubled</w:t>
      </w:r>
      <w:r>
        <w:rPr>
          <w:rFonts w:hint="eastAsia"/>
          <w:color w:val="FF0000"/>
          <w:sz w:val="52"/>
          <w:szCs w:val="52"/>
          <w:lang w:val="en-US" w:eastAsia="zh-CN"/>
        </w:rPr>
        <w:t>, reaching</w:t>
      </w:r>
      <w:r>
        <w:rPr>
          <w:rFonts w:hint="eastAsia"/>
          <w:sz w:val="52"/>
          <w:szCs w:val="52"/>
          <w:lang w:val="en-US" w:eastAsia="zh-CN"/>
        </w:rPr>
        <w:t xml:space="preserve"> 40% of the total cost in the final year. </w:t>
      </w:r>
    </w:p>
    <w:p w14:paraId="232333BD">
      <w:pPr>
        <w:widowControl w:val="0"/>
        <w:numPr>
          <w:numId w:val="0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</w:p>
    <w:p w14:paraId="31B566D4">
      <w:pPr>
        <w:widowControl w:val="0"/>
        <w:numPr>
          <w:numId w:val="0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Continuous / noticeable</w:t>
      </w:r>
    </w:p>
    <w:p w14:paraId="55E13330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然后 的翻译 </w:t>
      </w:r>
    </w:p>
    <w:p w14:paraId="27CE149A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句子 and then 句子. </w:t>
      </w:r>
    </w:p>
    <w:p w14:paraId="30921CF5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句子, after which 句子. </w:t>
      </w:r>
    </w:p>
    <w:p w14:paraId="12C74657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句子 before doing ......</w:t>
      </w:r>
    </w:p>
    <w:p w14:paraId="04BDBA89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由water运输的货物的量(quantity)保持(remained)几乎不变在1974到1978年之间，然后它经历了一个可观的增长，达到了大概60 million在1982年，然后这个数据保持相对(relatively)稳定一直到1998年，然后再次增长到65 million左右(roughly)在最后一年。</w:t>
      </w:r>
    </w:p>
    <w:p w14:paraId="16995A2E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6C2F43F7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练习1：</w:t>
      </w:r>
    </w:p>
    <w:p w14:paraId="0AFF6E5C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Overall, 开店的数量(the number of shop openings)总体经历了一个下降的趋势从2011到2018年，而关店(closures)的数量则保持相对稳定在这8年期间(over the eight-year period)，除了(with the exception of)2015年。</w:t>
      </w:r>
    </w:p>
    <w:p w14:paraId="0A281864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2B402EAD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练习2：</w:t>
      </w:r>
    </w:p>
    <w:p w14:paraId="412B4B22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Overall, 鸡肉的消费量经历了一个大幅的增长，而牛羊肉的消费量则大幅下降。鱼肉的popularity保持相对稳定and一直是最低的贯穿整个时期</w:t>
      </w:r>
      <w:bookmarkStart w:id="0" w:name="_GoBack"/>
      <w:bookmarkEnd w:id="0"/>
      <w:r>
        <w:rPr>
          <w:rFonts w:hint="eastAsia"/>
          <w:sz w:val="52"/>
          <w:szCs w:val="52"/>
          <w:lang w:val="en-US" w:eastAsia="zh-CN"/>
        </w:rPr>
        <w:t>(throughout the entire period)。It is also worth noting that 鸡肉取代牛肉成为最受欢迎的食物在这个时期的后半段(the second half of the period).</w:t>
      </w:r>
    </w:p>
    <w:p w14:paraId="50B08835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p w14:paraId="7259F5DB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p w14:paraId="3B2BA573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A4488"/>
    <w:multiLevelType w:val="singleLevel"/>
    <w:tmpl w:val="BF7A448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A217CF3"/>
    <w:multiLevelType w:val="singleLevel"/>
    <w:tmpl w:val="DA217CF3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3CBAE1E3"/>
    <w:multiLevelType w:val="singleLevel"/>
    <w:tmpl w:val="3CBAE1E3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5081BEC9"/>
    <w:multiLevelType w:val="singleLevel"/>
    <w:tmpl w:val="5081BEC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0BB80CD"/>
    <w:multiLevelType w:val="singleLevel"/>
    <w:tmpl w:val="50BB80CD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E09A9"/>
    <w:rsid w:val="175E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2025-02-27T01:40:00Z</dcterms:created>
  <dc:creator>Viviiiii</dc:creator>
  <cp:lastModifiedBy>Viviiiii</cp:lastModifiedBy>
  <dcterms:modified xsi:type="dcterms:W3CDTF">2025-02-27T03:37:38Z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8F04E9DF600D4454A5C7B0E55CD9F682_11</vt:lpwstr>
  </property>
  <property fmtid="{D5CDD505-2E9C-101B-9397-08002B2CF9AE}" pid="4" name="KSOTemplateDocerSaveRecord">
    <vt:lpwstr>eyJoZGlkIjoiYmNjM2UyYjk5M2YzNzY5MjVlNjA2NGI1MmViMTE5MGIiLCJ1c2VySWQiOiIzMDkxMzAwMzUifQ==</vt:lpwstr>
  </property>
</Properties>
</file>