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9B8" w:rsidRPr="004039B8" w:rsidRDefault="004039B8" w:rsidP="004039B8">
      <w:pPr>
        <w:shd w:val="clear" w:color="auto" w:fill="FFFFFF"/>
        <w:spacing w:after="180" w:line="240" w:lineRule="auto"/>
        <w:outlineLvl w:val="1"/>
        <w:rPr>
          <w:rFonts w:ascii="Helvetica" w:eastAsia="Times New Roman" w:hAnsi="Helvetica" w:cs="Helvetica"/>
          <w:b/>
          <w:bCs/>
          <w:color w:val="666666"/>
          <w:sz w:val="36"/>
          <w:szCs w:val="36"/>
          <w:lang w:eastAsia="uk-UA"/>
        </w:rPr>
      </w:pPr>
      <w:r w:rsidRPr="004039B8">
        <w:rPr>
          <w:rFonts w:ascii="Helvetica" w:eastAsia="Times New Roman" w:hAnsi="Helvetica" w:cs="Helvetica"/>
          <w:b/>
          <w:bCs/>
          <w:color w:val="666666"/>
          <w:sz w:val="36"/>
          <w:szCs w:val="36"/>
          <w:lang w:eastAsia="uk-UA"/>
        </w:rPr>
        <w:t>Повітряні течії. Обтікання тіл. Аеродинамічна труба.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Повітряні течії поділяються на ламінарні та турбулентні.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Ламінарні течії – повітряні течії, в яких всі частинки (молекули повітря) рухаються по паралельних траєкторіях.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Турбулентні – течії, в яких існують завихрення.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Для того, щоб чисельно охарактеризувати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ламінарність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 чи турбулентність  течії вводять так зване число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Рейнольдса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 (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Re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). Якщо число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Рейнольдса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 приймає значення менше 1000, то потік ламінарний, більше 1000 – турбулентний.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Дія повітря на об’єкт залежить від форми тіла і його орієнтацію відносно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набігаючого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 потоку. Розглянемо обтікання тіл різної форми.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А) Симетричне обтікання (рисунок 1).</w:t>
      </w:r>
    </w:p>
    <w:p w:rsid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3333750" cy="876300"/>
            <wp:effectExtent l="19050" t="0" r="0" b="0"/>
            <wp:docPr id="1" name="Рисунок 1" descr="https://chota.plast.org.ua/wp-content/uploads/2020/04/image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hota.plast.org.ua/wp-content/uploads/2020/04/image0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9B8" w:rsidRP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Рисунок 1. – Симетричне обтікання тіл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Б) Несиметричне обтікання (рисунок 2), до тіл з несиметричним профілем обтікання відноситься крило літака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Аеродинамічна труба – прилад, який використовують для створення повітряних потоків, та спостереження дії потоків на різні тіла (рисунок 3).</w:t>
      </w:r>
    </w:p>
    <w:p w:rsid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4229100" cy="3111500"/>
            <wp:effectExtent l="19050" t="0" r="0" b="0"/>
            <wp:docPr id="3" name="Рисунок 3" descr="https://chota.plast.org.ua/wp-content/uploads/2020/04/image0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hota.plast.org.ua/wp-content/uploads/2020/04/image01-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9B8" w:rsidRP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Рисунок 3. – Літак у аеродинамічній трубі</w:t>
      </w:r>
    </w:p>
    <w:p w:rsidR="004039B8" w:rsidRP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4959350" cy="2686050"/>
            <wp:effectExtent l="19050" t="0" r="0" b="0"/>
            <wp:docPr id="4" name="Рисунок 4" descr="https://chota.plast.org.ua/wp-content/uploads/2020/04/image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hota.plast.org.ua/wp-content/uploads/2020/04/image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Рисунок 4. – Найпростіша схема аеродинамічної труби</w:t>
      </w:r>
    </w:p>
    <w:p w:rsidR="004039B8" w:rsidRPr="004039B8" w:rsidRDefault="004039B8" w:rsidP="004039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повітряний потік</w:t>
      </w:r>
    </w:p>
    <w:p w:rsidR="004039B8" w:rsidRPr="004039B8" w:rsidRDefault="004039B8" w:rsidP="004039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піддослідний об’єкт</w:t>
      </w:r>
    </w:p>
    <w:p w:rsidR="004039B8" w:rsidRPr="004039B8" w:rsidRDefault="004039B8" w:rsidP="004039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корпус труби</w:t>
      </w:r>
    </w:p>
    <w:p w:rsidR="004039B8" w:rsidRPr="004039B8" w:rsidRDefault="004039B8" w:rsidP="004039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гвинт</w:t>
      </w:r>
    </w:p>
    <w:p w:rsidR="004039B8" w:rsidRPr="004039B8" w:rsidRDefault="004039B8" w:rsidP="004039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Перша аеродинамічна труба під назвою </w:t>
      </w:r>
      <w:proofErr w:type="spellStart"/>
      <w:r w:rsidRPr="004039B8">
        <w:rPr>
          <w:rFonts w:ascii="Helvetica" w:eastAsia="Times New Roman" w:hAnsi="Helvetica" w:cs="Helvetica"/>
          <w:i/>
          <w:iCs/>
          <w:color w:val="333333"/>
          <w:sz w:val="16"/>
          <w:lang w:eastAsia="uk-UA"/>
        </w:rPr>
        <w:t>Windbox</w:t>
      </w:r>
      <w:proofErr w:type="spellEnd"/>
      <w:r w:rsidRPr="004039B8">
        <w:rPr>
          <w:rFonts w:ascii="Helvetica" w:eastAsia="Times New Roman" w:hAnsi="Helvetica" w:cs="Helvetica"/>
          <w:i/>
          <w:iCs/>
          <w:color w:val="333333"/>
          <w:sz w:val="16"/>
          <w:lang w:eastAsia="uk-UA"/>
        </w:rPr>
        <w:t xml:space="preserve"> (вітровий ящик)</w:t>
      </w: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 була побудована у 1884 році Гораціо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Фліпсом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 (рис. 5). Така труба мала діаметр всього 43 см. Діаметр сучасних аеродинамічних труб доходить до 42 м.</w:t>
      </w:r>
    </w:p>
    <w:p w:rsidR="004039B8" w:rsidRDefault="004039B8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65850" cy="2076450"/>
            <wp:effectExtent l="19050" t="0" r="6350" b="0"/>
            <wp:docPr id="5" name="Рисунок 5" descr="https://chota.plast.org.ua/wp-content/uploads/2020/04/image04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hota.plast.org.ua/wp-content/uploads/2020/04/image04-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Рисунок 5. – Схема аеродинамічної труби Гораціо </w:t>
      </w:r>
      <w:proofErr w:type="spellStart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Філіпса</w:t>
      </w:r>
      <w:proofErr w:type="spellEnd"/>
      <w:r w:rsidRPr="004039B8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.</w:t>
      </w:r>
    </w:p>
    <w:p w:rsidR="002774EE" w:rsidRDefault="002774E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</w:p>
    <w:p w:rsidR="002774EE" w:rsidRDefault="002774E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</w:p>
    <w:p w:rsidR="00A35F0C" w:rsidRDefault="00C9046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Площа = 3,14хДіаметр</w:t>
      </w:r>
      <w:r>
        <w:rPr>
          <w:rFonts w:ascii="Helvetica" w:eastAsia="Times New Roman" w:hAnsi="Helvetica" w:cs="Helvetica"/>
          <w:color w:val="333333"/>
          <w:sz w:val="16"/>
          <w:szCs w:val="16"/>
          <w:vertAlign w:val="superscript"/>
          <w:lang w:eastAsia="uk-UA"/>
        </w:rPr>
        <w:t>2</w:t>
      </w:r>
    </w:p>
    <w:p w:rsidR="00C90467" w:rsidRDefault="00C9046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Діаметр 4,5 =</w:t>
      </w:r>
      <w:r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&gt; 63,58</w:t>
      </w:r>
      <w:r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 xml:space="preserve"> =&gt; 300km/h</w:t>
      </w:r>
    </w:p>
    <w:p w:rsidR="00C90467" w:rsidRPr="002774EE" w:rsidRDefault="00C9046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Діаметр </w:t>
      </w:r>
      <w:r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9</w:t>
      </w: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,</w:t>
      </w:r>
      <w:r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 xml:space="preserve">0 =&gt;254,34 =&gt;4,0 =&gt; </w:t>
      </w:r>
      <w:r w:rsidR="002774EE"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75</w:t>
      </w:r>
      <w:r w:rsid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km/h</w:t>
      </w:r>
    </w:p>
    <w:p w:rsidR="00C90467" w:rsidRPr="002774EE" w:rsidRDefault="00C9046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Діаметр 12,5</w:t>
      </w:r>
      <w:r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 xml:space="preserve"> =&gt;490,62 =&gt;7,71 =&gt; </w:t>
      </w:r>
      <w:r w:rsidR="002774EE"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38</w:t>
      </w:r>
      <w:r w:rsid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,</w:t>
      </w:r>
      <w:r w:rsidR="002774EE"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9</w:t>
      </w:r>
      <w:r w:rsid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1km/h</w:t>
      </w:r>
    </w:p>
    <w:p w:rsidR="00C90467" w:rsidRDefault="00C9046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Діаметр 15,0</w:t>
      </w:r>
      <w:r w:rsidRP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 xml:space="preserve"> =&gt;706,5 =&gt; 11,11 =&gt; </w:t>
      </w:r>
      <w:r w:rsidR="002774EE"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27km/h</w:t>
      </w:r>
    </w:p>
    <w:p w:rsidR="007F0287" w:rsidRDefault="007F028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</w:p>
    <w:p w:rsidR="007F0287" w:rsidRDefault="007F028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 xml:space="preserve">3000AS-2 </w:t>
      </w:r>
    </w:p>
    <w:p w:rsidR="007F0287" w:rsidRDefault="007F028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proofErr w:type="gramStart"/>
      <w:r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18 m</w:t>
      </w:r>
      <w:r>
        <w:rPr>
          <w:rFonts w:ascii="Helvetica" w:eastAsia="Times New Roman" w:hAnsi="Helvetica" w:cs="Helvetica"/>
          <w:color w:val="333333"/>
          <w:sz w:val="16"/>
          <w:szCs w:val="16"/>
          <w:vertAlign w:val="superscript"/>
          <w:lang w:val="en-US" w:eastAsia="uk-UA"/>
        </w:rPr>
        <w:t>3</w:t>
      </w:r>
      <w:r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/min</w:t>
      </w:r>
      <w:proofErr w:type="gramEnd"/>
    </w:p>
    <w:p w:rsidR="007F0287" w:rsidRPr="002774EE" w:rsidRDefault="007F028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val="en-US" w:eastAsia="uk-UA"/>
        </w:rPr>
        <w:t>270-100 km/h</w:t>
      </w: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07" w:rsidRDefault="001B3907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 w:rsidRPr="00F228EE">
        <w:rPr>
          <w:rFonts w:ascii="Helvetica" w:eastAsia="Times New Roman" w:hAnsi="Helvetica" w:cs="Helvetica"/>
          <w:color w:val="333333"/>
          <w:sz w:val="16"/>
          <w:szCs w:val="16"/>
          <w:highlight w:val="yellow"/>
          <w:lang w:eastAsia="uk-UA"/>
        </w:rPr>
        <w:t>Ціна за 1 метр, діаметр 90 зовнішній. Можна накрутити зверху до 95 мм. Товщина стінки 1,8 мм</w:t>
      </w:r>
      <w:r w:rsidR="00F228EE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, </w:t>
      </w:r>
      <w:r w:rsidR="00F228EE" w:rsidRPr="00F228EE">
        <w:rPr>
          <w:rFonts w:ascii="Helvetica" w:eastAsia="Times New Roman" w:hAnsi="Helvetica" w:cs="Helvetica"/>
          <w:color w:val="333333"/>
          <w:sz w:val="16"/>
          <w:szCs w:val="16"/>
          <w:highlight w:val="yellow"/>
          <w:lang w:eastAsia="uk-UA"/>
        </w:rPr>
        <w:t>Можна взяти тільки 3 метри</w:t>
      </w: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20765" cy="3825478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Ціна за 1 метр, діаметр 90 зовнішній. Можна накрутити зверху до 95 мм. Товщина стінки 1,8 мм</w:t>
      </w: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B3907" w:rsidRDefault="001B3907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07" w:rsidRDefault="001B3907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Ціна за 2 метри, діаметр 90 зовнішній, Можна накрутити зверху до 95 мм</w:t>
      </w:r>
    </w:p>
    <w:p w:rsidR="001B3907" w:rsidRDefault="001B3907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B3907" w:rsidRDefault="00F228EE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Труби  діаметром 90 мм треба покупати 2 шт. по 2 метри без вентиляційних труб.</w:t>
      </w:r>
    </w:p>
    <w:p w:rsidR="001B3907" w:rsidRDefault="001B3907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B3907" w:rsidRDefault="001B3907" w:rsidP="001B390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A35F0C" w:rsidRDefault="00175D69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20765" cy="3825478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D69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Ціна за 2 метри , </w:t>
      </w:r>
      <w:r w:rsidR="00175D69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Діаметр зовнішній 120 мм,</w:t>
      </w:r>
    </w:p>
    <w:p w:rsidR="00723A83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75D69" w:rsidRDefault="00175D69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D69" w:rsidRDefault="00175D69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Ціна за 1 метр, діаметр 125 зовнішній</w:t>
      </w:r>
      <w:r w:rsidR="00F228EE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. Взяти 2 метра, розрізати по метру і додати </w:t>
      </w:r>
      <w:proofErr w:type="spellStart"/>
      <w:r w:rsidR="00F228EE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каналом.Вентс</w:t>
      </w:r>
      <w:proofErr w:type="spellEnd"/>
    </w:p>
    <w:p w:rsidR="00175D69" w:rsidRDefault="00175D69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916BB1" w:rsidRDefault="00916BB1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20765" cy="382547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BB1" w:rsidRDefault="00916BB1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175D69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A83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Ціна 5500 за 2 метра, діаметр 150 зовнішній</w:t>
      </w:r>
    </w:p>
    <w:p w:rsidR="00723A83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723A83" w:rsidRDefault="00723A83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20765" cy="382547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A83" w:rsidRDefault="00916BB1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Ціна за 2 метри, діаметр 150 зовнішній</w:t>
      </w:r>
      <w:r w:rsidR="00F228EE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 xml:space="preserve">. Взяти 2 метра, розрізати по метру і додати </w:t>
      </w:r>
      <w:proofErr w:type="spellStart"/>
      <w:r w:rsidR="00F228EE"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  <w:t>каналом.Вентс</w:t>
      </w:r>
      <w:proofErr w:type="spellEnd"/>
    </w:p>
    <w:p w:rsidR="00916BB1" w:rsidRDefault="00916BB1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916BB1" w:rsidRDefault="00916BB1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0AE" w:rsidRDefault="007B30A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7B30AE" w:rsidRDefault="007B30A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drawing>
          <wp:inline distT="0" distB="0" distL="0" distR="0">
            <wp:extent cx="6120765" cy="3825478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0AE" w:rsidRDefault="007B30A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</w:p>
    <w:p w:rsidR="007B30AE" w:rsidRDefault="007B30AE" w:rsidP="004039B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6"/>
          <w:szCs w:val="16"/>
          <w:lang w:eastAsia="uk-UA"/>
        </w:rPr>
      </w:pPr>
      <w:r>
        <w:rPr>
          <w:rFonts w:ascii="Helvetica" w:eastAsia="Times New Roman" w:hAnsi="Helvetica" w:cs="Helvetica"/>
          <w:noProof/>
          <w:color w:val="333333"/>
          <w:sz w:val="16"/>
          <w:szCs w:val="16"/>
          <w:lang w:eastAsia="uk-UA"/>
        </w:rPr>
        <w:lastRenderedPageBreak/>
        <w:drawing>
          <wp:inline distT="0" distB="0" distL="0" distR="0">
            <wp:extent cx="6120765" cy="382547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30AE" w:rsidSect="000339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51680"/>
    <w:multiLevelType w:val="multilevel"/>
    <w:tmpl w:val="E2EE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4039B8"/>
    <w:rsid w:val="00033920"/>
    <w:rsid w:val="00175D69"/>
    <w:rsid w:val="001B3907"/>
    <w:rsid w:val="002774EE"/>
    <w:rsid w:val="004039B8"/>
    <w:rsid w:val="004464DB"/>
    <w:rsid w:val="00455858"/>
    <w:rsid w:val="004F54A9"/>
    <w:rsid w:val="005156C5"/>
    <w:rsid w:val="005B11D6"/>
    <w:rsid w:val="005E4FEB"/>
    <w:rsid w:val="0063621E"/>
    <w:rsid w:val="00723A83"/>
    <w:rsid w:val="007B30AE"/>
    <w:rsid w:val="007F0287"/>
    <w:rsid w:val="00916BB1"/>
    <w:rsid w:val="00A35F0C"/>
    <w:rsid w:val="00C90467"/>
    <w:rsid w:val="00CD5F5C"/>
    <w:rsid w:val="00F22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3920"/>
  </w:style>
  <w:style w:type="paragraph" w:styleId="2">
    <w:name w:val="heading 2"/>
    <w:basedOn w:val="a"/>
    <w:link w:val="20"/>
    <w:uiPriority w:val="9"/>
    <w:qFormat/>
    <w:rsid w:val="00403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39B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4039B8"/>
    <w:rPr>
      <w:b/>
      <w:bCs/>
    </w:rPr>
  </w:style>
  <w:style w:type="paragraph" w:styleId="a4">
    <w:name w:val="Normal (Web)"/>
    <w:basedOn w:val="a"/>
    <w:uiPriority w:val="99"/>
    <w:semiHidden/>
    <w:unhideWhenUsed/>
    <w:rsid w:val="0040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4039B8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40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039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93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9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62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000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04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95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8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10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39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0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2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8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5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00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8</Pages>
  <Words>1433</Words>
  <Characters>818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6</cp:revision>
  <dcterms:created xsi:type="dcterms:W3CDTF">2025-05-16T14:34:00Z</dcterms:created>
  <dcterms:modified xsi:type="dcterms:W3CDTF">2025-05-27T15:15:00Z</dcterms:modified>
</cp:coreProperties>
</file>