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4FE8" w14:textId="46DBC8BD" w:rsidR="00B27444" w:rsidRDefault="00CC42D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FINANCIAL CONSIDERATIONS</w:t>
      </w:r>
    </w:p>
    <w:p w14:paraId="3159953E" w14:textId="77777777" w:rsidR="00CC42D1" w:rsidRDefault="00CC42D1">
      <w:pPr>
        <w:rPr>
          <w:b/>
          <w:bCs/>
          <w:u w:val="single"/>
          <w:lang w:val="en-US"/>
        </w:rPr>
      </w:pPr>
    </w:p>
    <w:p w14:paraId="49D1C713" w14:textId="434EF709" w:rsidR="00CC42D1" w:rsidRDefault="009F3727">
      <w:pPr>
        <w:rPr>
          <w:lang w:val="en-US"/>
        </w:rPr>
      </w:pPr>
      <w:r>
        <w:rPr>
          <w:lang w:val="en-US"/>
        </w:rPr>
        <w:t>Worth of 1 hectare of tulips/flowers = 400,000 euros</w:t>
      </w:r>
    </w:p>
    <w:p w14:paraId="783DA451" w14:textId="57333528" w:rsidR="009F3727" w:rsidRDefault="009F3727">
      <w:pPr>
        <w:rPr>
          <w:lang w:val="en-US"/>
        </w:rPr>
      </w:pPr>
      <w:r>
        <w:rPr>
          <w:lang w:val="en-US"/>
        </w:rPr>
        <w:t xml:space="preserve">Loss of farmland </w:t>
      </w:r>
      <w:r w:rsidR="00636F18">
        <w:rPr>
          <w:lang w:val="en-US"/>
        </w:rPr>
        <w:t xml:space="preserve">(bulbs) </w:t>
      </w:r>
      <w:r>
        <w:rPr>
          <w:lang w:val="en-US"/>
        </w:rPr>
        <w:t xml:space="preserve">= </w:t>
      </w:r>
      <w:r w:rsidR="00636F18">
        <w:rPr>
          <w:lang w:val="en-US"/>
        </w:rPr>
        <w:t>30</w:t>
      </w:r>
      <w:r>
        <w:rPr>
          <w:lang w:val="en-US"/>
        </w:rPr>
        <w:t xml:space="preserve"> hectares</w:t>
      </w:r>
      <w:r w:rsidR="00636F18">
        <w:rPr>
          <w:lang w:val="en-US"/>
        </w:rPr>
        <w:t xml:space="preserve"> </w:t>
      </w:r>
    </w:p>
    <w:p w14:paraId="5256E521" w14:textId="77777777" w:rsidR="009F3727" w:rsidRDefault="009F3727">
      <w:pPr>
        <w:rPr>
          <w:lang w:val="en-US"/>
        </w:rPr>
      </w:pPr>
    </w:p>
    <w:p w14:paraId="0E3C38F8" w14:textId="00567FAE" w:rsidR="00636F18" w:rsidRDefault="009F3727">
      <w:pPr>
        <w:rPr>
          <w:lang w:val="en-US"/>
        </w:rPr>
      </w:pPr>
      <w:r>
        <w:rPr>
          <w:lang w:val="en-US"/>
        </w:rPr>
        <w:t xml:space="preserve">Financial loss = </w:t>
      </w:r>
      <w:r w:rsidR="00636F18">
        <w:rPr>
          <w:lang w:val="en-US"/>
        </w:rPr>
        <w:t>12,000,000 euros/year (9 bulb farmers,</w:t>
      </w:r>
      <w:r w:rsidR="003D655D">
        <w:rPr>
          <w:lang w:val="en-US"/>
        </w:rPr>
        <w:t xml:space="preserve"> ~20 plots total)</w:t>
      </w:r>
    </w:p>
    <w:p w14:paraId="5090B279" w14:textId="77777777" w:rsidR="00636F18" w:rsidRDefault="00636F18">
      <w:pPr>
        <w:rPr>
          <w:lang w:val="en-US"/>
        </w:rPr>
      </w:pPr>
    </w:p>
    <w:p w14:paraId="0666DF31" w14:textId="78C53D22" w:rsidR="005C6991" w:rsidRDefault="009F3727">
      <w:pPr>
        <w:rPr>
          <w:b/>
          <w:bCs/>
          <w:lang w:val="en-US"/>
        </w:rPr>
      </w:pPr>
      <w:r>
        <w:rPr>
          <w:lang w:val="en-US"/>
        </w:rPr>
        <w:t>30,332,000 euros</w:t>
      </w:r>
      <w:r w:rsidR="003D653C">
        <w:rPr>
          <w:lang w:val="en-US"/>
        </w:rPr>
        <w:t>/year</w:t>
      </w:r>
      <w:r w:rsidR="005C6991">
        <w:rPr>
          <w:lang w:val="en-US"/>
        </w:rPr>
        <w:t xml:space="preserve"> </w:t>
      </w:r>
      <w:r w:rsidR="005C6991" w:rsidRPr="005C6991">
        <w:rPr>
          <w:lang w:val="en-US"/>
        </w:rPr>
        <w:sym w:font="Wingdings" w:char="F0E0"/>
      </w:r>
      <w:r w:rsidR="005C6991">
        <w:rPr>
          <w:lang w:val="en-US"/>
        </w:rPr>
        <w:t xml:space="preserve"> </w:t>
      </w:r>
      <w:r w:rsidR="005C6991">
        <w:rPr>
          <w:b/>
          <w:bCs/>
          <w:lang w:val="en-US"/>
        </w:rPr>
        <w:t>how many owners is this spread out across?</w:t>
      </w:r>
      <w:r w:rsidR="003D653C">
        <w:rPr>
          <w:b/>
          <w:bCs/>
          <w:lang w:val="en-US"/>
        </w:rPr>
        <w:t xml:space="preserve"> Where do they g</w:t>
      </w:r>
      <w:r w:rsidR="00636F18">
        <w:rPr>
          <w:b/>
          <w:bCs/>
          <w:lang w:val="en-US"/>
        </w:rPr>
        <w:t>o now?</w:t>
      </w:r>
      <w:r w:rsidR="003D653C">
        <w:rPr>
          <w:b/>
          <w:bCs/>
          <w:lang w:val="en-US"/>
        </w:rPr>
        <w:t xml:space="preserve"> </w:t>
      </w:r>
    </w:p>
    <w:p w14:paraId="2640B864" w14:textId="77777777" w:rsidR="005C6991" w:rsidRDefault="005C6991">
      <w:pPr>
        <w:rPr>
          <w:b/>
          <w:bCs/>
          <w:lang w:val="en-US"/>
        </w:rPr>
      </w:pPr>
    </w:p>
    <w:p w14:paraId="29ABB233" w14:textId="49A624B0" w:rsidR="005C6991" w:rsidRDefault="005C6991">
      <w:pPr>
        <w:rPr>
          <w:b/>
          <w:bCs/>
          <w:lang w:val="en-US"/>
        </w:rPr>
      </w:pPr>
      <w:r>
        <w:rPr>
          <w:b/>
          <w:bCs/>
          <w:lang w:val="en-US"/>
        </w:rPr>
        <w:t>Questions to answer:</w:t>
      </w:r>
    </w:p>
    <w:p w14:paraId="22CF9E00" w14:textId="71C0E8D9" w:rsidR="005C6991" w:rsidRPr="005C6991" w:rsidRDefault="005C6991" w:rsidP="005C69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many hectares were affected by the flooding last time?</w:t>
      </w:r>
    </w:p>
    <w:p w14:paraId="0F530C9C" w14:textId="63966FE2" w:rsidR="005C6991" w:rsidRPr="00807628" w:rsidRDefault="005C6991" w:rsidP="005C6991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807628">
        <w:rPr>
          <w:highlight w:val="yellow"/>
          <w:lang w:val="en-US"/>
        </w:rPr>
        <w:t>What were the financial damages?</w:t>
      </w:r>
    </w:p>
    <w:p w14:paraId="3755ECFA" w14:textId="0BF59CCD" w:rsidR="003E5FF8" w:rsidRPr="004A3E55" w:rsidRDefault="003E5FF8" w:rsidP="005C6991">
      <w:pPr>
        <w:pStyle w:val="ListParagraph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3E5FF8">
        <w:rPr>
          <w:b/>
          <w:bCs/>
          <w:i/>
          <w:iCs/>
          <w:lang w:val="en-US"/>
        </w:rPr>
        <w:t>If no exact info, know that 20 farmers reported damage and wanted to file a lawsuit, can get average farm size and math it out</w:t>
      </w:r>
      <w:r w:rsidR="00E8278E">
        <w:rPr>
          <w:b/>
          <w:bCs/>
          <w:i/>
          <w:iCs/>
          <w:lang w:val="en-US"/>
        </w:rPr>
        <w:t>.</w:t>
      </w:r>
      <w:r w:rsidR="004A3E55">
        <w:rPr>
          <w:b/>
          <w:bCs/>
          <w:i/>
          <w:iCs/>
          <w:lang w:val="en-US"/>
        </w:rPr>
        <w:t xml:space="preserve"> </w:t>
      </w:r>
      <w:r w:rsidR="004A3E55" w:rsidRPr="004A3E55">
        <w:rPr>
          <w:b/>
          <w:bCs/>
          <w:i/>
          <w:iCs/>
          <w:lang w:val="en-US"/>
        </w:rPr>
        <w:sym w:font="Wingdings" w:char="F0E0"/>
      </w:r>
      <w:r w:rsidR="004A3E55">
        <w:rPr>
          <w:b/>
          <w:bCs/>
          <w:i/>
          <w:iCs/>
          <w:lang w:val="en-US"/>
        </w:rPr>
        <w:t xml:space="preserve"> </w:t>
      </w:r>
      <w:r w:rsidR="004A3E55" w:rsidRPr="004A3E55">
        <w:rPr>
          <w:i/>
          <w:iCs/>
          <w:highlight w:val="yellow"/>
          <w:lang w:val="en-US"/>
        </w:rPr>
        <w:t>2.5 hectares/plot</w:t>
      </w:r>
    </w:p>
    <w:p w14:paraId="49F78E57" w14:textId="77777777" w:rsidR="004A3E55" w:rsidRDefault="004A3E55" w:rsidP="004A3E55">
      <w:pPr>
        <w:rPr>
          <w:b/>
          <w:bCs/>
          <w:i/>
          <w:iCs/>
          <w:lang w:val="en-US"/>
        </w:rPr>
      </w:pPr>
    </w:p>
    <w:p w14:paraId="06288B36" w14:textId="0B3DED70" w:rsidR="004A3E55" w:rsidRPr="004A3E55" w:rsidRDefault="004A3E55" w:rsidP="004A3E55">
      <w:pPr>
        <w:rPr>
          <w:b/>
          <w:bCs/>
          <w:i/>
          <w:iCs/>
          <w:color w:val="FF0000"/>
          <w:lang w:val="en-US"/>
        </w:rPr>
      </w:pPr>
      <w:r w:rsidRPr="004A3E55">
        <w:rPr>
          <w:b/>
          <w:bCs/>
          <w:i/>
          <w:iCs/>
          <w:color w:val="FF0000"/>
          <w:lang w:val="en-US"/>
        </w:rPr>
        <w:t>Damages = (400,000/hectare) (2.5 hectares/farmer) (20 farmers) = 20,000,000 euros / flood of same scale</w:t>
      </w:r>
    </w:p>
    <w:p w14:paraId="03481478" w14:textId="77777777" w:rsidR="004A3E55" w:rsidRDefault="004A3E55" w:rsidP="004A3E55">
      <w:pPr>
        <w:rPr>
          <w:b/>
          <w:bCs/>
          <w:i/>
          <w:iCs/>
          <w:lang w:val="en-US"/>
        </w:rPr>
      </w:pPr>
    </w:p>
    <w:p w14:paraId="3A346395" w14:textId="77777777" w:rsidR="004A3E55" w:rsidRPr="004A3E55" w:rsidRDefault="004A3E55" w:rsidP="004A3E55">
      <w:pPr>
        <w:rPr>
          <w:b/>
          <w:bCs/>
          <w:i/>
          <w:iCs/>
          <w:lang w:val="en-US"/>
        </w:rPr>
      </w:pPr>
    </w:p>
    <w:p w14:paraId="715CA0BC" w14:textId="2B22EE03" w:rsidR="005C6991" w:rsidRPr="005C6991" w:rsidRDefault="005C6991" w:rsidP="005C69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much recreational land are we adding?</w:t>
      </w:r>
      <w:r w:rsidR="003D653C">
        <w:rPr>
          <w:lang w:val="en-US"/>
        </w:rPr>
        <w:t xml:space="preserve"> </w:t>
      </w:r>
    </w:p>
    <w:p w14:paraId="7904396C" w14:textId="798FCAD8" w:rsidR="005C6991" w:rsidRPr="003D653C" w:rsidRDefault="005C6991" w:rsidP="005C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additional revenue?</w:t>
      </w:r>
    </w:p>
    <w:p w14:paraId="004B9AEA" w14:textId="6AC6EA1A" w:rsidR="003D653C" w:rsidRPr="00807628" w:rsidRDefault="003D653C" w:rsidP="005C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does this impact local economy?</w:t>
      </w:r>
    </w:p>
    <w:p w14:paraId="0E30DCD7" w14:textId="32F83AE2" w:rsidR="00807628" w:rsidRPr="003D655D" w:rsidRDefault="00807628" w:rsidP="005C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D655D">
        <w:rPr>
          <w:lang w:val="en-US"/>
        </w:rPr>
        <w:t xml:space="preserve">Is the recreational land in middle (current </w:t>
      </w:r>
      <w:proofErr w:type="spellStart"/>
      <w:r w:rsidRPr="003D655D">
        <w:rPr>
          <w:lang w:val="en-US"/>
        </w:rPr>
        <w:t>roompot</w:t>
      </w:r>
      <w:proofErr w:type="spellEnd"/>
      <w:r w:rsidRPr="003D655D">
        <w:rPr>
          <w:lang w:val="en-US"/>
        </w:rPr>
        <w:t xml:space="preserve"> camping site) being lost?</w:t>
      </w:r>
      <w:r w:rsidR="00636F18" w:rsidRPr="003D655D">
        <w:rPr>
          <w:lang w:val="en-US"/>
        </w:rPr>
        <w:t xml:space="preserve"> </w:t>
      </w:r>
      <w:r w:rsidR="00636F18" w:rsidRPr="003D655D">
        <w:rPr>
          <w:lang w:val="en-US"/>
        </w:rPr>
        <w:sym w:font="Wingdings" w:char="F0E0"/>
      </w:r>
      <w:r w:rsidR="00636F18" w:rsidRPr="003D655D">
        <w:rPr>
          <w:lang w:val="en-US"/>
        </w:rPr>
        <w:t xml:space="preserve"> no, </w:t>
      </w:r>
      <w:proofErr w:type="gramStart"/>
      <w:r w:rsidR="00636F18" w:rsidRPr="003D655D">
        <w:rPr>
          <w:lang w:val="en-US"/>
        </w:rPr>
        <w:t>stays</w:t>
      </w:r>
      <w:proofErr w:type="gramEnd"/>
      <w:r w:rsidR="00636F18" w:rsidRPr="003D655D">
        <w:rPr>
          <w:lang w:val="en-US"/>
        </w:rPr>
        <w:t xml:space="preserve"> </w:t>
      </w:r>
    </w:p>
    <w:p w14:paraId="1DD56B29" w14:textId="2F2F5DBD" w:rsidR="00807628" w:rsidRPr="003D655D" w:rsidRDefault="00807628" w:rsidP="0080762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3D655D">
        <w:rPr>
          <w:b/>
          <w:bCs/>
          <w:lang w:val="en-US"/>
        </w:rPr>
        <w:t>Calculate net gain/loss of land</w:t>
      </w:r>
      <w:r w:rsidR="003D655D" w:rsidRPr="003D655D">
        <w:rPr>
          <w:b/>
          <w:bCs/>
          <w:lang w:val="en-US"/>
        </w:rPr>
        <w:t xml:space="preserve"> </w:t>
      </w:r>
      <w:r w:rsidR="003D655D" w:rsidRPr="003D655D">
        <w:rPr>
          <w:b/>
          <w:bCs/>
          <w:lang w:val="en-US"/>
        </w:rPr>
        <w:sym w:font="Wingdings" w:char="F0E0"/>
      </w:r>
      <w:r w:rsidR="003D655D" w:rsidRPr="003D655D">
        <w:rPr>
          <w:b/>
          <w:bCs/>
          <w:lang w:val="en-US"/>
        </w:rPr>
        <w:t xml:space="preserve"> net gain of 75.83 </w:t>
      </w:r>
      <w:proofErr w:type="gramStart"/>
      <w:r w:rsidR="003D655D" w:rsidRPr="003D655D">
        <w:rPr>
          <w:b/>
          <w:bCs/>
          <w:lang w:val="en-US"/>
        </w:rPr>
        <w:t>hectares</w:t>
      </w:r>
      <w:proofErr w:type="gramEnd"/>
    </w:p>
    <w:p w14:paraId="38BB028A" w14:textId="7273DABC" w:rsidR="003D653C" w:rsidRPr="003D653C" w:rsidRDefault="003D653C" w:rsidP="003D65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Maybeeeeee</w:t>
      </w:r>
      <w:proofErr w:type="spellEnd"/>
      <w:r>
        <w:rPr>
          <w:lang w:val="en-US"/>
        </w:rPr>
        <w:t>: instead of “losing” their land, the farmers can lease their land to the recreational sector, thereby still turning a profit (indefinitely or in the transitional period)</w:t>
      </w:r>
    </w:p>
    <w:p w14:paraId="20D8826C" w14:textId="3756E99F" w:rsidR="003D653C" w:rsidRPr="00E8278E" w:rsidRDefault="003D653C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Could local government mediate an agreement that would basically favor the farmers?</w:t>
      </w:r>
    </w:p>
    <w:p w14:paraId="0EA1BF62" w14:textId="4AE4FE71" w:rsidR="00E8278E" w:rsidRDefault="00E8278E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Intersection of tourism and flower growing on this land? Partnership between farmers and holiday parks </w:t>
      </w:r>
      <w:r w:rsidRPr="00E8278E">
        <w:rPr>
          <w:b/>
          <w:bCs/>
          <w:lang w:val="en-US"/>
        </w:rPr>
        <w:t>(is it possible to still grow flowers here?)</w:t>
      </w:r>
    </w:p>
    <w:p w14:paraId="7C3523C0" w14:textId="2CB38268" w:rsidR="002A7227" w:rsidRPr="005C6991" w:rsidRDefault="002A7227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Inclusion of permanent resident housing in this area, not just for tourists</w:t>
      </w:r>
    </w:p>
    <w:p w14:paraId="082446A6" w14:textId="77777777" w:rsidR="005C6991" w:rsidRDefault="005C6991" w:rsidP="005C6991">
      <w:pPr>
        <w:rPr>
          <w:b/>
          <w:bCs/>
          <w:lang w:val="en-US"/>
        </w:rPr>
      </w:pPr>
    </w:p>
    <w:p w14:paraId="3ABCF999" w14:textId="77777777" w:rsidR="005C6991" w:rsidRDefault="005C6991" w:rsidP="005C6991">
      <w:pPr>
        <w:rPr>
          <w:b/>
          <w:bCs/>
          <w:lang w:val="en-US"/>
        </w:rPr>
      </w:pPr>
    </w:p>
    <w:p w14:paraId="2D00ADC2" w14:textId="77777777" w:rsidR="005C6991" w:rsidRDefault="005C6991" w:rsidP="005C6991">
      <w:pPr>
        <w:rPr>
          <w:b/>
          <w:bCs/>
          <w:lang w:val="en-US"/>
        </w:rPr>
      </w:pPr>
    </w:p>
    <w:p w14:paraId="166F3636" w14:textId="77777777" w:rsidR="005C6991" w:rsidRDefault="005C6991" w:rsidP="005C6991">
      <w:pPr>
        <w:rPr>
          <w:b/>
          <w:bCs/>
          <w:lang w:val="en-US"/>
        </w:rPr>
      </w:pPr>
    </w:p>
    <w:p w14:paraId="09A4D2C2" w14:textId="67D8C07F" w:rsidR="005C6991" w:rsidRPr="005C6991" w:rsidRDefault="005C6991" w:rsidP="005C6991">
      <w:pPr>
        <w:rPr>
          <w:b/>
          <w:bCs/>
          <w:u w:val="single"/>
          <w:lang w:val="en-US"/>
        </w:rPr>
      </w:pPr>
      <w:r w:rsidRPr="005C6991">
        <w:rPr>
          <w:b/>
          <w:bCs/>
          <w:u w:val="single"/>
          <w:lang w:val="en-US"/>
        </w:rPr>
        <w:t>Tourism Value</w:t>
      </w:r>
    </w:p>
    <w:p w14:paraId="041277D8" w14:textId="77777777" w:rsidR="005C6991" w:rsidRDefault="005C6991" w:rsidP="005C6991">
      <w:pPr>
        <w:rPr>
          <w:b/>
          <w:bCs/>
          <w:lang w:val="en-US"/>
        </w:rPr>
      </w:pPr>
    </w:p>
    <w:p w14:paraId="48D5588E" w14:textId="70650AD4" w:rsidR="005C6991" w:rsidRPr="005C6991" w:rsidRDefault="005C6991" w:rsidP="005C6991">
      <w:pPr>
        <w:rPr>
          <w:sz w:val="22"/>
          <w:szCs w:val="22"/>
          <w:lang w:val="en-US"/>
        </w:rPr>
      </w:pPr>
      <w:r>
        <w:rPr>
          <w:rFonts w:cs="RijksoverheidSerif"/>
          <w:color w:val="000000"/>
          <w:sz w:val="22"/>
          <w:szCs w:val="22"/>
        </w:rPr>
        <w:t>“</w:t>
      </w:r>
      <w:r w:rsidRPr="005C6991">
        <w:rPr>
          <w:rFonts w:cs="RijksoverheidSerif"/>
          <w:color w:val="000000"/>
          <w:sz w:val="22"/>
          <w:szCs w:val="22"/>
        </w:rPr>
        <w:t xml:space="preserve">For the Netherlands as a whole, tourism makes up 3% of the Netherlands’ Gross Domestic Product and 5% of jobs. Around 25% of overnight stays in the sector are along the coast. A 2013 study commissioned by the European Commission estimates that the added value for the Netherlands of maritime and coastal tourism, including cruise ships, </w:t>
      </w:r>
      <w:proofErr w:type="gramStart"/>
      <w:r w:rsidRPr="005C6991">
        <w:rPr>
          <w:rFonts w:cs="RijksoverheidSerif"/>
          <w:color w:val="000000"/>
          <w:sz w:val="22"/>
          <w:szCs w:val="22"/>
        </w:rPr>
        <w:t>marinas</w:t>
      </w:r>
      <w:proofErr w:type="gramEnd"/>
      <w:r w:rsidRPr="005C6991">
        <w:rPr>
          <w:rFonts w:cs="RijksoverheidSerif"/>
          <w:color w:val="000000"/>
          <w:sz w:val="22"/>
          <w:szCs w:val="22"/>
        </w:rPr>
        <w:t xml:space="preserve"> and pleasure cruising, amounts to 3.7 billion euros</w:t>
      </w:r>
      <w:r>
        <w:rPr>
          <w:rFonts w:cs="RijksoverheidSerif"/>
          <w:color w:val="000000"/>
          <w:sz w:val="22"/>
          <w:szCs w:val="22"/>
        </w:rPr>
        <w:t>.” (</w:t>
      </w:r>
      <w:proofErr w:type="gramStart"/>
      <w:r>
        <w:rPr>
          <w:rFonts w:cs="RijksoverheidSerif"/>
          <w:color w:val="000000"/>
          <w:sz w:val="22"/>
          <w:szCs w:val="22"/>
        </w:rPr>
        <w:t>north sea</w:t>
      </w:r>
      <w:proofErr w:type="gramEnd"/>
      <w:r>
        <w:rPr>
          <w:rFonts w:cs="RijksoverheidSerif"/>
          <w:color w:val="000000"/>
          <w:sz w:val="22"/>
          <w:szCs w:val="22"/>
        </w:rPr>
        <w:t xml:space="preserve"> pdf)</w:t>
      </w:r>
    </w:p>
    <w:p w14:paraId="1BD1C4C3" w14:textId="77777777" w:rsidR="005C6991" w:rsidRPr="005C6991" w:rsidRDefault="005C6991">
      <w:pPr>
        <w:rPr>
          <w:b/>
          <w:bCs/>
          <w:lang w:val="en-US"/>
        </w:rPr>
      </w:pPr>
    </w:p>
    <w:p w14:paraId="6A61DB44" w14:textId="77777777" w:rsidR="005C6991" w:rsidRPr="00CC42D1" w:rsidRDefault="005C6991">
      <w:pPr>
        <w:rPr>
          <w:lang w:val="en-US"/>
        </w:rPr>
      </w:pPr>
    </w:p>
    <w:sectPr w:rsidR="005C6991" w:rsidRPr="00CC42D1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RijksoverheidSerif">
    <w:altName w:val="RijksoverheidSerif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3AA3"/>
    <w:multiLevelType w:val="hybridMultilevel"/>
    <w:tmpl w:val="8224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6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1"/>
    <w:rsid w:val="000554ED"/>
    <w:rsid w:val="0019665B"/>
    <w:rsid w:val="002416FD"/>
    <w:rsid w:val="0025485E"/>
    <w:rsid w:val="002A6F9E"/>
    <w:rsid w:val="002A7227"/>
    <w:rsid w:val="003D653C"/>
    <w:rsid w:val="003D655D"/>
    <w:rsid w:val="003E5FF8"/>
    <w:rsid w:val="00453878"/>
    <w:rsid w:val="004A0C79"/>
    <w:rsid w:val="004A3E55"/>
    <w:rsid w:val="005C6991"/>
    <w:rsid w:val="00636F18"/>
    <w:rsid w:val="006C66C7"/>
    <w:rsid w:val="007921B6"/>
    <w:rsid w:val="00807628"/>
    <w:rsid w:val="00823EA3"/>
    <w:rsid w:val="008679D4"/>
    <w:rsid w:val="00906546"/>
    <w:rsid w:val="009F3727"/>
    <w:rsid w:val="00B92738"/>
    <w:rsid w:val="00CC42D1"/>
    <w:rsid w:val="00D77127"/>
    <w:rsid w:val="00E8278E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F6C9E"/>
  <w14:defaultImageDpi w14:val="32767"/>
  <w15:chartTrackingRefBased/>
  <w15:docId w15:val="{BA1D2C4B-28A5-814F-8CD1-928CB81B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10</cp:revision>
  <dcterms:created xsi:type="dcterms:W3CDTF">2023-06-01T10:36:00Z</dcterms:created>
  <dcterms:modified xsi:type="dcterms:W3CDTF">2023-06-05T12:41:00Z</dcterms:modified>
</cp:coreProperties>
</file>