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This Agreement is between Recieve Private Limited ("Recieve") and Example Limited.</w:t>
      </w:r>
    </w:p>
    <w:p>
      <w:r>
        <w:t xml:space="preserve">Recieve shall deliver the notice to Recieve Private Limited.</w:t>
      </w:r>
    </w:p>
    <w:p>
      <w:r>
        <w:t xml:space="preserve">For and on behalf of Recieve Private Limited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Pages>1</Pages>
</Properties>
</file>