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122E36">
        <w:rPr>
          <w:lang w:val="nl-NL"/>
        </w:rPr>
        <w:t>PreProcessing 3 &amp; 4</w:t>
      </w:r>
    </w:p>
    <w:p w:rsidR="00DE73A8" w:rsidRPr="00DE73A8" w:rsidRDefault="00DE73A8" w:rsidP="00DE73A8">
      <w:pPr>
        <w:pStyle w:val="Kop2"/>
        <w:rPr>
          <w:lang w:val="nl-NL"/>
        </w:rPr>
      </w:pPr>
      <w:r>
        <w:rPr>
          <w:lang w:val="nl-NL"/>
        </w:rPr>
        <w:t>N</w:t>
      </w:r>
      <w:r w:rsidRPr="00DE73A8">
        <w:rPr>
          <w:lang w:val="nl-NL"/>
        </w:rPr>
        <w:t>amen en datum</w:t>
      </w:r>
    </w:p>
    <w:p w:rsidR="00DE73A8" w:rsidRDefault="00122E36" w:rsidP="00DE73A8">
      <w:pPr>
        <w:rPr>
          <w:lang w:val="nl-NL"/>
        </w:rPr>
      </w:pPr>
      <w:r>
        <w:rPr>
          <w:lang w:val="nl-NL"/>
        </w:rPr>
        <w:t>1-6-2014</w:t>
      </w:r>
    </w:p>
    <w:p w:rsidR="00122E36" w:rsidRPr="00DE73A8" w:rsidRDefault="00122E36" w:rsidP="00DE73A8">
      <w:pPr>
        <w:rPr>
          <w:lang w:val="nl-NL"/>
        </w:rPr>
      </w:pPr>
      <w:r>
        <w:rPr>
          <w:lang w:val="nl-NL"/>
        </w:rPr>
        <w:t>Daan Leijen</w:t>
      </w:r>
    </w:p>
    <w:p w:rsidR="00DE73A8" w:rsidRPr="00DE73A8" w:rsidRDefault="00DE73A8" w:rsidP="00DE73A8">
      <w:pPr>
        <w:pStyle w:val="Kop2"/>
        <w:rPr>
          <w:lang w:val="nl-NL"/>
        </w:rPr>
      </w:pPr>
      <w:r w:rsidRPr="00DE73A8">
        <w:rPr>
          <w:lang w:val="nl-NL"/>
        </w:rPr>
        <w:t>Doel</w:t>
      </w:r>
    </w:p>
    <w:p w:rsidR="00DE73A8" w:rsidRPr="00DE73A8" w:rsidRDefault="00122E36" w:rsidP="00DE73A8">
      <w:pPr>
        <w:rPr>
          <w:lang w:val="nl-NL"/>
        </w:rPr>
      </w:pPr>
      <w:r>
        <w:rPr>
          <w:lang w:val="nl-NL"/>
        </w:rPr>
        <w:t>Ons doel bij deze implementatie is het leveren van een implementatie van zowel de edge detection als de thresholding die betrouwbaardere resultaten levert dan de standaardimplementatie. Hierbij achten we het niet nodig dat de implementatie sneller is dan de betsaande implementatie.</w:t>
      </w:r>
      <w:bookmarkStart w:id="0" w:name="_GoBack"/>
      <w:bookmarkEnd w:id="0"/>
    </w:p>
    <w:p w:rsidR="00DE73A8" w:rsidRPr="00DE73A8" w:rsidRDefault="000F6EAD" w:rsidP="00DE73A8">
      <w:pPr>
        <w:pStyle w:val="Kop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Je geeft een onderbouwing over waarom een bepaalde methode is gekozen, en/of waarom bepaalde settings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Je geeft aan hoe deze keuze is geimplementeerd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EAD"/>
    <w:rsid w:val="00122E36"/>
    <w:rsid w:val="00A608E2"/>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C4E26-3543-4151-82CC-00BF1FA7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138</Words>
  <Characters>759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Daan Leijen</cp:lastModifiedBy>
  <cp:revision>3</cp:revision>
  <dcterms:created xsi:type="dcterms:W3CDTF">2015-06-01T15:33:00Z</dcterms:created>
  <dcterms:modified xsi:type="dcterms:W3CDTF">2015-06-01T15:38:00Z</dcterms:modified>
</cp:coreProperties>
</file>