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1756E" w14:textId="77777777" w:rsidR="0036377D" w:rsidRDefault="0036377D" w:rsidP="0036377D">
      <w:pPr>
        <w:jc w:val="center"/>
        <w:rPr>
          <w:b/>
          <w:sz w:val="24"/>
        </w:rPr>
      </w:pPr>
    </w:p>
    <w:p w14:paraId="6E991691" w14:textId="77777777" w:rsidR="00EA124D" w:rsidRDefault="00EA124D" w:rsidP="00EA124D">
      <w:pPr>
        <w:jc w:val="center"/>
        <w:rPr>
          <w:color w:val="999999"/>
        </w:rPr>
      </w:pPr>
      <w:r>
        <w:rPr>
          <w:b/>
          <w:sz w:val="24"/>
        </w:rPr>
        <w:t>Competências do contador na perspectiva da tríade universidade, acadêmico e mercado de trabalho</w:t>
      </w:r>
    </w:p>
    <w:p w14:paraId="65865454" w14:textId="77777777" w:rsidR="0036377D" w:rsidRDefault="0036377D" w:rsidP="0036377D">
      <w:pPr>
        <w:jc w:val="center"/>
        <w:rPr>
          <w:color w:val="999999"/>
        </w:rPr>
      </w:pPr>
    </w:p>
    <w:p w14:paraId="6D5E0583" w14:textId="77777777" w:rsidR="0036377D" w:rsidRDefault="0036377D" w:rsidP="0036377D">
      <w:pPr>
        <w:rPr>
          <w:color w:val="999999"/>
        </w:rPr>
      </w:pPr>
    </w:p>
    <w:p w14:paraId="5FF1FD33" w14:textId="77777777" w:rsidR="00EA124D" w:rsidRDefault="00EA124D" w:rsidP="00EA124D">
      <w:pPr>
        <w:jc w:val="right"/>
        <w:rPr>
          <w:b/>
          <w:sz w:val="24"/>
          <w:szCs w:val="24"/>
        </w:rPr>
      </w:pPr>
      <w:r>
        <w:rPr>
          <w:b/>
          <w:sz w:val="24"/>
          <w:szCs w:val="24"/>
        </w:rPr>
        <w:t>Camila Adam</w:t>
      </w:r>
    </w:p>
    <w:p w14:paraId="618B7CF2" w14:textId="77777777" w:rsidR="00EA124D" w:rsidRDefault="00EA124D" w:rsidP="00EA124D">
      <w:pPr>
        <w:jc w:val="right"/>
        <w:rPr>
          <w:b/>
          <w:i/>
          <w:sz w:val="24"/>
          <w:szCs w:val="24"/>
        </w:rPr>
      </w:pPr>
      <w:r>
        <w:rPr>
          <w:b/>
          <w:sz w:val="24"/>
          <w:szCs w:val="24"/>
        </w:rPr>
        <w:t>Universidade do Estado de Santa Catarina (UDESC)</w:t>
      </w:r>
    </w:p>
    <w:p w14:paraId="3F452D93" w14:textId="77777777" w:rsidR="00EA124D" w:rsidRDefault="00EA124D" w:rsidP="00EA124D">
      <w:pPr>
        <w:jc w:val="right"/>
        <w:rPr>
          <w:b/>
          <w:sz w:val="24"/>
          <w:szCs w:val="24"/>
        </w:rPr>
      </w:pPr>
      <w:r w:rsidRPr="00DF5CF5">
        <w:rPr>
          <w:b/>
          <w:i/>
          <w:sz w:val="24"/>
          <w:szCs w:val="24"/>
        </w:rPr>
        <w:t>adam.camila11@gmail.com</w:t>
      </w:r>
    </w:p>
    <w:p w14:paraId="54607B61" w14:textId="77777777" w:rsidR="0036377D" w:rsidRDefault="0036377D" w:rsidP="0036377D">
      <w:pPr>
        <w:jc w:val="right"/>
        <w:rPr>
          <w:b/>
          <w:sz w:val="24"/>
          <w:szCs w:val="24"/>
        </w:rPr>
      </w:pPr>
    </w:p>
    <w:p w14:paraId="1E42F429" w14:textId="77777777" w:rsidR="00EA124D" w:rsidRDefault="00EA124D" w:rsidP="00EA124D">
      <w:pPr>
        <w:jc w:val="right"/>
        <w:rPr>
          <w:b/>
          <w:sz w:val="24"/>
          <w:szCs w:val="24"/>
        </w:rPr>
      </w:pPr>
      <w:r>
        <w:rPr>
          <w:b/>
          <w:sz w:val="24"/>
          <w:szCs w:val="24"/>
        </w:rPr>
        <w:t>Marines Lucia Boff</w:t>
      </w:r>
    </w:p>
    <w:p w14:paraId="099D8CC9" w14:textId="77777777" w:rsidR="00EA124D" w:rsidRDefault="00EA124D" w:rsidP="00EA124D">
      <w:pPr>
        <w:jc w:val="right"/>
        <w:rPr>
          <w:b/>
          <w:i/>
          <w:sz w:val="24"/>
          <w:szCs w:val="24"/>
        </w:rPr>
      </w:pPr>
      <w:r>
        <w:rPr>
          <w:b/>
          <w:sz w:val="24"/>
          <w:szCs w:val="24"/>
        </w:rPr>
        <w:t>Universidade do Estado de Santa Catarina (UDESC)</w:t>
      </w:r>
    </w:p>
    <w:p w14:paraId="7C2E9DDC" w14:textId="2D5CBF5A" w:rsidR="00EA124D" w:rsidRDefault="00EA124D" w:rsidP="00EA124D">
      <w:pPr>
        <w:jc w:val="right"/>
        <w:rPr>
          <w:b/>
          <w:i/>
          <w:sz w:val="24"/>
          <w:szCs w:val="24"/>
          <w:shd w:val="clear" w:color="auto" w:fill="FFFFFF"/>
        </w:rPr>
      </w:pPr>
      <w:r w:rsidRPr="00DF5CF5">
        <w:rPr>
          <w:b/>
          <w:i/>
          <w:sz w:val="24"/>
          <w:szCs w:val="24"/>
          <w:shd w:val="clear" w:color="auto" w:fill="FFFFFF"/>
        </w:rPr>
        <w:t>marines.boff@udesc.br</w:t>
      </w:r>
    </w:p>
    <w:p w14:paraId="5A25A05C" w14:textId="0794AA62" w:rsidR="00EA124D" w:rsidRDefault="00EA124D" w:rsidP="00EA124D">
      <w:pPr>
        <w:jc w:val="right"/>
        <w:rPr>
          <w:b/>
          <w:sz w:val="24"/>
          <w:szCs w:val="24"/>
        </w:rPr>
      </w:pPr>
    </w:p>
    <w:p w14:paraId="0F9FC590" w14:textId="77777777" w:rsidR="00EA124D" w:rsidRDefault="00EA124D" w:rsidP="00EA124D">
      <w:pPr>
        <w:jc w:val="right"/>
        <w:rPr>
          <w:b/>
          <w:sz w:val="24"/>
          <w:szCs w:val="24"/>
        </w:rPr>
      </w:pPr>
      <w:r>
        <w:rPr>
          <w:b/>
          <w:sz w:val="24"/>
          <w:szCs w:val="24"/>
        </w:rPr>
        <w:t>Paulo Roberto da Cunha</w:t>
      </w:r>
    </w:p>
    <w:p w14:paraId="7F6AD8C9" w14:textId="77777777" w:rsidR="00EA124D" w:rsidRDefault="00EA124D" w:rsidP="00EA124D">
      <w:pPr>
        <w:jc w:val="right"/>
        <w:rPr>
          <w:b/>
          <w:sz w:val="24"/>
          <w:szCs w:val="24"/>
        </w:rPr>
      </w:pPr>
      <w:r>
        <w:rPr>
          <w:b/>
          <w:sz w:val="24"/>
          <w:szCs w:val="24"/>
        </w:rPr>
        <w:t>Universidade do Estado de Santa Catarina (UDESC) e</w:t>
      </w:r>
    </w:p>
    <w:p w14:paraId="410B8F0E" w14:textId="77777777" w:rsidR="00EA124D" w:rsidRDefault="00EA124D" w:rsidP="00EA124D">
      <w:pPr>
        <w:jc w:val="right"/>
        <w:rPr>
          <w:b/>
          <w:i/>
          <w:sz w:val="24"/>
          <w:szCs w:val="24"/>
        </w:rPr>
      </w:pPr>
      <w:r>
        <w:rPr>
          <w:b/>
          <w:sz w:val="24"/>
          <w:szCs w:val="24"/>
        </w:rPr>
        <w:t>Professor do Programa de Pós-Graduação em Ciências Contábeis da FURB</w:t>
      </w:r>
    </w:p>
    <w:p w14:paraId="737BE59F" w14:textId="77777777" w:rsidR="00EA124D" w:rsidRPr="00DF5CF5" w:rsidRDefault="00EA124D" w:rsidP="00EA124D">
      <w:pPr>
        <w:jc w:val="right"/>
        <w:rPr>
          <w:b/>
          <w:i/>
          <w:sz w:val="24"/>
          <w:szCs w:val="24"/>
        </w:rPr>
      </w:pPr>
      <w:r w:rsidRPr="00DF5CF5">
        <w:rPr>
          <w:b/>
          <w:i/>
          <w:sz w:val="24"/>
          <w:szCs w:val="24"/>
        </w:rPr>
        <w:t>paulo.cunha@udesc.</w:t>
      </w:r>
      <w:r>
        <w:rPr>
          <w:b/>
          <w:i/>
          <w:sz w:val="24"/>
          <w:szCs w:val="24"/>
        </w:rPr>
        <w:t>br</w:t>
      </w:r>
    </w:p>
    <w:p w14:paraId="4A8C1A6C" w14:textId="77777777" w:rsidR="0036377D" w:rsidRDefault="0036377D" w:rsidP="0036377D">
      <w:pPr>
        <w:jc w:val="center"/>
        <w:rPr>
          <w:b/>
          <w:color w:val="999999"/>
        </w:rPr>
      </w:pPr>
    </w:p>
    <w:p w14:paraId="7BDE6C02" w14:textId="77777777" w:rsidR="0036377D" w:rsidRDefault="0036377D" w:rsidP="0036377D">
      <w:pPr>
        <w:jc w:val="center"/>
        <w:rPr>
          <w:b/>
          <w:color w:val="999999"/>
        </w:rPr>
      </w:pPr>
    </w:p>
    <w:p w14:paraId="2EA2B4A1" w14:textId="77777777" w:rsidR="00EA124D" w:rsidRDefault="00EA124D" w:rsidP="00EA124D">
      <w:pPr>
        <w:pStyle w:val="Corpodetexto"/>
      </w:pPr>
      <w:r>
        <w:rPr>
          <w:b/>
        </w:rPr>
        <w:t xml:space="preserve">Resumo: </w:t>
      </w:r>
      <w:r>
        <w:t xml:space="preserve">O objetivo geral do estudo é analisar a produção científica nacional no que concerne as competências do contador na perspectiva da universidade, acadêmico e mercado de trabalho.  Utilizou-se pesquisa descritiva, documental e de cunho quantitativo. Foram analisados 35 artigos sobre as competências do contador no período de 2008 a 2016 de um total de 18 periódicos que publicaram sobre o tema. Os resultados apontam que 14 artigos foram publicados em periódicos de alto impacto (A2 e B1) conforme </w:t>
      </w:r>
      <w:proofErr w:type="spellStart"/>
      <w:r>
        <w:t>Qualis</w:t>
      </w:r>
      <w:proofErr w:type="spellEnd"/>
      <w:r>
        <w:t xml:space="preserve"> CAPES 2016. Cinco estudos possuem entre 7 e 8 citações na base Spell, sendo artigos publicados entre 2008 e 2011. Destaca-se que as publicações ocorrem, em sua maioria, com 3 e 4 autores por artigo. Entre os artigos que compuseram a amostra, 66,7% traz a discussão sobre competências do contador na perspectiva do mercado de trabalho. Ao analisar os artigos conjuntamente, observou-se que as principais referências utilizadas são de origem estrangeira e são anteriores ao ano de 2009. Entre as cinco competências mais citadas entre os artigos da amostra tem-se: Conhecimento em Contabilidade e finanças, tecnologia da informação, ética e honestidade, idiomas e raciocínio lógico, demonstrando a interdisciplinaridade necessária para a formação do contador, visto que, somente uma competência guarda relação direta com o eixo profissional do contador. Por fim, concluiu-se que as competências requeridas nos diferentes estudos são convergentes quando observadas a tríade Universidade, Acadêmico e Mercado de Trabalho.</w:t>
      </w:r>
    </w:p>
    <w:p w14:paraId="32F844C7" w14:textId="77777777" w:rsidR="00EA124D" w:rsidRDefault="00EA124D" w:rsidP="00EA124D">
      <w:pPr>
        <w:rPr>
          <w:b/>
          <w:sz w:val="24"/>
          <w:szCs w:val="24"/>
        </w:rPr>
      </w:pPr>
    </w:p>
    <w:p w14:paraId="79735A49" w14:textId="0415D840" w:rsidR="00EA124D" w:rsidRPr="008B5AEE" w:rsidRDefault="00EA124D" w:rsidP="00EA124D">
      <w:pPr>
        <w:jc w:val="both"/>
        <w:rPr>
          <w:sz w:val="22"/>
        </w:rPr>
      </w:pPr>
      <w:r>
        <w:rPr>
          <w:b/>
          <w:sz w:val="24"/>
          <w:szCs w:val="24"/>
        </w:rPr>
        <w:t xml:space="preserve">Palavras-chave: </w:t>
      </w:r>
      <w:r w:rsidR="00220AD6" w:rsidRPr="002135B7">
        <w:rPr>
          <w:sz w:val="24"/>
        </w:rPr>
        <w:t>Competências; Contador; Universidade;</w:t>
      </w:r>
      <w:r w:rsidR="004E6C99">
        <w:rPr>
          <w:sz w:val="24"/>
        </w:rPr>
        <w:t xml:space="preserve"> Acadêmico;</w:t>
      </w:r>
      <w:bookmarkStart w:id="0" w:name="_GoBack"/>
      <w:bookmarkEnd w:id="0"/>
      <w:r w:rsidRPr="002135B7">
        <w:rPr>
          <w:sz w:val="24"/>
        </w:rPr>
        <w:t xml:space="preserve"> Mercado de Trabalho.</w:t>
      </w:r>
    </w:p>
    <w:p w14:paraId="595B941C" w14:textId="77777777" w:rsidR="00EA124D" w:rsidRDefault="00EA124D" w:rsidP="00EA124D">
      <w:pPr>
        <w:rPr>
          <w:sz w:val="24"/>
          <w:szCs w:val="24"/>
        </w:rPr>
      </w:pPr>
    </w:p>
    <w:p w14:paraId="294DDE19" w14:textId="77777777" w:rsidR="00EA124D" w:rsidRPr="00840A30" w:rsidRDefault="00EA124D" w:rsidP="00EA124D">
      <w:pPr>
        <w:rPr>
          <w:sz w:val="24"/>
          <w:szCs w:val="24"/>
        </w:rPr>
      </w:pPr>
      <w:r>
        <w:rPr>
          <w:b/>
          <w:sz w:val="24"/>
          <w:szCs w:val="24"/>
        </w:rPr>
        <w:t xml:space="preserve">Linha Temática: </w:t>
      </w:r>
      <w:r w:rsidRPr="00840A30">
        <w:rPr>
          <w:sz w:val="24"/>
          <w:szCs w:val="24"/>
        </w:rPr>
        <w:t>Pesquisa e ensino em contabilidade.</w:t>
      </w:r>
    </w:p>
    <w:p w14:paraId="2B4E3C73" w14:textId="77777777" w:rsidR="00EA124D" w:rsidRDefault="00EA124D" w:rsidP="00EA124D">
      <w:pPr>
        <w:rPr>
          <w:b/>
          <w:sz w:val="24"/>
          <w:szCs w:val="24"/>
        </w:rPr>
      </w:pPr>
    </w:p>
    <w:p w14:paraId="7371D9AC" w14:textId="77777777" w:rsidR="00EA124D" w:rsidRPr="008B5AEE" w:rsidRDefault="00EA124D" w:rsidP="00EA124D">
      <w:pPr>
        <w:jc w:val="both"/>
        <w:rPr>
          <w:b/>
          <w:bCs/>
          <w:sz w:val="24"/>
        </w:rPr>
      </w:pPr>
      <w:r w:rsidRPr="008B5AEE">
        <w:rPr>
          <w:b/>
          <w:bCs/>
          <w:sz w:val="24"/>
        </w:rPr>
        <w:t xml:space="preserve">1 INTRODUÇÃO </w:t>
      </w:r>
    </w:p>
    <w:p w14:paraId="71B889C7" w14:textId="77777777" w:rsidR="00EA124D" w:rsidRPr="008B5AEE" w:rsidRDefault="00EA124D" w:rsidP="00EA124D">
      <w:pPr>
        <w:pStyle w:val="Corpodetexto"/>
        <w:ind w:firstLine="709"/>
      </w:pPr>
      <w:r w:rsidRPr="008B5AEE">
        <w:t xml:space="preserve">A atuação do profissional contábil na sociedade tem gerado amplo interesse aos pesquisadores e órgãos da contabilidade, visto que se procura identificar e compreender o novo perfil do contador no âmbito das organizações. As modificações atreladas a profissão do contador foram motivadas perante as significativas mudanças advindas com a adoção das normas do </w:t>
      </w:r>
      <w:r w:rsidRPr="00840A30">
        <w:rPr>
          <w:i/>
        </w:rPr>
        <w:t xml:space="preserve">Internacional Financial </w:t>
      </w:r>
      <w:proofErr w:type="spellStart"/>
      <w:r w:rsidRPr="00840A30">
        <w:rPr>
          <w:i/>
        </w:rPr>
        <w:t>Reporting</w:t>
      </w:r>
      <w:proofErr w:type="spellEnd"/>
      <w:r w:rsidRPr="00840A30">
        <w:rPr>
          <w:i/>
        </w:rPr>
        <w:t xml:space="preserve"> Standards</w:t>
      </w:r>
      <w:r w:rsidRPr="008B5AEE">
        <w:t xml:space="preserve"> (IFRS) que determinaram novas leis federais, pronunciamentos do Comitê de Pronunciamentos Contábeis e resoluções do Conselho Federal de Contabilidade. </w:t>
      </w:r>
    </w:p>
    <w:p w14:paraId="4F8A7F85" w14:textId="77777777" w:rsidR="00EA124D" w:rsidRPr="008B5AEE" w:rsidRDefault="00EA124D" w:rsidP="00EA124D">
      <w:pPr>
        <w:pStyle w:val="Corpodetexto"/>
        <w:ind w:firstLine="709"/>
        <w:rPr>
          <w:color w:val="000000"/>
        </w:rPr>
      </w:pPr>
      <w:r w:rsidRPr="008B5AEE">
        <w:lastRenderedPageBreak/>
        <w:t xml:space="preserve">Ainda assim, a função do contador nas organizações não sofreu influência apenas pela interferência legal, mas por toda uma evolução que impactou o cenário corporativo nos últimos tempos. Conforme Santana Junior, Pereira e Lopes (2008, p. 109), “o profissional contábil não está isento desse processo de mudanças no perfil exigido pelo mercado. Seja na iniciativa privada, ou no setor público, o contador é constantemente desafiado a tomar ou sugerir decisões estratégicas importantes para o futuro da organização”.  </w:t>
      </w:r>
      <w:r w:rsidRPr="008B5AEE">
        <w:rPr>
          <w:color w:val="000000"/>
        </w:rPr>
        <w:t xml:space="preserve">Assim, o mercado de trabalho passou a exigir do profissional contábil um perfil mais qualificado e </w:t>
      </w:r>
      <w:r>
        <w:rPr>
          <w:color w:val="000000"/>
        </w:rPr>
        <w:t xml:space="preserve">de </w:t>
      </w:r>
      <w:r w:rsidRPr="008B5AEE">
        <w:rPr>
          <w:color w:val="000000"/>
        </w:rPr>
        <w:t xml:space="preserve">multitarefas, apto a exercer funções não apenas técnicas, mas também com visão estratégica e com um papel mais proativo. Aliado a essas novas qualificações, o mercado de trabalho procura profissionais capacitados para trabalhar em equipe e com visão sistêmica nas organizações, orientando e participando das decisões da empresa de forma consciente </w:t>
      </w:r>
      <w:r w:rsidRPr="008B5AEE">
        <w:t>(L</w:t>
      </w:r>
      <w:r>
        <w:t xml:space="preserve">eal, </w:t>
      </w:r>
      <w:r w:rsidRPr="008B5AEE">
        <w:t>S</w:t>
      </w:r>
      <w:r>
        <w:t xml:space="preserve">oares, &amp; </w:t>
      </w:r>
      <w:r w:rsidRPr="008B5AEE">
        <w:t>S</w:t>
      </w:r>
      <w:r>
        <w:t>ouza</w:t>
      </w:r>
      <w:r w:rsidRPr="008B5AEE">
        <w:t>, 2008).</w:t>
      </w:r>
    </w:p>
    <w:p w14:paraId="0F4ADE45" w14:textId="77777777" w:rsidR="00EA124D" w:rsidRPr="008B5AEE" w:rsidRDefault="00EA124D" w:rsidP="00EA124D">
      <w:pPr>
        <w:pStyle w:val="Corpodetexto"/>
        <w:ind w:firstLine="709"/>
      </w:pPr>
      <w:r w:rsidRPr="008B5AEE">
        <w:t xml:space="preserve">Para Pires, </w:t>
      </w:r>
      <w:proofErr w:type="spellStart"/>
      <w:r w:rsidRPr="008B5AEE">
        <w:t>Ott</w:t>
      </w:r>
      <w:proofErr w:type="spellEnd"/>
      <w:r w:rsidRPr="008B5AEE">
        <w:t xml:space="preserve"> e Damacena (2009, p. 157), a fim de atender às mudanças ocorridas no ambiente e às expectativas daqueles que demandam seus serviços “o contador deve acompanhar esta evolução, desenvolvendo competências que lhe permitam desempenhar suas atividades de maneira adequada”. </w:t>
      </w:r>
    </w:p>
    <w:p w14:paraId="463DC572" w14:textId="77777777" w:rsidR="00EA124D" w:rsidRDefault="00EA124D" w:rsidP="00EA124D">
      <w:pPr>
        <w:ind w:firstLine="709"/>
        <w:jc w:val="both"/>
        <w:rPr>
          <w:sz w:val="24"/>
          <w:szCs w:val="24"/>
        </w:rPr>
      </w:pPr>
      <w:r w:rsidRPr="008B5AEE">
        <w:rPr>
          <w:sz w:val="24"/>
          <w:szCs w:val="24"/>
        </w:rPr>
        <w:t xml:space="preserve">As universidades têm papel fundamental no desenvolvimento de conhecimentos e habilidades que viabilizam aos profissionais contábeis o ingresso no mercado de trabalho com condições de satisfazer às necessidades requeridas pelos </w:t>
      </w:r>
      <w:r w:rsidRPr="00840A30">
        <w:rPr>
          <w:i/>
          <w:sz w:val="24"/>
          <w:szCs w:val="24"/>
        </w:rPr>
        <w:t>stakeholders</w:t>
      </w:r>
      <w:r w:rsidRPr="008B5AEE">
        <w:rPr>
          <w:sz w:val="24"/>
          <w:szCs w:val="24"/>
        </w:rPr>
        <w:t>. No entanto, há pouco planejamento na etapa da criação dos cursos de contabilidade e nos seus respectivos programas, sendo o fator principal da inefic</w:t>
      </w:r>
      <w:r>
        <w:rPr>
          <w:sz w:val="24"/>
          <w:szCs w:val="24"/>
        </w:rPr>
        <w:t>iência da educação contábil (</w:t>
      </w:r>
      <w:proofErr w:type="spellStart"/>
      <w:r>
        <w:rPr>
          <w:sz w:val="24"/>
          <w:szCs w:val="24"/>
        </w:rPr>
        <w:t>Ott</w:t>
      </w:r>
      <w:proofErr w:type="spellEnd"/>
      <w:r>
        <w:rPr>
          <w:sz w:val="24"/>
          <w:szCs w:val="24"/>
        </w:rPr>
        <w:t>, Cunha,</w:t>
      </w:r>
      <w:r w:rsidRPr="00567051">
        <w:rPr>
          <w:rStyle w:val="fontstyle01"/>
          <w:rFonts w:ascii="Times New Roman" w:hAnsi="Times New Roman" w:cs="Times New Roman"/>
        </w:rPr>
        <w:t xml:space="preserve"> </w:t>
      </w:r>
      <w:proofErr w:type="spellStart"/>
      <w:r w:rsidRPr="008B5AEE">
        <w:rPr>
          <w:rStyle w:val="fontstyle01"/>
          <w:rFonts w:ascii="Times New Roman" w:hAnsi="Times New Roman" w:cs="Times New Roman"/>
        </w:rPr>
        <w:t>C</w:t>
      </w:r>
      <w:r>
        <w:rPr>
          <w:rStyle w:val="fontstyle01"/>
          <w:rFonts w:ascii="Times New Roman" w:hAnsi="Times New Roman" w:cs="Times New Roman"/>
        </w:rPr>
        <w:t>ornacchione</w:t>
      </w:r>
      <w:proofErr w:type="spellEnd"/>
      <w:r>
        <w:rPr>
          <w:rStyle w:val="fontstyle01"/>
          <w:rFonts w:ascii="Times New Roman" w:hAnsi="Times New Roman" w:cs="Times New Roman"/>
        </w:rPr>
        <w:t xml:space="preserve">, &amp; De </w:t>
      </w:r>
      <w:r w:rsidRPr="008B5AEE">
        <w:rPr>
          <w:rStyle w:val="fontstyle01"/>
          <w:rFonts w:ascii="Times New Roman" w:hAnsi="Times New Roman" w:cs="Times New Roman"/>
        </w:rPr>
        <w:t>L</w:t>
      </w:r>
      <w:r>
        <w:rPr>
          <w:rStyle w:val="fontstyle01"/>
          <w:rFonts w:ascii="Times New Roman" w:hAnsi="Times New Roman" w:cs="Times New Roman"/>
        </w:rPr>
        <w:t>uca</w:t>
      </w:r>
      <w:r>
        <w:rPr>
          <w:sz w:val="24"/>
          <w:szCs w:val="24"/>
        </w:rPr>
        <w:t xml:space="preserve">, </w:t>
      </w:r>
      <w:r w:rsidRPr="008B5AEE">
        <w:rPr>
          <w:sz w:val="24"/>
          <w:szCs w:val="24"/>
        </w:rPr>
        <w:t>2011).</w:t>
      </w:r>
    </w:p>
    <w:p w14:paraId="4ACC9216" w14:textId="77777777" w:rsidR="00EA124D" w:rsidRPr="008B5AEE" w:rsidRDefault="00EA124D" w:rsidP="00EA124D">
      <w:pPr>
        <w:pStyle w:val="Corpodetexto"/>
        <w:ind w:firstLine="709"/>
        <w:rPr>
          <w:color w:val="000000"/>
        </w:rPr>
      </w:pPr>
      <w:r w:rsidRPr="008B5AEE">
        <w:rPr>
          <w:color w:val="000000"/>
        </w:rPr>
        <w:t>Conforme o ar</w:t>
      </w:r>
      <w:r>
        <w:rPr>
          <w:color w:val="000000"/>
        </w:rPr>
        <w:t>tigo</w:t>
      </w:r>
      <w:r w:rsidRPr="008B5AEE">
        <w:rPr>
          <w:color w:val="000000"/>
        </w:rPr>
        <w:t xml:space="preserve"> 43 da Lei 9.394</w:t>
      </w:r>
      <w:r>
        <w:rPr>
          <w:color w:val="000000"/>
        </w:rPr>
        <w:t xml:space="preserve"> de 19</w:t>
      </w:r>
      <w:r w:rsidRPr="008B5AEE">
        <w:rPr>
          <w:color w:val="000000"/>
        </w:rPr>
        <w:t xml:space="preserve">96, que discorre sobre as Diretrizes e Bases da Educação Nacional, as Instituições de Ensino Superior (IES) têm por objetivo “formar diplomados nas diferentes áreas de conhecimento, aptos para a inserção em setores profissionais e para a participação no desenvolvimento da sociedade brasileira, e colaborar na sua formação contínua”. </w:t>
      </w:r>
    </w:p>
    <w:p w14:paraId="250D3082" w14:textId="77777777" w:rsidR="00EA124D" w:rsidRDefault="00EA124D" w:rsidP="00EA124D">
      <w:pPr>
        <w:pStyle w:val="Corpodetexto"/>
        <w:ind w:firstLine="709"/>
      </w:pPr>
      <w:r w:rsidRPr="008B5AEE">
        <w:t>Segundo Lemes e Miranda (2014), para que o contador desenvolva uma carreira eficaz as I</w:t>
      </w:r>
      <w:r>
        <w:t>nstituições de Ensino Superior (I</w:t>
      </w:r>
      <w:r w:rsidRPr="008B5AEE">
        <w:t>ES</w:t>
      </w:r>
      <w:r>
        <w:t>)</w:t>
      </w:r>
      <w:r w:rsidRPr="008B5AEE">
        <w:t xml:space="preserve"> necessitam formar profissionais dotados de conhecimento e competências que estejam em conformidade com as práticas em voga no meio profissional. Os acadêmicos como futuros profissionais necessitam ter participação efetiva no processo de formação, desenvolvendo e aperfeiçoando conhecimentos, afim de estarem aptos a ingressarem no mercado de trabalho com competências condizentes com as expectativas dos empregadores. Os acadêmicos julgam necessários para a prática da profissão contábil conhecimentos ligados às questões operacionais, normas, raciocínio lógico, gestão de negócios e aspectos f</w:t>
      </w:r>
      <w:r>
        <w:t xml:space="preserve">iscais e tributários (SPLITTER &amp; </w:t>
      </w:r>
      <w:r w:rsidRPr="008B5AEE">
        <w:t>BORBA, 2014). Conforme Reis</w:t>
      </w:r>
      <w:r>
        <w:t xml:space="preserve">, </w:t>
      </w:r>
      <w:proofErr w:type="spellStart"/>
      <w:r w:rsidRPr="008B5AEE">
        <w:t>S</w:t>
      </w:r>
      <w:r>
        <w:t>ediyama</w:t>
      </w:r>
      <w:proofErr w:type="spellEnd"/>
      <w:r>
        <w:t xml:space="preserve">, </w:t>
      </w:r>
      <w:r w:rsidRPr="008B5AEE">
        <w:t>M</w:t>
      </w:r>
      <w:r>
        <w:t xml:space="preserve">oreira e </w:t>
      </w:r>
      <w:r w:rsidRPr="008B5AEE">
        <w:t>M</w:t>
      </w:r>
      <w:r>
        <w:t xml:space="preserve">oreira </w:t>
      </w:r>
      <w:r w:rsidRPr="008B5AEE">
        <w:t xml:space="preserve">(2015), os acadêmicos destacam as condutas éticas, o conhecimento teórico, a responsabilidade e o comprometimento com a profissão fundamentais para o exercício da profissão. </w:t>
      </w:r>
    </w:p>
    <w:p w14:paraId="060AAEE4" w14:textId="77777777" w:rsidR="00EA124D" w:rsidRPr="008B5AEE" w:rsidRDefault="00EA124D" w:rsidP="00EA124D">
      <w:pPr>
        <w:pStyle w:val="Corpodetexto"/>
        <w:ind w:firstLine="709"/>
      </w:pPr>
      <w:r>
        <w:t xml:space="preserve">Dado a questão relacionada as mudanças que a contabilidade sofreu desde a promulgação da lei 11638/07, das constantes mudanças que o mercado impõe aos profissionais e diante das expectativas dos estudantes frente a nova profissão, elaborou-se o seguinte problema de pesquisa: </w:t>
      </w:r>
      <w:r w:rsidRPr="008B5AEE">
        <w:t xml:space="preserve">Como se apresenta a produção científica nacional no que concerne as competências do contador na perspectiva da universidade, </w:t>
      </w:r>
      <w:r>
        <w:t xml:space="preserve">do </w:t>
      </w:r>
      <w:r w:rsidRPr="008B5AEE">
        <w:t xml:space="preserve">acadêmico e </w:t>
      </w:r>
      <w:r>
        <w:t xml:space="preserve">do </w:t>
      </w:r>
      <w:r w:rsidRPr="008B5AEE">
        <w:t xml:space="preserve">mercado de trabalho? O objetivo geral do estudo é analisar a produção científica nacional no </w:t>
      </w:r>
      <w:r>
        <w:t>relacionada</w:t>
      </w:r>
      <w:r w:rsidRPr="008B5AEE">
        <w:t xml:space="preserve"> as competências do contador na perspectiva da universidade, </w:t>
      </w:r>
      <w:r>
        <w:t xml:space="preserve">do </w:t>
      </w:r>
      <w:r w:rsidRPr="008B5AEE">
        <w:t xml:space="preserve">acadêmico e </w:t>
      </w:r>
      <w:r>
        <w:t xml:space="preserve">do </w:t>
      </w:r>
      <w:r w:rsidRPr="008B5AEE">
        <w:t xml:space="preserve">mercado de trabalho. </w:t>
      </w:r>
    </w:p>
    <w:p w14:paraId="62E41520" w14:textId="77777777" w:rsidR="00EA124D" w:rsidRPr="008B5AEE" w:rsidRDefault="00EA124D" w:rsidP="00EA124D">
      <w:pPr>
        <w:pStyle w:val="Corpodetexto"/>
        <w:ind w:firstLine="709"/>
      </w:pPr>
      <w:r w:rsidRPr="008B5AEE">
        <w:t>Vários estudos já abordaram sobre o tema, avaliando o alinhamento entre as competências requeridas pelo mercado de trabalho e as desenvolvidas pelas IES (P</w:t>
      </w:r>
      <w:r>
        <w:t xml:space="preserve">ires, </w:t>
      </w:r>
      <w:proofErr w:type="spellStart"/>
      <w:r w:rsidRPr="008B5AEE">
        <w:t>O</w:t>
      </w:r>
      <w:r>
        <w:t>tt</w:t>
      </w:r>
      <w:proofErr w:type="spellEnd"/>
      <w:r>
        <w:t xml:space="preserve">, &amp; </w:t>
      </w:r>
      <w:r w:rsidRPr="008B5AEE">
        <w:t>D</w:t>
      </w:r>
      <w:r>
        <w:t>amacena,</w:t>
      </w:r>
      <w:r w:rsidRPr="008B5AEE">
        <w:t xml:space="preserve"> 2010; S</w:t>
      </w:r>
      <w:r>
        <w:t xml:space="preserve">antos, </w:t>
      </w:r>
      <w:r w:rsidRPr="008B5AEE">
        <w:t>S</w:t>
      </w:r>
      <w:r>
        <w:t xml:space="preserve">obral, </w:t>
      </w:r>
      <w:r w:rsidRPr="008B5AEE">
        <w:t>C</w:t>
      </w:r>
      <w:r>
        <w:t xml:space="preserve">orrea, </w:t>
      </w:r>
      <w:proofErr w:type="spellStart"/>
      <w:r w:rsidRPr="008B5AEE">
        <w:t>A</w:t>
      </w:r>
      <w:r>
        <w:t>ntonovz</w:t>
      </w:r>
      <w:proofErr w:type="spellEnd"/>
      <w:r>
        <w:t>, &amp;</w:t>
      </w:r>
      <w:r w:rsidRPr="008B5AEE">
        <w:t xml:space="preserve"> S</w:t>
      </w:r>
      <w:r>
        <w:t>antos</w:t>
      </w:r>
      <w:r w:rsidRPr="008B5AEE">
        <w:t>, 2011), analisando as percepções dos acadêmicos em relação ao contador e suas competências e atribuições (L</w:t>
      </w:r>
      <w:r>
        <w:t xml:space="preserve">eal et al., 2008; </w:t>
      </w:r>
      <w:proofErr w:type="spellStart"/>
      <w:r>
        <w:lastRenderedPageBreak/>
        <w:t>Ott</w:t>
      </w:r>
      <w:proofErr w:type="spellEnd"/>
      <w:r>
        <w:t xml:space="preserve"> et al., </w:t>
      </w:r>
      <w:r w:rsidRPr="008B5AEE">
        <w:t>2011) e identificando o perfil e as competências demandadas pelo mercado de trabalho para o profissional contábil (P</w:t>
      </w:r>
      <w:r>
        <w:t xml:space="preserve">ires, et al., 2009; Cardoso, </w:t>
      </w:r>
      <w:proofErr w:type="spellStart"/>
      <w:r w:rsidRPr="008B5AEE">
        <w:t>R</w:t>
      </w:r>
      <w:r>
        <w:t>iccio</w:t>
      </w:r>
      <w:proofErr w:type="spellEnd"/>
      <w:r>
        <w:t xml:space="preserve">, &amp; </w:t>
      </w:r>
      <w:r w:rsidRPr="008B5AEE">
        <w:t>A</w:t>
      </w:r>
      <w:r>
        <w:t>lbuquerque</w:t>
      </w:r>
      <w:r w:rsidRPr="008B5AEE">
        <w:t>, 2009).</w:t>
      </w:r>
      <w:r>
        <w:t xml:space="preserve"> Entretanto, neste trabalho busca-se fazer tal análise na perspectiva da tríade Universidade, Acadêmico e Mercado de Trabalho.</w:t>
      </w:r>
    </w:p>
    <w:p w14:paraId="630B6495" w14:textId="77777777" w:rsidR="00EA124D" w:rsidRPr="008B5AEE" w:rsidRDefault="00EA124D" w:rsidP="00EA124D">
      <w:pPr>
        <w:ind w:firstLine="708"/>
        <w:jc w:val="both"/>
        <w:rPr>
          <w:sz w:val="24"/>
          <w:szCs w:val="24"/>
        </w:rPr>
      </w:pPr>
      <w:r w:rsidRPr="008B5AEE">
        <w:rPr>
          <w:sz w:val="24"/>
          <w:szCs w:val="24"/>
        </w:rPr>
        <w:t>O estudo justifica-se visto que em treze anos, o C</w:t>
      </w:r>
      <w:r>
        <w:rPr>
          <w:sz w:val="24"/>
          <w:szCs w:val="24"/>
        </w:rPr>
        <w:t xml:space="preserve">onselho </w:t>
      </w:r>
      <w:r w:rsidRPr="008B5AEE">
        <w:rPr>
          <w:sz w:val="24"/>
          <w:szCs w:val="24"/>
        </w:rPr>
        <w:t>F</w:t>
      </w:r>
      <w:r>
        <w:rPr>
          <w:sz w:val="24"/>
          <w:szCs w:val="24"/>
        </w:rPr>
        <w:t xml:space="preserve">ederal de </w:t>
      </w:r>
      <w:r w:rsidRPr="008B5AEE">
        <w:rPr>
          <w:sz w:val="24"/>
          <w:szCs w:val="24"/>
        </w:rPr>
        <w:t>C</w:t>
      </w:r>
      <w:r>
        <w:rPr>
          <w:sz w:val="24"/>
          <w:szCs w:val="24"/>
        </w:rPr>
        <w:t>ontabilidade</w:t>
      </w:r>
      <w:r w:rsidRPr="008B5AEE">
        <w:rPr>
          <w:sz w:val="24"/>
          <w:szCs w:val="24"/>
        </w:rPr>
        <w:t xml:space="preserve"> (2011, 2017), verificou um aumento de 207% no número de contadores ativos no Brasil, passando de 166.670 em 2004, para 345.100 profissionais em maio de 2017. Só em Santa Catarina, em maio de 2017, constavam 16.258 profissionais contadores e 3.980 escritórios registrados no conselho (CFC, 2017). Estes números refletem as oportunidades disponíveis no meio acadêmico para a formação profissional na área. E para a melhor qualificação destes profissionais é importante identificar quais as competências consideradas relevantes nas perspectivas da universidade, acadêmicos e mercado de trabalho, para posterior comparação e apontamento de melhorias. </w:t>
      </w:r>
    </w:p>
    <w:p w14:paraId="471EA0EA" w14:textId="77777777" w:rsidR="00EA124D" w:rsidRPr="007C1224" w:rsidRDefault="00EA124D" w:rsidP="00EA124D">
      <w:pPr>
        <w:ind w:firstLine="567"/>
        <w:jc w:val="both"/>
        <w:rPr>
          <w:b/>
        </w:rPr>
      </w:pPr>
    </w:p>
    <w:p w14:paraId="7D10035A" w14:textId="77777777" w:rsidR="00EA124D" w:rsidRPr="008B5AEE" w:rsidRDefault="00EA124D" w:rsidP="00EA124D">
      <w:pPr>
        <w:jc w:val="both"/>
        <w:rPr>
          <w:b/>
          <w:sz w:val="24"/>
          <w:szCs w:val="24"/>
        </w:rPr>
      </w:pPr>
      <w:r w:rsidRPr="008B5AEE">
        <w:rPr>
          <w:b/>
          <w:sz w:val="24"/>
          <w:szCs w:val="24"/>
        </w:rPr>
        <w:t>2 COMPETÊNCIA DO CONTADOR</w:t>
      </w:r>
    </w:p>
    <w:p w14:paraId="6A5D856F" w14:textId="77777777" w:rsidR="00EA124D" w:rsidRPr="008B5AEE" w:rsidRDefault="00EA124D" w:rsidP="00EA124D">
      <w:pPr>
        <w:ind w:firstLine="709"/>
        <w:jc w:val="both"/>
        <w:rPr>
          <w:sz w:val="24"/>
          <w:szCs w:val="24"/>
        </w:rPr>
      </w:pPr>
      <w:r w:rsidRPr="008B5AEE">
        <w:rPr>
          <w:sz w:val="24"/>
          <w:szCs w:val="24"/>
        </w:rPr>
        <w:t>O conceito de competência vem sendo debatido há alguns anos no meio acadêmico e empresarial, com destaque para as competências individuais e organizacionais (</w:t>
      </w:r>
      <w:r w:rsidRPr="008B5AEE">
        <w:rPr>
          <w:i/>
          <w:sz w:val="24"/>
          <w:szCs w:val="24"/>
        </w:rPr>
        <w:t xml:space="preserve">core </w:t>
      </w:r>
      <w:proofErr w:type="spellStart"/>
      <w:r w:rsidRPr="008B5AEE">
        <w:rPr>
          <w:i/>
          <w:sz w:val="24"/>
          <w:szCs w:val="24"/>
        </w:rPr>
        <w:t>competences</w:t>
      </w:r>
      <w:proofErr w:type="spellEnd"/>
      <w:r w:rsidRPr="008B5AEE">
        <w:rPr>
          <w:sz w:val="24"/>
          <w:szCs w:val="24"/>
        </w:rPr>
        <w:t xml:space="preserve">), e a formação das competências. Em 1973, </w:t>
      </w:r>
      <w:proofErr w:type="spellStart"/>
      <w:r w:rsidRPr="008B5AEE">
        <w:rPr>
          <w:sz w:val="24"/>
          <w:szCs w:val="24"/>
        </w:rPr>
        <w:t>McClelland</w:t>
      </w:r>
      <w:proofErr w:type="spellEnd"/>
      <w:r w:rsidRPr="008B5AEE">
        <w:rPr>
          <w:sz w:val="24"/>
          <w:szCs w:val="24"/>
        </w:rPr>
        <w:t xml:space="preserve"> publicou um dos primeiros estudos que tratou sobre a competência no âmbito da psicologia, seguido mais tarde por </w:t>
      </w:r>
      <w:proofErr w:type="spellStart"/>
      <w:r w:rsidRPr="008B5AEE">
        <w:rPr>
          <w:sz w:val="24"/>
          <w:szCs w:val="24"/>
        </w:rPr>
        <w:t>Boyatzis</w:t>
      </w:r>
      <w:proofErr w:type="spellEnd"/>
      <w:r w:rsidRPr="008B5AEE">
        <w:rPr>
          <w:sz w:val="24"/>
          <w:szCs w:val="24"/>
        </w:rPr>
        <w:t xml:space="preserve"> e Spencer</w:t>
      </w:r>
      <w:r>
        <w:rPr>
          <w:sz w:val="24"/>
          <w:szCs w:val="24"/>
        </w:rPr>
        <w:t xml:space="preserve"> Jr. e </w:t>
      </w:r>
      <w:r w:rsidRPr="008B5AEE">
        <w:rPr>
          <w:sz w:val="24"/>
          <w:szCs w:val="24"/>
        </w:rPr>
        <w:t>Spencer, que tiveram grande destaque em seus trabalhos relacionados a competência na literatura americana (F</w:t>
      </w:r>
      <w:r>
        <w:rPr>
          <w:sz w:val="24"/>
          <w:szCs w:val="24"/>
        </w:rPr>
        <w:t>leury &amp; Fleury</w:t>
      </w:r>
      <w:r w:rsidRPr="008B5AEE">
        <w:rPr>
          <w:sz w:val="24"/>
          <w:szCs w:val="24"/>
        </w:rPr>
        <w:t>, 2001).</w:t>
      </w:r>
    </w:p>
    <w:p w14:paraId="20D4E957" w14:textId="77777777" w:rsidR="00EA124D" w:rsidRPr="008B5AEE" w:rsidRDefault="00EA124D" w:rsidP="00EA124D">
      <w:pPr>
        <w:ind w:firstLine="709"/>
        <w:jc w:val="both"/>
        <w:rPr>
          <w:sz w:val="24"/>
          <w:szCs w:val="24"/>
        </w:rPr>
      </w:pPr>
      <w:r w:rsidRPr="008B5AEE">
        <w:rPr>
          <w:sz w:val="24"/>
          <w:szCs w:val="24"/>
        </w:rPr>
        <w:t>O termo “competência</w:t>
      </w:r>
      <w:r>
        <w:rPr>
          <w:sz w:val="24"/>
          <w:szCs w:val="24"/>
        </w:rPr>
        <w:t xml:space="preserve">” </w:t>
      </w:r>
      <w:r w:rsidRPr="008B5AEE">
        <w:rPr>
          <w:color w:val="000000"/>
          <w:sz w:val="24"/>
          <w:szCs w:val="24"/>
        </w:rPr>
        <w:t xml:space="preserve">tem como origem a palavra </w:t>
      </w:r>
      <w:proofErr w:type="spellStart"/>
      <w:r w:rsidRPr="008B5AEE">
        <w:rPr>
          <w:i/>
          <w:iCs/>
          <w:color w:val="000000"/>
          <w:sz w:val="24"/>
          <w:szCs w:val="24"/>
        </w:rPr>
        <w:t>competentia</w:t>
      </w:r>
      <w:proofErr w:type="spellEnd"/>
      <w:r w:rsidRPr="008B5AEE">
        <w:rPr>
          <w:i/>
          <w:iCs/>
          <w:color w:val="000000"/>
          <w:sz w:val="24"/>
          <w:szCs w:val="24"/>
        </w:rPr>
        <w:t xml:space="preserve">, </w:t>
      </w:r>
      <w:r w:rsidRPr="008B5AEE">
        <w:rPr>
          <w:color w:val="000000"/>
          <w:sz w:val="24"/>
          <w:szCs w:val="24"/>
        </w:rPr>
        <w:t>do latim, significando a qualidade de quem é capaz de apreciar e resolver certo assunto, de fazer determinada coisa, com capacidade, habilidade, aptidão e idoneidade</w:t>
      </w:r>
      <w:r>
        <w:rPr>
          <w:sz w:val="24"/>
          <w:szCs w:val="24"/>
        </w:rPr>
        <w:t xml:space="preserve">” </w:t>
      </w:r>
      <w:r w:rsidRPr="008B5AEE">
        <w:rPr>
          <w:sz w:val="24"/>
          <w:szCs w:val="24"/>
        </w:rPr>
        <w:t>(C</w:t>
      </w:r>
      <w:r>
        <w:rPr>
          <w:sz w:val="24"/>
          <w:szCs w:val="24"/>
        </w:rPr>
        <w:t xml:space="preserve">ardoso, </w:t>
      </w:r>
      <w:proofErr w:type="spellStart"/>
      <w:r w:rsidRPr="008B5AEE">
        <w:rPr>
          <w:sz w:val="24"/>
          <w:szCs w:val="24"/>
        </w:rPr>
        <w:t>R</w:t>
      </w:r>
      <w:r>
        <w:rPr>
          <w:sz w:val="24"/>
          <w:szCs w:val="24"/>
        </w:rPr>
        <w:t>iccio</w:t>
      </w:r>
      <w:proofErr w:type="spellEnd"/>
      <w:r w:rsidRPr="008B5AEE">
        <w:rPr>
          <w:sz w:val="24"/>
          <w:szCs w:val="24"/>
        </w:rPr>
        <w:t>, M</w:t>
      </w:r>
      <w:r>
        <w:rPr>
          <w:sz w:val="24"/>
          <w:szCs w:val="24"/>
        </w:rPr>
        <w:t>endonça Neto</w:t>
      </w:r>
      <w:r w:rsidRPr="008B5AEE">
        <w:rPr>
          <w:sz w:val="24"/>
          <w:szCs w:val="24"/>
        </w:rPr>
        <w:t xml:space="preserve">, </w:t>
      </w:r>
      <w:r>
        <w:rPr>
          <w:sz w:val="24"/>
          <w:szCs w:val="24"/>
        </w:rPr>
        <w:t xml:space="preserve">&amp; </w:t>
      </w:r>
      <w:proofErr w:type="spellStart"/>
      <w:r w:rsidRPr="008B5AEE">
        <w:rPr>
          <w:sz w:val="24"/>
          <w:szCs w:val="24"/>
        </w:rPr>
        <w:t>O</w:t>
      </w:r>
      <w:r>
        <w:rPr>
          <w:sz w:val="24"/>
          <w:szCs w:val="24"/>
        </w:rPr>
        <w:t>yadomari</w:t>
      </w:r>
      <w:proofErr w:type="spellEnd"/>
      <w:r w:rsidRPr="008B5AEE">
        <w:rPr>
          <w:sz w:val="24"/>
          <w:szCs w:val="24"/>
        </w:rPr>
        <w:t xml:space="preserve">, 2010, p. 354). Fleury e Fleury (2001, p. 188) conceituam competência como “um saber agir responsável e reconhecido, que implica mobilizar, integrar, transferir conhecimentos, recursos e habilidades, que agreguem valor econômico à organização e valor social ao indivíduo”. </w:t>
      </w:r>
    </w:p>
    <w:p w14:paraId="2308654E" w14:textId="77777777" w:rsidR="00EA124D" w:rsidRPr="008B5AEE" w:rsidRDefault="00EA124D" w:rsidP="00EA124D">
      <w:pPr>
        <w:ind w:firstLine="709"/>
        <w:jc w:val="both"/>
        <w:rPr>
          <w:color w:val="000000"/>
          <w:sz w:val="24"/>
          <w:szCs w:val="24"/>
        </w:rPr>
      </w:pPr>
      <w:r w:rsidRPr="008B5AEE">
        <w:rPr>
          <w:sz w:val="24"/>
          <w:szCs w:val="24"/>
        </w:rPr>
        <w:t xml:space="preserve">De acordo com Dutra, Hipólito e Silva (2000), </w:t>
      </w:r>
      <w:r w:rsidRPr="008B5AEE">
        <w:rPr>
          <w:color w:val="000000"/>
          <w:sz w:val="24"/>
          <w:szCs w:val="24"/>
        </w:rPr>
        <w:t xml:space="preserve">competência pode ser definida como </w:t>
      </w:r>
      <w:r w:rsidRPr="008B5AEE">
        <w:rPr>
          <w:sz w:val="24"/>
          <w:szCs w:val="24"/>
        </w:rPr>
        <w:t xml:space="preserve">um complexo de qualificações que determinado indivíduo possui para realizar com maior desempenho uma tarefa. </w:t>
      </w:r>
      <w:r w:rsidRPr="008B5AEE">
        <w:rPr>
          <w:color w:val="000000"/>
          <w:sz w:val="24"/>
          <w:szCs w:val="24"/>
        </w:rPr>
        <w:t>Assim, s</w:t>
      </w:r>
      <w:r w:rsidRPr="008B5AEE">
        <w:rPr>
          <w:sz w:val="24"/>
          <w:szCs w:val="24"/>
        </w:rPr>
        <w:t>e parte da inteligência e da personalidade do indivíduo para se executar de forma promissora um trabalho, ou seja, a partir d</w:t>
      </w:r>
      <w:r w:rsidRPr="008B5AEE">
        <w:rPr>
          <w:color w:val="000000"/>
          <w:sz w:val="24"/>
          <w:szCs w:val="24"/>
        </w:rPr>
        <w:t xml:space="preserve">o uso das capacidades humanas. </w:t>
      </w:r>
    </w:p>
    <w:p w14:paraId="14232BBE" w14:textId="77777777" w:rsidR="00EA124D" w:rsidRPr="008B5AEE" w:rsidRDefault="00EA124D" w:rsidP="00EA124D">
      <w:pPr>
        <w:ind w:firstLine="709"/>
        <w:jc w:val="both"/>
        <w:rPr>
          <w:sz w:val="24"/>
          <w:szCs w:val="24"/>
        </w:rPr>
      </w:pPr>
      <w:r w:rsidRPr="008B5AEE">
        <w:rPr>
          <w:sz w:val="24"/>
          <w:szCs w:val="24"/>
        </w:rPr>
        <w:t xml:space="preserve">Para </w:t>
      </w:r>
      <w:proofErr w:type="spellStart"/>
      <w:r w:rsidRPr="008B5AEE">
        <w:rPr>
          <w:sz w:val="24"/>
          <w:szCs w:val="24"/>
        </w:rPr>
        <w:t>Zarifian</w:t>
      </w:r>
      <w:proofErr w:type="spellEnd"/>
      <w:r w:rsidRPr="008B5AEE">
        <w:rPr>
          <w:sz w:val="24"/>
          <w:szCs w:val="24"/>
        </w:rPr>
        <w:t xml:space="preserve"> (2001), a competência não é resultado de conhecimentos adquiridos nem de nenhum treinamento efetuado, e sim, a ação de colocar em prática os saberes adquiridos nos diferentes contextos que se é apresentado, sendo os contextos delimitados quase sempre pelas relações de trabalho, cultura organizacional e limitações.</w:t>
      </w:r>
    </w:p>
    <w:p w14:paraId="2451D9AA" w14:textId="77777777" w:rsidR="00EA124D" w:rsidRPr="008B5AEE" w:rsidRDefault="00EA124D" w:rsidP="00EA124D">
      <w:pPr>
        <w:ind w:firstLine="709"/>
        <w:jc w:val="both"/>
        <w:rPr>
          <w:sz w:val="24"/>
          <w:szCs w:val="24"/>
        </w:rPr>
      </w:pPr>
      <w:r w:rsidRPr="008B5AEE">
        <w:rPr>
          <w:sz w:val="24"/>
          <w:szCs w:val="24"/>
        </w:rPr>
        <w:t xml:space="preserve">Na literatura são diversas as interpretações desenvolvidas com o propósito de se conceituar o termo competência, sendo este um constructo em constante desenvolvimento e aperfeiçoamento. Dentre as principais linhas de pensamento acerca da competência, se destacam as seguintes: </w:t>
      </w:r>
      <w:r w:rsidRPr="008B5AEE">
        <w:rPr>
          <w:color w:val="000000"/>
          <w:sz w:val="24"/>
          <w:szCs w:val="24"/>
        </w:rPr>
        <w:t xml:space="preserve">(a) competência como um conjunto de conhecimentos, habilidades e atitudes necessárias para um indivíduo realizar o seu trabalho; (b) competência como entrega da pessoa à organização. </w:t>
      </w:r>
      <w:r w:rsidRPr="008B5AEE">
        <w:rPr>
          <w:sz w:val="24"/>
          <w:szCs w:val="24"/>
        </w:rPr>
        <w:t xml:space="preserve">Atualmente alguns autores entendem que a competência é a união das duas linhas de pensamento, sendo a entrega e as características da pessoa complementares umas às outras </w:t>
      </w:r>
      <w:r w:rsidRPr="008B5AEE">
        <w:rPr>
          <w:color w:val="000000"/>
          <w:sz w:val="24"/>
          <w:szCs w:val="24"/>
        </w:rPr>
        <w:t>(</w:t>
      </w:r>
      <w:r>
        <w:rPr>
          <w:sz w:val="24"/>
          <w:szCs w:val="24"/>
        </w:rPr>
        <w:t xml:space="preserve">Cardoso &amp; </w:t>
      </w:r>
      <w:proofErr w:type="spellStart"/>
      <w:r>
        <w:rPr>
          <w:sz w:val="24"/>
          <w:szCs w:val="24"/>
        </w:rPr>
        <w:t>Riccio</w:t>
      </w:r>
      <w:proofErr w:type="spellEnd"/>
      <w:r w:rsidRPr="008B5AEE">
        <w:rPr>
          <w:sz w:val="24"/>
          <w:szCs w:val="24"/>
        </w:rPr>
        <w:t>, 2010).</w:t>
      </w:r>
    </w:p>
    <w:p w14:paraId="731806BA" w14:textId="77777777" w:rsidR="00EA124D" w:rsidRPr="008B5AEE" w:rsidRDefault="00EA124D" w:rsidP="00EA124D">
      <w:pPr>
        <w:ind w:firstLine="708"/>
        <w:jc w:val="both"/>
        <w:rPr>
          <w:sz w:val="24"/>
          <w:szCs w:val="24"/>
        </w:rPr>
      </w:pPr>
      <w:r w:rsidRPr="008B5AEE">
        <w:rPr>
          <w:sz w:val="24"/>
          <w:szCs w:val="24"/>
        </w:rPr>
        <w:t>É sabido que o mercado requer do contador características desenvolvidas além do processo de formação acadêmica, visto que esta não supre às necessidades das organizações, pois, o contador deixou de ser um sujeito exclusivo dos serviços burocráticos inerentes à profissão e passou a gerenciar pessoas, coordenar reuniões, relacionar-se com acionistas e profissionais dos mais variados escalões, buscando soluções aos problemas, tanto dentro como fora da empresa (</w:t>
      </w:r>
      <w:proofErr w:type="spellStart"/>
      <w:r w:rsidRPr="008B5AEE">
        <w:rPr>
          <w:sz w:val="24"/>
          <w:szCs w:val="24"/>
        </w:rPr>
        <w:t>S</w:t>
      </w:r>
      <w:r>
        <w:rPr>
          <w:sz w:val="24"/>
          <w:szCs w:val="24"/>
        </w:rPr>
        <w:t>chlindwein</w:t>
      </w:r>
      <w:proofErr w:type="spellEnd"/>
      <w:r>
        <w:rPr>
          <w:sz w:val="24"/>
          <w:szCs w:val="24"/>
        </w:rPr>
        <w:t xml:space="preserve"> &amp;</w:t>
      </w:r>
      <w:r w:rsidRPr="008B5AEE">
        <w:rPr>
          <w:sz w:val="24"/>
          <w:szCs w:val="24"/>
        </w:rPr>
        <w:t xml:space="preserve"> D</w:t>
      </w:r>
      <w:r>
        <w:rPr>
          <w:sz w:val="24"/>
          <w:szCs w:val="24"/>
        </w:rPr>
        <w:t>omingues</w:t>
      </w:r>
      <w:r w:rsidRPr="008B5AEE">
        <w:rPr>
          <w:sz w:val="24"/>
          <w:szCs w:val="24"/>
        </w:rPr>
        <w:t xml:space="preserve">, 2007). </w:t>
      </w:r>
    </w:p>
    <w:p w14:paraId="7BC701B5" w14:textId="77777777" w:rsidR="00EA124D" w:rsidRPr="008B5AEE" w:rsidRDefault="00EA124D" w:rsidP="00EA124D">
      <w:pPr>
        <w:ind w:firstLine="709"/>
        <w:jc w:val="both"/>
        <w:rPr>
          <w:sz w:val="24"/>
          <w:szCs w:val="24"/>
        </w:rPr>
      </w:pPr>
      <w:r w:rsidRPr="008B5AEE">
        <w:rPr>
          <w:sz w:val="24"/>
          <w:szCs w:val="24"/>
        </w:rPr>
        <w:lastRenderedPageBreak/>
        <w:t>Consta no Art. 4 das diretrizes curriculares nacionais (BRASIL, 2004, Resolução CNE/CES n. 10), que os cursos de graduação em Ciências Contábeis devem possibilitar formação profissional que revele, pelo menos, as seguintes competências e habilidades:</w:t>
      </w:r>
    </w:p>
    <w:p w14:paraId="1C996B93" w14:textId="77777777" w:rsidR="00EA124D" w:rsidRDefault="00EA124D" w:rsidP="00EA124D">
      <w:pPr>
        <w:ind w:firstLine="709"/>
        <w:jc w:val="both"/>
      </w:pPr>
    </w:p>
    <w:p w14:paraId="44C0B2C1"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 xml:space="preserve">I - </w:t>
      </w:r>
      <w:proofErr w:type="gramStart"/>
      <w:r w:rsidRPr="00B92526">
        <w:rPr>
          <w:rFonts w:ascii="TimesNewRomanPSMT" w:eastAsiaTheme="minorHAnsi" w:hAnsi="TimesNewRomanPSMT" w:cs="TimesNewRomanPSMT"/>
          <w:lang w:eastAsia="en-US"/>
        </w:rPr>
        <w:t>utilizar</w:t>
      </w:r>
      <w:proofErr w:type="gramEnd"/>
      <w:r w:rsidRPr="00B92526">
        <w:rPr>
          <w:rFonts w:ascii="TimesNewRomanPSMT" w:eastAsiaTheme="minorHAnsi" w:hAnsi="TimesNewRomanPSMT" w:cs="TimesNewRomanPSMT"/>
          <w:lang w:eastAsia="en-US"/>
        </w:rPr>
        <w:t xml:space="preserve"> adequadamente a terminologia e a linguagem das Ciências Contábeis e Atuariais;</w:t>
      </w:r>
    </w:p>
    <w:p w14:paraId="2F96737A"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 xml:space="preserve">II - </w:t>
      </w:r>
      <w:proofErr w:type="gramStart"/>
      <w:r w:rsidRPr="00B92526">
        <w:rPr>
          <w:rFonts w:ascii="TimesNewRomanPSMT" w:eastAsiaTheme="minorHAnsi" w:hAnsi="TimesNewRomanPSMT" w:cs="TimesNewRomanPSMT"/>
          <w:lang w:eastAsia="en-US"/>
        </w:rPr>
        <w:t>demonstrar</w:t>
      </w:r>
      <w:proofErr w:type="gramEnd"/>
      <w:r w:rsidRPr="00B92526">
        <w:rPr>
          <w:rFonts w:ascii="TimesNewRomanPSMT" w:eastAsiaTheme="minorHAnsi" w:hAnsi="TimesNewRomanPSMT" w:cs="TimesNewRomanPSMT"/>
          <w:lang w:eastAsia="en-US"/>
        </w:rPr>
        <w:t xml:space="preserve"> visão sistêmica e interdisciplinar da atividade contábil;</w:t>
      </w:r>
    </w:p>
    <w:p w14:paraId="39D8CF3C"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III - elaborar pareceres e relatórios que contribuam para o desempenho eficiente e eficaz de seus usuários, quaisquer que sejam os modelos organizacionais;</w:t>
      </w:r>
    </w:p>
    <w:p w14:paraId="4D930850"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 xml:space="preserve">IV - </w:t>
      </w:r>
      <w:proofErr w:type="gramStart"/>
      <w:r w:rsidRPr="00B92526">
        <w:rPr>
          <w:rFonts w:ascii="TimesNewRomanPSMT" w:eastAsiaTheme="minorHAnsi" w:hAnsi="TimesNewRomanPSMT" w:cs="TimesNewRomanPSMT"/>
          <w:lang w:eastAsia="en-US"/>
        </w:rPr>
        <w:t>aplicar</w:t>
      </w:r>
      <w:proofErr w:type="gramEnd"/>
      <w:r w:rsidRPr="00B92526">
        <w:rPr>
          <w:rFonts w:ascii="TimesNewRomanPSMT" w:eastAsiaTheme="minorHAnsi" w:hAnsi="TimesNewRomanPSMT" w:cs="TimesNewRomanPSMT"/>
          <w:lang w:eastAsia="en-US"/>
        </w:rPr>
        <w:t xml:space="preserve"> adequadamente a legislação inerente às funções contábeis;</w:t>
      </w:r>
    </w:p>
    <w:p w14:paraId="1CB2C4E6"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 xml:space="preserve">V - </w:t>
      </w:r>
      <w:proofErr w:type="gramStart"/>
      <w:r w:rsidRPr="00B92526">
        <w:rPr>
          <w:rFonts w:ascii="TimesNewRomanPSMT" w:eastAsiaTheme="minorHAnsi" w:hAnsi="TimesNewRomanPSMT" w:cs="TimesNewRomanPSMT"/>
          <w:lang w:eastAsia="en-US"/>
        </w:rPr>
        <w:t>desenvolver</w:t>
      </w:r>
      <w:proofErr w:type="gramEnd"/>
      <w:r w:rsidRPr="00B92526">
        <w:rPr>
          <w:rFonts w:ascii="TimesNewRomanPSMT" w:eastAsiaTheme="minorHAnsi" w:hAnsi="TimesNewRomanPSMT" w:cs="TimesNewRomanPSMT"/>
          <w:lang w:eastAsia="en-US"/>
        </w:rPr>
        <w:t>, com motivação e através de permanente articulação, a liderança entre equipes multidisciplinares para a captação de insumos necessários aos controles técnicos, à geração e disseminação de informações contábeis, com reconhecido nível de precisão;</w:t>
      </w:r>
    </w:p>
    <w:p w14:paraId="11386B3F"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VI - exercer suas responsabilidades com o expressivo domínio das funções contábeis, incluindo noções de atividades atuariais e de quantificações de informações financeiras, patrimoniais e governamentais, que viabilizem aos agentes econômicos e aos administradores de qualquer segmento produtivo ou institucional o pleno cumprimento de seus encargos quanto</w:t>
      </w:r>
      <w:r>
        <w:rPr>
          <w:rFonts w:ascii="TimesNewRomanPSMT" w:eastAsiaTheme="minorHAnsi" w:hAnsi="TimesNewRomanPSMT" w:cs="TimesNewRomanPSMT"/>
          <w:lang w:eastAsia="en-US"/>
        </w:rPr>
        <w:t xml:space="preserve"> </w:t>
      </w:r>
      <w:r w:rsidRPr="00B92526">
        <w:rPr>
          <w:rFonts w:ascii="TimesNewRomanPSMT" w:eastAsiaTheme="minorHAnsi" w:hAnsi="TimesNewRomanPSMT" w:cs="TimesNewRomanPSMT"/>
          <w:lang w:eastAsia="en-US"/>
        </w:rPr>
        <w:t>ao gerenciamento, aos controles e à prestação de contas de sua gestão perante à sociedade, gerando também informações para a tomada de decisão, organização de atitudes e construção de valores orientados para a cidadania;</w:t>
      </w:r>
    </w:p>
    <w:p w14:paraId="3C771280"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VII - desenvolver, analisar e implantar sistemas de informação contábil e de controle gerencial, revelando capacidade crítico analítica para avaliar as implicações organizacionais com a tecnologia da informação;</w:t>
      </w:r>
    </w:p>
    <w:p w14:paraId="3F0D7E55" w14:textId="77777777" w:rsidR="00EA124D" w:rsidRPr="00B92526" w:rsidRDefault="00EA124D" w:rsidP="00EA124D">
      <w:pPr>
        <w:autoSpaceDE w:val="0"/>
        <w:autoSpaceDN w:val="0"/>
        <w:adjustRightInd w:val="0"/>
        <w:ind w:left="2268"/>
        <w:jc w:val="both"/>
        <w:rPr>
          <w:rFonts w:ascii="TimesNewRomanPSMT" w:eastAsiaTheme="minorHAnsi" w:hAnsi="TimesNewRomanPSMT" w:cs="TimesNewRomanPSMT"/>
          <w:lang w:eastAsia="en-US"/>
        </w:rPr>
      </w:pPr>
      <w:r w:rsidRPr="00B92526">
        <w:rPr>
          <w:rFonts w:ascii="TimesNewRomanPSMT" w:eastAsiaTheme="minorHAnsi" w:hAnsi="TimesNewRomanPSMT" w:cs="TimesNewRomanPSMT"/>
          <w:lang w:eastAsia="en-US"/>
        </w:rPr>
        <w:t>VIII - exercer com ética e proficiência as atribuições e prerrogativas que lhe são prescritas através da legislação específica, revelando domínios adequados aos diferentes modelos organizacionais.</w:t>
      </w:r>
    </w:p>
    <w:p w14:paraId="03B467D0" w14:textId="77777777" w:rsidR="00EA124D" w:rsidRDefault="00EA124D" w:rsidP="00EA124D">
      <w:pPr>
        <w:autoSpaceDE w:val="0"/>
        <w:autoSpaceDN w:val="0"/>
        <w:adjustRightInd w:val="0"/>
        <w:ind w:left="2268"/>
        <w:jc w:val="both"/>
      </w:pPr>
    </w:p>
    <w:p w14:paraId="3AFF3D60" w14:textId="77777777" w:rsidR="00EA124D" w:rsidRPr="008B5AEE" w:rsidRDefault="00EA124D" w:rsidP="00EA124D">
      <w:pPr>
        <w:ind w:firstLine="709"/>
        <w:jc w:val="both"/>
        <w:rPr>
          <w:sz w:val="24"/>
        </w:rPr>
      </w:pPr>
      <w:r w:rsidRPr="008B5AEE">
        <w:rPr>
          <w:sz w:val="24"/>
        </w:rPr>
        <w:t xml:space="preserve">Conforme clarifica o Art. 6º da Portaria nº 220/2015 do </w:t>
      </w:r>
      <w:r w:rsidRPr="0032299C">
        <w:rPr>
          <w:sz w:val="24"/>
          <w:szCs w:val="24"/>
        </w:rPr>
        <w:t>Instituto Nacional de Estudos e Pesquisas Educacionais Anísio Teixeira</w:t>
      </w:r>
      <w:r>
        <w:rPr>
          <w:sz w:val="24"/>
          <w:szCs w:val="24"/>
        </w:rPr>
        <w:t xml:space="preserve"> (</w:t>
      </w:r>
      <w:r w:rsidRPr="008B5AEE">
        <w:rPr>
          <w:sz w:val="24"/>
        </w:rPr>
        <w:t>INEP</w:t>
      </w:r>
      <w:r>
        <w:rPr>
          <w:sz w:val="24"/>
        </w:rPr>
        <w:t>)</w:t>
      </w:r>
      <w:r w:rsidRPr="008B5AEE">
        <w:rPr>
          <w:sz w:val="24"/>
        </w:rPr>
        <w:t xml:space="preserve">, a prova do ENADE do ano de 2015, buscou avaliar na área de Ciências Contábeis, as seguintes competências e habilidades: </w:t>
      </w:r>
    </w:p>
    <w:p w14:paraId="6CE26929" w14:textId="77777777" w:rsidR="00EA124D" w:rsidRPr="008B5AEE" w:rsidRDefault="00EA124D" w:rsidP="00EA124D">
      <w:pPr>
        <w:pStyle w:val="Default"/>
        <w:spacing w:after="27"/>
        <w:ind w:left="2268"/>
        <w:jc w:val="both"/>
        <w:rPr>
          <w:szCs w:val="23"/>
        </w:rPr>
      </w:pPr>
    </w:p>
    <w:p w14:paraId="44E92934" w14:textId="77777777" w:rsidR="00EA124D" w:rsidRPr="00F6392F" w:rsidRDefault="00EA124D" w:rsidP="00EA124D">
      <w:pPr>
        <w:pStyle w:val="Default"/>
        <w:spacing w:after="27"/>
        <w:ind w:left="2268"/>
        <w:jc w:val="both"/>
        <w:rPr>
          <w:sz w:val="20"/>
          <w:szCs w:val="23"/>
        </w:rPr>
      </w:pPr>
      <w:r w:rsidRPr="00F6392F">
        <w:rPr>
          <w:sz w:val="20"/>
          <w:szCs w:val="23"/>
        </w:rPr>
        <w:t xml:space="preserve">I - </w:t>
      </w:r>
      <w:proofErr w:type="gramStart"/>
      <w:r w:rsidRPr="00F6392F">
        <w:rPr>
          <w:sz w:val="20"/>
          <w:szCs w:val="23"/>
        </w:rPr>
        <w:t>exercer</w:t>
      </w:r>
      <w:proofErr w:type="gramEnd"/>
      <w:r w:rsidRPr="00F6392F">
        <w:rPr>
          <w:sz w:val="20"/>
          <w:szCs w:val="23"/>
        </w:rPr>
        <w:t xml:space="preserve"> as funções contábeis utilizando adequadamente terminologia e linguagem da Ciência Contábil; </w:t>
      </w:r>
    </w:p>
    <w:p w14:paraId="3FDE8B87" w14:textId="77777777" w:rsidR="00EA124D" w:rsidRPr="00F6392F" w:rsidRDefault="00EA124D" w:rsidP="00EA124D">
      <w:pPr>
        <w:pStyle w:val="Default"/>
        <w:spacing w:after="27"/>
        <w:ind w:left="2268"/>
        <w:jc w:val="both"/>
        <w:rPr>
          <w:sz w:val="20"/>
          <w:szCs w:val="23"/>
        </w:rPr>
      </w:pPr>
      <w:r w:rsidRPr="00F6392F">
        <w:rPr>
          <w:sz w:val="20"/>
          <w:szCs w:val="23"/>
        </w:rPr>
        <w:t xml:space="preserve">II - </w:t>
      </w:r>
      <w:proofErr w:type="gramStart"/>
      <w:r w:rsidRPr="00F6392F">
        <w:rPr>
          <w:sz w:val="20"/>
          <w:szCs w:val="23"/>
        </w:rPr>
        <w:t>praticar</w:t>
      </w:r>
      <w:proofErr w:type="gramEnd"/>
      <w:r w:rsidRPr="00F6392F">
        <w:rPr>
          <w:sz w:val="20"/>
          <w:szCs w:val="23"/>
        </w:rPr>
        <w:t xml:space="preserve"> atividades de apurações, auditorias, perícias, arbitragens e quantificações de informações financeiras, patrimoniais públicas e privadas; </w:t>
      </w:r>
    </w:p>
    <w:p w14:paraId="579B9980" w14:textId="77777777" w:rsidR="00EA124D" w:rsidRPr="00F6392F" w:rsidRDefault="00EA124D" w:rsidP="00EA124D">
      <w:pPr>
        <w:pStyle w:val="Default"/>
        <w:spacing w:after="27"/>
        <w:ind w:left="2268"/>
        <w:jc w:val="both"/>
        <w:rPr>
          <w:sz w:val="20"/>
          <w:szCs w:val="23"/>
        </w:rPr>
      </w:pPr>
      <w:r w:rsidRPr="00F6392F">
        <w:rPr>
          <w:sz w:val="20"/>
          <w:szCs w:val="23"/>
        </w:rPr>
        <w:t xml:space="preserve">III - interpretar a normatização e pronunciamentos inerentes à contabilidade, gerando informações para o processo decisório; </w:t>
      </w:r>
    </w:p>
    <w:p w14:paraId="075CAD14" w14:textId="77777777" w:rsidR="00EA124D" w:rsidRPr="00F6392F" w:rsidRDefault="00EA124D" w:rsidP="00EA124D">
      <w:pPr>
        <w:pStyle w:val="Default"/>
        <w:spacing w:after="27"/>
        <w:ind w:left="2268"/>
        <w:jc w:val="both"/>
        <w:rPr>
          <w:sz w:val="20"/>
          <w:szCs w:val="23"/>
        </w:rPr>
      </w:pPr>
      <w:r w:rsidRPr="00F6392F">
        <w:rPr>
          <w:sz w:val="20"/>
          <w:szCs w:val="23"/>
        </w:rPr>
        <w:t xml:space="preserve">IV - </w:t>
      </w:r>
      <w:proofErr w:type="gramStart"/>
      <w:r w:rsidRPr="00F6392F">
        <w:rPr>
          <w:sz w:val="20"/>
          <w:szCs w:val="23"/>
        </w:rPr>
        <w:t>construir</w:t>
      </w:r>
      <w:proofErr w:type="gramEnd"/>
      <w:r w:rsidRPr="00F6392F">
        <w:rPr>
          <w:sz w:val="20"/>
          <w:szCs w:val="23"/>
        </w:rPr>
        <w:t xml:space="preserve"> pareceres e relatórios que contribuam para o desempenho da gestão dos usuários da informação contábil, quaisquer que sejam os modelos organizacionais; </w:t>
      </w:r>
    </w:p>
    <w:p w14:paraId="0968891F" w14:textId="77777777" w:rsidR="00EA124D" w:rsidRPr="00F6392F" w:rsidRDefault="00EA124D" w:rsidP="00EA124D">
      <w:pPr>
        <w:pStyle w:val="Default"/>
        <w:spacing w:after="27"/>
        <w:ind w:left="2268"/>
        <w:jc w:val="both"/>
        <w:rPr>
          <w:sz w:val="20"/>
          <w:szCs w:val="23"/>
        </w:rPr>
      </w:pPr>
      <w:r w:rsidRPr="00F6392F">
        <w:rPr>
          <w:sz w:val="20"/>
          <w:szCs w:val="23"/>
        </w:rPr>
        <w:t xml:space="preserve">V - </w:t>
      </w:r>
      <w:proofErr w:type="gramStart"/>
      <w:r w:rsidRPr="00F6392F">
        <w:rPr>
          <w:sz w:val="20"/>
          <w:szCs w:val="23"/>
        </w:rPr>
        <w:t>organizar</w:t>
      </w:r>
      <w:proofErr w:type="gramEnd"/>
      <w:r w:rsidRPr="00F6392F">
        <w:rPr>
          <w:sz w:val="20"/>
          <w:szCs w:val="23"/>
        </w:rPr>
        <w:t xml:space="preserve"> informações aos usuários para subsidiar o desenvolvimento tecnológico e sistemas de informações contábeis; </w:t>
      </w:r>
    </w:p>
    <w:p w14:paraId="0A612E3A" w14:textId="77777777" w:rsidR="00EA124D" w:rsidRPr="00F6392F" w:rsidRDefault="00EA124D" w:rsidP="00EA124D">
      <w:pPr>
        <w:pStyle w:val="Default"/>
        <w:ind w:left="2268"/>
        <w:jc w:val="both"/>
        <w:rPr>
          <w:sz w:val="20"/>
          <w:szCs w:val="23"/>
        </w:rPr>
      </w:pPr>
      <w:r w:rsidRPr="00F6392F">
        <w:rPr>
          <w:sz w:val="20"/>
          <w:szCs w:val="23"/>
        </w:rPr>
        <w:t xml:space="preserve">VI - </w:t>
      </w:r>
      <w:proofErr w:type="gramStart"/>
      <w:r w:rsidRPr="00F6392F">
        <w:rPr>
          <w:sz w:val="20"/>
          <w:szCs w:val="23"/>
        </w:rPr>
        <w:t>identificar</w:t>
      </w:r>
      <w:proofErr w:type="gramEnd"/>
      <w:r w:rsidRPr="00F6392F">
        <w:rPr>
          <w:sz w:val="20"/>
          <w:szCs w:val="23"/>
        </w:rPr>
        <w:t xml:space="preserve"> as questões éticas profissionais e os impactos da responsabilidade socioambiental nas organizações. </w:t>
      </w:r>
    </w:p>
    <w:p w14:paraId="4D3710E1" w14:textId="77777777" w:rsidR="00EA124D" w:rsidRDefault="00EA124D" w:rsidP="00EA124D">
      <w:pPr>
        <w:ind w:firstLine="709"/>
        <w:jc w:val="both"/>
      </w:pPr>
      <w:r>
        <w:t xml:space="preserve"> </w:t>
      </w:r>
    </w:p>
    <w:p w14:paraId="548F6F37" w14:textId="77777777" w:rsidR="00EA124D" w:rsidRPr="008B5AEE" w:rsidRDefault="00EA124D" w:rsidP="00EA124D">
      <w:pPr>
        <w:ind w:firstLine="709"/>
        <w:jc w:val="both"/>
        <w:rPr>
          <w:sz w:val="24"/>
        </w:rPr>
      </w:pPr>
      <w:r w:rsidRPr="008B5AEE">
        <w:rPr>
          <w:sz w:val="24"/>
        </w:rPr>
        <w:t xml:space="preserve">A </w:t>
      </w:r>
      <w:proofErr w:type="spellStart"/>
      <w:r w:rsidRPr="008B5AEE">
        <w:rPr>
          <w:i/>
          <w:sz w:val="24"/>
        </w:rPr>
        <w:t>International</w:t>
      </w:r>
      <w:proofErr w:type="spellEnd"/>
      <w:r w:rsidRPr="008B5AEE">
        <w:rPr>
          <w:i/>
          <w:sz w:val="24"/>
        </w:rPr>
        <w:t xml:space="preserve"> Federation </w:t>
      </w:r>
      <w:proofErr w:type="spellStart"/>
      <w:r w:rsidRPr="008B5AEE">
        <w:rPr>
          <w:i/>
          <w:sz w:val="24"/>
        </w:rPr>
        <w:t>of</w:t>
      </w:r>
      <w:proofErr w:type="spellEnd"/>
      <w:r w:rsidRPr="008B5AEE">
        <w:rPr>
          <w:i/>
          <w:sz w:val="24"/>
        </w:rPr>
        <w:t xml:space="preserve"> </w:t>
      </w:r>
      <w:proofErr w:type="spellStart"/>
      <w:r w:rsidRPr="008B5AEE">
        <w:rPr>
          <w:i/>
          <w:sz w:val="24"/>
        </w:rPr>
        <w:t>Accountants</w:t>
      </w:r>
      <w:proofErr w:type="spellEnd"/>
      <w:r w:rsidRPr="008B5AEE">
        <w:rPr>
          <w:sz w:val="24"/>
        </w:rPr>
        <w:t xml:space="preserve"> (IFAC) define os conhecimentos e habilidades essenciais ao profissional de contabilidade por meio das </w:t>
      </w:r>
      <w:proofErr w:type="spellStart"/>
      <w:r w:rsidRPr="008B5AEE">
        <w:rPr>
          <w:i/>
          <w:sz w:val="24"/>
        </w:rPr>
        <w:t>International</w:t>
      </w:r>
      <w:proofErr w:type="spellEnd"/>
      <w:r w:rsidRPr="008B5AEE">
        <w:rPr>
          <w:i/>
          <w:sz w:val="24"/>
        </w:rPr>
        <w:t xml:space="preserve"> </w:t>
      </w:r>
      <w:proofErr w:type="spellStart"/>
      <w:r w:rsidRPr="008B5AEE">
        <w:rPr>
          <w:i/>
          <w:sz w:val="24"/>
        </w:rPr>
        <w:t>Education</w:t>
      </w:r>
      <w:proofErr w:type="spellEnd"/>
      <w:r w:rsidRPr="008B5AEE">
        <w:rPr>
          <w:i/>
          <w:sz w:val="24"/>
        </w:rPr>
        <w:t xml:space="preserve"> Standards</w:t>
      </w:r>
      <w:r w:rsidRPr="008B5AEE">
        <w:rPr>
          <w:sz w:val="24"/>
        </w:rPr>
        <w:t xml:space="preserve"> (IES). Conforme a IES 2 os conhecimentos e habilidades essenciais ao profissional de contabilidade são: a) conhecimentos de contabilidade, finanças e áreas afins; b) conhecimentos organizacionais e de negócios; e c) conhecimentos de tecnologia da informação (TI). Conforme a IES 3, as principais habilidades do profissional contábil estão segregadas em: a) intelectuais; (b) técnicas e funcionais; c) pessoais; d) interpessoais e de comunicação e </w:t>
      </w:r>
      <w:proofErr w:type="spellStart"/>
      <w:r w:rsidRPr="008B5AEE">
        <w:rPr>
          <w:sz w:val="24"/>
        </w:rPr>
        <w:t>e</w:t>
      </w:r>
      <w:proofErr w:type="spellEnd"/>
      <w:r w:rsidRPr="008B5AEE">
        <w:rPr>
          <w:sz w:val="24"/>
        </w:rPr>
        <w:t>) organizacionais</w:t>
      </w:r>
      <w:r>
        <w:rPr>
          <w:sz w:val="24"/>
        </w:rPr>
        <w:t xml:space="preserve"> e de gerenciamento de negócios</w:t>
      </w:r>
      <w:r w:rsidRPr="008B5AEE">
        <w:rPr>
          <w:sz w:val="24"/>
        </w:rPr>
        <w:t xml:space="preserve"> (L</w:t>
      </w:r>
      <w:r>
        <w:rPr>
          <w:sz w:val="24"/>
        </w:rPr>
        <w:t xml:space="preserve">emes &amp; </w:t>
      </w:r>
      <w:r w:rsidRPr="008B5AEE">
        <w:rPr>
          <w:sz w:val="24"/>
        </w:rPr>
        <w:t>M</w:t>
      </w:r>
      <w:r>
        <w:rPr>
          <w:sz w:val="24"/>
        </w:rPr>
        <w:t>iranda</w:t>
      </w:r>
      <w:r w:rsidRPr="008B5AEE">
        <w:rPr>
          <w:sz w:val="24"/>
        </w:rPr>
        <w:t>, 2014).</w:t>
      </w:r>
    </w:p>
    <w:p w14:paraId="1DAA64E7" w14:textId="77777777" w:rsidR="00EA124D" w:rsidRDefault="00EA124D" w:rsidP="00EA124D">
      <w:pPr>
        <w:ind w:firstLine="709"/>
        <w:jc w:val="both"/>
      </w:pPr>
    </w:p>
    <w:p w14:paraId="2CEDB62E" w14:textId="77777777" w:rsidR="00EA124D" w:rsidRPr="00047D53" w:rsidRDefault="00EA124D" w:rsidP="00EA124D">
      <w:pPr>
        <w:jc w:val="both"/>
        <w:rPr>
          <w:b/>
          <w:sz w:val="24"/>
        </w:rPr>
      </w:pPr>
      <w:r w:rsidRPr="00047D53">
        <w:rPr>
          <w:b/>
          <w:sz w:val="24"/>
        </w:rPr>
        <w:t>2.1 Competência do Contador na Perspectiva da Universidade</w:t>
      </w:r>
    </w:p>
    <w:p w14:paraId="3672C865" w14:textId="77777777" w:rsidR="00EA124D" w:rsidRPr="008B5AEE" w:rsidRDefault="00EA124D" w:rsidP="00EA124D">
      <w:pPr>
        <w:ind w:firstLine="709"/>
        <w:jc w:val="both"/>
        <w:rPr>
          <w:sz w:val="24"/>
          <w:szCs w:val="24"/>
        </w:rPr>
      </w:pPr>
      <w:r w:rsidRPr="008B5AEE">
        <w:rPr>
          <w:color w:val="000000"/>
          <w:sz w:val="24"/>
          <w:szCs w:val="24"/>
        </w:rPr>
        <w:lastRenderedPageBreak/>
        <w:t xml:space="preserve">A Resolução do Conselho Nacional de Educação CNE/CES nº. 10/2004 determina que o acadêmico formado na área contábil deve conseguir compreender questões científicas, técnicas, sociais, econômicas e financeiras, em âmbito nacional e internacional. Além do que, deverá dominar aspectos funcionais que envolvam apurações, perícias, arbitragens, auditorias, noções de atividades atuariais e de quantificações de informações financeiras, patrimoniais e governamentais; demonstrando capacidade analítica crítica em relação às novas tecnologias de informação nas </w:t>
      </w:r>
      <w:r w:rsidRPr="008B5AEE">
        <w:rPr>
          <w:sz w:val="24"/>
          <w:szCs w:val="24"/>
        </w:rPr>
        <w:t xml:space="preserve">atividades da organização. </w:t>
      </w:r>
    </w:p>
    <w:p w14:paraId="6C7EA1AE" w14:textId="77777777" w:rsidR="00EA124D" w:rsidRPr="008B5AEE" w:rsidRDefault="00EA124D" w:rsidP="00EA124D">
      <w:pPr>
        <w:ind w:firstLine="709"/>
        <w:jc w:val="both"/>
        <w:rPr>
          <w:sz w:val="24"/>
          <w:szCs w:val="24"/>
        </w:rPr>
      </w:pPr>
      <w:r>
        <w:rPr>
          <w:bCs/>
          <w:color w:val="000000"/>
          <w:sz w:val="24"/>
          <w:szCs w:val="24"/>
        </w:rPr>
        <w:t>De acordo com</w:t>
      </w:r>
      <w:r w:rsidRPr="00F0565E">
        <w:rPr>
          <w:bCs/>
          <w:color w:val="000000"/>
          <w:sz w:val="24"/>
          <w:szCs w:val="24"/>
        </w:rPr>
        <w:t xml:space="preserve"> a Lei nº. 9.394</w:t>
      </w:r>
      <w:r>
        <w:rPr>
          <w:color w:val="000000"/>
          <w:sz w:val="24"/>
          <w:szCs w:val="24"/>
        </w:rPr>
        <w:t xml:space="preserve">, de 20 de dezembro de 1996, </w:t>
      </w:r>
      <w:r w:rsidRPr="008B5AEE">
        <w:rPr>
          <w:sz w:val="24"/>
          <w:szCs w:val="24"/>
        </w:rPr>
        <w:t>a formação de competências está relacionada ao aperfeiçoamento dos conhecimentos, habilidades e atitudes que devem ser capazes de proporcionar permanência e adaptabilidade ao mercado de trabalho para os profissionais ingressantes. Além disso, as IES devem ser capazes de formar cidadãos c</w:t>
      </w:r>
      <w:r>
        <w:rPr>
          <w:sz w:val="24"/>
          <w:szCs w:val="24"/>
        </w:rPr>
        <w:t>ríticos e reflexivos.</w:t>
      </w:r>
    </w:p>
    <w:p w14:paraId="510D8BFE" w14:textId="77777777" w:rsidR="00EA124D" w:rsidRPr="008B5AEE" w:rsidRDefault="00EA124D" w:rsidP="00EA124D">
      <w:pPr>
        <w:ind w:firstLine="709"/>
        <w:jc w:val="both"/>
        <w:rPr>
          <w:sz w:val="24"/>
          <w:szCs w:val="24"/>
        </w:rPr>
      </w:pPr>
      <w:r>
        <w:rPr>
          <w:sz w:val="24"/>
          <w:szCs w:val="24"/>
        </w:rPr>
        <w:t>Conforme Pires et al.</w:t>
      </w:r>
      <w:r w:rsidRPr="008B5AEE">
        <w:rPr>
          <w:sz w:val="24"/>
          <w:szCs w:val="24"/>
        </w:rPr>
        <w:t xml:space="preserve"> (2010, p. 316), “as IES têm a responsabilidade de formar profissionais dotados das competências necessárias para atuar nas mais diversas áreas, como: auditoria, finanças, controladoria, contabilidade societária, planejamento tributário, custos, etc., visando suprir as demandas dos usuários das informações contábeis”.</w:t>
      </w:r>
    </w:p>
    <w:p w14:paraId="0FC06BD0" w14:textId="77777777" w:rsidR="00EA124D" w:rsidRPr="008B5AEE" w:rsidRDefault="00EA124D" w:rsidP="00EA124D">
      <w:pPr>
        <w:ind w:firstLine="708"/>
        <w:jc w:val="both"/>
        <w:rPr>
          <w:rFonts w:eastAsiaTheme="minorHAnsi"/>
          <w:sz w:val="24"/>
          <w:szCs w:val="24"/>
          <w:lang w:eastAsia="en-US"/>
        </w:rPr>
      </w:pPr>
      <w:r w:rsidRPr="008B5AEE">
        <w:rPr>
          <w:rFonts w:eastAsiaTheme="minorHAnsi"/>
          <w:sz w:val="24"/>
          <w:szCs w:val="24"/>
          <w:lang w:eastAsia="en-US"/>
        </w:rPr>
        <w:t>O Currículo Mundial de Contabilidade propõe para as IES</w:t>
      </w:r>
      <w:r>
        <w:rPr>
          <w:rFonts w:eastAsiaTheme="minorHAnsi"/>
          <w:sz w:val="24"/>
          <w:szCs w:val="24"/>
          <w:lang w:eastAsia="en-US"/>
        </w:rPr>
        <w:t>,</w:t>
      </w:r>
      <w:r w:rsidRPr="008B5AEE">
        <w:rPr>
          <w:rFonts w:eastAsiaTheme="minorHAnsi"/>
          <w:sz w:val="24"/>
          <w:szCs w:val="24"/>
          <w:lang w:eastAsia="en-US"/>
        </w:rPr>
        <w:t xml:space="preserve"> como modelo de formação dos profissionais contábeis</w:t>
      </w:r>
      <w:r>
        <w:rPr>
          <w:rFonts w:eastAsiaTheme="minorHAnsi"/>
          <w:sz w:val="24"/>
          <w:szCs w:val="24"/>
          <w:lang w:eastAsia="en-US"/>
        </w:rPr>
        <w:t>,</w:t>
      </w:r>
      <w:r w:rsidRPr="008B5AEE">
        <w:rPr>
          <w:rFonts w:eastAsiaTheme="minorHAnsi"/>
          <w:sz w:val="24"/>
          <w:szCs w:val="24"/>
          <w:lang w:eastAsia="en-US"/>
        </w:rPr>
        <w:t xml:space="preserve"> um bloco de disciplinas que envolvem: conhecimentos organizacionais e da atividade comercial, tecnologia da informação, conhecimentos básicos de Contabilidade e áreas afins e conhecimentos gerais (</w:t>
      </w:r>
      <w:r w:rsidRPr="008B5AEE">
        <w:rPr>
          <w:sz w:val="24"/>
          <w:szCs w:val="24"/>
        </w:rPr>
        <w:t>C</w:t>
      </w:r>
      <w:r>
        <w:rPr>
          <w:sz w:val="24"/>
          <w:szCs w:val="24"/>
        </w:rPr>
        <w:t>avalcante</w:t>
      </w:r>
      <w:r w:rsidRPr="008B5AEE">
        <w:rPr>
          <w:sz w:val="24"/>
          <w:szCs w:val="24"/>
        </w:rPr>
        <w:t>, A</w:t>
      </w:r>
      <w:r>
        <w:rPr>
          <w:sz w:val="24"/>
          <w:szCs w:val="24"/>
        </w:rPr>
        <w:t>quino</w:t>
      </w:r>
      <w:r w:rsidRPr="008B5AEE">
        <w:rPr>
          <w:sz w:val="24"/>
          <w:szCs w:val="24"/>
        </w:rPr>
        <w:t>,</w:t>
      </w:r>
      <w:r>
        <w:rPr>
          <w:sz w:val="24"/>
          <w:szCs w:val="24"/>
        </w:rPr>
        <w:t xml:space="preserve"> De </w:t>
      </w:r>
      <w:r w:rsidRPr="008B5AEE">
        <w:rPr>
          <w:sz w:val="24"/>
          <w:szCs w:val="24"/>
        </w:rPr>
        <w:t>L</w:t>
      </w:r>
      <w:r>
        <w:rPr>
          <w:sz w:val="24"/>
          <w:szCs w:val="24"/>
        </w:rPr>
        <w:t>uca</w:t>
      </w:r>
      <w:r w:rsidRPr="008B5AEE">
        <w:rPr>
          <w:sz w:val="24"/>
          <w:szCs w:val="24"/>
        </w:rPr>
        <w:t>, P</w:t>
      </w:r>
      <w:r>
        <w:rPr>
          <w:sz w:val="24"/>
          <w:szCs w:val="24"/>
        </w:rPr>
        <w:t>onte</w:t>
      </w:r>
      <w:r w:rsidRPr="008B5AEE">
        <w:rPr>
          <w:sz w:val="24"/>
          <w:szCs w:val="24"/>
        </w:rPr>
        <w:t xml:space="preserve">, </w:t>
      </w:r>
      <w:r>
        <w:rPr>
          <w:sz w:val="24"/>
          <w:szCs w:val="24"/>
        </w:rPr>
        <w:t xml:space="preserve">&amp; </w:t>
      </w:r>
      <w:proofErr w:type="spellStart"/>
      <w:r w:rsidRPr="008B5AEE">
        <w:rPr>
          <w:sz w:val="24"/>
          <w:szCs w:val="24"/>
        </w:rPr>
        <w:t>B</w:t>
      </w:r>
      <w:r>
        <w:rPr>
          <w:sz w:val="24"/>
          <w:szCs w:val="24"/>
        </w:rPr>
        <w:t>ugarim</w:t>
      </w:r>
      <w:proofErr w:type="spellEnd"/>
      <w:r w:rsidRPr="008B5AEE">
        <w:rPr>
          <w:rFonts w:eastAsiaTheme="minorHAnsi"/>
          <w:sz w:val="24"/>
          <w:szCs w:val="24"/>
          <w:lang w:eastAsia="en-US"/>
        </w:rPr>
        <w:t>, 2011).</w:t>
      </w:r>
    </w:p>
    <w:p w14:paraId="63F4CA8D" w14:textId="77777777" w:rsidR="00EA124D" w:rsidRPr="008B5AEE" w:rsidRDefault="00EA124D" w:rsidP="00EA124D">
      <w:pPr>
        <w:autoSpaceDE w:val="0"/>
        <w:autoSpaceDN w:val="0"/>
        <w:adjustRightInd w:val="0"/>
        <w:ind w:firstLine="708"/>
        <w:jc w:val="both"/>
        <w:rPr>
          <w:rFonts w:eastAsiaTheme="minorHAnsi"/>
          <w:sz w:val="24"/>
          <w:szCs w:val="24"/>
          <w:lang w:eastAsia="en-US"/>
        </w:rPr>
      </w:pPr>
      <w:r w:rsidRPr="008B5AEE">
        <w:rPr>
          <w:rFonts w:eastAsiaTheme="minorHAnsi"/>
          <w:sz w:val="24"/>
          <w:szCs w:val="24"/>
          <w:lang w:eastAsia="en-US"/>
        </w:rPr>
        <w:t>Segundo Santos et al. (2011), as IES enfatizam na formação do profissional contábil os conhecimentos relacionados à: contabilidade societária, tributária e legislação, contabilidade e gestão empresarial, conhecimentos que envolvem Administração, Economia e Finanças e habilidades pessoais.</w:t>
      </w:r>
    </w:p>
    <w:p w14:paraId="410B61B5" w14:textId="77777777" w:rsidR="00EA124D" w:rsidRPr="008B5AEE" w:rsidRDefault="00EA124D" w:rsidP="00EA124D">
      <w:pPr>
        <w:ind w:firstLine="709"/>
        <w:jc w:val="both"/>
        <w:rPr>
          <w:color w:val="000000"/>
          <w:sz w:val="24"/>
          <w:szCs w:val="24"/>
        </w:rPr>
      </w:pPr>
    </w:p>
    <w:p w14:paraId="6CB03877" w14:textId="77777777" w:rsidR="00EA124D" w:rsidRPr="008B5AEE" w:rsidRDefault="00EA124D" w:rsidP="00EA124D">
      <w:pPr>
        <w:jc w:val="both"/>
        <w:rPr>
          <w:b/>
          <w:sz w:val="24"/>
          <w:szCs w:val="24"/>
        </w:rPr>
      </w:pPr>
      <w:r w:rsidRPr="008B5AEE">
        <w:rPr>
          <w:b/>
          <w:sz w:val="24"/>
          <w:szCs w:val="24"/>
        </w:rPr>
        <w:t>2.2 Competência do Contador na Perspectiva dos Acadêmicos</w:t>
      </w:r>
    </w:p>
    <w:p w14:paraId="3F7313A8" w14:textId="77777777" w:rsidR="00EA124D" w:rsidRPr="008B5AEE" w:rsidRDefault="00EA124D" w:rsidP="00EA124D">
      <w:pPr>
        <w:ind w:firstLine="708"/>
        <w:jc w:val="both"/>
        <w:rPr>
          <w:color w:val="000000"/>
          <w:sz w:val="24"/>
          <w:szCs w:val="24"/>
        </w:rPr>
      </w:pPr>
      <w:r w:rsidRPr="008B5AEE">
        <w:rPr>
          <w:color w:val="000000"/>
          <w:sz w:val="24"/>
          <w:szCs w:val="24"/>
        </w:rPr>
        <w:t xml:space="preserve">Segundo </w:t>
      </w:r>
      <w:proofErr w:type="spellStart"/>
      <w:r w:rsidRPr="008B5AEE">
        <w:rPr>
          <w:color w:val="000000"/>
          <w:sz w:val="24"/>
          <w:szCs w:val="24"/>
        </w:rPr>
        <w:t>Ott</w:t>
      </w:r>
      <w:proofErr w:type="spellEnd"/>
      <w:r w:rsidRPr="008B5AEE">
        <w:rPr>
          <w:color w:val="000000"/>
          <w:sz w:val="24"/>
          <w:szCs w:val="24"/>
        </w:rPr>
        <w:t xml:space="preserve"> et al. (2011, p. 354), os acadêmicos necessitam adquirir conhecimentos, habilidades, valores, ética e atitude profissional, além de estarem aptos a integrar todos estes elementos. Assim como, terem a formação essencial para aplicar os conhecimentos: geral, organizacional, de negócios e contábil nas organizações. Ainda conforme os autores, “o mercado está exigindo muito mais do que os estudantes são capazes de perceber”. </w:t>
      </w:r>
    </w:p>
    <w:p w14:paraId="3CC5F98F" w14:textId="77777777" w:rsidR="00EA124D" w:rsidRPr="008B5AEE" w:rsidRDefault="00EA124D" w:rsidP="00EA124D">
      <w:pPr>
        <w:ind w:firstLine="708"/>
        <w:jc w:val="both"/>
        <w:rPr>
          <w:color w:val="000000"/>
          <w:sz w:val="24"/>
          <w:szCs w:val="24"/>
        </w:rPr>
      </w:pPr>
      <w:r w:rsidRPr="008B5AEE">
        <w:rPr>
          <w:color w:val="000000"/>
          <w:sz w:val="24"/>
          <w:szCs w:val="24"/>
        </w:rPr>
        <w:t xml:space="preserve">Conforme o estudo de </w:t>
      </w:r>
      <w:r w:rsidRPr="008B5AEE">
        <w:rPr>
          <w:sz w:val="24"/>
          <w:szCs w:val="24"/>
        </w:rPr>
        <w:t>D</w:t>
      </w:r>
      <w:r>
        <w:rPr>
          <w:sz w:val="24"/>
          <w:szCs w:val="24"/>
        </w:rPr>
        <w:t>utra</w:t>
      </w:r>
      <w:r w:rsidRPr="008B5AEE">
        <w:rPr>
          <w:sz w:val="24"/>
          <w:szCs w:val="24"/>
        </w:rPr>
        <w:t>, H</w:t>
      </w:r>
      <w:r>
        <w:rPr>
          <w:sz w:val="24"/>
          <w:szCs w:val="24"/>
        </w:rPr>
        <w:t>ipólito e</w:t>
      </w:r>
      <w:r w:rsidRPr="008B5AEE">
        <w:rPr>
          <w:sz w:val="24"/>
          <w:szCs w:val="24"/>
        </w:rPr>
        <w:t xml:space="preserve"> S</w:t>
      </w:r>
      <w:r>
        <w:rPr>
          <w:sz w:val="24"/>
          <w:szCs w:val="24"/>
        </w:rPr>
        <w:t xml:space="preserve">ilva </w:t>
      </w:r>
      <w:r>
        <w:rPr>
          <w:color w:val="000000"/>
          <w:sz w:val="24"/>
          <w:szCs w:val="24"/>
        </w:rPr>
        <w:t>(2000</w:t>
      </w:r>
      <w:r w:rsidRPr="008B5AEE">
        <w:rPr>
          <w:color w:val="000000"/>
          <w:sz w:val="24"/>
          <w:szCs w:val="24"/>
        </w:rPr>
        <w:t xml:space="preserve">, p. 38), “os acadêmicos destacaram as habilidades de resolução de problemas, comunicação e raciocínio crítico” como os conhecimentos e as habilidades mais importantes para a carreira de auditoria. De acordo com o estudo de </w:t>
      </w:r>
      <w:r w:rsidRPr="00B45DB7">
        <w:rPr>
          <w:sz w:val="24"/>
        </w:rPr>
        <w:t>L</w:t>
      </w:r>
      <w:r>
        <w:rPr>
          <w:sz w:val="24"/>
        </w:rPr>
        <w:t xml:space="preserve">eal, </w:t>
      </w:r>
      <w:r w:rsidRPr="00B45DB7">
        <w:rPr>
          <w:sz w:val="24"/>
        </w:rPr>
        <w:t>M</w:t>
      </w:r>
      <w:r>
        <w:rPr>
          <w:sz w:val="24"/>
        </w:rPr>
        <w:t>iranda</w:t>
      </w:r>
      <w:r w:rsidRPr="00B45DB7">
        <w:rPr>
          <w:sz w:val="24"/>
        </w:rPr>
        <w:t>, A</w:t>
      </w:r>
      <w:r>
        <w:rPr>
          <w:sz w:val="24"/>
        </w:rPr>
        <w:t xml:space="preserve">raújo e </w:t>
      </w:r>
      <w:r w:rsidRPr="00B45DB7">
        <w:rPr>
          <w:sz w:val="24"/>
        </w:rPr>
        <w:t>B</w:t>
      </w:r>
      <w:r>
        <w:rPr>
          <w:sz w:val="24"/>
        </w:rPr>
        <w:t xml:space="preserve">orges </w:t>
      </w:r>
      <w:r w:rsidRPr="008B5AEE">
        <w:rPr>
          <w:color w:val="000000"/>
          <w:sz w:val="24"/>
          <w:szCs w:val="24"/>
        </w:rPr>
        <w:t xml:space="preserve">(2014, p. 148), “para os acadêmicos o profissional contábil é desprovido da habilidade de comunicação, sendo limitado a sua interação com as pessoas. Já a postura do contador quanto à ética tem grande relevância no meio acadêmico”. </w:t>
      </w:r>
    </w:p>
    <w:p w14:paraId="1203C183" w14:textId="77777777" w:rsidR="00EA124D" w:rsidRPr="008B5AEE" w:rsidRDefault="00EA124D" w:rsidP="00EA124D">
      <w:pPr>
        <w:ind w:firstLine="708"/>
        <w:jc w:val="both"/>
        <w:rPr>
          <w:sz w:val="24"/>
          <w:szCs w:val="24"/>
        </w:rPr>
      </w:pPr>
      <w:r w:rsidRPr="008B5AEE">
        <w:rPr>
          <w:sz w:val="24"/>
          <w:szCs w:val="24"/>
        </w:rPr>
        <w:t xml:space="preserve">Para </w:t>
      </w:r>
      <w:proofErr w:type="spellStart"/>
      <w:r w:rsidRPr="008B5AEE">
        <w:rPr>
          <w:sz w:val="24"/>
          <w:szCs w:val="24"/>
        </w:rPr>
        <w:t>Splitter</w:t>
      </w:r>
      <w:proofErr w:type="spellEnd"/>
      <w:r w:rsidRPr="008B5AEE">
        <w:rPr>
          <w:sz w:val="24"/>
          <w:szCs w:val="24"/>
        </w:rPr>
        <w:t xml:space="preserve"> e Borba (2014, p. 137), “o contador é visto como um profissional sem visão de negócios, pouco participativo ou envolvido na gestão; pouco atualizado; usa muito a lógica e se esquece das pessoas; apenas cumpre normas; e resolve questões </w:t>
      </w:r>
      <w:r>
        <w:rPr>
          <w:sz w:val="24"/>
          <w:szCs w:val="24"/>
        </w:rPr>
        <w:t>operacionais</w:t>
      </w:r>
      <w:r w:rsidRPr="008B5AEE">
        <w:rPr>
          <w:sz w:val="24"/>
          <w:szCs w:val="24"/>
        </w:rPr>
        <w:t>”</w:t>
      </w:r>
      <w:r>
        <w:rPr>
          <w:sz w:val="24"/>
          <w:szCs w:val="24"/>
        </w:rPr>
        <w:t>.</w:t>
      </w:r>
      <w:r w:rsidRPr="008B5AEE">
        <w:rPr>
          <w:sz w:val="24"/>
          <w:szCs w:val="24"/>
        </w:rPr>
        <w:t xml:space="preserve"> Já a profissão é percebida como uma área que envolve muitos cálculos e matemática, vinculada aos aspectos fiscais e tributários, principalmente à declaração do Imposto de Renda.</w:t>
      </w:r>
    </w:p>
    <w:p w14:paraId="35237AE8" w14:textId="77777777" w:rsidR="00EA124D" w:rsidRPr="008B5AEE" w:rsidRDefault="00EA124D" w:rsidP="00EA124D">
      <w:pPr>
        <w:ind w:firstLine="709"/>
        <w:jc w:val="both"/>
        <w:rPr>
          <w:color w:val="000000"/>
          <w:sz w:val="24"/>
          <w:szCs w:val="24"/>
        </w:rPr>
      </w:pPr>
      <w:r w:rsidRPr="008B5AEE">
        <w:rPr>
          <w:color w:val="000000"/>
          <w:sz w:val="24"/>
          <w:szCs w:val="24"/>
        </w:rPr>
        <w:t xml:space="preserve">Segundo Lemes e Miranda (2014), os acadêmicos necessitam aperfeiçoar seus conhecimentos técnicos e práticos referentes a tomada de decisão, análise de riscos e modelos de mensuração, técnicas de reporte, pesquisa, relacionamento, liderança, comunicação etc. Além disso, fica evidente a necessidade de perfis estratégicos e críticos por parte dos acadêmicos, com noções dos aspectos globais e internacionais, compreensão das implicações legais e fiscais nos negócios, e não esquecendo do direcionamento nos clientes e no uso da tecnologia. </w:t>
      </w:r>
    </w:p>
    <w:p w14:paraId="2D2EF897" w14:textId="77777777" w:rsidR="00EA124D" w:rsidRPr="008B5AEE" w:rsidRDefault="00EA124D" w:rsidP="00EA124D">
      <w:pPr>
        <w:ind w:firstLine="708"/>
        <w:jc w:val="both"/>
        <w:rPr>
          <w:color w:val="000000"/>
          <w:sz w:val="24"/>
          <w:szCs w:val="24"/>
        </w:rPr>
      </w:pPr>
      <w:r>
        <w:rPr>
          <w:sz w:val="24"/>
          <w:szCs w:val="24"/>
        </w:rPr>
        <w:lastRenderedPageBreak/>
        <w:t>Observa-se que, apesar das diretrizes curriculares indicarem as competências inerentes ao contador, verifica-se que, ainda no processo de formação, os alunos apontam lacunas na formação profissional de contabilidade frente ao que se é esperado.</w:t>
      </w:r>
    </w:p>
    <w:p w14:paraId="7E037851" w14:textId="77777777" w:rsidR="00EA124D" w:rsidRPr="008B5AEE" w:rsidRDefault="00EA124D" w:rsidP="00EA124D">
      <w:pPr>
        <w:ind w:firstLine="708"/>
        <w:jc w:val="both"/>
        <w:rPr>
          <w:color w:val="000000"/>
          <w:sz w:val="24"/>
          <w:szCs w:val="24"/>
        </w:rPr>
      </w:pPr>
    </w:p>
    <w:p w14:paraId="662BB5DB" w14:textId="77777777" w:rsidR="00EA124D" w:rsidRPr="008B5AEE" w:rsidRDefault="00EA124D" w:rsidP="00EA124D">
      <w:pPr>
        <w:jc w:val="both"/>
        <w:rPr>
          <w:b/>
          <w:sz w:val="24"/>
          <w:szCs w:val="24"/>
        </w:rPr>
      </w:pPr>
      <w:r w:rsidRPr="008B5AEE">
        <w:rPr>
          <w:b/>
          <w:sz w:val="24"/>
          <w:szCs w:val="24"/>
        </w:rPr>
        <w:t>2.3 Competência do Contador na Perspectiva do Mercado de Trabalho</w:t>
      </w:r>
    </w:p>
    <w:p w14:paraId="35EC8B45" w14:textId="77777777" w:rsidR="00EA124D" w:rsidRPr="008B5AEE" w:rsidRDefault="00EA124D" w:rsidP="00EA124D">
      <w:pPr>
        <w:ind w:firstLine="708"/>
        <w:jc w:val="both"/>
        <w:rPr>
          <w:color w:val="000000"/>
          <w:sz w:val="24"/>
          <w:szCs w:val="24"/>
        </w:rPr>
      </w:pPr>
      <w:r w:rsidRPr="00840A30">
        <w:rPr>
          <w:color w:val="000000"/>
          <w:sz w:val="24"/>
          <w:szCs w:val="24"/>
          <w:lang w:val="es-ES_tradnl"/>
        </w:rPr>
        <w:t xml:space="preserve">Para Santana Junior et al. </w:t>
      </w:r>
      <w:r w:rsidRPr="008B5AEE">
        <w:rPr>
          <w:color w:val="000000"/>
          <w:sz w:val="24"/>
          <w:szCs w:val="24"/>
        </w:rPr>
        <w:t>(2008, p. 118), “as organizações que desejam evoluir e manter-se no cumprimento das suas missões institucionais precisam aprender a aprender. O seu pessoal deve ser capaz de trabalhar em equipes multidisciplinares na busca das soluções. O profissional contador, como parte desse processo, deve in</w:t>
      </w:r>
      <w:r>
        <w:rPr>
          <w:color w:val="000000"/>
          <w:sz w:val="24"/>
          <w:szCs w:val="24"/>
        </w:rPr>
        <w:t xml:space="preserve">serir-se nesse novo contexto”. </w:t>
      </w:r>
      <w:r w:rsidRPr="008B5AEE">
        <w:rPr>
          <w:color w:val="000000"/>
          <w:sz w:val="24"/>
          <w:szCs w:val="24"/>
        </w:rPr>
        <w:t xml:space="preserve">Seguindo este pensamento, o profissional contábil precisa atuar de forma positiva na parte gerencial das organizações e não apenas nos procedimentos técnicos.  </w:t>
      </w:r>
    </w:p>
    <w:p w14:paraId="4EA7A172" w14:textId="77777777" w:rsidR="00EA124D" w:rsidRPr="008B5AEE" w:rsidRDefault="00EA124D" w:rsidP="00EA124D">
      <w:pPr>
        <w:ind w:firstLine="708"/>
        <w:jc w:val="both"/>
        <w:rPr>
          <w:color w:val="000000"/>
          <w:sz w:val="24"/>
          <w:szCs w:val="24"/>
        </w:rPr>
      </w:pPr>
      <w:r w:rsidRPr="008B5AEE">
        <w:rPr>
          <w:sz w:val="24"/>
          <w:szCs w:val="24"/>
        </w:rPr>
        <w:t xml:space="preserve">Segundo Machado e Casa Nova (2008), o </w:t>
      </w:r>
      <w:r w:rsidRPr="008B5AEE">
        <w:rPr>
          <w:color w:val="000000"/>
          <w:sz w:val="24"/>
          <w:szCs w:val="24"/>
        </w:rPr>
        <w:t xml:space="preserve">profissional contábil necessita ter a capacidade de interagir com outras culturas, ou seja, ser um indivíduo multicultural com o conhecimento de outros idiomas, dominar novas técnicas e ferramentas e conhecimentos perante a contabilidade internacional. Desta forma, distancia-se cada vez mais do perfil de executar meramente registros e realizar análises, voltando-se para a gestão das informações e a tomada de decisões. </w:t>
      </w:r>
    </w:p>
    <w:p w14:paraId="0FE961EB" w14:textId="77777777" w:rsidR="00EA124D" w:rsidRPr="008B5AEE" w:rsidRDefault="00EA124D" w:rsidP="00EA124D">
      <w:pPr>
        <w:ind w:firstLine="708"/>
        <w:jc w:val="both"/>
        <w:rPr>
          <w:sz w:val="24"/>
          <w:szCs w:val="24"/>
        </w:rPr>
      </w:pPr>
      <w:r>
        <w:rPr>
          <w:sz w:val="24"/>
          <w:szCs w:val="24"/>
        </w:rPr>
        <w:t>Conforme Leal et al.</w:t>
      </w:r>
      <w:r w:rsidRPr="008B5AEE">
        <w:rPr>
          <w:sz w:val="24"/>
          <w:szCs w:val="24"/>
        </w:rPr>
        <w:t xml:space="preserve"> (2008, p. 148), “o mercado exige dos profissionais da área contábil um conhecimento que transcende o processo específico pronto para o tecnicismo; busca-se um profissional com competências para entender o “negócio”, visando orientar o gestor e participar das decisões de forma consciente”. </w:t>
      </w:r>
    </w:p>
    <w:p w14:paraId="075E1D23" w14:textId="77777777" w:rsidR="00EA124D" w:rsidRPr="008B5AEE" w:rsidRDefault="00EA124D" w:rsidP="00EA124D">
      <w:pPr>
        <w:ind w:firstLine="708"/>
        <w:jc w:val="both"/>
        <w:rPr>
          <w:sz w:val="24"/>
          <w:szCs w:val="24"/>
        </w:rPr>
      </w:pPr>
      <w:r w:rsidRPr="008B5AEE">
        <w:rPr>
          <w:sz w:val="24"/>
          <w:szCs w:val="24"/>
        </w:rPr>
        <w:t xml:space="preserve">De acordo com Pires, </w:t>
      </w:r>
      <w:proofErr w:type="spellStart"/>
      <w:r w:rsidRPr="008B5AEE">
        <w:rPr>
          <w:sz w:val="24"/>
          <w:szCs w:val="24"/>
        </w:rPr>
        <w:t>Ott</w:t>
      </w:r>
      <w:proofErr w:type="spellEnd"/>
      <w:r w:rsidRPr="008B5AEE">
        <w:rPr>
          <w:sz w:val="24"/>
          <w:szCs w:val="24"/>
        </w:rPr>
        <w:t xml:space="preserve"> e Damacena (2009), a aptidão de participar na gestão da entidade e interagir com as demais áreas da organização é uma das características mais apontadas pelo mercado de trabalho, contudo o domínio das atividades relacionadas à contabilidade financeira e fiscal, ou seja, o atendimento às exigências legais da organização, continua sendo uma das mais exigidas pelos empregadores aos profissionais contábeis.</w:t>
      </w:r>
    </w:p>
    <w:p w14:paraId="409073FF" w14:textId="77777777" w:rsidR="00EA124D" w:rsidRPr="008B5AEE" w:rsidRDefault="00EA124D" w:rsidP="00EA124D">
      <w:pPr>
        <w:ind w:firstLine="708"/>
        <w:jc w:val="both"/>
        <w:rPr>
          <w:color w:val="000000"/>
          <w:sz w:val="24"/>
          <w:szCs w:val="24"/>
        </w:rPr>
      </w:pPr>
      <w:r w:rsidRPr="008B5AEE">
        <w:rPr>
          <w:rStyle w:val="fontstyle01"/>
          <w:rFonts w:ascii="Times New Roman" w:hAnsi="Times New Roman" w:cs="Times New Roman"/>
        </w:rPr>
        <w:t xml:space="preserve">Para </w:t>
      </w:r>
      <w:proofErr w:type="spellStart"/>
      <w:r w:rsidRPr="008B5AEE">
        <w:rPr>
          <w:rStyle w:val="fontstyle01"/>
          <w:rFonts w:ascii="Times New Roman" w:hAnsi="Times New Roman" w:cs="Times New Roman"/>
        </w:rPr>
        <w:t>Ott</w:t>
      </w:r>
      <w:proofErr w:type="spellEnd"/>
      <w:r w:rsidRPr="008B5AEE">
        <w:rPr>
          <w:rStyle w:val="fontstyle01"/>
          <w:rFonts w:ascii="Times New Roman" w:hAnsi="Times New Roman" w:cs="Times New Roman"/>
        </w:rPr>
        <w:t xml:space="preserve"> et al. (2011, p. 346), “</w:t>
      </w:r>
      <w:r w:rsidRPr="008B5AEE">
        <w:rPr>
          <w:color w:val="000000"/>
          <w:sz w:val="24"/>
          <w:szCs w:val="24"/>
        </w:rPr>
        <w:t>na medida em que o ambiente de trabalho requer profissionais contábeis que trabalhem com equipes multifuncionais, ressalte-se a importância do desenvolvimento de habilidades de comunicação e interpessoais, além de um bom entendimento de todas as fases do negócio e visão sistêmica”.</w:t>
      </w:r>
    </w:p>
    <w:p w14:paraId="00BEE4E4" w14:textId="77777777" w:rsidR="00EA124D" w:rsidRPr="008B5AEE" w:rsidRDefault="00EA124D" w:rsidP="00EA124D">
      <w:pPr>
        <w:ind w:firstLine="708"/>
        <w:jc w:val="both"/>
        <w:rPr>
          <w:rFonts w:eastAsiaTheme="minorHAnsi"/>
          <w:sz w:val="24"/>
          <w:szCs w:val="24"/>
          <w:lang w:eastAsia="en-US"/>
        </w:rPr>
      </w:pPr>
      <w:r w:rsidRPr="008B5AEE">
        <w:rPr>
          <w:rFonts w:eastAsiaTheme="minorHAnsi"/>
          <w:sz w:val="24"/>
          <w:szCs w:val="24"/>
          <w:lang w:eastAsia="en-US"/>
        </w:rPr>
        <w:t xml:space="preserve">Conforme o exposto, pode-se afirmar que de uma forma geral a percepção da universidade, acadêmico e mercado de trabalho em relação as competências do profissional contábil são próximas, havendo </w:t>
      </w:r>
      <w:r>
        <w:rPr>
          <w:rFonts w:eastAsiaTheme="minorHAnsi"/>
          <w:sz w:val="24"/>
          <w:szCs w:val="24"/>
          <w:lang w:eastAsia="en-US"/>
        </w:rPr>
        <w:t>divergência na ordem em que as competências são elencadas</w:t>
      </w:r>
      <w:r w:rsidRPr="008B5AEE">
        <w:rPr>
          <w:rFonts w:eastAsiaTheme="minorHAnsi"/>
          <w:sz w:val="24"/>
          <w:szCs w:val="24"/>
          <w:lang w:eastAsia="en-US"/>
        </w:rPr>
        <w:t xml:space="preserve">. Tal fato confirma-se com os estudos que </w:t>
      </w:r>
      <w:r w:rsidRPr="008B5AEE">
        <w:rPr>
          <w:sz w:val="24"/>
          <w:szCs w:val="24"/>
        </w:rPr>
        <w:t>apontam características comuns ao perfil do profissional contábil desejado pelos empregadores e o perfil indicado pelos acadêmicos (L</w:t>
      </w:r>
      <w:r>
        <w:rPr>
          <w:sz w:val="24"/>
          <w:szCs w:val="24"/>
        </w:rPr>
        <w:t>eal et al.,</w:t>
      </w:r>
      <w:r w:rsidRPr="008B5AEE">
        <w:rPr>
          <w:sz w:val="24"/>
          <w:szCs w:val="24"/>
        </w:rPr>
        <w:t xml:space="preserve"> 2008) e o alinhamento entre as matrizes curriculares das IES e o perfil profissional demandado pelo mercado de trabalho (S</w:t>
      </w:r>
      <w:r>
        <w:rPr>
          <w:sz w:val="24"/>
          <w:szCs w:val="24"/>
        </w:rPr>
        <w:t xml:space="preserve">antos </w:t>
      </w:r>
      <w:r w:rsidRPr="008B5AEE">
        <w:rPr>
          <w:sz w:val="24"/>
          <w:szCs w:val="24"/>
        </w:rPr>
        <w:t>et al., 2011).</w:t>
      </w:r>
    </w:p>
    <w:p w14:paraId="365FBDD8" w14:textId="77777777" w:rsidR="00EA124D" w:rsidRDefault="00EA124D" w:rsidP="00EA124D">
      <w:pPr>
        <w:jc w:val="both"/>
        <w:rPr>
          <w:b/>
          <w:sz w:val="24"/>
          <w:szCs w:val="24"/>
        </w:rPr>
      </w:pPr>
    </w:p>
    <w:p w14:paraId="1202D819" w14:textId="77777777" w:rsidR="00EA124D" w:rsidRPr="008B5AEE" w:rsidRDefault="00EA124D" w:rsidP="00EA124D">
      <w:pPr>
        <w:jc w:val="both"/>
        <w:rPr>
          <w:b/>
          <w:sz w:val="24"/>
          <w:szCs w:val="24"/>
        </w:rPr>
      </w:pPr>
      <w:r w:rsidRPr="008B5AEE">
        <w:rPr>
          <w:b/>
          <w:sz w:val="24"/>
          <w:szCs w:val="24"/>
        </w:rPr>
        <w:t>3 METODOLOGIA DO ESTUDO</w:t>
      </w:r>
    </w:p>
    <w:p w14:paraId="1228E0BF" w14:textId="77777777" w:rsidR="00EA124D" w:rsidRPr="008B5AEE" w:rsidRDefault="00EA124D" w:rsidP="00EA124D">
      <w:pPr>
        <w:pStyle w:val="Corpodetexto"/>
        <w:ind w:firstLine="709"/>
      </w:pPr>
      <w:r w:rsidRPr="008B5AEE">
        <w:t>Esta pesquisa se propõe, de forma geral, analisar a produção científica nacional no que concerne as competências do contador na perspectiva da universidade, do acadêmico e do mercado de trabalho, por meio de um estudo bibliométrico com descrição das relações e características da produção científica, caracterizando-se, assim, em pesquisa descritiva e documental, pois de acordo com Gil (2002, 2008), as pesquisas descritivas possuem como principal objetivo descrever as características de certa  população ou fenômeno e também estabelecer relações entre variáveis. Já a pesquisa documental é elaborada por meio de materiais que não passaram por nenhum tipo de tratamento analítico. Segundo Okubo (1997), um estudo bibliométrico observa o estado da ciência e da tecnologia por meio da pesquisa da produção literária científica.</w:t>
      </w:r>
    </w:p>
    <w:p w14:paraId="4542B290" w14:textId="2E752BE6" w:rsidR="00EA124D" w:rsidRPr="00C975B2" w:rsidRDefault="00EA124D" w:rsidP="00EA124D">
      <w:pPr>
        <w:autoSpaceDE w:val="0"/>
        <w:autoSpaceDN w:val="0"/>
        <w:adjustRightInd w:val="0"/>
        <w:ind w:firstLine="709"/>
        <w:jc w:val="both"/>
        <w:rPr>
          <w:sz w:val="24"/>
          <w:szCs w:val="24"/>
        </w:rPr>
      </w:pPr>
      <w:r w:rsidRPr="008B5AEE">
        <w:rPr>
          <w:sz w:val="24"/>
          <w:szCs w:val="24"/>
        </w:rPr>
        <w:lastRenderedPageBreak/>
        <w:t>Os dados foram coletados na base Spell por meio d</w:t>
      </w:r>
      <w:r>
        <w:rPr>
          <w:sz w:val="24"/>
          <w:szCs w:val="24"/>
        </w:rPr>
        <w:t>a seleção dos</w:t>
      </w:r>
      <w:r w:rsidR="00C975B2">
        <w:rPr>
          <w:sz w:val="24"/>
          <w:szCs w:val="24"/>
        </w:rPr>
        <w:t xml:space="preserve"> artigos relacionados ao tema </w:t>
      </w:r>
      <w:r>
        <w:rPr>
          <w:sz w:val="24"/>
          <w:szCs w:val="24"/>
        </w:rPr>
        <w:t>competência do contador. Para tanto, buscou-se os artigos por meio das</w:t>
      </w:r>
      <w:r w:rsidRPr="008B5AEE">
        <w:rPr>
          <w:sz w:val="24"/>
          <w:szCs w:val="24"/>
        </w:rPr>
        <w:t xml:space="preserve"> palavras</w:t>
      </w:r>
      <w:r>
        <w:rPr>
          <w:sz w:val="24"/>
          <w:szCs w:val="24"/>
        </w:rPr>
        <w:t>-chaves</w:t>
      </w:r>
      <w:r w:rsidRPr="008B5AEE">
        <w:rPr>
          <w:sz w:val="24"/>
          <w:szCs w:val="24"/>
        </w:rPr>
        <w:t>:</w:t>
      </w:r>
      <w:r>
        <w:rPr>
          <w:sz w:val="24"/>
          <w:szCs w:val="24"/>
        </w:rPr>
        <w:t xml:space="preserve"> </w:t>
      </w:r>
      <w:r w:rsidRPr="008B5AEE">
        <w:rPr>
          <w:sz w:val="24"/>
          <w:szCs w:val="24"/>
        </w:rPr>
        <w:t xml:space="preserve"> Competência</w:t>
      </w:r>
      <w:r>
        <w:rPr>
          <w:sz w:val="24"/>
          <w:szCs w:val="24"/>
        </w:rPr>
        <w:t>,</w:t>
      </w:r>
      <w:r w:rsidRPr="008B5AEE">
        <w:rPr>
          <w:sz w:val="24"/>
          <w:szCs w:val="24"/>
        </w:rPr>
        <w:t xml:space="preserve"> Habilidade</w:t>
      </w:r>
      <w:r>
        <w:rPr>
          <w:sz w:val="24"/>
          <w:szCs w:val="24"/>
        </w:rPr>
        <w:t>,</w:t>
      </w:r>
      <w:r w:rsidRPr="008B5AEE">
        <w:rPr>
          <w:sz w:val="24"/>
          <w:szCs w:val="24"/>
        </w:rPr>
        <w:t xml:space="preserve"> Contador</w:t>
      </w:r>
      <w:r>
        <w:rPr>
          <w:sz w:val="24"/>
          <w:szCs w:val="24"/>
        </w:rPr>
        <w:t>,</w:t>
      </w:r>
      <w:r w:rsidRPr="008B5AEE">
        <w:rPr>
          <w:sz w:val="24"/>
          <w:szCs w:val="24"/>
        </w:rPr>
        <w:t xml:space="preserve"> Contabilista</w:t>
      </w:r>
      <w:r>
        <w:rPr>
          <w:sz w:val="24"/>
          <w:szCs w:val="24"/>
        </w:rPr>
        <w:t>,</w:t>
      </w:r>
      <w:r w:rsidRPr="008B5AEE">
        <w:rPr>
          <w:sz w:val="24"/>
          <w:szCs w:val="24"/>
        </w:rPr>
        <w:t xml:space="preserve"> Universidade</w:t>
      </w:r>
      <w:r>
        <w:rPr>
          <w:sz w:val="24"/>
          <w:szCs w:val="24"/>
        </w:rPr>
        <w:t xml:space="preserve"> e </w:t>
      </w:r>
      <w:r w:rsidRPr="008B5AEE">
        <w:rPr>
          <w:sz w:val="24"/>
          <w:szCs w:val="24"/>
        </w:rPr>
        <w:t>Ciências Contábeis. Passados 15 dias de coleta e leitura, as palavras de busca foram reavaliadas, no sentido de verificar a existência de mais palavras que podiam abarcar o procedimento de coleta dos dados, acrescentando desta forma as palavras: Conhecimento</w:t>
      </w:r>
      <w:r>
        <w:rPr>
          <w:sz w:val="24"/>
          <w:szCs w:val="24"/>
        </w:rPr>
        <w:t>,</w:t>
      </w:r>
      <w:r w:rsidRPr="008B5AEE">
        <w:rPr>
          <w:sz w:val="24"/>
          <w:szCs w:val="24"/>
        </w:rPr>
        <w:t xml:space="preserve"> Função</w:t>
      </w:r>
      <w:r>
        <w:rPr>
          <w:sz w:val="24"/>
          <w:szCs w:val="24"/>
        </w:rPr>
        <w:t>,</w:t>
      </w:r>
      <w:r w:rsidRPr="008B5AEE">
        <w:rPr>
          <w:sz w:val="24"/>
          <w:szCs w:val="24"/>
        </w:rPr>
        <w:t xml:space="preserve"> Perfil. A coleta de dados foi delimitada pelo parâmetro do ano de publicação, ou seja, foram pesquisados apenas os artigos publicados a partir de 2008 até dezembro de 2016. Essa delimitação teve como propósito contemplar apenas os estudos publicados no período pós-adoção das Normas Internacionais de Contabilidade (IFRS). </w:t>
      </w:r>
      <w:r>
        <w:rPr>
          <w:sz w:val="24"/>
          <w:szCs w:val="24"/>
        </w:rPr>
        <w:t>Após a busca, 35 artigos foram selecionados</w:t>
      </w:r>
      <w:r w:rsidR="00C975B2">
        <w:rPr>
          <w:sz w:val="24"/>
          <w:szCs w:val="24"/>
        </w:rPr>
        <w:t xml:space="preserve"> </w:t>
      </w:r>
      <w:r w:rsidR="00C975B2" w:rsidRPr="00C975B2">
        <w:rPr>
          <w:sz w:val="24"/>
          <w:szCs w:val="24"/>
        </w:rPr>
        <w:t>de um total de 18 periódicos que publicaram sobre o tema</w:t>
      </w:r>
      <w:r w:rsidRPr="00C975B2">
        <w:rPr>
          <w:sz w:val="24"/>
          <w:szCs w:val="24"/>
        </w:rPr>
        <w:t>.</w:t>
      </w:r>
    </w:p>
    <w:p w14:paraId="2AC91A7A" w14:textId="77777777" w:rsidR="00EA124D" w:rsidRDefault="00EA124D" w:rsidP="00EA124D">
      <w:pPr>
        <w:autoSpaceDE w:val="0"/>
        <w:autoSpaceDN w:val="0"/>
        <w:adjustRightInd w:val="0"/>
        <w:ind w:firstLine="709"/>
        <w:jc w:val="both"/>
        <w:rPr>
          <w:sz w:val="24"/>
          <w:szCs w:val="24"/>
        </w:rPr>
      </w:pPr>
      <w:r w:rsidRPr="00C975B2">
        <w:rPr>
          <w:sz w:val="24"/>
          <w:szCs w:val="24"/>
        </w:rPr>
        <w:t>O estudo bibliométrico foi realizado por meio de fichamento</w:t>
      </w:r>
      <w:r w:rsidRPr="008B5AEE">
        <w:rPr>
          <w:sz w:val="24"/>
          <w:szCs w:val="24"/>
        </w:rPr>
        <w:t xml:space="preserve"> dos 35 artigos coletados na base Spell sobre as competências do contador, utilizando-se das seguintes variáveis: base de dados; título; autores; conteúdo; palavras-chave; área temática; objetivo; metodologia; resultados da pesquisa; conclusão da pesquisa e, limitações. Após a coleta e tabulação dos dados, os constructos foram construídos a fim de atender o objetivo pretendido.</w:t>
      </w:r>
    </w:p>
    <w:p w14:paraId="00097DD6" w14:textId="77777777" w:rsidR="00EA124D" w:rsidRPr="008B5AEE" w:rsidRDefault="00EA124D" w:rsidP="00EA124D">
      <w:pPr>
        <w:autoSpaceDE w:val="0"/>
        <w:autoSpaceDN w:val="0"/>
        <w:adjustRightInd w:val="0"/>
        <w:jc w:val="both"/>
        <w:rPr>
          <w:sz w:val="24"/>
          <w:szCs w:val="24"/>
        </w:rPr>
      </w:pPr>
    </w:p>
    <w:p w14:paraId="072D211C" w14:textId="77777777" w:rsidR="00EA124D" w:rsidRPr="008B5AEE" w:rsidRDefault="00EA124D" w:rsidP="00EA124D">
      <w:pPr>
        <w:autoSpaceDE w:val="0"/>
        <w:autoSpaceDN w:val="0"/>
        <w:adjustRightInd w:val="0"/>
        <w:jc w:val="both"/>
        <w:rPr>
          <w:b/>
          <w:sz w:val="24"/>
          <w:szCs w:val="24"/>
        </w:rPr>
      </w:pPr>
      <w:r w:rsidRPr="008B5AEE">
        <w:rPr>
          <w:b/>
          <w:sz w:val="24"/>
          <w:szCs w:val="24"/>
        </w:rPr>
        <w:t>4 ANÁLISE DOS RESULTADOS</w:t>
      </w:r>
    </w:p>
    <w:p w14:paraId="695BE2A6" w14:textId="77777777" w:rsidR="00EA124D" w:rsidRPr="008B5AEE" w:rsidRDefault="00EA124D" w:rsidP="00EA124D">
      <w:pPr>
        <w:autoSpaceDE w:val="0"/>
        <w:autoSpaceDN w:val="0"/>
        <w:adjustRightInd w:val="0"/>
        <w:ind w:firstLine="709"/>
        <w:jc w:val="both"/>
        <w:rPr>
          <w:sz w:val="24"/>
          <w:szCs w:val="24"/>
        </w:rPr>
      </w:pPr>
      <w:r w:rsidRPr="008B5AEE">
        <w:rPr>
          <w:sz w:val="24"/>
          <w:szCs w:val="24"/>
        </w:rPr>
        <w:t xml:space="preserve">Nesta seção são apresentados e discutidos os resultados encontrados no estudo. Na Tabela 1, aponta-se em ordem alfabética, os periódicos </w:t>
      </w:r>
      <w:r>
        <w:rPr>
          <w:sz w:val="24"/>
          <w:szCs w:val="24"/>
        </w:rPr>
        <w:t xml:space="preserve">no qual constavam artigos relacionados ao presente estudo </w:t>
      </w:r>
      <w:r w:rsidRPr="008B5AEE">
        <w:rPr>
          <w:sz w:val="24"/>
          <w:szCs w:val="24"/>
        </w:rPr>
        <w:t xml:space="preserve">e suas respectivas classificações </w:t>
      </w:r>
      <w:r>
        <w:rPr>
          <w:sz w:val="24"/>
          <w:szCs w:val="24"/>
        </w:rPr>
        <w:t xml:space="preserve">conforme o </w:t>
      </w:r>
      <w:proofErr w:type="spellStart"/>
      <w:r w:rsidRPr="008B5AEE">
        <w:rPr>
          <w:sz w:val="24"/>
          <w:szCs w:val="24"/>
        </w:rPr>
        <w:t>Qualis</w:t>
      </w:r>
      <w:proofErr w:type="spellEnd"/>
      <w:r w:rsidRPr="008B5AEE">
        <w:rPr>
          <w:sz w:val="24"/>
          <w:szCs w:val="24"/>
        </w:rPr>
        <w:t xml:space="preserve"> CAPES de 201</w:t>
      </w:r>
      <w:r>
        <w:rPr>
          <w:sz w:val="24"/>
          <w:szCs w:val="24"/>
        </w:rPr>
        <w:t>6</w:t>
      </w:r>
      <w:r w:rsidRPr="008B5AEE">
        <w:rPr>
          <w:sz w:val="24"/>
          <w:szCs w:val="24"/>
        </w:rPr>
        <w:t>.</w:t>
      </w:r>
    </w:p>
    <w:p w14:paraId="0512D9A3" w14:textId="77777777" w:rsidR="00EA124D" w:rsidRDefault="00EA124D" w:rsidP="00EA124D">
      <w:pPr>
        <w:jc w:val="both"/>
      </w:pPr>
    </w:p>
    <w:p w14:paraId="3F33EF9F" w14:textId="77777777" w:rsidR="00EA124D" w:rsidRDefault="00EA124D" w:rsidP="00EA124D">
      <w:pPr>
        <w:jc w:val="both"/>
      </w:pPr>
      <w:r w:rsidRPr="00A2734C">
        <w:t xml:space="preserve">Tabela 1 – </w:t>
      </w:r>
      <w:r>
        <w:t xml:space="preserve">Periódicos e classificação </w:t>
      </w:r>
      <w:proofErr w:type="spellStart"/>
      <w:r>
        <w:t>Qualis</w:t>
      </w:r>
      <w:proofErr w:type="spellEnd"/>
      <w:r>
        <w:t xml:space="preserve"> CAPES</w:t>
      </w:r>
    </w:p>
    <w:tbl>
      <w:tblPr>
        <w:tblW w:w="5000" w:type="pct"/>
        <w:jc w:val="center"/>
        <w:tblCellMar>
          <w:left w:w="70" w:type="dxa"/>
          <w:right w:w="70" w:type="dxa"/>
        </w:tblCellMar>
        <w:tblLook w:val="04A0" w:firstRow="1" w:lastRow="0" w:firstColumn="1" w:lastColumn="0" w:noHBand="0" w:noVBand="1"/>
      </w:tblPr>
      <w:tblGrid>
        <w:gridCol w:w="1133"/>
        <w:gridCol w:w="6483"/>
        <w:gridCol w:w="1449"/>
      </w:tblGrid>
      <w:tr w:rsidR="00EA124D" w:rsidRPr="008B5AEE" w14:paraId="2F55F650" w14:textId="77777777" w:rsidTr="00EE74F6">
        <w:trPr>
          <w:trHeight w:val="170"/>
          <w:jc w:val="center"/>
        </w:trPr>
        <w:tc>
          <w:tcPr>
            <w:tcW w:w="625" w:type="pct"/>
            <w:tcBorders>
              <w:top w:val="single" w:sz="12" w:space="0" w:color="auto"/>
              <w:left w:val="nil"/>
              <w:bottom w:val="single" w:sz="4" w:space="0" w:color="auto"/>
              <w:right w:val="single" w:sz="4" w:space="0" w:color="auto"/>
            </w:tcBorders>
            <w:vAlign w:val="center"/>
          </w:tcPr>
          <w:p w14:paraId="467C8373" w14:textId="77777777" w:rsidR="00EA124D" w:rsidRPr="008B5AEE" w:rsidRDefault="00EA124D" w:rsidP="00EE74F6">
            <w:pPr>
              <w:jc w:val="center"/>
              <w:rPr>
                <w:b/>
              </w:rPr>
            </w:pPr>
            <w:r w:rsidRPr="008B5AEE">
              <w:rPr>
                <w:b/>
              </w:rPr>
              <w:t>Nº</w:t>
            </w:r>
          </w:p>
        </w:tc>
        <w:tc>
          <w:tcPr>
            <w:tcW w:w="3576" w:type="pct"/>
            <w:tcBorders>
              <w:top w:val="single" w:sz="12" w:space="0" w:color="auto"/>
              <w:left w:val="nil"/>
              <w:bottom w:val="single" w:sz="4" w:space="0" w:color="auto"/>
              <w:right w:val="single" w:sz="4" w:space="0" w:color="auto"/>
            </w:tcBorders>
            <w:shd w:val="clear" w:color="auto" w:fill="auto"/>
            <w:noWrap/>
            <w:vAlign w:val="bottom"/>
            <w:hideMark/>
          </w:tcPr>
          <w:p w14:paraId="31CBA0B4" w14:textId="77777777" w:rsidR="00EA124D" w:rsidRPr="008B5AEE" w:rsidRDefault="00EA124D" w:rsidP="00EE74F6">
            <w:pPr>
              <w:rPr>
                <w:b/>
              </w:rPr>
            </w:pPr>
            <w:r w:rsidRPr="008B5AEE">
              <w:rPr>
                <w:b/>
              </w:rPr>
              <w:t>Periódico</w:t>
            </w:r>
          </w:p>
        </w:tc>
        <w:tc>
          <w:tcPr>
            <w:tcW w:w="799" w:type="pct"/>
            <w:tcBorders>
              <w:top w:val="single" w:sz="12" w:space="0" w:color="auto"/>
              <w:left w:val="nil"/>
              <w:bottom w:val="single" w:sz="4" w:space="0" w:color="auto"/>
              <w:right w:val="nil"/>
            </w:tcBorders>
            <w:shd w:val="clear" w:color="auto" w:fill="auto"/>
            <w:noWrap/>
            <w:vAlign w:val="bottom"/>
            <w:hideMark/>
          </w:tcPr>
          <w:p w14:paraId="6BE0EFA1" w14:textId="77777777" w:rsidR="00EA124D" w:rsidRPr="008B5AEE" w:rsidRDefault="00EA124D" w:rsidP="00EE74F6">
            <w:pPr>
              <w:rPr>
                <w:b/>
              </w:rPr>
            </w:pPr>
            <w:proofErr w:type="spellStart"/>
            <w:proofErr w:type="gramStart"/>
            <w:r w:rsidRPr="008B5AEE">
              <w:rPr>
                <w:b/>
              </w:rPr>
              <w:t>Qualis</w:t>
            </w:r>
            <w:proofErr w:type="spellEnd"/>
            <w:r w:rsidRPr="008B5AEE">
              <w:rPr>
                <w:b/>
              </w:rPr>
              <w:t xml:space="preserve"> Capes</w:t>
            </w:r>
            <w:proofErr w:type="gramEnd"/>
          </w:p>
        </w:tc>
      </w:tr>
      <w:tr w:rsidR="00EA124D" w:rsidRPr="008B5AEE" w14:paraId="2FC28B86"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0FD73A99" w14:textId="77777777" w:rsidR="00EA124D" w:rsidRPr="008B5AEE" w:rsidRDefault="00EA124D" w:rsidP="00EE74F6">
            <w:pPr>
              <w:jc w:val="center"/>
            </w:pPr>
            <w:r w:rsidRPr="008B5AEE">
              <w:t>1</w:t>
            </w:r>
          </w:p>
        </w:tc>
        <w:tc>
          <w:tcPr>
            <w:tcW w:w="3576" w:type="pct"/>
            <w:tcBorders>
              <w:top w:val="nil"/>
              <w:left w:val="nil"/>
              <w:bottom w:val="single" w:sz="4" w:space="0" w:color="auto"/>
              <w:right w:val="single" w:sz="4" w:space="0" w:color="auto"/>
            </w:tcBorders>
            <w:shd w:val="clear" w:color="auto" w:fill="auto"/>
            <w:noWrap/>
            <w:vAlign w:val="bottom"/>
            <w:hideMark/>
          </w:tcPr>
          <w:p w14:paraId="4EEFC9C3" w14:textId="77777777" w:rsidR="00EA124D" w:rsidRPr="008B5AEE" w:rsidRDefault="00EA124D" w:rsidP="00EE74F6">
            <w:r w:rsidRPr="008B5AEE">
              <w:t>Administração - Ensino e Pesquisa (RAEP)</w:t>
            </w:r>
          </w:p>
        </w:tc>
        <w:tc>
          <w:tcPr>
            <w:tcW w:w="799" w:type="pct"/>
            <w:tcBorders>
              <w:top w:val="nil"/>
              <w:left w:val="nil"/>
              <w:bottom w:val="single" w:sz="4" w:space="0" w:color="auto"/>
              <w:right w:val="nil"/>
            </w:tcBorders>
            <w:shd w:val="clear" w:color="auto" w:fill="auto"/>
            <w:noWrap/>
            <w:vAlign w:val="bottom"/>
            <w:hideMark/>
          </w:tcPr>
          <w:p w14:paraId="601C10EF" w14:textId="77777777" w:rsidR="00EA124D" w:rsidRPr="008B5AEE" w:rsidRDefault="00EA124D" w:rsidP="00EE74F6">
            <w:pPr>
              <w:jc w:val="center"/>
            </w:pPr>
            <w:r w:rsidRPr="008B5AEE">
              <w:t>B</w:t>
            </w:r>
            <w:r>
              <w:t>1</w:t>
            </w:r>
          </w:p>
        </w:tc>
      </w:tr>
      <w:tr w:rsidR="00EA124D" w:rsidRPr="008B5AEE" w14:paraId="4B122383"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556F6055" w14:textId="77777777" w:rsidR="00EA124D" w:rsidRPr="008B5AEE" w:rsidRDefault="00EA124D" w:rsidP="00EE74F6">
            <w:pPr>
              <w:jc w:val="center"/>
              <w:rPr>
                <w:lang w:val="es-ES_tradnl"/>
              </w:rPr>
            </w:pPr>
            <w:r w:rsidRPr="008B5AEE">
              <w:rPr>
                <w:lang w:val="es-ES_tradnl"/>
              </w:rPr>
              <w:t>2</w:t>
            </w:r>
          </w:p>
        </w:tc>
        <w:tc>
          <w:tcPr>
            <w:tcW w:w="3576" w:type="pct"/>
            <w:tcBorders>
              <w:top w:val="nil"/>
              <w:left w:val="nil"/>
              <w:bottom w:val="single" w:sz="4" w:space="0" w:color="auto"/>
              <w:right w:val="single" w:sz="4" w:space="0" w:color="auto"/>
            </w:tcBorders>
            <w:shd w:val="clear" w:color="auto" w:fill="auto"/>
            <w:noWrap/>
            <w:vAlign w:val="center"/>
            <w:hideMark/>
          </w:tcPr>
          <w:p w14:paraId="2CCF6FC0" w14:textId="77777777" w:rsidR="00EA124D" w:rsidRPr="008B5AEE" w:rsidRDefault="00EA124D" w:rsidP="00EE74F6">
            <w:pPr>
              <w:rPr>
                <w:lang w:val="es-ES_tradnl"/>
              </w:rPr>
            </w:pPr>
            <w:proofErr w:type="spellStart"/>
            <w:r w:rsidRPr="008B5AEE">
              <w:rPr>
                <w:lang w:val="es-ES_tradnl"/>
              </w:rPr>
              <w:t>Advances</w:t>
            </w:r>
            <w:proofErr w:type="spellEnd"/>
            <w:r w:rsidRPr="008B5AEE">
              <w:rPr>
                <w:lang w:val="es-ES_tradnl"/>
              </w:rPr>
              <w:t xml:space="preserve"> in </w:t>
            </w:r>
            <w:proofErr w:type="spellStart"/>
            <w:r w:rsidRPr="008B5AEE">
              <w:rPr>
                <w:lang w:val="es-ES_tradnl"/>
              </w:rPr>
              <w:t>Scientific</w:t>
            </w:r>
            <w:proofErr w:type="spellEnd"/>
            <w:r w:rsidRPr="008B5AEE">
              <w:rPr>
                <w:lang w:val="es-ES_tradnl"/>
              </w:rPr>
              <w:t xml:space="preserve"> and </w:t>
            </w:r>
            <w:proofErr w:type="spellStart"/>
            <w:r w:rsidRPr="008B5AEE">
              <w:rPr>
                <w:lang w:val="es-ES_tradnl"/>
              </w:rPr>
              <w:t>Applied</w:t>
            </w:r>
            <w:proofErr w:type="spellEnd"/>
            <w:r w:rsidRPr="008B5AEE">
              <w:rPr>
                <w:lang w:val="es-ES_tradnl"/>
              </w:rPr>
              <w:t xml:space="preserve"> </w:t>
            </w:r>
            <w:proofErr w:type="spellStart"/>
            <w:r w:rsidRPr="008B5AEE">
              <w:rPr>
                <w:lang w:val="es-ES_tradnl"/>
              </w:rPr>
              <w:t>Accounting</w:t>
            </w:r>
            <w:proofErr w:type="spellEnd"/>
            <w:r w:rsidRPr="008B5AEE">
              <w:rPr>
                <w:lang w:val="es-ES_tradnl"/>
              </w:rPr>
              <w:t xml:space="preserve"> (ASAA)</w:t>
            </w:r>
          </w:p>
        </w:tc>
        <w:tc>
          <w:tcPr>
            <w:tcW w:w="799" w:type="pct"/>
            <w:tcBorders>
              <w:top w:val="nil"/>
              <w:left w:val="nil"/>
              <w:bottom w:val="single" w:sz="4" w:space="0" w:color="auto"/>
              <w:right w:val="nil"/>
            </w:tcBorders>
            <w:shd w:val="clear" w:color="auto" w:fill="auto"/>
            <w:noWrap/>
            <w:vAlign w:val="bottom"/>
            <w:hideMark/>
          </w:tcPr>
          <w:p w14:paraId="2CFEEE8B" w14:textId="77777777" w:rsidR="00EA124D" w:rsidRPr="008B5AEE" w:rsidRDefault="00EA124D" w:rsidP="00EE74F6">
            <w:pPr>
              <w:jc w:val="center"/>
            </w:pPr>
            <w:r>
              <w:t>A2</w:t>
            </w:r>
          </w:p>
        </w:tc>
      </w:tr>
      <w:tr w:rsidR="00EA124D" w:rsidRPr="008B5AEE" w14:paraId="339951DA"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11E92A57" w14:textId="77777777" w:rsidR="00EA124D" w:rsidRPr="008B5AEE" w:rsidRDefault="00EA124D" w:rsidP="00EE74F6">
            <w:pPr>
              <w:jc w:val="center"/>
            </w:pPr>
            <w:r w:rsidRPr="008B5AEE">
              <w:t>3</w:t>
            </w:r>
          </w:p>
        </w:tc>
        <w:tc>
          <w:tcPr>
            <w:tcW w:w="3576" w:type="pct"/>
            <w:tcBorders>
              <w:top w:val="nil"/>
              <w:left w:val="nil"/>
              <w:bottom w:val="single" w:sz="4" w:space="0" w:color="auto"/>
              <w:right w:val="single" w:sz="4" w:space="0" w:color="auto"/>
            </w:tcBorders>
            <w:shd w:val="clear" w:color="auto" w:fill="auto"/>
            <w:noWrap/>
            <w:vAlign w:val="center"/>
            <w:hideMark/>
          </w:tcPr>
          <w:p w14:paraId="390A059A" w14:textId="77777777" w:rsidR="00EA124D" w:rsidRPr="008B5AEE" w:rsidRDefault="00EA124D" w:rsidP="00EE74F6">
            <w:r w:rsidRPr="008B5AEE">
              <w:t xml:space="preserve">Revista de Administração e Contabilidade da </w:t>
            </w:r>
            <w:proofErr w:type="spellStart"/>
            <w:r w:rsidRPr="008B5AEE">
              <w:t>Unisinos</w:t>
            </w:r>
            <w:proofErr w:type="spellEnd"/>
            <w:r w:rsidRPr="008B5AEE">
              <w:t xml:space="preserve"> (BASE)</w:t>
            </w:r>
          </w:p>
        </w:tc>
        <w:tc>
          <w:tcPr>
            <w:tcW w:w="799" w:type="pct"/>
            <w:tcBorders>
              <w:top w:val="nil"/>
              <w:left w:val="nil"/>
              <w:bottom w:val="single" w:sz="4" w:space="0" w:color="auto"/>
              <w:right w:val="nil"/>
            </w:tcBorders>
            <w:shd w:val="clear" w:color="auto" w:fill="auto"/>
            <w:noWrap/>
            <w:vAlign w:val="bottom"/>
            <w:hideMark/>
          </w:tcPr>
          <w:p w14:paraId="5085AF0C" w14:textId="77777777" w:rsidR="00EA124D" w:rsidRPr="008B5AEE" w:rsidRDefault="00EA124D" w:rsidP="00EE74F6">
            <w:pPr>
              <w:jc w:val="center"/>
            </w:pPr>
            <w:r w:rsidRPr="008B5AEE">
              <w:t>B1</w:t>
            </w:r>
          </w:p>
        </w:tc>
      </w:tr>
      <w:tr w:rsidR="00EA124D" w:rsidRPr="008B5AEE" w14:paraId="73044EBB"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1BE5E0A7" w14:textId="77777777" w:rsidR="00EA124D" w:rsidRPr="008B5AEE" w:rsidRDefault="00EA124D" w:rsidP="00EE74F6">
            <w:pPr>
              <w:jc w:val="center"/>
            </w:pPr>
            <w:r w:rsidRPr="008B5AEE">
              <w:t>4</w:t>
            </w:r>
          </w:p>
        </w:tc>
        <w:tc>
          <w:tcPr>
            <w:tcW w:w="3576" w:type="pct"/>
            <w:tcBorders>
              <w:top w:val="nil"/>
              <w:left w:val="nil"/>
              <w:bottom w:val="single" w:sz="4" w:space="0" w:color="auto"/>
              <w:right w:val="single" w:sz="4" w:space="0" w:color="auto"/>
            </w:tcBorders>
            <w:shd w:val="clear" w:color="auto" w:fill="auto"/>
            <w:noWrap/>
            <w:vAlign w:val="center"/>
            <w:hideMark/>
          </w:tcPr>
          <w:p w14:paraId="5CE832F2" w14:textId="77777777" w:rsidR="00EA124D" w:rsidRPr="008B5AEE" w:rsidRDefault="00EA124D" w:rsidP="00EE74F6">
            <w:proofErr w:type="spellStart"/>
            <w:r w:rsidRPr="008B5AEE">
              <w:t>Brazilian</w:t>
            </w:r>
            <w:proofErr w:type="spellEnd"/>
            <w:r w:rsidRPr="008B5AEE">
              <w:t xml:space="preserve"> Business Review (BBR)</w:t>
            </w:r>
          </w:p>
        </w:tc>
        <w:tc>
          <w:tcPr>
            <w:tcW w:w="799" w:type="pct"/>
            <w:tcBorders>
              <w:top w:val="nil"/>
              <w:left w:val="nil"/>
              <w:bottom w:val="single" w:sz="4" w:space="0" w:color="auto"/>
              <w:right w:val="nil"/>
            </w:tcBorders>
            <w:shd w:val="clear" w:color="auto" w:fill="auto"/>
            <w:noWrap/>
            <w:vAlign w:val="bottom"/>
            <w:hideMark/>
          </w:tcPr>
          <w:p w14:paraId="52F7444E" w14:textId="77777777" w:rsidR="00EA124D" w:rsidRPr="008B5AEE" w:rsidRDefault="00EA124D" w:rsidP="00EE74F6">
            <w:pPr>
              <w:jc w:val="center"/>
            </w:pPr>
            <w:r>
              <w:t>A2</w:t>
            </w:r>
          </w:p>
        </w:tc>
      </w:tr>
      <w:tr w:rsidR="00EA124D" w:rsidRPr="008B5AEE" w14:paraId="770F82DF"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074D5971" w14:textId="77777777" w:rsidR="00EA124D" w:rsidRPr="008B5AEE" w:rsidRDefault="00EA124D" w:rsidP="00EE74F6">
            <w:pPr>
              <w:jc w:val="center"/>
            </w:pPr>
            <w:r w:rsidRPr="008B5AEE">
              <w:t>5</w:t>
            </w:r>
          </w:p>
        </w:tc>
        <w:tc>
          <w:tcPr>
            <w:tcW w:w="3576" w:type="pct"/>
            <w:tcBorders>
              <w:top w:val="nil"/>
              <w:left w:val="nil"/>
              <w:bottom w:val="single" w:sz="4" w:space="0" w:color="auto"/>
              <w:right w:val="single" w:sz="4" w:space="0" w:color="auto"/>
            </w:tcBorders>
            <w:shd w:val="clear" w:color="auto" w:fill="auto"/>
            <w:noWrap/>
            <w:vAlign w:val="center"/>
            <w:hideMark/>
          </w:tcPr>
          <w:p w14:paraId="3D6D011E" w14:textId="77777777" w:rsidR="00EA124D" w:rsidRPr="008B5AEE" w:rsidRDefault="00EA124D" w:rsidP="00EE74F6">
            <w:r w:rsidRPr="008B5AEE">
              <w:t>Contabilidade Vista &amp; Revista (CVT)</w:t>
            </w:r>
          </w:p>
        </w:tc>
        <w:tc>
          <w:tcPr>
            <w:tcW w:w="799" w:type="pct"/>
            <w:tcBorders>
              <w:top w:val="nil"/>
              <w:left w:val="nil"/>
              <w:bottom w:val="single" w:sz="4" w:space="0" w:color="auto"/>
              <w:right w:val="nil"/>
            </w:tcBorders>
            <w:shd w:val="clear" w:color="auto" w:fill="auto"/>
            <w:noWrap/>
            <w:vAlign w:val="bottom"/>
            <w:hideMark/>
          </w:tcPr>
          <w:p w14:paraId="19D0B72A" w14:textId="77777777" w:rsidR="00EA124D" w:rsidRPr="008B5AEE" w:rsidRDefault="00EA124D" w:rsidP="00EE74F6">
            <w:pPr>
              <w:jc w:val="center"/>
            </w:pPr>
            <w:r w:rsidRPr="008B5AEE">
              <w:t>A2</w:t>
            </w:r>
          </w:p>
        </w:tc>
      </w:tr>
      <w:tr w:rsidR="00EA124D" w:rsidRPr="008B5AEE" w14:paraId="6C17F833"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291CA331" w14:textId="77777777" w:rsidR="00EA124D" w:rsidRPr="008B5AEE" w:rsidRDefault="00EA124D" w:rsidP="00EE74F6">
            <w:pPr>
              <w:jc w:val="center"/>
            </w:pPr>
            <w:r w:rsidRPr="008B5AEE">
              <w:t>6</w:t>
            </w:r>
          </w:p>
        </w:tc>
        <w:tc>
          <w:tcPr>
            <w:tcW w:w="3576" w:type="pct"/>
            <w:tcBorders>
              <w:top w:val="nil"/>
              <w:left w:val="nil"/>
              <w:bottom w:val="single" w:sz="4" w:space="0" w:color="auto"/>
              <w:right w:val="single" w:sz="4" w:space="0" w:color="auto"/>
            </w:tcBorders>
            <w:shd w:val="clear" w:color="auto" w:fill="auto"/>
            <w:noWrap/>
            <w:vAlign w:val="center"/>
            <w:hideMark/>
          </w:tcPr>
          <w:p w14:paraId="4AAD6425" w14:textId="77777777" w:rsidR="00EA124D" w:rsidRPr="008B5AEE" w:rsidRDefault="00EA124D" w:rsidP="00EE74F6">
            <w:r w:rsidRPr="008B5AEE">
              <w:t>Contabilidade, Gestão e Governança (CGG)</w:t>
            </w:r>
          </w:p>
        </w:tc>
        <w:tc>
          <w:tcPr>
            <w:tcW w:w="799" w:type="pct"/>
            <w:tcBorders>
              <w:top w:val="nil"/>
              <w:left w:val="nil"/>
              <w:bottom w:val="single" w:sz="4" w:space="0" w:color="auto"/>
              <w:right w:val="nil"/>
            </w:tcBorders>
            <w:shd w:val="clear" w:color="auto" w:fill="auto"/>
            <w:noWrap/>
            <w:vAlign w:val="bottom"/>
            <w:hideMark/>
          </w:tcPr>
          <w:p w14:paraId="78E7B502" w14:textId="77777777" w:rsidR="00EA124D" w:rsidRPr="008B5AEE" w:rsidRDefault="00EA124D" w:rsidP="00EE74F6">
            <w:pPr>
              <w:jc w:val="center"/>
            </w:pPr>
            <w:r w:rsidRPr="008B5AEE">
              <w:t>B1</w:t>
            </w:r>
          </w:p>
        </w:tc>
      </w:tr>
      <w:tr w:rsidR="00EA124D" w:rsidRPr="008B5AEE" w14:paraId="01B410F6"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6E999AB6" w14:textId="77777777" w:rsidR="00EA124D" w:rsidRPr="008B5AEE" w:rsidRDefault="00EA124D" w:rsidP="00EE74F6">
            <w:pPr>
              <w:jc w:val="center"/>
            </w:pPr>
            <w:r w:rsidRPr="008B5AEE">
              <w:t>7</w:t>
            </w:r>
          </w:p>
        </w:tc>
        <w:tc>
          <w:tcPr>
            <w:tcW w:w="3576" w:type="pct"/>
            <w:tcBorders>
              <w:top w:val="nil"/>
              <w:left w:val="nil"/>
              <w:bottom w:val="single" w:sz="4" w:space="0" w:color="auto"/>
              <w:right w:val="single" w:sz="4" w:space="0" w:color="auto"/>
            </w:tcBorders>
            <w:shd w:val="clear" w:color="auto" w:fill="auto"/>
            <w:noWrap/>
            <w:vAlign w:val="center"/>
            <w:hideMark/>
          </w:tcPr>
          <w:p w14:paraId="15D11E66" w14:textId="77777777" w:rsidR="00EA124D" w:rsidRPr="008B5AEE" w:rsidRDefault="00EA124D" w:rsidP="00EE74F6">
            <w:proofErr w:type="spellStart"/>
            <w:r w:rsidRPr="008B5AEE">
              <w:t>Contextus</w:t>
            </w:r>
            <w:proofErr w:type="spellEnd"/>
            <w:r w:rsidRPr="008B5AEE">
              <w:t xml:space="preserve"> - Revista Contemporânea de Economia e Gestão</w:t>
            </w:r>
          </w:p>
        </w:tc>
        <w:tc>
          <w:tcPr>
            <w:tcW w:w="799" w:type="pct"/>
            <w:tcBorders>
              <w:top w:val="nil"/>
              <w:left w:val="nil"/>
              <w:bottom w:val="single" w:sz="4" w:space="0" w:color="auto"/>
              <w:right w:val="nil"/>
            </w:tcBorders>
            <w:shd w:val="clear" w:color="auto" w:fill="auto"/>
            <w:noWrap/>
            <w:vAlign w:val="bottom"/>
            <w:hideMark/>
          </w:tcPr>
          <w:p w14:paraId="1287E049" w14:textId="77777777" w:rsidR="00EA124D" w:rsidRPr="008B5AEE" w:rsidRDefault="00EA124D" w:rsidP="00EE74F6">
            <w:pPr>
              <w:jc w:val="center"/>
            </w:pPr>
            <w:r w:rsidRPr="008B5AEE">
              <w:t>B</w:t>
            </w:r>
            <w:r>
              <w:t>1</w:t>
            </w:r>
          </w:p>
        </w:tc>
      </w:tr>
      <w:tr w:rsidR="00EA124D" w:rsidRPr="008B5AEE" w14:paraId="576E0DE2"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73FB68EF" w14:textId="77777777" w:rsidR="00EA124D" w:rsidRPr="008B5AEE" w:rsidRDefault="00EA124D" w:rsidP="00EE74F6">
            <w:pPr>
              <w:jc w:val="center"/>
            </w:pPr>
            <w:r w:rsidRPr="008B5AEE">
              <w:t>8</w:t>
            </w:r>
          </w:p>
        </w:tc>
        <w:tc>
          <w:tcPr>
            <w:tcW w:w="3576" w:type="pct"/>
            <w:tcBorders>
              <w:top w:val="nil"/>
              <w:left w:val="nil"/>
              <w:bottom w:val="single" w:sz="4" w:space="0" w:color="auto"/>
              <w:right w:val="single" w:sz="4" w:space="0" w:color="auto"/>
            </w:tcBorders>
            <w:shd w:val="clear" w:color="auto" w:fill="auto"/>
            <w:noWrap/>
            <w:vAlign w:val="center"/>
            <w:hideMark/>
          </w:tcPr>
          <w:p w14:paraId="0EF5822E" w14:textId="77777777" w:rsidR="00EA124D" w:rsidRPr="008B5AEE" w:rsidRDefault="00EA124D" w:rsidP="00EE74F6">
            <w:r w:rsidRPr="008B5AEE">
              <w:t>Enfoque: Reflexão Contábil</w:t>
            </w:r>
          </w:p>
        </w:tc>
        <w:tc>
          <w:tcPr>
            <w:tcW w:w="799" w:type="pct"/>
            <w:tcBorders>
              <w:top w:val="nil"/>
              <w:left w:val="nil"/>
              <w:bottom w:val="single" w:sz="4" w:space="0" w:color="auto"/>
              <w:right w:val="nil"/>
            </w:tcBorders>
            <w:shd w:val="clear" w:color="auto" w:fill="auto"/>
            <w:noWrap/>
            <w:vAlign w:val="bottom"/>
            <w:hideMark/>
          </w:tcPr>
          <w:p w14:paraId="7B8FD1BC" w14:textId="77777777" w:rsidR="00EA124D" w:rsidRPr="008B5AEE" w:rsidRDefault="00EA124D" w:rsidP="00EE74F6">
            <w:pPr>
              <w:jc w:val="center"/>
            </w:pPr>
            <w:r w:rsidRPr="008B5AEE">
              <w:t>B1</w:t>
            </w:r>
          </w:p>
        </w:tc>
      </w:tr>
      <w:tr w:rsidR="00EA124D" w:rsidRPr="008B5AEE" w14:paraId="3A173A01"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34178938" w14:textId="77777777" w:rsidR="00EA124D" w:rsidRPr="008B5AEE" w:rsidRDefault="00EA124D" w:rsidP="00EE74F6">
            <w:pPr>
              <w:jc w:val="center"/>
            </w:pPr>
            <w:r w:rsidRPr="008B5AEE">
              <w:t>9</w:t>
            </w:r>
          </w:p>
        </w:tc>
        <w:tc>
          <w:tcPr>
            <w:tcW w:w="3576" w:type="pct"/>
            <w:tcBorders>
              <w:top w:val="nil"/>
              <w:left w:val="nil"/>
              <w:bottom w:val="single" w:sz="4" w:space="0" w:color="auto"/>
              <w:right w:val="single" w:sz="4" w:space="0" w:color="auto"/>
            </w:tcBorders>
            <w:shd w:val="clear" w:color="auto" w:fill="auto"/>
            <w:noWrap/>
            <w:vAlign w:val="center"/>
            <w:hideMark/>
          </w:tcPr>
          <w:p w14:paraId="05F7F553" w14:textId="77777777" w:rsidR="00EA124D" w:rsidRPr="008B5AEE" w:rsidRDefault="00EA124D" w:rsidP="00EE74F6">
            <w:proofErr w:type="gramStart"/>
            <w:r w:rsidRPr="008B5AEE">
              <w:t>Pensar Contábil</w:t>
            </w:r>
            <w:proofErr w:type="gramEnd"/>
          </w:p>
        </w:tc>
        <w:tc>
          <w:tcPr>
            <w:tcW w:w="799" w:type="pct"/>
            <w:tcBorders>
              <w:top w:val="nil"/>
              <w:left w:val="nil"/>
              <w:bottom w:val="single" w:sz="4" w:space="0" w:color="auto"/>
              <w:right w:val="nil"/>
            </w:tcBorders>
            <w:shd w:val="clear" w:color="auto" w:fill="auto"/>
            <w:noWrap/>
            <w:vAlign w:val="bottom"/>
            <w:hideMark/>
          </w:tcPr>
          <w:p w14:paraId="148B2BAD" w14:textId="77777777" w:rsidR="00EA124D" w:rsidRPr="008B5AEE" w:rsidRDefault="00EA124D" w:rsidP="00EE74F6">
            <w:pPr>
              <w:jc w:val="center"/>
            </w:pPr>
            <w:r w:rsidRPr="008B5AEE">
              <w:t>B2</w:t>
            </w:r>
          </w:p>
        </w:tc>
      </w:tr>
      <w:tr w:rsidR="00EA124D" w:rsidRPr="008B5AEE" w14:paraId="6D0DAB42"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28190E02" w14:textId="77777777" w:rsidR="00EA124D" w:rsidRPr="008B5AEE" w:rsidRDefault="00EA124D" w:rsidP="00EE74F6">
            <w:pPr>
              <w:jc w:val="center"/>
            </w:pPr>
            <w:r w:rsidRPr="008B5AEE">
              <w:t>10</w:t>
            </w:r>
          </w:p>
        </w:tc>
        <w:tc>
          <w:tcPr>
            <w:tcW w:w="3576" w:type="pct"/>
            <w:tcBorders>
              <w:top w:val="nil"/>
              <w:left w:val="nil"/>
              <w:bottom w:val="single" w:sz="4" w:space="0" w:color="auto"/>
              <w:right w:val="single" w:sz="4" w:space="0" w:color="auto"/>
            </w:tcBorders>
            <w:shd w:val="clear" w:color="auto" w:fill="auto"/>
            <w:noWrap/>
            <w:vAlign w:val="center"/>
            <w:hideMark/>
          </w:tcPr>
          <w:p w14:paraId="643B2DCE" w14:textId="77777777" w:rsidR="00EA124D" w:rsidRPr="008B5AEE" w:rsidRDefault="00EA124D" w:rsidP="00EE74F6">
            <w:r w:rsidRPr="008B5AEE">
              <w:t>Pretexto</w:t>
            </w:r>
          </w:p>
        </w:tc>
        <w:tc>
          <w:tcPr>
            <w:tcW w:w="799" w:type="pct"/>
            <w:tcBorders>
              <w:top w:val="nil"/>
              <w:left w:val="nil"/>
              <w:bottom w:val="single" w:sz="4" w:space="0" w:color="auto"/>
              <w:right w:val="nil"/>
            </w:tcBorders>
            <w:shd w:val="clear" w:color="auto" w:fill="auto"/>
            <w:noWrap/>
            <w:vAlign w:val="bottom"/>
            <w:hideMark/>
          </w:tcPr>
          <w:p w14:paraId="4D5911D3" w14:textId="77777777" w:rsidR="00EA124D" w:rsidRPr="008B5AEE" w:rsidRDefault="00EA124D" w:rsidP="00EE74F6">
            <w:pPr>
              <w:jc w:val="center"/>
            </w:pPr>
            <w:r w:rsidRPr="008B5AEE">
              <w:t>B</w:t>
            </w:r>
            <w:r>
              <w:t>2</w:t>
            </w:r>
          </w:p>
        </w:tc>
      </w:tr>
      <w:tr w:rsidR="00EA124D" w:rsidRPr="008B5AEE" w14:paraId="51754DDE"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406FFA7D" w14:textId="77777777" w:rsidR="00EA124D" w:rsidRPr="008B5AEE" w:rsidRDefault="00EA124D" w:rsidP="00EE74F6">
            <w:pPr>
              <w:jc w:val="center"/>
            </w:pPr>
            <w:r w:rsidRPr="008B5AEE">
              <w:t>11</w:t>
            </w:r>
          </w:p>
        </w:tc>
        <w:tc>
          <w:tcPr>
            <w:tcW w:w="3576" w:type="pct"/>
            <w:tcBorders>
              <w:top w:val="nil"/>
              <w:left w:val="nil"/>
              <w:bottom w:val="single" w:sz="4" w:space="0" w:color="auto"/>
              <w:right w:val="single" w:sz="4" w:space="0" w:color="auto"/>
            </w:tcBorders>
            <w:shd w:val="clear" w:color="auto" w:fill="auto"/>
            <w:noWrap/>
            <w:vAlign w:val="center"/>
            <w:hideMark/>
          </w:tcPr>
          <w:p w14:paraId="22E95C76" w14:textId="77777777" w:rsidR="00EA124D" w:rsidRPr="008B5AEE" w:rsidRDefault="00EA124D" w:rsidP="00EE74F6">
            <w:r w:rsidRPr="008B5AEE">
              <w:t>Revista de Administração (RAUSP)</w:t>
            </w:r>
          </w:p>
        </w:tc>
        <w:tc>
          <w:tcPr>
            <w:tcW w:w="799" w:type="pct"/>
            <w:tcBorders>
              <w:top w:val="nil"/>
              <w:left w:val="nil"/>
              <w:bottom w:val="single" w:sz="4" w:space="0" w:color="auto"/>
              <w:right w:val="nil"/>
            </w:tcBorders>
            <w:shd w:val="clear" w:color="auto" w:fill="auto"/>
            <w:noWrap/>
            <w:vAlign w:val="bottom"/>
            <w:hideMark/>
          </w:tcPr>
          <w:p w14:paraId="6D8CE68B" w14:textId="77777777" w:rsidR="00EA124D" w:rsidRPr="008B5AEE" w:rsidRDefault="00EA124D" w:rsidP="00EE74F6">
            <w:pPr>
              <w:jc w:val="center"/>
            </w:pPr>
            <w:r w:rsidRPr="008B5AEE">
              <w:t>A2</w:t>
            </w:r>
          </w:p>
        </w:tc>
      </w:tr>
      <w:tr w:rsidR="00EA124D" w:rsidRPr="008B5AEE" w14:paraId="24625775"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1C3922BB" w14:textId="77777777" w:rsidR="00EA124D" w:rsidRPr="008B5AEE" w:rsidRDefault="00EA124D" w:rsidP="00EE74F6">
            <w:pPr>
              <w:jc w:val="center"/>
            </w:pPr>
            <w:r w:rsidRPr="008B5AEE">
              <w:t>12</w:t>
            </w:r>
          </w:p>
        </w:tc>
        <w:tc>
          <w:tcPr>
            <w:tcW w:w="3576" w:type="pct"/>
            <w:tcBorders>
              <w:top w:val="nil"/>
              <w:left w:val="nil"/>
              <w:bottom w:val="single" w:sz="4" w:space="0" w:color="auto"/>
              <w:right w:val="single" w:sz="4" w:space="0" w:color="auto"/>
            </w:tcBorders>
            <w:shd w:val="clear" w:color="auto" w:fill="auto"/>
            <w:noWrap/>
            <w:vAlign w:val="center"/>
            <w:hideMark/>
          </w:tcPr>
          <w:p w14:paraId="56F614AF" w14:textId="77777777" w:rsidR="00EA124D" w:rsidRPr="008B5AEE" w:rsidRDefault="00EA124D" w:rsidP="00EE74F6">
            <w:r w:rsidRPr="008B5AEE">
              <w:t>Revista de Gestão USP (REGE)</w:t>
            </w:r>
          </w:p>
        </w:tc>
        <w:tc>
          <w:tcPr>
            <w:tcW w:w="799" w:type="pct"/>
            <w:tcBorders>
              <w:top w:val="nil"/>
              <w:left w:val="nil"/>
              <w:bottom w:val="single" w:sz="4" w:space="0" w:color="auto"/>
              <w:right w:val="nil"/>
            </w:tcBorders>
            <w:shd w:val="clear" w:color="auto" w:fill="auto"/>
            <w:noWrap/>
            <w:vAlign w:val="bottom"/>
            <w:hideMark/>
          </w:tcPr>
          <w:p w14:paraId="3984529E" w14:textId="77777777" w:rsidR="00EA124D" w:rsidRPr="008B5AEE" w:rsidRDefault="00EA124D" w:rsidP="00EE74F6">
            <w:pPr>
              <w:jc w:val="center"/>
            </w:pPr>
            <w:r w:rsidRPr="008B5AEE">
              <w:t>B1</w:t>
            </w:r>
          </w:p>
        </w:tc>
      </w:tr>
      <w:tr w:rsidR="00EA124D" w:rsidRPr="008B5AEE" w14:paraId="078E0021"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6BC1F818" w14:textId="77777777" w:rsidR="00EA124D" w:rsidRPr="008B5AEE" w:rsidRDefault="00EA124D" w:rsidP="00EE74F6">
            <w:pPr>
              <w:jc w:val="center"/>
            </w:pPr>
            <w:r w:rsidRPr="008B5AEE">
              <w:t>13</w:t>
            </w:r>
          </w:p>
        </w:tc>
        <w:tc>
          <w:tcPr>
            <w:tcW w:w="3576" w:type="pct"/>
            <w:tcBorders>
              <w:top w:val="nil"/>
              <w:left w:val="nil"/>
              <w:bottom w:val="single" w:sz="4" w:space="0" w:color="auto"/>
              <w:right w:val="single" w:sz="4" w:space="0" w:color="auto"/>
            </w:tcBorders>
            <w:shd w:val="clear" w:color="auto" w:fill="auto"/>
            <w:noWrap/>
            <w:vAlign w:val="center"/>
            <w:hideMark/>
          </w:tcPr>
          <w:p w14:paraId="0B57B3B2" w14:textId="77777777" w:rsidR="00EA124D" w:rsidRPr="008B5AEE" w:rsidRDefault="00EA124D" w:rsidP="00EE74F6">
            <w:r w:rsidRPr="008B5AEE">
              <w:t>Revista de Educação e Pesquisa em Contabilidade (</w:t>
            </w:r>
            <w:proofErr w:type="spellStart"/>
            <w:r w:rsidRPr="008B5AEE">
              <w:t>REPeC</w:t>
            </w:r>
            <w:proofErr w:type="spellEnd"/>
            <w:r w:rsidRPr="008B5AEE">
              <w:t>)</w:t>
            </w:r>
          </w:p>
        </w:tc>
        <w:tc>
          <w:tcPr>
            <w:tcW w:w="799" w:type="pct"/>
            <w:tcBorders>
              <w:top w:val="nil"/>
              <w:left w:val="nil"/>
              <w:bottom w:val="single" w:sz="4" w:space="0" w:color="auto"/>
              <w:right w:val="nil"/>
            </w:tcBorders>
            <w:shd w:val="clear" w:color="auto" w:fill="auto"/>
            <w:noWrap/>
            <w:vAlign w:val="bottom"/>
            <w:hideMark/>
          </w:tcPr>
          <w:p w14:paraId="3E957A9F" w14:textId="77777777" w:rsidR="00EA124D" w:rsidRPr="008B5AEE" w:rsidRDefault="00EA124D" w:rsidP="00EE74F6">
            <w:pPr>
              <w:jc w:val="center"/>
            </w:pPr>
            <w:r w:rsidRPr="008B5AEE">
              <w:t>B1</w:t>
            </w:r>
          </w:p>
        </w:tc>
      </w:tr>
      <w:tr w:rsidR="00EA124D" w:rsidRPr="008B5AEE" w14:paraId="4BBED502"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6DA7A7B6" w14:textId="77777777" w:rsidR="00EA124D" w:rsidRPr="008B5AEE" w:rsidRDefault="00EA124D" w:rsidP="00EE74F6">
            <w:pPr>
              <w:jc w:val="center"/>
            </w:pPr>
            <w:r w:rsidRPr="008B5AEE">
              <w:t>14</w:t>
            </w:r>
          </w:p>
        </w:tc>
        <w:tc>
          <w:tcPr>
            <w:tcW w:w="3576" w:type="pct"/>
            <w:tcBorders>
              <w:top w:val="nil"/>
              <w:left w:val="nil"/>
              <w:bottom w:val="single" w:sz="4" w:space="0" w:color="auto"/>
              <w:right w:val="single" w:sz="4" w:space="0" w:color="auto"/>
            </w:tcBorders>
            <w:shd w:val="clear" w:color="auto" w:fill="auto"/>
            <w:noWrap/>
            <w:vAlign w:val="center"/>
            <w:hideMark/>
          </w:tcPr>
          <w:p w14:paraId="53D9D406" w14:textId="77777777" w:rsidR="00EA124D" w:rsidRPr="008B5AEE" w:rsidRDefault="00EA124D" w:rsidP="00EE74F6">
            <w:r w:rsidRPr="008B5AEE">
              <w:t>Revista Catarinense da Ciência Contábil (RCCC)</w:t>
            </w:r>
          </w:p>
        </w:tc>
        <w:tc>
          <w:tcPr>
            <w:tcW w:w="799" w:type="pct"/>
            <w:tcBorders>
              <w:top w:val="nil"/>
              <w:left w:val="nil"/>
              <w:bottom w:val="single" w:sz="4" w:space="0" w:color="auto"/>
              <w:right w:val="nil"/>
            </w:tcBorders>
            <w:shd w:val="clear" w:color="auto" w:fill="auto"/>
            <w:noWrap/>
            <w:vAlign w:val="bottom"/>
            <w:hideMark/>
          </w:tcPr>
          <w:p w14:paraId="66A7BB06" w14:textId="77777777" w:rsidR="00EA124D" w:rsidRPr="008B5AEE" w:rsidRDefault="00EA124D" w:rsidP="00EE74F6">
            <w:pPr>
              <w:jc w:val="center"/>
            </w:pPr>
            <w:r w:rsidRPr="008B5AEE">
              <w:t>B</w:t>
            </w:r>
            <w:r>
              <w:t>2</w:t>
            </w:r>
          </w:p>
        </w:tc>
      </w:tr>
      <w:tr w:rsidR="00EA124D" w:rsidRPr="008B5AEE" w14:paraId="2B16BCDD"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72FE82EB" w14:textId="77777777" w:rsidR="00EA124D" w:rsidRPr="008B5AEE" w:rsidRDefault="00EA124D" w:rsidP="00EE74F6">
            <w:pPr>
              <w:jc w:val="center"/>
            </w:pPr>
            <w:r w:rsidRPr="008B5AEE">
              <w:t>15</w:t>
            </w:r>
          </w:p>
        </w:tc>
        <w:tc>
          <w:tcPr>
            <w:tcW w:w="3576" w:type="pct"/>
            <w:tcBorders>
              <w:top w:val="nil"/>
              <w:left w:val="nil"/>
              <w:bottom w:val="single" w:sz="4" w:space="0" w:color="auto"/>
              <w:right w:val="single" w:sz="4" w:space="0" w:color="auto"/>
            </w:tcBorders>
            <w:shd w:val="clear" w:color="auto" w:fill="auto"/>
            <w:noWrap/>
            <w:vAlign w:val="center"/>
            <w:hideMark/>
          </w:tcPr>
          <w:p w14:paraId="28F15F5E" w14:textId="77777777" w:rsidR="00EA124D" w:rsidRPr="008B5AEE" w:rsidRDefault="00EA124D" w:rsidP="00EE74F6">
            <w:r w:rsidRPr="008B5AEE">
              <w:t>Revista Contabilidade &amp; Finanças (RC&amp;F)</w:t>
            </w:r>
          </w:p>
        </w:tc>
        <w:tc>
          <w:tcPr>
            <w:tcW w:w="799" w:type="pct"/>
            <w:tcBorders>
              <w:top w:val="nil"/>
              <w:left w:val="nil"/>
              <w:bottom w:val="single" w:sz="4" w:space="0" w:color="auto"/>
              <w:right w:val="nil"/>
            </w:tcBorders>
            <w:shd w:val="clear" w:color="auto" w:fill="auto"/>
            <w:noWrap/>
            <w:vAlign w:val="bottom"/>
            <w:hideMark/>
          </w:tcPr>
          <w:p w14:paraId="4EE46580" w14:textId="77777777" w:rsidR="00EA124D" w:rsidRPr="008B5AEE" w:rsidRDefault="00EA124D" w:rsidP="00EE74F6">
            <w:pPr>
              <w:jc w:val="center"/>
            </w:pPr>
            <w:r w:rsidRPr="008B5AEE">
              <w:t>A2</w:t>
            </w:r>
          </w:p>
        </w:tc>
      </w:tr>
      <w:tr w:rsidR="00EA124D" w:rsidRPr="008B5AEE" w14:paraId="285B2A12"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22582A33" w14:textId="77777777" w:rsidR="00EA124D" w:rsidRPr="008B5AEE" w:rsidRDefault="00EA124D" w:rsidP="00EE74F6">
            <w:pPr>
              <w:jc w:val="center"/>
            </w:pPr>
            <w:r w:rsidRPr="008B5AEE">
              <w:t>16</w:t>
            </w:r>
          </w:p>
        </w:tc>
        <w:tc>
          <w:tcPr>
            <w:tcW w:w="3576" w:type="pct"/>
            <w:tcBorders>
              <w:top w:val="nil"/>
              <w:left w:val="nil"/>
              <w:bottom w:val="single" w:sz="4" w:space="0" w:color="auto"/>
              <w:right w:val="single" w:sz="4" w:space="0" w:color="auto"/>
            </w:tcBorders>
            <w:shd w:val="clear" w:color="auto" w:fill="auto"/>
            <w:noWrap/>
            <w:vAlign w:val="center"/>
            <w:hideMark/>
          </w:tcPr>
          <w:p w14:paraId="2B57BE0C" w14:textId="77777777" w:rsidR="00EA124D" w:rsidRPr="008B5AEE" w:rsidRDefault="00EA124D" w:rsidP="00EE74F6">
            <w:r w:rsidRPr="008B5AEE">
              <w:t>Revista Contemporânea de Contabilidade (RCC)</w:t>
            </w:r>
          </w:p>
        </w:tc>
        <w:tc>
          <w:tcPr>
            <w:tcW w:w="799" w:type="pct"/>
            <w:tcBorders>
              <w:top w:val="nil"/>
              <w:left w:val="nil"/>
              <w:bottom w:val="single" w:sz="4" w:space="0" w:color="auto"/>
              <w:right w:val="nil"/>
            </w:tcBorders>
            <w:shd w:val="clear" w:color="auto" w:fill="auto"/>
            <w:noWrap/>
            <w:vAlign w:val="bottom"/>
            <w:hideMark/>
          </w:tcPr>
          <w:p w14:paraId="60228BD4" w14:textId="77777777" w:rsidR="00EA124D" w:rsidRPr="008B5AEE" w:rsidRDefault="00EA124D" w:rsidP="00EE74F6">
            <w:pPr>
              <w:jc w:val="center"/>
            </w:pPr>
            <w:r>
              <w:t>A</w:t>
            </w:r>
            <w:r w:rsidRPr="008B5AEE">
              <w:t>2</w:t>
            </w:r>
          </w:p>
        </w:tc>
      </w:tr>
      <w:tr w:rsidR="00EA124D" w:rsidRPr="008B5AEE" w14:paraId="2503ECA4" w14:textId="77777777" w:rsidTr="00EE74F6">
        <w:trPr>
          <w:trHeight w:val="170"/>
          <w:jc w:val="center"/>
        </w:trPr>
        <w:tc>
          <w:tcPr>
            <w:tcW w:w="625" w:type="pct"/>
            <w:tcBorders>
              <w:top w:val="nil"/>
              <w:left w:val="nil"/>
              <w:bottom w:val="single" w:sz="4" w:space="0" w:color="auto"/>
              <w:right w:val="single" w:sz="4" w:space="0" w:color="auto"/>
            </w:tcBorders>
            <w:vAlign w:val="center"/>
          </w:tcPr>
          <w:p w14:paraId="4C69B726" w14:textId="77777777" w:rsidR="00EA124D" w:rsidRPr="008B5AEE" w:rsidRDefault="00EA124D" w:rsidP="00EE74F6">
            <w:pPr>
              <w:jc w:val="center"/>
            </w:pPr>
            <w:r w:rsidRPr="008B5AEE">
              <w:t>17</w:t>
            </w:r>
          </w:p>
        </w:tc>
        <w:tc>
          <w:tcPr>
            <w:tcW w:w="3576" w:type="pct"/>
            <w:tcBorders>
              <w:top w:val="nil"/>
              <w:left w:val="nil"/>
              <w:bottom w:val="single" w:sz="4" w:space="0" w:color="auto"/>
              <w:right w:val="single" w:sz="4" w:space="0" w:color="auto"/>
            </w:tcBorders>
            <w:shd w:val="clear" w:color="auto" w:fill="auto"/>
            <w:noWrap/>
            <w:vAlign w:val="center"/>
            <w:hideMark/>
          </w:tcPr>
          <w:p w14:paraId="0EA41901" w14:textId="77777777" w:rsidR="00EA124D" w:rsidRPr="008B5AEE" w:rsidRDefault="00EA124D" w:rsidP="00EE74F6">
            <w:r w:rsidRPr="008B5AEE">
              <w:t>Revista de Gestão, Finanças e Contabilidade (RGFC)</w:t>
            </w:r>
          </w:p>
        </w:tc>
        <w:tc>
          <w:tcPr>
            <w:tcW w:w="799" w:type="pct"/>
            <w:tcBorders>
              <w:top w:val="nil"/>
              <w:left w:val="nil"/>
              <w:bottom w:val="single" w:sz="4" w:space="0" w:color="auto"/>
              <w:right w:val="nil"/>
            </w:tcBorders>
            <w:shd w:val="clear" w:color="auto" w:fill="auto"/>
            <w:noWrap/>
            <w:vAlign w:val="bottom"/>
            <w:hideMark/>
          </w:tcPr>
          <w:p w14:paraId="485FF9EE" w14:textId="77777777" w:rsidR="00EA124D" w:rsidRPr="008B5AEE" w:rsidRDefault="00EA124D" w:rsidP="00EE74F6">
            <w:pPr>
              <w:jc w:val="center"/>
            </w:pPr>
            <w:r w:rsidRPr="008B5AEE">
              <w:t>B</w:t>
            </w:r>
            <w:r>
              <w:t>2</w:t>
            </w:r>
          </w:p>
        </w:tc>
      </w:tr>
      <w:tr w:rsidR="00EA124D" w:rsidRPr="008B5AEE" w14:paraId="19D2A434" w14:textId="77777777" w:rsidTr="00EE74F6">
        <w:trPr>
          <w:trHeight w:val="170"/>
          <w:jc w:val="center"/>
        </w:trPr>
        <w:tc>
          <w:tcPr>
            <w:tcW w:w="625" w:type="pct"/>
            <w:tcBorders>
              <w:top w:val="nil"/>
              <w:left w:val="nil"/>
              <w:bottom w:val="single" w:sz="12" w:space="0" w:color="auto"/>
              <w:right w:val="single" w:sz="4" w:space="0" w:color="auto"/>
            </w:tcBorders>
            <w:vAlign w:val="center"/>
          </w:tcPr>
          <w:p w14:paraId="229A0681" w14:textId="77777777" w:rsidR="00EA124D" w:rsidRPr="008B5AEE" w:rsidRDefault="00EA124D" w:rsidP="00EE74F6">
            <w:pPr>
              <w:jc w:val="center"/>
            </w:pPr>
            <w:r w:rsidRPr="008B5AEE">
              <w:t>18</w:t>
            </w:r>
          </w:p>
        </w:tc>
        <w:tc>
          <w:tcPr>
            <w:tcW w:w="3576" w:type="pct"/>
            <w:tcBorders>
              <w:top w:val="nil"/>
              <w:left w:val="nil"/>
              <w:bottom w:val="single" w:sz="12" w:space="0" w:color="auto"/>
              <w:right w:val="single" w:sz="4" w:space="0" w:color="auto"/>
            </w:tcBorders>
            <w:shd w:val="clear" w:color="auto" w:fill="auto"/>
            <w:noWrap/>
            <w:vAlign w:val="center"/>
            <w:hideMark/>
          </w:tcPr>
          <w:p w14:paraId="09F83BD0" w14:textId="77777777" w:rsidR="00EA124D" w:rsidRPr="008B5AEE" w:rsidRDefault="00EA124D" w:rsidP="00EE74F6">
            <w:r w:rsidRPr="008B5AEE">
              <w:t>Revista Universo Contábil (RUC)</w:t>
            </w:r>
          </w:p>
        </w:tc>
        <w:tc>
          <w:tcPr>
            <w:tcW w:w="799" w:type="pct"/>
            <w:tcBorders>
              <w:top w:val="nil"/>
              <w:left w:val="nil"/>
              <w:bottom w:val="single" w:sz="12" w:space="0" w:color="auto"/>
              <w:right w:val="nil"/>
            </w:tcBorders>
            <w:shd w:val="clear" w:color="auto" w:fill="auto"/>
            <w:noWrap/>
            <w:vAlign w:val="bottom"/>
            <w:hideMark/>
          </w:tcPr>
          <w:p w14:paraId="131B4FD7" w14:textId="77777777" w:rsidR="00EA124D" w:rsidRPr="008B5AEE" w:rsidRDefault="00EA124D" w:rsidP="00EE74F6">
            <w:pPr>
              <w:jc w:val="center"/>
            </w:pPr>
            <w:r w:rsidRPr="008B5AEE">
              <w:t>A2</w:t>
            </w:r>
          </w:p>
        </w:tc>
      </w:tr>
    </w:tbl>
    <w:p w14:paraId="40F2221A" w14:textId="77777777" w:rsidR="00EA124D" w:rsidRPr="006E3BF6" w:rsidRDefault="00EA124D" w:rsidP="00EA124D">
      <w:pPr>
        <w:jc w:val="both"/>
      </w:pPr>
      <w:r w:rsidRPr="006E3BF6">
        <w:t>Fonte: Base Spell (2015).</w:t>
      </w:r>
    </w:p>
    <w:p w14:paraId="241316AA" w14:textId="77777777" w:rsidR="00EA124D" w:rsidRDefault="00EA124D" w:rsidP="00EA124D">
      <w:pPr>
        <w:jc w:val="both"/>
      </w:pPr>
    </w:p>
    <w:p w14:paraId="0B593BB9" w14:textId="77777777" w:rsidR="00EA124D" w:rsidRPr="008B5AEE" w:rsidRDefault="00EA124D" w:rsidP="00EA124D">
      <w:pPr>
        <w:ind w:firstLine="709"/>
        <w:jc w:val="both"/>
        <w:rPr>
          <w:sz w:val="24"/>
        </w:rPr>
      </w:pPr>
      <w:r w:rsidRPr="008B5AEE">
        <w:rPr>
          <w:sz w:val="24"/>
        </w:rPr>
        <w:t xml:space="preserve">Verifica-se na Tabela 1 a presença de </w:t>
      </w:r>
      <w:r>
        <w:rPr>
          <w:sz w:val="24"/>
        </w:rPr>
        <w:t>sete</w:t>
      </w:r>
      <w:r w:rsidRPr="008B5AEE">
        <w:rPr>
          <w:sz w:val="24"/>
        </w:rPr>
        <w:t xml:space="preserve"> periódicos com classificação A2 segundo a </w:t>
      </w:r>
      <w:proofErr w:type="spellStart"/>
      <w:r w:rsidRPr="008B5AEE">
        <w:rPr>
          <w:sz w:val="24"/>
        </w:rPr>
        <w:t>Qualis</w:t>
      </w:r>
      <w:proofErr w:type="spellEnd"/>
      <w:r w:rsidRPr="008B5AEE">
        <w:rPr>
          <w:sz w:val="24"/>
        </w:rPr>
        <w:t xml:space="preserve"> CAPES de 201</w:t>
      </w:r>
      <w:r>
        <w:rPr>
          <w:sz w:val="24"/>
        </w:rPr>
        <w:t>6</w:t>
      </w:r>
      <w:r w:rsidRPr="00DA7009">
        <w:rPr>
          <w:sz w:val="24"/>
          <w:szCs w:val="24"/>
        </w:rPr>
        <w:t xml:space="preserve">: </w:t>
      </w:r>
      <w:r>
        <w:rPr>
          <w:sz w:val="24"/>
          <w:szCs w:val="24"/>
        </w:rPr>
        <w:t>“</w:t>
      </w:r>
      <w:proofErr w:type="spellStart"/>
      <w:r w:rsidRPr="00D0267A">
        <w:rPr>
          <w:sz w:val="24"/>
          <w:szCs w:val="24"/>
          <w:lang w:val="es-ES_tradnl"/>
        </w:rPr>
        <w:t>Advances</w:t>
      </w:r>
      <w:proofErr w:type="spellEnd"/>
      <w:r w:rsidRPr="00D0267A">
        <w:rPr>
          <w:sz w:val="24"/>
          <w:szCs w:val="24"/>
          <w:lang w:val="es-ES_tradnl"/>
        </w:rPr>
        <w:t xml:space="preserve"> in </w:t>
      </w:r>
      <w:proofErr w:type="spellStart"/>
      <w:r w:rsidRPr="00D0267A">
        <w:rPr>
          <w:sz w:val="24"/>
          <w:szCs w:val="24"/>
          <w:lang w:val="es-ES_tradnl"/>
        </w:rPr>
        <w:t>Scientific</w:t>
      </w:r>
      <w:proofErr w:type="spellEnd"/>
      <w:r w:rsidRPr="00D0267A">
        <w:rPr>
          <w:sz w:val="24"/>
          <w:szCs w:val="24"/>
          <w:lang w:val="es-ES_tradnl"/>
        </w:rPr>
        <w:t xml:space="preserve"> and </w:t>
      </w:r>
      <w:proofErr w:type="spellStart"/>
      <w:r w:rsidRPr="00D0267A">
        <w:rPr>
          <w:sz w:val="24"/>
          <w:szCs w:val="24"/>
          <w:lang w:val="es-ES_tradnl"/>
        </w:rPr>
        <w:t>Applied</w:t>
      </w:r>
      <w:proofErr w:type="spellEnd"/>
      <w:r w:rsidRPr="00D0267A">
        <w:rPr>
          <w:sz w:val="24"/>
          <w:szCs w:val="24"/>
          <w:lang w:val="es-ES_tradnl"/>
        </w:rPr>
        <w:t xml:space="preserve"> </w:t>
      </w:r>
      <w:proofErr w:type="spellStart"/>
      <w:r w:rsidRPr="00D0267A">
        <w:rPr>
          <w:sz w:val="24"/>
          <w:szCs w:val="24"/>
          <w:lang w:val="es-ES_tradnl"/>
        </w:rPr>
        <w:t>Accounting</w:t>
      </w:r>
      <w:proofErr w:type="spellEnd"/>
      <w:r>
        <w:rPr>
          <w:sz w:val="24"/>
          <w:szCs w:val="24"/>
          <w:lang w:val="es-ES_tradnl"/>
        </w:rPr>
        <w:t>”,</w:t>
      </w:r>
      <w:r w:rsidRPr="008B5AEE">
        <w:rPr>
          <w:sz w:val="24"/>
        </w:rPr>
        <w:t xml:space="preserve"> </w:t>
      </w:r>
      <w:r w:rsidRPr="00DA7009">
        <w:rPr>
          <w:sz w:val="24"/>
          <w:szCs w:val="24"/>
        </w:rPr>
        <w:t>“</w:t>
      </w:r>
      <w:proofErr w:type="spellStart"/>
      <w:r w:rsidRPr="00D0267A">
        <w:rPr>
          <w:sz w:val="24"/>
          <w:szCs w:val="24"/>
        </w:rPr>
        <w:t>Brazilian</w:t>
      </w:r>
      <w:proofErr w:type="spellEnd"/>
      <w:r w:rsidRPr="00D0267A">
        <w:rPr>
          <w:sz w:val="24"/>
          <w:szCs w:val="24"/>
        </w:rPr>
        <w:t xml:space="preserve"> Business Review</w:t>
      </w:r>
      <w:r w:rsidRPr="00DA7009">
        <w:rPr>
          <w:sz w:val="24"/>
          <w:szCs w:val="24"/>
        </w:rPr>
        <w:t>”</w:t>
      </w:r>
      <w:r>
        <w:rPr>
          <w:sz w:val="24"/>
        </w:rPr>
        <w:t xml:space="preserve">, </w:t>
      </w:r>
      <w:r w:rsidRPr="008B5AEE">
        <w:rPr>
          <w:sz w:val="24"/>
        </w:rPr>
        <w:t>“Contabilidade Vista e Revista”, “RAUSP. Revista de Administração”, “Revista Contabilidade &amp; Finanças”</w:t>
      </w:r>
      <w:r>
        <w:rPr>
          <w:sz w:val="24"/>
        </w:rPr>
        <w:t xml:space="preserve">, </w:t>
      </w:r>
      <w:r w:rsidRPr="00DA7009">
        <w:rPr>
          <w:sz w:val="24"/>
          <w:szCs w:val="24"/>
        </w:rPr>
        <w:t>“</w:t>
      </w:r>
      <w:r w:rsidRPr="00D0267A">
        <w:rPr>
          <w:sz w:val="24"/>
          <w:szCs w:val="24"/>
        </w:rPr>
        <w:t>Revista Contemporânea de Contabilidade</w:t>
      </w:r>
      <w:r w:rsidRPr="00DA7009">
        <w:rPr>
          <w:sz w:val="24"/>
          <w:szCs w:val="24"/>
        </w:rPr>
        <w:t>”</w:t>
      </w:r>
      <w:r w:rsidRPr="008B5AEE">
        <w:rPr>
          <w:sz w:val="24"/>
        </w:rPr>
        <w:t xml:space="preserve"> e “Revista Universo Contábil”. O estudo compreendeu também sete periódicos com classificação B1</w:t>
      </w:r>
      <w:r>
        <w:rPr>
          <w:sz w:val="24"/>
        </w:rPr>
        <w:t xml:space="preserve"> e</w:t>
      </w:r>
      <w:r w:rsidRPr="008B5AEE">
        <w:rPr>
          <w:sz w:val="24"/>
        </w:rPr>
        <w:t xml:space="preserve"> quatro periódicos com classificação B2.</w:t>
      </w:r>
      <w:r>
        <w:rPr>
          <w:sz w:val="24"/>
        </w:rPr>
        <w:t xml:space="preserve"> Percebe-se dessa forma que pesquisas relacionadas as competências do contador foram publicadas em periódicos que representam elevado nível de qualidade conforme parâmetros e classificação no </w:t>
      </w:r>
      <w:proofErr w:type="spellStart"/>
      <w:r>
        <w:rPr>
          <w:sz w:val="24"/>
        </w:rPr>
        <w:t>Qualis</w:t>
      </w:r>
      <w:proofErr w:type="spellEnd"/>
      <w:r>
        <w:rPr>
          <w:sz w:val="24"/>
        </w:rPr>
        <w:t xml:space="preserve"> CAPES.</w:t>
      </w:r>
    </w:p>
    <w:p w14:paraId="7954D204" w14:textId="77777777" w:rsidR="00EA124D" w:rsidRPr="008B5AEE" w:rsidRDefault="00EA124D" w:rsidP="00EA124D">
      <w:pPr>
        <w:ind w:firstLine="709"/>
        <w:jc w:val="both"/>
        <w:rPr>
          <w:sz w:val="24"/>
        </w:rPr>
      </w:pPr>
      <w:r w:rsidRPr="008B5AEE">
        <w:rPr>
          <w:sz w:val="24"/>
        </w:rPr>
        <w:lastRenderedPageBreak/>
        <w:t xml:space="preserve">Na Tabela 2, demostra-se os 35 artigos que compreenderam a análise do estudo com os seus respectivos anos, autores e número de citações na base SPELL. </w:t>
      </w:r>
    </w:p>
    <w:p w14:paraId="4609CAEE" w14:textId="77777777" w:rsidR="00EA124D" w:rsidRDefault="00EA124D" w:rsidP="00EA124D">
      <w:pPr>
        <w:jc w:val="both"/>
      </w:pPr>
    </w:p>
    <w:p w14:paraId="00BAE076" w14:textId="77777777" w:rsidR="00EA124D" w:rsidRDefault="00EA124D" w:rsidP="00EA124D">
      <w:pPr>
        <w:jc w:val="both"/>
      </w:pPr>
      <w:r>
        <w:t>Tabela 2 – Títulos, autores e citações SPELL</w:t>
      </w:r>
    </w:p>
    <w:tbl>
      <w:tblPr>
        <w:tblW w:w="4974" w:type="pct"/>
        <w:tblLayout w:type="fixed"/>
        <w:tblCellMar>
          <w:left w:w="70" w:type="dxa"/>
          <w:right w:w="70" w:type="dxa"/>
        </w:tblCellMar>
        <w:tblLook w:val="04A0" w:firstRow="1" w:lastRow="0" w:firstColumn="1" w:lastColumn="0" w:noHBand="0" w:noVBand="1"/>
      </w:tblPr>
      <w:tblGrid>
        <w:gridCol w:w="709"/>
        <w:gridCol w:w="3800"/>
        <w:gridCol w:w="546"/>
        <w:gridCol w:w="2870"/>
        <w:gridCol w:w="1093"/>
      </w:tblGrid>
      <w:tr w:rsidR="00EA124D" w:rsidRPr="003B35A7" w14:paraId="552410C7" w14:textId="77777777" w:rsidTr="00EE74F6">
        <w:trPr>
          <w:trHeight w:val="300"/>
        </w:trPr>
        <w:tc>
          <w:tcPr>
            <w:tcW w:w="393" w:type="pct"/>
            <w:tcBorders>
              <w:top w:val="single" w:sz="12" w:space="0" w:color="auto"/>
              <w:left w:val="nil"/>
              <w:bottom w:val="single" w:sz="4" w:space="0" w:color="auto"/>
              <w:right w:val="single" w:sz="4" w:space="0" w:color="auto"/>
            </w:tcBorders>
            <w:shd w:val="clear" w:color="auto" w:fill="auto"/>
            <w:noWrap/>
            <w:vAlign w:val="center"/>
            <w:hideMark/>
          </w:tcPr>
          <w:p w14:paraId="1C41B3BC" w14:textId="77777777" w:rsidR="00EA124D" w:rsidRPr="003B35A7" w:rsidRDefault="00EA124D" w:rsidP="00EE74F6">
            <w:pPr>
              <w:jc w:val="center"/>
              <w:rPr>
                <w:b/>
                <w:bCs/>
                <w:color w:val="000000"/>
              </w:rPr>
            </w:pPr>
            <w:r w:rsidRPr="003B35A7">
              <w:rPr>
                <w:b/>
                <w:bCs/>
                <w:color w:val="000000"/>
              </w:rPr>
              <w:t>Artigo</w:t>
            </w:r>
          </w:p>
        </w:tc>
        <w:tc>
          <w:tcPr>
            <w:tcW w:w="2107" w:type="pct"/>
            <w:tcBorders>
              <w:top w:val="single" w:sz="12" w:space="0" w:color="auto"/>
              <w:left w:val="nil"/>
              <w:bottom w:val="single" w:sz="4" w:space="0" w:color="auto"/>
              <w:right w:val="nil"/>
            </w:tcBorders>
            <w:shd w:val="clear" w:color="auto" w:fill="auto"/>
            <w:noWrap/>
            <w:vAlign w:val="center"/>
            <w:hideMark/>
          </w:tcPr>
          <w:p w14:paraId="1F98F4DD" w14:textId="77777777" w:rsidR="00EA124D" w:rsidRPr="003B35A7" w:rsidRDefault="00EA124D" w:rsidP="00EE74F6">
            <w:pPr>
              <w:jc w:val="center"/>
              <w:rPr>
                <w:b/>
                <w:bCs/>
                <w:color w:val="000000"/>
              </w:rPr>
            </w:pPr>
            <w:r w:rsidRPr="003B35A7">
              <w:rPr>
                <w:b/>
                <w:bCs/>
                <w:color w:val="000000"/>
              </w:rPr>
              <w:t>Título</w:t>
            </w:r>
          </w:p>
        </w:tc>
        <w:tc>
          <w:tcPr>
            <w:tcW w:w="303"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9F67ECA" w14:textId="77777777" w:rsidR="00EA124D" w:rsidRPr="003B35A7" w:rsidRDefault="00EA124D" w:rsidP="00EE74F6">
            <w:pPr>
              <w:jc w:val="center"/>
              <w:rPr>
                <w:b/>
                <w:bCs/>
                <w:color w:val="000000"/>
              </w:rPr>
            </w:pPr>
            <w:r w:rsidRPr="003B35A7">
              <w:rPr>
                <w:b/>
                <w:bCs/>
                <w:color w:val="000000"/>
              </w:rPr>
              <w:t>Ano</w:t>
            </w:r>
          </w:p>
        </w:tc>
        <w:tc>
          <w:tcPr>
            <w:tcW w:w="1591" w:type="pct"/>
            <w:tcBorders>
              <w:top w:val="single" w:sz="12" w:space="0" w:color="auto"/>
              <w:left w:val="nil"/>
              <w:bottom w:val="single" w:sz="4" w:space="0" w:color="auto"/>
              <w:right w:val="single" w:sz="4" w:space="0" w:color="auto"/>
            </w:tcBorders>
            <w:shd w:val="clear" w:color="auto" w:fill="auto"/>
            <w:vAlign w:val="center"/>
            <w:hideMark/>
          </w:tcPr>
          <w:p w14:paraId="106AEBEE" w14:textId="77777777" w:rsidR="00EA124D" w:rsidRPr="003B35A7" w:rsidRDefault="00EA124D" w:rsidP="00EE74F6">
            <w:pPr>
              <w:jc w:val="center"/>
              <w:rPr>
                <w:b/>
                <w:bCs/>
                <w:color w:val="000000"/>
              </w:rPr>
            </w:pPr>
            <w:r w:rsidRPr="003B35A7">
              <w:rPr>
                <w:b/>
                <w:bCs/>
                <w:color w:val="000000"/>
              </w:rPr>
              <w:t>Autores</w:t>
            </w:r>
          </w:p>
        </w:tc>
        <w:tc>
          <w:tcPr>
            <w:tcW w:w="606" w:type="pct"/>
            <w:tcBorders>
              <w:top w:val="single" w:sz="12" w:space="0" w:color="auto"/>
              <w:left w:val="nil"/>
              <w:bottom w:val="single" w:sz="4" w:space="0" w:color="auto"/>
              <w:right w:val="nil"/>
            </w:tcBorders>
            <w:shd w:val="clear" w:color="auto" w:fill="auto"/>
            <w:noWrap/>
            <w:vAlign w:val="center"/>
            <w:hideMark/>
          </w:tcPr>
          <w:p w14:paraId="70E9D1D7" w14:textId="77777777" w:rsidR="00EA124D" w:rsidRPr="003B35A7" w:rsidRDefault="00EA124D" w:rsidP="00EE74F6">
            <w:pPr>
              <w:jc w:val="center"/>
              <w:rPr>
                <w:b/>
                <w:bCs/>
                <w:color w:val="000000"/>
              </w:rPr>
            </w:pPr>
            <w:r w:rsidRPr="003B35A7">
              <w:rPr>
                <w:b/>
                <w:bCs/>
                <w:color w:val="000000"/>
              </w:rPr>
              <w:t>Nº citações SPELL</w:t>
            </w:r>
          </w:p>
        </w:tc>
      </w:tr>
      <w:tr w:rsidR="00EA124D" w:rsidRPr="003B35A7" w14:paraId="3CE6758C"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63A47CE1" w14:textId="77777777" w:rsidR="00EA124D" w:rsidRPr="003B35A7" w:rsidRDefault="00EA124D" w:rsidP="00EE74F6">
            <w:pPr>
              <w:jc w:val="center"/>
              <w:rPr>
                <w:color w:val="000000"/>
              </w:rPr>
            </w:pPr>
            <w:r w:rsidRPr="003B35A7">
              <w:rPr>
                <w:color w:val="000000"/>
              </w:rPr>
              <w:t>1</w:t>
            </w:r>
          </w:p>
        </w:tc>
        <w:tc>
          <w:tcPr>
            <w:tcW w:w="2107" w:type="pct"/>
            <w:tcBorders>
              <w:top w:val="nil"/>
              <w:left w:val="nil"/>
              <w:bottom w:val="single" w:sz="4" w:space="0" w:color="auto"/>
              <w:right w:val="nil"/>
            </w:tcBorders>
            <w:shd w:val="clear" w:color="auto" w:fill="auto"/>
            <w:vAlign w:val="center"/>
            <w:hideMark/>
          </w:tcPr>
          <w:p w14:paraId="3857B4BB" w14:textId="77777777" w:rsidR="00EA124D" w:rsidRPr="003B35A7" w:rsidRDefault="00EA124D" w:rsidP="00EE74F6">
            <w:r w:rsidRPr="003B35A7">
              <w:t>A atuação do profissional contábil como trabalhador do conhecimento:</w:t>
            </w:r>
            <w:r w:rsidRPr="003B35A7">
              <w:br/>
              <w:t>um estudo exploratório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17BD407B"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525F5A4B" w14:textId="77777777" w:rsidR="00EA124D" w:rsidRPr="003B35A7" w:rsidRDefault="00EA124D" w:rsidP="00EE74F6">
            <w:pPr>
              <w:rPr>
                <w:lang w:val="en-US"/>
              </w:rPr>
            </w:pPr>
            <w:r w:rsidRPr="003B35A7">
              <w:rPr>
                <w:lang w:val="en-US"/>
              </w:rPr>
              <w:t xml:space="preserve">LUIZ, Lilian </w:t>
            </w:r>
            <w:proofErr w:type="spellStart"/>
            <w:proofErr w:type="gramStart"/>
            <w:r w:rsidRPr="003B35A7">
              <w:rPr>
                <w:lang w:val="en-US"/>
              </w:rPr>
              <w:t>Campagnin</w:t>
            </w:r>
            <w:proofErr w:type="spellEnd"/>
            <w:r w:rsidRPr="003B35A7">
              <w:rPr>
                <w:lang w:val="en-US"/>
              </w:rPr>
              <w:t>;  SCHMIDT</w:t>
            </w:r>
            <w:proofErr w:type="gramEnd"/>
            <w:r w:rsidRPr="003B35A7">
              <w:rPr>
                <w:lang w:val="en-US"/>
              </w:rPr>
              <w:t xml:space="preserve"> NETO, Arnoldo.</w:t>
            </w:r>
          </w:p>
        </w:tc>
        <w:tc>
          <w:tcPr>
            <w:tcW w:w="606" w:type="pct"/>
            <w:tcBorders>
              <w:top w:val="nil"/>
              <w:left w:val="nil"/>
              <w:bottom w:val="single" w:sz="4" w:space="0" w:color="auto"/>
              <w:right w:val="nil"/>
            </w:tcBorders>
            <w:shd w:val="clear" w:color="auto" w:fill="auto"/>
            <w:noWrap/>
            <w:vAlign w:val="center"/>
            <w:hideMark/>
          </w:tcPr>
          <w:p w14:paraId="2F17BE26" w14:textId="77777777" w:rsidR="00EA124D" w:rsidRPr="003B35A7" w:rsidRDefault="00EA124D" w:rsidP="00EE74F6">
            <w:pPr>
              <w:jc w:val="center"/>
            </w:pPr>
            <w:r w:rsidRPr="003B35A7">
              <w:t>0</w:t>
            </w:r>
          </w:p>
        </w:tc>
      </w:tr>
      <w:tr w:rsidR="00EA124D" w:rsidRPr="003B35A7" w14:paraId="569977D8"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7038491C" w14:textId="77777777" w:rsidR="00EA124D" w:rsidRPr="003B35A7" w:rsidRDefault="00EA124D" w:rsidP="00EE74F6">
            <w:pPr>
              <w:jc w:val="center"/>
              <w:rPr>
                <w:color w:val="000000"/>
              </w:rPr>
            </w:pPr>
            <w:r w:rsidRPr="003B35A7">
              <w:rPr>
                <w:color w:val="000000"/>
              </w:rPr>
              <w:t>2</w:t>
            </w:r>
          </w:p>
        </w:tc>
        <w:tc>
          <w:tcPr>
            <w:tcW w:w="2107" w:type="pct"/>
            <w:tcBorders>
              <w:top w:val="nil"/>
              <w:left w:val="nil"/>
              <w:bottom w:val="single" w:sz="4" w:space="0" w:color="auto"/>
              <w:right w:val="nil"/>
            </w:tcBorders>
            <w:shd w:val="clear" w:color="auto" w:fill="auto"/>
            <w:vAlign w:val="center"/>
            <w:hideMark/>
          </w:tcPr>
          <w:p w14:paraId="3A599B6D" w14:textId="77777777" w:rsidR="00EA124D" w:rsidRPr="003B35A7" w:rsidRDefault="00EA124D" w:rsidP="00EE74F6">
            <w:r w:rsidRPr="003B35A7">
              <w:t>Análise comparativa entre os conhecimentos desenvolvidos no curso de graduação em contabilidade e o perfil do contador exigido pelo mercado de trabalho: uma pesquisa de campo sobre educação contábil</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1AAC7FF0"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66B4DDC5" w14:textId="77777777" w:rsidR="00EA124D" w:rsidRPr="003B35A7" w:rsidRDefault="00EA124D" w:rsidP="00EE74F6">
            <w:r w:rsidRPr="003B35A7">
              <w:t xml:space="preserve">MACHADO, Vinicius Sucupira de Alencar; NOVA, Silvia Pereira de Castro Casa. </w:t>
            </w:r>
          </w:p>
        </w:tc>
        <w:tc>
          <w:tcPr>
            <w:tcW w:w="606" w:type="pct"/>
            <w:tcBorders>
              <w:top w:val="nil"/>
              <w:left w:val="nil"/>
              <w:bottom w:val="single" w:sz="4" w:space="0" w:color="auto"/>
              <w:right w:val="nil"/>
            </w:tcBorders>
            <w:shd w:val="clear" w:color="auto" w:fill="auto"/>
            <w:noWrap/>
            <w:vAlign w:val="center"/>
            <w:hideMark/>
          </w:tcPr>
          <w:p w14:paraId="43ACC8A0" w14:textId="77777777" w:rsidR="00EA124D" w:rsidRPr="003B35A7" w:rsidRDefault="00EA124D" w:rsidP="00EE74F6">
            <w:pPr>
              <w:jc w:val="center"/>
            </w:pPr>
            <w:r w:rsidRPr="003B35A7">
              <w:t>4</w:t>
            </w:r>
          </w:p>
        </w:tc>
      </w:tr>
      <w:tr w:rsidR="00EA124D" w:rsidRPr="003B35A7" w14:paraId="1F668AE0"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58976B84" w14:textId="77777777" w:rsidR="00EA124D" w:rsidRPr="003B35A7" w:rsidRDefault="00EA124D" w:rsidP="00EE74F6">
            <w:pPr>
              <w:jc w:val="center"/>
              <w:rPr>
                <w:color w:val="000000"/>
              </w:rPr>
            </w:pPr>
            <w:r w:rsidRPr="003B35A7">
              <w:rPr>
                <w:color w:val="000000"/>
              </w:rPr>
              <w:t>3</w:t>
            </w:r>
          </w:p>
        </w:tc>
        <w:tc>
          <w:tcPr>
            <w:tcW w:w="2107" w:type="pct"/>
            <w:tcBorders>
              <w:top w:val="nil"/>
              <w:left w:val="nil"/>
              <w:bottom w:val="single" w:sz="4" w:space="0" w:color="auto"/>
              <w:right w:val="nil"/>
            </w:tcBorders>
            <w:shd w:val="clear" w:color="auto" w:fill="auto"/>
            <w:vAlign w:val="center"/>
            <w:hideMark/>
          </w:tcPr>
          <w:p w14:paraId="44047CD2" w14:textId="77777777" w:rsidR="00EA124D" w:rsidRPr="003B35A7" w:rsidRDefault="00EA124D" w:rsidP="00EE74F6">
            <w:r w:rsidRPr="003B35A7">
              <w:t>Análise das habilidades cognitivas requeridas dos candidatos ao cargo de contador na administração pública Federal, utilizando-se indicadores fundamentados na visão da Taxonomia de Bloom</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7B356445"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4A549F0E" w14:textId="77777777" w:rsidR="00EA124D" w:rsidRPr="003B35A7" w:rsidRDefault="00EA124D" w:rsidP="00EE74F6">
            <w:r w:rsidRPr="003B35A7">
              <w:t xml:space="preserve">SANTANA JUNIOR, Jorge José Barros de.; PEREIRA, </w:t>
            </w:r>
            <w:proofErr w:type="spellStart"/>
            <w:r w:rsidRPr="003B35A7">
              <w:t>Dimmitre</w:t>
            </w:r>
            <w:proofErr w:type="spellEnd"/>
            <w:r w:rsidRPr="003B35A7">
              <w:t xml:space="preserve"> </w:t>
            </w:r>
            <w:proofErr w:type="spellStart"/>
            <w:r w:rsidRPr="003B35A7">
              <w:t>Morant</w:t>
            </w:r>
            <w:proofErr w:type="spellEnd"/>
            <w:r w:rsidRPr="003B35A7">
              <w:t xml:space="preserve"> Vieira Gonçalves; LOPES, Jorge Expedito de Gusmão. </w:t>
            </w:r>
          </w:p>
        </w:tc>
        <w:tc>
          <w:tcPr>
            <w:tcW w:w="606" w:type="pct"/>
            <w:tcBorders>
              <w:top w:val="nil"/>
              <w:left w:val="nil"/>
              <w:bottom w:val="single" w:sz="4" w:space="0" w:color="auto"/>
              <w:right w:val="nil"/>
            </w:tcBorders>
            <w:shd w:val="clear" w:color="auto" w:fill="auto"/>
            <w:noWrap/>
            <w:vAlign w:val="center"/>
            <w:hideMark/>
          </w:tcPr>
          <w:p w14:paraId="2B66BCD2" w14:textId="77777777" w:rsidR="00EA124D" w:rsidRPr="003B35A7" w:rsidRDefault="00EA124D" w:rsidP="00EE74F6">
            <w:pPr>
              <w:jc w:val="center"/>
            </w:pPr>
            <w:r w:rsidRPr="003B35A7">
              <w:t>4</w:t>
            </w:r>
          </w:p>
        </w:tc>
      </w:tr>
      <w:tr w:rsidR="00EA124D" w:rsidRPr="003B35A7" w14:paraId="00A361C7"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BEA6AE6" w14:textId="77777777" w:rsidR="00EA124D" w:rsidRPr="003B35A7" w:rsidRDefault="00EA124D" w:rsidP="00EE74F6">
            <w:pPr>
              <w:jc w:val="center"/>
              <w:rPr>
                <w:color w:val="000000"/>
              </w:rPr>
            </w:pPr>
            <w:r w:rsidRPr="003B35A7">
              <w:rPr>
                <w:color w:val="000000"/>
              </w:rPr>
              <w:t>4</w:t>
            </w:r>
          </w:p>
        </w:tc>
        <w:tc>
          <w:tcPr>
            <w:tcW w:w="2107" w:type="pct"/>
            <w:tcBorders>
              <w:top w:val="nil"/>
              <w:left w:val="nil"/>
              <w:bottom w:val="single" w:sz="4" w:space="0" w:color="auto"/>
              <w:right w:val="nil"/>
            </w:tcBorders>
            <w:shd w:val="clear" w:color="auto" w:fill="auto"/>
            <w:vAlign w:val="center"/>
            <w:hideMark/>
          </w:tcPr>
          <w:p w14:paraId="2B13C3E3" w14:textId="77777777" w:rsidR="00EA124D" w:rsidRPr="003B35A7" w:rsidRDefault="00EA124D" w:rsidP="00EE74F6">
            <w:r w:rsidRPr="003B35A7">
              <w:t>Identificação do perfil profissiográfico do profissional de contabilidade requerido pelas empresas, em anúncios de emprego na Região Metropolitana de São Paulo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04E9623"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51E278CE" w14:textId="77777777" w:rsidR="00EA124D" w:rsidRPr="003B35A7" w:rsidRDefault="00EA124D" w:rsidP="00EE74F6">
            <w:r w:rsidRPr="003B35A7">
              <w:t xml:space="preserve">PELEIAS, </w:t>
            </w:r>
            <w:proofErr w:type="spellStart"/>
            <w:r w:rsidRPr="003B35A7">
              <w:t>Ivam</w:t>
            </w:r>
            <w:proofErr w:type="spellEnd"/>
            <w:r w:rsidRPr="003B35A7">
              <w:t xml:space="preserve"> Ricardo; GUIMARÃES, Paulo Cézar; SILVA, Dirceu da; ORNELAS, Martinho Maurício Gomes de. </w:t>
            </w:r>
          </w:p>
        </w:tc>
        <w:tc>
          <w:tcPr>
            <w:tcW w:w="606" w:type="pct"/>
            <w:tcBorders>
              <w:top w:val="nil"/>
              <w:left w:val="nil"/>
              <w:bottom w:val="single" w:sz="4" w:space="0" w:color="auto"/>
              <w:right w:val="nil"/>
            </w:tcBorders>
            <w:shd w:val="clear" w:color="auto" w:fill="auto"/>
            <w:noWrap/>
            <w:vAlign w:val="center"/>
            <w:hideMark/>
          </w:tcPr>
          <w:p w14:paraId="78416A99" w14:textId="77777777" w:rsidR="00EA124D" w:rsidRPr="003B35A7" w:rsidRDefault="00EA124D" w:rsidP="00EE74F6">
            <w:pPr>
              <w:jc w:val="center"/>
            </w:pPr>
            <w:r w:rsidRPr="003B35A7">
              <w:t>3</w:t>
            </w:r>
          </w:p>
        </w:tc>
      </w:tr>
      <w:tr w:rsidR="00EA124D" w:rsidRPr="003B35A7" w14:paraId="4F46320F"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16EABBE1" w14:textId="77777777" w:rsidR="00EA124D" w:rsidRPr="003B35A7" w:rsidRDefault="00EA124D" w:rsidP="00EE74F6">
            <w:pPr>
              <w:jc w:val="center"/>
              <w:rPr>
                <w:color w:val="000000"/>
              </w:rPr>
            </w:pPr>
            <w:r w:rsidRPr="003B35A7">
              <w:rPr>
                <w:color w:val="000000"/>
              </w:rPr>
              <w:t>5</w:t>
            </w:r>
          </w:p>
        </w:tc>
        <w:tc>
          <w:tcPr>
            <w:tcW w:w="2107" w:type="pct"/>
            <w:tcBorders>
              <w:top w:val="nil"/>
              <w:left w:val="nil"/>
              <w:bottom w:val="single" w:sz="4" w:space="0" w:color="auto"/>
              <w:right w:val="nil"/>
            </w:tcBorders>
            <w:shd w:val="clear" w:color="auto" w:fill="auto"/>
            <w:vAlign w:val="center"/>
            <w:hideMark/>
          </w:tcPr>
          <w:p w14:paraId="46365D23" w14:textId="77777777" w:rsidR="00EA124D" w:rsidRPr="003B35A7" w:rsidRDefault="00EA124D" w:rsidP="00EE74F6">
            <w:r w:rsidRPr="003B35A7">
              <w:t xml:space="preserve">Perfil do </w:t>
            </w:r>
            <w:proofErr w:type="spellStart"/>
            <w:r w:rsidRPr="003B35A7">
              <w:t>Controller</w:t>
            </w:r>
            <w:proofErr w:type="spellEnd"/>
            <w:r w:rsidRPr="003B35A7">
              <w:t xml:space="preserve"> em empresas de médio e grande porte da Grande Florianópolis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2E9FE81D"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47985AFB" w14:textId="77777777" w:rsidR="00EA124D" w:rsidRPr="003B35A7" w:rsidRDefault="00EA124D" w:rsidP="00EE74F6">
            <w:r w:rsidRPr="003B35A7">
              <w:t xml:space="preserve">RIBEIRO, Lisa M. Seixas; LUNKES, Rogério João; SCHNORRENBERGER, Darci; GASPARETTO, Valdirene. </w:t>
            </w:r>
          </w:p>
        </w:tc>
        <w:tc>
          <w:tcPr>
            <w:tcW w:w="606" w:type="pct"/>
            <w:tcBorders>
              <w:top w:val="nil"/>
              <w:left w:val="nil"/>
              <w:bottom w:val="single" w:sz="4" w:space="0" w:color="auto"/>
              <w:right w:val="nil"/>
            </w:tcBorders>
            <w:shd w:val="clear" w:color="auto" w:fill="auto"/>
            <w:noWrap/>
            <w:vAlign w:val="center"/>
            <w:hideMark/>
          </w:tcPr>
          <w:p w14:paraId="3AE71CBC" w14:textId="77777777" w:rsidR="00EA124D" w:rsidRPr="003B35A7" w:rsidRDefault="00EA124D" w:rsidP="00EE74F6">
            <w:pPr>
              <w:jc w:val="center"/>
            </w:pPr>
            <w:r w:rsidRPr="003B35A7">
              <w:t>0</w:t>
            </w:r>
          </w:p>
        </w:tc>
      </w:tr>
      <w:tr w:rsidR="00EA124D" w:rsidRPr="003B35A7" w14:paraId="67849D82"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52FB5A84" w14:textId="77777777" w:rsidR="00EA124D" w:rsidRPr="003B35A7" w:rsidRDefault="00EA124D" w:rsidP="00EE74F6">
            <w:pPr>
              <w:jc w:val="center"/>
              <w:rPr>
                <w:color w:val="000000"/>
              </w:rPr>
            </w:pPr>
            <w:r w:rsidRPr="003B35A7">
              <w:rPr>
                <w:color w:val="000000"/>
              </w:rPr>
              <w:t>6</w:t>
            </w:r>
          </w:p>
        </w:tc>
        <w:tc>
          <w:tcPr>
            <w:tcW w:w="2107" w:type="pct"/>
            <w:tcBorders>
              <w:top w:val="nil"/>
              <w:left w:val="nil"/>
              <w:bottom w:val="single" w:sz="4" w:space="0" w:color="auto"/>
              <w:right w:val="nil"/>
            </w:tcBorders>
            <w:shd w:val="clear" w:color="auto" w:fill="auto"/>
            <w:vAlign w:val="center"/>
            <w:hideMark/>
          </w:tcPr>
          <w:p w14:paraId="0FCC5778" w14:textId="77777777" w:rsidR="00EA124D" w:rsidRPr="003B35A7" w:rsidRDefault="00EA124D" w:rsidP="00EE74F6">
            <w:r w:rsidRPr="003B35A7">
              <w:t>Perspectivas dos formandos do curso de ciências contábeis e as exigências do mercado de trabalho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2D443E15" w14:textId="77777777" w:rsidR="00EA124D" w:rsidRPr="003B35A7" w:rsidRDefault="00EA124D" w:rsidP="00EE74F6">
            <w:pPr>
              <w:jc w:val="center"/>
            </w:pPr>
            <w:r w:rsidRPr="003B35A7">
              <w:t>2008</w:t>
            </w:r>
          </w:p>
        </w:tc>
        <w:tc>
          <w:tcPr>
            <w:tcW w:w="1591" w:type="pct"/>
            <w:tcBorders>
              <w:top w:val="nil"/>
              <w:left w:val="nil"/>
              <w:bottom w:val="single" w:sz="4" w:space="0" w:color="auto"/>
              <w:right w:val="single" w:sz="4" w:space="0" w:color="auto"/>
            </w:tcBorders>
            <w:shd w:val="clear" w:color="auto" w:fill="auto"/>
            <w:vAlign w:val="center"/>
            <w:hideMark/>
          </w:tcPr>
          <w:p w14:paraId="2E0E7AE8" w14:textId="77777777" w:rsidR="00EA124D" w:rsidRPr="003B35A7" w:rsidRDefault="00EA124D" w:rsidP="00EE74F6">
            <w:r w:rsidRPr="003B35A7">
              <w:t xml:space="preserve">LEAL, </w:t>
            </w:r>
            <w:proofErr w:type="spellStart"/>
            <w:r w:rsidRPr="003B35A7">
              <w:t>Edvalda</w:t>
            </w:r>
            <w:proofErr w:type="spellEnd"/>
            <w:r w:rsidRPr="003B35A7">
              <w:t xml:space="preserve"> </w:t>
            </w:r>
            <w:proofErr w:type="spellStart"/>
            <w:r w:rsidRPr="003B35A7">
              <w:t>Araujo</w:t>
            </w:r>
            <w:proofErr w:type="spellEnd"/>
            <w:r w:rsidRPr="003B35A7">
              <w:t xml:space="preserve">; SOARES, Mara Alves; SOUSA, Edileusa Godói de. </w:t>
            </w:r>
          </w:p>
        </w:tc>
        <w:tc>
          <w:tcPr>
            <w:tcW w:w="606" w:type="pct"/>
            <w:tcBorders>
              <w:top w:val="nil"/>
              <w:left w:val="nil"/>
              <w:bottom w:val="single" w:sz="4" w:space="0" w:color="auto"/>
              <w:right w:val="nil"/>
            </w:tcBorders>
            <w:shd w:val="clear" w:color="auto" w:fill="auto"/>
            <w:noWrap/>
            <w:vAlign w:val="center"/>
            <w:hideMark/>
          </w:tcPr>
          <w:p w14:paraId="7C8DD07F" w14:textId="77777777" w:rsidR="00EA124D" w:rsidRPr="003B35A7" w:rsidRDefault="00EA124D" w:rsidP="00EE74F6">
            <w:pPr>
              <w:jc w:val="center"/>
            </w:pPr>
            <w:r w:rsidRPr="003B35A7">
              <w:t>7</w:t>
            </w:r>
          </w:p>
        </w:tc>
      </w:tr>
      <w:tr w:rsidR="00EA124D" w:rsidRPr="003B35A7" w14:paraId="29576367"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659B6A5A" w14:textId="77777777" w:rsidR="00EA124D" w:rsidRPr="003B35A7" w:rsidRDefault="00EA124D" w:rsidP="00EE74F6">
            <w:pPr>
              <w:jc w:val="center"/>
              <w:rPr>
                <w:color w:val="000000"/>
              </w:rPr>
            </w:pPr>
            <w:r w:rsidRPr="003B35A7">
              <w:rPr>
                <w:color w:val="000000"/>
              </w:rPr>
              <w:t>7</w:t>
            </w:r>
          </w:p>
        </w:tc>
        <w:tc>
          <w:tcPr>
            <w:tcW w:w="2107" w:type="pct"/>
            <w:tcBorders>
              <w:top w:val="nil"/>
              <w:left w:val="nil"/>
              <w:bottom w:val="single" w:sz="4" w:space="0" w:color="auto"/>
              <w:right w:val="nil"/>
            </w:tcBorders>
            <w:shd w:val="clear" w:color="auto" w:fill="auto"/>
            <w:vAlign w:val="center"/>
            <w:hideMark/>
          </w:tcPr>
          <w:p w14:paraId="164BEEA4" w14:textId="77777777" w:rsidR="00EA124D" w:rsidRPr="003B35A7" w:rsidRDefault="00EA124D" w:rsidP="00EE74F6">
            <w:r w:rsidRPr="003B35A7">
              <w:t>“Guarda-Livros” ou “Parceiros de Negócios”? Uma análise do perfil profissional requerido pelo mercado de trabalho para contadores na Região Metropolitana de Porto Alegre (RMPA)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7A0ECB49" w14:textId="77777777" w:rsidR="00EA124D" w:rsidRPr="003B35A7" w:rsidRDefault="00EA124D" w:rsidP="00EE74F6">
            <w:pPr>
              <w:jc w:val="center"/>
            </w:pPr>
            <w:r w:rsidRPr="003B35A7">
              <w:t>2009</w:t>
            </w:r>
          </w:p>
        </w:tc>
        <w:tc>
          <w:tcPr>
            <w:tcW w:w="1591" w:type="pct"/>
            <w:tcBorders>
              <w:top w:val="nil"/>
              <w:left w:val="nil"/>
              <w:bottom w:val="single" w:sz="4" w:space="0" w:color="auto"/>
              <w:right w:val="single" w:sz="4" w:space="0" w:color="auto"/>
            </w:tcBorders>
            <w:shd w:val="clear" w:color="auto" w:fill="auto"/>
            <w:vAlign w:val="center"/>
            <w:hideMark/>
          </w:tcPr>
          <w:p w14:paraId="2499BB30" w14:textId="77777777" w:rsidR="00EA124D" w:rsidRPr="003B35A7" w:rsidRDefault="00EA124D" w:rsidP="00EE74F6">
            <w:r w:rsidRPr="003B35A7">
              <w:t xml:space="preserve">PIRES, </w:t>
            </w:r>
            <w:proofErr w:type="spellStart"/>
            <w:r w:rsidRPr="003B35A7">
              <w:t>Charline</w:t>
            </w:r>
            <w:proofErr w:type="spellEnd"/>
            <w:r w:rsidRPr="003B35A7">
              <w:t xml:space="preserve"> Barbosa; OTT, Ernani; DAMACENA, Claudio. </w:t>
            </w:r>
          </w:p>
        </w:tc>
        <w:tc>
          <w:tcPr>
            <w:tcW w:w="606" w:type="pct"/>
            <w:tcBorders>
              <w:top w:val="nil"/>
              <w:left w:val="nil"/>
              <w:bottom w:val="single" w:sz="4" w:space="0" w:color="auto"/>
              <w:right w:val="nil"/>
            </w:tcBorders>
            <w:shd w:val="clear" w:color="auto" w:fill="auto"/>
            <w:vAlign w:val="center"/>
            <w:hideMark/>
          </w:tcPr>
          <w:p w14:paraId="38AEEA18" w14:textId="77777777" w:rsidR="00EA124D" w:rsidRPr="003B35A7" w:rsidRDefault="00EA124D" w:rsidP="00EE74F6">
            <w:pPr>
              <w:jc w:val="center"/>
              <w:rPr>
                <w:color w:val="040503"/>
              </w:rPr>
            </w:pPr>
            <w:r w:rsidRPr="003B35A7">
              <w:rPr>
                <w:color w:val="040503"/>
              </w:rPr>
              <w:t>8</w:t>
            </w:r>
          </w:p>
        </w:tc>
      </w:tr>
      <w:tr w:rsidR="00EA124D" w:rsidRPr="003B35A7" w14:paraId="1B1320BC"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188D213D" w14:textId="77777777" w:rsidR="00EA124D" w:rsidRPr="003B35A7" w:rsidRDefault="00EA124D" w:rsidP="00EE74F6">
            <w:pPr>
              <w:jc w:val="center"/>
              <w:rPr>
                <w:color w:val="000000"/>
              </w:rPr>
            </w:pPr>
            <w:r w:rsidRPr="003B35A7">
              <w:rPr>
                <w:color w:val="000000"/>
              </w:rPr>
              <w:t>8</w:t>
            </w:r>
          </w:p>
        </w:tc>
        <w:tc>
          <w:tcPr>
            <w:tcW w:w="2107" w:type="pct"/>
            <w:tcBorders>
              <w:top w:val="nil"/>
              <w:left w:val="nil"/>
              <w:bottom w:val="single" w:sz="4" w:space="0" w:color="auto"/>
              <w:right w:val="nil"/>
            </w:tcBorders>
            <w:shd w:val="clear" w:color="auto" w:fill="auto"/>
            <w:vAlign w:val="center"/>
            <w:hideMark/>
          </w:tcPr>
          <w:p w14:paraId="7940EB30" w14:textId="77777777" w:rsidR="00EA124D" w:rsidRPr="003B35A7" w:rsidRDefault="00EA124D" w:rsidP="00EE74F6">
            <w:r w:rsidRPr="003B35A7">
              <w:t>Competências do contador: um estudo sobre a existência de uma estrutura de interdependência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4A8B7BF6" w14:textId="77777777" w:rsidR="00EA124D" w:rsidRPr="003B35A7" w:rsidRDefault="00EA124D" w:rsidP="00EE74F6">
            <w:pPr>
              <w:jc w:val="center"/>
            </w:pPr>
            <w:r w:rsidRPr="003B35A7">
              <w:t>2009</w:t>
            </w:r>
          </w:p>
        </w:tc>
        <w:tc>
          <w:tcPr>
            <w:tcW w:w="1591" w:type="pct"/>
            <w:tcBorders>
              <w:top w:val="nil"/>
              <w:left w:val="nil"/>
              <w:bottom w:val="single" w:sz="4" w:space="0" w:color="auto"/>
              <w:right w:val="single" w:sz="4" w:space="0" w:color="auto"/>
            </w:tcBorders>
            <w:shd w:val="clear" w:color="auto" w:fill="auto"/>
            <w:vAlign w:val="center"/>
            <w:hideMark/>
          </w:tcPr>
          <w:p w14:paraId="641F5904" w14:textId="77777777" w:rsidR="00EA124D" w:rsidRPr="003B35A7" w:rsidRDefault="00EA124D" w:rsidP="00EE74F6">
            <w:r w:rsidRPr="003B35A7">
              <w:t>CARDOSO, Ricardo Lopes; RICCIO, Edson Luiz; ALBUQUERQUE, Lindolfo Galvão de.</w:t>
            </w:r>
          </w:p>
        </w:tc>
        <w:tc>
          <w:tcPr>
            <w:tcW w:w="606" w:type="pct"/>
            <w:tcBorders>
              <w:top w:val="nil"/>
              <w:left w:val="nil"/>
              <w:bottom w:val="single" w:sz="4" w:space="0" w:color="auto"/>
              <w:right w:val="nil"/>
            </w:tcBorders>
            <w:shd w:val="clear" w:color="auto" w:fill="auto"/>
            <w:noWrap/>
            <w:vAlign w:val="center"/>
            <w:hideMark/>
          </w:tcPr>
          <w:p w14:paraId="21A6E7B0" w14:textId="77777777" w:rsidR="00EA124D" w:rsidRPr="003B35A7" w:rsidRDefault="00EA124D" w:rsidP="00EE74F6">
            <w:pPr>
              <w:jc w:val="center"/>
            </w:pPr>
            <w:r w:rsidRPr="003B35A7">
              <w:t>7</w:t>
            </w:r>
          </w:p>
        </w:tc>
      </w:tr>
      <w:tr w:rsidR="00EA124D" w:rsidRPr="003B35A7" w14:paraId="1795C757"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47DB7EF3" w14:textId="77777777" w:rsidR="00EA124D" w:rsidRPr="003B35A7" w:rsidRDefault="00EA124D" w:rsidP="00EE74F6">
            <w:pPr>
              <w:jc w:val="center"/>
              <w:rPr>
                <w:color w:val="000000"/>
              </w:rPr>
            </w:pPr>
            <w:r w:rsidRPr="003B35A7">
              <w:rPr>
                <w:color w:val="000000"/>
              </w:rPr>
              <w:t>9</w:t>
            </w:r>
          </w:p>
        </w:tc>
        <w:tc>
          <w:tcPr>
            <w:tcW w:w="2107" w:type="pct"/>
            <w:tcBorders>
              <w:top w:val="nil"/>
              <w:left w:val="nil"/>
              <w:bottom w:val="single" w:sz="4" w:space="0" w:color="auto"/>
              <w:right w:val="nil"/>
            </w:tcBorders>
            <w:shd w:val="clear" w:color="auto" w:fill="auto"/>
            <w:vAlign w:val="center"/>
            <w:hideMark/>
          </w:tcPr>
          <w:p w14:paraId="4AA20206" w14:textId="77777777" w:rsidR="00EA124D" w:rsidRPr="003B35A7" w:rsidRDefault="00EA124D" w:rsidP="00EE74F6">
            <w:r w:rsidRPr="003B35A7">
              <w:t>Demanda de profissionais habilitados em contabilidade internacional no mercado de trabalho da cidade de São Paulo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4434808A" w14:textId="77777777" w:rsidR="00EA124D" w:rsidRPr="003B35A7" w:rsidRDefault="00EA124D" w:rsidP="00EE74F6">
            <w:pPr>
              <w:jc w:val="center"/>
            </w:pPr>
            <w:r w:rsidRPr="003B35A7">
              <w:t>2009</w:t>
            </w:r>
          </w:p>
        </w:tc>
        <w:tc>
          <w:tcPr>
            <w:tcW w:w="1591" w:type="pct"/>
            <w:tcBorders>
              <w:top w:val="nil"/>
              <w:left w:val="nil"/>
              <w:bottom w:val="single" w:sz="4" w:space="0" w:color="auto"/>
              <w:right w:val="single" w:sz="4" w:space="0" w:color="auto"/>
            </w:tcBorders>
            <w:shd w:val="clear" w:color="auto" w:fill="auto"/>
            <w:vAlign w:val="center"/>
            <w:hideMark/>
          </w:tcPr>
          <w:p w14:paraId="2D33F83D" w14:textId="77777777" w:rsidR="00EA124D" w:rsidRPr="003B35A7" w:rsidRDefault="00EA124D" w:rsidP="00EE74F6">
            <w:r w:rsidRPr="003B35A7">
              <w:t xml:space="preserve">FARIA, Ana Cristina; QUEIROZ, Mario Roberto Braga de. </w:t>
            </w:r>
          </w:p>
        </w:tc>
        <w:tc>
          <w:tcPr>
            <w:tcW w:w="606" w:type="pct"/>
            <w:tcBorders>
              <w:top w:val="nil"/>
              <w:left w:val="nil"/>
              <w:bottom w:val="single" w:sz="4" w:space="0" w:color="auto"/>
              <w:right w:val="nil"/>
            </w:tcBorders>
            <w:shd w:val="clear" w:color="auto" w:fill="auto"/>
            <w:noWrap/>
            <w:vAlign w:val="center"/>
            <w:hideMark/>
          </w:tcPr>
          <w:p w14:paraId="3DC7084A" w14:textId="77777777" w:rsidR="00EA124D" w:rsidRPr="003B35A7" w:rsidRDefault="00EA124D" w:rsidP="00EE74F6">
            <w:pPr>
              <w:jc w:val="center"/>
            </w:pPr>
            <w:r w:rsidRPr="003B35A7">
              <w:t>1</w:t>
            </w:r>
          </w:p>
        </w:tc>
      </w:tr>
      <w:tr w:rsidR="00EA124D" w:rsidRPr="003B35A7" w14:paraId="32DA5EA1"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680D20E1" w14:textId="77777777" w:rsidR="00EA124D" w:rsidRPr="003B35A7" w:rsidRDefault="00EA124D" w:rsidP="00EE74F6">
            <w:pPr>
              <w:jc w:val="center"/>
              <w:rPr>
                <w:color w:val="000000"/>
              </w:rPr>
            </w:pPr>
            <w:r w:rsidRPr="003B35A7">
              <w:rPr>
                <w:color w:val="000000"/>
              </w:rPr>
              <w:t>10</w:t>
            </w:r>
          </w:p>
        </w:tc>
        <w:tc>
          <w:tcPr>
            <w:tcW w:w="2107" w:type="pct"/>
            <w:tcBorders>
              <w:top w:val="nil"/>
              <w:left w:val="nil"/>
              <w:bottom w:val="single" w:sz="4" w:space="0" w:color="auto"/>
              <w:right w:val="nil"/>
            </w:tcBorders>
            <w:shd w:val="clear" w:color="auto" w:fill="auto"/>
            <w:vAlign w:val="center"/>
            <w:hideMark/>
          </w:tcPr>
          <w:p w14:paraId="5AB3547E" w14:textId="77777777" w:rsidR="00EA124D" w:rsidRPr="003B35A7" w:rsidRDefault="00EA124D" w:rsidP="00EE74F6">
            <w:r w:rsidRPr="003B35A7">
              <w:t>O perfil do profissional de controladoria sob a óptica do mercado de trabalho brasileiro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2CBD502C" w14:textId="77777777" w:rsidR="00EA124D" w:rsidRPr="003B35A7" w:rsidRDefault="00EA124D" w:rsidP="00EE74F6">
            <w:pPr>
              <w:jc w:val="center"/>
            </w:pPr>
            <w:r w:rsidRPr="003B35A7">
              <w:t>2009</w:t>
            </w:r>
          </w:p>
        </w:tc>
        <w:tc>
          <w:tcPr>
            <w:tcW w:w="1591" w:type="pct"/>
            <w:tcBorders>
              <w:top w:val="nil"/>
              <w:left w:val="nil"/>
              <w:bottom w:val="single" w:sz="4" w:space="0" w:color="auto"/>
              <w:right w:val="single" w:sz="4" w:space="0" w:color="auto"/>
            </w:tcBorders>
            <w:shd w:val="clear" w:color="auto" w:fill="auto"/>
            <w:vAlign w:val="center"/>
            <w:hideMark/>
          </w:tcPr>
          <w:p w14:paraId="75B97F1F" w14:textId="77777777" w:rsidR="00EA124D" w:rsidRPr="003B35A7" w:rsidRDefault="00EA124D" w:rsidP="00EE74F6">
            <w:r w:rsidRPr="003B35A7">
              <w:t xml:space="preserve">ORO, Ieda Margarete; DITTADI, </w:t>
            </w:r>
            <w:proofErr w:type="spellStart"/>
            <w:r w:rsidRPr="003B35A7">
              <w:t>Jadir</w:t>
            </w:r>
            <w:proofErr w:type="spellEnd"/>
            <w:r w:rsidRPr="003B35A7">
              <w:t xml:space="preserve"> Roberto; CARPES, </w:t>
            </w:r>
            <w:proofErr w:type="spellStart"/>
            <w:r w:rsidRPr="003B35A7">
              <w:t>Antonio</w:t>
            </w:r>
            <w:proofErr w:type="spellEnd"/>
            <w:r w:rsidRPr="003B35A7">
              <w:t xml:space="preserve"> Maria da Silva; BENOIT, Alessandro Dias. </w:t>
            </w:r>
          </w:p>
        </w:tc>
        <w:tc>
          <w:tcPr>
            <w:tcW w:w="606" w:type="pct"/>
            <w:tcBorders>
              <w:top w:val="nil"/>
              <w:left w:val="nil"/>
              <w:bottom w:val="single" w:sz="4" w:space="0" w:color="auto"/>
              <w:right w:val="nil"/>
            </w:tcBorders>
            <w:shd w:val="clear" w:color="auto" w:fill="auto"/>
            <w:noWrap/>
            <w:vAlign w:val="center"/>
            <w:hideMark/>
          </w:tcPr>
          <w:p w14:paraId="684ED1FA" w14:textId="77777777" w:rsidR="00EA124D" w:rsidRPr="003B35A7" w:rsidRDefault="00EA124D" w:rsidP="00EE74F6">
            <w:pPr>
              <w:jc w:val="center"/>
            </w:pPr>
            <w:r w:rsidRPr="003B35A7">
              <w:t>2</w:t>
            </w:r>
          </w:p>
        </w:tc>
      </w:tr>
      <w:tr w:rsidR="00EA124D" w:rsidRPr="003B35A7" w14:paraId="38FFF1EA"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7E6D1529" w14:textId="77777777" w:rsidR="00EA124D" w:rsidRPr="003B35A7" w:rsidRDefault="00EA124D" w:rsidP="00EE74F6">
            <w:pPr>
              <w:jc w:val="center"/>
              <w:rPr>
                <w:color w:val="000000"/>
              </w:rPr>
            </w:pPr>
            <w:r w:rsidRPr="003B35A7">
              <w:rPr>
                <w:color w:val="000000"/>
              </w:rPr>
              <w:t>11</w:t>
            </w:r>
          </w:p>
        </w:tc>
        <w:tc>
          <w:tcPr>
            <w:tcW w:w="2107" w:type="pct"/>
            <w:tcBorders>
              <w:top w:val="nil"/>
              <w:left w:val="nil"/>
              <w:bottom w:val="single" w:sz="4" w:space="0" w:color="auto"/>
              <w:right w:val="nil"/>
            </w:tcBorders>
            <w:shd w:val="clear" w:color="auto" w:fill="auto"/>
            <w:vAlign w:val="center"/>
            <w:hideMark/>
          </w:tcPr>
          <w:p w14:paraId="39D1BB75" w14:textId="77777777" w:rsidR="00EA124D" w:rsidRPr="003B35A7" w:rsidRDefault="00EA124D" w:rsidP="00EE74F6">
            <w:r w:rsidRPr="003B35A7">
              <w:t>A formação do contador e a demanda do mercado de trabalho na Região Metropolitana de Porto Alegre (RS)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E115132" w14:textId="77777777" w:rsidR="00EA124D" w:rsidRPr="003B35A7" w:rsidRDefault="00EA124D" w:rsidP="00EE74F6">
            <w:pPr>
              <w:jc w:val="center"/>
            </w:pPr>
            <w:r w:rsidRPr="003B35A7">
              <w:t>2010</w:t>
            </w:r>
          </w:p>
        </w:tc>
        <w:tc>
          <w:tcPr>
            <w:tcW w:w="1591" w:type="pct"/>
            <w:tcBorders>
              <w:top w:val="nil"/>
              <w:left w:val="nil"/>
              <w:bottom w:val="single" w:sz="4" w:space="0" w:color="auto"/>
              <w:right w:val="single" w:sz="4" w:space="0" w:color="auto"/>
            </w:tcBorders>
            <w:shd w:val="clear" w:color="auto" w:fill="auto"/>
            <w:vAlign w:val="center"/>
            <w:hideMark/>
          </w:tcPr>
          <w:p w14:paraId="3964AEE6" w14:textId="77777777" w:rsidR="00EA124D" w:rsidRPr="003B35A7" w:rsidRDefault="00EA124D" w:rsidP="00EE74F6">
            <w:pPr>
              <w:rPr>
                <w:color w:val="231F20"/>
              </w:rPr>
            </w:pPr>
            <w:r w:rsidRPr="003B35A7">
              <w:rPr>
                <w:color w:val="231F20"/>
              </w:rPr>
              <w:t xml:space="preserve">PIRES, </w:t>
            </w:r>
            <w:proofErr w:type="spellStart"/>
            <w:r w:rsidRPr="003B35A7">
              <w:rPr>
                <w:color w:val="231F20"/>
              </w:rPr>
              <w:t>Charline</w:t>
            </w:r>
            <w:proofErr w:type="spellEnd"/>
            <w:r w:rsidRPr="003B35A7">
              <w:rPr>
                <w:color w:val="231F20"/>
              </w:rPr>
              <w:t xml:space="preserve"> </w:t>
            </w:r>
            <w:proofErr w:type="spellStart"/>
            <w:r w:rsidRPr="003B35A7">
              <w:rPr>
                <w:color w:val="231F20"/>
              </w:rPr>
              <w:t>Barbora</w:t>
            </w:r>
            <w:proofErr w:type="spellEnd"/>
            <w:r w:rsidRPr="003B35A7">
              <w:rPr>
                <w:color w:val="231F20"/>
              </w:rPr>
              <w:t xml:space="preserve">; OTT, Ernani; DAMACENA, Cláudio. </w:t>
            </w:r>
          </w:p>
        </w:tc>
        <w:tc>
          <w:tcPr>
            <w:tcW w:w="606" w:type="pct"/>
            <w:tcBorders>
              <w:top w:val="nil"/>
              <w:left w:val="nil"/>
              <w:bottom w:val="single" w:sz="4" w:space="0" w:color="auto"/>
              <w:right w:val="nil"/>
            </w:tcBorders>
            <w:shd w:val="clear" w:color="auto" w:fill="auto"/>
            <w:noWrap/>
            <w:vAlign w:val="center"/>
            <w:hideMark/>
          </w:tcPr>
          <w:p w14:paraId="66968F2F" w14:textId="77777777" w:rsidR="00EA124D" w:rsidRPr="003B35A7" w:rsidRDefault="00EA124D" w:rsidP="00EE74F6">
            <w:pPr>
              <w:jc w:val="center"/>
              <w:rPr>
                <w:color w:val="231F20"/>
              </w:rPr>
            </w:pPr>
            <w:r w:rsidRPr="003B35A7">
              <w:rPr>
                <w:color w:val="231F20"/>
              </w:rPr>
              <w:t>7</w:t>
            </w:r>
          </w:p>
        </w:tc>
      </w:tr>
      <w:tr w:rsidR="00EA124D" w:rsidRPr="003B35A7" w14:paraId="15EFB3C6"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4DF070CE" w14:textId="77777777" w:rsidR="00EA124D" w:rsidRPr="003B35A7" w:rsidRDefault="00EA124D" w:rsidP="00EE74F6">
            <w:pPr>
              <w:jc w:val="center"/>
              <w:rPr>
                <w:color w:val="000000"/>
              </w:rPr>
            </w:pPr>
            <w:r w:rsidRPr="003B35A7">
              <w:rPr>
                <w:color w:val="000000"/>
              </w:rPr>
              <w:t>12</w:t>
            </w:r>
          </w:p>
        </w:tc>
        <w:tc>
          <w:tcPr>
            <w:tcW w:w="2107" w:type="pct"/>
            <w:tcBorders>
              <w:top w:val="nil"/>
              <w:left w:val="nil"/>
              <w:bottom w:val="single" w:sz="4" w:space="0" w:color="auto"/>
              <w:right w:val="nil"/>
            </w:tcBorders>
            <w:shd w:val="clear" w:color="auto" w:fill="auto"/>
            <w:vAlign w:val="center"/>
            <w:hideMark/>
          </w:tcPr>
          <w:p w14:paraId="1C245DAA" w14:textId="77777777" w:rsidR="00EA124D" w:rsidRPr="003B35A7" w:rsidRDefault="00EA124D" w:rsidP="00EE74F6">
            <w:r w:rsidRPr="003B35A7">
              <w:t xml:space="preserve">Competências do </w:t>
            </w:r>
            <w:proofErr w:type="spellStart"/>
            <w:r w:rsidRPr="003B35A7">
              <w:t>controller</w:t>
            </w:r>
            <w:proofErr w:type="spellEnd"/>
            <w:r w:rsidRPr="003B35A7">
              <w:t>: um estudo nas 100 maiores empresas de Santa Catarina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A29F988" w14:textId="77777777" w:rsidR="00EA124D" w:rsidRPr="003B35A7" w:rsidRDefault="00EA124D" w:rsidP="00EE74F6">
            <w:pPr>
              <w:jc w:val="center"/>
            </w:pPr>
            <w:r w:rsidRPr="003B35A7">
              <w:t>2010</w:t>
            </w:r>
          </w:p>
        </w:tc>
        <w:tc>
          <w:tcPr>
            <w:tcW w:w="1591" w:type="pct"/>
            <w:tcBorders>
              <w:top w:val="nil"/>
              <w:left w:val="nil"/>
              <w:bottom w:val="single" w:sz="4" w:space="0" w:color="auto"/>
              <w:right w:val="single" w:sz="4" w:space="0" w:color="auto"/>
            </w:tcBorders>
            <w:shd w:val="clear" w:color="auto" w:fill="auto"/>
            <w:vAlign w:val="center"/>
            <w:hideMark/>
          </w:tcPr>
          <w:p w14:paraId="7756A7C6" w14:textId="77777777" w:rsidR="00EA124D" w:rsidRPr="003B35A7" w:rsidRDefault="00EA124D" w:rsidP="00EE74F6">
            <w:r w:rsidRPr="003B35A7">
              <w:t xml:space="preserve">MACHADO, Alessandra de Oliveira; LUNKES, Rogério João; PETRI, Sérgio Murilo; ROSA, </w:t>
            </w:r>
            <w:proofErr w:type="spellStart"/>
            <w:r w:rsidRPr="003B35A7">
              <w:t>Fabricia</w:t>
            </w:r>
            <w:proofErr w:type="spellEnd"/>
            <w:r w:rsidRPr="003B35A7">
              <w:t xml:space="preserve"> Silva da. </w:t>
            </w:r>
          </w:p>
        </w:tc>
        <w:tc>
          <w:tcPr>
            <w:tcW w:w="606" w:type="pct"/>
            <w:tcBorders>
              <w:top w:val="nil"/>
              <w:left w:val="nil"/>
              <w:bottom w:val="single" w:sz="4" w:space="0" w:color="auto"/>
              <w:right w:val="nil"/>
            </w:tcBorders>
            <w:shd w:val="clear" w:color="auto" w:fill="auto"/>
            <w:noWrap/>
            <w:vAlign w:val="center"/>
            <w:hideMark/>
          </w:tcPr>
          <w:p w14:paraId="526F612C" w14:textId="77777777" w:rsidR="00EA124D" w:rsidRPr="003B35A7" w:rsidRDefault="00EA124D" w:rsidP="00EE74F6">
            <w:pPr>
              <w:jc w:val="center"/>
            </w:pPr>
            <w:r w:rsidRPr="003B35A7">
              <w:t>0</w:t>
            </w:r>
          </w:p>
        </w:tc>
      </w:tr>
      <w:tr w:rsidR="00EA124D" w:rsidRPr="003B35A7" w14:paraId="1DCBE8D4" w14:textId="77777777" w:rsidTr="00EE74F6">
        <w:trPr>
          <w:trHeight w:val="855"/>
        </w:trPr>
        <w:tc>
          <w:tcPr>
            <w:tcW w:w="393" w:type="pct"/>
            <w:tcBorders>
              <w:top w:val="nil"/>
              <w:left w:val="nil"/>
              <w:bottom w:val="single" w:sz="4" w:space="0" w:color="auto"/>
              <w:right w:val="single" w:sz="4" w:space="0" w:color="auto"/>
            </w:tcBorders>
            <w:shd w:val="clear" w:color="auto" w:fill="auto"/>
            <w:noWrap/>
            <w:vAlign w:val="center"/>
            <w:hideMark/>
          </w:tcPr>
          <w:p w14:paraId="27D05DCA" w14:textId="77777777" w:rsidR="00EA124D" w:rsidRPr="003B35A7" w:rsidRDefault="00EA124D" w:rsidP="00EE74F6">
            <w:pPr>
              <w:jc w:val="center"/>
              <w:rPr>
                <w:color w:val="000000"/>
              </w:rPr>
            </w:pPr>
            <w:r w:rsidRPr="003B35A7">
              <w:rPr>
                <w:color w:val="000000"/>
              </w:rPr>
              <w:t>13</w:t>
            </w:r>
          </w:p>
        </w:tc>
        <w:tc>
          <w:tcPr>
            <w:tcW w:w="2107" w:type="pct"/>
            <w:tcBorders>
              <w:top w:val="nil"/>
              <w:left w:val="nil"/>
              <w:bottom w:val="single" w:sz="4" w:space="0" w:color="auto"/>
              <w:right w:val="nil"/>
            </w:tcBorders>
            <w:shd w:val="clear" w:color="auto" w:fill="auto"/>
            <w:vAlign w:val="center"/>
            <w:hideMark/>
          </w:tcPr>
          <w:p w14:paraId="7FAAE452" w14:textId="77777777" w:rsidR="00EA124D" w:rsidRPr="003B35A7" w:rsidRDefault="00EA124D" w:rsidP="00EE74F6">
            <w:r w:rsidRPr="003B35A7">
              <w:t xml:space="preserve">Entendo e explorando as competências do contador gerencial: uma análise feita pelos profissionais </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5A062B1A" w14:textId="77777777" w:rsidR="00EA124D" w:rsidRPr="003B35A7" w:rsidRDefault="00EA124D" w:rsidP="00EE74F6">
            <w:pPr>
              <w:jc w:val="center"/>
            </w:pPr>
            <w:r w:rsidRPr="003B35A7">
              <w:t>2010</w:t>
            </w:r>
          </w:p>
        </w:tc>
        <w:tc>
          <w:tcPr>
            <w:tcW w:w="1591" w:type="pct"/>
            <w:tcBorders>
              <w:top w:val="nil"/>
              <w:left w:val="nil"/>
              <w:bottom w:val="single" w:sz="4" w:space="0" w:color="auto"/>
              <w:right w:val="single" w:sz="4" w:space="0" w:color="auto"/>
            </w:tcBorders>
            <w:shd w:val="clear" w:color="auto" w:fill="auto"/>
            <w:vAlign w:val="center"/>
            <w:hideMark/>
          </w:tcPr>
          <w:p w14:paraId="39B07477" w14:textId="77777777" w:rsidR="00EA124D" w:rsidRPr="003B35A7" w:rsidRDefault="00EA124D" w:rsidP="00EE74F6">
            <w:r w:rsidRPr="003B35A7">
              <w:t xml:space="preserve">CARDOSO, Ricardo Lopes; RICCIO, Edson Luiz; MENDONÇA NETO, Octavio Ribeiro de; OYADOMARI, José Carlos. </w:t>
            </w:r>
          </w:p>
        </w:tc>
        <w:tc>
          <w:tcPr>
            <w:tcW w:w="606" w:type="pct"/>
            <w:tcBorders>
              <w:top w:val="nil"/>
              <w:left w:val="nil"/>
              <w:bottom w:val="single" w:sz="4" w:space="0" w:color="auto"/>
              <w:right w:val="nil"/>
            </w:tcBorders>
            <w:shd w:val="clear" w:color="auto" w:fill="auto"/>
            <w:noWrap/>
            <w:vAlign w:val="center"/>
            <w:hideMark/>
          </w:tcPr>
          <w:p w14:paraId="4170C1E9" w14:textId="77777777" w:rsidR="00EA124D" w:rsidRPr="003B35A7" w:rsidRDefault="00EA124D" w:rsidP="00EE74F6">
            <w:pPr>
              <w:jc w:val="center"/>
            </w:pPr>
            <w:r w:rsidRPr="003B35A7">
              <w:t>4</w:t>
            </w:r>
          </w:p>
        </w:tc>
      </w:tr>
      <w:tr w:rsidR="00EA124D" w:rsidRPr="003B35A7" w14:paraId="4F4E5C7E"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2AFD70C" w14:textId="77777777" w:rsidR="00EA124D" w:rsidRPr="003B35A7" w:rsidRDefault="00EA124D" w:rsidP="00EE74F6">
            <w:pPr>
              <w:jc w:val="center"/>
              <w:rPr>
                <w:color w:val="000000"/>
              </w:rPr>
            </w:pPr>
            <w:r w:rsidRPr="003B35A7">
              <w:rPr>
                <w:color w:val="000000"/>
              </w:rPr>
              <w:lastRenderedPageBreak/>
              <w:t>14</w:t>
            </w:r>
          </w:p>
        </w:tc>
        <w:tc>
          <w:tcPr>
            <w:tcW w:w="2107" w:type="pct"/>
            <w:tcBorders>
              <w:top w:val="nil"/>
              <w:left w:val="nil"/>
              <w:bottom w:val="single" w:sz="4" w:space="0" w:color="auto"/>
              <w:right w:val="nil"/>
            </w:tcBorders>
            <w:shd w:val="clear" w:color="auto" w:fill="auto"/>
            <w:vAlign w:val="center"/>
            <w:hideMark/>
          </w:tcPr>
          <w:p w14:paraId="1ED9AC85" w14:textId="77777777" w:rsidR="00EA124D" w:rsidRPr="003B35A7" w:rsidRDefault="00EA124D" w:rsidP="00EE74F6">
            <w:r w:rsidRPr="003B35A7">
              <w:t>Existem competências a serem priorizadas no desenvolvimento do contador? Um estudo sobre os contadores brasileiros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1FBC36E5" w14:textId="77777777" w:rsidR="00EA124D" w:rsidRPr="003B35A7" w:rsidRDefault="00EA124D" w:rsidP="00EE74F6">
            <w:pPr>
              <w:jc w:val="center"/>
            </w:pPr>
            <w:r w:rsidRPr="003B35A7">
              <w:t>2010</w:t>
            </w:r>
          </w:p>
        </w:tc>
        <w:tc>
          <w:tcPr>
            <w:tcW w:w="1591" w:type="pct"/>
            <w:tcBorders>
              <w:top w:val="nil"/>
              <w:left w:val="nil"/>
              <w:bottom w:val="single" w:sz="4" w:space="0" w:color="auto"/>
              <w:right w:val="single" w:sz="4" w:space="0" w:color="auto"/>
            </w:tcBorders>
            <w:shd w:val="clear" w:color="auto" w:fill="auto"/>
            <w:vAlign w:val="center"/>
            <w:hideMark/>
          </w:tcPr>
          <w:p w14:paraId="1292BB19" w14:textId="77777777" w:rsidR="00EA124D" w:rsidRPr="003B35A7" w:rsidRDefault="00EA124D" w:rsidP="00EE74F6">
            <w:r w:rsidRPr="003B35A7">
              <w:t xml:space="preserve">CARDOSO, Ricardo Lopes; RICCIO, Edson Luiz. </w:t>
            </w:r>
          </w:p>
        </w:tc>
        <w:tc>
          <w:tcPr>
            <w:tcW w:w="606" w:type="pct"/>
            <w:tcBorders>
              <w:top w:val="nil"/>
              <w:left w:val="nil"/>
              <w:bottom w:val="single" w:sz="4" w:space="0" w:color="auto"/>
              <w:right w:val="nil"/>
            </w:tcBorders>
            <w:shd w:val="clear" w:color="auto" w:fill="auto"/>
            <w:noWrap/>
            <w:vAlign w:val="center"/>
            <w:hideMark/>
          </w:tcPr>
          <w:p w14:paraId="222061A3" w14:textId="77777777" w:rsidR="00EA124D" w:rsidRPr="003B35A7" w:rsidRDefault="00EA124D" w:rsidP="00EE74F6">
            <w:pPr>
              <w:jc w:val="center"/>
            </w:pPr>
            <w:r w:rsidRPr="003B35A7">
              <w:t>0</w:t>
            </w:r>
          </w:p>
        </w:tc>
      </w:tr>
      <w:tr w:rsidR="00EA124D" w:rsidRPr="003B35A7" w14:paraId="1E45DBEF"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0C3F230C" w14:textId="77777777" w:rsidR="00EA124D" w:rsidRPr="003B35A7" w:rsidRDefault="00EA124D" w:rsidP="00EE74F6">
            <w:pPr>
              <w:jc w:val="center"/>
              <w:rPr>
                <w:color w:val="000000"/>
              </w:rPr>
            </w:pPr>
            <w:r w:rsidRPr="003B35A7">
              <w:rPr>
                <w:color w:val="000000"/>
              </w:rPr>
              <w:t>15</w:t>
            </w:r>
          </w:p>
        </w:tc>
        <w:tc>
          <w:tcPr>
            <w:tcW w:w="2107" w:type="pct"/>
            <w:tcBorders>
              <w:top w:val="nil"/>
              <w:left w:val="nil"/>
              <w:bottom w:val="single" w:sz="4" w:space="0" w:color="auto"/>
              <w:right w:val="nil"/>
            </w:tcBorders>
            <w:shd w:val="clear" w:color="auto" w:fill="auto"/>
            <w:vAlign w:val="center"/>
            <w:hideMark/>
          </w:tcPr>
          <w:p w14:paraId="6D302B98" w14:textId="77777777" w:rsidR="00EA124D" w:rsidRPr="003B35A7" w:rsidRDefault="00EA124D" w:rsidP="00EE74F6">
            <w:r w:rsidRPr="003B35A7">
              <w:t>Os estudos internacionais de competências e os conhecimentos, habilidades e atitudes do contador gerencial brasileiro: análises e reflexões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C0554CF" w14:textId="77777777" w:rsidR="00EA124D" w:rsidRPr="003B35A7" w:rsidRDefault="00EA124D" w:rsidP="00EE74F6">
            <w:pPr>
              <w:jc w:val="center"/>
            </w:pPr>
            <w:r w:rsidRPr="003B35A7">
              <w:t>2010</w:t>
            </w:r>
          </w:p>
        </w:tc>
        <w:tc>
          <w:tcPr>
            <w:tcW w:w="1591" w:type="pct"/>
            <w:tcBorders>
              <w:top w:val="nil"/>
              <w:left w:val="nil"/>
              <w:bottom w:val="single" w:sz="4" w:space="0" w:color="auto"/>
              <w:right w:val="single" w:sz="4" w:space="0" w:color="auto"/>
            </w:tcBorders>
            <w:shd w:val="clear" w:color="auto" w:fill="auto"/>
            <w:vAlign w:val="center"/>
            <w:hideMark/>
          </w:tcPr>
          <w:p w14:paraId="23938D4D" w14:textId="77777777" w:rsidR="00EA124D" w:rsidRPr="003B35A7" w:rsidRDefault="00EA124D" w:rsidP="00EE74F6">
            <w:r w:rsidRPr="003B35A7">
              <w:t xml:space="preserve">CARDOSO, Ricardo Lopes; MENDONÇA NETO, Octavio Ribeiro; OYADOMARI, José Carlos. </w:t>
            </w:r>
          </w:p>
        </w:tc>
        <w:tc>
          <w:tcPr>
            <w:tcW w:w="606" w:type="pct"/>
            <w:tcBorders>
              <w:top w:val="nil"/>
              <w:left w:val="nil"/>
              <w:bottom w:val="single" w:sz="4" w:space="0" w:color="auto"/>
              <w:right w:val="nil"/>
            </w:tcBorders>
            <w:shd w:val="clear" w:color="auto" w:fill="auto"/>
            <w:noWrap/>
            <w:vAlign w:val="center"/>
            <w:hideMark/>
          </w:tcPr>
          <w:p w14:paraId="6EA07F70" w14:textId="77777777" w:rsidR="00EA124D" w:rsidRPr="003B35A7" w:rsidRDefault="00EA124D" w:rsidP="00EE74F6">
            <w:pPr>
              <w:jc w:val="center"/>
            </w:pPr>
            <w:r w:rsidRPr="003B35A7">
              <w:t>6</w:t>
            </w:r>
          </w:p>
        </w:tc>
      </w:tr>
      <w:tr w:rsidR="00EA124D" w:rsidRPr="003B35A7" w14:paraId="4B2C00B8"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79131731" w14:textId="77777777" w:rsidR="00EA124D" w:rsidRPr="003B35A7" w:rsidRDefault="00EA124D" w:rsidP="00EE74F6">
            <w:pPr>
              <w:jc w:val="center"/>
              <w:rPr>
                <w:color w:val="000000"/>
              </w:rPr>
            </w:pPr>
            <w:r w:rsidRPr="003B35A7">
              <w:rPr>
                <w:color w:val="000000"/>
              </w:rPr>
              <w:t>16</w:t>
            </w:r>
          </w:p>
        </w:tc>
        <w:tc>
          <w:tcPr>
            <w:tcW w:w="2107" w:type="pct"/>
            <w:tcBorders>
              <w:top w:val="nil"/>
              <w:left w:val="nil"/>
              <w:bottom w:val="single" w:sz="4" w:space="0" w:color="auto"/>
              <w:right w:val="nil"/>
            </w:tcBorders>
            <w:shd w:val="clear" w:color="auto" w:fill="auto"/>
            <w:vAlign w:val="center"/>
            <w:hideMark/>
          </w:tcPr>
          <w:p w14:paraId="6C6DBBEB" w14:textId="77777777" w:rsidR="00EA124D" w:rsidRPr="003B35A7" w:rsidRDefault="00EA124D" w:rsidP="00EE74F6">
            <w:r w:rsidRPr="003B35A7">
              <w:t xml:space="preserve">Adequação dos currículos dos cursos de contabilidade das universidades federais brasileiras ao currículo mundial de contabilidade e o desempenho no </w:t>
            </w:r>
            <w:proofErr w:type="spellStart"/>
            <w:r w:rsidRPr="003B35A7">
              <w:t>Enade</w:t>
            </w:r>
            <w:proofErr w:type="spellEnd"/>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48CF0FCC" w14:textId="77777777" w:rsidR="00EA124D" w:rsidRPr="003B35A7" w:rsidRDefault="00EA124D" w:rsidP="00EE74F6">
            <w:pPr>
              <w:jc w:val="center"/>
            </w:pPr>
            <w:r w:rsidRPr="003B35A7">
              <w:t>2011</w:t>
            </w:r>
          </w:p>
        </w:tc>
        <w:tc>
          <w:tcPr>
            <w:tcW w:w="1591" w:type="pct"/>
            <w:tcBorders>
              <w:top w:val="nil"/>
              <w:left w:val="nil"/>
              <w:bottom w:val="single" w:sz="4" w:space="0" w:color="auto"/>
              <w:right w:val="single" w:sz="4" w:space="0" w:color="auto"/>
            </w:tcBorders>
            <w:shd w:val="clear" w:color="auto" w:fill="auto"/>
            <w:vAlign w:val="center"/>
            <w:hideMark/>
          </w:tcPr>
          <w:p w14:paraId="4A9DCE77" w14:textId="77777777" w:rsidR="00EA124D" w:rsidRPr="003B35A7" w:rsidRDefault="00EA124D" w:rsidP="00EE74F6">
            <w:r w:rsidRPr="003B35A7">
              <w:t xml:space="preserve">CAVALCANTE, </w:t>
            </w:r>
            <w:proofErr w:type="spellStart"/>
            <w:r w:rsidRPr="003B35A7">
              <w:t>Danival</w:t>
            </w:r>
            <w:proofErr w:type="spellEnd"/>
            <w:r w:rsidRPr="003B35A7">
              <w:t xml:space="preserve"> Sousa; AQUINO, Luiz </w:t>
            </w:r>
            <w:proofErr w:type="spellStart"/>
            <w:r w:rsidRPr="003B35A7">
              <w:t>Damázio</w:t>
            </w:r>
            <w:proofErr w:type="spellEnd"/>
            <w:r w:rsidRPr="003B35A7">
              <w:t xml:space="preserve"> Pereira de; LUCA, Márcia Martins Mendes De; BUGARIM, Maria Clara Cavalcante; PONTE, Vera Maria Rodrigues.</w:t>
            </w:r>
          </w:p>
        </w:tc>
        <w:tc>
          <w:tcPr>
            <w:tcW w:w="606" w:type="pct"/>
            <w:tcBorders>
              <w:top w:val="nil"/>
              <w:left w:val="nil"/>
              <w:bottom w:val="single" w:sz="4" w:space="0" w:color="auto"/>
              <w:right w:val="nil"/>
            </w:tcBorders>
            <w:shd w:val="clear" w:color="auto" w:fill="auto"/>
            <w:noWrap/>
            <w:vAlign w:val="center"/>
            <w:hideMark/>
          </w:tcPr>
          <w:p w14:paraId="23067E67" w14:textId="77777777" w:rsidR="00EA124D" w:rsidRPr="003B35A7" w:rsidRDefault="00EA124D" w:rsidP="00EE74F6">
            <w:pPr>
              <w:jc w:val="center"/>
            </w:pPr>
            <w:r w:rsidRPr="003B35A7">
              <w:t>2</w:t>
            </w:r>
          </w:p>
        </w:tc>
      </w:tr>
      <w:tr w:rsidR="00EA124D" w:rsidRPr="003B35A7" w14:paraId="00A941F9"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722481BC" w14:textId="77777777" w:rsidR="00EA124D" w:rsidRPr="003B35A7" w:rsidRDefault="00EA124D" w:rsidP="00EE74F6">
            <w:pPr>
              <w:jc w:val="center"/>
              <w:rPr>
                <w:color w:val="000000"/>
              </w:rPr>
            </w:pPr>
            <w:r w:rsidRPr="003B35A7">
              <w:rPr>
                <w:color w:val="000000"/>
              </w:rPr>
              <w:t>17</w:t>
            </w:r>
          </w:p>
        </w:tc>
        <w:tc>
          <w:tcPr>
            <w:tcW w:w="2107" w:type="pct"/>
            <w:tcBorders>
              <w:top w:val="nil"/>
              <w:left w:val="nil"/>
              <w:bottom w:val="single" w:sz="4" w:space="0" w:color="auto"/>
              <w:right w:val="nil"/>
            </w:tcBorders>
            <w:shd w:val="clear" w:color="auto" w:fill="auto"/>
            <w:vAlign w:val="center"/>
            <w:hideMark/>
          </w:tcPr>
          <w:p w14:paraId="7D9202E7" w14:textId="77777777" w:rsidR="00EA124D" w:rsidRPr="003B35A7" w:rsidRDefault="00EA124D" w:rsidP="00EE74F6">
            <w:r w:rsidRPr="003B35A7">
              <w:t>Perfil do profissional contábil: estudo comparativo entre as exigências do mercado de trabalho e a formação oferecida pelas instituições de ensino superior de Curitiba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58650A0" w14:textId="77777777" w:rsidR="00EA124D" w:rsidRPr="003B35A7" w:rsidRDefault="00EA124D" w:rsidP="00EE74F6">
            <w:pPr>
              <w:jc w:val="center"/>
            </w:pPr>
            <w:r w:rsidRPr="003B35A7">
              <w:t>2011</w:t>
            </w:r>
          </w:p>
        </w:tc>
        <w:tc>
          <w:tcPr>
            <w:tcW w:w="1591" w:type="pct"/>
            <w:tcBorders>
              <w:top w:val="nil"/>
              <w:left w:val="nil"/>
              <w:bottom w:val="single" w:sz="4" w:space="0" w:color="auto"/>
              <w:right w:val="single" w:sz="4" w:space="0" w:color="auto"/>
            </w:tcBorders>
            <w:shd w:val="clear" w:color="auto" w:fill="auto"/>
            <w:vAlign w:val="center"/>
            <w:hideMark/>
          </w:tcPr>
          <w:p w14:paraId="6CCFFBF0" w14:textId="77777777" w:rsidR="00EA124D" w:rsidRPr="003B35A7" w:rsidRDefault="00EA124D" w:rsidP="00EE74F6">
            <w:r w:rsidRPr="003B35A7">
              <w:t>SANTOS, Daniel Ferreira dos; SOBRAL, Fernanda de Souza; CORREA, Michael Dias; ANTONOVZ, Tatiane; SANTOS, Ronaldo Ferreira dos.</w:t>
            </w:r>
          </w:p>
        </w:tc>
        <w:tc>
          <w:tcPr>
            <w:tcW w:w="606" w:type="pct"/>
            <w:tcBorders>
              <w:top w:val="nil"/>
              <w:left w:val="nil"/>
              <w:bottom w:val="single" w:sz="4" w:space="0" w:color="auto"/>
              <w:right w:val="nil"/>
            </w:tcBorders>
            <w:shd w:val="clear" w:color="auto" w:fill="auto"/>
            <w:noWrap/>
            <w:vAlign w:val="center"/>
            <w:hideMark/>
          </w:tcPr>
          <w:p w14:paraId="02012306" w14:textId="77777777" w:rsidR="00EA124D" w:rsidRPr="003B35A7" w:rsidRDefault="00EA124D" w:rsidP="00EE74F6">
            <w:pPr>
              <w:jc w:val="center"/>
            </w:pPr>
            <w:r w:rsidRPr="003B35A7">
              <w:t>5</w:t>
            </w:r>
          </w:p>
        </w:tc>
      </w:tr>
      <w:tr w:rsidR="00EA124D" w:rsidRPr="003B35A7" w14:paraId="6DD39557"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7854A80D" w14:textId="77777777" w:rsidR="00EA124D" w:rsidRPr="003B35A7" w:rsidRDefault="00EA124D" w:rsidP="00EE74F6">
            <w:pPr>
              <w:jc w:val="center"/>
              <w:rPr>
                <w:color w:val="000000"/>
              </w:rPr>
            </w:pPr>
            <w:r w:rsidRPr="003B35A7">
              <w:rPr>
                <w:color w:val="000000"/>
              </w:rPr>
              <w:t>18</w:t>
            </w:r>
          </w:p>
        </w:tc>
        <w:tc>
          <w:tcPr>
            <w:tcW w:w="2107" w:type="pct"/>
            <w:tcBorders>
              <w:top w:val="nil"/>
              <w:left w:val="nil"/>
              <w:bottom w:val="single" w:sz="4" w:space="0" w:color="auto"/>
              <w:right w:val="nil"/>
            </w:tcBorders>
            <w:shd w:val="clear" w:color="auto" w:fill="auto"/>
            <w:vAlign w:val="center"/>
            <w:hideMark/>
          </w:tcPr>
          <w:p w14:paraId="62BFED35" w14:textId="77777777" w:rsidR="00EA124D" w:rsidRPr="003B35A7" w:rsidRDefault="00EA124D" w:rsidP="00EE74F6">
            <w:r w:rsidRPr="003B35A7">
              <w:t>Relevância dos conhecimentos, habilidades e métodos instrucionais na perspectiva de estudantes e profissionais da área contábil: estudo comparativo internacional</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77FBE60A" w14:textId="77777777" w:rsidR="00EA124D" w:rsidRPr="003B35A7" w:rsidRDefault="00EA124D" w:rsidP="00EE74F6">
            <w:pPr>
              <w:jc w:val="center"/>
            </w:pPr>
            <w:r w:rsidRPr="003B35A7">
              <w:t>2011</w:t>
            </w:r>
          </w:p>
        </w:tc>
        <w:tc>
          <w:tcPr>
            <w:tcW w:w="1591" w:type="pct"/>
            <w:tcBorders>
              <w:top w:val="nil"/>
              <w:left w:val="nil"/>
              <w:bottom w:val="single" w:sz="4" w:space="0" w:color="auto"/>
              <w:right w:val="single" w:sz="4" w:space="0" w:color="auto"/>
            </w:tcBorders>
            <w:shd w:val="clear" w:color="auto" w:fill="auto"/>
            <w:vAlign w:val="center"/>
            <w:hideMark/>
          </w:tcPr>
          <w:p w14:paraId="15B4FB08" w14:textId="77777777" w:rsidR="00EA124D" w:rsidRPr="003B35A7" w:rsidRDefault="00EA124D" w:rsidP="00EE74F6">
            <w:r w:rsidRPr="003B35A7">
              <w:t xml:space="preserve">OTT, Ernani; CUNHA, Jacqueline </w:t>
            </w:r>
            <w:proofErr w:type="spellStart"/>
            <w:r w:rsidRPr="003B35A7">
              <w:t>Veneroso</w:t>
            </w:r>
            <w:proofErr w:type="spellEnd"/>
            <w:r w:rsidRPr="003B35A7">
              <w:t xml:space="preserve"> Alves da; CORNACCHIONE JÚNIOR, Edgard Bruno; LUCA, Márcia Martins Mendes De.</w:t>
            </w:r>
          </w:p>
        </w:tc>
        <w:tc>
          <w:tcPr>
            <w:tcW w:w="606" w:type="pct"/>
            <w:tcBorders>
              <w:top w:val="nil"/>
              <w:left w:val="nil"/>
              <w:bottom w:val="single" w:sz="4" w:space="0" w:color="auto"/>
              <w:right w:val="nil"/>
            </w:tcBorders>
            <w:shd w:val="clear" w:color="auto" w:fill="auto"/>
            <w:noWrap/>
            <w:vAlign w:val="center"/>
            <w:hideMark/>
          </w:tcPr>
          <w:p w14:paraId="5B0F1CE0" w14:textId="77777777" w:rsidR="00EA124D" w:rsidRPr="003B35A7" w:rsidRDefault="00EA124D" w:rsidP="00EE74F6">
            <w:pPr>
              <w:jc w:val="center"/>
            </w:pPr>
            <w:r w:rsidRPr="003B35A7">
              <w:t>8</w:t>
            </w:r>
          </w:p>
        </w:tc>
      </w:tr>
      <w:tr w:rsidR="00EA124D" w:rsidRPr="003B35A7" w14:paraId="35869020"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69150DE2" w14:textId="77777777" w:rsidR="00EA124D" w:rsidRPr="003B35A7" w:rsidRDefault="00EA124D" w:rsidP="00EE74F6">
            <w:pPr>
              <w:jc w:val="center"/>
              <w:rPr>
                <w:color w:val="000000"/>
              </w:rPr>
            </w:pPr>
            <w:r w:rsidRPr="003B35A7">
              <w:rPr>
                <w:color w:val="000000"/>
              </w:rPr>
              <w:t>19</w:t>
            </w:r>
          </w:p>
        </w:tc>
        <w:tc>
          <w:tcPr>
            <w:tcW w:w="2107" w:type="pct"/>
            <w:tcBorders>
              <w:top w:val="nil"/>
              <w:left w:val="nil"/>
              <w:bottom w:val="single" w:sz="4" w:space="0" w:color="auto"/>
              <w:right w:val="nil"/>
            </w:tcBorders>
            <w:shd w:val="clear" w:color="auto" w:fill="auto"/>
            <w:vAlign w:val="center"/>
            <w:hideMark/>
          </w:tcPr>
          <w:p w14:paraId="67C28ADD" w14:textId="77777777" w:rsidR="00EA124D" w:rsidRPr="003B35A7" w:rsidRDefault="00EA124D" w:rsidP="00EE74F6">
            <w:r w:rsidRPr="003B35A7">
              <w:t>Nós contadores, possuímos um perfil SUI GENERIS de inteligências?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2D56327A" w14:textId="77777777" w:rsidR="00EA124D" w:rsidRPr="003B35A7" w:rsidRDefault="00EA124D" w:rsidP="00EE74F6">
            <w:pPr>
              <w:jc w:val="center"/>
            </w:pPr>
            <w:r w:rsidRPr="003B35A7">
              <w:t>2012</w:t>
            </w:r>
          </w:p>
        </w:tc>
        <w:tc>
          <w:tcPr>
            <w:tcW w:w="1591" w:type="pct"/>
            <w:tcBorders>
              <w:top w:val="nil"/>
              <w:left w:val="nil"/>
              <w:bottom w:val="single" w:sz="4" w:space="0" w:color="auto"/>
              <w:right w:val="single" w:sz="4" w:space="0" w:color="auto"/>
            </w:tcBorders>
            <w:shd w:val="clear" w:color="auto" w:fill="auto"/>
            <w:vAlign w:val="center"/>
            <w:hideMark/>
          </w:tcPr>
          <w:p w14:paraId="5EDB4544" w14:textId="77777777" w:rsidR="00EA124D" w:rsidRPr="003B35A7" w:rsidRDefault="00EA124D" w:rsidP="00EE74F6">
            <w:r w:rsidRPr="003B35A7">
              <w:t>MATIAS, Márcia Athayde; MARTINS, Gilberto de Andrade</w:t>
            </w:r>
          </w:p>
        </w:tc>
        <w:tc>
          <w:tcPr>
            <w:tcW w:w="606" w:type="pct"/>
            <w:tcBorders>
              <w:top w:val="nil"/>
              <w:left w:val="nil"/>
              <w:bottom w:val="single" w:sz="4" w:space="0" w:color="auto"/>
              <w:right w:val="nil"/>
            </w:tcBorders>
            <w:shd w:val="clear" w:color="auto" w:fill="auto"/>
            <w:noWrap/>
            <w:vAlign w:val="center"/>
            <w:hideMark/>
          </w:tcPr>
          <w:p w14:paraId="1CFD1E78" w14:textId="77777777" w:rsidR="00EA124D" w:rsidRPr="003B35A7" w:rsidRDefault="00EA124D" w:rsidP="00EE74F6">
            <w:pPr>
              <w:jc w:val="center"/>
            </w:pPr>
            <w:r w:rsidRPr="003B35A7">
              <w:t>0</w:t>
            </w:r>
          </w:p>
        </w:tc>
      </w:tr>
      <w:tr w:rsidR="00EA124D" w:rsidRPr="003B35A7" w14:paraId="4E16ACCF"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0653EDC0" w14:textId="77777777" w:rsidR="00EA124D" w:rsidRPr="003B35A7" w:rsidRDefault="00EA124D" w:rsidP="00EE74F6">
            <w:pPr>
              <w:jc w:val="center"/>
              <w:rPr>
                <w:color w:val="000000"/>
              </w:rPr>
            </w:pPr>
            <w:r w:rsidRPr="003B35A7">
              <w:rPr>
                <w:color w:val="000000"/>
              </w:rPr>
              <w:t>20</w:t>
            </w:r>
          </w:p>
        </w:tc>
        <w:tc>
          <w:tcPr>
            <w:tcW w:w="2107" w:type="pct"/>
            <w:tcBorders>
              <w:top w:val="nil"/>
              <w:left w:val="nil"/>
              <w:bottom w:val="single" w:sz="4" w:space="0" w:color="auto"/>
              <w:right w:val="nil"/>
            </w:tcBorders>
            <w:shd w:val="clear" w:color="auto" w:fill="auto"/>
            <w:vAlign w:val="center"/>
            <w:hideMark/>
          </w:tcPr>
          <w:p w14:paraId="5CD49539" w14:textId="77777777" w:rsidR="00EA124D" w:rsidRPr="003B35A7" w:rsidRDefault="00EA124D" w:rsidP="00EE74F6">
            <w:pPr>
              <w:rPr>
                <w:color w:val="000000"/>
              </w:rPr>
            </w:pPr>
            <w:r w:rsidRPr="003B35A7">
              <w:rPr>
                <w:color w:val="000000"/>
              </w:rPr>
              <w:t>Um perfil do profissional contábil na atualidade: estudo comparativo entre conteúdo de ensino e exigências de mercado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26D8791" w14:textId="77777777" w:rsidR="00EA124D" w:rsidRPr="003B35A7" w:rsidRDefault="00EA124D" w:rsidP="00EE74F6">
            <w:pPr>
              <w:jc w:val="center"/>
              <w:rPr>
                <w:color w:val="000000"/>
              </w:rPr>
            </w:pPr>
            <w:r w:rsidRPr="003B35A7">
              <w:rPr>
                <w:color w:val="000000"/>
              </w:rPr>
              <w:t>2012</w:t>
            </w:r>
          </w:p>
        </w:tc>
        <w:tc>
          <w:tcPr>
            <w:tcW w:w="1591" w:type="pct"/>
            <w:tcBorders>
              <w:top w:val="nil"/>
              <w:left w:val="nil"/>
              <w:bottom w:val="single" w:sz="4" w:space="0" w:color="auto"/>
              <w:right w:val="single" w:sz="4" w:space="0" w:color="auto"/>
            </w:tcBorders>
            <w:shd w:val="clear" w:color="auto" w:fill="auto"/>
            <w:vAlign w:val="center"/>
            <w:hideMark/>
          </w:tcPr>
          <w:p w14:paraId="1EF6BA0B" w14:textId="77777777" w:rsidR="00EA124D" w:rsidRPr="003B35A7" w:rsidRDefault="00EA124D" w:rsidP="00EE74F6">
            <w:pPr>
              <w:rPr>
                <w:color w:val="000000"/>
              </w:rPr>
            </w:pPr>
            <w:r w:rsidRPr="003B35A7">
              <w:rPr>
                <w:color w:val="000000"/>
              </w:rPr>
              <w:t xml:space="preserve">SOUZA, Marcos </w:t>
            </w:r>
            <w:proofErr w:type="spellStart"/>
            <w:r w:rsidRPr="003B35A7">
              <w:rPr>
                <w:color w:val="000000"/>
              </w:rPr>
              <w:t>Antonio</w:t>
            </w:r>
            <w:proofErr w:type="spellEnd"/>
            <w:r w:rsidRPr="003B35A7">
              <w:rPr>
                <w:color w:val="000000"/>
              </w:rPr>
              <w:t xml:space="preserve"> de; VERGILINO, Caroline da Silva.</w:t>
            </w:r>
          </w:p>
        </w:tc>
        <w:tc>
          <w:tcPr>
            <w:tcW w:w="606" w:type="pct"/>
            <w:tcBorders>
              <w:top w:val="nil"/>
              <w:left w:val="nil"/>
              <w:bottom w:val="single" w:sz="4" w:space="0" w:color="auto"/>
              <w:right w:val="nil"/>
            </w:tcBorders>
            <w:shd w:val="clear" w:color="auto" w:fill="auto"/>
            <w:noWrap/>
            <w:vAlign w:val="center"/>
            <w:hideMark/>
          </w:tcPr>
          <w:p w14:paraId="7A4BEED7" w14:textId="77777777" w:rsidR="00EA124D" w:rsidRPr="003B35A7" w:rsidRDefault="00EA124D" w:rsidP="00EE74F6">
            <w:pPr>
              <w:jc w:val="center"/>
              <w:rPr>
                <w:color w:val="000000"/>
              </w:rPr>
            </w:pPr>
            <w:r w:rsidRPr="003B35A7">
              <w:rPr>
                <w:color w:val="000000"/>
              </w:rPr>
              <w:t>1</w:t>
            </w:r>
          </w:p>
        </w:tc>
      </w:tr>
      <w:tr w:rsidR="00EA124D" w:rsidRPr="003B35A7" w14:paraId="677C7DC7"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56F06108" w14:textId="77777777" w:rsidR="00EA124D" w:rsidRPr="003B35A7" w:rsidRDefault="00EA124D" w:rsidP="00EE74F6">
            <w:pPr>
              <w:jc w:val="center"/>
              <w:rPr>
                <w:color w:val="000000"/>
              </w:rPr>
            </w:pPr>
            <w:r w:rsidRPr="003B35A7">
              <w:rPr>
                <w:color w:val="000000"/>
              </w:rPr>
              <w:t>21</w:t>
            </w:r>
          </w:p>
        </w:tc>
        <w:tc>
          <w:tcPr>
            <w:tcW w:w="2107" w:type="pct"/>
            <w:tcBorders>
              <w:top w:val="nil"/>
              <w:left w:val="nil"/>
              <w:bottom w:val="single" w:sz="4" w:space="0" w:color="auto"/>
              <w:right w:val="nil"/>
            </w:tcBorders>
            <w:shd w:val="clear" w:color="auto" w:fill="auto"/>
            <w:vAlign w:val="center"/>
            <w:hideMark/>
          </w:tcPr>
          <w:p w14:paraId="5EC755F5" w14:textId="77777777" w:rsidR="00EA124D" w:rsidRPr="003B35A7" w:rsidRDefault="00EA124D" w:rsidP="00EE74F6">
            <w:r w:rsidRPr="003B35A7">
              <w:t>Competências do auditor: um estudo empírico sobre a percepção dos auditados das empresas registradas na CVM</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203980FB" w14:textId="77777777" w:rsidR="00EA124D" w:rsidRPr="003B35A7" w:rsidRDefault="00EA124D" w:rsidP="00EE74F6">
            <w:pPr>
              <w:jc w:val="center"/>
            </w:pPr>
            <w:r w:rsidRPr="003B35A7">
              <w:t>2013</w:t>
            </w:r>
          </w:p>
        </w:tc>
        <w:tc>
          <w:tcPr>
            <w:tcW w:w="1591" w:type="pct"/>
            <w:tcBorders>
              <w:top w:val="nil"/>
              <w:left w:val="nil"/>
              <w:bottom w:val="single" w:sz="4" w:space="0" w:color="auto"/>
              <w:right w:val="single" w:sz="4" w:space="0" w:color="auto"/>
            </w:tcBorders>
            <w:shd w:val="clear" w:color="auto" w:fill="auto"/>
            <w:vAlign w:val="center"/>
            <w:hideMark/>
          </w:tcPr>
          <w:p w14:paraId="5915E304" w14:textId="77777777" w:rsidR="00EA124D" w:rsidRPr="003B35A7" w:rsidRDefault="00EA124D" w:rsidP="00EE74F6">
            <w:r w:rsidRPr="003B35A7">
              <w:t xml:space="preserve">DUTRA, Marcelo </w:t>
            </w:r>
            <w:proofErr w:type="spellStart"/>
            <w:r w:rsidRPr="003B35A7">
              <w:t>Haendchen</w:t>
            </w:r>
            <w:proofErr w:type="spellEnd"/>
            <w:r w:rsidRPr="003B35A7">
              <w:t xml:space="preserve">; ALBERTON, Luiz; CAMARGO, Rita de Cássia Correa </w:t>
            </w:r>
            <w:proofErr w:type="spellStart"/>
            <w:r w:rsidRPr="003B35A7">
              <w:t>Pepinelli</w:t>
            </w:r>
            <w:proofErr w:type="spellEnd"/>
            <w:r w:rsidRPr="003B35A7">
              <w:t xml:space="preserve">; CAMARGO, Raphael Vinicius </w:t>
            </w:r>
            <w:proofErr w:type="spellStart"/>
            <w:r w:rsidRPr="003B35A7">
              <w:t>Weigert</w:t>
            </w:r>
            <w:proofErr w:type="spellEnd"/>
            <w:r w:rsidRPr="003B35A7">
              <w:t>.</w:t>
            </w:r>
          </w:p>
        </w:tc>
        <w:tc>
          <w:tcPr>
            <w:tcW w:w="606" w:type="pct"/>
            <w:tcBorders>
              <w:top w:val="nil"/>
              <w:left w:val="nil"/>
              <w:bottom w:val="single" w:sz="4" w:space="0" w:color="auto"/>
              <w:right w:val="nil"/>
            </w:tcBorders>
            <w:shd w:val="clear" w:color="auto" w:fill="auto"/>
            <w:noWrap/>
            <w:vAlign w:val="center"/>
            <w:hideMark/>
          </w:tcPr>
          <w:p w14:paraId="37B2F562" w14:textId="77777777" w:rsidR="00EA124D" w:rsidRPr="003B35A7" w:rsidRDefault="00EA124D" w:rsidP="00EE74F6">
            <w:pPr>
              <w:jc w:val="center"/>
            </w:pPr>
            <w:r w:rsidRPr="003B35A7">
              <w:t>0</w:t>
            </w:r>
          </w:p>
        </w:tc>
      </w:tr>
      <w:tr w:rsidR="00EA124D" w:rsidRPr="003B35A7" w14:paraId="2F7A8341"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2DF21895" w14:textId="77777777" w:rsidR="00EA124D" w:rsidRPr="003B35A7" w:rsidRDefault="00EA124D" w:rsidP="00EE74F6">
            <w:pPr>
              <w:jc w:val="center"/>
              <w:rPr>
                <w:color w:val="000000"/>
              </w:rPr>
            </w:pPr>
            <w:r w:rsidRPr="003B35A7">
              <w:rPr>
                <w:color w:val="000000"/>
              </w:rPr>
              <w:t>22</w:t>
            </w:r>
          </w:p>
        </w:tc>
        <w:tc>
          <w:tcPr>
            <w:tcW w:w="2107" w:type="pct"/>
            <w:tcBorders>
              <w:top w:val="nil"/>
              <w:left w:val="nil"/>
              <w:bottom w:val="single" w:sz="4" w:space="0" w:color="auto"/>
              <w:right w:val="nil"/>
            </w:tcBorders>
            <w:shd w:val="clear" w:color="auto" w:fill="auto"/>
            <w:vAlign w:val="center"/>
            <w:hideMark/>
          </w:tcPr>
          <w:p w14:paraId="3BA5C513" w14:textId="77777777" w:rsidR="00EA124D" w:rsidRPr="003B35A7" w:rsidRDefault="00EA124D" w:rsidP="00EE74F6">
            <w:r w:rsidRPr="003B35A7">
              <w:t xml:space="preserve">Competências e habilidades exigidas do </w:t>
            </w:r>
            <w:proofErr w:type="spellStart"/>
            <w:r w:rsidRPr="003B35A7">
              <w:t>controller</w:t>
            </w:r>
            <w:proofErr w:type="spellEnd"/>
            <w:r w:rsidRPr="003B35A7">
              <w:t xml:space="preserve"> e a proposição para sua formação acadêmica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186458A" w14:textId="77777777" w:rsidR="00EA124D" w:rsidRPr="003B35A7" w:rsidRDefault="00EA124D" w:rsidP="00EE74F6">
            <w:pPr>
              <w:jc w:val="center"/>
            </w:pPr>
            <w:r w:rsidRPr="003B35A7">
              <w:t>2013</w:t>
            </w:r>
          </w:p>
        </w:tc>
        <w:tc>
          <w:tcPr>
            <w:tcW w:w="1591" w:type="pct"/>
            <w:tcBorders>
              <w:top w:val="nil"/>
              <w:left w:val="nil"/>
              <w:bottom w:val="single" w:sz="4" w:space="0" w:color="auto"/>
              <w:right w:val="single" w:sz="4" w:space="0" w:color="auto"/>
            </w:tcBorders>
            <w:shd w:val="clear" w:color="auto" w:fill="auto"/>
            <w:vAlign w:val="center"/>
            <w:hideMark/>
          </w:tcPr>
          <w:p w14:paraId="77269E97" w14:textId="77777777" w:rsidR="00EA124D" w:rsidRPr="003B35A7" w:rsidRDefault="00EA124D" w:rsidP="00EE74F6">
            <w:r w:rsidRPr="003B35A7">
              <w:t xml:space="preserve">ORO, Ieda Margarete; BEUREN, </w:t>
            </w:r>
            <w:proofErr w:type="spellStart"/>
            <w:r w:rsidRPr="003B35A7">
              <w:t>Ilse</w:t>
            </w:r>
            <w:proofErr w:type="spellEnd"/>
            <w:r w:rsidRPr="003B35A7">
              <w:t xml:space="preserve"> Maria; CARPES, </w:t>
            </w:r>
            <w:proofErr w:type="spellStart"/>
            <w:r w:rsidRPr="003B35A7">
              <w:t>Antonio</w:t>
            </w:r>
            <w:proofErr w:type="spellEnd"/>
            <w:r w:rsidRPr="003B35A7">
              <w:t xml:space="preserve"> Maria da Silva.</w:t>
            </w:r>
          </w:p>
        </w:tc>
        <w:tc>
          <w:tcPr>
            <w:tcW w:w="606" w:type="pct"/>
            <w:tcBorders>
              <w:top w:val="nil"/>
              <w:left w:val="nil"/>
              <w:bottom w:val="single" w:sz="4" w:space="0" w:color="auto"/>
              <w:right w:val="nil"/>
            </w:tcBorders>
            <w:shd w:val="clear" w:color="auto" w:fill="auto"/>
            <w:vAlign w:val="center"/>
            <w:hideMark/>
          </w:tcPr>
          <w:p w14:paraId="1F9EF06F" w14:textId="77777777" w:rsidR="00EA124D" w:rsidRPr="003B35A7" w:rsidRDefault="00EA124D" w:rsidP="00EE74F6">
            <w:pPr>
              <w:jc w:val="center"/>
              <w:rPr>
                <w:color w:val="040503"/>
              </w:rPr>
            </w:pPr>
            <w:r w:rsidRPr="003B35A7">
              <w:rPr>
                <w:color w:val="040503"/>
              </w:rPr>
              <w:t>0</w:t>
            </w:r>
          </w:p>
        </w:tc>
      </w:tr>
      <w:tr w:rsidR="00EA124D" w:rsidRPr="003B35A7" w14:paraId="624303E2" w14:textId="77777777" w:rsidTr="00EE74F6">
        <w:trPr>
          <w:trHeight w:val="1020"/>
        </w:trPr>
        <w:tc>
          <w:tcPr>
            <w:tcW w:w="393" w:type="pct"/>
            <w:tcBorders>
              <w:top w:val="nil"/>
              <w:left w:val="nil"/>
              <w:bottom w:val="single" w:sz="4" w:space="0" w:color="auto"/>
              <w:right w:val="single" w:sz="4" w:space="0" w:color="auto"/>
            </w:tcBorders>
            <w:shd w:val="clear" w:color="auto" w:fill="auto"/>
            <w:noWrap/>
            <w:vAlign w:val="center"/>
            <w:hideMark/>
          </w:tcPr>
          <w:p w14:paraId="0A0A1F8C" w14:textId="77777777" w:rsidR="00EA124D" w:rsidRPr="003B35A7" w:rsidRDefault="00EA124D" w:rsidP="00EE74F6">
            <w:pPr>
              <w:jc w:val="center"/>
              <w:rPr>
                <w:color w:val="000000"/>
              </w:rPr>
            </w:pPr>
            <w:r w:rsidRPr="003B35A7">
              <w:rPr>
                <w:color w:val="000000"/>
              </w:rPr>
              <w:t>23</w:t>
            </w:r>
          </w:p>
        </w:tc>
        <w:tc>
          <w:tcPr>
            <w:tcW w:w="2107" w:type="pct"/>
            <w:tcBorders>
              <w:top w:val="nil"/>
              <w:left w:val="nil"/>
              <w:bottom w:val="single" w:sz="4" w:space="0" w:color="auto"/>
              <w:right w:val="nil"/>
            </w:tcBorders>
            <w:shd w:val="clear" w:color="auto" w:fill="auto"/>
            <w:vAlign w:val="center"/>
            <w:hideMark/>
          </w:tcPr>
          <w:p w14:paraId="4168E38C" w14:textId="77777777" w:rsidR="00EA124D" w:rsidRPr="003B35A7" w:rsidRDefault="00EA124D" w:rsidP="00EE74F6">
            <w:r w:rsidRPr="003B35A7">
              <w:t>Perfil do profissional contábil demandado pelo mercado de trabalho: um estudo no norte do Brasil</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FEE59B5" w14:textId="77777777" w:rsidR="00EA124D" w:rsidRPr="003B35A7" w:rsidRDefault="00EA124D" w:rsidP="00EE74F6">
            <w:pPr>
              <w:jc w:val="center"/>
            </w:pPr>
            <w:r w:rsidRPr="003B35A7">
              <w:t>2013</w:t>
            </w:r>
          </w:p>
        </w:tc>
        <w:tc>
          <w:tcPr>
            <w:tcW w:w="1591" w:type="pct"/>
            <w:tcBorders>
              <w:top w:val="nil"/>
              <w:left w:val="nil"/>
              <w:bottom w:val="single" w:sz="4" w:space="0" w:color="auto"/>
              <w:right w:val="single" w:sz="4" w:space="0" w:color="auto"/>
            </w:tcBorders>
            <w:shd w:val="clear" w:color="auto" w:fill="auto"/>
            <w:vAlign w:val="center"/>
            <w:hideMark/>
          </w:tcPr>
          <w:p w14:paraId="25F46B84" w14:textId="77777777" w:rsidR="00EA124D" w:rsidRPr="003B35A7" w:rsidRDefault="00EA124D" w:rsidP="00EE74F6">
            <w:r w:rsidRPr="003B35A7">
              <w:t xml:space="preserve">TAMER, Carla Macedo Velloso dos Santos; VIANA, </w:t>
            </w:r>
            <w:proofErr w:type="spellStart"/>
            <w:r w:rsidRPr="003B35A7">
              <w:t>Clilson</w:t>
            </w:r>
            <w:proofErr w:type="spellEnd"/>
            <w:r w:rsidRPr="003B35A7">
              <w:t xml:space="preserve"> Castro; SOARES, Luiz Augusto de Carvalho Francisco; LIMA, </w:t>
            </w:r>
            <w:proofErr w:type="spellStart"/>
            <w:r w:rsidRPr="003B35A7">
              <w:t>Mariomar</w:t>
            </w:r>
            <w:proofErr w:type="spellEnd"/>
            <w:r w:rsidRPr="003B35A7">
              <w:t xml:space="preserve"> de Sales. </w:t>
            </w:r>
          </w:p>
        </w:tc>
        <w:tc>
          <w:tcPr>
            <w:tcW w:w="606" w:type="pct"/>
            <w:tcBorders>
              <w:top w:val="nil"/>
              <w:left w:val="nil"/>
              <w:bottom w:val="single" w:sz="4" w:space="0" w:color="auto"/>
              <w:right w:val="nil"/>
            </w:tcBorders>
            <w:shd w:val="clear" w:color="auto" w:fill="auto"/>
            <w:noWrap/>
            <w:vAlign w:val="center"/>
            <w:hideMark/>
          </w:tcPr>
          <w:p w14:paraId="2CCD7D0C" w14:textId="77777777" w:rsidR="00EA124D" w:rsidRPr="003B35A7" w:rsidRDefault="00EA124D" w:rsidP="00EE74F6">
            <w:pPr>
              <w:jc w:val="center"/>
            </w:pPr>
            <w:r w:rsidRPr="003B35A7">
              <w:t>2</w:t>
            </w:r>
          </w:p>
        </w:tc>
      </w:tr>
      <w:tr w:rsidR="00EA124D" w:rsidRPr="003B35A7" w14:paraId="30FA9CE7"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FF8DCBA" w14:textId="77777777" w:rsidR="00EA124D" w:rsidRPr="003B35A7" w:rsidRDefault="00EA124D" w:rsidP="00EE74F6">
            <w:pPr>
              <w:jc w:val="center"/>
              <w:rPr>
                <w:color w:val="000000"/>
              </w:rPr>
            </w:pPr>
            <w:r w:rsidRPr="003B35A7">
              <w:rPr>
                <w:color w:val="000000"/>
              </w:rPr>
              <w:t>24</w:t>
            </w:r>
          </w:p>
        </w:tc>
        <w:tc>
          <w:tcPr>
            <w:tcW w:w="2107" w:type="pct"/>
            <w:tcBorders>
              <w:top w:val="nil"/>
              <w:left w:val="nil"/>
              <w:bottom w:val="single" w:sz="4" w:space="0" w:color="auto"/>
              <w:right w:val="nil"/>
            </w:tcBorders>
            <w:shd w:val="clear" w:color="auto" w:fill="auto"/>
            <w:vAlign w:val="center"/>
            <w:hideMark/>
          </w:tcPr>
          <w:p w14:paraId="4938AD6D" w14:textId="77777777" w:rsidR="00EA124D" w:rsidRPr="003B35A7" w:rsidRDefault="00EA124D" w:rsidP="00EE74F6">
            <w:r w:rsidRPr="003B35A7">
              <w:t>Estereótipos na profissão contábil: a opinião de estudantes e do público externo no Triângulo Mineiro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1E6210FB" w14:textId="77777777" w:rsidR="00EA124D" w:rsidRPr="003B35A7" w:rsidRDefault="00EA124D" w:rsidP="00EE74F6">
            <w:pPr>
              <w:jc w:val="center"/>
            </w:pPr>
            <w:r w:rsidRPr="003B35A7">
              <w:t>2014</w:t>
            </w:r>
          </w:p>
        </w:tc>
        <w:tc>
          <w:tcPr>
            <w:tcW w:w="1591" w:type="pct"/>
            <w:tcBorders>
              <w:top w:val="nil"/>
              <w:left w:val="nil"/>
              <w:bottom w:val="single" w:sz="4" w:space="0" w:color="auto"/>
              <w:right w:val="single" w:sz="4" w:space="0" w:color="auto"/>
            </w:tcBorders>
            <w:shd w:val="clear" w:color="auto" w:fill="auto"/>
            <w:vAlign w:val="center"/>
            <w:hideMark/>
          </w:tcPr>
          <w:p w14:paraId="3332339E" w14:textId="77777777" w:rsidR="00EA124D" w:rsidRPr="003B35A7" w:rsidRDefault="00EA124D" w:rsidP="00EE74F6">
            <w:r w:rsidRPr="003B35A7">
              <w:t xml:space="preserve">LEAL, </w:t>
            </w:r>
            <w:proofErr w:type="spellStart"/>
            <w:r w:rsidRPr="003B35A7">
              <w:t>Edvalda</w:t>
            </w:r>
            <w:proofErr w:type="spellEnd"/>
            <w:r w:rsidRPr="003B35A7">
              <w:t xml:space="preserve"> </w:t>
            </w:r>
            <w:proofErr w:type="spellStart"/>
            <w:r w:rsidRPr="003B35A7">
              <w:t>Araujo</w:t>
            </w:r>
            <w:proofErr w:type="spellEnd"/>
            <w:r w:rsidRPr="003B35A7">
              <w:t xml:space="preserve">; MIRANDA, Gilberto José; ARAÚJO, Tamires Sousa; BORGES, Lara Fabiana Morais. </w:t>
            </w:r>
          </w:p>
        </w:tc>
        <w:tc>
          <w:tcPr>
            <w:tcW w:w="606" w:type="pct"/>
            <w:tcBorders>
              <w:top w:val="nil"/>
              <w:left w:val="nil"/>
              <w:bottom w:val="single" w:sz="4" w:space="0" w:color="auto"/>
              <w:right w:val="nil"/>
            </w:tcBorders>
            <w:shd w:val="clear" w:color="auto" w:fill="auto"/>
            <w:noWrap/>
            <w:vAlign w:val="center"/>
            <w:hideMark/>
          </w:tcPr>
          <w:p w14:paraId="27F30459" w14:textId="77777777" w:rsidR="00EA124D" w:rsidRPr="003B35A7" w:rsidRDefault="00EA124D" w:rsidP="00EE74F6">
            <w:pPr>
              <w:jc w:val="center"/>
            </w:pPr>
            <w:r w:rsidRPr="003B35A7">
              <w:t>1</w:t>
            </w:r>
          </w:p>
        </w:tc>
      </w:tr>
      <w:tr w:rsidR="00EA124D" w:rsidRPr="003B35A7" w14:paraId="51B0018F"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19622A34" w14:textId="77777777" w:rsidR="00EA124D" w:rsidRPr="003B35A7" w:rsidRDefault="00EA124D" w:rsidP="00EE74F6">
            <w:pPr>
              <w:jc w:val="center"/>
              <w:rPr>
                <w:color w:val="000000"/>
              </w:rPr>
            </w:pPr>
            <w:r w:rsidRPr="003B35A7">
              <w:rPr>
                <w:color w:val="000000"/>
              </w:rPr>
              <w:t>25</w:t>
            </w:r>
          </w:p>
        </w:tc>
        <w:tc>
          <w:tcPr>
            <w:tcW w:w="2107" w:type="pct"/>
            <w:tcBorders>
              <w:top w:val="nil"/>
              <w:left w:val="nil"/>
              <w:bottom w:val="single" w:sz="4" w:space="0" w:color="auto"/>
              <w:right w:val="nil"/>
            </w:tcBorders>
            <w:shd w:val="clear" w:color="auto" w:fill="auto"/>
            <w:vAlign w:val="center"/>
            <w:hideMark/>
          </w:tcPr>
          <w:p w14:paraId="65F9D006" w14:textId="77777777" w:rsidR="00EA124D" w:rsidRPr="003B35A7" w:rsidRDefault="00EA124D" w:rsidP="00EE74F6">
            <w:r w:rsidRPr="003B35A7">
              <w:t xml:space="preserve">Formação do contador - o que o mercado quer, é o que ele tem? Um estudo sobre o perfil profissional dos alunos de Ciências Contábeis da FEA-USP </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BAE6CCB" w14:textId="77777777" w:rsidR="00EA124D" w:rsidRPr="003B35A7" w:rsidRDefault="00EA124D" w:rsidP="00EE74F6">
            <w:pPr>
              <w:jc w:val="center"/>
            </w:pPr>
            <w:r w:rsidRPr="003B35A7">
              <w:t>2014</w:t>
            </w:r>
          </w:p>
        </w:tc>
        <w:tc>
          <w:tcPr>
            <w:tcW w:w="1591" w:type="pct"/>
            <w:tcBorders>
              <w:top w:val="nil"/>
              <w:left w:val="nil"/>
              <w:bottom w:val="single" w:sz="4" w:space="0" w:color="auto"/>
              <w:right w:val="single" w:sz="4" w:space="0" w:color="auto"/>
            </w:tcBorders>
            <w:shd w:val="clear" w:color="auto" w:fill="auto"/>
            <w:vAlign w:val="center"/>
            <w:hideMark/>
          </w:tcPr>
          <w:p w14:paraId="2D906FD4" w14:textId="77777777" w:rsidR="00EA124D" w:rsidRPr="003B35A7" w:rsidRDefault="00EA124D" w:rsidP="00EE74F6">
            <w:r w:rsidRPr="003B35A7">
              <w:t xml:space="preserve">MARIN, </w:t>
            </w:r>
            <w:proofErr w:type="spellStart"/>
            <w:r w:rsidRPr="003B35A7">
              <w:t>Tany</w:t>
            </w:r>
            <w:proofErr w:type="spellEnd"/>
            <w:r w:rsidRPr="003B35A7">
              <w:t xml:space="preserve"> Ingrid </w:t>
            </w:r>
            <w:proofErr w:type="spellStart"/>
            <w:r w:rsidRPr="003B35A7">
              <w:t>Sagredo</w:t>
            </w:r>
            <w:proofErr w:type="spellEnd"/>
            <w:r w:rsidRPr="003B35A7">
              <w:t xml:space="preserve">; LIMA, Silene </w:t>
            </w:r>
            <w:proofErr w:type="spellStart"/>
            <w:r w:rsidRPr="003B35A7">
              <w:t>Jucelino</w:t>
            </w:r>
            <w:proofErr w:type="spellEnd"/>
            <w:r w:rsidRPr="003B35A7">
              <w:t xml:space="preserve"> de; NOVA, Silvia Pereira de Castro Casa.</w:t>
            </w:r>
          </w:p>
        </w:tc>
        <w:tc>
          <w:tcPr>
            <w:tcW w:w="606" w:type="pct"/>
            <w:tcBorders>
              <w:top w:val="nil"/>
              <w:left w:val="nil"/>
              <w:bottom w:val="single" w:sz="4" w:space="0" w:color="auto"/>
              <w:right w:val="nil"/>
            </w:tcBorders>
            <w:shd w:val="clear" w:color="auto" w:fill="auto"/>
            <w:vAlign w:val="center"/>
            <w:hideMark/>
          </w:tcPr>
          <w:p w14:paraId="191EE7D1" w14:textId="77777777" w:rsidR="00EA124D" w:rsidRPr="003B35A7" w:rsidRDefault="00EA124D" w:rsidP="00EE74F6">
            <w:pPr>
              <w:jc w:val="center"/>
              <w:rPr>
                <w:color w:val="040503"/>
              </w:rPr>
            </w:pPr>
            <w:r w:rsidRPr="003B35A7">
              <w:rPr>
                <w:color w:val="040503"/>
              </w:rPr>
              <w:t>0</w:t>
            </w:r>
          </w:p>
        </w:tc>
      </w:tr>
      <w:tr w:rsidR="00EA124D" w:rsidRPr="003B35A7" w14:paraId="2C6815C0"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6838B379" w14:textId="77777777" w:rsidR="00EA124D" w:rsidRPr="003B35A7" w:rsidRDefault="00EA124D" w:rsidP="00EE74F6">
            <w:pPr>
              <w:jc w:val="center"/>
              <w:rPr>
                <w:color w:val="000000"/>
              </w:rPr>
            </w:pPr>
            <w:r w:rsidRPr="003B35A7">
              <w:rPr>
                <w:color w:val="000000"/>
              </w:rPr>
              <w:t>26</w:t>
            </w:r>
          </w:p>
        </w:tc>
        <w:tc>
          <w:tcPr>
            <w:tcW w:w="2107" w:type="pct"/>
            <w:tcBorders>
              <w:top w:val="nil"/>
              <w:left w:val="nil"/>
              <w:bottom w:val="single" w:sz="4" w:space="0" w:color="auto"/>
              <w:right w:val="nil"/>
            </w:tcBorders>
            <w:shd w:val="clear" w:color="auto" w:fill="auto"/>
            <w:vAlign w:val="center"/>
            <w:hideMark/>
          </w:tcPr>
          <w:p w14:paraId="624A11B4" w14:textId="77777777" w:rsidR="00EA124D" w:rsidRPr="003B35A7" w:rsidRDefault="00EA124D" w:rsidP="00EE74F6">
            <w:r w:rsidRPr="003B35A7">
              <w:t xml:space="preserve">Habilidades e competências do </w:t>
            </w:r>
            <w:proofErr w:type="spellStart"/>
            <w:r w:rsidRPr="003B35A7">
              <w:t>controller</w:t>
            </w:r>
            <w:proofErr w:type="spellEnd"/>
            <w:r w:rsidRPr="003B35A7">
              <w:t>: um estudo com alunos de cursos de Pós-Graduação em Controladoria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4E96240B" w14:textId="77777777" w:rsidR="00EA124D" w:rsidRPr="003B35A7" w:rsidRDefault="00EA124D" w:rsidP="00EE74F6">
            <w:pPr>
              <w:jc w:val="center"/>
            </w:pPr>
            <w:r w:rsidRPr="003B35A7">
              <w:t>2014</w:t>
            </w:r>
          </w:p>
        </w:tc>
        <w:tc>
          <w:tcPr>
            <w:tcW w:w="1591" w:type="pct"/>
            <w:tcBorders>
              <w:top w:val="nil"/>
              <w:left w:val="nil"/>
              <w:bottom w:val="single" w:sz="4" w:space="0" w:color="auto"/>
              <w:right w:val="single" w:sz="4" w:space="0" w:color="auto"/>
            </w:tcBorders>
            <w:shd w:val="clear" w:color="auto" w:fill="auto"/>
            <w:vAlign w:val="center"/>
            <w:hideMark/>
          </w:tcPr>
          <w:p w14:paraId="70F1AB49" w14:textId="77777777" w:rsidR="00EA124D" w:rsidRPr="003B35A7" w:rsidRDefault="00EA124D" w:rsidP="00EE74F6">
            <w:r w:rsidRPr="003B35A7">
              <w:t xml:space="preserve">ARAÚJO, Jaqueline Gomes Rodrigues de; CALLADO, Aldo Leonardo Cunha; CAVALCANTI, Brasiliana Sulamita B. </w:t>
            </w:r>
          </w:p>
        </w:tc>
        <w:tc>
          <w:tcPr>
            <w:tcW w:w="606" w:type="pct"/>
            <w:tcBorders>
              <w:top w:val="nil"/>
              <w:left w:val="nil"/>
              <w:bottom w:val="single" w:sz="4" w:space="0" w:color="auto"/>
              <w:right w:val="nil"/>
            </w:tcBorders>
            <w:shd w:val="clear" w:color="auto" w:fill="auto"/>
            <w:noWrap/>
            <w:vAlign w:val="center"/>
            <w:hideMark/>
          </w:tcPr>
          <w:p w14:paraId="024501F0" w14:textId="77777777" w:rsidR="00EA124D" w:rsidRPr="003B35A7" w:rsidRDefault="00EA124D" w:rsidP="00EE74F6">
            <w:pPr>
              <w:jc w:val="center"/>
            </w:pPr>
            <w:r w:rsidRPr="003B35A7">
              <w:t>0</w:t>
            </w:r>
          </w:p>
        </w:tc>
      </w:tr>
      <w:tr w:rsidR="00EA124D" w:rsidRPr="003B35A7" w14:paraId="51A74B2A"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0173E1F" w14:textId="77777777" w:rsidR="00EA124D" w:rsidRPr="003B35A7" w:rsidRDefault="00EA124D" w:rsidP="00EE74F6">
            <w:pPr>
              <w:jc w:val="center"/>
              <w:rPr>
                <w:color w:val="000000"/>
              </w:rPr>
            </w:pPr>
            <w:r w:rsidRPr="003B35A7">
              <w:rPr>
                <w:color w:val="000000"/>
              </w:rPr>
              <w:t>27</w:t>
            </w:r>
          </w:p>
        </w:tc>
        <w:tc>
          <w:tcPr>
            <w:tcW w:w="2107" w:type="pct"/>
            <w:tcBorders>
              <w:top w:val="nil"/>
              <w:left w:val="nil"/>
              <w:bottom w:val="single" w:sz="4" w:space="0" w:color="auto"/>
              <w:right w:val="nil"/>
            </w:tcBorders>
            <w:shd w:val="clear" w:color="auto" w:fill="auto"/>
            <w:vAlign w:val="center"/>
            <w:hideMark/>
          </w:tcPr>
          <w:p w14:paraId="06B6EDCD" w14:textId="77777777" w:rsidR="00EA124D" w:rsidRPr="003B35A7" w:rsidRDefault="00EA124D" w:rsidP="00EE74F6">
            <w:r w:rsidRPr="003B35A7">
              <w:t>Habilidades profissionais do contador preconizadas pela IFAC: um estudo com profissionais da região do Triângulo Mineiro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2CD9057" w14:textId="77777777" w:rsidR="00EA124D" w:rsidRPr="003B35A7" w:rsidRDefault="00EA124D" w:rsidP="00EE74F6">
            <w:pPr>
              <w:jc w:val="center"/>
            </w:pPr>
            <w:r w:rsidRPr="003B35A7">
              <w:t>2014</w:t>
            </w:r>
          </w:p>
        </w:tc>
        <w:tc>
          <w:tcPr>
            <w:tcW w:w="1591" w:type="pct"/>
            <w:tcBorders>
              <w:top w:val="nil"/>
              <w:left w:val="nil"/>
              <w:bottom w:val="single" w:sz="4" w:space="0" w:color="auto"/>
              <w:right w:val="single" w:sz="4" w:space="0" w:color="auto"/>
            </w:tcBorders>
            <w:shd w:val="clear" w:color="auto" w:fill="auto"/>
            <w:vAlign w:val="center"/>
            <w:hideMark/>
          </w:tcPr>
          <w:p w14:paraId="13271C4B" w14:textId="77777777" w:rsidR="00EA124D" w:rsidRPr="003B35A7" w:rsidRDefault="00EA124D" w:rsidP="00EE74F6">
            <w:r w:rsidRPr="003B35A7">
              <w:t xml:space="preserve">LEMES, Danielle Ferreira; MIRANDA, Gilberto José. </w:t>
            </w:r>
          </w:p>
        </w:tc>
        <w:tc>
          <w:tcPr>
            <w:tcW w:w="606" w:type="pct"/>
            <w:tcBorders>
              <w:top w:val="nil"/>
              <w:left w:val="nil"/>
              <w:bottom w:val="single" w:sz="4" w:space="0" w:color="auto"/>
              <w:right w:val="nil"/>
            </w:tcBorders>
            <w:shd w:val="clear" w:color="auto" w:fill="auto"/>
            <w:noWrap/>
            <w:vAlign w:val="center"/>
            <w:hideMark/>
          </w:tcPr>
          <w:p w14:paraId="5E75360C" w14:textId="77777777" w:rsidR="00EA124D" w:rsidRPr="003B35A7" w:rsidRDefault="00EA124D" w:rsidP="00EE74F6">
            <w:pPr>
              <w:jc w:val="center"/>
            </w:pPr>
            <w:r w:rsidRPr="003B35A7">
              <w:t>1</w:t>
            </w:r>
          </w:p>
        </w:tc>
      </w:tr>
      <w:tr w:rsidR="00EA124D" w:rsidRPr="003B35A7" w14:paraId="559AEF97"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19FB7E2D" w14:textId="77777777" w:rsidR="00EA124D" w:rsidRPr="003B35A7" w:rsidRDefault="00EA124D" w:rsidP="00EE74F6">
            <w:pPr>
              <w:jc w:val="center"/>
              <w:rPr>
                <w:color w:val="000000"/>
              </w:rPr>
            </w:pPr>
            <w:r w:rsidRPr="003B35A7">
              <w:rPr>
                <w:color w:val="000000"/>
              </w:rPr>
              <w:lastRenderedPageBreak/>
              <w:t>28</w:t>
            </w:r>
          </w:p>
        </w:tc>
        <w:tc>
          <w:tcPr>
            <w:tcW w:w="2107" w:type="pct"/>
            <w:tcBorders>
              <w:top w:val="nil"/>
              <w:left w:val="nil"/>
              <w:bottom w:val="single" w:sz="4" w:space="0" w:color="auto"/>
              <w:right w:val="nil"/>
            </w:tcBorders>
            <w:shd w:val="clear" w:color="auto" w:fill="auto"/>
            <w:vAlign w:val="center"/>
            <w:hideMark/>
          </w:tcPr>
          <w:p w14:paraId="602437BF" w14:textId="77777777" w:rsidR="00EA124D" w:rsidRPr="003B35A7" w:rsidRDefault="00EA124D" w:rsidP="00EE74F6">
            <w:r w:rsidRPr="003B35A7">
              <w:t>Percepção de estudantes e professores universitários sobre a prof</w:t>
            </w:r>
            <w:r>
              <w:t>i</w:t>
            </w:r>
            <w:r w:rsidRPr="003B35A7">
              <w:t>ssão do contador: um estudo baseado na teoria dos Estereótipos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687B8B74" w14:textId="77777777" w:rsidR="00EA124D" w:rsidRPr="003B35A7" w:rsidRDefault="00EA124D" w:rsidP="00EE74F6">
            <w:pPr>
              <w:jc w:val="center"/>
            </w:pPr>
            <w:r w:rsidRPr="003B35A7">
              <w:t>2014</w:t>
            </w:r>
          </w:p>
        </w:tc>
        <w:tc>
          <w:tcPr>
            <w:tcW w:w="1591" w:type="pct"/>
            <w:tcBorders>
              <w:top w:val="nil"/>
              <w:left w:val="nil"/>
              <w:bottom w:val="single" w:sz="4" w:space="0" w:color="auto"/>
              <w:right w:val="single" w:sz="4" w:space="0" w:color="auto"/>
            </w:tcBorders>
            <w:shd w:val="clear" w:color="auto" w:fill="auto"/>
            <w:vAlign w:val="center"/>
            <w:hideMark/>
          </w:tcPr>
          <w:p w14:paraId="66A1BEA6" w14:textId="77777777" w:rsidR="00EA124D" w:rsidRPr="003B35A7" w:rsidRDefault="00EA124D" w:rsidP="00EE74F6">
            <w:pPr>
              <w:rPr>
                <w:lang w:val="en-US"/>
              </w:rPr>
            </w:pPr>
            <w:r w:rsidRPr="003B35A7">
              <w:rPr>
                <w:lang w:val="en-US"/>
              </w:rPr>
              <w:t xml:space="preserve">SPLITTER, Karla; BORBA, José Alonso. </w:t>
            </w:r>
          </w:p>
        </w:tc>
        <w:tc>
          <w:tcPr>
            <w:tcW w:w="606" w:type="pct"/>
            <w:tcBorders>
              <w:top w:val="nil"/>
              <w:left w:val="nil"/>
              <w:bottom w:val="single" w:sz="4" w:space="0" w:color="auto"/>
              <w:right w:val="nil"/>
            </w:tcBorders>
            <w:shd w:val="clear" w:color="auto" w:fill="auto"/>
            <w:noWrap/>
            <w:vAlign w:val="center"/>
            <w:hideMark/>
          </w:tcPr>
          <w:p w14:paraId="661BDA84" w14:textId="77777777" w:rsidR="00EA124D" w:rsidRPr="003B35A7" w:rsidRDefault="00EA124D" w:rsidP="00EE74F6">
            <w:pPr>
              <w:jc w:val="center"/>
            </w:pPr>
            <w:r w:rsidRPr="003B35A7">
              <w:t>0</w:t>
            </w:r>
          </w:p>
        </w:tc>
      </w:tr>
      <w:tr w:rsidR="00EA124D" w:rsidRPr="003B35A7" w14:paraId="7F90205F"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3E65470" w14:textId="77777777" w:rsidR="00EA124D" w:rsidRPr="003B35A7" w:rsidRDefault="00EA124D" w:rsidP="00EE74F6">
            <w:pPr>
              <w:jc w:val="center"/>
              <w:rPr>
                <w:color w:val="000000"/>
              </w:rPr>
            </w:pPr>
            <w:r w:rsidRPr="003B35A7">
              <w:rPr>
                <w:color w:val="000000"/>
              </w:rPr>
              <w:t>29</w:t>
            </w:r>
          </w:p>
        </w:tc>
        <w:tc>
          <w:tcPr>
            <w:tcW w:w="2107" w:type="pct"/>
            <w:tcBorders>
              <w:top w:val="nil"/>
              <w:left w:val="nil"/>
              <w:bottom w:val="single" w:sz="4" w:space="0" w:color="auto"/>
              <w:right w:val="nil"/>
            </w:tcBorders>
            <w:shd w:val="clear" w:color="auto" w:fill="auto"/>
            <w:vAlign w:val="center"/>
            <w:hideMark/>
          </w:tcPr>
          <w:p w14:paraId="26422BB3" w14:textId="77777777" w:rsidR="00EA124D" w:rsidRPr="003B35A7" w:rsidRDefault="00EA124D" w:rsidP="00EE74F6">
            <w:r w:rsidRPr="003B35A7">
              <w:t>Atributos do desempenho profissional na visão de empresários contábeis da Grande São Paulo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539331CA" w14:textId="77777777" w:rsidR="00EA124D" w:rsidRPr="003B35A7" w:rsidRDefault="00EA124D" w:rsidP="00EE74F6">
            <w:pPr>
              <w:jc w:val="center"/>
            </w:pPr>
            <w:r w:rsidRPr="003B35A7">
              <w:t>2015</w:t>
            </w:r>
          </w:p>
        </w:tc>
        <w:tc>
          <w:tcPr>
            <w:tcW w:w="1591" w:type="pct"/>
            <w:tcBorders>
              <w:top w:val="nil"/>
              <w:left w:val="nil"/>
              <w:bottom w:val="single" w:sz="4" w:space="0" w:color="auto"/>
              <w:right w:val="single" w:sz="4" w:space="0" w:color="auto"/>
            </w:tcBorders>
            <w:shd w:val="clear" w:color="auto" w:fill="auto"/>
            <w:vAlign w:val="center"/>
            <w:hideMark/>
          </w:tcPr>
          <w:p w14:paraId="50EA0253" w14:textId="77777777" w:rsidR="00EA124D" w:rsidRPr="003B35A7" w:rsidRDefault="00EA124D" w:rsidP="00EE74F6">
            <w:r w:rsidRPr="003B35A7">
              <w:t xml:space="preserve">PELEIAS, </w:t>
            </w:r>
            <w:proofErr w:type="spellStart"/>
            <w:r w:rsidRPr="003B35A7">
              <w:t>Ivam</w:t>
            </w:r>
            <w:proofErr w:type="spellEnd"/>
            <w:r w:rsidRPr="003B35A7">
              <w:t xml:space="preserve"> Ricardo; LOURENÇO, Rafael Augusto; PETERS, Marcos Reinaldo Severino; LAVARDA, Carlos Eduardo </w:t>
            </w:r>
            <w:proofErr w:type="spellStart"/>
            <w:r w:rsidRPr="003B35A7">
              <w:t>Facin</w:t>
            </w:r>
            <w:proofErr w:type="spellEnd"/>
            <w:r w:rsidRPr="003B35A7">
              <w:t>.</w:t>
            </w:r>
          </w:p>
        </w:tc>
        <w:tc>
          <w:tcPr>
            <w:tcW w:w="606" w:type="pct"/>
            <w:tcBorders>
              <w:top w:val="nil"/>
              <w:left w:val="nil"/>
              <w:bottom w:val="single" w:sz="4" w:space="0" w:color="auto"/>
              <w:right w:val="nil"/>
            </w:tcBorders>
            <w:shd w:val="clear" w:color="auto" w:fill="auto"/>
            <w:noWrap/>
            <w:vAlign w:val="center"/>
            <w:hideMark/>
          </w:tcPr>
          <w:p w14:paraId="3C68123A" w14:textId="77777777" w:rsidR="00EA124D" w:rsidRPr="003B35A7" w:rsidRDefault="00EA124D" w:rsidP="00EE74F6">
            <w:pPr>
              <w:jc w:val="center"/>
            </w:pPr>
            <w:r w:rsidRPr="003B35A7">
              <w:t>0</w:t>
            </w:r>
          </w:p>
        </w:tc>
      </w:tr>
      <w:tr w:rsidR="00EA124D" w:rsidRPr="003B35A7" w14:paraId="2D83E5C8"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5736CC87" w14:textId="77777777" w:rsidR="00EA124D" w:rsidRPr="003B35A7" w:rsidRDefault="00EA124D" w:rsidP="00EE74F6">
            <w:pPr>
              <w:jc w:val="center"/>
              <w:rPr>
                <w:color w:val="000000"/>
              </w:rPr>
            </w:pPr>
            <w:r w:rsidRPr="003B35A7">
              <w:rPr>
                <w:color w:val="000000"/>
              </w:rPr>
              <w:t>30</w:t>
            </w:r>
          </w:p>
        </w:tc>
        <w:tc>
          <w:tcPr>
            <w:tcW w:w="2107" w:type="pct"/>
            <w:tcBorders>
              <w:top w:val="nil"/>
              <w:left w:val="nil"/>
              <w:bottom w:val="single" w:sz="4" w:space="0" w:color="auto"/>
              <w:right w:val="nil"/>
            </w:tcBorders>
            <w:shd w:val="clear" w:color="auto" w:fill="auto"/>
            <w:vAlign w:val="center"/>
            <w:hideMark/>
          </w:tcPr>
          <w:p w14:paraId="6C514629" w14:textId="77777777" w:rsidR="00EA124D" w:rsidRPr="003B35A7" w:rsidRDefault="00EA124D" w:rsidP="00EE74F6">
            <w:r w:rsidRPr="003B35A7">
              <w:t>Competências essenciais dos profissionais contábeis em face da nova Contabilidade Pública sob a perspectiva dos contadores de Rondônia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04FD7B0C" w14:textId="77777777" w:rsidR="00EA124D" w:rsidRPr="003B35A7" w:rsidRDefault="00EA124D" w:rsidP="00EE74F6">
            <w:pPr>
              <w:jc w:val="center"/>
            </w:pPr>
            <w:r w:rsidRPr="003B35A7">
              <w:t>2015</w:t>
            </w:r>
          </w:p>
        </w:tc>
        <w:tc>
          <w:tcPr>
            <w:tcW w:w="1591" w:type="pct"/>
            <w:tcBorders>
              <w:top w:val="nil"/>
              <w:left w:val="nil"/>
              <w:bottom w:val="single" w:sz="4" w:space="0" w:color="auto"/>
              <w:right w:val="single" w:sz="4" w:space="0" w:color="auto"/>
            </w:tcBorders>
            <w:shd w:val="clear" w:color="auto" w:fill="auto"/>
            <w:vAlign w:val="center"/>
            <w:hideMark/>
          </w:tcPr>
          <w:p w14:paraId="0B66416C" w14:textId="77777777" w:rsidR="00EA124D" w:rsidRPr="003B35A7" w:rsidRDefault="00EA124D" w:rsidP="00EE74F6">
            <w:r w:rsidRPr="003B35A7">
              <w:t xml:space="preserve">CARNEIRO, Alexandre de Freitas; SILVA </w:t>
            </w:r>
            <w:proofErr w:type="gramStart"/>
            <w:r w:rsidRPr="003B35A7">
              <w:t>NETO,  José</w:t>
            </w:r>
            <w:proofErr w:type="gramEnd"/>
            <w:r w:rsidRPr="003B35A7">
              <w:t xml:space="preserve"> Moreira da.</w:t>
            </w:r>
          </w:p>
        </w:tc>
        <w:tc>
          <w:tcPr>
            <w:tcW w:w="606" w:type="pct"/>
            <w:tcBorders>
              <w:top w:val="nil"/>
              <w:left w:val="nil"/>
              <w:bottom w:val="single" w:sz="4" w:space="0" w:color="auto"/>
              <w:right w:val="nil"/>
            </w:tcBorders>
            <w:shd w:val="clear" w:color="auto" w:fill="auto"/>
            <w:noWrap/>
            <w:vAlign w:val="center"/>
            <w:hideMark/>
          </w:tcPr>
          <w:p w14:paraId="6CE87957" w14:textId="77777777" w:rsidR="00EA124D" w:rsidRPr="003B35A7" w:rsidRDefault="00EA124D" w:rsidP="00EE74F6">
            <w:pPr>
              <w:jc w:val="center"/>
            </w:pPr>
            <w:r w:rsidRPr="003B35A7">
              <w:t>0</w:t>
            </w:r>
          </w:p>
        </w:tc>
      </w:tr>
      <w:tr w:rsidR="00EA124D" w:rsidRPr="003B35A7" w14:paraId="659DA9DA"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38130824" w14:textId="77777777" w:rsidR="00EA124D" w:rsidRPr="003B35A7" w:rsidRDefault="00EA124D" w:rsidP="00EE74F6">
            <w:pPr>
              <w:jc w:val="center"/>
              <w:rPr>
                <w:color w:val="000000"/>
              </w:rPr>
            </w:pPr>
            <w:r w:rsidRPr="003B35A7">
              <w:rPr>
                <w:color w:val="000000"/>
              </w:rPr>
              <w:t>31</w:t>
            </w:r>
          </w:p>
        </w:tc>
        <w:tc>
          <w:tcPr>
            <w:tcW w:w="2107" w:type="pct"/>
            <w:tcBorders>
              <w:top w:val="nil"/>
              <w:left w:val="nil"/>
              <w:bottom w:val="single" w:sz="4" w:space="0" w:color="auto"/>
              <w:right w:val="nil"/>
            </w:tcBorders>
            <w:shd w:val="clear" w:color="auto" w:fill="auto"/>
            <w:vAlign w:val="center"/>
            <w:hideMark/>
          </w:tcPr>
          <w:p w14:paraId="4D2C28CA" w14:textId="77777777" w:rsidR="00EA124D" w:rsidRPr="003B35A7" w:rsidRDefault="00EA124D" w:rsidP="00EE74F6">
            <w:r w:rsidRPr="003B35A7">
              <w:t>Perfil do profissional contábil: habilidades, competências e imagem simbólica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225B3D0" w14:textId="77777777" w:rsidR="00EA124D" w:rsidRPr="003B35A7" w:rsidRDefault="00EA124D" w:rsidP="00EE74F6">
            <w:pPr>
              <w:jc w:val="center"/>
            </w:pPr>
            <w:r w:rsidRPr="003B35A7">
              <w:t>2015</w:t>
            </w:r>
          </w:p>
        </w:tc>
        <w:tc>
          <w:tcPr>
            <w:tcW w:w="1591" w:type="pct"/>
            <w:tcBorders>
              <w:top w:val="nil"/>
              <w:left w:val="nil"/>
              <w:bottom w:val="single" w:sz="4" w:space="0" w:color="auto"/>
              <w:right w:val="single" w:sz="4" w:space="0" w:color="auto"/>
            </w:tcBorders>
            <w:shd w:val="clear" w:color="auto" w:fill="auto"/>
            <w:vAlign w:val="center"/>
            <w:hideMark/>
          </w:tcPr>
          <w:p w14:paraId="6B6FF1A6" w14:textId="77777777" w:rsidR="00EA124D" w:rsidRPr="003B35A7" w:rsidRDefault="00EA124D" w:rsidP="00EE74F6">
            <w:r w:rsidRPr="003B35A7">
              <w:t xml:space="preserve">REIS, Anderson de Oliveira; SEDIYAMA, Gislaine Aparecida Santana; MOREIRA, Vinicius de Souza; MOREIRA, Camila Carolina. </w:t>
            </w:r>
          </w:p>
        </w:tc>
        <w:tc>
          <w:tcPr>
            <w:tcW w:w="606" w:type="pct"/>
            <w:tcBorders>
              <w:top w:val="nil"/>
              <w:left w:val="nil"/>
              <w:bottom w:val="single" w:sz="4" w:space="0" w:color="auto"/>
              <w:right w:val="nil"/>
            </w:tcBorders>
            <w:shd w:val="clear" w:color="auto" w:fill="auto"/>
            <w:noWrap/>
            <w:vAlign w:val="center"/>
            <w:hideMark/>
          </w:tcPr>
          <w:p w14:paraId="40966B42" w14:textId="77777777" w:rsidR="00EA124D" w:rsidRPr="003B35A7" w:rsidRDefault="00EA124D" w:rsidP="00EE74F6">
            <w:pPr>
              <w:jc w:val="center"/>
            </w:pPr>
            <w:r w:rsidRPr="003B35A7">
              <w:t>0</w:t>
            </w:r>
          </w:p>
        </w:tc>
      </w:tr>
      <w:tr w:rsidR="00EA124D" w:rsidRPr="003B35A7" w14:paraId="579D13BC"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6C89F918" w14:textId="77777777" w:rsidR="00EA124D" w:rsidRPr="003B35A7" w:rsidRDefault="00EA124D" w:rsidP="00EE74F6">
            <w:pPr>
              <w:jc w:val="center"/>
              <w:rPr>
                <w:color w:val="000000"/>
              </w:rPr>
            </w:pPr>
            <w:r w:rsidRPr="003B35A7">
              <w:rPr>
                <w:color w:val="000000"/>
              </w:rPr>
              <w:t>32</w:t>
            </w:r>
          </w:p>
        </w:tc>
        <w:tc>
          <w:tcPr>
            <w:tcW w:w="2107" w:type="pct"/>
            <w:tcBorders>
              <w:top w:val="nil"/>
              <w:left w:val="nil"/>
              <w:bottom w:val="single" w:sz="4" w:space="0" w:color="auto"/>
              <w:right w:val="nil"/>
            </w:tcBorders>
            <w:shd w:val="clear" w:color="auto" w:fill="auto"/>
            <w:vAlign w:val="center"/>
            <w:hideMark/>
          </w:tcPr>
          <w:p w14:paraId="0425F2F3" w14:textId="77777777" w:rsidR="00EA124D" w:rsidRPr="003B35A7" w:rsidRDefault="00EA124D" w:rsidP="00EE74F6">
            <w:r w:rsidRPr="003B35A7">
              <w:t>Perfil e expectativas dos ingressantes do curso de Ciências Contábeis: um estudo em Instituições de Ensino Superior do interior Paulista</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3EE6170A" w14:textId="77777777" w:rsidR="00EA124D" w:rsidRPr="003B35A7" w:rsidRDefault="00EA124D" w:rsidP="00EE74F6">
            <w:pPr>
              <w:jc w:val="center"/>
            </w:pPr>
            <w:r w:rsidRPr="003B35A7">
              <w:t>2015</w:t>
            </w:r>
          </w:p>
        </w:tc>
        <w:tc>
          <w:tcPr>
            <w:tcW w:w="1591" w:type="pct"/>
            <w:tcBorders>
              <w:top w:val="nil"/>
              <w:left w:val="nil"/>
              <w:bottom w:val="single" w:sz="4" w:space="0" w:color="auto"/>
              <w:right w:val="single" w:sz="4" w:space="0" w:color="auto"/>
            </w:tcBorders>
            <w:shd w:val="clear" w:color="auto" w:fill="auto"/>
            <w:vAlign w:val="center"/>
            <w:hideMark/>
          </w:tcPr>
          <w:p w14:paraId="1C0EAE68" w14:textId="77777777" w:rsidR="00EA124D" w:rsidRPr="003B35A7" w:rsidRDefault="00EA124D" w:rsidP="00EE74F6">
            <w:r w:rsidRPr="003B35A7">
              <w:t>MIRANDA, Claudio de Souza; ARAUJO, Adriana Maria Procópio; MIRANDA, Raissa Alvares de Matos.</w:t>
            </w:r>
          </w:p>
        </w:tc>
        <w:tc>
          <w:tcPr>
            <w:tcW w:w="606" w:type="pct"/>
            <w:tcBorders>
              <w:top w:val="nil"/>
              <w:left w:val="nil"/>
              <w:bottom w:val="single" w:sz="4" w:space="0" w:color="auto"/>
              <w:right w:val="nil"/>
            </w:tcBorders>
            <w:shd w:val="clear" w:color="auto" w:fill="auto"/>
            <w:noWrap/>
            <w:vAlign w:val="center"/>
            <w:hideMark/>
          </w:tcPr>
          <w:p w14:paraId="7A45821A" w14:textId="77777777" w:rsidR="00EA124D" w:rsidRPr="003B35A7" w:rsidRDefault="00EA124D" w:rsidP="00EE74F6">
            <w:pPr>
              <w:jc w:val="center"/>
            </w:pPr>
            <w:r w:rsidRPr="003B35A7">
              <w:t>0</w:t>
            </w:r>
          </w:p>
        </w:tc>
      </w:tr>
      <w:tr w:rsidR="00EA124D" w:rsidRPr="003B35A7" w14:paraId="198310CB" w14:textId="77777777" w:rsidTr="00EE74F6">
        <w:trPr>
          <w:trHeight w:val="765"/>
        </w:trPr>
        <w:tc>
          <w:tcPr>
            <w:tcW w:w="393" w:type="pct"/>
            <w:tcBorders>
              <w:top w:val="nil"/>
              <w:left w:val="nil"/>
              <w:bottom w:val="single" w:sz="4" w:space="0" w:color="auto"/>
              <w:right w:val="single" w:sz="4" w:space="0" w:color="auto"/>
            </w:tcBorders>
            <w:shd w:val="clear" w:color="auto" w:fill="auto"/>
            <w:noWrap/>
            <w:vAlign w:val="center"/>
            <w:hideMark/>
          </w:tcPr>
          <w:p w14:paraId="400AE98A" w14:textId="77777777" w:rsidR="00EA124D" w:rsidRPr="003B35A7" w:rsidRDefault="00EA124D" w:rsidP="00EE74F6">
            <w:pPr>
              <w:jc w:val="center"/>
              <w:rPr>
                <w:color w:val="000000"/>
              </w:rPr>
            </w:pPr>
            <w:r w:rsidRPr="003B35A7">
              <w:rPr>
                <w:color w:val="000000"/>
              </w:rPr>
              <w:t>33</w:t>
            </w:r>
          </w:p>
        </w:tc>
        <w:tc>
          <w:tcPr>
            <w:tcW w:w="2107" w:type="pct"/>
            <w:tcBorders>
              <w:top w:val="nil"/>
              <w:left w:val="nil"/>
              <w:bottom w:val="single" w:sz="4" w:space="0" w:color="auto"/>
              <w:right w:val="nil"/>
            </w:tcBorders>
            <w:shd w:val="clear" w:color="auto" w:fill="auto"/>
            <w:vAlign w:val="center"/>
            <w:hideMark/>
          </w:tcPr>
          <w:p w14:paraId="7DAE2F97" w14:textId="77777777" w:rsidR="00EA124D" w:rsidRPr="003B35A7" w:rsidRDefault="00EA124D" w:rsidP="00EE74F6">
            <w:r w:rsidRPr="003B35A7">
              <w:t>A imagem do profissional contábil: análise da percepção socialmente</w:t>
            </w:r>
            <w:r w:rsidRPr="003B35A7">
              <w:br/>
              <w:t>construída por estudantes de ciências econômicas</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1E64B99B" w14:textId="77777777" w:rsidR="00EA124D" w:rsidRPr="003B35A7" w:rsidRDefault="00EA124D" w:rsidP="00EE74F6">
            <w:pPr>
              <w:jc w:val="center"/>
            </w:pPr>
            <w:r w:rsidRPr="003B35A7">
              <w:t>2016</w:t>
            </w:r>
          </w:p>
        </w:tc>
        <w:tc>
          <w:tcPr>
            <w:tcW w:w="1591" w:type="pct"/>
            <w:tcBorders>
              <w:top w:val="nil"/>
              <w:left w:val="nil"/>
              <w:bottom w:val="single" w:sz="4" w:space="0" w:color="auto"/>
              <w:right w:val="single" w:sz="4" w:space="0" w:color="auto"/>
            </w:tcBorders>
            <w:shd w:val="clear" w:color="auto" w:fill="auto"/>
            <w:vAlign w:val="center"/>
            <w:hideMark/>
          </w:tcPr>
          <w:p w14:paraId="19312BA1" w14:textId="77777777" w:rsidR="00EA124D" w:rsidRPr="003B35A7" w:rsidRDefault="00EA124D" w:rsidP="00EE74F6">
            <w:r w:rsidRPr="003B35A7">
              <w:t xml:space="preserve">RAFFAELLI, Susana Cipriano Dias; ESPEJO, Márcia Maria dos Santos </w:t>
            </w:r>
            <w:proofErr w:type="spellStart"/>
            <w:r w:rsidRPr="003B35A7">
              <w:t>Bortolocci</w:t>
            </w:r>
            <w:proofErr w:type="spellEnd"/>
            <w:r w:rsidRPr="003B35A7">
              <w:t>; PORTULHAK, Henrique.</w:t>
            </w:r>
          </w:p>
        </w:tc>
        <w:tc>
          <w:tcPr>
            <w:tcW w:w="606" w:type="pct"/>
            <w:tcBorders>
              <w:top w:val="nil"/>
              <w:left w:val="nil"/>
              <w:bottom w:val="single" w:sz="4" w:space="0" w:color="auto"/>
              <w:right w:val="nil"/>
            </w:tcBorders>
            <w:shd w:val="clear" w:color="auto" w:fill="auto"/>
            <w:noWrap/>
            <w:vAlign w:val="center"/>
            <w:hideMark/>
          </w:tcPr>
          <w:p w14:paraId="0E637B6F" w14:textId="77777777" w:rsidR="00EA124D" w:rsidRPr="003B35A7" w:rsidRDefault="00EA124D" w:rsidP="00EE74F6">
            <w:pPr>
              <w:jc w:val="center"/>
            </w:pPr>
            <w:r w:rsidRPr="003B35A7">
              <w:t>0</w:t>
            </w:r>
          </w:p>
        </w:tc>
      </w:tr>
      <w:tr w:rsidR="00EA124D" w:rsidRPr="003B35A7" w14:paraId="64FE28FA" w14:textId="77777777" w:rsidTr="00EE74F6">
        <w:trPr>
          <w:trHeight w:val="510"/>
        </w:trPr>
        <w:tc>
          <w:tcPr>
            <w:tcW w:w="393" w:type="pct"/>
            <w:tcBorders>
              <w:top w:val="nil"/>
              <w:left w:val="nil"/>
              <w:bottom w:val="single" w:sz="4" w:space="0" w:color="auto"/>
              <w:right w:val="single" w:sz="4" w:space="0" w:color="auto"/>
            </w:tcBorders>
            <w:shd w:val="clear" w:color="auto" w:fill="auto"/>
            <w:noWrap/>
            <w:vAlign w:val="center"/>
            <w:hideMark/>
          </w:tcPr>
          <w:p w14:paraId="5427E974" w14:textId="77777777" w:rsidR="00EA124D" w:rsidRPr="003B35A7" w:rsidRDefault="00EA124D" w:rsidP="00EE74F6">
            <w:pPr>
              <w:jc w:val="center"/>
              <w:rPr>
                <w:color w:val="000000"/>
              </w:rPr>
            </w:pPr>
            <w:r w:rsidRPr="003B35A7">
              <w:rPr>
                <w:color w:val="000000"/>
              </w:rPr>
              <w:t>34</w:t>
            </w:r>
          </w:p>
        </w:tc>
        <w:tc>
          <w:tcPr>
            <w:tcW w:w="2107" w:type="pct"/>
            <w:tcBorders>
              <w:top w:val="nil"/>
              <w:left w:val="nil"/>
              <w:bottom w:val="single" w:sz="4" w:space="0" w:color="auto"/>
              <w:right w:val="nil"/>
            </w:tcBorders>
            <w:shd w:val="clear" w:color="auto" w:fill="auto"/>
            <w:vAlign w:val="center"/>
            <w:hideMark/>
          </w:tcPr>
          <w:p w14:paraId="1A33D957" w14:textId="77777777" w:rsidR="00EA124D" w:rsidRPr="003B35A7" w:rsidRDefault="00EA124D" w:rsidP="00EE74F6">
            <w:proofErr w:type="spellStart"/>
            <w:r w:rsidRPr="003B35A7">
              <w:t>Conteúdos</w:t>
            </w:r>
            <w:proofErr w:type="spellEnd"/>
            <w:r w:rsidRPr="003B35A7">
              <w:t xml:space="preserve"> da disciplina de controladoria e as funções do </w:t>
            </w:r>
            <w:proofErr w:type="spellStart"/>
            <w:r w:rsidRPr="003B35A7">
              <w:t>controller</w:t>
            </w:r>
            <w:proofErr w:type="spellEnd"/>
            <w:r w:rsidRPr="003B35A7">
              <w:t xml:space="preserve"> no mercado de traba</w:t>
            </w:r>
            <w:r>
              <w:t>l</w:t>
            </w:r>
            <w:r w:rsidRPr="003B35A7">
              <w:t>ho</w:t>
            </w:r>
          </w:p>
        </w:tc>
        <w:tc>
          <w:tcPr>
            <w:tcW w:w="303" w:type="pct"/>
            <w:tcBorders>
              <w:top w:val="nil"/>
              <w:left w:val="single" w:sz="4" w:space="0" w:color="auto"/>
              <w:bottom w:val="single" w:sz="4" w:space="0" w:color="auto"/>
              <w:right w:val="single" w:sz="4" w:space="0" w:color="auto"/>
            </w:tcBorders>
            <w:shd w:val="clear" w:color="auto" w:fill="auto"/>
            <w:noWrap/>
            <w:vAlign w:val="center"/>
            <w:hideMark/>
          </w:tcPr>
          <w:p w14:paraId="52259C0C" w14:textId="77777777" w:rsidR="00EA124D" w:rsidRPr="003B35A7" w:rsidRDefault="00EA124D" w:rsidP="00EE74F6">
            <w:pPr>
              <w:jc w:val="center"/>
            </w:pPr>
            <w:r w:rsidRPr="003B35A7">
              <w:t>2016</w:t>
            </w:r>
          </w:p>
        </w:tc>
        <w:tc>
          <w:tcPr>
            <w:tcW w:w="1591" w:type="pct"/>
            <w:tcBorders>
              <w:top w:val="nil"/>
              <w:left w:val="nil"/>
              <w:bottom w:val="single" w:sz="4" w:space="0" w:color="auto"/>
              <w:right w:val="single" w:sz="4" w:space="0" w:color="auto"/>
            </w:tcBorders>
            <w:shd w:val="clear" w:color="auto" w:fill="auto"/>
            <w:vAlign w:val="center"/>
            <w:hideMark/>
          </w:tcPr>
          <w:p w14:paraId="07E0501B" w14:textId="77777777" w:rsidR="00EA124D" w:rsidRPr="003B35A7" w:rsidRDefault="00EA124D" w:rsidP="00EE74F6">
            <w:r w:rsidRPr="003B35A7">
              <w:t xml:space="preserve">PLETSCH, Caroline </w:t>
            </w:r>
            <w:proofErr w:type="spellStart"/>
            <w:r w:rsidRPr="003B35A7">
              <w:t>Sulzbach</w:t>
            </w:r>
            <w:proofErr w:type="spellEnd"/>
            <w:r w:rsidRPr="003B35A7">
              <w:t xml:space="preserve">; SILVA, Alini da; LAVARDA, Carlos Eduardo </w:t>
            </w:r>
            <w:proofErr w:type="spellStart"/>
            <w:r w:rsidRPr="003B35A7">
              <w:t>Facin</w:t>
            </w:r>
            <w:proofErr w:type="spellEnd"/>
            <w:r w:rsidRPr="003B35A7">
              <w:t>.</w:t>
            </w:r>
          </w:p>
        </w:tc>
        <w:tc>
          <w:tcPr>
            <w:tcW w:w="606" w:type="pct"/>
            <w:tcBorders>
              <w:top w:val="nil"/>
              <w:left w:val="nil"/>
              <w:bottom w:val="single" w:sz="4" w:space="0" w:color="auto"/>
              <w:right w:val="nil"/>
            </w:tcBorders>
            <w:shd w:val="clear" w:color="auto" w:fill="auto"/>
            <w:noWrap/>
            <w:vAlign w:val="center"/>
            <w:hideMark/>
          </w:tcPr>
          <w:p w14:paraId="436DC3D2" w14:textId="77777777" w:rsidR="00EA124D" w:rsidRPr="003B35A7" w:rsidRDefault="00EA124D" w:rsidP="00EE74F6">
            <w:pPr>
              <w:jc w:val="center"/>
            </w:pPr>
            <w:r w:rsidRPr="003B35A7">
              <w:t>0</w:t>
            </w:r>
          </w:p>
        </w:tc>
      </w:tr>
      <w:tr w:rsidR="00EA124D" w:rsidRPr="003B35A7" w14:paraId="3E0B5C29" w14:textId="77777777" w:rsidTr="00EE74F6">
        <w:trPr>
          <w:trHeight w:val="765"/>
        </w:trPr>
        <w:tc>
          <w:tcPr>
            <w:tcW w:w="393" w:type="pct"/>
            <w:tcBorders>
              <w:top w:val="nil"/>
              <w:left w:val="nil"/>
              <w:bottom w:val="single" w:sz="12" w:space="0" w:color="auto"/>
              <w:right w:val="single" w:sz="4" w:space="0" w:color="auto"/>
            </w:tcBorders>
            <w:shd w:val="clear" w:color="auto" w:fill="auto"/>
            <w:noWrap/>
            <w:vAlign w:val="center"/>
            <w:hideMark/>
          </w:tcPr>
          <w:p w14:paraId="0576E8EC" w14:textId="77777777" w:rsidR="00EA124D" w:rsidRPr="003B35A7" w:rsidRDefault="00EA124D" w:rsidP="00EE74F6">
            <w:pPr>
              <w:jc w:val="center"/>
              <w:rPr>
                <w:color w:val="000000"/>
              </w:rPr>
            </w:pPr>
            <w:r w:rsidRPr="003B35A7">
              <w:rPr>
                <w:color w:val="000000"/>
              </w:rPr>
              <w:t>35</w:t>
            </w:r>
          </w:p>
        </w:tc>
        <w:tc>
          <w:tcPr>
            <w:tcW w:w="2107" w:type="pct"/>
            <w:tcBorders>
              <w:top w:val="nil"/>
              <w:left w:val="nil"/>
              <w:bottom w:val="single" w:sz="12" w:space="0" w:color="auto"/>
              <w:right w:val="nil"/>
            </w:tcBorders>
            <w:shd w:val="clear" w:color="auto" w:fill="auto"/>
            <w:vAlign w:val="center"/>
            <w:hideMark/>
          </w:tcPr>
          <w:p w14:paraId="3DD26101" w14:textId="77777777" w:rsidR="00EA124D" w:rsidRPr="003B35A7" w:rsidRDefault="00EA124D" w:rsidP="00EE74F6">
            <w:r w:rsidRPr="003B35A7">
              <w:t>Mercado de trabalho dos profissionais de custos no Paraná: um estudo sobre a demanda, habilidades e competências exigidas</w:t>
            </w:r>
          </w:p>
        </w:tc>
        <w:tc>
          <w:tcPr>
            <w:tcW w:w="303" w:type="pct"/>
            <w:tcBorders>
              <w:top w:val="nil"/>
              <w:left w:val="single" w:sz="4" w:space="0" w:color="auto"/>
              <w:bottom w:val="single" w:sz="12" w:space="0" w:color="auto"/>
              <w:right w:val="single" w:sz="4" w:space="0" w:color="auto"/>
            </w:tcBorders>
            <w:shd w:val="clear" w:color="auto" w:fill="auto"/>
            <w:noWrap/>
            <w:vAlign w:val="center"/>
            <w:hideMark/>
          </w:tcPr>
          <w:p w14:paraId="4AE030D7" w14:textId="77777777" w:rsidR="00EA124D" w:rsidRPr="003B35A7" w:rsidRDefault="00EA124D" w:rsidP="00EE74F6">
            <w:pPr>
              <w:jc w:val="center"/>
            </w:pPr>
            <w:r w:rsidRPr="003B35A7">
              <w:t>2016</w:t>
            </w:r>
          </w:p>
        </w:tc>
        <w:tc>
          <w:tcPr>
            <w:tcW w:w="1591" w:type="pct"/>
            <w:tcBorders>
              <w:top w:val="nil"/>
              <w:left w:val="nil"/>
              <w:bottom w:val="single" w:sz="12" w:space="0" w:color="auto"/>
              <w:right w:val="single" w:sz="4" w:space="0" w:color="auto"/>
            </w:tcBorders>
            <w:shd w:val="clear" w:color="auto" w:fill="auto"/>
            <w:vAlign w:val="center"/>
            <w:hideMark/>
          </w:tcPr>
          <w:p w14:paraId="15BE7AE7" w14:textId="77777777" w:rsidR="00EA124D" w:rsidRPr="003B35A7" w:rsidRDefault="00EA124D" w:rsidP="00EE74F6">
            <w:r w:rsidRPr="003B35A7">
              <w:t xml:space="preserve">ANZILAGO, </w:t>
            </w:r>
            <w:proofErr w:type="spellStart"/>
            <w:r w:rsidRPr="003B35A7">
              <w:t>Marcielle</w:t>
            </w:r>
            <w:proofErr w:type="spellEnd"/>
            <w:r w:rsidRPr="003B35A7">
              <w:t>; BERND, Daniele Cristina; VOESE, Simone Bernardes.</w:t>
            </w:r>
          </w:p>
        </w:tc>
        <w:tc>
          <w:tcPr>
            <w:tcW w:w="606" w:type="pct"/>
            <w:tcBorders>
              <w:top w:val="nil"/>
              <w:left w:val="nil"/>
              <w:bottom w:val="single" w:sz="12" w:space="0" w:color="auto"/>
              <w:right w:val="nil"/>
            </w:tcBorders>
            <w:shd w:val="clear" w:color="auto" w:fill="auto"/>
            <w:noWrap/>
            <w:vAlign w:val="center"/>
            <w:hideMark/>
          </w:tcPr>
          <w:p w14:paraId="477DBEBE" w14:textId="77777777" w:rsidR="00EA124D" w:rsidRPr="003B35A7" w:rsidRDefault="00EA124D" w:rsidP="00EE74F6">
            <w:pPr>
              <w:jc w:val="center"/>
            </w:pPr>
            <w:r w:rsidRPr="003B35A7">
              <w:t>0</w:t>
            </w:r>
          </w:p>
        </w:tc>
      </w:tr>
    </w:tbl>
    <w:p w14:paraId="54DB6244" w14:textId="77777777" w:rsidR="00EA124D" w:rsidRPr="006E3BF6" w:rsidRDefault="00EA124D" w:rsidP="00EA124D">
      <w:pPr>
        <w:jc w:val="both"/>
      </w:pPr>
      <w:r w:rsidRPr="006E3BF6">
        <w:t>Fonte: Dados da pesquisa.</w:t>
      </w:r>
    </w:p>
    <w:p w14:paraId="7F55AE94" w14:textId="77777777" w:rsidR="00EA124D" w:rsidRDefault="00EA124D" w:rsidP="00EA124D">
      <w:pPr>
        <w:jc w:val="both"/>
      </w:pPr>
    </w:p>
    <w:p w14:paraId="151768D7" w14:textId="77777777" w:rsidR="00EA124D" w:rsidRPr="008B5AEE" w:rsidRDefault="00EA124D" w:rsidP="00EA124D">
      <w:pPr>
        <w:ind w:firstLine="709"/>
        <w:jc w:val="both"/>
        <w:rPr>
          <w:sz w:val="24"/>
        </w:rPr>
      </w:pPr>
      <w:r w:rsidRPr="008B5AEE">
        <w:rPr>
          <w:sz w:val="24"/>
        </w:rPr>
        <w:t xml:space="preserve">Verifica-se na Tabela 2 que dos 35 artigos coletados seis foram publicados no ano de 2008, quatro em 2009, cinco em 2010, três em 2011, dois em 2012, três em 2013, cinco em 2014, quatro em 2015 e três em 2016. </w:t>
      </w:r>
      <w:r>
        <w:rPr>
          <w:sz w:val="24"/>
        </w:rPr>
        <w:t xml:space="preserve">Observa-se </w:t>
      </w:r>
      <w:r w:rsidRPr="008B5AEE">
        <w:rPr>
          <w:sz w:val="24"/>
        </w:rPr>
        <w:t>o interesse dos pesquisadores sobre o tema competência</w:t>
      </w:r>
      <w:r>
        <w:rPr>
          <w:sz w:val="24"/>
        </w:rPr>
        <w:t>s do contador</w:t>
      </w:r>
      <w:r w:rsidRPr="008B5AEE">
        <w:rPr>
          <w:sz w:val="24"/>
        </w:rPr>
        <w:t xml:space="preserve"> tem se mantido constante nesses últimos oito anos, com uma média de 4 publicações por ano</w:t>
      </w:r>
      <w:r>
        <w:rPr>
          <w:sz w:val="24"/>
        </w:rPr>
        <w:t xml:space="preserve">. </w:t>
      </w:r>
    </w:p>
    <w:p w14:paraId="3E1DCA5C" w14:textId="77777777" w:rsidR="00EA124D" w:rsidRPr="008B5AEE" w:rsidRDefault="00EA124D" w:rsidP="00EA124D">
      <w:pPr>
        <w:ind w:firstLine="709"/>
        <w:jc w:val="both"/>
        <w:rPr>
          <w:sz w:val="24"/>
        </w:rPr>
      </w:pPr>
      <w:r>
        <w:rPr>
          <w:sz w:val="24"/>
        </w:rPr>
        <w:t>A</w:t>
      </w:r>
      <w:r w:rsidRPr="008B5AEE">
        <w:rPr>
          <w:sz w:val="24"/>
        </w:rPr>
        <w:t xml:space="preserve"> </w:t>
      </w:r>
      <w:r>
        <w:rPr>
          <w:sz w:val="24"/>
        </w:rPr>
        <w:t>Tabela 3</w:t>
      </w:r>
      <w:r w:rsidRPr="008B5AEE">
        <w:rPr>
          <w:sz w:val="24"/>
        </w:rPr>
        <w:t xml:space="preserve">, demostra os cinco artigos mais citados na base de dados SPELL, sua autoria, o ano de publicação e o respectivo número de citações.  </w:t>
      </w:r>
    </w:p>
    <w:p w14:paraId="17E9057D" w14:textId="77777777" w:rsidR="00EA124D" w:rsidRDefault="00EA124D" w:rsidP="00EA124D">
      <w:pPr>
        <w:ind w:firstLine="709"/>
        <w:jc w:val="both"/>
      </w:pPr>
    </w:p>
    <w:p w14:paraId="61844C9F" w14:textId="77777777" w:rsidR="00EA124D" w:rsidRPr="00D00AE6" w:rsidRDefault="00EA124D" w:rsidP="00EA124D">
      <w:pPr>
        <w:jc w:val="both"/>
      </w:pPr>
      <w:r>
        <w:t>Tabela 3</w:t>
      </w:r>
      <w:r w:rsidRPr="00D00AE6">
        <w:t xml:space="preserve"> – Artigos </w:t>
      </w:r>
      <w:r>
        <w:t xml:space="preserve">mais citados na base SPELL, autores, </w:t>
      </w:r>
      <w:r w:rsidRPr="00D00AE6">
        <w:t>ano de publicação</w:t>
      </w:r>
      <w:r>
        <w:t xml:space="preserve"> e número de citações.</w:t>
      </w:r>
    </w:p>
    <w:tbl>
      <w:tblPr>
        <w:tblStyle w:val="Tabelacomgrade"/>
        <w:tblW w:w="5000" w:type="pct"/>
        <w:tblLook w:val="04A0" w:firstRow="1" w:lastRow="0" w:firstColumn="1" w:lastColumn="0" w:noHBand="0" w:noVBand="1"/>
      </w:tblPr>
      <w:tblGrid>
        <w:gridCol w:w="4613"/>
        <w:gridCol w:w="2815"/>
        <w:gridCol w:w="754"/>
        <w:gridCol w:w="883"/>
      </w:tblGrid>
      <w:tr w:rsidR="00EA124D" w14:paraId="66E83C40" w14:textId="77777777" w:rsidTr="00EE74F6">
        <w:trPr>
          <w:trHeight w:val="227"/>
        </w:trPr>
        <w:tc>
          <w:tcPr>
            <w:tcW w:w="2563" w:type="pct"/>
            <w:tcBorders>
              <w:top w:val="single" w:sz="12" w:space="0" w:color="auto"/>
              <w:left w:val="nil"/>
            </w:tcBorders>
            <w:vAlign w:val="center"/>
          </w:tcPr>
          <w:p w14:paraId="2B7C6327" w14:textId="77777777" w:rsidR="00EA124D" w:rsidRPr="000D60CE" w:rsidRDefault="00EA124D" w:rsidP="00EE74F6">
            <w:pPr>
              <w:rPr>
                <w:b/>
              </w:rPr>
            </w:pPr>
            <w:r w:rsidRPr="000D60CE">
              <w:rPr>
                <w:b/>
              </w:rPr>
              <w:t>Artigo</w:t>
            </w:r>
          </w:p>
        </w:tc>
        <w:tc>
          <w:tcPr>
            <w:tcW w:w="1571" w:type="pct"/>
            <w:tcBorders>
              <w:top w:val="single" w:sz="12" w:space="0" w:color="auto"/>
            </w:tcBorders>
            <w:vAlign w:val="center"/>
          </w:tcPr>
          <w:p w14:paraId="5DF49E84" w14:textId="77777777" w:rsidR="00EA124D" w:rsidRPr="00D00AE6" w:rsidRDefault="00EA124D" w:rsidP="00EE74F6">
            <w:pPr>
              <w:rPr>
                <w:b/>
              </w:rPr>
            </w:pPr>
            <w:r w:rsidRPr="00D00AE6">
              <w:rPr>
                <w:b/>
              </w:rPr>
              <w:t>Autores</w:t>
            </w:r>
          </w:p>
        </w:tc>
        <w:tc>
          <w:tcPr>
            <w:tcW w:w="434" w:type="pct"/>
            <w:tcBorders>
              <w:top w:val="single" w:sz="12" w:space="0" w:color="auto"/>
            </w:tcBorders>
            <w:vAlign w:val="center"/>
          </w:tcPr>
          <w:p w14:paraId="0C721582" w14:textId="77777777" w:rsidR="00EA124D" w:rsidRPr="00D00AE6" w:rsidRDefault="00EA124D" w:rsidP="00EE74F6">
            <w:pPr>
              <w:jc w:val="center"/>
              <w:rPr>
                <w:b/>
              </w:rPr>
            </w:pPr>
            <w:r w:rsidRPr="00D00AE6">
              <w:rPr>
                <w:b/>
              </w:rPr>
              <w:t>Ano</w:t>
            </w:r>
          </w:p>
        </w:tc>
        <w:tc>
          <w:tcPr>
            <w:tcW w:w="433" w:type="pct"/>
            <w:tcBorders>
              <w:top w:val="single" w:sz="12" w:space="0" w:color="auto"/>
              <w:right w:val="nil"/>
            </w:tcBorders>
            <w:vAlign w:val="center"/>
          </w:tcPr>
          <w:p w14:paraId="0FAFD0C1" w14:textId="77777777" w:rsidR="00EA124D" w:rsidRPr="00D00AE6" w:rsidRDefault="00EA124D" w:rsidP="00EE74F6">
            <w:pPr>
              <w:jc w:val="center"/>
              <w:rPr>
                <w:b/>
              </w:rPr>
            </w:pPr>
            <w:r w:rsidRPr="00D00AE6">
              <w:rPr>
                <w:b/>
              </w:rPr>
              <w:t>Nº citaç</w:t>
            </w:r>
            <w:r>
              <w:rPr>
                <w:b/>
              </w:rPr>
              <w:t>ões</w:t>
            </w:r>
          </w:p>
        </w:tc>
      </w:tr>
      <w:tr w:rsidR="00EA124D" w14:paraId="7CF3E6C4" w14:textId="77777777" w:rsidTr="00EE74F6">
        <w:trPr>
          <w:trHeight w:val="227"/>
        </w:trPr>
        <w:tc>
          <w:tcPr>
            <w:tcW w:w="2563" w:type="pct"/>
            <w:tcBorders>
              <w:left w:val="nil"/>
            </w:tcBorders>
            <w:vAlign w:val="center"/>
          </w:tcPr>
          <w:p w14:paraId="765C4FAB" w14:textId="77777777" w:rsidR="00EA124D" w:rsidRPr="00D00AE6" w:rsidRDefault="00EA124D" w:rsidP="00EE74F6">
            <w:r w:rsidRPr="00D00AE6">
              <w:t>“Guarda-Livros” ou “Parceiros de Negócios”? Uma análise do perfil profissional requerido pelo mercado de trabalho para contadores na Região Metro</w:t>
            </w:r>
            <w:r>
              <w:t>politana de Porto Alegre (RMPA)</w:t>
            </w:r>
          </w:p>
        </w:tc>
        <w:tc>
          <w:tcPr>
            <w:tcW w:w="1571" w:type="pct"/>
            <w:vAlign w:val="center"/>
          </w:tcPr>
          <w:p w14:paraId="4E694CF4" w14:textId="77777777" w:rsidR="00EA124D" w:rsidRPr="00D00AE6" w:rsidRDefault="00EA124D" w:rsidP="00EE74F6">
            <w:proofErr w:type="spellStart"/>
            <w:r w:rsidRPr="00D00AE6">
              <w:t>Charline</w:t>
            </w:r>
            <w:proofErr w:type="spellEnd"/>
            <w:r w:rsidRPr="00D00AE6">
              <w:t xml:space="preserve"> Barbosa Pires, Ernani </w:t>
            </w:r>
            <w:proofErr w:type="spellStart"/>
            <w:r w:rsidRPr="00D00AE6">
              <w:t>Ott</w:t>
            </w:r>
            <w:proofErr w:type="spellEnd"/>
            <w:r w:rsidRPr="00D00AE6">
              <w:t xml:space="preserve"> e Claudio Damacena</w:t>
            </w:r>
          </w:p>
        </w:tc>
        <w:tc>
          <w:tcPr>
            <w:tcW w:w="434" w:type="pct"/>
            <w:vAlign w:val="center"/>
          </w:tcPr>
          <w:p w14:paraId="38BA13F8" w14:textId="77777777" w:rsidR="00EA124D" w:rsidRPr="00D00AE6" w:rsidRDefault="00EA124D" w:rsidP="00EE74F6">
            <w:pPr>
              <w:jc w:val="center"/>
            </w:pPr>
            <w:r w:rsidRPr="00D00AE6">
              <w:t>2009</w:t>
            </w:r>
          </w:p>
        </w:tc>
        <w:tc>
          <w:tcPr>
            <w:tcW w:w="433" w:type="pct"/>
            <w:tcBorders>
              <w:right w:val="nil"/>
            </w:tcBorders>
            <w:vAlign w:val="center"/>
          </w:tcPr>
          <w:p w14:paraId="559CD713" w14:textId="77777777" w:rsidR="00EA124D" w:rsidRPr="00D00AE6" w:rsidRDefault="00EA124D" w:rsidP="00EE74F6">
            <w:pPr>
              <w:jc w:val="center"/>
            </w:pPr>
            <w:r w:rsidRPr="00D00AE6">
              <w:t>8</w:t>
            </w:r>
          </w:p>
        </w:tc>
      </w:tr>
      <w:tr w:rsidR="00EA124D" w14:paraId="20B840A8" w14:textId="77777777" w:rsidTr="00EE74F6">
        <w:trPr>
          <w:trHeight w:val="227"/>
        </w:trPr>
        <w:tc>
          <w:tcPr>
            <w:tcW w:w="2563" w:type="pct"/>
            <w:tcBorders>
              <w:left w:val="nil"/>
            </w:tcBorders>
            <w:vAlign w:val="center"/>
          </w:tcPr>
          <w:p w14:paraId="33E8D880" w14:textId="77777777" w:rsidR="00EA124D" w:rsidRPr="00D00AE6" w:rsidRDefault="00EA124D" w:rsidP="00EE74F6">
            <w:r w:rsidRPr="00D00AE6">
              <w:t>Relevância dos conhecimentos, habilidades e métodos instrucionais na perspectiva de estudantes e profissionais da área contábil: e</w:t>
            </w:r>
            <w:r>
              <w:t>studo comparativo internacional</w:t>
            </w:r>
          </w:p>
        </w:tc>
        <w:tc>
          <w:tcPr>
            <w:tcW w:w="1571" w:type="pct"/>
          </w:tcPr>
          <w:p w14:paraId="06C6848A" w14:textId="77777777" w:rsidR="00EA124D" w:rsidRPr="00D00AE6" w:rsidRDefault="00EA124D" w:rsidP="00EE74F6">
            <w:pPr>
              <w:jc w:val="both"/>
            </w:pPr>
            <w:r w:rsidRPr="00D00AE6">
              <w:t xml:space="preserve">Ernani </w:t>
            </w:r>
            <w:proofErr w:type="spellStart"/>
            <w:r w:rsidRPr="00D00AE6">
              <w:t>Ott</w:t>
            </w:r>
            <w:proofErr w:type="spellEnd"/>
            <w:r w:rsidRPr="00D00AE6">
              <w:t xml:space="preserve">, Jacqueline </w:t>
            </w:r>
            <w:proofErr w:type="spellStart"/>
            <w:r w:rsidRPr="00D00AE6">
              <w:t>Veneroso</w:t>
            </w:r>
            <w:proofErr w:type="spellEnd"/>
            <w:r w:rsidRPr="00D00AE6">
              <w:t xml:space="preserve"> Alves da Cunha, Edgard Bruno </w:t>
            </w:r>
            <w:proofErr w:type="spellStart"/>
            <w:r w:rsidRPr="00D00AE6">
              <w:t>Cornacchione</w:t>
            </w:r>
            <w:proofErr w:type="spellEnd"/>
            <w:r w:rsidRPr="00D00AE6">
              <w:t xml:space="preserve"> Júnior e Márcia Martins Mendes De Luca</w:t>
            </w:r>
          </w:p>
        </w:tc>
        <w:tc>
          <w:tcPr>
            <w:tcW w:w="434" w:type="pct"/>
            <w:vAlign w:val="center"/>
          </w:tcPr>
          <w:p w14:paraId="08D7540A" w14:textId="77777777" w:rsidR="00EA124D" w:rsidRPr="00D00AE6" w:rsidRDefault="00EA124D" w:rsidP="00EE74F6">
            <w:pPr>
              <w:jc w:val="center"/>
            </w:pPr>
            <w:r w:rsidRPr="00D00AE6">
              <w:t>2011</w:t>
            </w:r>
          </w:p>
        </w:tc>
        <w:tc>
          <w:tcPr>
            <w:tcW w:w="433" w:type="pct"/>
            <w:tcBorders>
              <w:right w:val="nil"/>
            </w:tcBorders>
            <w:vAlign w:val="center"/>
          </w:tcPr>
          <w:p w14:paraId="47BFB60F" w14:textId="77777777" w:rsidR="00EA124D" w:rsidRPr="00D00AE6" w:rsidRDefault="00EA124D" w:rsidP="00EE74F6">
            <w:pPr>
              <w:jc w:val="center"/>
            </w:pPr>
            <w:r w:rsidRPr="00D00AE6">
              <w:t>8</w:t>
            </w:r>
          </w:p>
        </w:tc>
      </w:tr>
      <w:tr w:rsidR="00EA124D" w14:paraId="28BC27D2" w14:textId="77777777" w:rsidTr="00EE74F6">
        <w:trPr>
          <w:trHeight w:val="227"/>
        </w:trPr>
        <w:tc>
          <w:tcPr>
            <w:tcW w:w="2563" w:type="pct"/>
            <w:tcBorders>
              <w:left w:val="nil"/>
            </w:tcBorders>
            <w:vAlign w:val="center"/>
          </w:tcPr>
          <w:p w14:paraId="57953363" w14:textId="77777777" w:rsidR="00EA124D" w:rsidRPr="00D00AE6" w:rsidRDefault="00EA124D" w:rsidP="00EE74F6">
            <w:r w:rsidRPr="00D00AE6">
              <w:t>Perspectivas dos formandos do curso de ciências contábeis e as ex</w:t>
            </w:r>
            <w:r>
              <w:t>igências do mercado de trabalho</w:t>
            </w:r>
          </w:p>
        </w:tc>
        <w:tc>
          <w:tcPr>
            <w:tcW w:w="1571" w:type="pct"/>
          </w:tcPr>
          <w:p w14:paraId="11E14C50" w14:textId="77777777" w:rsidR="00EA124D" w:rsidRPr="00D00AE6" w:rsidRDefault="00EA124D" w:rsidP="00EE74F6">
            <w:pPr>
              <w:jc w:val="both"/>
            </w:pPr>
            <w:proofErr w:type="spellStart"/>
            <w:r w:rsidRPr="00D00AE6">
              <w:t>Edvalda</w:t>
            </w:r>
            <w:proofErr w:type="spellEnd"/>
            <w:r w:rsidRPr="00D00AE6">
              <w:t xml:space="preserve"> </w:t>
            </w:r>
            <w:proofErr w:type="spellStart"/>
            <w:r w:rsidRPr="00D00AE6">
              <w:t>Araujo</w:t>
            </w:r>
            <w:proofErr w:type="spellEnd"/>
            <w:r w:rsidRPr="00D00AE6">
              <w:t xml:space="preserve"> Leal, Mara Alves Soares e Edileusa Godói de Sousa</w:t>
            </w:r>
          </w:p>
        </w:tc>
        <w:tc>
          <w:tcPr>
            <w:tcW w:w="434" w:type="pct"/>
            <w:vAlign w:val="center"/>
          </w:tcPr>
          <w:p w14:paraId="0B394965" w14:textId="77777777" w:rsidR="00EA124D" w:rsidRPr="00D00AE6" w:rsidRDefault="00EA124D" w:rsidP="00EE74F6">
            <w:pPr>
              <w:jc w:val="center"/>
            </w:pPr>
            <w:r w:rsidRPr="00D00AE6">
              <w:t>2008</w:t>
            </w:r>
          </w:p>
        </w:tc>
        <w:tc>
          <w:tcPr>
            <w:tcW w:w="433" w:type="pct"/>
            <w:tcBorders>
              <w:right w:val="nil"/>
            </w:tcBorders>
            <w:vAlign w:val="center"/>
          </w:tcPr>
          <w:p w14:paraId="2FC1613D" w14:textId="77777777" w:rsidR="00EA124D" w:rsidRPr="00D00AE6" w:rsidRDefault="00EA124D" w:rsidP="00EE74F6">
            <w:pPr>
              <w:jc w:val="center"/>
            </w:pPr>
            <w:r w:rsidRPr="00D00AE6">
              <w:t>7</w:t>
            </w:r>
          </w:p>
        </w:tc>
      </w:tr>
      <w:tr w:rsidR="00EA124D" w14:paraId="02AFABF6" w14:textId="77777777" w:rsidTr="00EE74F6">
        <w:trPr>
          <w:trHeight w:val="227"/>
        </w:trPr>
        <w:tc>
          <w:tcPr>
            <w:tcW w:w="2563" w:type="pct"/>
            <w:tcBorders>
              <w:left w:val="nil"/>
            </w:tcBorders>
            <w:vAlign w:val="center"/>
          </w:tcPr>
          <w:p w14:paraId="555061C7" w14:textId="77777777" w:rsidR="00EA124D" w:rsidRPr="00D00AE6" w:rsidRDefault="00EA124D" w:rsidP="00EE74F6">
            <w:r w:rsidRPr="00D00AE6">
              <w:lastRenderedPageBreak/>
              <w:t>Competências do contador: um estudo sobre a existência de uma estrutura de interdepen</w:t>
            </w:r>
            <w:r>
              <w:t>dência</w:t>
            </w:r>
          </w:p>
        </w:tc>
        <w:tc>
          <w:tcPr>
            <w:tcW w:w="1571" w:type="pct"/>
          </w:tcPr>
          <w:p w14:paraId="07C3FBDE" w14:textId="77777777" w:rsidR="00EA124D" w:rsidRPr="00D00AE6" w:rsidRDefault="00EA124D" w:rsidP="00EE74F6">
            <w:pPr>
              <w:jc w:val="both"/>
            </w:pPr>
            <w:r w:rsidRPr="00D00AE6">
              <w:t xml:space="preserve">Ricardo Lopes Cardoso, Edson Luiz </w:t>
            </w:r>
            <w:proofErr w:type="spellStart"/>
            <w:r w:rsidRPr="00D00AE6">
              <w:t>Riccio</w:t>
            </w:r>
            <w:proofErr w:type="spellEnd"/>
            <w:r w:rsidRPr="00D00AE6">
              <w:t xml:space="preserve"> e Lindolfo Galvão de Albuquerque</w:t>
            </w:r>
          </w:p>
        </w:tc>
        <w:tc>
          <w:tcPr>
            <w:tcW w:w="434" w:type="pct"/>
            <w:vAlign w:val="center"/>
          </w:tcPr>
          <w:p w14:paraId="04A22EB2" w14:textId="77777777" w:rsidR="00EA124D" w:rsidRPr="00D00AE6" w:rsidRDefault="00EA124D" w:rsidP="00EE74F6">
            <w:pPr>
              <w:jc w:val="center"/>
            </w:pPr>
            <w:r w:rsidRPr="00D00AE6">
              <w:t>2009</w:t>
            </w:r>
          </w:p>
        </w:tc>
        <w:tc>
          <w:tcPr>
            <w:tcW w:w="433" w:type="pct"/>
            <w:tcBorders>
              <w:right w:val="nil"/>
            </w:tcBorders>
            <w:vAlign w:val="center"/>
          </w:tcPr>
          <w:p w14:paraId="5CE61B3C" w14:textId="77777777" w:rsidR="00EA124D" w:rsidRPr="00D00AE6" w:rsidRDefault="00EA124D" w:rsidP="00EE74F6">
            <w:pPr>
              <w:jc w:val="center"/>
            </w:pPr>
            <w:r w:rsidRPr="00D00AE6">
              <w:t>7</w:t>
            </w:r>
          </w:p>
        </w:tc>
      </w:tr>
      <w:tr w:rsidR="00EA124D" w14:paraId="50F078B2" w14:textId="77777777" w:rsidTr="00EE74F6">
        <w:trPr>
          <w:trHeight w:val="227"/>
        </w:trPr>
        <w:tc>
          <w:tcPr>
            <w:tcW w:w="2563" w:type="pct"/>
            <w:tcBorders>
              <w:left w:val="nil"/>
              <w:bottom w:val="single" w:sz="12" w:space="0" w:color="auto"/>
            </w:tcBorders>
            <w:vAlign w:val="center"/>
          </w:tcPr>
          <w:p w14:paraId="2864A3B5" w14:textId="77777777" w:rsidR="00EA124D" w:rsidRPr="00D00AE6" w:rsidRDefault="00EA124D" w:rsidP="00EE74F6">
            <w:r w:rsidRPr="00D00AE6">
              <w:t>A formação do contador e a demanda do mercado de trabalho na Região Met</w:t>
            </w:r>
            <w:r>
              <w:t>ropolitana de Porto Alegre (RS)</w:t>
            </w:r>
          </w:p>
        </w:tc>
        <w:tc>
          <w:tcPr>
            <w:tcW w:w="1571" w:type="pct"/>
            <w:tcBorders>
              <w:bottom w:val="single" w:sz="12" w:space="0" w:color="auto"/>
            </w:tcBorders>
          </w:tcPr>
          <w:p w14:paraId="37E91818" w14:textId="77777777" w:rsidR="00EA124D" w:rsidRPr="00D00AE6" w:rsidRDefault="00EA124D" w:rsidP="00EE74F6">
            <w:pPr>
              <w:jc w:val="both"/>
            </w:pPr>
            <w:proofErr w:type="spellStart"/>
            <w:r w:rsidRPr="00D00AE6">
              <w:t>Charline</w:t>
            </w:r>
            <w:proofErr w:type="spellEnd"/>
            <w:r w:rsidRPr="00D00AE6">
              <w:t xml:space="preserve"> Barbosa Pires, Ernani </w:t>
            </w:r>
            <w:proofErr w:type="spellStart"/>
            <w:r w:rsidRPr="00D00AE6">
              <w:t>Ott</w:t>
            </w:r>
            <w:proofErr w:type="spellEnd"/>
            <w:r w:rsidRPr="00D00AE6">
              <w:t xml:space="preserve"> e Claudio Damacena</w:t>
            </w:r>
          </w:p>
        </w:tc>
        <w:tc>
          <w:tcPr>
            <w:tcW w:w="434" w:type="pct"/>
            <w:tcBorders>
              <w:bottom w:val="single" w:sz="12" w:space="0" w:color="auto"/>
            </w:tcBorders>
            <w:vAlign w:val="center"/>
          </w:tcPr>
          <w:p w14:paraId="044E2A30" w14:textId="77777777" w:rsidR="00EA124D" w:rsidRPr="00D00AE6" w:rsidRDefault="00EA124D" w:rsidP="00EE74F6">
            <w:pPr>
              <w:jc w:val="center"/>
            </w:pPr>
            <w:r w:rsidRPr="00D00AE6">
              <w:t>2010</w:t>
            </w:r>
          </w:p>
        </w:tc>
        <w:tc>
          <w:tcPr>
            <w:tcW w:w="433" w:type="pct"/>
            <w:tcBorders>
              <w:bottom w:val="single" w:sz="12" w:space="0" w:color="auto"/>
              <w:right w:val="nil"/>
            </w:tcBorders>
            <w:vAlign w:val="center"/>
          </w:tcPr>
          <w:p w14:paraId="45B52245" w14:textId="77777777" w:rsidR="00EA124D" w:rsidRPr="00D00AE6" w:rsidRDefault="00EA124D" w:rsidP="00EE74F6">
            <w:pPr>
              <w:jc w:val="center"/>
            </w:pPr>
            <w:r w:rsidRPr="00D00AE6">
              <w:t>7</w:t>
            </w:r>
          </w:p>
        </w:tc>
      </w:tr>
    </w:tbl>
    <w:p w14:paraId="34533761" w14:textId="77777777" w:rsidR="00EA124D" w:rsidRDefault="00EA124D" w:rsidP="00EA124D">
      <w:pPr>
        <w:jc w:val="both"/>
      </w:pPr>
      <w:r>
        <w:t>Fonte: Dados da pesquisa.</w:t>
      </w:r>
    </w:p>
    <w:p w14:paraId="77806199" w14:textId="77777777" w:rsidR="00EA124D" w:rsidRDefault="00EA124D" w:rsidP="00EA124D">
      <w:pPr>
        <w:jc w:val="both"/>
      </w:pPr>
    </w:p>
    <w:p w14:paraId="132D10DD" w14:textId="77777777" w:rsidR="00EA124D" w:rsidRPr="008B5AEE" w:rsidRDefault="00EA124D" w:rsidP="00EA124D">
      <w:pPr>
        <w:jc w:val="both"/>
        <w:rPr>
          <w:sz w:val="24"/>
        </w:rPr>
      </w:pPr>
      <w:r>
        <w:tab/>
      </w:r>
      <w:r w:rsidRPr="008B5AEE">
        <w:rPr>
          <w:sz w:val="24"/>
        </w:rPr>
        <w:t xml:space="preserve">Analisando </w:t>
      </w:r>
      <w:r>
        <w:rPr>
          <w:sz w:val="24"/>
        </w:rPr>
        <w:t>a</w:t>
      </w:r>
      <w:r w:rsidRPr="008B5AEE">
        <w:rPr>
          <w:sz w:val="24"/>
        </w:rPr>
        <w:t xml:space="preserve"> </w:t>
      </w:r>
      <w:r>
        <w:rPr>
          <w:sz w:val="24"/>
        </w:rPr>
        <w:t>Tabela 3</w:t>
      </w:r>
      <w:r w:rsidRPr="008B5AEE">
        <w:rPr>
          <w:sz w:val="24"/>
        </w:rPr>
        <w:t xml:space="preserve">, identifica-se que dentre os cinco artigos mais citados Ernani </w:t>
      </w:r>
      <w:proofErr w:type="spellStart"/>
      <w:r w:rsidRPr="008B5AEE">
        <w:rPr>
          <w:sz w:val="24"/>
        </w:rPr>
        <w:t>Ott</w:t>
      </w:r>
      <w:proofErr w:type="spellEnd"/>
      <w:r w:rsidRPr="008B5AEE">
        <w:rPr>
          <w:sz w:val="24"/>
        </w:rPr>
        <w:t xml:space="preserve"> é o autor com mais publicações, 3 artigos. Assim, pode-se afirmar que ele é o autor mais citado quando se fala em competências do contador, considerando a base de dados SPELL.</w:t>
      </w:r>
    </w:p>
    <w:p w14:paraId="42EC9F83" w14:textId="77777777" w:rsidR="00EA124D" w:rsidRPr="008B5AEE" w:rsidRDefault="00EA124D" w:rsidP="00EA124D">
      <w:pPr>
        <w:ind w:firstLine="708"/>
        <w:jc w:val="both"/>
        <w:rPr>
          <w:sz w:val="24"/>
        </w:rPr>
      </w:pPr>
      <w:r w:rsidRPr="008B5AEE">
        <w:rPr>
          <w:sz w:val="24"/>
        </w:rPr>
        <w:t xml:space="preserve">Já os autores de maior destaque quanto o número de publicações foram Ricardo Lopes Cardoso (2009 e 2010) com 4 artigos, Edson Luiz </w:t>
      </w:r>
      <w:proofErr w:type="spellStart"/>
      <w:r w:rsidRPr="008B5AEE">
        <w:rPr>
          <w:sz w:val="24"/>
        </w:rPr>
        <w:t>Riccio</w:t>
      </w:r>
      <w:proofErr w:type="spellEnd"/>
      <w:r w:rsidRPr="008B5AEE">
        <w:rPr>
          <w:sz w:val="24"/>
        </w:rPr>
        <w:t xml:space="preserve"> (2009 e 2010) e Ernani </w:t>
      </w:r>
      <w:proofErr w:type="spellStart"/>
      <w:r w:rsidRPr="008B5AEE">
        <w:rPr>
          <w:sz w:val="24"/>
        </w:rPr>
        <w:t>Ott</w:t>
      </w:r>
      <w:proofErr w:type="spellEnd"/>
      <w:r w:rsidRPr="008B5AEE">
        <w:rPr>
          <w:sz w:val="24"/>
        </w:rPr>
        <w:t xml:space="preserve"> (2009, 2010 e 2011) com 3 artigos cada, </w:t>
      </w:r>
      <w:proofErr w:type="spellStart"/>
      <w:r w:rsidRPr="008B5AEE">
        <w:rPr>
          <w:sz w:val="24"/>
        </w:rPr>
        <w:t>Antonio</w:t>
      </w:r>
      <w:proofErr w:type="spellEnd"/>
      <w:r w:rsidRPr="008B5AEE">
        <w:rPr>
          <w:sz w:val="24"/>
        </w:rPr>
        <w:t xml:space="preserve"> Maria da Silva Carpes (2009 e 2013), Cláudio Damacena, José Carlos </w:t>
      </w:r>
      <w:proofErr w:type="spellStart"/>
      <w:r w:rsidRPr="008B5AEE">
        <w:rPr>
          <w:sz w:val="24"/>
        </w:rPr>
        <w:t>Oyadomari</w:t>
      </w:r>
      <w:proofErr w:type="spellEnd"/>
      <w:r w:rsidRPr="008B5AEE">
        <w:rPr>
          <w:sz w:val="24"/>
        </w:rPr>
        <w:t xml:space="preserve"> (2010), Carlos Eduardo </w:t>
      </w:r>
      <w:proofErr w:type="spellStart"/>
      <w:r w:rsidRPr="008B5AEE">
        <w:rPr>
          <w:sz w:val="24"/>
        </w:rPr>
        <w:t>Facin</w:t>
      </w:r>
      <w:proofErr w:type="spellEnd"/>
      <w:r w:rsidRPr="008B5AEE">
        <w:rPr>
          <w:sz w:val="24"/>
        </w:rPr>
        <w:t xml:space="preserve"> </w:t>
      </w:r>
      <w:proofErr w:type="spellStart"/>
      <w:r w:rsidRPr="008B5AEE">
        <w:rPr>
          <w:sz w:val="24"/>
        </w:rPr>
        <w:t>Lavarda</w:t>
      </w:r>
      <w:proofErr w:type="spellEnd"/>
      <w:r w:rsidRPr="008B5AEE">
        <w:rPr>
          <w:sz w:val="24"/>
        </w:rPr>
        <w:t xml:space="preserve"> (2015 e 2016), </w:t>
      </w:r>
      <w:proofErr w:type="spellStart"/>
      <w:r w:rsidRPr="008B5AEE">
        <w:rPr>
          <w:sz w:val="24"/>
        </w:rPr>
        <w:t>Edvalda</w:t>
      </w:r>
      <w:proofErr w:type="spellEnd"/>
      <w:r w:rsidRPr="008B5AEE">
        <w:rPr>
          <w:sz w:val="24"/>
        </w:rPr>
        <w:t xml:space="preserve"> </w:t>
      </w:r>
      <w:proofErr w:type="spellStart"/>
      <w:r w:rsidRPr="008B5AEE">
        <w:rPr>
          <w:sz w:val="24"/>
        </w:rPr>
        <w:t>Araujo</w:t>
      </w:r>
      <w:proofErr w:type="spellEnd"/>
      <w:r w:rsidRPr="008B5AEE">
        <w:rPr>
          <w:sz w:val="24"/>
        </w:rPr>
        <w:t xml:space="preserve"> Leal (2008 e 2014), Márcia Martins Mendes De Luca (2011), Rogério João </w:t>
      </w:r>
      <w:proofErr w:type="spellStart"/>
      <w:r w:rsidRPr="008B5AEE">
        <w:rPr>
          <w:sz w:val="24"/>
        </w:rPr>
        <w:t>Lunkes</w:t>
      </w:r>
      <w:proofErr w:type="spellEnd"/>
      <w:r w:rsidRPr="008B5AEE">
        <w:rPr>
          <w:sz w:val="24"/>
        </w:rPr>
        <w:t xml:space="preserve"> (2008 e 2010), Gilberto José Miranda (2014), Silvia Pereira de Castro Casa Nova (2008 e 2014), Octavio Ribeiro de Mendonça Neto (2010), Ieda Margarete Oro (2009 e 2013), </w:t>
      </w:r>
      <w:proofErr w:type="spellStart"/>
      <w:r w:rsidRPr="008B5AEE">
        <w:rPr>
          <w:sz w:val="24"/>
        </w:rPr>
        <w:t>Ivam</w:t>
      </w:r>
      <w:proofErr w:type="spellEnd"/>
      <w:r w:rsidRPr="008B5AEE">
        <w:rPr>
          <w:sz w:val="24"/>
        </w:rPr>
        <w:t xml:space="preserve"> Ricardo Peleias (2008 e 2015) e </w:t>
      </w:r>
      <w:proofErr w:type="spellStart"/>
      <w:r w:rsidRPr="008B5AEE">
        <w:rPr>
          <w:sz w:val="24"/>
        </w:rPr>
        <w:t>Charline</w:t>
      </w:r>
      <w:proofErr w:type="spellEnd"/>
      <w:r w:rsidRPr="008B5AEE">
        <w:rPr>
          <w:sz w:val="24"/>
        </w:rPr>
        <w:t xml:space="preserve"> </w:t>
      </w:r>
      <w:proofErr w:type="spellStart"/>
      <w:r w:rsidRPr="008B5AEE">
        <w:rPr>
          <w:sz w:val="24"/>
        </w:rPr>
        <w:t>Barbora</w:t>
      </w:r>
      <w:proofErr w:type="spellEnd"/>
      <w:r w:rsidRPr="008B5AEE">
        <w:rPr>
          <w:sz w:val="24"/>
        </w:rPr>
        <w:t xml:space="preserve"> Pires (2009 e 2010) com 2 artigos cada. Os outros 75 autores apresentaram apenas um artigo publicado. Assim, dos 91 autores apenas 16 apresentaram mais de 1 publicação sobre o tema, </w:t>
      </w:r>
      <w:r>
        <w:rPr>
          <w:sz w:val="24"/>
        </w:rPr>
        <w:t>demonstrando que apenas um grupo específico de pesquisadores tem perpetuado na discussão do tema com publicação de mais de um estudo sobre o tema.</w:t>
      </w:r>
    </w:p>
    <w:p w14:paraId="0AB04B65" w14:textId="77777777" w:rsidR="00EA124D" w:rsidRPr="008B5AEE" w:rsidRDefault="00EA124D" w:rsidP="00EA124D">
      <w:pPr>
        <w:ind w:firstLine="709"/>
        <w:jc w:val="both"/>
        <w:rPr>
          <w:sz w:val="24"/>
        </w:rPr>
      </w:pPr>
      <w:r w:rsidRPr="008B5AEE">
        <w:rPr>
          <w:sz w:val="24"/>
        </w:rPr>
        <w:t xml:space="preserve">Apresenta-se na Tabela </w:t>
      </w:r>
      <w:r>
        <w:rPr>
          <w:sz w:val="24"/>
        </w:rPr>
        <w:t>4</w:t>
      </w:r>
      <w:r w:rsidRPr="008B5AEE">
        <w:rPr>
          <w:sz w:val="24"/>
        </w:rPr>
        <w:t xml:space="preserve">, os periódicos em ordem alfabética com a classificação da </w:t>
      </w:r>
      <w:proofErr w:type="spellStart"/>
      <w:r w:rsidRPr="008B5AEE">
        <w:rPr>
          <w:sz w:val="24"/>
        </w:rPr>
        <w:t>Qualis</w:t>
      </w:r>
      <w:proofErr w:type="spellEnd"/>
      <w:r w:rsidRPr="008B5AEE">
        <w:rPr>
          <w:sz w:val="24"/>
        </w:rPr>
        <w:t xml:space="preserve"> CAPES e seus respectivos números de artigos e de autores. </w:t>
      </w:r>
    </w:p>
    <w:p w14:paraId="28491D43" w14:textId="77777777" w:rsidR="00EA124D" w:rsidRDefault="00EA124D" w:rsidP="00EA124D">
      <w:pPr>
        <w:jc w:val="both"/>
      </w:pPr>
    </w:p>
    <w:p w14:paraId="17F45654" w14:textId="77777777" w:rsidR="00EA124D" w:rsidRDefault="00EA124D" w:rsidP="00EA124D">
      <w:pPr>
        <w:jc w:val="both"/>
      </w:pPr>
      <w:r>
        <w:t xml:space="preserve">Tabela 4 – Periódicos e respectivos números de artigos e de autores. </w:t>
      </w:r>
    </w:p>
    <w:tbl>
      <w:tblPr>
        <w:tblW w:w="4881" w:type="pct"/>
        <w:tblLayout w:type="fixed"/>
        <w:tblCellMar>
          <w:left w:w="70" w:type="dxa"/>
          <w:right w:w="70" w:type="dxa"/>
        </w:tblCellMar>
        <w:tblLook w:val="04A0" w:firstRow="1" w:lastRow="0" w:firstColumn="1" w:lastColumn="0" w:noHBand="0" w:noVBand="1"/>
      </w:tblPr>
      <w:tblGrid>
        <w:gridCol w:w="362"/>
        <w:gridCol w:w="3327"/>
        <w:gridCol w:w="1232"/>
        <w:gridCol w:w="1230"/>
        <w:gridCol w:w="547"/>
        <w:gridCol w:w="547"/>
        <w:gridCol w:w="547"/>
        <w:gridCol w:w="549"/>
        <w:gridCol w:w="508"/>
      </w:tblGrid>
      <w:tr w:rsidR="00EA124D" w:rsidRPr="008E28B9" w14:paraId="5899E25E" w14:textId="77777777" w:rsidTr="00EE74F6">
        <w:trPr>
          <w:trHeight w:val="195"/>
        </w:trPr>
        <w:tc>
          <w:tcPr>
            <w:tcW w:w="205" w:type="pct"/>
            <w:vMerge w:val="restart"/>
            <w:tcBorders>
              <w:top w:val="single" w:sz="12" w:space="0" w:color="auto"/>
              <w:left w:val="nil"/>
              <w:right w:val="single" w:sz="4" w:space="0" w:color="auto"/>
            </w:tcBorders>
            <w:shd w:val="clear" w:color="auto" w:fill="auto"/>
            <w:noWrap/>
            <w:vAlign w:val="center"/>
            <w:hideMark/>
          </w:tcPr>
          <w:p w14:paraId="13A096D5" w14:textId="77777777" w:rsidR="00EA124D" w:rsidRPr="008E28B9" w:rsidRDefault="00EA124D" w:rsidP="00EE74F6">
            <w:pPr>
              <w:jc w:val="center"/>
              <w:rPr>
                <w:b/>
                <w:bCs/>
                <w:color w:val="000000"/>
              </w:rPr>
            </w:pPr>
            <w:r w:rsidRPr="008E28B9">
              <w:rPr>
                <w:b/>
                <w:bCs/>
                <w:color w:val="000000"/>
              </w:rPr>
              <w:t>Nº</w:t>
            </w:r>
          </w:p>
        </w:tc>
        <w:tc>
          <w:tcPr>
            <w:tcW w:w="1880" w:type="pct"/>
            <w:vMerge w:val="restart"/>
            <w:tcBorders>
              <w:top w:val="single" w:sz="12" w:space="0" w:color="auto"/>
              <w:left w:val="nil"/>
              <w:right w:val="single" w:sz="4" w:space="0" w:color="auto"/>
            </w:tcBorders>
            <w:shd w:val="clear" w:color="auto" w:fill="auto"/>
            <w:noWrap/>
            <w:vAlign w:val="center"/>
            <w:hideMark/>
          </w:tcPr>
          <w:p w14:paraId="12C71358" w14:textId="77777777" w:rsidR="00EA124D" w:rsidRPr="008E28B9" w:rsidRDefault="00EA124D" w:rsidP="00EE74F6">
            <w:pPr>
              <w:jc w:val="center"/>
              <w:rPr>
                <w:b/>
                <w:bCs/>
                <w:color w:val="000000"/>
              </w:rPr>
            </w:pPr>
            <w:r w:rsidRPr="008E28B9">
              <w:rPr>
                <w:b/>
                <w:bCs/>
                <w:color w:val="000000"/>
              </w:rPr>
              <w:t>Periódico</w:t>
            </w:r>
          </w:p>
        </w:tc>
        <w:tc>
          <w:tcPr>
            <w:tcW w:w="696" w:type="pct"/>
            <w:tcBorders>
              <w:top w:val="single" w:sz="12" w:space="0" w:color="auto"/>
              <w:left w:val="nil"/>
              <w:right w:val="single" w:sz="4" w:space="0" w:color="auto"/>
            </w:tcBorders>
            <w:vAlign w:val="center"/>
          </w:tcPr>
          <w:p w14:paraId="7A3DBFA7" w14:textId="77777777" w:rsidR="00EA124D" w:rsidRPr="008E28B9" w:rsidRDefault="00EA124D" w:rsidP="00EE74F6">
            <w:pPr>
              <w:jc w:val="center"/>
              <w:rPr>
                <w:b/>
                <w:bCs/>
                <w:color w:val="000000"/>
              </w:rPr>
            </w:pPr>
          </w:p>
        </w:tc>
        <w:tc>
          <w:tcPr>
            <w:tcW w:w="695" w:type="pct"/>
            <w:vMerge w:val="restart"/>
            <w:tcBorders>
              <w:top w:val="single" w:sz="12" w:space="0" w:color="auto"/>
              <w:left w:val="single" w:sz="4" w:space="0" w:color="auto"/>
              <w:right w:val="nil"/>
            </w:tcBorders>
            <w:shd w:val="clear" w:color="auto" w:fill="auto"/>
            <w:noWrap/>
            <w:vAlign w:val="center"/>
            <w:hideMark/>
          </w:tcPr>
          <w:p w14:paraId="2DEE5BB6" w14:textId="77777777" w:rsidR="00EA124D" w:rsidRPr="008E28B9" w:rsidRDefault="00EA124D" w:rsidP="00EE74F6">
            <w:pPr>
              <w:jc w:val="center"/>
              <w:rPr>
                <w:b/>
                <w:bCs/>
                <w:color w:val="000000"/>
              </w:rPr>
            </w:pPr>
            <w:r w:rsidRPr="008E28B9">
              <w:rPr>
                <w:b/>
                <w:bCs/>
                <w:color w:val="000000"/>
              </w:rPr>
              <w:t>Nº artigos por periódico</w:t>
            </w:r>
          </w:p>
        </w:tc>
        <w:tc>
          <w:tcPr>
            <w:tcW w:w="1524" w:type="pct"/>
            <w:gridSpan w:val="5"/>
            <w:tcBorders>
              <w:top w:val="single" w:sz="12" w:space="0" w:color="auto"/>
              <w:left w:val="single" w:sz="4" w:space="0" w:color="auto"/>
              <w:bottom w:val="single" w:sz="4" w:space="0" w:color="auto"/>
            </w:tcBorders>
            <w:shd w:val="clear" w:color="auto" w:fill="auto"/>
            <w:noWrap/>
            <w:vAlign w:val="center"/>
          </w:tcPr>
          <w:p w14:paraId="2C411A47" w14:textId="77777777" w:rsidR="00EA124D" w:rsidRPr="008E28B9" w:rsidRDefault="00EA124D" w:rsidP="00EE74F6">
            <w:pPr>
              <w:jc w:val="center"/>
              <w:rPr>
                <w:b/>
                <w:bCs/>
                <w:color w:val="000000"/>
              </w:rPr>
            </w:pPr>
            <w:r>
              <w:rPr>
                <w:b/>
                <w:bCs/>
                <w:color w:val="000000"/>
              </w:rPr>
              <w:t>Autores</w:t>
            </w:r>
          </w:p>
        </w:tc>
      </w:tr>
      <w:tr w:rsidR="00EA124D" w:rsidRPr="008E28B9" w14:paraId="6D88B663" w14:textId="77777777" w:rsidTr="00EE74F6">
        <w:trPr>
          <w:trHeight w:val="309"/>
        </w:trPr>
        <w:tc>
          <w:tcPr>
            <w:tcW w:w="205" w:type="pct"/>
            <w:vMerge/>
            <w:tcBorders>
              <w:left w:val="nil"/>
              <w:bottom w:val="single" w:sz="4" w:space="0" w:color="auto"/>
              <w:right w:val="single" w:sz="4" w:space="0" w:color="auto"/>
            </w:tcBorders>
            <w:shd w:val="clear" w:color="auto" w:fill="auto"/>
            <w:noWrap/>
            <w:vAlign w:val="center"/>
          </w:tcPr>
          <w:p w14:paraId="228E226B" w14:textId="77777777" w:rsidR="00EA124D" w:rsidRPr="008E28B9" w:rsidRDefault="00EA124D" w:rsidP="00EE74F6">
            <w:pPr>
              <w:jc w:val="center"/>
              <w:rPr>
                <w:b/>
                <w:bCs/>
                <w:color w:val="000000"/>
              </w:rPr>
            </w:pPr>
          </w:p>
        </w:tc>
        <w:tc>
          <w:tcPr>
            <w:tcW w:w="1880" w:type="pct"/>
            <w:vMerge/>
            <w:tcBorders>
              <w:left w:val="nil"/>
              <w:bottom w:val="single" w:sz="4" w:space="0" w:color="auto"/>
              <w:right w:val="single" w:sz="4" w:space="0" w:color="auto"/>
            </w:tcBorders>
            <w:shd w:val="clear" w:color="auto" w:fill="auto"/>
            <w:noWrap/>
            <w:vAlign w:val="center"/>
          </w:tcPr>
          <w:p w14:paraId="41CB166C" w14:textId="77777777" w:rsidR="00EA124D" w:rsidRPr="008E28B9" w:rsidRDefault="00EA124D" w:rsidP="00EE74F6">
            <w:pPr>
              <w:jc w:val="center"/>
              <w:rPr>
                <w:b/>
                <w:bCs/>
                <w:color w:val="000000"/>
              </w:rPr>
            </w:pPr>
          </w:p>
        </w:tc>
        <w:tc>
          <w:tcPr>
            <w:tcW w:w="696" w:type="pct"/>
            <w:tcBorders>
              <w:left w:val="nil"/>
              <w:bottom w:val="single" w:sz="4" w:space="0" w:color="auto"/>
              <w:right w:val="single" w:sz="4" w:space="0" w:color="auto"/>
            </w:tcBorders>
            <w:vAlign w:val="center"/>
          </w:tcPr>
          <w:p w14:paraId="272805E0" w14:textId="77777777" w:rsidR="00EA124D" w:rsidRDefault="00EA124D" w:rsidP="00EE74F6">
            <w:pPr>
              <w:jc w:val="center"/>
              <w:rPr>
                <w:b/>
                <w:bCs/>
                <w:color w:val="000000"/>
              </w:rPr>
            </w:pPr>
            <w:proofErr w:type="spellStart"/>
            <w:proofErr w:type="gramStart"/>
            <w:r>
              <w:rPr>
                <w:b/>
                <w:bCs/>
                <w:color w:val="000000"/>
              </w:rPr>
              <w:t>Qualis</w:t>
            </w:r>
            <w:proofErr w:type="spellEnd"/>
            <w:r>
              <w:rPr>
                <w:b/>
                <w:bCs/>
                <w:color w:val="000000"/>
              </w:rPr>
              <w:t xml:space="preserve"> Capes</w:t>
            </w:r>
            <w:proofErr w:type="gramEnd"/>
          </w:p>
          <w:p w14:paraId="457637A5" w14:textId="77777777" w:rsidR="00EA124D" w:rsidRPr="008E28B9" w:rsidRDefault="00EA124D" w:rsidP="00EE74F6">
            <w:pPr>
              <w:jc w:val="center"/>
              <w:rPr>
                <w:b/>
                <w:bCs/>
                <w:color w:val="000000"/>
              </w:rPr>
            </w:pPr>
          </w:p>
        </w:tc>
        <w:tc>
          <w:tcPr>
            <w:tcW w:w="695" w:type="pct"/>
            <w:vMerge/>
            <w:tcBorders>
              <w:left w:val="single" w:sz="4" w:space="0" w:color="auto"/>
              <w:bottom w:val="single" w:sz="4" w:space="0" w:color="auto"/>
              <w:right w:val="nil"/>
            </w:tcBorders>
            <w:shd w:val="clear" w:color="auto" w:fill="auto"/>
            <w:noWrap/>
            <w:vAlign w:val="center"/>
          </w:tcPr>
          <w:p w14:paraId="6341838A" w14:textId="77777777" w:rsidR="00EA124D" w:rsidRPr="008E28B9" w:rsidRDefault="00EA124D" w:rsidP="00EE74F6">
            <w:pPr>
              <w:jc w:val="center"/>
              <w:rPr>
                <w:b/>
                <w:bCs/>
                <w:color w:val="000000"/>
              </w:rPr>
            </w:pPr>
          </w:p>
        </w:tc>
        <w:tc>
          <w:tcPr>
            <w:tcW w:w="309" w:type="pct"/>
            <w:tcBorders>
              <w:top w:val="single" w:sz="4" w:space="0" w:color="auto"/>
              <w:left w:val="single" w:sz="4" w:space="0" w:color="auto"/>
              <w:bottom w:val="single" w:sz="4" w:space="0" w:color="auto"/>
              <w:right w:val="nil"/>
            </w:tcBorders>
            <w:shd w:val="clear" w:color="auto" w:fill="auto"/>
            <w:noWrap/>
            <w:vAlign w:val="center"/>
          </w:tcPr>
          <w:p w14:paraId="636033BA" w14:textId="77777777" w:rsidR="00EA124D" w:rsidRPr="008E28B9" w:rsidRDefault="00EA124D" w:rsidP="00EE74F6">
            <w:pPr>
              <w:jc w:val="center"/>
              <w:rPr>
                <w:b/>
                <w:bCs/>
                <w:color w:val="000000"/>
              </w:rPr>
            </w:pPr>
            <w:r w:rsidRPr="008E28B9">
              <w:rPr>
                <w:b/>
                <w:bCs/>
                <w:color w:val="000000"/>
              </w:rPr>
              <w:t>1</w:t>
            </w:r>
          </w:p>
        </w:tc>
        <w:tc>
          <w:tcPr>
            <w:tcW w:w="309" w:type="pct"/>
            <w:tcBorders>
              <w:top w:val="single" w:sz="4" w:space="0" w:color="auto"/>
              <w:left w:val="single" w:sz="4" w:space="0" w:color="auto"/>
              <w:bottom w:val="single" w:sz="4" w:space="0" w:color="auto"/>
              <w:right w:val="nil"/>
            </w:tcBorders>
            <w:shd w:val="clear" w:color="auto" w:fill="auto"/>
            <w:noWrap/>
            <w:vAlign w:val="center"/>
          </w:tcPr>
          <w:p w14:paraId="7CAD444D" w14:textId="77777777" w:rsidR="00EA124D" w:rsidRPr="008E28B9" w:rsidRDefault="00EA124D" w:rsidP="00EE74F6">
            <w:pPr>
              <w:jc w:val="center"/>
              <w:rPr>
                <w:b/>
                <w:bCs/>
                <w:color w:val="000000"/>
              </w:rPr>
            </w:pPr>
            <w:r w:rsidRPr="008E28B9">
              <w:rPr>
                <w:b/>
                <w:bCs/>
                <w:color w:val="000000"/>
              </w:rPr>
              <w:t>2</w:t>
            </w:r>
          </w:p>
        </w:tc>
        <w:tc>
          <w:tcPr>
            <w:tcW w:w="309" w:type="pct"/>
            <w:tcBorders>
              <w:top w:val="single" w:sz="4" w:space="0" w:color="auto"/>
              <w:left w:val="single" w:sz="4" w:space="0" w:color="auto"/>
              <w:bottom w:val="single" w:sz="4" w:space="0" w:color="auto"/>
              <w:right w:val="nil"/>
            </w:tcBorders>
            <w:shd w:val="clear" w:color="auto" w:fill="auto"/>
            <w:noWrap/>
            <w:vAlign w:val="center"/>
          </w:tcPr>
          <w:p w14:paraId="1E224718" w14:textId="77777777" w:rsidR="00EA124D" w:rsidRPr="008E28B9" w:rsidRDefault="00EA124D" w:rsidP="00EE74F6">
            <w:pPr>
              <w:jc w:val="center"/>
              <w:rPr>
                <w:b/>
                <w:bCs/>
                <w:color w:val="000000"/>
              </w:rPr>
            </w:pPr>
            <w:r w:rsidRPr="008E28B9">
              <w:rPr>
                <w:b/>
                <w:bCs/>
                <w:color w:val="000000"/>
              </w:rPr>
              <w:t>3</w:t>
            </w:r>
          </w:p>
        </w:tc>
        <w:tc>
          <w:tcPr>
            <w:tcW w:w="310" w:type="pct"/>
            <w:tcBorders>
              <w:top w:val="single" w:sz="4" w:space="0" w:color="auto"/>
              <w:left w:val="single" w:sz="4" w:space="0" w:color="auto"/>
              <w:bottom w:val="single" w:sz="4" w:space="0" w:color="auto"/>
              <w:right w:val="nil"/>
            </w:tcBorders>
            <w:shd w:val="clear" w:color="auto" w:fill="auto"/>
            <w:noWrap/>
            <w:vAlign w:val="center"/>
          </w:tcPr>
          <w:p w14:paraId="240E26C8" w14:textId="77777777" w:rsidR="00EA124D" w:rsidRPr="008E28B9" w:rsidRDefault="00EA124D" w:rsidP="00EE74F6">
            <w:pPr>
              <w:jc w:val="center"/>
              <w:rPr>
                <w:b/>
                <w:bCs/>
                <w:color w:val="000000"/>
              </w:rPr>
            </w:pPr>
            <w:r w:rsidRPr="008E28B9">
              <w:rPr>
                <w:b/>
                <w:bCs/>
                <w:color w:val="000000"/>
              </w:rPr>
              <w:t>4</w:t>
            </w:r>
          </w:p>
        </w:tc>
        <w:tc>
          <w:tcPr>
            <w:tcW w:w="287" w:type="pct"/>
            <w:tcBorders>
              <w:top w:val="single" w:sz="4" w:space="0" w:color="auto"/>
              <w:left w:val="single" w:sz="4" w:space="0" w:color="auto"/>
              <w:bottom w:val="single" w:sz="4" w:space="0" w:color="auto"/>
              <w:right w:val="nil"/>
            </w:tcBorders>
            <w:shd w:val="clear" w:color="auto" w:fill="auto"/>
            <w:noWrap/>
            <w:vAlign w:val="center"/>
          </w:tcPr>
          <w:p w14:paraId="4DF28FF0" w14:textId="77777777" w:rsidR="00EA124D" w:rsidRPr="008E28B9" w:rsidRDefault="00EA124D" w:rsidP="00EE74F6">
            <w:pPr>
              <w:jc w:val="center"/>
              <w:rPr>
                <w:b/>
                <w:bCs/>
                <w:color w:val="000000"/>
              </w:rPr>
            </w:pPr>
            <w:r w:rsidRPr="008E28B9">
              <w:rPr>
                <w:b/>
                <w:bCs/>
                <w:color w:val="000000"/>
              </w:rPr>
              <w:t>5</w:t>
            </w:r>
          </w:p>
        </w:tc>
      </w:tr>
      <w:tr w:rsidR="00EA124D" w:rsidRPr="008E28B9" w14:paraId="22750F98"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30C9E9C1" w14:textId="77777777" w:rsidR="00EA124D" w:rsidRPr="008E28B9" w:rsidRDefault="00EA124D" w:rsidP="00EE74F6">
            <w:pPr>
              <w:jc w:val="center"/>
              <w:rPr>
                <w:color w:val="000000"/>
              </w:rPr>
            </w:pPr>
            <w:r w:rsidRPr="008E28B9">
              <w:rPr>
                <w:color w:val="000000"/>
              </w:rPr>
              <w:t>1</w:t>
            </w:r>
          </w:p>
        </w:tc>
        <w:tc>
          <w:tcPr>
            <w:tcW w:w="1880" w:type="pct"/>
            <w:tcBorders>
              <w:top w:val="nil"/>
              <w:left w:val="nil"/>
              <w:bottom w:val="single" w:sz="4" w:space="0" w:color="auto"/>
              <w:right w:val="single" w:sz="4" w:space="0" w:color="auto"/>
            </w:tcBorders>
            <w:shd w:val="clear" w:color="auto" w:fill="auto"/>
            <w:noWrap/>
            <w:vAlign w:val="center"/>
            <w:hideMark/>
          </w:tcPr>
          <w:p w14:paraId="4D195945" w14:textId="77777777" w:rsidR="00EA124D" w:rsidRPr="008E28B9" w:rsidRDefault="00EA124D" w:rsidP="00EE74F6">
            <w:pPr>
              <w:rPr>
                <w:color w:val="000000"/>
              </w:rPr>
            </w:pPr>
            <w:r w:rsidRPr="008E28B9">
              <w:rPr>
                <w:color w:val="000000"/>
              </w:rPr>
              <w:t>Administração - Ensino e Pesquisa</w:t>
            </w:r>
          </w:p>
        </w:tc>
        <w:tc>
          <w:tcPr>
            <w:tcW w:w="696" w:type="pct"/>
            <w:tcBorders>
              <w:top w:val="nil"/>
              <w:left w:val="nil"/>
              <w:bottom w:val="single" w:sz="4" w:space="0" w:color="auto"/>
              <w:right w:val="single" w:sz="4" w:space="0" w:color="auto"/>
            </w:tcBorders>
            <w:vAlign w:val="bottom"/>
          </w:tcPr>
          <w:p w14:paraId="608282D5" w14:textId="77777777" w:rsidR="00EA124D" w:rsidRPr="00933602" w:rsidRDefault="00EA124D" w:rsidP="00EE74F6">
            <w:pPr>
              <w:jc w:val="center"/>
            </w:pPr>
            <w:r w:rsidRPr="008B5AEE">
              <w:t>B</w:t>
            </w:r>
            <w:r>
              <w:t>1</w:t>
            </w:r>
          </w:p>
        </w:tc>
        <w:tc>
          <w:tcPr>
            <w:tcW w:w="695" w:type="pct"/>
            <w:tcBorders>
              <w:top w:val="nil"/>
              <w:left w:val="single" w:sz="4" w:space="0" w:color="auto"/>
              <w:bottom w:val="single" w:sz="4" w:space="0" w:color="auto"/>
              <w:right w:val="nil"/>
            </w:tcBorders>
            <w:shd w:val="clear" w:color="auto" w:fill="auto"/>
            <w:noWrap/>
            <w:vAlign w:val="center"/>
            <w:hideMark/>
          </w:tcPr>
          <w:p w14:paraId="09E20C42"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nil"/>
            </w:tcBorders>
            <w:shd w:val="clear" w:color="auto" w:fill="auto"/>
            <w:noWrap/>
            <w:vAlign w:val="center"/>
            <w:hideMark/>
          </w:tcPr>
          <w:p w14:paraId="3FFD0283" w14:textId="77777777" w:rsidR="00EA124D" w:rsidRPr="008E28B9" w:rsidRDefault="00EA124D" w:rsidP="00EE74F6">
            <w:pPr>
              <w:jc w:val="center"/>
              <w:rPr>
                <w:b/>
                <w:bCs/>
                <w:color w:val="000000"/>
              </w:rPr>
            </w:pPr>
            <w:r w:rsidRPr="008E28B9">
              <w:rPr>
                <w:b/>
                <w:bCs/>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685640D1"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nil"/>
            </w:tcBorders>
            <w:shd w:val="clear" w:color="auto" w:fill="auto"/>
            <w:noWrap/>
            <w:vAlign w:val="center"/>
            <w:hideMark/>
          </w:tcPr>
          <w:p w14:paraId="50017AF9" w14:textId="77777777" w:rsidR="00EA124D" w:rsidRPr="008E28B9" w:rsidRDefault="00EA124D" w:rsidP="00EE74F6">
            <w:pPr>
              <w:jc w:val="center"/>
              <w:rPr>
                <w:b/>
                <w:bCs/>
                <w:color w:val="000000"/>
              </w:rPr>
            </w:pPr>
            <w:r w:rsidRPr="008E28B9">
              <w:rPr>
                <w:b/>
                <w:bCs/>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63D7959F" w14:textId="77777777" w:rsidR="00EA124D" w:rsidRPr="008E28B9" w:rsidRDefault="00EA124D" w:rsidP="00EE74F6">
            <w:pPr>
              <w:jc w:val="center"/>
              <w:rPr>
                <w:b/>
                <w:bCs/>
                <w:color w:val="000000"/>
              </w:rPr>
            </w:pPr>
            <w:r w:rsidRPr="008E28B9">
              <w:rPr>
                <w:b/>
                <w:bCs/>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6093D591" w14:textId="77777777" w:rsidR="00EA124D" w:rsidRPr="008E28B9" w:rsidRDefault="00EA124D" w:rsidP="00EE74F6">
            <w:pPr>
              <w:jc w:val="center"/>
              <w:rPr>
                <w:b/>
                <w:bCs/>
                <w:color w:val="000000"/>
              </w:rPr>
            </w:pPr>
            <w:r w:rsidRPr="008E28B9">
              <w:rPr>
                <w:b/>
                <w:bCs/>
                <w:color w:val="000000"/>
              </w:rPr>
              <w:t>-</w:t>
            </w:r>
          </w:p>
        </w:tc>
      </w:tr>
      <w:tr w:rsidR="00EA124D" w:rsidRPr="008E28B9" w14:paraId="3AE4F50A"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7FE3ED9E" w14:textId="77777777" w:rsidR="00EA124D" w:rsidRPr="008E28B9" w:rsidRDefault="00EA124D" w:rsidP="00EE74F6">
            <w:pPr>
              <w:jc w:val="center"/>
              <w:rPr>
                <w:color w:val="000000"/>
              </w:rPr>
            </w:pPr>
            <w:r w:rsidRPr="008E28B9">
              <w:rPr>
                <w:color w:val="000000"/>
              </w:rPr>
              <w:t>2</w:t>
            </w:r>
          </w:p>
        </w:tc>
        <w:tc>
          <w:tcPr>
            <w:tcW w:w="1880" w:type="pct"/>
            <w:tcBorders>
              <w:top w:val="nil"/>
              <w:left w:val="nil"/>
              <w:bottom w:val="single" w:sz="4" w:space="0" w:color="auto"/>
              <w:right w:val="single" w:sz="4" w:space="0" w:color="auto"/>
            </w:tcBorders>
            <w:shd w:val="clear" w:color="auto" w:fill="auto"/>
            <w:noWrap/>
            <w:vAlign w:val="center"/>
            <w:hideMark/>
          </w:tcPr>
          <w:p w14:paraId="661FB777" w14:textId="77777777" w:rsidR="00EA124D" w:rsidRPr="008E28B9" w:rsidRDefault="00EA124D" w:rsidP="00EE74F6">
            <w:pPr>
              <w:rPr>
                <w:lang w:val="en-US"/>
              </w:rPr>
            </w:pPr>
            <w:r w:rsidRPr="008E28B9">
              <w:rPr>
                <w:lang w:val="en-US"/>
              </w:rPr>
              <w:t>Advances in Scientific and Applied Accounting</w:t>
            </w:r>
          </w:p>
        </w:tc>
        <w:tc>
          <w:tcPr>
            <w:tcW w:w="696" w:type="pct"/>
            <w:tcBorders>
              <w:top w:val="nil"/>
              <w:left w:val="nil"/>
              <w:bottom w:val="single" w:sz="4" w:space="0" w:color="auto"/>
              <w:right w:val="single" w:sz="4" w:space="0" w:color="auto"/>
            </w:tcBorders>
            <w:vAlign w:val="bottom"/>
          </w:tcPr>
          <w:p w14:paraId="69CE2DD0" w14:textId="77777777" w:rsidR="00EA124D" w:rsidRPr="00933602" w:rsidRDefault="00EA124D" w:rsidP="00EE74F6">
            <w:pPr>
              <w:jc w:val="center"/>
            </w:pPr>
            <w:r>
              <w:t>A2</w:t>
            </w:r>
          </w:p>
        </w:tc>
        <w:tc>
          <w:tcPr>
            <w:tcW w:w="695" w:type="pct"/>
            <w:tcBorders>
              <w:top w:val="nil"/>
              <w:left w:val="single" w:sz="4" w:space="0" w:color="auto"/>
              <w:bottom w:val="single" w:sz="4" w:space="0" w:color="auto"/>
              <w:right w:val="nil"/>
            </w:tcBorders>
            <w:shd w:val="clear" w:color="auto" w:fill="auto"/>
            <w:noWrap/>
            <w:vAlign w:val="center"/>
            <w:hideMark/>
          </w:tcPr>
          <w:p w14:paraId="25C07FBF" w14:textId="77777777" w:rsidR="00EA124D" w:rsidRPr="008E28B9" w:rsidRDefault="00EA124D" w:rsidP="00EE74F6">
            <w:pPr>
              <w:jc w:val="center"/>
            </w:pPr>
            <w:r w:rsidRPr="008E28B9">
              <w:t>2</w:t>
            </w:r>
          </w:p>
        </w:tc>
        <w:tc>
          <w:tcPr>
            <w:tcW w:w="309" w:type="pct"/>
            <w:tcBorders>
              <w:top w:val="nil"/>
              <w:left w:val="single" w:sz="4" w:space="0" w:color="auto"/>
              <w:bottom w:val="single" w:sz="4" w:space="0" w:color="auto"/>
              <w:right w:val="nil"/>
            </w:tcBorders>
            <w:shd w:val="clear" w:color="auto" w:fill="auto"/>
            <w:noWrap/>
            <w:vAlign w:val="center"/>
            <w:hideMark/>
          </w:tcPr>
          <w:p w14:paraId="64F18D8A"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21CFC818"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nil"/>
            </w:tcBorders>
            <w:shd w:val="clear" w:color="auto" w:fill="auto"/>
            <w:noWrap/>
            <w:vAlign w:val="center"/>
            <w:hideMark/>
          </w:tcPr>
          <w:p w14:paraId="3B3BF5D8"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065330FF"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408B4BBA" w14:textId="77777777" w:rsidR="00EA124D" w:rsidRPr="008E28B9" w:rsidRDefault="00EA124D" w:rsidP="00EE74F6">
            <w:pPr>
              <w:jc w:val="center"/>
              <w:rPr>
                <w:color w:val="000000"/>
              </w:rPr>
            </w:pPr>
            <w:r w:rsidRPr="008E28B9">
              <w:rPr>
                <w:color w:val="000000"/>
              </w:rPr>
              <w:t>-</w:t>
            </w:r>
          </w:p>
        </w:tc>
      </w:tr>
      <w:tr w:rsidR="00EA124D" w:rsidRPr="008E28B9" w14:paraId="1676B984"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7C994BA2" w14:textId="77777777" w:rsidR="00EA124D" w:rsidRPr="008E28B9" w:rsidRDefault="00EA124D" w:rsidP="00EE74F6">
            <w:pPr>
              <w:jc w:val="center"/>
              <w:rPr>
                <w:color w:val="000000"/>
              </w:rPr>
            </w:pPr>
            <w:r w:rsidRPr="008E28B9">
              <w:rPr>
                <w:color w:val="000000"/>
              </w:rPr>
              <w:t>3</w:t>
            </w:r>
          </w:p>
        </w:tc>
        <w:tc>
          <w:tcPr>
            <w:tcW w:w="1880" w:type="pct"/>
            <w:tcBorders>
              <w:top w:val="nil"/>
              <w:left w:val="nil"/>
              <w:bottom w:val="single" w:sz="4" w:space="0" w:color="auto"/>
              <w:right w:val="single" w:sz="4" w:space="0" w:color="auto"/>
            </w:tcBorders>
            <w:shd w:val="clear" w:color="auto" w:fill="auto"/>
            <w:noWrap/>
            <w:vAlign w:val="center"/>
            <w:hideMark/>
          </w:tcPr>
          <w:p w14:paraId="1FF77F3D" w14:textId="77777777" w:rsidR="00EA124D" w:rsidRPr="008E28B9" w:rsidRDefault="00EA124D" w:rsidP="00EE74F6">
            <w:pPr>
              <w:rPr>
                <w:color w:val="231F20"/>
              </w:rPr>
            </w:pPr>
            <w:r w:rsidRPr="008E28B9">
              <w:rPr>
                <w:color w:val="231F20"/>
              </w:rPr>
              <w:t xml:space="preserve">BASE – Revista de Administração e Contabilidade da </w:t>
            </w:r>
            <w:proofErr w:type="spellStart"/>
            <w:r w:rsidRPr="008E28B9">
              <w:rPr>
                <w:color w:val="231F20"/>
              </w:rPr>
              <w:t>Unisinos</w:t>
            </w:r>
            <w:proofErr w:type="spellEnd"/>
          </w:p>
        </w:tc>
        <w:tc>
          <w:tcPr>
            <w:tcW w:w="696" w:type="pct"/>
            <w:tcBorders>
              <w:top w:val="nil"/>
              <w:left w:val="nil"/>
              <w:bottom w:val="single" w:sz="4" w:space="0" w:color="auto"/>
              <w:right w:val="single" w:sz="4" w:space="0" w:color="auto"/>
            </w:tcBorders>
            <w:vAlign w:val="bottom"/>
          </w:tcPr>
          <w:p w14:paraId="74D90486" w14:textId="77777777" w:rsidR="00EA124D" w:rsidRPr="00933602" w:rsidRDefault="00EA124D" w:rsidP="00EE74F6">
            <w:pPr>
              <w:jc w:val="center"/>
            </w:pPr>
            <w:r w:rsidRPr="008B5AEE">
              <w:t>B1</w:t>
            </w:r>
          </w:p>
        </w:tc>
        <w:tc>
          <w:tcPr>
            <w:tcW w:w="695" w:type="pct"/>
            <w:tcBorders>
              <w:top w:val="nil"/>
              <w:left w:val="single" w:sz="4" w:space="0" w:color="auto"/>
              <w:bottom w:val="single" w:sz="4" w:space="0" w:color="auto"/>
              <w:right w:val="nil"/>
            </w:tcBorders>
            <w:shd w:val="clear" w:color="auto" w:fill="auto"/>
            <w:noWrap/>
            <w:vAlign w:val="center"/>
            <w:hideMark/>
          </w:tcPr>
          <w:p w14:paraId="448F7FD1" w14:textId="77777777" w:rsidR="00EA124D" w:rsidRPr="008E28B9" w:rsidRDefault="00EA124D" w:rsidP="00EE74F6">
            <w:pPr>
              <w:jc w:val="center"/>
              <w:rPr>
                <w:color w:val="231F20"/>
              </w:rPr>
            </w:pPr>
            <w:r w:rsidRPr="008E28B9">
              <w:rPr>
                <w:color w:val="231F20"/>
              </w:rPr>
              <w:t>2</w:t>
            </w:r>
          </w:p>
        </w:tc>
        <w:tc>
          <w:tcPr>
            <w:tcW w:w="309" w:type="pct"/>
            <w:tcBorders>
              <w:top w:val="nil"/>
              <w:left w:val="single" w:sz="4" w:space="0" w:color="auto"/>
              <w:bottom w:val="single" w:sz="4" w:space="0" w:color="auto"/>
              <w:right w:val="nil"/>
            </w:tcBorders>
            <w:shd w:val="clear" w:color="auto" w:fill="auto"/>
            <w:noWrap/>
            <w:vAlign w:val="center"/>
            <w:hideMark/>
          </w:tcPr>
          <w:p w14:paraId="50274792"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0DF1934B"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07AC6344"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7B68D1F6"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7F4BB549" w14:textId="77777777" w:rsidR="00EA124D" w:rsidRPr="008E28B9" w:rsidRDefault="00EA124D" w:rsidP="00EE74F6">
            <w:pPr>
              <w:jc w:val="center"/>
              <w:rPr>
                <w:color w:val="000000"/>
              </w:rPr>
            </w:pPr>
            <w:r w:rsidRPr="008E28B9">
              <w:rPr>
                <w:color w:val="000000"/>
              </w:rPr>
              <w:t>-</w:t>
            </w:r>
          </w:p>
        </w:tc>
      </w:tr>
      <w:tr w:rsidR="00EA124D" w:rsidRPr="008E28B9" w14:paraId="1394BFD5"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63B7CA81" w14:textId="77777777" w:rsidR="00EA124D" w:rsidRPr="008E28B9" w:rsidRDefault="00EA124D" w:rsidP="00EE74F6">
            <w:pPr>
              <w:jc w:val="center"/>
              <w:rPr>
                <w:color w:val="000000"/>
              </w:rPr>
            </w:pPr>
            <w:r w:rsidRPr="008E28B9">
              <w:rPr>
                <w:color w:val="000000"/>
              </w:rPr>
              <w:t>4</w:t>
            </w:r>
          </w:p>
        </w:tc>
        <w:tc>
          <w:tcPr>
            <w:tcW w:w="1880" w:type="pct"/>
            <w:tcBorders>
              <w:top w:val="nil"/>
              <w:left w:val="nil"/>
              <w:bottom w:val="single" w:sz="4" w:space="0" w:color="auto"/>
              <w:right w:val="single" w:sz="4" w:space="0" w:color="auto"/>
            </w:tcBorders>
            <w:shd w:val="clear" w:color="auto" w:fill="auto"/>
            <w:noWrap/>
            <w:vAlign w:val="center"/>
            <w:hideMark/>
          </w:tcPr>
          <w:p w14:paraId="1CE090A1" w14:textId="77777777" w:rsidR="00EA124D" w:rsidRPr="008E28B9" w:rsidRDefault="00EA124D" w:rsidP="00EE74F6">
            <w:r w:rsidRPr="008E28B9">
              <w:t xml:space="preserve">BBR. </w:t>
            </w:r>
            <w:proofErr w:type="spellStart"/>
            <w:r w:rsidRPr="008E28B9">
              <w:t>Brazilian</w:t>
            </w:r>
            <w:proofErr w:type="spellEnd"/>
            <w:r w:rsidRPr="008E28B9">
              <w:t xml:space="preserve"> Business Review</w:t>
            </w:r>
          </w:p>
        </w:tc>
        <w:tc>
          <w:tcPr>
            <w:tcW w:w="696" w:type="pct"/>
            <w:tcBorders>
              <w:top w:val="nil"/>
              <w:left w:val="nil"/>
              <w:bottom w:val="single" w:sz="4" w:space="0" w:color="auto"/>
              <w:right w:val="single" w:sz="4" w:space="0" w:color="auto"/>
            </w:tcBorders>
            <w:vAlign w:val="bottom"/>
          </w:tcPr>
          <w:p w14:paraId="6E193B30" w14:textId="77777777" w:rsidR="00EA124D" w:rsidRPr="00933602" w:rsidRDefault="00EA124D" w:rsidP="00EE74F6">
            <w:pPr>
              <w:jc w:val="center"/>
            </w:pPr>
            <w:r>
              <w:t>A2</w:t>
            </w:r>
          </w:p>
        </w:tc>
        <w:tc>
          <w:tcPr>
            <w:tcW w:w="695" w:type="pct"/>
            <w:tcBorders>
              <w:top w:val="nil"/>
              <w:left w:val="single" w:sz="4" w:space="0" w:color="auto"/>
              <w:bottom w:val="single" w:sz="4" w:space="0" w:color="auto"/>
              <w:right w:val="nil"/>
            </w:tcBorders>
            <w:shd w:val="clear" w:color="auto" w:fill="auto"/>
            <w:noWrap/>
            <w:vAlign w:val="center"/>
            <w:hideMark/>
          </w:tcPr>
          <w:p w14:paraId="5900A44F"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08AC5EEB"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57C20648"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4977D8BD"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15C2A9AC"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67F3EB3F" w14:textId="77777777" w:rsidR="00EA124D" w:rsidRPr="008E28B9" w:rsidRDefault="00EA124D" w:rsidP="00EE74F6">
            <w:pPr>
              <w:jc w:val="center"/>
              <w:rPr>
                <w:color w:val="000000"/>
              </w:rPr>
            </w:pPr>
            <w:r w:rsidRPr="008E28B9">
              <w:rPr>
                <w:color w:val="000000"/>
              </w:rPr>
              <w:t>-</w:t>
            </w:r>
          </w:p>
        </w:tc>
      </w:tr>
      <w:tr w:rsidR="00EA124D" w:rsidRPr="008E28B9" w14:paraId="6A59C6AD"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4C901017" w14:textId="77777777" w:rsidR="00EA124D" w:rsidRPr="008E28B9" w:rsidRDefault="00EA124D" w:rsidP="00EE74F6">
            <w:pPr>
              <w:jc w:val="center"/>
              <w:rPr>
                <w:color w:val="000000"/>
              </w:rPr>
            </w:pPr>
            <w:r w:rsidRPr="008E28B9">
              <w:rPr>
                <w:color w:val="000000"/>
              </w:rPr>
              <w:t>5</w:t>
            </w:r>
          </w:p>
        </w:tc>
        <w:tc>
          <w:tcPr>
            <w:tcW w:w="1880" w:type="pct"/>
            <w:tcBorders>
              <w:top w:val="nil"/>
              <w:left w:val="nil"/>
              <w:bottom w:val="single" w:sz="4" w:space="0" w:color="auto"/>
              <w:right w:val="single" w:sz="4" w:space="0" w:color="auto"/>
            </w:tcBorders>
            <w:shd w:val="clear" w:color="auto" w:fill="auto"/>
            <w:noWrap/>
            <w:vAlign w:val="center"/>
            <w:hideMark/>
          </w:tcPr>
          <w:p w14:paraId="4DC627A8" w14:textId="77777777" w:rsidR="00EA124D" w:rsidRPr="008E28B9" w:rsidRDefault="00EA124D" w:rsidP="00EE74F6">
            <w:r w:rsidRPr="008E28B9">
              <w:t>Contabilidade Vista &amp; Revista</w:t>
            </w:r>
          </w:p>
        </w:tc>
        <w:tc>
          <w:tcPr>
            <w:tcW w:w="696" w:type="pct"/>
            <w:tcBorders>
              <w:top w:val="nil"/>
              <w:left w:val="nil"/>
              <w:bottom w:val="single" w:sz="4" w:space="0" w:color="auto"/>
              <w:right w:val="single" w:sz="4" w:space="0" w:color="auto"/>
            </w:tcBorders>
            <w:vAlign w:val="bottom"/>
          </w:tcPr>
          <w:p w14:paraId="45EC480D" w14:textId="77777777" w:rsidR="00EA124D" w:rsidRPr="00933602" w:rsidRDefault="00EA124D" w:rsidP="00EE74F6">
            <w:pPr>
              <w:jc w:val="center"/>
            </w:pPr>
            <w:r w:rsidRPr="008B5AEE">
              <w:t>A2</w:t>
            </w:r>
          </w:p>
        </w:tc>
        <w:tc>
          <w:tcPr>
            <w:tcW w:w="695" w:type="pct"/>
            <w:tcBorders>
              <w:top w:val="nil"/>
              <w:left w:val="single" w:sz="4" w:space="0" w:color="auto"/>
              <w:bottom w:val="single" w:sz="4" w:space="0" w:color="auto"/>
              <w:right w:val="nil"/>
            </w:tcBorders>
            <w:shd w:val="clear" w:color="auto" w:fill="auto"/>
            <w:noWrap/>
            <w:vAlign w:val="center"/>
            <w:hideMark/>
          </w:tcPr>
          <w:p w14:paraId="1494E368" w14:textId="77777777" w:rsidR="00EA124D" w:rsidRPr="008E28B9" w:rsidRDefault="00EA124D" w:rsidP="00EE74F6">
            <w:pPr>
              <w:jc w:val="center"/>
            </w:pPr>
            <w:r w:rsidRPr="008E28B9">
              <w:t>3</w:t>
            </w:r>
          </w:p>
        </w:tc>
        <w:tc>
          <w:tcPr>
            <w:tcW w:w="309" w:type="pct"/>
            <w:tcBorders>
              <w:top w:val="nil"/>
              <w:left w:val="single" w:sz="4" w:space="0" w:color="auto"/>
              <w:bottom w:val="single" w:sz="4" w:space="0" w:color="auto"/>
              <w:right w:val="nil"/>
            </w:tcBorders>
            <w:shd w:val="clear" w:color="auto" w:fill="auto"/>
            <w:noWrap/>
            <w:vAlign w:val="center"/>
            <w:hideMark/>
          </w:tcPr>
          <w:p w14:paraId="2EE4C79A"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19CA28FA"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7B92C3FA" w14:textId="77777777" w:rsidR="00EA124D" w:rsidRPr="008E28B9" w:rsidRDefault="00EA124D" w:rsidP="00EE74F6">
            <w:pPr>
              <w:jc w:val="center"/>
              <w:rPr>
                <w:color w:val="000000"/>
              </w:rPr>
            </w:pPr>
            <w:r w:rsidRPr="008E28B9">
              <w:rPr>
                <w:color w:val="000000"/>
              </w:rPr>
              <w:t>3</w:t>
            </w:r>
          </w:p>
        </w:tc>
        <w:tc>
          <w:tcPr>
            <w:tcW w:w="310" w:type="pct"/>
            <w:tcBorders>
              <w:top w:val="nil"/>
              <w:left w:val="single" w:sz="4" w:space="0" w:color="auto"/>
              <w:bottom w:val="single" w:sz="4" w:space="0" w:color="auto"/>
              <w:right w:val="nil"/>
            </w:tcBorders>
            <w:shd w:val="clear" w:color="auto" w:fill="auto"/>
            <w:noWrap/>
            <w:vAlign w:val="center"/>
            <w:hideMark/>
          </w:tcPr>
          <w:p w14:paraId="487540C3"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554244E4" w14:textId="77777777" w:rsidR="00EA124D" w:rsidRPr="008E28B9" w:rsidRDefault="00EA124D" w:rsidP="00EE74F6">
            <w:pPr>
              <w:jc w:val="center"/>
              <w:rPr>
                <w:color w:val="000000"/>
              </w:rPr>
            </w:pPr>
            <w:r w:rsidRPr="008E28B9">
              <w:rPr>
                <w:color w:val="000000"/>
              </w:rPr>
              <w:t>-</w:t>
            </w:r>
          </w:p>
        </w:tc>
      </w:tr>
      <w:tr w:rsidR="00EA124D" w:rsidRPr="008E28B9" w14:paraId="2AC45E20"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1127D19D" w14:textId="77777777" w:rsidR="00EA124D" w:rsidRPr="008E28B9" w:rsidRDefault="00EA124D" w:rsidP="00EE74F6">
            <w:pPr>
              <w:jc w:val="center"/>
              <w:rPr>
                <w:color w:val="000000"/>
              </w:rPr>
            </w:pPr>
            <w:r w:rsidRPr="008E28B9">
              <w:rPr>
                <w:color w:val="000000"/>
              </w:rPr>
              <w:t>6</w:t>
            </w:r>
          </w:p>
        </w:tc>
        <w:tc>
          <w:tcPr>
            <w:tcW w:w="1880" w:type="pct"/>
            <w:tcBorders>
              <w:top w:val="nil"/>
              <w:left w:val="nil"/>
              <w:bottom w:val="single" w:sz="4" w:space="0" w:color="auto"/>
              <w:right w:val="single" w:sz="4" w:space="0" w:color="auto"/>
            </w:tcBorders>
            <w:shd w:val="clear" w:color="auto" w:fill="auto"/>
            <w:noWrap/>
            <w:vAlign w:val="center"/>
            <w:hideMark/>
          </w:tcPr>
          <w:p w14:paraId="3FA123B1" w14:textId="77777777" w:rsidR="00EA124D" w:rsidRPr="008E28B9" w:rsidRDefault="00EA124D" w:rsidP="00EE74F6">
            <w:r w:rsidRPr="008E28B9">
              <w:t>Contabilidade, Gestão e Governança</w:t>
            </w:r>
          </w:p>
        </w:tc>
        <w:tc>
          <w:tcPr>
            <w:tcW w:w="696" w:type="pct"/>
            <w:tcBorders>
              <w:top w:val="nil"/>
              <w:left w:val="nil"/>
              <w:bottom w:val="single" w:sz="4" w:space="0" w:color="auto"/>
              <w:right w:val="single" w:sz="4" w:space="0" w:color="auto"/>
            </w:tcBorders>
            <w:vAlign w:val="bottom"/>
          </w:tcPr>
          <w:p w14:paraId="23E304DC" w14:textId="77777777" w:rsidR="00EA124D" w:rsidRPr="00933602" w:rsidRDefault="00EA124D" w:rsidP="00EE74F6">
            <w:pPr>
              <w:jc w:val="center"/>
            </w:pPr>
            <w:r w:rsidRPr="008B5AEE">
              <w:t>B1</w:t>
            </w:r>
          </w:p>
        </w:tc>
        <w:tc>
          <w:tcPr>
            <w:tcW w:w="695" w:type="pct"/>
            <w:tcBorders>
              <w:top w:val="nil"/>
              <w:left w:val="single" w:sz="4" w:space="0" w:color="auto"/>
              <w:bottom w:val="single" w:sz="4" w:space="0" w:color="auto"/>
              <w:right w:val="nil"/>
            </w:tcBorders>
            <w:shd w:val="clear" w:color="auto" w:fill="auto"/>
            <w:noWrap/>
            <w:vAlign w:val="center"/>
            <w:hideMark/>
          </w:tcPr>
          <w:p w14:paraId="573E314E"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07F65ED2"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11A05DD5"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503C690E"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38970C29"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15BA6514" w14:textId="77777777" w:rsidR="00EA124D" w:rsidRPr="008E28B9" w:rsidRDefault="00EA124D" w:rsidP="00EE74F6">
            <w:pPr>
              <w:jc w:val="center"/>
              <w:rPr>
                <w:color w:val="000000"/>
              </w:rPr>
            </w:pPr>
            <w:r w:rsidRPr="008E28B9">
              <w:rPr>
                <w:color w:val="000000"/>
              </w:rPr>
              <w:t>-</w:t>
            </w:r>
          </w:p>
        </w:tc>
      </w:tr>
      <w:tr w:rsidR="00EA124D" w:rsidRPr="008E28B9" w14:paraId="7FD98895"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4A5BAB65" w14:textId="77777777" w:rsidR="00EA124D" w:rsidRPr="008E28B9" w:rsidRDefault="00EA124D" w:rsidP="00EE74F6">
            <w:pPr>
              <w:jc w:val="center"/>
              <w:rPr>
                <w:color w:val="000000"/>
              </w:rPr>
            </w:pPr>
            <w:r w:rsidRPr="008E28B9">
              <w:rPr>
                <w:color w:val="000000"/>
              </w:rPr>
              <w:t>7</w:t>
            </w:r>
          </w:p>
        </w:tc>
        <w:tc>
          <w:tcPr>
            <w:tcW w:w="1880" w:type="pct"/>
            <w:tcBorders>
              <w:top w:val="nil"/>
              <w:left w:val="nil"/>
              <w:bottom w:val="single" w:sz="4" w:space="0" w:color="auto"/>
              <w:right w:val="single" w:sz="4" w:space="0" w:color="auto"/>
            </w:tcBorders>
            <w:shd w:val="clear" w:color="auto" w:fill="auto"/>
            <w:noWrap/>
            <w:vAlign w:val="center"/>
            <w:hideMark/>
          </w:tcPr>
          <w:p w14:paraId="39CB1D41" w14:textId="77777777" w:rsidR="00EA124D" w:rsidRPr="008E28B9" w:rsidRDefault="00EA124D" w:rsidP="00EE74F6">
            <w:proofErr w:type="spellStart"/>
            <w:r w:rsidRPr="008E28B9">
              <w:t>Contextus</w:t>
            </w:r>
            <w:proofErr w:type="spellEnd"/>
            <w:r w:rsidRPr="008E28B9">
              <w:t xml:space="preserve"> - Revista Contemporânea de Economia e Gestão</w:t>
            </w:r>
          </w:p>
        </w:tc>
        <w:tc>
          <w:tcPr>
            <w:tcW w:w="696" w:type="pct"/>
            <w:tcBorders>
              <w:top w:val="nil"/>
              <w:left w:val="nil"/>
              <w:bottom w:val="single" w:sz="4" w:space="0" w:color="auto"/>
              <w:right w:val="single" w:sz="4" w:space="0" w:color="auto"/>
            </w:tcBorders>
            <w:vAlign w:val="bottom"/>
          </w:tcPr>
          <w:p w14:paraId="402E1F1B" w14:textId="77777777" w:rsidR="00EA124D" w:rsidRPr="00933602" w:rsidRDefault="00EA124D" w:rsidP="00EE74F6">
            <w:pPr>
              <w:jc w:val="center"/>
            </w:pPr>
            <w:r w:rsidRPr="008B5AEE">
              <w:t>B</w:t>
            </w:r>
            <w:r>
              <w:t>1</w:t>
            </w:r>
          </w:p>
        </w:tc>
        <w:tc>
          <w:tcPr>
            <w:tcW w:w="695" w:type="pct"/>
            <w:tcBorders>
              <w:top w:val="nil"/>
              <w:left w:val="single" w:sz="4" w:space="0" w:color="auto"/>
              <w:bottom w:val="single" w:sz="4" w:space="0" w:color="auto"/>
              <w:right w:val="nil"/>
            </w:tcBorders>
            <w:shd w:val="clear" w:color="auto" w:fill="auto"/>
            <w:noWrap/>
            <w:vAlign w:val="center"/>
            <w:hideMark/>
          </w:tcPr>
          <w:p w14:paraId="446C1624"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019A39ED"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14ACDA38"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463C54C3"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138C8795"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113A2CE8" w14:textId="77777777" w:rsidR="00EA124D" w:rsidRPr="008E28B9" w:rsidRDefault="00EA124D" w:rsidP="00EE74F6">
            <w:pPr>
              <w:jc w:val="center"/>
              <w:rPr>
                <w:color w:val="000000"/>
              </w:rPr>
            </w:pPr>
            <w:r w:rsidRPr="008E28B9">
              <w:rPr>
                <w:color w:val="000000"/>
              </w:rPr>
              <w:t>-</w:t>
            </w:r>
          </w:p>
        </w:tc>
      </w:tr>
      <w:tr w:rsidR="00EA124D" w:rsidRPr="008E28B9" w14:paraId="33F3E352"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5759C732" w14:textId="77777777" w:rsidR="00EA124D" w:rsidRPr="008E28B9" w:rsidRDefault="00EA124D" w:rsidP="00EE74F6">
            <w:pPr>
              <w:jc w:val="center"/>
              <w:rPr>
                <w:color w:val="000000"/>
              </w:rPr>
            </w:pPr>
            <w:r w:rsidRPr="008E28B9">
              <w:rPr>
                <w:color w:val="000000"/>
              </w:rPr>
              <w:t>8</w:t>
            </w:r>
          </w:p>
        </w:tc>
        <w:tc>
          <w:tcPr>
            <w:tcW w:w="1880" w:type="pct"/>
            <w:tcBorders>
              <w:top w:val="nil"/>
              <w:left w:val="nil"/>
              <w:bottom w:val="single" w:sz="4" w:space="0" w:color="auto"/>
              <w:right w:val="single" w:sz="4" w:space="0" w:color="auto"/>
            </w:tcBorders>
            <w:shd w:val="clear" w:color="auto" w:fill="auto"/>
            <w:noWrap/>
            <w:vAlign w:val="center"/>
            <w:hideMark/>
          </w:tcPr>
          <w:p w14:paraId="2A3BA7CD" w14:textId="77777777" w:rsidR="00EA124D" w:rsidRPr="008E28B9" w:rsidRDefault="00EA124D" w:rsidP="00EE74F6">
            <w:r w:rsidRPr="008E28B9">
              <w:t>Enfoque: Reflexão Contábil</w:t>
            </w:r>
          </w:p>
        </w:tc>
        <w:tc>
          <w:tcPr>
            <w:tcW w:w="696" w:type="pct"/>
            <w:tcBorders>
              <w:top w:val="nil"/>
              <w:left w:val="nil"/>
              <w:bottom w:val="single" w:sz="4" w:space="0" w:color="auto"/>
              <w:right w:val="single" w:sz="4" w:space="0" w:color="auto"/>
            </w:tcBorders>
            <w:vAlign w:val="bottom"/>
          </w:tcPr>
          <w:p w14:paraId="4DA126C2" w14:textId="77777777" w:rsidR="00EA124D" w:rsidRPr="00933602" w:rsidRDefault="00EA124D" w:rsidP="00EE74F6">
            <w:pPr>
              <w:jc w:val="center"/>
            </w:pPr>
            <w:r w:rsidRPr="008B5AEE">
              <w:t>B1</w:t>
            </w:r>
          </w:p>
        </w:tc>
        <w:tc>
          <w:tcPr>
            <w:tcW w:w="695" w:type="pct"/>
            <w:tcBorders>
              <w:top w:val="nil"/>
              <w:left w:val="single" w:sz="4" w:space="0" w:color="auto"/>
              <w:bottom w:val="single" w:sz="4" w:space="0" w:color="auto"/>
              <w:right w:val="nil"/>
            </w:tcBorders>
            <w:shd w:val="clear" w:color="auto" w:fill="auto"/>
            <w:noWrap/>
            <w:vAlign w:val="center"/>
            <w:hideMark/>
          </w:tcPr>
          <w:p w14:paraId="3A58BEA9"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79973F98"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3A6FA121"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67855304"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00CEAD1A"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13D38076" w14:textId="77777777" w:rsidR="00EA124D" w:rsidRPr="008E28B9" w:rsidRDefault="00EA124D" w:rsidP="00EE74F6">
            <w:pPr>
              <w:jc w:val="center"/>
              <w:rPr>
                <w:color w:val="000000"/>
              </w:rPr>
            </w:pPr>
            <w:r w:rsidRPr="008E28B9">
              <w:rPr>
                <w:color w:val="000000"/>
              </w:rPr>
              <w:t>-</w:t>
            </w:r>
          </w:p>
        </w:tc>
      </w:tr>
      <w:tr w:rsidR="00EA124D" w:rsidRPr="008E28B9" w14:paraId="56636B37"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2E648576" w14:textId="77777777" w:rsidR="00EA124D" w:rsidRPr="008E28B9" w:rsidRDefault="00EA124D" w:rsidP="00EE74F6">
            <w:pPr>
              <w:jc w:val="center"/>
              <w:rPr>
                <w:color w:val="000000"/>
              </w:rPr>
            </w:pPr>
            <w:r w:rsidRPr="008E28B9">
              <w:rPr>
                <w:color w:val="000000"/>
              </w:rPr>
              <w:t>9</w:t>
            </w:r>
          </w:p>
        </w:tc>
        <w:tc>
          <w:tcPr>
            <w:tcW w:w="1880" w:type="pct"/>
            <w:tcBorders>
              <w:top w:val="nil"/>
              <w:left w:val="nil"/>
              <w:bottom w:val="single" w:sz="4" w:space="0" w:color="auto"/>
              <w:right w:val="single" w:sz="4" w:space="0" w:color="auto"/>
            </w:tcBorders>
            <w:shd w:val="clear" w:color="auto" w:fill="auto"/>
            <w:noWrap/>
            <w:vAlign w:val="center"/>
            <w:hideMark/>
          </w:tcPr>
          <w:p w14:paraId="6160D8B1" w14:textId="77777777" w:rsidR="00EA124D" w:rsidRPr="008E28B9" w:rsidRDefault="00EA124D" w:rsidP="00EE74F6">
            <w:proofErr w:type="gramStart"/>
            <w:r w:rsidRPr="008E28B9">
              <w:t>Pensar Contábil</w:t>
            </w:r>
            <w:proofErr w:type="gramEnd"/>
          </w:p>
        </w:tc>
        <w:tc>
          <w:tcPr>
            <w:tcW w:w="696" w:type="pct"/>
            <w:tcBorders>
              <w:top w:val="nil"/>
              <w:left w:val="nil"/>
              <w:bottom w:val="single" w:sz="4" w:space="0" w:color="auto"/>
              <w:right w:val="single" w:sz="4" w:space="0" w:color="auto"/>
            </w:tcBorders>
            <w:vAlign w:val="bottom"/>
          </w:tcPr>
          <w:p w14:paraId="5B65F82C" w14:textId="77777777" w:rsidR="00EA124D" w:rsidRPr="00933602" w:rsidRDefault="00EA124D" w:rsidP="00EE74F6">
            <w:pPr>
              <w:jc w:val="center"/>
            </w:pPr>
            <w:r w:rsidRPr="008B5AEE">
              <w:t>B2</w:t>
            </w:r>
          </w:p>
        </w:tc>
        <w:tc>
          <w:tcPr>
            <w:tcW w:w="695" w:type="pct"/>
            <w:tcBorders>
              <w:top w:val="nil"/>
              <w:left w:val="single" w:sz="4" w:space="0" w:color="auto"/>
              <w:bottom w:val="single" w:sz="4" w:space="0" w:color="auto"/>
              <w:right w:val="nil"/>
            </w:tcBorders>
            <w:shd w:val="clear" w:color="auto" w:fill="auto"/>
            <w:noWrap/>
            <w:vAlign w:val="center"/>
            <w:hideMark/>
          </w:tcPr>
          <w:p w14:paraId="71EE877F" w14:textId="77777777" w:rsidR="00EA124D" w:rsidRPr="008E28B9" w:rsidRDefault="00EA124D" w:rsidP="00EE74F6">
            <w:pPr>
              <w:jc w:val="center"/>
            </w:pPr>
            <w:r w:rsidRPr="008E28B9">
              <w:t>3</w:t>
            </w:r>
          </w:p>
        </w:tc>
        <w:tc>
          <w:tcPr>
            <w:tcW w:w="309" w:type="pct"/>
            <w:tcBorders>
              <w:top w:val="nil"/>
              <w:left w:val="single" w:sz="4" w:space="0" w:color="auto"/>
              <w:bottom w:val="single" w:sz="4" w:space="0" w:color="auto"/>
              <w:right w:val="nil"/>
            </w:tcBorders>
            <w:shd w:val="clear" w:color="auto" w:fill="auto"/>
            <w:noWrap/>
            <w:vAlign w:val="center"/>
            <w:hideMark/>
          </w:tcPr>
          <w:p w14:paraId="66D11955"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7EC5B801"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0230EE4F"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2A330E90" w14:textId="77777777" w:rsidR="00EA124D" w:rsidRPr="008E28B9" w:rsidRDefault="00EA124D" w:rsidP="00EE74F6">
            <w:pPr>
              <w:jc w:val="center"/>
              <w:rPr>
                <w:color w:val="000000"/>
              </w:rPr>
            </w:pPr>
            <w:r w:rsidRPr="008E28B9">
              <w:rPr>
                <w:color w:val="000000"/>
              </w:rPr>
              <w:t>2</w:t>
            </w:r>
          </w:p>
        </w:tc>
        <w:tc>
          <w:tcPr>
            <w:tcW w:w="287" w:type="pct"/>
            <w:tcBorders>
              <w:top w:val="nil"/>
              <w:left w:val="single" w:sz="4" w:space="0" w:color="auto"/>
              <w:bottom w:val="single" w:sz="4" w:space="0" w:color="auto"/>
              <w:right w:val="nil"/>
            </w:tcBorders>
            <w:shd w:val="clear" w:color="auto" w:fill="auto"/>
            <w:noWrap/>
            <w:vAlign w:val="center"/>
            <w:hideMark/>
          </w:tcPr>
          <w:p w14:paraId="03C27732" w14:textId="77777777" w:rsidR="00EA124D" w:rsidRPr="008E28B9" w:rsidRDefault="00EA124D" w:rsidP="00EE74F6">
            <w:pPr>
              <w:jc w:val="center"/>
              <w:rPr>
                <w:color w:val="000000"/>
              </w:rPr>
            </w:pPr>
            <w:r w:rsidRPr="008E28B9">
              <w:rPr>
                <w:color w:val="000000"/>
              </w:rPr>
              <w:t>1</w:t>
            </w:r>
          </w:p>
        </w:tc>
      </w:tr>
      <w:tr w:rsidR="00EA124D" w:rsidRPr="008E28B9" w14:paraId="0A081290"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3F1503B5" w14:textId="77777777" w:rsidR="00EA124D" w:rsidRPr="008E28B9" w:rsidRDefault="00EA124D" w:rsidP="00EE74F6">
            <w:pPr>
              <w:jc w:val="center"/>
              <w:rPr>
                <w:color w:val="000000"/>
              </w:rPr>
            </w:pPr>
            <w:r w:rsidRPr="008E28B9">
              <w:rPr>
                <w:color w:val="000000"/>
              </w:rPr>
              <w:t>10</w:t>
            </w:r>
          </w:p>
        </w:tc>
        <w:tc>
          <w:tcPr>
            <w:tcW w:w="1880" w:type="pct"/>
            <w:tcBorders>
              <w:top w:val="nil"/>
              <w:left w:val="nil"/>
              <w:bottom w:val="single" w:sz="4" w:space="0" w:color="auto"/>
              <w:right w:val="single" w:sz="4" w:space="0" w:color="auto"/>
            </w:tcBorders>
            <w:shd w:val="clear" w:color="auto" w:fill="auto"/>
            <w:noWrap/>
            <w:vAlign w:val="center"/>
            <w:hideMark/>
          </w:tcPr>
          <w:p w14:paraId="243C11B8" w14:textId="77777777" w:rsidR="00EA124D" w:rsidRPr="008E28B9" w:rsidRDefault="00EA124D" w:rsidP="00EE74F6">
            <w:r w:rsidRPr="008E28B9">
              <w:t>Pretexto</w:t>
            </w:r>
          </w:p>
        </w:tc>
        <w:tc>
          <w:tcPr>
            <w:tcW w:w="696" w:type="pct"/>
            <w:tcBorders>
              <w:top w:val="nil"/>
              <w:left w:val="nil"/>
              <w:bottom w:val="single" w:sz="4" w:space="0" w:color="auto"/>
              <w:right w:val="single" w:sz="4" w:space="0" w:color="auto"/>
            </w:tcBorders>
            <w:vAlign w:val="bottom"/>
          </w:tcPr>
          <w:p w14:paraId="2F8086F4" w14:textId="77777777" w:rsidR="00EA124D" w:rsidRPr="00933602" w:rsidRDefault="00EA124D" w:rsidP="00EE74F6">
            <w:pPr>
              <w:jc w:val="center"/>
            </w:pPr>
            <w:r w:rsidRPr="008B5AEE">
              <w:t>B</w:t>
            </w:r>
            <w:r>
              <w:t>2</w:t>
            </w:r>
          </w:p>
        </w:tc>
        <w:tc>
          <w:tcPr>
            <w:tcW w:w="695" w:type="pct"/>
            <w:tcBorders>
              <w:top w:val="nil"/>
              <w:left w:val="single" w:sz="4" w:space="0" w:color="auto"/>
              <w:bottom w:val="single" w:sz="4" w:space="0" w:color="auto"/>
              <w:right w:val="nil"/>
            </w:tcBorders>
            <w:shd w:val="clear" w:color="auto" w:fill="auto"/>
            <w:noWrap/>
            <w:vAlign w:val="center"/>
            <w:hideMark/>
          </w:tcPr>
          <w:p w14:paraId="70C60093"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7711019B"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6277A166"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2277BD45"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66A4B32A"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577A4DD0" w14:textId="77777777" w:rsidR="00EA124D" w:rsidRPr="008E28B9" w:rsidRDefault="00EA124D" w:rsidP="00EE74F6">
            <w:pPr>
              <w:jc w:val="center"/>
              <w:rPr>
                <w:color w:val="000000"/>
              </w:rPr>
            </w:pPr>
            <w:r w:rsidRPr="008E28B9">
              <w:rPr>
                <w:color w:val="000000"/>
              </w:rPr>
              <w:t>-</w:t>
            </w:r>
          </w:p>
        </w:tc>
      </w:tr>
      <w:tr w:rsidR="00EA124D" w:rsidRPr="008E28B9" w14:paraId="05A24896"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72BCC44C" w14:textId="77777777" w:rsidR="00EA124D" w:rsidRPr="008E28B9" w:rsidRDefault="00EA124D" w:rsidP="00EE74F6">
            <w:pPr>
              <w:jc w:val="center"/>
              <w:rPr>
                <w:color w:val="000000"/>
              </w:rPr>
            </w:pPr>
            <w:r w:rsidRPr="008E28B9">
              <w:rPr>
                <w:color w:val="000000"/>
              </w:rPr>
              <w:t>11</w:t>
            </w:r>
          </w:p>
        </w:tc>
        <w:tc>
          <w:tcPr>
            <w:tcW w:w="1880" w:type="pct"/>
            <w:tcBorders>
              <w:top w:val="nil"/>
              <w:left w:val="nil"/>
              <w:bottom w:val="single" w:sz="4" w:space="0" w:color="auto"/>
              <w:right w:val="single" w:sz="4" w:space="0" w:color="auto"/>
            </w:tcBorders>
            <w:shd w:val="clear" w:color="auto" w:fill="auto"/>
            <w:noWrap/>
            <w:vAlign w:val="center"/>
            <w:hideMark/>
          </w:tcPr>
          <w:p w14:paraId="4EC39B55" w14:textId="77777777" w:rsidR="00EA124D" w:rsidRPr="008E28B9" w:rsidRDefault="00EA124D" w:rsidP="00EE74F6">
            <w:r w:rsidRPr="008E28B9">
              <w:t>RAUSP. Revista de Administração</w:t>
            </w:r>
          </w:p>
        </w:tc>
        <w:tc>
          <w:tcPr>
            <w:tcW w:w="696" w:type="pct"/>
            <w:tcBorders>
              <w:top w:val="nil"/>
              <w:left w:val="nil"/>
              <w:bottom w:val="single" w:sz="4" w:space="0" w:color="auto"/>
              <w:right w:val="single" w:sz="4" w:space="0" w:color="auto"/>
            </w:tcBorders>
            <w:vAlign w:val="bottom"/>
          </w:tcPr>
          <w:p w14:paraId="412AF24E" w14:textId="77777777" w:rsidR="00EA124D" w:rsidRPr="00933602" w:rsidRDefault="00EA124D" w:rsidP="00EE74F6">
            <w:pPr>
              <w:jc w:val="center"/>
            </w:pPr>
            <w:r w:rsidRPr="008B5AEE">
              <w:t>A2</w:t>
            </w:r>
          </w:p>
        </w:tc>
        <w:tc>
          <w:tcPr>
            <w:tcW w:w="695" w:type="pct"/>
            <w:tcBorders>
              <w:top w:val="nil"/>
              <w:left w:val="single" w:sz="4" w:space="0" w:color="auto"/>
              <w:bottom w:val="single" w:sz="4" w:space="0" w:color="auto"/>
              <w:right w:val="nil"/>
            </w:tcBorders>
            <w:shd w:val="clear" w:color="auto" w:fill="auto"/>
            <w:noWrap/>
            <w:vAlign w:val="center"/>
            <w:hideMark/>
          </w:tcPr>
          <w:p w14:paraId="279E7FCA"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06993FFA"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40381A42"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435437E8"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10F1A8A2"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21DF112A" w14:textId="77777777" w:rsidR="00EA124D" w:rsidRPr="008E28B9" w:rsidRDefault="00EA124D" w:rsidP="00EE74F6">
            <w:pPr>
              <w:jc w:val="center"/>
              <w:rPr>
                <w:color w:val="000000"/>
              </w:rPr>
            </w:pPr>
            <w:r w:rsidRPr="008E28B9">
              <w:rPr>
                <w:color w:val="000000"/>
              </w:rPr>
              <w:t>-</w:t>
            </w:r>
          </w:p>
        </w:tc>
      </w:tr>
      <w:tr w:rsidR="00EA124D" w:rsidRPr="008E28B9" w14:paraId="6B838A4F"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3DC74B2E" w14:textId="77777777" w:rsidR="00EA124D" w:rsidRPr="008E28B9" w:rsidRDefault="00EA124D" w:rsidP="00EE74F6">
            <w:pPr>
              <w:jc w:val="center"/>
              <w:rPr>
                <w:color w:val="000000"/>
              </w:rPr>
            </w:pPr>
            <w:r w:rsidRPr="008E28B9">
              <w:rPr>
                <w:color w:val="000000"/>
              </w:rPr>
              <w:t>12</w:t>
            </w:r>
          </w:p>
        </w:tc>
        <w:tc>
          <w:tcPr>
            <w:tcW w:w="1880" w:type="pct"/>
            <w:tcBorders>
              <w:top w:val="nil"/>
              <w:left w:val="nil"/>
              <w:bottom w:val="single" w:sz="4" w:space="0" w:color="auto"/>
              <w:right w:val="single" w:sz="4" w:space="0" w:color="auto"/>
            </w:tcBorders>
            <w:shd w:val="clear" w:color="auto" w:fill="auto"/>
            <w:noWrap/>
            <w:vAlign w:val="center"/>
            <w:hideMark/>
          </w:tcPr>
          <w:p w14:paraId="219BEF64" w14:textId="77777777" w:rsidR="00EA124D" w:rsidRPr="008E28B9" w:rsidRDefault="00EA124D" w:rsidP="00EE74F6">
            <w:r w:rsidRPr="008E28B9">
              <w:t>REGE. Revista de Gestão USP</w:t>
            </w:r>
          </w:p>
        </w:tc>
        <w:tc>
          <w:tcPr>
            <w:tcW w:w="696" w:type="pct"/>
            <w:tcBorders>
              <w:top w:val="nil"/>
              <w:left w:val="nil"/>
              <w:bottom w:val="single" w:sz="4" w:space="0" w:color="auto"/>
              <w:right w:val="single" w:sz="4" w:space="0" w:color="auto"/>
            </w:tcBorders>
            <w:vAlign w:val="bottom"/>
          </w:tcPr>
          <w:p w14:paraId="763B9456" w14:textId="77777777" w:rsidR="00EA124D" w:rsidRPr="00933602" w:rsidRDefault="00EA124D" w:rsidP="00EE74F6">
            <w:pPr>
              <w:jc w:val="center"/>
            </w:pPr>
            <w:r w:rsidRPr="008B5AEE">
              <w:t>B1</w:t>
            </w:r>
          </w:p>
        </w:tc>
        <w:tc>
          <w:tcPr>
            <w:tcW w:w="695" w:type="pct"/>
            <w:tcBorders>
              <w:top w:val="nil"/>
              <w:left w:val="single" w:sz="4" w:space="0" w:color="auto"/>
              <w:bottom w:val="single" w:sz="4" w:space="0" w:color="auto"/>
              <w:right w:val="nil"/>
            </w:tcBorders>
            <w:shd w:val="clear" w:color="auto" w:fill="auto"/>
            <w:noWrap/>
            <w:vAlign w:val="center"/>
            <w:hideMark/>
          </w:tcPr>
          <w:p w14:paraId="66B68C3E" w14:textId="77777777" w:rsidR="00EA124D" w:rsidRPr="008E28B9" w:rsidRDefault="00EA124D" w:rsidP="00EE74F6">
            <w:pPr>
              <w:jc w:val="center"/>
            </w:pPr>
            <w:r w:rsidRPr="008E28B9">
              <w:t>1</w:t>
            </w:r>
          </w:p>
        </w:tc>
        <w:tc>
          <w:tcPr>
            <w:tcW w:w="309" w:type="pct"/>
            <w:tcBorders>
              <w:top w:val="nil"/>
              <w:left w:val="single" w:sz="4" w:space="0" w:color="auto"/>
              <w:bottom w:val="single" w:sz="4" w:space="0" w:color="auto"/>
              <w:right w:val="nil"/>
            </w:tcBorders>
            <w:shd w:val="clear" w:color="auto" w:fill="auto"/>
            <w:noWrap/>
            <w:vAlign w:val="center"/>
            <w:hideMark/>
          </w:tcPr>
          <w:p w14:paraId="042F2109"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1F130913"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nil"/>
            </w:tcBorders>
            <w:shd w:val="clear" w:color="auto" w:fill="auto"/>
            <w:noWrap/>
            <w:vAlign w:val="center"/>
            <w:hideMark/>
          </w:tcPr>
          <w:p w14:paraId="384FD739"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6A007DD2"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2FE7D282" w14:textId="77777777" w:rsidR="00EA124D" w:rsidRPr="008E28B9" w:rsidRDefault="00EA124D" w:rsidP="00EE74F6">
            <w:pPr>
              <w:jc w:val="center"/>
              <w:rPr>
                <w:color w:val="000000"/>
              </w:rPr>
            </w:pPr>
            <w:r w:rsidRPr="008E28B9">
              <w:rPr>
                <w:color w:val="000000"/>
              </w:rPr>
              <w:t>-</w:t>
            </w:r>
          </w:p>
        </w:tc>
      </w:tr>
      <w:tr w:rsidR="00EA124D" w:rsidRPr="008E28B9" w14:paraId="2C8242E8"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305DE4AC" w14:textId="77777777" w:rsidR="00EA124D" w:rsidRPr="008E28B9" w:rsidRDefault="00EA124D" w:rsidP="00EE74F6">
            <w:pPr>
              <w:jc w:val="center"/>
              <w:rPr>
                <w:color w:val="000000"/>
              </w:rPr>
            </w:pPr>
            <w:r w:rsidRPr="008E28B9">
              <w:rPr>
                <w:color w:val="000000"/>
              </w:rPr>
              <w:t>13</w:t>
            </w:r>
          </w:p>
        </w:tc>
        <w:tc>
          <w:tcPr>
            <w:tcW w:w="1880" w:type="pct"/>
            <w:tcBorders>
              <w:top w:val="nil"/>
              <w:left w:val="nil"/>
              <w:bottom w:val="single" w:sz="4" w:space="0" w:color="auto"/>
              <w:right w:val="single" w:sz="4" w:space="0" w:color="auto"/>
            </w:tcBorders>
            <w:shd w:val="clear" w:color="auto" w:fill="auto"/>
            <w:noWrap/>
            <w:vAlign w:val="center"/>
            <w:hideMark/>
          </w:tcPr>
          <w:p w14:paraId="1D1A6A96" w14:textId="77777777" w:rsidR="00EA124D" w:rsidRPr="008E28B9" w:rsidRDefault="00EA124D" w:rsidP="00EE74F6">
            <w:proofErr w:type="spellStart"/>
            <w:r w:rsidRPr="008E28B9">
              <w:t>REPeC</w:t>
            </w:r>
            <w:proofErr w:type="spellEnd"/>
            <w:r w:rsidRPr="008E28B9">
              <w:t xml:space="preserve"> – Revista de Educação e Pesquisa em Contabilidade</w:t>
            </w:r>
          </w:p>
        </w:tc>
        <w:tc>
          <w:tcPr>
            <w:tcW w:w="696" w:type="pct"/>
            <w:tcBorders>
              <w:top w:val="nil"/>
              <w:left w:val="nil"/>
              <w:bottom w:val="single" w:sz="4" w:space="0" w:color="auto"/>
              <w:right w:val="single" w:sz="4" w:space="0" w:color="auto"/>
            </w:tcBorders>
            <w:vAlign w:val="bottom"/>
          </w:tcPr>
          <w:p w14:paraId="1977B6A4" w14:textId="77777777" w:rsidR="00EA124D" w:rsidRPr="00933602" w:rsidRDefault="00EA124D" w:rsidP="00EE74F6">
            <w:pPr>
              <w:jc w:val="center"/>
            </w:pPr>
            <w:r w:rsidRPr="008B5AEE">
              <w:t>B1</w:t>
            </w:r>
          </w:p>
        </w:tc>
        <w:tc>
          <w:tcPr>
            <w:tcW w:w="695" w:type="pct"/>
            <w:tcBorders>
              <w:top w:val="nil"/>
              <w:left w:val="single" w:sz="4" w:space="0" w:color="auto"/>
              <w:bottom w:val="single" w:sz="4" w:space="0" w:color="auto"/>
              <w:right w:val="nil"/>
            </w:tcBorders>
            <w:shd w:val="clear" w:color="auto" w:fill="auto"/>
            <w:noWrap/>
            <w:vAlign w:val="center"/>
            <w:hideMark/>
          </w:tcPr>
          <w:p w14:paraId="20A66342" w14:textId="77777777" w:rsidR="00EA124D" w:rsidRPr="008E28B9" w:rsidRDefault="00EA124D" w:rsidP="00EE74F6">
            <w:pPr>
              <w:jc w:val="center"/>
            </w:pPr>
            <w:r w:rsidRPr="008E28B9">
              <w:t>3</w:t>
            </w:r>
          </w:p>
        </w:tc>
        <w:tc>
          <w:tcPr>
            <w:tcW w:w="309" w:type="pct"/>
            <w:tcBorders>
              <w:top w:val="nil"/>
              <w:left w:val="single" w:sz="4" w:space="0" w:color="auto"/>
              <w:bottom w:val="single" w:sz="4" w:space="0" w:color="auto"/>
              <w:right w:val="nil"/>
            </w:tcBorders>
            <w:shd w:val="clear" w:color="auto" w:fill="auto"/>
            <w:noWrap/>
            <w:vAlign w:val="center"/>
            <w:hideMark/>
          </w:tcPr>
          <w:p w14:paraId="2A3A9EDD"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25ED4D7E" w14:textId="77777777" w:rsidR="00EA124D" w:rsidRPr="008E28B9" w:rsidRDefault="00EA124D" w:rsidP="00EE74F6">
            <w:pPr>
              <w:jc w:val="center"/>
              <w:rPr>
                <w:color w:val="000000"/>
              </w:rPr>
            </w:pPr>
            <w:r w:rsidRPr="008E28B9">
              <w:rPr>
                <w:color w:val="000000"/>
              </w:rPr>
              <w:t>2</w:t>
            </w:r>
          </w:p>
        </w:tc>
        <w:tc>
          <w:tcPr>
            <w:tcW w:w="309" w:type="pct"/>
            <w:tcBorders>
              <w:top w:val="nil"/>
              <w:left w:val="single" w:sz="4" w:space="0" w:color="auto"/>
              <w:bottom w:val="single" w:sz="4" w:space="0" w:color="auto"/>
              <w:right w:val="nil"/>
            </w:tcBorders>
            <w:shd w:val="clear" w:color="auto" w:fill="auto"/>
            <w:noWrap/>
            <w:vAlign w:val="center"/>
            <w:hideMark/>
          </w:tcPr>
          <w:p w14:paraId="1BC2A002" w14:textId="77777777" w:rsidR="00EA124D" w:rsidRPr="008E28B9" w:rsidRDefault="00EA124D" w:rsidP="00EE74F6">
            <w:pPr>
              <w:jc w:val="center"/>
              <w:rPr>
                <w:color w:val="000000"/>
              </w:rPr>
            </w:pPr>
            <w:r w:rsidRPr="008E28B9">
              <w:rPr>
                <w:color w:val="000000"/>
              </w:rPr>
              <w:t>-</w:t>
            </w:r>
          </w:p>
        </w:tc>
        <w:tc>
          <w:tcPr>
            <w:tcW w:w="310" w:type="pct"/>
            <w:tcBorders>
              <w:top w:val="nil"/>
              <w:left w:val="single" w:sz="4" w:space="0" w:color="auto"/>
              <w:bottom w:val="single" w:sz="4" w:space="0" w:color="auto"/>
              <w:right w:val="nil"/>
            </w:tcBorders>
            <w:shd w:val="clear" w:color="auto" w:fill="auto"/>
            <w:noWrap/>
            <w:vAlign w:val="center"/>
            <w:hideMark/>
          </w:tcPr>
          <w:p w14:paraId="14814046"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3D8B8536" w14:textId="77777777" w:rsidR="00EA124D" w:rsidRPr="008E28B9" w:rsidRDefault="00EA124D" w:rsidP="00EE74F6">
            <w:pPr>
              <w:jc w:val="center"/>
              <w:rPr>
                <w:color w:val="000000"/>
              </w:rPr>
            </w:pPr>
            <w:r w:rsidRPr="008E28B9">
              <w:rPr>
                <w:color w:val="000000"/>
              </w:rPr>
              <w:t>-</w:t>
            </w:r>
          </w:p>
        </w:tc>
      </w:tr>
      <w:tr w:rsidR="00EA124D" w:rsidRPr="008E28B9" w14:paraId="23616584"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1C4D9367" w14:textId="77777777" w:rsidR="00EA124D" w:rsidRPr="008E28B9" w:rsidRDefault="00EA124D" w:rsidP="00EE74F6">
            <w:pPr>
              <w:jc w:val="center"/>
              <w:rPr>
                <w:color w:val="000000"/>
              </w:rPr>
            </w:pPr>
            <w:r w:rsidRPr="008E28B9">
              <w:rPr>
                <w:color w:val="000000"/>
              </w:rPr>
              <w:t>14</w:t>
            </w:r>
          </w:p>
        </w:tc>
        <w:tc>
          <w:tcPr>
            <w:tcW w:w="1880" w:type="pct"/>
            <w:tcBorders>
              <w:top w:val="nil"/>
              <w:left w:val="nil"/>
              <w:bottom w:val="single" w:sz="4" w:space="0" w:color="auto"/>
              <w:right w:val="single" w:sz="4" w:space="0" w:color="auto"/>
            </w:tcBorders>
            <w:shd w:val="clear" w:color="auto" w:fill="auto"/>
            <w:noWrap/>
            <w:vAlign w:val="center"/>
            <w:hideMark/>
          </w:tcPr>
          <w:p w14:paraId="671C9714" w14:textId="77777777" w:rsidR="00EA124D" w:rsidRPr="008E28B9" w:rsidRDefault="00EA124D" w:rsidP="00EE74F6">
            <w:r w:rsidRPr="008E28B9">
              <w:t>Revista Catarinense da Ciência Contábil</w:t>
            </w:r>
          </w:p>
        </w:tc>
        <w:tc>
          <w:tcPr>
            <w:tcW w:w="696" w:type="pct"/>
            <w:tcBorders>
              <w:top w:val="nil"/>
              <w:left w:val="nil"/>
              <w:bottom w:val="single" w:sz="4" w:space="0" w:color="auto"/>
              <w:right w:val="single" w:sz="4" w:space="0" w:color="auto"/>
            </w:tcBorders>
            <w:vAlign w:val="bottom"/>
          </w:tcPr>
          <w:p w14:paraId="4EDCD11A" w14:textId="77777777" w:rsidR="00EA124D" w:rsidRPr="00933602" w:rsidRDefault="00EA124D" w:rsidP="00EE74F6">
            <w:pPr>
              <w:jc w:val="center"/>
            </w:pPr>
            <w:r w:rsidRPr="008B5AEE">
              <w:t>B</w:t>
            </w:r>
            <w:r>
              <w:t>2</w:t>
            </w:r>
          </w:p>
        </w:tc>
        <w:tc>
          <w:tcPr>
            <w:tcW w:w="695" w:type="pct"/>
            <w:tcBorders>
              <w:top w:val="nil"/>
              <w:left w:val="single" w:sz="4" w:space="0" w:color="auto"/>
              <w:bottom w:val="single" w:sz="4" w:space="0" w:color="auto"/>
              <w:right w:val="nil"/>
            </w:tcBorders>
            <w:shd w:val="clear" w:color="auto" w:fill="auto"/>
            <w:noWrap/>
            <w:vAlign w:val="center"/>
            <w:hideMark/>
          </w:tcPr>
          <w:p w14:paraId="084EAF6F" w14:textId="77777777" w:rsidR="00EA124D" w:rsidRPr="008E28B9" w:rsidRDefault="00EA124D" w:rsidP="00EE74F6">
            <w:pPr>
              <w:jc w:val="center"/>
            </w:pPr>
            <w:r w:rsidRPr="008E28B9">
              <w:t>3</w:t>
            </w:r>
          </w:p>
        </w:tc>
        <w:tc>
          <w:tcPr>
            <w:tcW w:w="309" w:type="pct"/>
            <w:tcBorders>
              <w:top w:val="nil"/>
              <w:left w:val="single" w:sz="4" w:space="0" w:color="auto"/>
              <w:bottom w:val="single" w:sz="4" w:space="0" w:color="auto"/>
              <w:right w:val="nil"/>
            </w:tcBorders>
            <w:shd w:val="clear" w:color="auto" w:fill="auto"/>
            <w:noWrap/>
            <w:vAlign w:val="center"/>
            <w:hideMark/>
          </w:tcPr>
          <w:p w14:paraId="4DACF8C2"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7FD01698"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nil"/>
            </w:tcBorders>
            <w:shd w:val="clear" w:color="auto" w:fill="auto"/>
            <w:noWrap/>
            <w:vAlign w:val="center"/>
            <w:hideMark/>
          </w:tcPr>
          <w:p w14:paraId="6CFFC98A"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2BE3AAF2"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5821CA79" w14:textId="77777777" w:rsidR="00EA124D" w:rsidRPr="008E28B9" w:rsidRDefault="00EA124D" w:rsidP="00EE74F6">
            <w:pPr>
              <w:jc w:val="center"/>
              <w:rPr>
                <w:color w:val="000000"/>
              </w:rPr>
            </w:pPr>
            <w:r w:rsidRPr="008E28B9">
              <w:rPr>
                <w:color w:val="000000"/>
              </w:rPr>
              <w:t>-</w:t>
            </w:r>
          </w:p>
        </w:tc>
      </w:tr>
      <w:tr w:rsidR="00EA124D" w:rsidRPr="008E28B9" w14:paraId="16643738"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6A803F75" w14:textId="77777777" w:rsidR="00EA124D" w:rsidRPr="008E28B9" w:rsidRDefault="00EA124D" w:rsidP="00EE74F6">
            <w:pPr>
              <w:jc w:val="center"/>
              <w:rPr>
                <w:color w:val="000000"/>
              </w:rPr>
            </w:pPr>
            <w:r w:rsidRPr="008E28B9">
              <w:rPr>
                <w:color w:val="000000"/>
              </w:rPr>
              <w:t>15</w:t>
            </w:r>
          </w:p>
        </w:tc>
        <w:tc>
          <w:tcPr>
            <w:tcW w:w="1880" w:type="pct"/>
            <w:tcBorders>
              <w:top w:val="nil"/>
              <w:left w:val="nil"/>
              <w:bottom w:val="single" w:sz="4" w:space="0" w:color="auto"/>
              <w:right w:val="single" w:sz="4" w:space="0" w:color="auto"/>
            </w:tcBorders>
            <w:shd w:val="clear" w:color="auto" w:fill="auto"/>
            <w:noWrap/>
            <w:vAlign w:val="center"/>
            <w:hideMark/>
          </w:tcPr>
          <w:p w14:paraId="550F68C8" w14:textId="77777777" w:rsidR="00EA124D" w:rsidRPr="008E28B9" w:rsidRDefault="00EA124D" w:rsidP="00EE74F6">
            <w:r w:rsidRPr="008E28B9">
              <w:t>Revista Contabilidade &amp; Finanças</w:t>
            </w:r>
          </w:p>
        </w:tc>
        <w:tc>
          <w:tcPr>
            <w:tcW w:w="696" w:type="pct"/>
            <w:tcBorders>
              <w:top w:val="nil"/>
              <w:left w:val="nil"/>
              <w:bottom w:val="single" w:sz="4" w:space="0" w:color="auto"/>
              <w:right w:val="single" w:sz="4" w:space="0" w:color="auto"/>
            </w:tcBorders>
            <w:vAlign w:val="bottom"/>
          </w:tcPr>
          <w:p w14:paraId="4B33B578" w14:textId="77777777" w:rsidR="00EA124D" w:rsidRPr="00933602" w:rsidRDefault="00EA124D" w:rsidP="00EE74F6">
            <w:pPr>
              <w:jc w:val="center"/>
            </w:pPr>
            <w:r w:rsidRPr="008B5AEE">
              <w:t>A2</w:t>
            </w:r>
          </w:p>
        </w:tc>
        <w:tc>
          <w:tcPr>
            <w:tcW w:w="695" w:type="pct"/>
            <w:tcBorders>
              <w:top w:val="nil"/>
              <w:left w:val="single" w:sz="4" w:space="0" w:color="auto"/>
              <w:bottom w:val="single" w:sz="4" w:space="0" w:color="auto"/>
              <w:right w:val="nil"/>
            </w:tcBorders>
            <w:shd w:val="clear" w:color="auto" w:fill="auto"/>
            <w:noWrap/>
            <w:vAlign w:val="center"/>
            <w:hideMark/>
          </w:tcPr>
          <w:p w14:paraId="19C59D41" w14:textId="77777777" w:rsidR="00EA124D" w:rsidRPr="008E28B9" w:rsidRDefault="00EA124D" w:rsidP="00EE74F6">
            <w:pPr>
              <w:jc w:val="center"/>
            </w:pPr>
            <w:r w:rsidRPr="008E28B9">
              <w:t>2</w:t>
            </w:r>
          </w:p>
        </w:tc>
        <w:tc>
          <w:tcPr>
            <w:tcW w:w="309" w:type="pct"/>
            <w:tcBorders>
              <w:top w:val="nil"/>
              <w:left w:val="single" w:sz="4" w:space="0" w:color="auto"/>
              <w:bottom w:val="single" w:sz="4" w:space="0" w:color="auto"/>
              <w:right w:val="nil"/>
            </w:tcBorders>
            <w:shd w:val="clear" w:color="auto" w:fill="auto"/>
            <w:noWrap/>
            <w:vAlign w:val="center"/>
            <w:hideMark/>
          </w:tcPr>
          <w:p w14:paraId="4D2E863A"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0CE04114"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122D6639"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72B756E5"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7E8D8640" w14:textId="77777777" w:rsidR="00EA124D" w:rsidRPr="008E28B9" w:rsidRDefault="00EA124D" w:rsidP="00EE74F6">
            <w:pPr>
              <w:jc w:val="center"/>
              <w:rPr>
                <w:color w:val="000000"/>
              </w:rPr>
            </w:pPr>
            <w:r w:rsidRPr="008E28B9">
              <w:rPr>
                <w:color w:val="000000"/>
              </w:rPr>
              <w:t>-</w:t>
            </w:r>
          </w:p>
        </w:tc>
      </w:tr>
      <w:tr w:rsidR="00EA124D" w:rsidRPr="008E28B9" w14:paraId="6E50A0B8"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1DA71D76" w14:textId="77777777" w:rsidR="00EA124D" w:rsidRPr="008E28B9" w:rsidRDefault="00EA124D" w:rsidP="00EE74F6">
            <w:pPr>
              <w:jc w:val="center"/>
              <w:rPr>
                <w:color w:val="000000"/>
              </w:rPr>
            </w:pPr>
            <w:r w:rsidRPr="008E28B9">
              <w:rPr>
                <w:color w:val="000000"/>
              </w:rPr>
              <w:lastRenderedPageBreak/>
              <w:t>16</w:t>
            </w:r>
          </w:p>
        </w:tc>
        <w:tc>
          <w:tcPr>
            <w:tcW w:w="1880" w:type="pct"/>
            <w:tcBorders>
              <w:top w:val="nil"/>
              <w:left w:val="nil"/>
              <w:bottom w:val="single" w:sz="4" w:space="0" w:color="auto"/>
              <w:right w:val="single" w:sz="4" w:space="0" w:color="auto"/>
            </w:tcBorders>
            <w:shd w:val="clear" w:color="auto" w:fill="auto"/>
            <w:noWrap/>
            <w:vAlign w:val="center"/>
            <w:hideMark/>
          </w:tcPr>
          <w:p w14:paraId="2F220199" w14:textId="77777777" w:rsidR="00EA124D" w:rsidRPr="008E28B9" w:rsidRDefault="00EA124D" w:rsidP="00EE74F6">
            <w:r w:rsidRPr="008E28B9">
              <w:t>Revista Contemporânea de Contabilidade</w:t>
            </w:r>
          </w:p>
        </w:tc>
        <w:tc>
          <w:tcPr>
            <w:tcW w:w="696" w:type="pct"/>
            <w:tcBorders>
              <w:top w:val="nil"/>
              <w:left w:val="nil"/>
              <w:bottom w:val="single" w:sz="4" w:space="0" w:color="auto"/>
              <w:right w:val="single" w:sz="4" w:space="0" w:color="auto"/>
            </w:tcBorders>
            <w:vAlign w:val="bottom"/>
          </w:tcPr>
          <w:p w14:paraId="46A41A3B" w14:textId="77777777" w:rsidR="00EA124D" w:rsidRPr="00933602" w:rsidRDefault="00EA124D" w:rsidP="00EE74F6">
            <w:pPr>
              <w:jc w:val="center"/>
            </w:pPr>
            <w:r>
              <w:t>A</w:t>
            </w:r>
            <w:r w:rsidRPr="008B5AEE">
              <w:t>2</w:t>
            </w:r>
          </w:p>
        </w:tc>
        <w:tc>
          <w:tcPr>
            <w:tcW w:w="695" w:type="pct"/>
            <w:tcBorders>
              <w:top w:val="nil"/>
              <w:left w:val="single" w:sz="4" w:space="0" w:color="auto"/>
              <w:bottom w:val="single" w:sz="4" w:space="0" w:color="auto"/>
              <w:right w:val="nil"/>
            </w:tcBorders>
            <w:shd w:val="clear" w:color="auto" w:fill="auto"/>
            <w:noWrap/>
            <w:vAlign w:val="center"/>
            <w:hideMark/>
          </w:tcPr>
          <w:p w14:paraId="208F267F" w14:textId="77777777" w:rsidR="00EA124D" w:rsidRPr="008E28B9" w:rsidRDefault="00EA124D" w:rsidP="00EE74F6">
            <w:pPr>
              <w:jc w:val="center"/>
            </w:pPr>
            <w:r w:rsidRPr="008E28B9">
              <w:t>4</w:t>
            </w:r>
          </w:p>
        </w:tc>
        <w:tc>
          <w:tcPr>
            <w:tcW w:w="309" w:type="pct"/>
            <w:tcBorders>
              <w:top w:val="nil"/>
              <w:left w:val="single" w:sz="4" w:space="0" w:color="auto"/>
              <w:bottom w:val="single" w:sz="4" w:space="0" w:color="auto"/>
              <w:right w:val="nil"/>
            </w:tcBorders>
            <w:shd w:val="clear" w:color="auto" w:fill="auto"/>
            <w:noWrap/>
            <w:vAlign w:val="center"/>
            <w:hideMark/>
          </w:tcPr>
          <w:p w14:paraId="2EC4A08B"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484FB622"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350B14B0" w14:textId="77777777" w:rsidR="00EA124D" w:rsidRPr="008E28B9" w:rsidRDefault="00EA124D" w:rsidP="00EE74F6">
            <w:pPr>
              <w:jc w:val="center"/>
              <w:rPr>
                <w:color w:val="000000"/>
              </w:rPr>
            </w:pPr>
            <w:r w:rsidRPr="008E28B9">
              <w:rPr>
                <w:color w:val="000000"/>
              </w:rPr>
              <w:t>2</w:t>
            </w:r>
          </w:p>
        </w:tc>
        <w:tc>
          <w:tcPr>
            <w:tcW w:w="310" w:type="pct"/>
            <w:tcBorders>
              <w:top w:val="nil"/>
              <w:left w:val="single" w:sz="4" w:space="0" w:color="auto"/>
              <w:bottom w:val="single" w:sz="4" w:space="0" w:color="auto"/>
              <w:right w:val="nil"/>
            </w:tcBorders>
            <w:shd w:val="clear" w:color="auto" w:fill="auto"/>
            <w:noWrap/>
            <w:vAlign w:val="center"/>
            <w:hideMark/>
          </w:tcPr>
          <w:p w14:paraId="052571B8"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single" w:sz="4" w:space="0" w:color="auto"/>
              <w:right w:val="nil"/>
            </w:tcBorders>
            <w:shd w:val="clear" w:color="auto" w:fill="auto"/>
            <w:noWrap/>
            <w:vAlign w:val="center"/>
            <w:hideMark/>
          </w:tcPr>
          <w:p w14:paraId="088841CA" w14:textId="77777777" w:rsidR="00EA124D" w:rsidRPr="008E28B9" w:rsidRDefault="00EA124D" w:rsidP="00EE74F6">
            <w:pPr>
              <w:jc w:val="center"/>
              <w:rPr>
                <w:color w:val="000000"/>
              </w:rPr>
            </w:pPr>
            <w:r w:rsidRPr="008E28B9">
              <w:rPr>
                <w:color w:val="000000"/>
              </w:rPr>
              <w:t>1</w:t>
            </w:r>
          </w:p>
        </w:tc>
      </w:tr>
      <w:tr w:rsidR="00EA124D" w:rsidRPr="008E28B9" w14:paraId="77A52209"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2632B7D8" w14:textId="77777777" w:rsidR="00EA124D" w:rsidRPr="008E28B9" w:rsidRDefault="00EA124D" w:rsidP="00EE74F6">
            <w:pPr>
              <w:jc w:val="center"/>
              <w:rPr>
                <w:color w:val="000000"/>
              </w:rPr>
            </w:pPr>
            <w:r w:rsidRPr="008E28B9">
              <w:rPr>
                <w:color w:val="000000"/>
              </w:rPr>
              <w:t>17</w:t>
            </w:r>
          </w:p>
        </w:tc>
        <w:tc>
          <w:tcPr>
            <w:tcW w:w="1880" w:type="pct"/>
            <w:tcBorders>
              <w:top w:val="nil"/>
              <w:left w:val="nil"/>
              <w:bottom w:val="single" w:sz="4" w:space="0" w:color="auto"/>
              <w:right w:val="single" w:sz="4" w:space="0" w:color="auto"/>
            </w:tcBorders>
            <w:shd w:val="clear" w:color="auto" w:fill="auto"/>
            <w:noWrap/>
            <w:vAlign w:val="center"/>
            <w:hideMark/>
          </w:tcPr>
          <w:p w14:paraId="02C39CD5" w14:textId="77777777" w:rsidR="00EA124D" w:rsidRPr="008E28B9" w:rsidRDefault="00EA124D" w:rsidP="00EE74F6">
            <w:r w:rsidRPr="008E28B9">
              <w:t>Revista de Gestão, Finanças e Contabilidade</w:t>
            </w:r>
          </w:p>
        </w:tc>
        <w:tc>
          <w:tcPr>
            <w:tcW w:w="696" w:type="pct"/>
            <w:tcBorders>
              <w:top w:val="nil"/>
              <w:left w:val="nil"/>
              <w:bottom w:val="single" w:sz="4" w:space="0" w:color="auto"/>
              <w:right w:val="single" w:sz="4" w:space="0" w:color="auto"/>
            </w:tcBorders>
            <w:vAlign w:val="bottom"/>
          </w:tcPr>
          <w:p w14:paraId="2564562C" w14:textId="77777777" w:rsidR="00EA124D" w:rsidRPr="00933602" w:rsidRDefault="00EA124D" w:rsidP="00EE74F6">
            <w:pPr>
              <w:jc w:val="center"/>
            </w:pPr>
            <w:r w:rsidRPr="008B5AEE">
              <w:t>B</w:t>
            </w:r>
            <w:r>
              <w:t>2</w:t>
            </w:r>
          </w:p>
        </w:tc>
        <w:tc>
          <w:tcPr>
            <w:tcW w:w="695" w:type="pct"/>
            <w:tcBorders>
              <w:top w:val="nil"/>
              <w:left w:val="single" w:sz="4" w:space="0" w:color="auto"/>
              <w:bottom w:val="single" w:sz="4" w:space="0" w:color="auto"/>
              <w:right w:val="nil"/>
            </w:tcBorders>
            <w:shd w:val="clear" w:color="auto" w:fill="auto"/>
            <w:noWrap/>
            <w:vAlign w:val="center"/>
            <w:hideMark/>
          </w:tcPr>
          <w:p w14:paraId="154A91B5" w14:textId="77777777" w:rsidR="00EA124D" w:rsidRPr="008E28B9" w:rsidRDefault="00EA124D" w:rsidP="00EE74F6">
            <w:pPr>
              <w:jc w:val="center"/>
            </w:pPr>
            <w:r w:rsidRPr="008E28B9">
              <w:t>3</w:t>
            </w:r>
          </w:p>
        </w:tc>
        <w:tc>
          <w:tcPr>
            <w:tcW w:w="309" w:type="pct"/>
            <w:tcBorders>
              <w:top w:val="nil"/>
              <w:left w:val="single" w:sz="4" w:space="0" w:color="auto"/>
              <w:bottom w:val="single" w:sz="4" w:space="0" w:color="auto"/>
              <w:right w:val="nil"/>
            </w:tcBorders>
            <w:shd w:val="clear" w:color="auto" w:fill="auto"/>
            <w:noWrap/>
            <w:vAlign w:val="center"/>
            <w:hideMark/>
          </w:tcPr>
          <w:p w14:paraId="68C48E50" w14:textId="77777777" w:rsidR="00EA124D" w:rsidRPr="008E28B9" w:rsidRDefault="00EA124D" w:rsidP="00EE74F6">
            <w:pPr>
              <w:jc w:val="center"/>
              <w:rPr>
                <w:color w:val="000000"/>
              </w:rPr>
            </w:pPr>
            <w:r w:rsidRPr="008E28B9">
              <w:rPr>
                <w:color w:val="000000"/>
              </w:rPr>
              <w:t>-</w:t>
            </w:r>
          </w:p>
        </w:tc>
        <w:tc>
          <w:tcPr>
            <w:tcW w:w="309" w:type="pct"/>
            <w:tcBorders>
              <w:top w:val="nil"/>
              <w:left w:val="single" w:sz="4" w:space="0" w:color="auto"/>
              <w:bottom w:val="single" w:sz="4" w:space="0" w:color="auto"/>
              <w:right w:val="nil"/>
            </w:tcBorders>
            <w:shd w:val="clear" w:color="auto" w:fill="auto"/>
            <w:noWrap/>
            <w:vAlign w:val="center"/>
            <w:hideMark/>
          </w:tcPr>
          <w:p w14:paraId="579490CB" w14:textId="77777777" w:rsidR="00EA124D" w:rsidRPr="008E28B9" w:rsidRDefault="00EA124D" w:rsidP="00EE74F6">
            <w:pPr>
              <w:jc w:val="center"/>
              <w:rPr>
                <w:color w:val="000000"/>
              </w:rPr>
            </w:pPr>
            <w:r w:rsidRPr="008E28B9">
              <w:rPr>
                <w:color w:val="000000"/>
              </w:rPr>
              <w:t>2</w:t>
            </w:r>
          </w:p>
        </w:tc>
        <w:tc>
          <w:tcPr>
            <w:tcW w:w="309" w:type="pct"/>
            <w:tcBorders>
              <w:top w:val="nil"/>
              <w:left w:val="single" w:sz="4" w:space="0" w:color="auto"/>
              <w:bottom w:val="single" w:sz="4" w:space="0" w:color="auto"/>
              <w:right w:val="nil"/>
            </w:tcBorders>
            <w:shd w:val="clear" w:color="auto" w:fill="auto"/>
            <w:noWrap/>
            <w:vAlign w:val="center"/>
            <w:hideMark/>
          </w:tcPr>
          <w:p w14:paraId="79838DA4" w14:textId="77777777" w:rsidR="00EA124D" w:rsidRPr="008E28B9" w:rsidRDefault="00EA124D" w:rsidP="00EE74F6">
            <w:pPr>
              <w:jc w:val="center"/>
              <w:rPr>
                <w:color w:val="000000"/>
              </w:rPr>
            </w:pPr>
            <w:r w:rsidRPr="008E28B9">
              <w:rPr>
                <w:color w:val="000000"/>
              </w:rPr>
              <w:t>1</w:t>
            </w:r>
          </w:p>
        </w:tc>
        <w:tc>
          <w:tcPr>
            <w:tcW w:w="310" w:type="pct"/>
            <w:tcBorders>
              <w:top w:val="nil"/>
              <w:left w:val="single" w:sz="4" w:space="0" w:color="auto"/>
              <w:bottom w:val="single" w:sz="4" w:space="0" w:color="auto"/>
              <w:right w:val="nil"/>
            </w:tcBorders>
            <w:shd w:val="clear" w:color="auto" w:fill="auto"/>
            <w:noWrap/>
            <w:vAlign w:val="center"/>
            <w:hideMark/>
          </w:tcPr>
          <w:p w14:paraId="46DDBADF" w14:textId="77777777" w:rsidR="00EA124D" w:rsidRPr="008E28B9" w:rsidRDefault="00EA124D" w:rsidP="00EE74F6">
            <w:pPr>
              <w:jc w:val="center"/>
              <w:rPr>
                <w:color w:val="000000"/>
              </w:rPr>
            </w:pPr>
            <w:r w:rsidRPr="008E28B9">
              <w:rPr>
                <w:color w:val="000000"/>
              </w:rPr>
              <w:t>-</w:t>
            </w:r>
          </w:p>
        </w:tc>
        <w:tc>
          <w:tcPr>
            <w:tcW w:w="287" w:type="pct"/>
            <w:tcBorders>
              <w:top w:val="nil"/>
              <w:left w:val="single" w:sz="4" w:space="0" w:color="auto"/>
              <w:bottom w:val="single" w:sz="4" w:space="0" w:color="auto"/>
              <w:right w:val="nil"/>
            </w:tcBorders>
            <w:shd w:val="clear" w:color="auto" w:fill="auto"/>
            <w:noWrap/>
            <w:vAlign w:val="center"/>
            <w:hideMark/>
          </w:tcPr>
          <w:p w14:paraId="4356E53D" w14:textId="77777777" w:rsidR="00EA124D" w:rsidRPr="008E28B9" w:rsidRDefault="00EA124D" w:rsidP="00EE74F6">
            <w:pPr>
              <w:jc w:val="center"/>
              <w:rPr>
                <w:color w:val="000000"/>
              </w:rPr>
            </w:pPr>
            <w:r w:rsidRPr="008E28B9">
              <w:rPr>
                <w:color w:val="000000"/>
              </w:rPr>
              <w:t>-</w:t>
            </w:r>
          </w:p>
        </w:tc>
      </w:tr>
      <w:tr w:rsidR="00EA124D" w:rsidRPr="008E28B9" w14:paraId="40F6A1C6" w14:textId="77777777" w:rsidTr="00EE74F6">
        <w:trPr>
          <w:trHeight w:val="300"/>
        </w:trPr>
        <w:tc>
          <w:tcPr>
            <w:tcW w:w="205" w:type="pct"/>
            <w:tcBorders>
              <w:top w:val="nil"/>
              <w:left w:val="nil"/>
              <w:bottom w:val="single" w:sz="4" w:space="0" w:color="auto"/>
              <w:right w:val="single" w:sz="4" w:space="0" w:color="auto"/>
            </w:tcBorders>
            <w:shd w:val="clear" w:color="auto" w:fill="auto"/>
            <w:noWrap/>
            <w:vAlign w:val="center"/>
            <w:hideMark/>
          </w:tcPr>
          <w:p w14:paraId="15179B0C" w14:textId="77777777" w:rsidR="00EA124D" w:rsidRPr="008E28B9" w:rsidRDefault="00EA124D" w:rsidP="00EE74F6">
            <w:pPr>
              <w:jc w:val="center"/>
              <w:rPr>
                <w:color w:val="000000"/>
              </w:rPr>
            </w:pPr>
            <w:r w:rsidRPr="008E28B9">
              <w:rPr>
                <w:color w:val="000000"/>
              </w:rPr>
              <w:t>18</w:t>
            </w:r>
          </w:p>
        </w:tc>
        <w:tc>
          <w:tcPr>
            <w:tcW w:w="1880" w:type="pct"/>
            <w:tcBorders>
              <w:top w:val="nil"/>
              <w:left w:val="nil"/>
              <w:bottom w:val="single" w:sz="4" w:space="0" w:color="auto"/>
              <w:right w:val="single" w:sz="4" w:space="0" w:color="auto"/>
            </w:tcBorders>
            <w:shd w:val="clear" w:color="auto" w:fill="auto"/>
            <w:noWrap/>
            <w:vAlign w:val="center"/>
            <w:hideMark/>
          </w:tcPr>
          <w:p w14:paraId="45A3E4DD" w14:textId="77777777" w:rsidR="00EA124D" w:rsidRPr="008E28B9" w:rsidRDefault="00EA124D" w:rsidP="00EE74F6">
            <w:r w:rsidRPr="008E28B9">
              <w:t>Revista Universo Contábil</w:t>
            </w:r>
          </w:p>
        </w:tc>
        <w:tc>
          <w:tcPr>
            <w:tcW w:w="696" w:type="pct"/>
            <w:tcBorders>
              <w:top w:val="nil"/>
              <w:left w:val="nil"/>
              <w:bottom w:val="single" w:sz="4" w:space="0" w:color="auto"/>
              <w:right w:val="single" w:sz="4" w:space="0" w:color="auto"/>
            </w:tcBorders>
            <w:vAlign w:val="bottom"/>
          </w:tcPr>
          <w:p w14:paraId="3B8FD365" w14:textId="77777777" w:rsidR="00EA124D" w:rsidRPr="00933602" w:rsidRDefault="00EA124D" w:rsidP="00EE74F6">
            <w:pPr>
              <w:jc w:val="center"/>
            </w:pPr>
            <w:r w:rsidRPr="008B5AEE">
              <w:t>A2</w:t>
            </w:r>
          </w:p>
        </w:tc>
        <w:tc>
          <w:tcPr>
            <w:tcW w:w="695" w:type="pct"/>
            <w:tcBorders>
              <w:top w:val="nil"/>
              <w:left w:val="single" w:sz="4" w:space="0" w:color="auto"/>
              <w:bottom w:val="single" w:sz="4" w:space="0" w:color="auto"/>
              <w:right w:val="nil"/>
            </w:tcBorders>
            <w:shd w:val="clear" w:color="auto" w:fill="auto"/>
            <w:noWrap/>
            <w:vAlign w:val="center"/>
            <w:hideMark/>
          </w:tcPr>
          <w:p w14:paraId="17AD8CC1" w14:textId="77777777" w:rsidR="00EA124D" w:rsidRPr="008E28B9" w:rsidRDefault="00EA124D" w:rsidP="00EE74F6">
            <w:pPr>
              <w:jc w:val="center"/>
            </w:pPr>
            <w:r w:rsidRPr="008E28B9">
              <w:t>2</w:t>
            </w:r>
          </w:p>
        </w:tc>
        <w:tc>
          <w:tcPr>
            <w:tcW w:w="309" w:type="pct"/>
            <w:tcBorders>
              <w:top w:val="nil"/>
              <w:left w:val="single" w:sz="4" w:space="0" w:color="auto"/>
              <w:bottom w:val="single" w:sz="4" w:space="0" w:color="auto"/>
              <w:right w:val="single" w:sz="4" w:space="0" w:color="auto"/>
            </w:tcBorders>
            <w:shd w:val="clear" w:color="auto" w:fill="auto"/>
            <w:noWrap/>
            <w:vAlign w:val="center"/>
            <w:hideMark/>
          </w:tcPr>
          <w:p w14:paraId="77FD9164" w14:textId="77777777" w:rsidR="00EA124D" w:rsidRPr="008E28B9" w:rsidRDefault="00EA124D" w:rsidP="00EE74F6">
            <w:pPr>
              <w:jc w:val="center"/>
              <w:rPr>
                <w:color w:val="000000"/>
              </w:rPr>
            </w:pPr>
            <w:r w:rsidRPr="008E28B9">
              <w:rPr>
                <w:color w:val="000000"/>
              </w:rPr>
              <w:t>-</w:t>
            </w:r>
          </w:p>
        </w:tc>
        <w:tc>
          <w:tcPr>
            <w:tcW w:w="309" w:type="pct"/>
            <w:tcBorders>
              <w:top w:val="nil"/>
              <w:left w:val="nil"/>
              <w:bottom w:val="single" w:sz="4" w:space="0" w:color="auto"/>
              <w:right w:val="nil"/>
            </w:tcBorders>
            <w:shd w:val="clear" w:color="auto" w:fill="auto"/>
            <w:noWrap/>
            <w:vAlign w:val="center"/>
            <w:hideMark/>
          </w:tcPr>
          <w:p w14:paraId="55BF9BE4" w14:textId="77777777" w:rsidR="00EA124D" w:rsidRPr="008E28B9" w:rsidRDefault="00EA124D" w:rsidP="00EE74F6">
            <w:pPr>
              <w:jc w:val="center"/>
              <w:rPr>
                <w:color w:val="000000"/>
              </w:rPr>
            </w:pPr>
            <w:r w:rsidRPr="008E28B9">
              <w:rPr>
                <w:color w:val="000000"/>
              </w:rPr>
              <w:t>1</w:t>
            </w:r>
          </w:p>
        </w:tc>
        <w:tc>
          <w:tcPr>
            <w:tcW w:w="309" w:type="pct"/>
            <w:tcBorders>
              <w:top w:val="nil"/>
              <w:left w:val="single" w:sz="4" w:space="0" w:color="auto"/>
              <w:bottom w:val="single" w:sz="4" w:space="0" w:color="auto"/>
              <w:right w:val="single" w:sz="4" w:space="0" w:color="auto"/>
            </w:tcBorders>
            <w:shd w:val="clear" w:color="auto" w:fill="auto"/>
            <w:noWrap/>
            <w:vAlign w:val="center"/>
            <w:hideMark/>
          </w:tcPr>
          <w:p w14:paraId="32CC6FB1" w14:textId="77777777" w:rsidR="00EA124D" w:rsidRPr="008E28B9" w:rsidRDefault="00EA124D" w:rsidP="00EE74F6">
            <w:pPr>
              <w:jc w:val="center"/>
              <w:rPr>
                <w:color w:val="000000"/>
              </w:rPr>
            </w:pPr>
            <w:r w:rsidRPr="008E28B9">
              <w:rPr>
                <w:color w:val="000000"/>
              </w:rPr>
              <w:t>-</w:t>
            </w:r>
          </w:p>
        </w:tc>
        <w:tc>
          <w:tcPr>
            <w:tcW w:w="310" w:type="pct"/>
            <w:tcBorders>
              <w:top w:val="nil"/>
              <w:left w:val="nil"/>
              <w:bottom w:val="single" w:sz="4" w:space="0" w:color="auto"/>
              <w:right w:val="nil"/>
            </w:tcBorders>
            <w:shd w:val="clear" w:color="auto" w:fill="auto"/>
            <w:noWrap/>
            <w:vAlign w:val="center"/>
            <w:hideMark/>
          </w:tcPr>
          <w:p w14:paraId="67E5A86C" w14:textId="77777777" w:rsidR="00EA124D" w:rsidRPr="008E28B9" w:rsidRDefault="00EA124D" w:rsidP="00EE74F6">
            <w:pPr>
              <w:jc w:val="center"/>
              <w:rPr>
                <w:color w:val="000000"/>
              </w:rPr>
            </w:pPr>
            <w:r w:rsidRPr="008E28B9">
              <w:rPr>
                <w:color w:val="000000"/>
              </w:rPr>
              <w:t>1</w:t>
            </w:r>
          </w:p>
        </w:tc>
        <w:tc>
          <w:tcPr>
            <w:tcW w:w="287" w:type="pct"/>
            <w:tcBorders>
              <w:top w:val="nil"/>
              <w:left w:val="single" w:sz="4" w:space="0" w:color="auto"/>
              <w:bottom w:val="nil"/>
              <w:right w:val="nil"/>
            </w:tcBorders>
            <w:shd w:val="clear" w:color="auto" w:fill="auto"/>
            <w:noWrap/>
            <w:vAlign w:val="center"/>
            <w:hideMark/>
          </w:tcPr>
          <w:p w14:paraId="707B303E" w14:textId="77777777" w:rsidR="00EA124D" w:rsidRPr="008E28B9" w:rsidRDefault="00EA124D" w:rsidP="00EE74F6">
            <w:pPr>
              <w:jc w:val="center"/>
              <w:rPr>
                <w:color w:val="000000"/>
              </w:rPr>
            </w:pPr>
            <w:r w:rsidRPr="008E28B9">
              <w:rPr>
                <w:color w:val="000000"/>
              </w:rPr>
              <w:t>-</w:t>
            </w:r>
          </w:p>
        </w:tc>
      </w:tr>
      <w:tr w:rsidR="00EA124D" w:rsidRPr="008E28B9" w14:paraId="2B285E4D" w14:textId="77777777" w:rsidTr="00EE74F6">
        <w:trPr>
          <w:trHeight w:val="300"/>
        </w:trPr>
        <w:tc>
          <w:tcPr>
            <w:tcW w:w="2084" w:type="pct"/>
            <w:gridSpan w:val="2"/>
            <w:tcBorders>
              <w:top w:val="single" w:sz="4" w:space="0" w:color="auto"/>
              <w:left w:val="nil"/>
              <w:bottom w:val="single" w:sz="12" w:space="0" w:color="auto"/>
              <w:right w:val="single" w:sz="4" w:space="0" w:color="auto"/>
            </w:tcBorders>
            <w:shd w:val="clear" w:color="auto" w:fill="auto"/>
            <w:noWrap/>
            <w:vAlign w:val="center"/>
            <w:hideMark/>
          </w:tcPr>
          <w:p w14:paraId="50A90E75" w14:textId="77777777" w:rsidR="00EA124D" w:rsidRPr="008E28B9" w:rsidRDefault="00EA124D" w:rsidP="00EE74F6">
            <w:pPr>
              <w:rPr>
                <w:b/>
                <w:bCs/>
              </w:rPr>
            </w:pPr>
            <w:r w:rsidRPr="008E28B9">
              <w:rPr>
                <w:b/>
                <w:bCs/>
              </w:rPr>
              <w:t>Total Geral</w:t>
            </w:r>
          </w:p>
        </w:tc>
        <w:tc>
          <w:tcPr>
            <w:tcW w:w="696" w:type="pct"/>
            <w:tcBorders>
              <w:top w:val="nil"/>
              <w:left w:val="nil"/>
              <w:bottom w:val="single" w:sz="12" w:space="0" w:color="auto"/>
              <w:right w:val="single" w:sz="4" w:space="0" w:color="auto"/>
            </w:tcBorders>
            <w:vAlign w:val="center"/>
          </w:tcPr>
          <w:p w14:paraId="009C7D11" w14:textId="77777777" w:rsidR="00EA124D" w:rsidRPr="008E28B9" w:rsidRDefault="00EA124D" w:rsidP="00EE74F6">
            <w:pPr>
              <w:jc w:val="center"/>
              <w:rPr>
                <w:b/>
                <w:bCs/>
              </w:rPr>
            </w:pPr>
            <w:r>
              <w:rPr>
                <w:b/>
                <w:bCs/>
              </w:rPr>
              <w:t>-</w:t>
            </w:r>
          </w:p>
        </w:tc>
        <w:tc>
          <w:tcPr>
            <w:tcW w:w="695" w:type="pct"/>
            <w:tcBorders>
              <w:top w:val="nil"/>
              <w:left w:val="single" w:sz="4" w:space="0" w:color="auto"/>
              <w:bottom w:val="single" w:sz="12" w:space="0" w:color="auto"/>
              <w:right w:val="nil"/>
            </w:tcBorders>
            <w:shd w:val="clear" w:color="auto" w:fill="auto"/>
            <w:noWrap/>
            <w:vAlign w:val="center"/>
            <w:hideMark/>
          </w:tcPr>
          <w:p w14:paraId="0E76B17F" w14:textId="77777777" w:rsidR="00EA124D" w:rsidRPr="008E28B9" w:rsidRDefault="00EA124D" w:rsidP="00EE74F6">
            <w:pPr>
              <w:jc w:val="center"/>
              <w:rPr>
                <w:b/>
                <w:bCs/>
              </w:rPr>
            </w:pPr>
            <w:r w:rsidRPr="008E28B9">
              <w:rPr>
                <w:b/>
                <w:bCs/>
              </w:rPr>
              <w:t>35</w:t>
            </w:r>
          </w:p>
        </w:tc>
        <w:tc>
          <w:tcPr>
            <w:tcW w:w="309" w:type="pct"/>
            <w:tcBorders>
              <w:top w:val="nil"/>
              <w:left w:val="single" w:sz="4" w:space="0" w:color="auto"/>
              <w:bottom w:val="single" w:sz="12" w:space="0" w:color="auto"/>
              <w:right w:val="single" w:sz="4" w:space="0" w:color="auto"/>
            </w:tcBorders>
            <w:shd w:val="clear" w:color="auto" w:fill="auto"/>
            <w:noWrap/>
            <w:vAlign w:val="center"/>
            <w:hideMark/>
          </w:tcPr>
          <w:p w14:paraId="7A841114" w14:textId="77777777" w:rsidR="00EA124D" w:rsidRPr="008E28B9" w:rsidRDefault="00EA124D" w:rsidP="00EE74F6">
            <w:pPr>
              <w:jc w:val="center"/>
              <w:rPr>
                <w:b/>
                <w:bCs/>
                <w:color w:val="000000"/>
              </w:rPr>
            </w:pPr>
            <w:r w:rsidRPr="008E28B9">
              <w:rPr>
                <w:b/>
                <w:bCs/>
                <w:color w:val="000000"/>
              </w:rPr>
              <w:t>-</w:t>
            </w:r>
          </w:p>
        </w:tc>
        <w:tc>
          <w:tcPr>
            <w:tcW w:w="309" w:type="pct"/>
            <w:tcBorders>
              <w:top w:val="nil"/>
              <w:left w:val="nil"/>
              <w:bottom w:val="single" w:sz="12" w:space="0" w:color="auto"/>
              <w:right w:val="single" w:sz="4" w:space="0" w:color="auto"/>
            </w:tcBorders>
            <w:shd w:val="clear" w:color="auto" w:fill="auto"/>
            <w:noWrap/>
            <w:vAlign w:val="center"/>
            <w:hideMark/>
          </w:tcPr>
          <w:p w14:paraId="37901D98" w14:textId="77777777" w:rsidR="00EA124D" w:rsidRPr="008E28B9" w:rsidRDefault="00EA124D" w:rsidP="00EE74F6">
            <w:pPr>
              <w:jc w:val="center"/>
              <w:rPr>
                <w:b/>
                <w:bCs/>
                <w:color w:val="000000"/>
              </w:rPr>
            </w:pPr>
            <w:r w:rsidRPr="008E28B9">
              <w:rPr>
                <w:b/>
                <w:bCs/>
                <w:color w:val="000000"/>
              </w:rPr>
              <w:t>9</w:t>
            </w:r>
          </w:p>
        </w:tc>
        <w:tc>
          <w:tcPr>
            <w:tcW w:w="309" w:type="pct"/>
            <w:tcBorders>
              <w:top w:val="nil"/>
              <w:left w:val="nil"/>
              <w:bottom w:val="single" w:sz="12" w:space="0" w:color="auto"/>
              <w:right w:val="single" w:sz="4" w:space="0" w:color="auto"/>
            </w:tcBorders>
            <w:shd w:val="clear" w:color="auto" w:fill="auto"/>
            <w:noWrap/>
            <w:vAlign w:val="center"/>
            <w:hideMark/>
          </w:tcPr>
          <w:p w14:paraId="2ECC330D" w14:textId="77777777" w:rsidR="00EA124D" w:rsidRPr="008E28B9" w:rsidRDefault="00EA124D" w:rsidP="00EE74F6">
            <w:pPr>
              <w:jc w:val="center"/>
              <w:rPr>
                <w:b/>
                <w:bCs/>
                <w:color w:val="000000"/>
              </w:rPr>
            </w:pPr>
            <w:r w:rsidRPr="008E28B9">
              <w:rPr>
                <w:b/>
                <w:bCs/>
                <w:color w:val="000000"/>
              </w:rPr>
              <w:t>13</w:t>
            </w:r>
          </w:p>
        </w:tc>
        <w:tc>
          <w:tcPr>
            <w:tcW w:w="310" w:type="pct"/>
            <w:tcBorders>
              <w:top w:val="nil"/>
              <w:left w:val="nil"/>
              <w:bottom w:val="single" w:sz="12" w:space="0" w:color="auto"/>
              <w:right w:val="nil"/>
            </w:tcBorders>
            <w:shd w:val="clear" w:color="auto" w:fill="auto"/>
            <w:noWrap/>
            <w:vAlign w:val="center"/>
            <w:hideMark/>
          </w:tcPr>
          <w:p w14:paraId="6ACF439A" w14:textId="77777777" w:rsidR="00EA124D" w:rsidRPr="008E28B9" w:rsidRDefault="00EA124D" w:rsidP="00EE74F6">
            <w:pPr>
              <w:jc w:val="center"/>
              <w:rPr>
                <w:b/>
                <w:bCs/>
                <w:color w:val="000000"/>
              </w:rPr>
            </w:pPr>
            <w:r w:rsidRPr="008E28B9">
              <w:rPr>
                <w:b/>
                <w:bCs/>
                <w:color w:val="000000"/>
              </w:rPr>
              <w:t>11</w:t>
            </w:r>
          </w:p>
        </w:tc>
        <w:tc>
          <w:tcPr>
            <w:tcW w:w="287" w:type="pct"/>
            <w:tcBorders>
              <w:top w:val="single" w:sz="4" w:space="0" w:color="auto"/>
              <w:left w:val="single" w:sz="4" w:space="0" w:color="auto"/>
              <w:bottom w:val="single" w:sz="12" w:space="0" w:color="auto"/>
              <w:right w:val="nil"/>
            </w:tcBorders>
            <w:shd w:val="clear" w:color="auto" w:fill="auto"/>
            <w:noWrap/>
            <w:vAlign w:val="center"/>
            <w:hideMark/>
          </w:tcPr>
          <w:p w14:paraId="2C614888" w14:textId="77777777" w:rsidR="00EA124D" w:rsidRPr="008E28B9" w:rsidRDefault="00EA124D" w:rsidP="00EE74F6">
            <w:pPr>
              <w:jc w:val="center"/>
              <w:rPr>
                <w:b/>
                <w:bCs/>
                <w:color w:val="000000"/>
              </w:rPr>
            </w:pPr>
            <w:r w:rsidRPr="008E28B9">
              <w:rPr>
                <w:b/>
                <w:bCs/>
                <w:color w:val="000000"/>
              </w:rPr>
              <w:t>2</w:t>
            </w:r>
          </w:p>
        </w:tc>
      </w:tr>
    </w:tbl>
    <w:p w14:paraId="46B68218" w14:textId="77777777" w:rsidR="00EA124D" w:rsidRPr="006E3BF6" w:rsidRDefault="00EA124D" w:rsidP="00EA124D">
      <w:pPr>
        <w:jc w:val="both"/>
      </w:pPr>
      <w:r w:rsidRPr="006E3BF6">
        <w:t>Fonte: Dados da pesquisa.</w:t>
      </w:r>
    </w:p>
    <w:p w14:paraId="62A9AF8E" w14:textId="77777777" w:rsidR="00EA124D" w:rsidRPr="008B5AEE" w:rsidRDefault="00EA124D" w:rsidP="00EA124D">
      <w:pPr>
        <w:jc w:val="both"/>
        <w:rPr>
          <w:sz w:val="24"/>
        </w:rPr>
      </w:pPr>
    </w:p>
    <w:p w14:paraId="22C0B673" w14:textId="77777777" w:rsidR="00EA124D" w:rsidRPr="008B5AEE" w:rsidRDefault="00EA124D" w:rsidP="00EA124D">
      <w:pPr>
        <w:ind w:firstLine="709"/>
        <w:jc w:val="both"/>
        <w:rPr>
          <w:sz w:val="24"/>
        </w:rPr>
      </w:pPr>
      <w:r w:rsidRPr="008B5AEE">
        <w:rPr>
          <w:sz w:val="24"/>
        </w:rPr>
        <w:t xml:space="preserve">É possível verificar na </w:t>
      </w:r>
      <w:r>
        <w:rPr>
          <w:sz w:val="24"/>
        </w:rPr>
        <w:t>T</w:t>
      </w:r>
      <w:r w:rsidRPr="008B5AEE">
        <w:rPr>
          <w:sz w:val="24"/>
        </w:rPr>
        <w:t xml:space="preserve">abela </w:t>
      </w:r>
      <w:r>
        <w:rPr>
          <w:sz w:val="24"/>
        </w:rPr>
        <w:t>4</w:t>
      </w:r>
      <w:r w:rsidRPr="008B5AEE">
        <w:rPr>
          <w:sz w:val="24"/>
        </w:rPr>
        <w:t>, que o número de autores por artigo se apresenta com maior frequência com dois, três e quatro autores. Artigos com apenas um autor, não foram identificados. Com dois autores, foram identificados 9 artigos, com três autores totalizaram 13 artigos e com quatro autores foram identificados 11 artigos. Os trabalhos com cinco autores totalizaram apenas 2 artigos.</w:t>
      </w:r>
      <w:r>
        <w:rPr>
          <w:sz w:val="24"/>
        </w:rPr>
        <w:t xml:space="preserve"> Esta produção conjunta pode ser em decorrência dos grupos de pesquisa em programas de ciências contábeis no Brasil.</w:t>
      </w:r>
    </w:p>
    <w:p w14:paraId="562427C7" w14:textId="77777777" w:rsidR="00EA124D" w:rsidRPr="008B5AEE" w:rsidRDefault="00EA124D" w:rsidP="00EA124D">
      <w:pPr>
        <w:ind w:firstLine="709"/>
        <w:jc w:val="both"/>
        <w:rPr>
          <w:sz w:val="24"/>
        </w:rPr>
      </w:pPr>
      <w:r w:rsidRPr="008B5AEE">
        <w:rPr>
          <w:sz w:val="24"/>
        </w:rPr>
        <w:t xml:space="preserve">Além de apresentar os títulos e periódicos no estudo bibliométrico, a Tabela </w:t>
      </w:r>
      <w:r>
        <w:rPr>
          <w:sz w:val="24"/>
        </w:rPr>
        <w:t>5</w:t>
      </w:r>
      <w:r w:rsidRPr="008B5AEE">
        <w:rPr>
          <w:sz w:val="24"/>
        </w:rPr>
        <w:t xml:space="preserve"> também mostra o ano e quais as perspectivas observadas nas respectivas publicações. A coluna “Artigo” da Tabela </w:t>
      </w:r>
      <w:r>
        <w:rPr>
          <w:sz w:val="24"/>
        </w:rPr>
        <w:t>5</w:t>
      </w:r>
      <w:r w:rsidRPr="008B5AEE">
        <w:rPr>
          <w:sz w:val="24"/>
        </w:rPr>
        <w:t xml:space="preserve"> refere-se aos títulos identificados na Tabela 2.</w:t>
      </w:r>
    </w:p>
    <w:p w14:paraId="4416DA81" w14:textId="77777777" w:rsidR="00EA124D" w:rsidRDefault="00EA124D" w:rsidP="00EA124D">
      <w:pPr>
        <w:ind w:firstLine="709"/>
        <w:jc w:val="both"/>
      </w:pPr>
    </w:p>
    <w:p w14:paraId="3BC95F34" w14:textId="77777777" w:rsidR="00EA124D" w:rsidRDefault="00EA124D" w:rsidP="00EA124D">
      <w:pPr>
        <w:jc w:val="both"/>
      </w:pPr>
      <w:r>
        <w:t>Tabela 5 – Títulos e perspectivas</w:t>
      </w:r>
    </w:p>
    <w:tbl>
      <w:tblPr>
        <w:tblW w:w="5000" w:type="pct"/>
        <w:tblCellMar>
          <w:left w:w="70" w:type="dxa"/>
          <w:right w:w="70" w:type="dxa"/>
        </w:tblCellMar>
        <w:tblLook w:val="04A0" w:firstRow="1" w:lastRow="0" w:firstColumn="1" w:lastColumn="0" w:noHBand="0" w:noVBand="1"/>
      </w:tblPr>
      <w:tblGrid>
        <w:gridCol w:w="696"/>
        <w:gridCol w:w="3832"/>
        <w:gridCol w:w="951"/>
        <w:gridCol w:w="680"/>
        <w:gridCol w:w="681"/>
        <w:gridCol w:w="1179"/>
        <w:gridCol w:w="1046"/>
      </w:tblGrid>
      <w:tr w:rsidR="00EA124D" w:rsidRPr="002154A5" w14:paraId="331C9DE8" w14:textId="77777777" w:rsidTr="00EE74F6">
        <w:trPr>
          <w:trHeight w:val="300"/>
        </w:trPr>
        <w:tc>
          <w:tcPr>
            <w:tcW w:w="371" w:type="pct"/>
            <w:tcBorders>
              <w:top w:val="single" w:sz="12" w:space="0" w:color="auto"/>
              <w:left w:val="nil"/>
              <w:bottom w:val="nil"/>
              <w:right w:val="nil"/>
            </w:tcBorders>
            <w:shd w:val="clear" w:color="auto" w:fill="auto"/>
            <w:noWrap/>
            <w:vAlign w:val="bottom"/>
            <w:hideMark/>
          </w:tcPr>
          <w:p w14:paraId="37562DA6" w14:textId="77777777" w:rsidR="00EA124D" w:rsidRPr="002154A5" w:rsidRDefault="00EA124D" w:rsidP="00EE74F6"/>
        </w:tc>
        <w:tc>
          <w:tcPr>
            <w:tcW w:w="2116" w:type="pct"/>
            <w:tcBorders>
              <w:top w:val="single" w:sz="12" w:space="0" w:color="auto"/>
              <w:left w:val="nil"/>
              <w:bottom w:val="nil"/>
              <w:right w:val="nil"/>
            </w:tcBorders>
            <w:shd w:val="clear" w:color="auto" w:fill="auto"/>
            <w:noWrap/>
            <w:vAlign w:val="center"/>
            <w:hideMark/>
          </w:tcPr>
          <w:p w14:paraId="00221865" w14:textId="77777777" w:rsidR="00EA124D" w:rsidRPr="002154A5" w:rsidRDefault="00EA124D" w:rsidP="00EE74F6"/>
        </w:tc>
        <w:tc>
          <w:tcPr>
            <w:tcW w:w="527" w:type="pct"/>
            <w:tcBorders>
              <w:top w:val="single" w:sz="12" w:space="0" w:color="auto"/>
              <w:left w:val="nil"/>
              <w:bottom w:val="nil"/>
              <w:right w:val="nil"/>
            </w:tcBorders>
            <w:shd w:val="clear" w:color="auto" w:fill="auto"/>
            <w:noWrap/>
            <w:vAlign w:val="bottom"/>
            <w:hideMark/>
          </w:tcPr>
          <w:p w14:paraId="370E7B10" w14:textId="77777777" w:rsidR="00EA124D" w:rsidRPr="002154A5" w:rsidRDefault="00EA124D" w:rsidP="00EE74F6">
            <w:pPr>
              <w:jc w:val="center"/>
            </w:pPr>
          </w:p>
        </w:tc>
        <w:tc>
          <w:tcPr>
            <w:tcW w:w="1407" w:type="pct"/>
            <w:gridSpan w:val="3"/>
            <w:tcBorders>
              <w:top w:val="single" w:sz="12" w:space="0" w:color="auto"/>
              <w:left w:val="single" w:sz="4" w:space="0" w:color="auto"/>
              <w:bottom w:val="single" w:sz="4" w:space="0" w:color="auto"/>
              <w:right w:val="nil"/>
            </w:tcBorders>
            <w:shd w:val="clear" w:color="auto" w:fill="auto"/>
            <w:noWrap/>
            <w:vAlign w:val="center"/>
            <w:hideMark/>
          </w:tcPr>
          <w:p w14:paraId="4193DA46" w14:textId="77777777" w:rsidR="00EA124D" w:rsidRPr="002154A5" w:rsidRDefault="00EA124D" w:rsidP="00EE74F6">
            <w:pPr>
              <w:jc w:val="center"/>
              <w:rPr>
                <w:b/>
                <w:bCs/>
                <w:color w:val="000000"/>
              </w:rPr>
            </w:pPr>
            <w:r w:rsidRPr="002154A5">
              <w:rPr>
                <w:b/>
                <w:bCs/>
                <w:color w:val="000000"/>
              </w:rPr>
              <w:t>Perspectiva</w:t>
            </w:r>
          </w:p>
        </w:tc>
        <w:tc>
          <w:tcPr>
            <w:tcW w:w="579" w:type="pct"/>
            <w:vMerge w:val="restart"/>
            <w:tcBorders>
              <w:top w:val="single" w:sz="12" w:space="0" w:color="auto"/>
              <w:left w:val="single" w:sz="4" w:space="0" w:color="auto"/>
              <w:right w:val="nil"/>
            </w:tcBorders>
            <w:vAlign w:val="center"/>
          </w:tcPr>
          <w:p w14:paraId="60297FE7" w14:textId="77777777" w:rsidR="00EA124D" w:rsidRPr="002154A5" w:rsidRDefault="00EA124D" w:rsidP="00EE74F6">
            <w:pPr>
              <w:jc w:val="center"/>
              <w:rPr>
                <w:b/>
                <w:bCs/>
                <w:color w:val="000000"/>
              </w:rPr>
            </w:pPr>
            <w:r>
              <w:rPr>
                <w:b/>
                <w:bCs/>
                <w:color w:val="000000"/>
              </w:rPr>
              <w:t>Nº citações SPELL</w:t>
            </w:r>
          </w:p>
        </w:tc>
      </w:tr>
      <w:tr w:rsidR="00EA124D" w:rsidRPr="002154A5" w14:paraId="4F557616" w14:textId="77777777" w:rsidTr="00EE74F6">
        <w:trPr>
          <w:trHeight w:val="300"/>
        </w:trPr>
        <w:tc>
          <w:tcPr>
            <w:tcW w:w="371" w:type="pct"/>
            <w:tcBorders>
              <w:top w:val="single" w:sz="4" w:space="0" w:color="auto"/>
              <w:left w:val="nil"/>
              <w:bottom w:val="single" w:sz="4" w:space="0" w:color="auto"/>
              <w:right w:val="single" w:sz="4" w:space="0" w:color="auto"/>
            </w:tcBorders>
            <w:shd w:val="clear" w:color="auto" w:fill="auto"/>
            <w:noWrap/>
            <w:vAlign w:val="center"/>
            <w:hideMark/>
          </w:tcPr>
          <w:p w14:paraId="6BE290B7" w14:textId="77777777" w:rsidR="00EA124D" w:rsidRPr="002154A5" w:rsidRDefault="00EA124D" w:rsidP="00EE74F6">
            <w:pPr>
              <w:jc w:val="center"/>
              <w:rPr>
                <w:b/>
                <w:bCs/>
                <w:color w:val="000000"/>
              </w:rPr>
            </w:pPr>
            <w:r w:rsidRPr="002154A5">
              <w:rPr>
                <w:b/>
                <w:bCs/>
                <w:color w:val="000000"/>
              </w:rPr>
              <w:t>Artigo</w:t>
            </w:r>
          </w:p>
        </w:tc>
        <w:tc>
          <w:tcPr>
            <w:tcW w:w="2116" w:type="pct"/>
            <w:tcBorders>
              <w:top w:val="single" w:sz="4" w:space="0" w:color="auto"/>
              <w:left w:val="nil"/>
              <w:bottom w:val="single" w:sz="4" w:space="0" w:color="auto"/>
              <w:right w:val="single" w:sz="4" w:space="0" w:color="auto"/>
            </w:tcBorders>
            <w:shd w:val="clear" w:color="auto" w:fill="auto"/>
            <w:vAlign w:val="center"/>
            <w:hideMark/>
          </w:tcPr>
          <w:p w14:paraId="6DD6A899" w14:textId="77777777" w:rsidR="00EA124D" w:rsidRPr="002154A5" w:rsidRDefault="00EA124D" w:rsidP="00EE74F6">
            <w:pPr>
              <w:jc w:val="center"/>
              <w:rPr>
                <w:b/>
                <w:bCs/>
                <w:color w:val="000000"/>
              </w:rPr>
            </w:pPr>
            <w:r w:rsidRPr="002154A5">
              <w:rPr>
                <w:b/>
                <w:bCs/>
                <w:color w:val="000000"/>
              </w:rPr>
              <w:t>Periódico</w:t>
            </w:r>
          </w:p>
        </w:tc>
        <w:tc>
          <w:tcPr>
            <w:tcW w:w="527" w:type="pct"/>
            <w:tcBorders>
              <w:top w:val="single" w:sz="4" w:space="0" w:color="auto"/>
              <w:left w:val="nil"/>
              <w:bottom w:val="single" w:sz="4" w:space="0" w:color="auto"/>
              <w:right w:val="single" w:sz="4" w:space="0" w:color="auto"/>
            </w:tcBorders>
            <w:shd w:val="clear" w:color="auto" w:fill="auto"/>
            <w:noWrap/>
            <w:vAlign w:val="bottom"/>
            <w:hideMark/>
          </w:tcPr>
          <w:p w14:paraId="5F0EF9FB" w14:textId="77777777" w:rsidR="00EA124D" w:rsidRPr="002154A5" w:rsidRDefault="00EA124D" w:rsidP="00EE74F6">
            <w:pPr>
              <w:jc w:val="center"/>
              <w:rPr>
                <w:b/>
                <w:bCs/>
                <w:color w:val="000000"/>
              </w:rPr>
            </w:pPr>
            <w:r w:rsidRPr="002154A5">
              <w:rPr>
                <w:b/>
                <w:bCs/>
                <w:color w:val="000000"/>
              </w:rPr>
              <w:t>Ano</w:t>
            </w:r>
          </w:p>
        </w:tc>
        <w:tc>
          <w:tcPr>
            <w:tcW w:w="377" w:type="pct"/>
            <w:tcBorders>
              <w:top w:val="nil"/>
              <w:left w:val="nil"/>
              <w:bottom w:val="single" w:sz="4" w:space="0" w:color="auto"/>
              <w:right w:val="single" w:sz="4" w:space="0" w:color="auto"/>
            </w:tcBorders>
            <w:shd w:val="clear" w:color="auto" w:fill="auto"/>
            <w:noWrap/>
            <w:vAlign w:val="center"/>
            <w:hideMark/>
          </w:tcPr>
          <w:p w14:paraId="5C98EA86" w14:textId="77777777" w:rsidR="00EA124D" w:rsidRPr="002154A5" w:rsidRDefault="00EA124D" w:rsidP="00EE74F6">
            <w:pPr>
              <w:jc w:val="center"/>
              <w:rPr>
                <w:b/>
                <w:bCs/>
                <w:color w:val="000000"/>
              </w:rPr>
            </w:pPr>
            <w:r w:rsidRPr="002154A5">
              <w:rPr>
                <w:b/>
                <w:bCs/>
                <w:color w:val="000000"/>
              </w:rPr>
              <w:t>Univ.</w:t>
            </w:r>
          </w:p>
        </w:tc>
        <w:tc>
          <w:tcPr>
            <w:tcW w:w="378" w:type="pct"/>
            <w:tcBorders>
              <w:top w:val="nil"/>
              <w:left w:val="nil"/>
              <w:bottom w:val="single" w:sz="4" w:space="0" w:color="auto"/>
              <w:right w:val="single" w:sz="4" w:space="0" w:color="auto"/>
            </w:tcBorders>
            <w:shd w:val="clear" w:color="auto" w:fill="auto"/>
            <w:noWrap/>
            <w:vAlign w:val="center"/>
            <w:hideMark/>
          </w:tcPr>
          <w:p w14:paraId="7169F66F" w14:textId="77777777" w:rsidR="00EA124D" w:rsidRPr="002154A5" w:rsidRDefault="00EA124D" w:rsidP="00EE74F6">
            <w:pPr>
              <w:jc w:val="center"/>
              <w:rPr>
                <w:b/>
                <w:bCs/>
                <w:color w:val="000000"/>
              </w:rPr>
            </w:pPr>
            <w:r w:rsidRPr="002154A5">
              <w:rPr>
                <w:b/>
                <w:bCs/>
                <w:color w:val="000000"/>
              </w:rPr>
              <w:t>Acad.</w:t>
            </w:r>
          </w:p>
        </w:tc>
        <w:tc>
          <w:tcPr>
            <w:tcW w:w="652" w:type="pct"/>
            <w:tcBorders>
              <w:top w:val="nil"/>
              <w:left w:val="nil"/>
              <w:bottom w:val="single" w:sz="4" w:space="0" w:color="auto"/>
              <w:right w:val="single" w:sz="4" w:space="0" w:color="auto"/>
            </w:tcBorders>
            <w:shd w:val="clear" w:color="auto" w:fill="auto"/>
            <w:noWrap/>
            <w:vAlign w:val="center"/>
            <w:hideMark/>
          </w:tcPr>
          <w:p w14:paraId="092005C6" w14:textId="77777777" w:rsidR="00EA124D" w:rsidRPr="002154A5" w:rsidRDefault="00EA124D" w:rsidP="00EE74F6">
            <w:pPr>
              <w:jc w:val="center"/>
              <w:rPr>
                <w:b/>
                <w:bCs/>
                <w:color w:val="000000"/>
              </w:rPr>
            </w:pPr>
            <w:r w:rsidRPr="002154A5">
              <w:rPr>
                <w:b/>
                <w:bCs/>
                <w:color w:val="000000"/>
              </w:rPr>
              <w:t>Merc. Trab.</w:t>
            </w:r>
          </w:p>
        </w:tc>
        <w:tc>
          <w:tcPr>
            <w:tcW w:w="579" w:type="pct"/>
            <w:vMerge/>
            <w:tcBorders>
              <w:left w:val="single" w:sz="4" w:space="0" w:color="auto"/>
              <w:bottom w:val="single" w:sz="4" w:space="0" w:color="auto"/>
              <w:right w:val="nil"/>
            </w:tcBorders>
          </w:tcPr>
          <w:p w14:paraId="2C8A43BD" w14:textId="77777777" w:rsidR="00EA124D" w:rsidRPr="002154A5" w:rsidRDefault="00EA124D" w:rsidP="00EE74F6">
            <w:pPr>
              <w:jc w:val="center"/>
              <w:rPr>
                <w:b/>
                <w:bCs/>
                <w:color w:val="000000"/>
              </w:rPr>
            </w:pPr>
          </w:p>
        </w:tc>
      </w:tr>
      <w:tr w:rsidR="00EA124D" w:rsidRPr="002154A5" w14:paraId="2851CA1D"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1CA00E53" w14:textId="77777777" w:rsidR="00EA124D" w:rsidRPr="002154A5" w:rsidRDefault="00EA124D" w:rsidP="00EE74F6">
            <w:pPr>
              <w:jc w:val="center"/>
              <w:rPr>
                <w:color w:val="000000"/>
              </w:rPr>
            </w:pPr>
            <w:r w:rsidRPr="002154A5">
              <w:rPr>
                <w:color w:val="000000"/>
              </w:rPr>
              <w:t>1</w:t>
            </w:r>
          </w:p>
        </w:tc>
        <w:tc>
          <w:tcPr>
            <w:tcW w:w="2116" w:type="pct"/>
            <w:tcBorders>
              <w:top w:val="nil"/>
              <w:left w:val="nil"/>
              <w:bottom w:val="single" w:sz="4" w:space="0" w:color="auto"/>
              <w:right w:val="single" w:sz="4" w:space="0" w:color="auto"/>
            </w:tcBorders>
            <w:shd w:val="clear" w:color="auto" w:fill="auto"/>
            <w:noWrap/>
            <w:vAlign w:val="center"/>
            <w:hideMark/>
          </w:tcPr>
          <w:p w14:paraId="435241F2" w14:textId="77777777" w:rsidR="00EA124D" w:rsidRPr="002154A5" w:rsidRDefault="00EA124D" w:rsidP="00EE74F6">
            <w:pPr>
              <w:rPr>
                <w:color w:val="000000"/>
              </w:rPr>
            </w:pPr>
            <w:r w:rsidRPr="002154A5">
              <w:rPr>
                <w:color w:val="000000"/>
              </w:rPr>
              <w:t>Revista Catarinense da Ciência Contábil</w:t>
            </w:r>
          </w:p>
        </w:tc>
        <w:tc>
          <w:tcPr>
            <w:tcW w:w="527" w:type="pct"/>
            <w:tcBorders>
              <w:top w:val="nil"/>
              <w:left w:val="nil"/>
              <w:bottom w:val="single" w:sz="4" w:space="0" w:color="auto"/>
              <w:right w:val="single" w:sz="4" w:space="0" w:color="auto"/>
            </w:tcBorders>
            <w:shd w:val="clear" w:color="auto" w:fill="auto"/>
            <w:noWrap/>
            <w:vAlign w:val="center"/>
            <w:hideMark/>
          </w:tcPr>
          <w:p w14:paraId="45B8B8CE" w14:textId="77777777" w:rsidR="00EA124D" w:rsidRPr="002154A5" w:rsidRDefault="00EA124D" w:rsidP="00EE74F6">
            <w:pPr>
              <w:jc w:val="center"/>
            </w:pPr>
            <w:r w:rsidRPr="002154A5">
              <w:t>2008</w:t>
            </w:r>
          </w:p>
        </w:tc>
        <w:tc>
          <w:tcPr>
            <w:tcW w:w="377" w:type="pct"/>
            <w:tcBorders>
              <w:top w:val="nil"/>
              <w:left w:val="nil"/>
              <w:bottom w:val="single" w:sz="4" w:space="0" w:color="auto"/>
              <w:right w:val="single" w:sz="4" w:space="0" w:color="auto"/>
            </w:tcBorders>
            <w:shd w:val="clear" w:color="auto" w:fill="auto"/>
            <w:noWrap/>
            <w:vAlign w:val="center"/>
            <w:hideMark/>
          </w:tcPr>
          <w:p w14:paraId="5A969325"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nil"/>
              <w:left w:val="nil"/>
              <w:bottom w:val="single" w:sz="4" w:space="0" w:color="auto"/>
              <w:right w:val="single" w:sz="4" w:space="0" w:color="auto"/>
            </w:tcBorders>
            <w:shd w:val="clear" w:color="auto" w:fill="auto"/>
            <w:noWrap/>
            <w:vAlign w:val="center"/>
            <w:hideMark/>
          </w:tcPr>
          <w:p w14:paraId="5D97EA40"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nil"/>
              <w:left w:val="nil"/>
              <w:bottom w:val="nil"/>
              <w:right w:val="single" w:sz="4" w:space="0" w:color="auto"/>
            </w:tcBorders>
            <w:shd w:val="clear" w:color="auto" w:fill="auto"/>
            <w:noWrap/>
            <w:vAlign w:val="center"/>
            <w:hideMark/>
          </w:tcPr>
          <w:p w14:paraId="28028419"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nil"/>
              <w:left w:val="single" w:sz="4" w:space="0" w:color="auto"/>
              <w:bottom w:val="nil"/>
              <w:right w:val="nil"/>
            </w:tcBorders>
            <w:vAlign w:val="center"/>
          </w:tcPr>
          <w:p w14:paraId="03928DAD" w14:textId="77777777" w:rsidR="00EA124D" w:rsidRPr="003B35A7" w:rsidRDefault="00EA124D" w:rsidP="00EE74F6">
            <w:pPr>
              <w:jc w:val="center"/>
            </w:pPr>
            <w:r w:rsidRPr="003B35A7">
              <w:t>0</w:t>
            </w:r>
          </w:p>
        </w:tc>
      </w:tr>
      <w:tr w:rsidR="00EA124D" w:rsidRPr="002154A5" w14:paraId="221340AB"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64C39113" w14:textId="77777777" w:rsidR="00EA124D" w:rsidRPr="002154A5" w:rsidRDefault="00EA124D" w:rsidP="00EE74F6">
            <w:pPr>
              <w:jc w:val="center"/>
              <w:rPr>
                <w:color w:val="000000"/>
              </w:rPr>
            </w:pPr>
            <w:r w:rsidRPr="002154A5">
              <w:rPr>
                <w:color w:val="000000"/>
              </w:rPr>
              <w:t>2</w:t>
            </w:r>
          </w:p>
        </w:tc>
        <w:tc>
          <w:tcPr>
            <w:tcW w:w="2116" w:type="pct"/>
            <w:tcBorders>
              <w:top w:val="nil"/>
              <w:left w:val="nil"/>
              <w:bottom w:val="single" w:sz="4" w:space="0" w:color="auto"/>
              <w:right w:val="single" w:sz="4" w:space="0" w:color="auto"/>
            </w:tcBorders>
            <w:shd w:val="clear" w:color="auto" w:fill="auto"/>
            <w:vAlign w:val="center"/>
            <w:hideMark/>
          </w:tcPr>
          <w:p w14:paraId="3DA17E3D" w14:textId="77777777" w:rsidR="00EA124D" w:rsidRPr="002154A5" w:rsidRDefault="00EA124D" w:rsidP="00EE74F6">
            <w:proofErr w:type="spellStart"/>
            <w:r w:rsidRPr="002154A5">
              <w:t>REPeC</w:t>
            </w:r>
            <w:proofErr w:type="spellEnd"/>
            <w:r w:rsidRPr="002154A5">
              <w:t xml:space="preserve"> – Revista de Educação e Pesquisa em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7774B90E" w14:textId="77777777" w:rsidR="00EA124D" w:rsidRPr="002154A5" w:rsidRDefault="00EA124D" w:rsidP="00EE74F6">
            <w:pPr>
              <w:jc w:val="center"/>
            </w:pPr>
            <w:r w:rsidRPr="002154A5">
              <w:t>2008</w:t>
            </w:r>
          </w:p>
        </w:tc>
        <w:tc>
          <w:tcPr>
            <w:tcW w:w="377" w:type="pct"/>
            <w:tcBorders>
              <w:top w:val="nil"/>
              <w:left w:val="nil"/>
              <w:bottom w:val="nil"/>
              <w:right w:val="single" w:sz="4" w:space="0" w:color="auto"/>
            </w:tcBorders>
            <w:shd w:val="clear" w:color="auto" w:fill="auto"/>
            <w:noWrap/>
            <w:vAlign w:val="center"/>
            <w:hideMark/>
          </w:tcPr>
          <w:p w14:paraId="53EC588D"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nil"/>
              <w:left w:val="nil"/>
              <w:bottom w:val="nil"/>
              <w:right w:val="single" w:sz="4" w:space="0" w:color="auto"/>
            </w:tcBorders>
            <w:shd w:val="clear" w:color="auto" w:fill="auto"/>
            <w:noWrap/>
            <w:vAlign w:val="center"/>
            <w:hideMark/>
          </w:tcPr>
          <w:p w14:paraId="2D0E0CD7"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0F0F520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59C97ED3" w14:textId="77777777" w:rsidR="00EA124D" w:rsidRPr="003B35A7" w:rsidRDefault="00EA124D" w:rsidP="00EE74F6">
            <w:pPr>
              <w:jc w:val="center"/>
            </w:pPr>
            <w:r w:rsidRPr="003B35A7">
              <w:t>4</w:t>
            </w:r>
          </w:p>
        </w:tc>
      </w:tr>
      <w:tr w:rsidR="00EA124D" w:rsidRPr="002154A5" w14:paraId="573369E1"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57A495B2" w14:textId="77777777" w:rsidR="00EA124D" w:rsidRPr="002154A5" w:rsidRDefault="00EA124D" w:rsidP="00EE74F6">
            <w:pPr>
              <w:jc w:val="center"/>
              <w:rPr>
                <w:color w:val="000000"/>
              </w:rPr>
            </w:pPr>
            <w:r w:rsidRPr="002154A5">
              <w:rPr>
                <w:color w:val="000000"/>
              </w:rPr>
              <w:t>3</w:t>
            </w:r>
          </w:p>
        </w:tc>
        <w:tc>
          <w:tcPr>
            <w:tcW w:w="2116" w:type="pct"/>
            <w:tcBorders>
              <w:top w:val="nil"/>
              <w:left w:val="nil"/>
              <w:bottom w:val="single" w:sz="4" w:space="0" w:color="auto"/>
              <w:right w:val="single" w:sz="4" w:space="0" w:color="auto"/>
            </w:tcBorders>
            <w:shd w:val="clear" w:color="auto" w:fill="auto"/>
            <w:vAlign w:val="center"/>
            <w:hideMark/>
          </w:tcPr>
          <w:p w14:paraId="600FA2A2" w14:textId="77777777" w:rsidR="00EA124D" w:rsidRPr="002154A5" w:rsidRDefault="00EA124D" w:rsidP="00EE74F6">
            <w:r w:rsidRPr="002154A5">
              <w:t xml:space="preserve">Revista Contabilidade &amp; Finanças </w:t>
            </w:r>
          </w:p>
        </w:tc>
        <w:tc>
          <w:tcPr>
            <w:tcW w:w="527" w:type="pct"/>
            <w:tcBorders>
              <w:top w:val="nil"/>
              <w:left w:val="nil"/>
              <w:bottom w:val="single" w:sz="4" w:space="0" w:color="auto"/>
              <w:right w:val="single" w:sz="4" w:space="0" w:color="auto"/>
            </w:tcBorders>
            <w:shd w:val="clear" w:color="auto" w:fill="auto"/>
            <w:noWrap/>
            <w:vAlign w:val="center"/>
            <w:hideMark/>
          </w:tcPr>
          <w:p w14:paraId="52DEF9F1" w14:textId="77777777" w:rsidR="00EA124D" w:rsidRPr="002154A5" w:rsidRDefault="00EA124D" w:rsidP="00EE74F6">
            <w:pPr>
              <w:jc w:val="center"/>
            </w:pPr>
            <w:r w:rsidRPr="002154A5">
              <w:t>2008</w:t>
            </w:r>
          </w:p>
        </w:tc>
        <w:tc>
          <w:tcPr>
            <w:tcW w:w="377" w:type="pct"/>
            <w:tcBorders>
              <w:top w:val="single" w:sz="4" w:space="0" w:color="auto"/>
              <w:left w:val="nil"/>
              <w:bottom w:val="nil"/>
              <w:right w:val="single" w:sz="4" w:space="0" w:color="auto"/>
            </w:tcBorders>
            <w:shd w:val="clear" w:color="auto" w:fill="auto"/>
            <w:noWrap/>
            <w:vAlign w:val="center"/>
            <w:hideMark/>
          </w:tcPr>
          <w:p w14:paraId="4F276B44"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64AEBF1"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734A4707"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393C684" w14:textId="77777777" w:rsidR="00EA124D" w:rsidRPr="003B35A7" w:rsidRDefault="00EA124D" w:rsidP="00EE74F6">
            <w:pPr>
              <w:jc w:val="center"/>
            </w:pPr>
            <w:r w:rsidRPr="003B35A7">
              <w:t>4</w:t>
            </w:r>
          </w:p>
        </w:tc>
      </w:tr>
      <w:tr w:rsidR="00EA124D" w:rsidRPr="002154A5" w14:paraId="31C04564"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6A71B1DB" w14:textId="77777777" w:rsidR="00EA124D" w:rsidRPr="002154A5" w:rsidRDefault="00EA124D" w:rsidP="00EE74F6">
            <w:pPr>
              <w:jc w:val="center"/>
            </w:pPr>
            <w:r w:rsidRPr="002154A5">
              <w:t>4</w:t>
            </w:r>
          </w:p>
        </w:tc>
        <w:tc>
          <w:tcPr>
            <w:tcW w:w="2116" w:type="pct"/>
            <w:tcBorders>
              <w:top w:val="nil"/>
              <w:left w:val="nil"/>
              <w:bottom w:val="single" w:sz="4" w:space="0" w:color="auto"/>
              <w:right w:val="single" w:sz="4" w:space="0" w:color="auto"/>
            </w:tcBorders>
            <w:shd w:val="clear" w:color="auto" w:fill="auto"/>
            <w:vAlign w:val="center"/>
            <w:hideMark/>
          </w:tcPr>
          <w:p w14:paraId="26C10596" w14:textId="77777777" w:rsidR="00EA124D" w:rsidRPr="002154A5" w:rsidRDefault="00EA124D" w:rsidP="00EE74F6">
            <w:r w:rsidRPr="002154A5">
              <w:t xml:space="preserve">BASE – Revista de Administração e Contabilidade da </w:t>
            </w:r>
            <w:proofErr w:type="spellStart"/>
            <w:r w:rsidRPr="002154A5">
              <w:t>Unisinos</w:t>
            </w:r>
            <w:proofErr w:type="spellEnd"/>
          </w:p>
        </w:tc>
        <w:tc>
          <w:tcPr>
            <w:tcW w:w="527" w:type="pct"/>
            <w:tcBorders>
              <w:top w:val="nil"/>
              <w:left w:val="nil"/>
              <w:bottom w:val="single" w:sz="4" w:space="0" w:color="auto"/>
              <w:right w:val="single" w:sz="4" w:space="0" w:color="auto"/>
            </w:tcBorders>
            <w:shd w:val="clear" w:color="auto" w:fill="auto"/>
            <w:noWrap/>
            <w:vAlign w:val="center"/>
            <w:hideMark/>
          </w:tcPr>
          <w:p w14:paraId="56001BF7" w14:textId="77777777" w:rsidR="00EA124D" w:rsidRPr="002154A5" w:rsidRDefault="00EA124D" w:rsidP="00EE74F6">
            <w:pPr>
              <w:jc w:val="center"/>
            </w:pPr>
            <w:r w:rsidRPr="002154A5">
              <w:t>2008</w:t>
            </w:r>
          </w:p>
        </w:tc>
        <w:tc>
          <w:tcPr>
            <w:tcW w:w="377" w:type="pct"/>
            <w:tcBorders>
              <w:top w:val="single" w:sz="4" w:space="0" w:color="auto"/>
              <w:left w:val="nil"/>
              <w:bottom w:val="nil"/>
              <w:right w:val="single" w:sz="4" w:space="0" w:color="auto"/>
            </w:tcBorders>
            <w:shd w:val="clear" w:color="auto" w:fill="auto"/>
            <w:noWrap/>
            <w:vAlign w:val="center"/>
            <w:hideMark/>
          </w:tcPr>
          <w:p w14:paraId="5D3DAFB7"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228AE948"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462434EA"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760ED2F7" w14:textId="77777777" w:rsidR="00EA124D" w:rsidRPr="003B35A7" w:rsidRDefault="00EA124D" w:rsidP="00EE74F6">
            <w:pPr>
              <w:jc w:val="center"/>
            </w:pPr>
            <w:r w:rsidRPr="003B35A7">
              <w:t>3</w:t>
            </w:r>
          </w:p>
        </w:tc>
      </w:tr>
      <w:tr w:rsidR="00EA124D" w:rsidRPr="002154A5" w14:paraId="7B1E681B"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832EA51" w14:textId="77777777" w:rsidR="00EA124D" w:rsidRPr="002154A5" w:rsidRDefault="00EA124D" w:rsidP="00EE74F6">
            <w:pPr>
              <w:jc w:val="center"/>
            </w:pPr>
            <w:r w:rsidRPr="002154A5">
              <w:t>5</w:t>
            </w:r>
          </w:p>
        </w:tc>
        <w:tc>
          <w:tcPr>
            <w:tcW w:w="2116" w:type="pct"/>
            <w:tcBorders>
              <w:top w:val="nil"/>
              <w:left w:val="nil"/>
              <w:bottom w:val="single" w:sz="4" w:space="0" w:color="auto"/>
              <w:right w:val="single" w:sz="4" w:space="0" w:color="auto"/>
            </w:tcBorders>
            <w:shd w:val="clear" w:color="auto" w:fill="auto"/>
            <w:noWrap/>
            <w:vAlign w:val="center"/>
            <w:hideMark/>
          </w:tcPr>
          <w:p w14:paraId="1453E8DD" w14:textId="77777777" w:rsidR="00EA124D" w:rsidRPr="002154A5" w:rsidRDefault="00EA124D" w:rsidP="00EE74F6">
            <w:pPr>
              <w:rPr>
                <w:color w:val="000000"/>
              </w:rPr>
            </w:pPr>
            <w:r w:rsidRPr="002154A5">
              <w:rPr>
                <w:color w:val="000000"/>
              </w:rPr>
              <w:t>Revista Catarinense da Ciência Contábil</w:t>
            </w:r>
          </w:p>
        </w:tc>
        <w:tc>
          <w:tcPr>
            <w:tcW w:w="527" w:type="pct"/>
            <w:tcBorders>
              <w:top w:val="nil"/>
              <w:left w:val="nil"/>
              <w:bottom w:val="single" w:sz="4" w:space="0" w:color="auto"/>
              <w:right w:val="single" w:sz="4" w:space="0" w:color="auto"/>
            </w:tcBorders>
            <w:shd w:val="clear" w:color="auto" w:fill="auto"/>
            <w:noWrap/>
            <w:vAlign w:val="center"/>
            <w:hideMark/>
          </w:tcPr>
          <w:p w14:paraId="72192C0A" w14:textId="77777777" w:rsidR="00EA124D" w:rsidRPr="002154A5" w:rsidRDefault="00EA124D" w:rsidP="00EE74F6">
            <w:pPr>
              <w:jc w:val="center"/>
            </w:pPr>
            <w:r w:rsidRPr="002154A5">
              <w:t>2008</w:t>
            </w:r>
          </w:p>
        </w:tc>
        <w:tc>
          <w:tcPr>
            <w:tcW w:w="377" w:type="pct"/>
            <w:tcBorders>
              <w:top w:val="single" w:sz="4" w:space="0" w:color="auto"/>
              <w:left w:val="nil"/>
              <w:bottom w:val="nil"/>
              <w:right w:val="single" w:sz="4" w:space="0" w:color="auto"/>
            </w:tcBorders>
            <w:shd w:val="clear" w:color="auto" w:fill="auto"/>
            <w:noWrap/>
            <w:vAlign w:val="center"/>
            <w:hideMark/>
          </w:tcPr>
          <w:p w14:paraId="4ABB7FF5"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1628AB74"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314645A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6FE9E5B6" w14:textId="77777777" w:rsidR="00EA124D" w:rsidRPr="003B35A7" w:rsidRDefault="00EA124D" w:rsidP="00EE74F6">
            <w:pPr>
              <w:jc w:val="center"/>
            </w:pPr>
            <w:r w:rsidRPr="003B35A7">
              <w:t>0</w:t>
            </w:r>
          </w:p>
        </w:tc>
      </w:tr>
      <w:tr w:rsidR="00EA124D" w:rsidRPr="002154A5" w14:paraId="23CD8631"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588CD0B6" w14:textId="77777777" w:rsidR="00EA124D" w:rsidRPr="002154A5" w:rsidRDefault="00EA124D" w:rsidP="00EE74F6">
            <w:pPr>
              <w:jc w:val="center"/>
            </w:pPr>
            <w:r w:rsidRPr="002154A5">
              <w:t>6</w:t>
            </w:r>
          </w:p>
        </w:tc>
        <w:tc>
          <w:tcPr>
            <w:tcW w:w="2116" w:type="pct"/>
            <w:tcBorders>
              <w:top w:val="nil"/>
              <w:left w:val="nil"/>
              <w:bottom w:val="single" w:sz="4" w:space="0" w:color="auto"/>
              <w:right w:val="single" w:sz="4" w:space="0" w:color="auto"/>
            </w:tcBorders>
            <w:shd w:val="clear" w:color="auto" w:fill="auto"/>
            <w:vAlign w:val="center"/>
            <w:hideMark/>
          </w:tcPr>
          <w:p w14:paraId="2D2FCE87" w14:textId="77777777" w:rsidR="00EA124D" w:rsidRPr="002154A5" w:rsidRDefault="00EA124D" w:rsidP="00EE74F6">
            <w:r w:rsidRPr="002154A5">
              <w:t>Revista Contemporânea de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1E12E6EA" w14:textId="77777777" w:rsidR="00EA124D" w:rsidRPr="002154A5" w:rsidRDefault="00EA124D" w:rsidP="00EE74F6">
            <w:pPr>
              <w:jc w:val="center"/>
            </w:pPr>
            <w:r w:rsidRPr="002154A5">
              <w:t>2008</w:t>
            </w:r>
          </w:p>
        </w:tc>
        <w:tc>
          <w:tcPr>
            <w:tcW w:w="377" w:type="pct"/>
            <w:tcBorders>
              <w:top w:val="single" w:sz="4" w:space="0" w:color="auto"/>
              <w:left w:val="nil"/>
              <w:bottom w:val="nil"/>
              <w:right w:val="single" w:sz="4" w:space="0" w:color="auto"/>
            </w:tcBorders>
            <w:shd w:val="clear" w:color="auto" w:fill="auto"/>
            <w:noWrap/>
            <w:vAlign w:val="center"/>
            <w:hideMark/>
          </w:tcPr>
          <w:p w14:paraId="563158A0"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E21E61D"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3585C745"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683A68A6" w14:textId="77777777" w:rsidR="00EA124D" w:rsidRPr="003B35A7" w:rsidRDefault="00EA124D" w:rsidP="00EE74F6">
            <w:pPr>
              <w:jc w:val="center"/>
            </w:pPr>
            <w:r w:rsidRPr="003B35A7">
              <w:t>7</w:t>
            </w:r>
          </w:p>
        </w:tc>
      </w:tr>
      <w:tr w:rsidR="00EA124D" w:rsidRPr="002154A5" w14:paraId="358E4EC7"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1EA1D022" w14:textId="77777777" w:rsidR="00EA124D" w:rsidRPr="002154A5" w:rsidRDefault="00EA124D" w:rsidP="00EE74F6">
            <w:pPr>
              <w:jc w:val="center"/>
              <w:rPr>
                <w:color w:val="000000"/>
              </w:rPr>
            </w:pPr>
            <w:r w:rsidRPr="002154A5">
              <w:rPr>
                <w:color w:val="000000"/>
              </w:rPr>
              <w:t>7</w:t>
            </w:r>
          </w:p>
        </w:tc>
        <w:tc>
          <w:tcPr>
            <w:tcW w:w="2116" w:type="pct"/>
            <w:tcBorders>
              <w:top w:val="nil"/>
              <w:left w:val="nil"/>
              <w:bottom w:val="single" w:sz="4" w:space="0" w:color="auto"/>
              <w:right w:val="single" w:sz="4" w:space="0" w:color="auto"/>
            </w:tcBorders>
            <w:shd w:val="clear" w:color="auto" w:fill="auto"/>
            <w:vAlign w:val="center"/>
            <w:hideMark/>
          </w:tcPr>
          <w:p w14:paraId="40BA6305" w14:textId="77777777" w:rsidR="00EA124D" w:rsidRPr="002154A5" w:rsidRDefault="00EA124D" w:rsidP="00EE74F6">
            <w:r w:rsidRPr="002154A5">
              <w:t>Contabilidade Vista &amp; Revista</w:t>
            </w:r>
          </w:p>
        </w:tc>
        <w:tc>
          <w:tcPr>
            <w:tcW w:w="527" w:type="pct"/>
            <w:tcBorders>
              <w:top w:val="nil"/>
              <w:left w:val="nil"/>
              <w:bottom w:val="single" w:sz="4" w:space="0" w:color="auto"/>
              <w:right w:val="single" w:sz="4" w:space="0" w:color="auto"/>
            </w:tcBorders>
            <w:shd w:val="clear" w:color="auto" w:fill="auto"/>
            <w:noWrap/>
            <w:vAlign w:val="center"/>
            <w:hideMark/>
          </w:tcPr>
          <w:p w14:paraId="49759946" w14:textId="77777777" w:rsidR="00EA124D" w:rsidRPr="002154A5" w:rsidRDefault="00EA124D" w:rsidP="00EE74F6">
            <w:pPr>
              <w:jc w:val="center"/>
            </w:pPr>
            <w:r w:rsidRPr="002154A5">
              <w:t>2009</w:t>
            </w:r>
          </w:p>
        </w:tc>
        <w:tc>
          <w:tcPr>
            <w:tcW w:w="377" w:type="pct"/>
            <w:tcBorders>
              <w:top w:val="single" w:sz="4" w:space="0" w:color="auto"/>
              <w:left w:val="nil"/>
              <w:bottom w:val="nil"/>
              <w:right w:val="single" w:sz="4" w:space="0" w:color="auto"/>
            </w:tcBorders>
            <w:shd w:val="clear" w:color="auto" w:fill="auto"/>
            <w:noWrap/>
            <w:vAlign w:val="center"/>
            <w:hideMark/>
          </w:tcPr>
          <w:p w14:paraId="3F85DFD5"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0DE8BA36"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343C5633"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9C3BF4B" w14:textId="77777777" w:rsidR="00EA124D" w:rsidRPr="003B35A7" w:rsidRDefault="00EA124D" w:rsidP="00EE74F6">
            <w:pPr>
              <w:jc w:val="center"/>
              <w:rPr>
                <w:color w:val="040503"/>
              </w:rPr>
            </w:pPr>
            <w:r w:rsidRPr="003B35A7">
              <w:rPr>
                <w:color w:val="040503"/>
              </w:rPr>
              <w:t>8</w:t>
            </w:r>
          </w:p>
        </w:tc>
      </w:tr>
      <w:tr w:rsidR="00EA124D" w:rsidRPr="002154A5" w14:paraId="6D8F451D"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2F70FA6A" w14:textId="77777777" w:rsidR="00EA124D" w:rsidRPr="002154A5" w:rsidRDefault="00EA124D" w:rsidP="00EE74F6">
            <w:pPr>
              <w:jc w:val="center"/>
            </w:pPr>
            <w:r w:rsidRPr="002154A5">
              <w:t>8</w:t>
            </w:r>
          </w:p>
        </w:tc>
        <w:tc>
          <w:tcPr>
            <w:tcW w:w="2116" w:type="pct"/>
            <w:tcBorders>
              <w:top w:val="nil"/>
              <w:left w:val="nil"/>
              <w:bottom w:val="single" w:sz="4" w:space="0" w:color="auto"/>
              <w:right w:val="single" w:sz="4" w:space="0" w:color="auto"/>
            </w:tcBorders>
            <w:shd w:val="clear" w:color="auto" w:fill="auto"/>
            <w:vAlign w:val="center"/>
            <w:hideMark/>
          </w:tcPr>
          <w:p w14:paraId="1C439159" w14:textId="77777777" w:rsidR="00EA124D" w:rsidRPr="002154A5" w:rsidRDefault="00EA124D" w:rsidP="00EE74F6">
            <w:r w:rsidRPr="002154A5">
              <w:t xml:space="preserve">RAUSP. Revista de Administração </w:t>
            </w:r>
          </w:p>
        </w:tc>
        <w:tc>
          <w:tcPr>
            <w:tcW w:w="527" w:type="pct"/>
            <w:tcBorders>
              <w:top w:val="nil"/>
              <w:left w:val="nil"/>
              <w:bottom w:val="single" w:sz="4" w:space="0" w:color="auto"/>
              <w:right w:val="single" w:sz="4" w:space="0" w:color="auto"/>
            </w:tcBorders>
            <w:shd w:val="clear" w:color="auto" w:fill="auto"/>
            <w:noWrap/>
            <w:vAlign w:val="center"/>
            <w:hideMark/>
          </w:tcPr>
          <w:p w14:paraId="672BB8D4" w14:textId="77777777" w:rsidR="00EA124D" w:rsidRPr="002154A5" w:rsidRDefault="00EA124D" w:rsidP="00EE74F6">
            <w:pPr>
              <w:jc w:val="center"/>
            </w:pPr>
            <w:r w:rsidRPr="002154A5">
              <w:t>2009</w:t>
            </w:r>
          </w:p>
        </w:tc>
        <w:tc>
          <w:tcPr>
            <w:tcW w:w="377" w:type="pct"/>
            <w:tcBorders>
              <w:top w:val="single" w:sz="4" w:space="0" w:color="auto"/>
              <w:left w:val="nil"/>
              <w:bottom w:val="nil"/>
              <w:right w:val="single" w:sz="4" w:space="0" w:color="auto"/>
            </w:tcBorders>
            <w:shd w:val="clear" w:color="auto" w:fill="auto"/>
            <w:noWrap/>
            <w:vAlign w:val="center"/>
            <w:hideMark/>
          </w:tcPr>
          <w:p w14:paraId="135E9162"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2DFC137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3A82FB1E"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4DE88DA8" w14:textId="77777777" w:rsidR="00EA124D" w:rsidRPr="003B35A7" w:rsidRDefault="00EA124D" w:rsidP="00EE74F6">
            <w:pPr>
              <w:jc w:val="center"/>
            </w:pPr>
            <w:r w:rsidRPr="003B35A7">
              <w:t>7</w:t>
            </w:r>
          </w:p>
        </w:tc>
      </w:tr>
      <w:tr w:rsidR="00EA124D" w:rsidRPr="002154A5" w14:paraId="11F3ED86"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2C5B56A2" w14:textId="77777777" w:rsidR="00EA124D" w:rsidRPr="002154A5" w:rsidRDefault="00EA124D" w:rsidP="00EE74F6">
            <w:pPr>
              <w:jc w:val="center"/>
              <w:rPr>
                <w:color w:val="000000"/>
              </w:rPr>
            </w:pPr>
            <w:r w:rsidRPr="002154A5">
              <w:rPr>
                <w:color w:val="000000"/>
              </w:rPr>
              <w:t>9</w:t>
            </w:r>
          </w:p>
        </w:tc>
        <w:tc>
          <w:tcPr>
            <w:tcW w:w="2116" w:type="pct"/>
            <w:tcBorders>
              <w:top w:val="nil"/>
              <w:left w:val="nil"/>
              <w:bottom w:val="single" w:sz="4" w:space="0" w:color="auto"/>
              <w:right w:val="single" w:sz="4" w:space="0" w:color="auto"/>
            </w:tcBorders>
            <w:shd w:val="clear" w:color="auto" w:fill="auto"/>
            <w:vAlign w:val="center"/>
            <w:hideMark/>
          </w:tcPr>
          <w:p w14:paraId="47174A4F" w14:textId="77777777" w:rsidR="00EA124D" w:rsidRPr="002154A5" w:rsidRDefault="00EA124D" w:rsidP="00EE74F6">
            <w:r w:rsidRPr="002154A5">
              <w:t>Revista Universo Contábil</w:t>
            </w:r>
          </w:p>
        </w:tc>
        <w:tc>
          <w:tcPr>
            <w:tcW w:w="527" w:type="pct"/>
            <w:tcBorders>
              <w:top w:val="nil"/>
              <w:left w:val="nil"/>
              <w:bottom w:val="single" w:sz="4" w:space="0" w:color="auto"/>
              <w:right w:val="single" w:sz="4" w:space="0" w:color="auto"/>
            </w:tcBorders>
            <w:shd w:val="clear" w:color="auto" w:fill="auto"/>
            <w:noWrap/>
            <w:vAlign w:val="center"/>
            <w:hideMark/>
          </w:tcPr>
          <w:p w14:paraId="638AA126" w14:textId="77777777" w:rsidR="00EA124D" w:rsidRPr="002154A5" w:rsidRDefault="00EA124D" w:rsidP="00EE74F6">
            <w:pPr>
              <w:jc w:val="center"/>
            </w:pPr>
            <w:r w:rsidRPr="002154A5">
              <w:t>2009</w:t>
            </w:r>
          </w:p>
        </w:tc>
        <w:tc>
          <w:tcPr>
            <w:tcW w:w="377" w:type="pct"/>
            <w:tcBorders>
              <w:top w:val="single" w:sz="4" w:space="0" w:color="auto"/>
              <w:left w:val="nil"/>
              <w:bottom w:val="nil"/>
              <w:right w:val="single" w:sz="4" w:space="0" w:color="auto"/>
            </w:tcBorders>
            <w:shd w:val="clear" w:color="auto" w:fill="auto"/>
            <w:noWrap/>
            <w:vAlign w:val="center"/>
            <w:hideMark/>
          </w:tcPr>
          <w:p w14:paraId="58551096"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526A25E7"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4D3CFFD6"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382F8451" w14:textId="77777777" w:rsidR="00EA124D" w:rsidRPr="003B35A7" w:rsidRDefault="00EA124D" w:rsidP="00EE74F6">
            <w:pPr>
              <w:jc w:val="center"/>
            </w:pPr>
            <w:r w:rsidRPr="003B35A7">
              <w:t>1</w:t>
            </w:r>
          </w:p>
        </w:tc>
      </w:tr>
      <w:tr w:rsidR="00EA124D" w:rsidRPr="002154A5" w14:paraId="6685FE4C"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55EBD5D7" w14:textId="77777777" w:rsidR="00EA124D" w:rsidRPr="002154A5" w:rsidRDefault="00EA124D" w:rsidP="00EE74F6">
            <w:pPr>
              <w:jc w:val="center"/>
            </w:pPr>
            <w:r w:rsidRPr="002154A5">
              <w:t>10</w:t>
            </w:r>
          </w:p>
        </w:tc>
        <w:tc>
          <w:tcPr>
            <w:tcW w:w="2116" w:type="pct"/>
            <w:tcBorders>
              <w:top w:val="nil"/>
              <w:left w:val="nil"/>
              <w:bottom w:val="single" w:sz="4" w:space="0" w:color="auto"/>
              <w:right w:val="single" w:sz="4" w:space="0" w:color="auto"/>
            </w:tcBorders>
            <w:shd w:val="clear" w:color="auto" w:fill="auto"/>
            <w:vAlign w:val="center"/>
            <w:hideMark/>
          </w:tcPr>
          <w:p w14:paraId="537780BB" w14:textId="77777777" w:rsidR="00EA124D" w:rsidRPr="002154A5" w:rsidRDefault="00EA124D" w:rsidP="00EE74F6">
            <w:proofErr w:type="gramStart"/>
            <w:r w:rsidRPr="002154A5">
              <w:t>Pensar Contábil</w:t>
            </w:r>
            <w:proofErr w:type="gramEnd"/>
          </w:p>
        </w:tc>
        <w:tc>
          <w:tcPr>
            <w:tcW w:w="527" w:type="pct"/>
            <w:tcBorders>
              <w:top w:val="nil"/>
              <w:left w:val="nil"/>
              <w:bottom w:val="single" w:sz="4" w:space="0" w:color="auto"/>
              <w:right w:val="single" w:sz="4" w:space="0" w:color="auto"/>
            </w:tcBorders>
            <w:shd w:val="clear" w:color="auto" w:fill="auto"/>
            <w:noWrap/>
            <w:vAlign w:val="center"/>
            <w:hideMark/>
          </w:tcPr>
          <w:p w14:paraId="2A9267CB" w14:textId="77777777" w:rsidR="00EA124D" w:rsidRPr="002154A5" w:rsidRDefault="00EA124D" w:rsidP="00EE74F6">
            <w:pPr>
              <w:jc w:val="center"/>
            </w:pPr>
            <w:r w:rsidRPr="002154A5">
              <w:t>2009</w:t>
            </w:r>
          </w:p>
        </w:tc>
        <w:tc>
          <w:tcPr>
            <w:tcW w:w="377" w:type="pct"/>
            <w:tcBorders>
              <w:top w:val="single" w:sz="4" w:space="0" w:color="auto"/>
              <w:left w:val="nil"/>
              <w:bottom w:val="nil"/>
              <w:right w:val="single" w:sz="4" w:space="0" w:color="auto"/>
            </w:tcBorders>
            <w:shd w:val="clear" w:color="auto" w:fill="auto"/>
            <w:noWrap/>
            <w:vAlign w:val="center"/>
            <w:hideMark/>
          </w:tcPr>
          <w:p w14:paraId="4DA492C3"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D9F2FA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1EF3502A"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77572DD3" w14:textId="77777777" w:rsidR="00EA124D" w:rsidRPr="003B35A7" w:rsidRDefault="00EA124D" w:rsidP="00EE74F6">
            <w:pPr>
              <w:jc w:val="center"/>
            </w:pPr>
            <w:r w:rsidRPr="003B35A7">
              <w:t>2</w:t>
            </w:r>
          </w:p>
        </w:tc>
      </w:tr>
      <w:tr w:rsidR="00EA124D" w:rsidRPr="002154A5" w14:paraId="22752410"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3D79932F" w14:textId="77777777" w:rsidR="00EA124D" w:rsidRPr="002154A5" w:rsidRDefault="00EA124D" w:rsidP="00EE74F6">
            <w:pPr>
              <w:jc w:val="center"/>
              <w:rPr>
                <w:color w:val="000000"/>
              </w:rPr>
            </w:pPr>
            <w:r w:rsidRPr="002154A5">
              <w:rPr>
                <w:color w:val="000000"/>
              </w:rPr>
              <w:t>11</w:t>
            </w:r>
          </w:p>
        </w:tc>
        <w:tc>
          <w:tcPr>
            <w:tcW w:w="2116" w:type="pct"/>
            <w:tcBorders>
              <w:top w:val="nil"/>
              <w:left w:val="nil"/>
              <w:bottom w:val="single" w:sz="4" w:space="0" w:color="auto"/>
              <w:right w:val="single" w:sz="4" w:space="0" w:color="auto"/>
            </w:tcBorders>
            <w:shd w:val="clear" w:color="auto" w:fill="auto"/>
            <w:vAlign w:val="center"/>
            <w:hideMark/>
          </w:tcPr>
          <w:p w14:paraId="7C10494A" w14:textId="77777777" w:rsidR="00EA124D" w:rsidRPr="002154A5" w:rsidRDefault="00EA124D" w:rsidP="00EE74F6">
            <w:pPr>
              <w:rPr>
                <w:color w:val="231F20"/>
              </w:rPr>
            </w:pPr>
            <w:r w:rsidRPr="002154A5">
              <w:rPr>
                <w:color w:val="231F20"/>
              </w:rPr>
              <w:t xml:space="preserve">BASE – Revista de Administração e Contabilidade da </w:t>
            </w:r>
            <w:proofErr w:type="spellStart"/>
            <w:r w:rsidRPr="002154A5">
              <w:rPr>
                <w:color w:val="231F20"/>
              </w:rPr>
              <w:t>Unisinos</w:t>
            </w:r>
            <w:proofErr w:type="spellEnd"/>
          </w:p>
        </w:tc>
        <w:tc>
          <w:tcPr>
            <w:tcW w:w="527" w:type="pct"/>
            <w:tcBorders>
              <w:top w:val="nil"/>
              <w:left w:val="nil"/>
              <w:bottom w:val="single" w:sz="4" w:space="0" w:color="auto"/>
              <w:right w:val="single" w:sz="4" w:space="0" w:color="auto"/>
            </w:tcBorders>
            <w:shd w:val="clear" w:color="auto" w:fill="auto"/>
            <w:noWrap/>
            <w:vAlign w:val="center"/>
            <w:hideMark/>
          </w:tcPr>
          <w:p w14:paraId="17D88635" w14:textId="77777777" w:rsidR="00EA124D" w:rsidRPr="002154A5" w:rsidRDefault="00EA124D" w:rsidP="00EE74F6">
            <w:pPr>
              <w:jc w:val="center"/>
            </w:pPr>
            <w:r w:rsidRPr="002154A5">
              <w:t>2010</w:t>
            </w:r>
          </w:p>
        </w:tc>
        <w:tc>
          <w:tcPr>
            <w:tcW w:w="377" w:type="pct"/>
            <w:tcBorders>
              <w:top w:val="single" w:sz="4" w:space="0" w:color="auto"/>
              <w:left w:val="nil"/>
              <w:bottom w:val="nil"/>
              <w:right w:val="single" w:sz="4" w:space="0" w:color="auto"/>
            </w:tcBorders>
            <w:shd w:val="clear" w:color="auto" w:fill="auto"/>
            <w:noWrap/>
            <w:vAlign w:val="center"/>
            <w:hideMark/>
          </w:tcPr>
          <w:p w14:paraId="68A16F8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378" w:type="pct"/>
            <w:tcBorders>
              <w:top w:val="single" w:sz="4" w:space="0" w:color="auto"/>
              <w:left w:val="nil"/>
              <w:bottom w:val="nil"/>
              <w:right w:val="single" w:sz="4" w:space="0" w:color="auto"/>
            </w:tcBorders>
            <w:shd w:val="clear" w:color="auto" w:fill="auto"/>
            <w:noWrap/>
            <w:vAlign w:val="center"/>
            <w:hideMark/>
          </w:tcPr>
          <w:p w14:paraId="143F6FF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60B666B6"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508F3F1D" w14:textId="77777777" w:rsidR="00EA124D" w:rsidRPr="003B35A7" w:rsidRDefault="00EA124D" w:rsidP="00EE74F6">
            <w:pPr>
              <w:jc w:val="center"/>
              <w:rPr>
                <w:color w:val="231F20"/>
              </w:rPr>
            </w:pPr>
            <w:r w:rsidRPr="003B35A7">
              <w:rPr>
                <w:color w:val="231F20"/>
              </w:rPr>
              <w:t>7</w:t>
            </w:r>
          </w:p>
        </w:tc>
      </w:tr>
      <w:tr w:rsidR="00EA124D" w:rsidRPr="002154A5" w14:paraId="0C186C75"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02F53C34" w14:textId="77777777" w:rsidR="00EA124D" w:rsidRPr="002154A5" w:rsidRDefault="00EA124D" w:rsidP="00EE74F6">
            <w:pPr>
              <w:jc w:val="center"/>
            </w:pPr>
            <w:r w:rsidRPr="002154A5">
              <w:t>12</w:t>
            </w:r>
          </w:p>
        </w:tc>
        <w:tc>
          <w:tcPr>
            <w:tcW w:w="2116" w:type="pct"/>
            <w:tcBorders>
              <w:top w:val="nil"/>
              <w:left w:val="nil"/>
              <w:bottom w:val="single" w:sz="4" w:space="0" w:color="auto"/>
              <w:right w:val="single" w:sz="4" w:space="0" w:color="auto"/>
            </w:tcBorders>
            <w:shd w:val="clear" w:color="auto" w:fill="auto"/>
            <w:vAlign w:val="center"/>
            <w:hideMark/>
          </w:tcPr>
          <w:p w14:paraId="151347D2" w14:textId="77777777" w:rsidR="00EA124D" w:rsidRPr="002154A5" w:rsidRDefault="00EA124D" w:rsidP="00EE74F6">
            <w:proofErr w:type="gramStart"/>
            <w:r w:rsidRPr="002154A5">
              <w:t>Pensar Contábil</w:t>
            </w:r>
            <w:proofErr w:type="gramEnd"/>
          </w:p>
        </w:tc>
        <w:tc>
          <w:tcPr>
            <w:tcW w:w="527" w:type="pct"/>
            <w:tcBorders>
              <w:top w:val="nil"/>
              <w:left w:val="nil"/>
              <w:bottom w:val="single" w:sz="4" w:space="0" w:color="auto"/>
              <w:right w:val="single" w:sz="4" w:space="0" w:color="auto"/>
            </w:tcBorders>
            <w:shd w:val="clear" w:color="auto" w:fill="auto"/>
            <w:noWrap/>
            <w:vAlign w:val="center"/>
            <w:hideMark/>
          </w:tcPr>
          <w:p w14:paraId="1FB70E39" w14:textId="77777777" w:rsidR="00EA124D" w:rsidRPr="002154A5" w:rsidRDefault="00EA124D" w:rsidP="00EE74F6">
            <w:pPr>
              <w:jc w:val="center"/>
            </w:pPr>
            <w:r w:rsidRPr="002154A5">
              <w:t>2010</w:t>
            </w:r>
          </w:p>
        </w:tc>
        <w:tc>
          <w:tcPr>
            <w:tcW w:w="377" w:type="pct"/>
            <w:tcBorders>
              <w:top w:val="single" w:sz="4" w:space="0" w:color="auto"/>
              <w:left w:val="nil"/>
              <w:bottom w:val="nil"/>
              <w:right w:val="single" w:sz="4" w:space="0" w:color="auto"/>
            </w:tcBorders>
            <w:shd w:val="clear" w:color="auto" w:fill="auto"/>
            <w:noWrap/>
            <w:vAlign w:val="center"/>
            <w:hideMark/>
          </w:tcPr>
          <w:p w14:paraId="4CA95D66"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1870F0D7"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3FD43954"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4BA82175" w14:textId="77777777" w:rsidR="00EA124D" w:rsidRPr="003B35A7" w:rsidRDefault="00EA124D" w:rsidP="00EE74F6">
            <w:pPr>
              <w:jc w:val="center"/>
            </w:pPr>
            <w:r w:rsidRPr="003B35A7">
              <w:t>0</w:t>
            </w:r>
          </w:p>
        </w:tc>
      </w:tr>
      <w:tr w:rsidR="00EA124D" w:rsidRPr="002154A5" w14:paraId="0EEA1177"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20058E03" w14:textId="77777777" w:rsidR="00EA124D" w:rsidRPr="002154A5" w:rsidRDefault="00EA124D" w:rsidP="00EE74F6">
            <w:pPr>
              <w:jc w:val="center"/>
            </w:pPr>
            <w:r w:rsidRPr="002154A5">
              <w:t>13</w:t>
            </w:r>
          </w:p>
        </w:tc>
        <w:tc>
          <w:tcPr>
            <w:tcW w:w="2116" w:type="pct"/>
            <w:tcBorders>
              <w:top w:val="nil"/>
              <w:left w:val="nil"/>
              <w:bottom w:val="single" w:sz="4" w:space="0" w:color="auto"/>
              <w:right w:val="single" w:sz="4" w:space="0" w:color="auto"/>
            </w:tcBorders>
            <w:shd w:val="clear" w:color="auto" w:fill="auto"/>
            <w:vAlign w:val="center"/>
            <w:hideMark/>
          </w:tcPr>
          <w:p w14:paraId="1025C3D6" w14:textId="77777777" w:rsidR="00EA124D" w:rsidRPr="002154A5" w:rsidRDefault="00EA124D" w:rsidP="00EE74F6">
            <w:pPr>
              <w:rPr>
                <w:lang w:val="en-US"/>
              </w:rPr>
            </w:pPr>
            <w:r w:rsidRPr="002154A5">
              <w:rPr>
                <w:lang w:val="en-US"/>
              </w:rPr>
              <w:t>Advances in Scientific and Applied Accounting</w:t>
            </w:r>
          </w:p>
        </w:tc>
        <w:tc>
          <w:tcPr>
            <w:tcW w:w="527" w:type="pct"/>
            <w:tcBorders>
              <w:top w:val="nil"/>
              <w:left w:val="nil"/>
              <w:bottom w:val="single" w:sz="4" w:space="0" w:color="auto"/>
              <w:right w:val="single" w:sz="4" w:space="0" w:color="auto"/>
            </w:tcBorders>
            <w:shd w:val="clear" w:color="auto" w:fill="auto"/>
            <w:noWrap/>
            <w:vAlign w:val="center"/>
            <w:hideMark/>
          </w:tcPr>
          <w:p w14:paraId="13D6ABCE" w14:textId="77777777" w:rsidR="00EA124D" w:rsidRPr="002154A5" w:rsidRDefault="00EA124D" w:rsidP="00EE74F6">
            <w:pPr>
              <w:jc w:val="center"/>
            </w:pPr>
            <w:r w:rsidRPr="002154A5">
              <w:t>2010</w:t>
            </w:r>
          </w:p>
        </w:tc>
        <w:tc>
          <w:tcPr>
            <w:tcW w:w="377" w:type="pct"/>
            <w:tcBorders>
              <w:top w:val="single" w:sz="4" w:space="0" w:color="auto"/>
              <w:left w:val="nil"/>
              <w:bottom w:val="nil"/>
              <w:right w:val="single" w:sz="4" w:space="0" w:color="auto"/>
            </w:tcBorders>
            <w:shd w:val="clear" w:color="auto" w:fill="auto"/>
            <w:noWrap/>
            <w:vAlign w:val="center"/>
            <w:hideMark/>
          </w:tcPr>
          <w:p w14:paraId="2D89C71E"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19A8961A"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739332DE"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71135D2A" w14:textId="77777777" w:rsidR="00EA124D" w:rsidRPr="003B35A7" w:rsidRDefault="00EA124D" w:rsidP="00EE74F6">
            <w:pPr>
              <w:jc w:val="center"/>
            </w:pPr>
            <w:r w:rsidRPr="003B35A7">
              <w:t>4</w:t>
            </w:r>
          </w:p>
        </w:tc>
      </w:tr>
      <w:tr w:rsidR="00EA124D" w:rsidRPr="002154A5" w14:paraId="3416F7A5"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44ACC9C9" w14:textId="77777777" w:rsidR="00EA124D" w:rsidRPr="002154A5" w:rsidRDefault="00EA124D" w:rsidP="00EE74F6">
            <w:pPr>
              <w:jc w:val="center"/>
            </w:pPr>
            <w:r w:rsidRPr="002154A5">
              <w:t>14</w:t>
            </w:r>
          </w:p>
        </w:tc>
        <w:tc>
          <w:tcPr>
            <w:tcW w:w="2116" w:type="pct"/>
            <w:tcBorders>
              <w:top w:val="nil"/>
              <w:left w:val="nil"/>
              <w:bottom w:val="single" w:sz="4" w:space="0" w:color="auto"/>
              <w:right w:val="single" w:sz="4" w:space="0" w:color="auto"/>
            </w:tcBorders>
            <w:shd w:val="clear" w:color="auto" w:fill="auto"/>
            <w:vAlign w:val="center"/>
            <w:hideMark/>
          </w:tcPr>
          <w:p w14:paraId="33C60FC4" w14:textId="77777777" w:rsidR="00EA124D" w:rsidRPr="002154A5" w:rsidRDefault="00EA124D" w:rsidP="00EE74F6">
            <w:r w:rsidRPr="002154A5">
              <w:t>REGE. Revista de Gestão USP</w:t>
            </w:r>
          </w:p>
        </w:tc>
        <w:tc>
          <w:tcPr>
            <w:tcW w:w="527" w:type="pct"/>
            <w:tcBorders>
              <w:top w:val="nil"/>
              <w:left w:val="nil"/>
              <w:bottom w:val="single" w:sz="4" w:space="0" w:color="auto"/>
              <w:right w:val="single" w:sz="4" w:space="0" w:color="auto"/>
            </w:tcBorders>
            <w:shd w:val="clear" w:color="auto" w:fill="auto"/>
            <w:noWrap/>
            <w:vAlign w:val="center"/>
            <w:hideMark/>
          </w:tcPr>
          <w:p w14:paraId="5057B3AF" w14:textId="77777777" w:rsidR="00EA124D" w:rsidRPr="002154A5" w:rsidRDefault="00EA124D" w:rsidP="00EE74F6">
            <w:pPr>
              <w:jc w:val="center"/>
            </w:pPr>
            <w:r w:rsidRPr="002154A5">
              <w:t>2010</w:t>
            </w:r>
          </w:p>
        </w:tc>
        <w:tc>
          <w:tcPr>
            <w:tcW w:w="377" w:type="pct"/>
            <w:tcBorders>
              <w:top w:val="single" w:sz="4" w:space="0" w:color="auto"/>
              <w:left w:val="nil"/>
              <w:bottom w:val="nil"/>
              <w:right w:val="single" w:sz="4" w:space="0" w:color="auto"/>
            </w:tcBorders>
            <w:shd w:val="clear" w:color="auto" w:fill="auto"/>
            <w:noWrap/>
            <w:vAlign w:val="center"/>
            <w:hideMark/>
          </w:tcPr>
          <w:p w14:paraId="4F95267A"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27F1F15C"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07C5248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31160051" w14:textId="77777777" w:rsidR="00EA124D" w:rsidRPr="003B35A7" w:rsidRDefault="00EA124D" w:rsidP="00EE74F6">
            <w:pPr>
              <w:jc w:val="center"/>
            </w:pPr>
            <w:r w:rsidRPr="003B35A7">
              <w:t>0</w:t>
            </w:r>
          </w:p>
        </w:tc>
      </w:tr>
      <w:tr w:rsidR="00EA124D" w:rsidRPr="002154A5" w14:paraId="4C6A9F2A"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70275512" w14:textId="77777777" w:rsidR="00EA124D" w:rsidRPr="002154A5" w:rsidRDefault="00EA124D" w:rsidP="00EE74F6">
            <w:pPr>
              <w:jc w:val="center"/>
            </w:pPr>
            <w:r w:rsidRPr="002154A5">
              <w:t>15</w:t>
            </w:r>
          </w:p>
        </w:tc>
        <w:tc>
          <w:tcPr>
            <w:tcW w:w="2116" w:type="pct"/>
            <w:tcBorders>
              <w:top w:val="nil"/>
              <w:left w:val="nil"/>
              <w:bottom w:val="single" w:sz="4" w:space="0" w:color="auto"/>
              <w:right w:val="single" w:sz="4" w:space="0" w:color="auto"/>
            </w:tcBorders>
            <w:shd w:val="clear" w:color="auto" w:fill="auto"/>
            <w:vAlign w:val="center"/>
            <w:hideMark/>
          </w:tcPr>
          <w:p w14:paraId="2FF79577" w14:textId="77777777" w:rsidR="00EA124D" w:rsidRPr="002154A5" w:rsidRDefault="00EA124D" w:rsidP="00EE74F6">
            <w:r w:rsidRPr="002154A5">
              <w:t xml:space="preserve">BBR. </w:t>
            </w:r>
            <w:proofErr w:type="spellStart"/>
            <w:r w:rsidRPr="002154A5">
              <w:t>Brazilian</w:t>
            </w:r>
            <w:proofErr w:type="spellEnd"/>
            <w:r w:rsidRPr="002154A5">
              <w:t xml:space="preserve"> Business Review</w:t>
            </w:r>
          </w:p>
        </w:tc>
        <w:tc>
          <w:tcPr>
            <w:tcW w:w="527" w:type="pct"/>
            <w:tcBorders>
              <w:top w:val="nil"/>
              <w:left w:val="nil"/>
              <w:bottom w:val="single" w:sz="4" w:space="0" w:color="auto"/>
              <w:right w:val="single" w:sz="4" w:space="0" w:color="auto"/>
            </w:tcBorders>
            <w:shd w:val="clear" w:color="auto" w:fill="auto"/>
            <w:noWrap/>
            <w:vAlign w:val="center"/>
            <w:hideMark/>
          </w:tcPr>
          <w:p w14:paraId="482DCEDF" w14:textId="77777777" w:rsidR="00EA124D" w:rsidRPr="002154A5" w:rsidRDefault="00EA124D" w:rsidP="00EE74F6">
            <w:pPr>
              <w:jc w:val="center"/>
            </w:pPr>
            <w:r w:rsidRPr="002154A5">
              <w:t>2010</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20661648"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077196C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2BB158B6"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4DA4F57D" w14:textId="77777777" w:rsidR="00EA124D" w:rsidRPr="003B35A7" w:rsidRDefault="00EA124D" w:rsidP="00EE74F6">
            <w:pPr>
              <w:jc w:val="center"/>
            </w:pPr>
            <w:r w:rsidRPr="003B35A7">
              <w:t>6</w:t>
            </w:r>
          </w:p>
        </w:tc>
      </w:tr>
      <w:tr w:rsidR="00EA124D" w:rsidRPr="002154A5" w14:paraId="41E0B506"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168F789" w14:textId="77777777" w:rsidR="00EA124D" w:rsidRPr="002154A5" w:rsidRDefault="00EA124D" w:rsidP="00EE74F6">
            <w:pPr>
              <w:jc w:val="center"/>
              <w:rPr>
                <w:color w:val="000000"/>
              </w:rPr>
            </w:pPr>
            <w:r w:rsidRPr="002154A5">
              <w:rPr>
                <w:color w:val="000000"/>
              </w:rPr>
              <w:t>16</w:t>
            </w:r>
          </w:p>
        </w:tc>
        <w:tc>
          <w:tcPr>
            <w:tcW w:w="2116" w:type="pct"/>
            <w:tcBorders>
              <w:top w:val="nil"/>
              <w:left w:val="nil"/>
              <w:bottom w:val="single" w:sz="4" w:space="0" w:color="auto"/>
              <w:right w:val="single" w:sz="4" w:space="0" w:color="auto"/>
            </w:tcBorders>
            <w:shd w:val="clear" w:color="auto" w:fill="auto"/>
            <w:vAlign w:val="center"/>
            <w:hideMark/>
          </w:tcPr>
          <w:p w14:paraId="22ECFE1D" w14:textId="77777777" w:rsidR="00EA124D" w:rsidRPr="002154A5" w:rsidRDefault="00EA124D" w:rsidP="00EE74F6">
            <w:proofErr w:type="gramStart"/>
            <w:r w:rsidRPr="002154A5">
              <w:t>Pensar Contábil</w:t>
            </w:r>
            <w:proofErr w:type="gramEnd"/>
          </w:p>
        </w:tc>
        <w:tc>
          <w:tcPr>
            <w:tcW w:w="527" w:type="pct"/>
            <w:tcBorders>
              <w:top w:val="nil"/>
              <w:left w:val="nil"/>
              <w:bottom w:val="single" w:sz="4" w:space="0" w:color="auto"/>
              <w:right w:val="single" w:sz="4" w:space="0" w:color="auto"/>
            </w:tcBorders>
            <w:shd w:val="clear" w:color="auto" w:fill="auto"/>
            <w:noWrap/>
            <w:vAlign w:val="center"/>
            <w:hideMark/>
          </w:tcPr>
          <w:p w14:paraId="78DD72FA" w14:textId="77777777" w:rsidR="00EA124D" w:rsidRPr="002154A5" w:rsidRDefault="00EA124D" w:rsidP="00EE74F6">
            <w:pPr>
              <w:jc w:val="center"/>
            </w:pPr>
            <w:r w:rsidRPr="002154A5">
              <w:t>2011</w:t>
            </w:r>
          </w:p>
        </w:tc>
        <w:tc>
          <w:tcPr>
            <w:tcW w:w="377" w:type="pct"/>
            <w:tcBorders>
              <w:top w:val="single" w:sz="4" w:space="0" w:color="auto"/>
              <w:left w:val="nil"/>
              <w:bottom w:val="single" w:sz="8" w:space="0" w:color="auto"/>
              <w:right w:val="single" w:sz="4" w:space="0" w:color="auto"/>
            </w:tcBorders>
            <w:shd w:val="clear" w:color="auto" w:fill="auto"/>
            <w:noWrap/>
            <w:vAlign w:val="center"/>
            <w:hideMark/>
          </w:tcPr>
          <w:p w14:paraId="6290D5DB"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378" w:type="pct"/>
            <w:tcBorders>
              <w:top w:val="single" w:sz="4" w:space="0" w:color="auto"/>
              <w:left w:val="nil"/>
              <w:bottom w:val="single" w:sz="8" w:space="0" w:color="auto"/>
              <w:right w:val="single" w:sz="4" w:space="0" w:color="auto"/>
            </w:tcBorders>
            <w:shd w:val="clear" w:color="auto" w:fill="auto"/>
            <w:noWrap/>
            <w:vAlign w:val="center"/>
            <w:hideMark/>
          </w:tcPr>
          <w:p w14:paraId="69692845"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8" w:space="0" w:color="auto"/>
              <w:right w:val="single" w:sz="4" w:space="0" w:color="auto"/>
            </w:tcBorders>
            <w:shd w:val="clear" w:color="auto" w:fill="auto"/>
            <w:noWrap/>
            <w:vAlign w:val="center"/>
            <w:hideMark/>
          </w:tcPr>
          <w:p w14:paraId="023AC69F"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single" w:sz="8" w:space="0" w:color="auto"/>
              <w:right w:val="nil"/>
            </w:tcBorders>
            <w:vAlign w:val="center"/>
          </w:tcPr>
          <w:p w14:paraId="23E2764A" w14:textId="77777777" w:rsidR="00EA124D" w:rsidRPr="003B35A7" w:rsidRDefault="00EA124D" w:rsidP="00EE74F6">
            <w:pPr>
              <w:jc w:val="center"/>
            </w:pPr>
            <w:r w:rsidRPr="003B35A7">
              <w:t>2</w:t>
            </w:r>
          </w:p>
        </w:tc>
      </w:tr>
      <w:tr w:rsidR="00EA124D" w:rsidRPr="002154A5" w14:paraId="0C0B2D72" w14:textId="77777777" w:rsidTr="00EE74F6">
        <w:trPr>
          <w:trHeight w:val="300"/>
        </w:trPr>
        <w:tc>
          <w:tcPr>
            <w:tcW w:w="371" w:type="pct"/>
            <w:tcBorders>
              <w:top w:val="single" w:sz="4" w:space="0" w:color="auto"/>
              <w:left w:val="nil"/>
              <w:bottom w:val="single" w:sz="8" w:space="0" w:color="auto"/>
              <w:right w:val="single" w:sz="4" w:space="0" w:color="auto"/>
            </w:tcBorders>
            <w:shd w:val="clear" w:color="auto" w:fill="auto"/>
            <w:vAlign w:val="center"/>
            <w:hideMark/>
          </w:tcPr>
          <w:p w14:paraId="648D843D" w14:textId="77777777" w:rsidR="00EA124D" w:rsidRPr="002154A5" w:rsidRDefault="00EA124D" w:rsidP="00EE74F6">
            <w:pPr>
              <w:jc w:val="center"/>
              <w:rPr>
                <w:color w:val="000000"/>
              </w:rPr>
            </w:pPr>
            <w:r w:rsidRPr="002154A5">
              <w:rPr>
                <w:color w:val="000000"/>
              </w:rPr>
              <w:t>17</w:t>
            </w:r>
          </w:p>
        </w:tc>
        <w:tc>
          <w:tcPr>
            <w:tcW w:w="2116" w:type="pct"/>
            <w:tcBorders>
              <w:top w:val="single" w:sz="4" w:space="0" w:color="auto"/>
              <w:left w:val="nil"/>
              <w:bottom w:val="single" w:sz="8" w:space="0" w:color="auto"/>
              <w:right w:val="single" w:sz="4" w:space="0" w:color="auto"/>
            </w:tcBorders>
            <w:shd w:val="clear" w:color="auto" w:fill="auto"/>
            <w:vAlign w:val="center"/>
            <w:hideMark/>
          </w:tcPr>
          <w:p w14:paraId="241708EE" w14:textId="77777777" w:rsidR="00EA124D" w:rsidRPr="002154A5" w:rsidRDefault="00EA124D" w:rsidP="00EE74F6">
            <w:r w:rsidRPr="002154A5">
              <w:t>Revista Contemporânea de Contabilidade</w:t>
            </w:r>
          </w:p>
        </w:tc>
        <w:tc>
          <w:tcPr>
            <w:tcW w:w="527" w:type="pct"/>
            <w:tcBorders>
              <w:top w:val="single" w:sz="4" w:space="0" w:color="auto"/>
              <w:left w:val="nil"/>
              <w:bottom w:val="single" w:sz="8" w:space="0" w:color="auto"/>
              <w:right w:val="single" w:sz="4" w:space="0" w:color="auto"/>
            </w:tcBorders>
            <w:shd w:val="clear" w:color="auto" w:fill="auto"/>
            <w:noWrap/>
            <w:vAlign w:val="center"/>
            <w:hideMark/>
          </w:tcPr>
          <w:p w14:paraId="22BE541A" w14:textId="77777777" w:rsidR="00EA124D" w:rsidRPr="002154A5" w:rsidRDefault="00EA124D" w:rsidP="00EE74F6">
            <w:pPr>
              <w:jc w:val="center"/>
            </w:pPr>
            <w:r w:rsidRPr="002154A5">
              <w:t>2011</w:t>
            </w:r>
          </w:p>
        </w:tc>
        <w:tc>
          <w:tcPr>
            <w:tcW w:w="377" w:type="pct"/>
            <w:tcBorders>
              <w:top w:val="single" w:sz="8" w:space="0" w:color="auto"/>
              <w:left w:val="nil"/>
              <w:bottom w:val="nil"/>
              <w:right w:val="single" w:sz="4" w:space="0" w:color="auto"/>
            </w:tcBorders>
            <w:shd w:val="clear" w:color="auto" w:fill="auto"/>
            <w:noWrap/>
            <w:vAlign w:val="center"/>
            <w:hideMark/>
          </w:tcPr>
          <w:p w14:paraId="7AAD216A"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378" w:type="pct"/>
            <w:tcBorders>
              <w:top w:val="single" w:sz="8" w:space="0" w:color="auto"/>
              <w:left w:val="nil"/>
              <w:bottom w:val="nil"/>
              <w:right w:val="single" w:sz="4" w:space="0" w:color="auto"/>
            </w:tcBorders>
            <w:shd w:val="clear" w:color="auto" w:fill="auto"/>
            <w:noWrap/>
            <w:vAlign w:val="center"/>
            <w:hideMark/>
          </w:tcPr>
          <w:p w14:paraId="5EE7D3A5"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8" w:space="0" w:color="auto"/>
              <w:left w:val="nil"/>
              <w:bottom w:val="nil"/>
              <w:right w:val="single" w:sz="4" w:space="0" w:color="auto"/>
            </w:tcBorders>
            <w:shd w:val="clear" w:color="auto" w:fill="auto"/>
            <w:noWrap/>
            <w:vAlign w:val="center"/>
            <w:hideMark/>
          </w:tcPr>
          <w:p w14:paraId="7EAF4FC2"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8" w:space="0" w:color="auto"/>
              <w:left w:val="single" w:sz="4" w:space="0" w:color="auto"/>
              <w:bottom w:val="nil"/>
              <w:right w:val="nil"/>
            </w:tcBorders>
            <w:vAlign w:val="center"/>
          </w:tcPr>
          <w:p w14:paraId="2693B81E" w14:textId="77777777" w:rsidR="00EA124D" w:rsidRPr="003B35A7" w:rsidRDefault="00EA124D" w:rsidP="00EE74F6">
            <w:pPr>
              <w:jc w:val="center"/>
            </w:pPr>
            <w:r w:rsidRPr="003B35A7">
              <w:t>5</w:t>
            </w:r>
          </w:p>
        </w:tc>
      </w:tr>
      <w:tr w:rsidR="00EA124D" w:rsidRPr="002154A5" w14:paraId="18A93066" w14:textId="77777777" w:rsidTr="00EE74F6">
        <w:trPr>
          <w:trHeight w:val="300"/>
        </w:trPr>
        <w:tc>
          <w:tcPr>
            <w:tcW w:w="371" w:type="pct"/>
            <w:tcBorders>
              <w:top w:val="single" w:sz="8" w:space="0" w:color="auto"/>
              <w:left w:val="nil"/>
              <w:bottom w:val="single" w:sz="4" w:space="0" w:color="auto"/>
              <w:right w:val="single" w:sz="4" w:space="0" w:color="auto"/>
            </w:tcBorders>
            <w:shd w:val="clear" w:color="auto" w:fill="auto"/>
            <w:vAlign w:val="center"/>
            <w:hideMark/>
          </w:tcPr>
          <w:p w14:paraId="23DB1A06" w14:textId="77777777" w:rsidR="00EA124D" w:rsidRPr="002154A5" w:rsidRDefault="00EA124D" w:rsidP="00EE74F6">
            <w:pPr>
              <w:jc w:val="center"/>
            </w:pPr>
            <w:r w:rsidRPr="002154A5">
              <w:t>18</w:t>
            </w:r>
          </w:p>
        </w:tc>
        <w:tc>
          <w:tcPr>
            <w:tcW w:w="2116" w:type="pct"/>
            <w:tcBorders>
              <w:top w:val="single" w:sz="8" w:space="0" w:color="auto"/>
              <w:left w:val="nil"/>
              <w:bottom w:val="single" w:sz="4" w:space="0" w:color="auto"/>
              <w:right w:val="single" w:sz="4" w:space="0" w:color="auto"/>
            </w:tcBorders>
            <w:shd w:val="clear" w:color="auto" w:fill="auto"/>
            <w:vAlign w:val="center"/>
            <w:hideMark/>
          </w:tcPr>
          <w:p w14:paraId="27822715" w14:textId="77777777" w:rsidR="00EA124D" w:rsidRPr="002154A5" w:rsidRDefault="00EA124D" w:rsidP="00EE74F6">
            <w:r w:rsidRPr="002154A5">
              <w:t xml:space="preserve">Revista Contabilidade &amp; Finanças </w:t>
            </w:r>
          </w:p>
        </w:tc>
        <w:tc>
          <w:tcPr>
            <w:tcW w:w="527" w:type="pct"/>
            <w:tcBorders>
              <w:top w:val="single" w:sz="8" w:space="0" w:color="auto"/>
              <w:left w:val="nil"/>
              <w:bottom w:val="single" w:sz="4" w:space="0" w:color="auto"/>
              <w:right w:val="single" w:sz="4" w:space="0" w:color="auto"/>
            </w:tcBorders>
            <w:shd w:val="clear" w:color="auto" w:fill="auto"/>
            <w:noWrap/>
            <w:vAlign w:val="center"/>
            <w:hideMark/>
          </w:tcPr>
          <w:p w14:paraId="47220E5F" w14:textId="77777777" w:rsidR="00EA124D" w:rsidRPr="002154A5" w:rsidRDefault="00EA124D" w:rsidP="00EE74F6">
            <w:pPr>
              <w:jc w:val="center"/>
            </w:pPr>
            <w:r w:rsidRPr="002154A5">
              <w:t>2011</w:t>
            </w:r>
          </w:p>
        </w:tc>
        <w:tc>
          <w:tcPr>
            <w:tcW w:w="377" w:type="pct"/>
            <w:tcBorders>
              <w:top w:val="single" w:sz="4" w:space="0" w:color="auto"/>
              <w:left w:val="nil"/>
              <w:bottom w:val="nil"/>
              <w:right w:val="single" w:sz="4" w:space="0" w:color="auto"/>
            </w:tcBorders>
            <w:shd w:val="clear" w:color="auto" w:fill="auto"/>
            <w:noWrap/>
            <w:vAlign w:val="center"/>
            <w:hideMark/>
          </w:tcPr>
          <w:p w14:paraId="008E1FC4"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67656018"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372453E9"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7B3D2C3" w14:textId="77777777" w:rsidR="00EA124D" w:rsidRPr="003B35A7" w:rsidRDefault="00EA124D" w:rsidP="00EE74F6">
            <w:pPr>
              <w:jc w:val="center"/>
            </w:pPr>
            <w:r w:rsidRPr="003B35A7">
              <w:t>8</w:t>
            </w:r>
          </w:p>
        </w:tc>
      </w:tr>
      <w:tr w:rsidR="00EA124D" w:rsidRPr="002154A5" w14:paraId="62C85B56"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2DB27D51" w14:textId="77777777" w:rsidR="00EA124D" w:rsidRPr="002154A5" w:rsidRDefault="00EA124D" w:rsidP="00EE74F6">
            <w:pPr>
              <w:jc w:val="center"/>
            </w:pPr>
            <w:r w:rsidRPr="002154A5">
              <w:t>19</w:t>
            </w:r>
          </w:p>
        </w:tc>
        <w:tc>
          <w:tcPr>
            <w:tcW w:w="2116" w:type="pct"/>
            <w:tcBorders>
              <w:top w:val="nil"/>
              <w:left w:val="nil"/>
              <w:bottom w:val="single" w:sz="4" w:space="0" w:color="auto"/>
              <w:right w:val="single" w:sz="4" w:space="0" w:color="auto"/>
            </w:tcBorders>
            <w:shd w:val="clear" w:color="auto" w:fill="auto"/>
            <w:vAlign w:val="center"/>
            <w:hideMark/>
          </w:tcPr>
          <w:p w14:paraId="337E521C" w14:textId="77777777" w:rsidR="00EA124D" w:rsidRPr="002154A5" w:rsidRDefault="00EA124D" w:rsidP="00EE74F6">
            <w:r w:rsidRPr="002154A5">
              <w:t>Revista de Gestão, Finanças 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1020D32B" w14:textId="77777777" w:rsidR="00EA124D" w:rsidRPr="002154A5" w:rsidRDefault="00EA124D" w:rsidP="00EE74F6">
            <w:pPr>
              <w:jc w:val="center"/>
            </w:pPr>
            <w:r w:rsidRPr="002154A5">
              <w:t>2012</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5651C7AD"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1A66146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5928D9F4"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0F3E4421" w14:textId="77777777" w:rsidR="00EA124D" w:rsidRPr="003B35A7" w:rsidRDefault="00EA124D" w:rsidP="00EE74F6">
            <w:pPr>
              <w:jc w:val="center"/>
            </w:pPr>
            <w:r w:rsidRPr="003B35A7">
              <w:t>0</w:t>
            </w:r>
          </w:p>
        </w:tc>
      </w:tr>
      <w:tr w:rsidR="00EA124D" w:rsidRPr="002154A5" w14:paraId="7DF8E148"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B64D8AB" w14:textId="77777777" w:rsidR="00EA124D" w:rsidRPr="002154A5" w:rsidRDefault="00EA124D" w:rsidP="00EE74F6">
            <w:pPr>
              <w:jc w:val="center"/>
              <w:rPr>
                <w:color w:val="000000"/>
              </w:rPr>
            </w:pPr>
            <w:r w:rsidRPr="002154A5">
              <w:rPr>
                <w:color w:val="000000"/>
              </w:rPr>
              <w:t>20</w:t>
            </w:r>
          </w:p>
        </w:tc>
        <w:tc>
          <w:tcPr>
            <w:tcW w:w="2116" w:type="pct"/>
            <w:tcBorders>
              <w:top w:val="nil"/>
              <w:left w:val="nil"/>
              <w:bottom w:val="single" w:sz="4" w:space="0" w:color="auto"/>
              <w:right w:val="single" w:sz="4" w:space="0" w:color="auto"/>
            </w:tcBorders>
            <w:shd w:val="clear" w:color="auto" w:fill="auto"/>
            <w:noWrap/>
            <w:vAlign w:val="center"/>
            <w:hideMark/>
          </w:tcPr>
          <w:p w14:paraId="26D8FD93" w14:textId="77777777" w:rsidR="00EA124D" w:rsidRPr="002154A5" w:rsidRDefault="00EA124D" w:rsidP="00EE74F6">
            <w:pPr>
              <w:rPr>
                <w:color w:val="000000"/>
              </w:rPr>
            </w:pPr>
            <w:r w:rsidRPr="002154A5">
              <w:rPr>
                <w:color w:val="000000"/>
              </w:rPr>
              <w:t>Administração - Ensino e Pesquisa</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6D84C7FE" w14:textId="77777777" w:rsidR="00EA124D" w:rsidRPr="002154A5" w:rsidRDefault="00EA124D" w:rsidP="00EE74F6">
            <w:pPr>
              <w:jc w:val="center"/>
              <w:rPr>
                <w:color w:val="000000"/>
              </w:rPr>
            </w:pPr>
            <w:r w:rsidRPr="002154A5">
              <w:rPr>
                <w:color w:val="000000"/>
              </w:rPr>
              <w:t>2012</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19F94214"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0A68B4D6" w14:textId="77777777" w:rsidR="00EA124D" w:rsidRPr="002154A5" w:rsidRDefault="00EA124D" w:rsidP="00EE74F6">
            <w:pPr>
              <w:jc w:val="center"/>
              <w:rPr>
                <w:b/>
                <w:bCs/>
                <w:color w:val="000000"/>
                <w:sz w:val="22"/>
                <w:szCs w:val="22"/>
              </w:rPr>
            </w:pPr>
            <w:r w:rsidRPr="002154A5">
              <w:rPr>
                <w:b/>
                <w:bCs/>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6DEE38BA"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6703203E" w14:textId="77777777" w:rsidR="00EA124D" w:rsidRPr="003B35A7" w:rsidRDefault="00EA124D" w:rsidP="00EE74F6">
            <w:pPr>
              <w:jc w:val="center"/>
              <w:rPr>
                <w:color w:val="000000"/>
              </w:rPr>
            </w:pPr>
            <w:r w:rsidRPr="003B35A7">
              <w:rPr>
                <w:color w:val="000000"/>
              </w:rPr>
              <w:t>1</w:t>
            </w:r>
          </w:p>
        </w:tc>
      </w:tr>
      <w:tr w:rsidR="00EA124D" w:rsidRPr="002154A5" w14:paraId="5FE3EFF2" w14:textId="77777777" w:rsidTr="00EE74F6">
        <w:trPr>
          <w:trHeight w:val="300"/>
        </w:trPr>
        <w:tc>
          <w:tcPr>
            <w:tcW w:w="371" w:type="pct"/>
            <w:tcBorders>
              <w:top w:val="single" w:sz="4" w:space="0" w:color="auto"/>
              <w:left w:val="nil"/>
              <w:bottom w:val="single" w:sz="4" w:space="0" w:color="auto"/>
              <w:right w:val="single" w:sz="4" w:space="0" w:color="auto"/>
            </w:tcBorders>
            <w:shd w:val="clear" w:color="auto" w:fill="auto"/>
            <w:vAlign w:val="center"/>
            <w:hideMark/>
          </w:tcPr>
          <w:p w14:paraId="4FE78389" w14:textId="77777777" w:rsidR="00EA124D" w:rsidRPr="002154A5" w:rsidRDefault="00EA124D" w:rsidP="00EE74F6">
            <w:pPr>
              <w:jc w:val="center"/>
            </w:pPr>
            <w:r w:rsidRPr="002154A5">
              <w:t>21</w:t>
            </w:r>
          </w:p>
        </w:tc>
        <w:tc>
          <w:tcPr>
            <w:tcW w:w="2116" w:type="pct"/>
            <w:tcBorders>
              <w:top w:val="single" w:sz="4" w:space="0" w:color="auto"/>
              <w:left w:val="nil"/>
              <w:bottom w:val="single" w:sz="4" w:space="0" w:color="auto"/>
              <w:right w:val="single" w:sz="4" w:space="0" w:color="auto"/>
            </w:tcBorders>
            <w:shd w:val="clear" w:color="auto" w:fill="auto"/>
            <w:noWrap/>
            <w:vAlign w:val="center"/>
            <w:hideMark/>
          </w:tcPr>
          <w:p w14:paraId="7FAE0CB0" w14:textId="77777777" w:rsidR="00EA124D" w:rsidRPr="002154A5" w:rsidRDefault="00EA124D" w:rsidP="00EE74F6">
            <w:pPr>
              <w:rPr>
                <w:color w:val="000000"/>
              </w:rPr>
            </w:pPr>
            <w:r w:rsidRPr="002154A5">
              <w:rPr>
                <w:color w:val="000000"/>
              </w:rPr>
              <w:t>Enfoque: Reflexão Contábil</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5329A7AF" w14:textId="77777777" w:rsidR="00EA124D" w:rsidRPr="002154A5" w:rsidRDefault="00EA124D" w:rsidP="00EE74F6">
            <w:pPr>
              <w:jc w:val="center"/>
            </w:pPr>
            <w:r w:rsidRPr="002154A5">
              <w:t>2013</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0012C636"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6B4AACBA"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2AD154BB"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3BAC6678" w14:textId="77777777" w:rsidR="00EA124D" w:rsidRPr="003B35A7" w:rsidRDefault="00EA124D" w:rsidP="00EE74F6">
            <w:pPr>
              <w:jc w:val="center"/>
            </w:pPr>
            <w:r w:rsidRPr="003B35A7">
              <w:t>0</w:t>
            </w:r>
          </w:p>
        </w:tc>
      </w:tr>
      <w:tr w:rsidR="00EA124D" w:rsidRPr="002154A5" w14:paraId="59BCA73B"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4678F566" w14:textId="77777777" w:rsidR="00EA124D" w:rsidRPr="002154A5" w:rsidRDefault="00EA124D" w:rsidP="00EE74F6">
            <w:pPr>
              <w:jc w:val="center"/>
            </w:pPr>
            <w:r w:rsidRPr="002154A5">
              <w:t>22</w:t>
            </w:r>
          </w:p>
        </w:tc>
        <w:tc>
          <w:tcPr>
            <w:tcW w:w="2116" w:type="pct"/>
            <w:tcBorders>
              <w:top w:val="nil"/>
              <w:left w:val="nil"/>
              <w:bottom w:val="single" w:sz="4" w:space="0" w:color="auto"/>
              <w:right w:val="single" w:sz="4" w:space="0" w:color="auto"/>
            </w:tcBorders>
            <w:shd w:val="clear" w:color="auto" w:fill="auto"/>
            <w:vAlign w:val="center"/>
            <w:hideMark/>
          </w:tcPr>
          <w:p w14:paraId="296B25C5" w14:textId="77777777" w:rsidR="00EA124D" w:rsidRPr="002154A5" w:rsidRDefault="00EA124D" w:rsidP="00EE74F6">
            <w:r w:rsidRPr="002154A5">
              <w:t>Contabilidade Vista &amp; Revista</w:t>
            </w:r>
          </w:p>
        </w:tc>
        <w:tc>
          <w:tcPr>
            <w:tcW w:w="527" w:type="pct"/>
            <w:tcBorders>
              <w:top w:val="nil"/>
              <w:left w:val="nil"/>
              <w:bottom w:val="single" w:sz="4" w:space="0" w:color="auto"/>
              <w:right w:val="single" w:sz="4" w:space="0" w:color="auto"/>
            </w:tcBorders>
            <w:shd w:val="clear" w:color="auto" w:fill="auto"/>
            <w:noWrap/>
            <w:vAlign w:val="center"/>
            <w:hideMark/>
          </w:tcPr>
          <w:p w14:paraId="0E94B6A2" w14:textId="77777777" w:rsidR="00EA124D" w:rsidRPr="002154A5" w:rsidRDefault="00EA124D" w:rsidP="00EE74F6">
            <w:pPr>
              <w:jc w:val="center"/>
            </w:pPr>
            <w:r w:rsidRPr="002154A5">
              <w:t>2013</w:t>
            </w:r>
          </w:p>
        </w:tc>
        <w:tc>
          <w:tcPr>
            <w:tcW w:w="377" w:type="pct"/>
            <w:tcBorders>
              <w:top w:val="single" w:sz="4" w:space="0" w:color="auto"/>
              <w:left w:val="nil"/>
              <w:bottom w:val="nil"/>
              <w:right w:val="single" w:sz="4" w:space="0" w:color="auto"/>
            </w:tcBorders>
            <w:shd w:val="clear" w:color="auto" w:fill="auto"/>
            <w:noWrap/>
            <w:vAlign w:val="center"/>
            <w:hideMark/>
          </w:tcPr>
          <w:p w14:paraId="7A2F23F0"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7D82AC2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1912C7F5"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08DC49F" w14:textId="77777777" w:rsidR="00EA124D" w:rsidRPr="003B35A7" w:rsidRDefault="00EA124D" w:rsidP="00EE74F6">
            <w:pPr>
              <w:jc w:val="center"/>
              <w:rPr>
                <w:color w:val="040503"/>
              </w:rPr>
            </w:pPr>
            <w:r w:rsidRPr="003B35A7">
              <w:rPr>
                <w:color w:val="040503"/>
              </w:rPr>
              <w:t>0</w:t>
            </w:r>
          </w:p>
        </w:tc>
      </w:tr>
      <w:tr w:rsidR="00EA124D" w:rsidRPr="002154A5" w14:paraId="360C186C"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568675D" w14:textId="77777777" w:rsidR="00EA124D" w:rsidRPr="002154A5" w:rsidRDefault="00EA124D" w:rsidP="00EE74F6">
            <w:pPr>
              <w:jc w:val="center"/>
            </w:pPr>
            <w:r w:rsidRPr="002154A5">
              <w:lastRenderedPageBreak/>
              <w:t>23</w:t>
            </w:r>
          </w:p>
        </w:tc>
        <w:tc>
          <w:tcPr>
            <w:tcW w:w="2116" w:type="pct"/>
            <w:tcBorders>
              <w:top w:val="nil"/>
              <w:left w:val="nil"/>
              <w:bottom w:val="single" w:sz="4" w:space="0" w:color="auto"/>
              <w:right w:val="single" w:sz="4" w:space="0" w:color="auto"/>
            </w:tcBorders>
            <w:shd w:val="clear" w:color="auto" w:fill="auto"/>
            <w:vAlign w:val="center"/>
            <w:hideMark/>
          </w:tcPr>
          <w:p w14:paraId="0152336E" w14:textId="77777777" w:rsidR="00EA124D" w:rsidRPr="002154A5" w:rsidRDefault="00EA124D" w:rsidP="00EE74F6">
            <w:r w:rsidRPr="002154A5">
              <w:t>Revista Universo Contábil</w:t>
            </w:r>
          </w:p>
        </w:tc>
        <w:tc>
          <w:tcPr>
            <w:tcW w:w="527" w:type="pct"/>
            <w:tcBorders>
              <w:top w:val="nil"/>
              <w:left w:val="nil"/>
              <w:bottom w:val="single" w:sz="4" w:space="0" w:color="auto"/>
              <w:right w:val="single" w:sz="4" w:space="0" w:color="auto"/>
            </w:tcBorders>
            <w:shd w:val="clear" w:color="auto" w:fill="auto"/>
            <w:noWrap/>
            <w:vAlign w:val="center"/>
            <w:hideMark/>
          </w:tcPr>
          <w:p w14:paraId="498BB1DE" w14:textId="77777777" w:rsidR="00EA124D" w:rsidRPr="002154A5" w:rsidRDefault="00EA124D" w:rsidP="00EE74F6">
            <w:pPr>
              <w:jc w:val="center"/>
            </w:pPr>
            <w:r w:rsidRPr="002154A5">
              <w:t>2013</w:t>
            </w:r>
          </w:p>
        </w:tc>
        <w:tc>
          <w:tcPr>
            <w:tcW w:w="377" w:type="pct"/>
            <w:tcBorders>
              <w:top w:val="single" w:sz="4" w:space="0" w:color="auto"/>
              <w:left w:val="nil"/>
              <w:bottom w:val="nil"/>
              <w:right w:val="single" w:sz="4" w:space="0" w:color="auto"/>
            </w:tcBorders>
            <w:shd w:val="clear" w:color="auto" w:fill="auto"/>
            <w:noWrap/>
            <w:vAlign w:val="center"/>
            <w:hideMark/>
          </w:tcPr>
          <w:p w14:paraId="0F336041"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41004AF2"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4347FBA2"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3B8D47E6" w14:textId="77777777" w:rsidR="00EA124D" w:rsidRPr="003B35A7" w:rsidRDefault="00EA124D" w:rsidP="00EE74F6">
            <w:pPr>
              <w:jc w:val="center"/>
            </w:pPr>
            <w:r w:rsidRPr="003B35A7">
              <w:t>2</w:t>
            </w:r>
          </w:p>
        </w:tc>
      </w:tr>
      <w:tr w:rsidR="00EA124D" w:rsidRPr="002154A5" w14:paraId="20C5AE8D"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0911C739" w14:textId="77777777" w:rsidR="00EA124D" w:rsidRPr="002154A5" w:rsidRDefault="00EA124D" w:rsidP="00EE74F6">
            <w:pPr>
              <w:jc w:val="center"/>
              <w:rPr>
                <w:color w:val="000000"/>
              </w:rPr>
            </w:pPr>
            <w:r w:rsidRPr="002154A5">
              <w:rPr>
                <w:color w:val="000000"/>
              </w:rPr>
              <w:t>24</w:t>
            </w:r>
          </w:p>
        </w:tc>
        <w:tc>
          <w:tcPr>
            <w:tcW w:w="2116" w:type="pct"/>
            <w:tcBorders>
              <w:top w:val="nil"/>
              <w:left w:val="nil"/>
              <w:bottom w:val="single" w:sz="4" w:space="0" w:color="auto"/>
              <w:right w:val="single" w:sz="4" w:space="0" w:color="auto"/>
            </w:tcBorders>
            <w:shd w:val="clear" w:color="auto" w:fill="auto"/>
            <w:vAlign w:val="center"/>
            <w:hideMark/>
          </w:tcPr>
          <w:p w14:paraId="0A147CF9" w14:textId="77777777" w:rsidR="00EA124D" w:rsidRPr="002154A5" w:rsidRDefault="00EA124D" w:rsidP="00EE74F6">
            <w:r w:rsidRPr="002154A5">
              <w:t>Contabilidade, Gestão e Governança</w:t>
            </w:r>
          </w:p>
        </w:tc>
        <w:tc>
          <w:tcPr>
            <w:tcW w:w="527" w:type="pct"/>
            <w:tcBorders>
              <w:top w:val="nil"/>
              <w:left w:val="nil"/>
              <w:bottom w:val="single" w:sz="4" w:space="0" w:color="auto"/>
              <w:right w:val="single" w:sz="4" w:space="0" w:color="auto"/>
            </w:tcBorders>
            <w:shd w:val="clear" w:color="auto" w:fill="auto"/>
            <w:noWrap/>
            <w:vAlign w:val="center"/>
            <w:hideMark/>
          </w:tcPr>
          <w:p w14:paraId="4F0B16D3" w14:textId="77777777" w:rsidR="00EA124D" w:rsidRPr="002154A5" w:rsidRDefault="00EA124D" w:rsidP="00EE74F6">
            <w:pPr>
              <w:jc w:val="center"/>
            </w:pPr>
            <w:r w:rsidRPr="002154A5">
              <w:t>2014</w:t>
            </w:r>
          </w:p>
        </w:tc>
        <w:tc>
          <w:tcPr>
            <w:tcW w:w="377" w:type="pct"/>
            <w:tcBorders>
              <w:top w:val="single" w:sz="4" w:space="0" w:color="auto"/>
              <w:left w:val="nil"/>
              <w:bottom w:val="nil"/>
              <w:right w:val="single" w:sz="4" w:space="0" w:color="auto"/>
            </w:tcBorders>
            <w:shd w:val="clear" w:color="auto" w:fill="auto"/>
            <w:noWrap/>
            <w:vAlign w:val="center"/>
            <w:hideMark/>
          </w:tcPr>
          <w:p w14:paraId="77778998"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FE69078"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0B411600"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5AF5BFA3" w14:textId="77777777" w:rsidR="00EA124D" w:rsidRPr="003B35A7" w:rsidRDefault="00EA124D" w:rsidP="00EE74F6">
            <w:pPr>
              <w:jc w:val="center"/>
            </w:pPr>
            <w:r w:rsidRPr="003B35A7">
              <w:t>1</w:t>
            </w:r>
          </w:p>
        </w:tc>
      </w:tr>
      <w:tr w:rsidR="00EA124D" w:rsidRPr="002154A5" w14:paraId="5BCC730B"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5AC624FF" w14:textId="77777777" w:rsidR="00EA124D" w:rsidRPr="002154A5" w:rsidRDefault="00EA124D" w:rsidP="00EE74F6">
            <w:pPr>
              <w:jc w:val="center"/>
            </w:pPr>
            <w:r w:rsidRPr="002154A5">
              <w:t>25</w:t>
            </w:r>
          </w:p>
        </w:tc>
        <w:tc>
          <w:tcPr>
            <w:tcW w:w="2116" w:type="pct"/>
            <w:tcBorders>
              <w:top w:val="nil"/>
              <w:left w:val="nil"/>
              <w:bottom w:val="single" w:sz="4" w:space="0" w:color="auto"/>
              <w:right w:val="single" w:sz="4" w:space="0" w:color="auto"/>
            </w:tcBorders>
            <w:shd w:val="clear" w:color="auto" w:fill="auto"/>
            <w:vAlign w:val="center"/>
            <w:hideMark/>
          </w:tcPr>
          <w:p w14:paraId="7E86394D" w14:textId="77777777" w:rsidR="00EA124D" w:rsidRPr="002154A5" w:rsidRDefault="00EA124D" w:rsidP="00EE74F6">
            <w:r w:rsidRPr="002154A5">
              <w:t>Contabilidade Vista &amp; Revista</w:t>
            </w:r>
          </w:p>
        </w:tc>
        <w:tc>
          <w:tcPr>
            <w:tcW w:w="527" w:type="pct"/>
            <w:tcBorders>
              <w:top w:val="nil"/>
              <w:left w:val="nil"/>
              <w:bottom w:val="single" w:sz="4" w:space="0" w:color="auto"/>
              <w:right w:val="single" w:sz="4" w:space="0" w:color="auto"/>
            </w:tcBorders>
            <w:shd w:val="clear" w:color="auto" w:fill="auto"/>
            <w:noWrap/>
            <w:vAlign w:val="center"/>
            <w:hideMark/>
          </w:tcPr>
          <w:p w14:paraId="7E514A09" w14:textId="77777777" w:rsidR="00EA124D" w:rsidRPr="002154A5" w:rsidRDefault="00EA124D" w:rsidP="00EE74F6">
            <w:pPr>
              <w:jc w:val="center"/>
            </w:pPr>
            <w:r w:rsidRPr="002154A5">
              <w:t>2014</w:t>
            </w:r>
          </w:p>
        </w:tc>
        <w:tc>
          <w:tcPr>
            <w:tcW w:w="377" w:type="pct"/>
            <w:tcBorders>
              <w:top w:val="single" w:sz="4" w:space="0" w:color="auto"/>
              <w:left w:val="nil"/>
              <w:bottom w:val="nil"/>
              <w:right w:val="single" w:sz="4" w:space="0" w:color="auto"/>
            </w:tcBorders>
            <w:shd w:val="clear" w:color="auto" w:fill="auto"/>
            <w:noWrap/>
            <w:vAlign w:val="center"/>
            <w:hideMark/>
          </w:tcPr>
          <w:p w14:paraId="0F924045"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78B85A6C"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5371ECC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549463FB" w14:textId="77777777" w:rsidR="00EA124D" w:rsidRPr="003B35A7" w:rsidRDefault="00EA124D" w:rsidP="00EE74F6">
            <w:pPr>
              <w:jc w:val="center"/>
              <w:rPr>
                <w:color w:val="040503"/>
              </w:rPr>
            </w:pPr>
            <w:r w:rsidRPr="003B35A7">
              <w:rPr>
                <w:color w:val="040503"/>
              </w:rPr>
              <w:t>0</w:t>
            </w:r>
          </w:p>
        </w:tc>
      </w:tr>
      <w:tr w:rsidR="00EA124D" w:rsidRPr="002154A5" w14:paraId="00D72AA8"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4D664530" w14:textId="77777777" w:rsidR="00EA124D" w:rsidRPr="002154A5" w:rsidRDefault="00EA124D" w:rsidP="00EE74F6">
            <w:pPr>
              <w:jc w:val="center"/>
            </w:pPr>
            <w:r w:rsidRPr="002154A5">
              <w:t>26</w:t>
            </w:r>
          </w:p>
        </w:tc>
        <w:tc>
          <w:tcPr>
            <w:tcW w:w="2116" w:type="pct"/>
            <w:tcBorders>
              <w:top w:val="nil"/>
              <w:left w:val="nil"/>
              <w:bottom w:val="single" w:sz="4" w:space="0" w:color="auto"/>
              <w:right w:val="single" w:sz="4" w:space="0" w:color="auto"/>
            </w:tcBorders>
            <w:shd w:val="clear" w:color="auto" w:fill="auto"/>
            <w:noWrap/>
            <w:vAlign w:val="center"/>
            <w:hideMark/>
          </w:tcPr>
          <w:p w14:paraId="67791442" w14:textId="77777777" w:rsidR="00EA124D" w:rsidRPr="002154A5" w:rsidRDefault="00EA124D" w:rsidP="00EE74F6">
            <w:pPr>
              <w:rPr>
                <w:color w:val="000000"/>
              </w:rPr>
            </w:pPr>
            <w:r w:rsidRPr="002154A5">
              <w:rPr>
                <w:color w:val="000000"/>
              </w:rPr>
              <w:t>Revista Catarinense da Ciência Contábil</w:t>
            </w:r>
          </w:p>
        </w:tc>
        <w:tc>
          <w:tcPr>
            <w:tcW w:w="527" w:type="pct"/>
            <w:tcBorders>
              <w:top w:val="nil"/>
              <w:left w:val="nil"/>
              <w:bottom w:val="single" w:sz="4" w:space="0" w:color="auto"/>
              <w:right w:val="single" w:sz="4" w:space="0" w:color="auto"/>
            </w:tcBorders>
            <w:shd w:val="clear" w:color="auto" w:fill="auto"/>
            <w:noWrap/>
            <w:vAlign w:val="center"/>
            <w:hideMark/>
          </w:tcPr>
          <w:p w14:paraId="2B0B0F4E" w14:textId="77777777" w:rsidR="00EA124D" w:rsidRPr="002154A5" w:rsidRDefault="00EA124D" w:rsidP="00EE74F6">
            <w:pPr>
              <w:jc w:val="center"/>
            </w:pPr>
            <w:r w:rsidRPr="002154A5">
              <w:t>2014</w:t>
            </w:r>
          </w:p>
        </w:tc>
        <w:tc>
          <w:tcPr>
            <w:tcW w:w="377" w:type="pct"/>
            <w:tcBorders>
              <w:top w:val="single" w:sz="4" w:space="0" w:color="auto"/>
              <w:left w:val="nil"/>
              <w:bottom w:val="nil"/>
              <w:right w:val="single" w:sz="4" w:space="0" w:color="auto"/>
            </w:tcBorders>
            <w:shd w:val="clear" w:color="auto" w:fill="auto"/>
            <w:noWrap/>
            <w:vAlign w:val="center"/>
            <w:hideMark/>
          </w:tcPr>
          <w:p w14:paraId="6256E951"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B41BB4B"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63BAF12E"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15C34FC0" w14:textId="77777777" w:rsidR="00EA124D" w:rsidRPr="003B35A7" w:rsidRDefault="00EA124D" w:rsidP="00EE74F6">
            <w:pPr>
              <w:jc w:val="center"/>
            </w:pPr>
            <w:r w:rsidRPr="003B35A7">
              <w:t>0</w:t>
            </w:r>
          </w:p>
        </w:tc>
      </w:tr>
      <w:tr w:rsidR="00EA124D" w:rsidRPr="002154A5" w14:paraId="0AE47B9E"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598C2175" w14:textId="77777777" w:rsidR="00EA124D" w:rsidRPr="002154A5" w:rsidRDefault="00EA124D" w:rsidP="00EE74F6">
            <w:pPr>
              <w:jc w:val="center"/>
            </w:pPr>
            <w:r w:rsidRPr="002154A5">
              <w:t>27</w:t>
            </w:r>
          </w:p>
        </w:tc>
        <w:tc>
          <w:tcPr>
            <w:tcW w:w="2116" w:type="pct"/>
            <w:tcBorders>
              <w:top w:val="nil"/>
              <w:left w:val="nil"/>
              <w:bottom w:val="single" w:sz="4" w:space="0" w:color="auto"/>
              <w:right w:val="single" w:sz="4" w:space="0" w:color="auto"/>
            </w:tcBorders>
            <w:shd w:val="clear" w:color="auto" w:fill="auto"/>
            <w:vAlign w:val="center"/>
            <w:hideMark/>
          </w:tcPr>
          <w:p w14:paraId="6FEC68B5" w14:textId="77777777" w:rsidR="00EA124D" w:rsidRPr="002154A5" w:rsidRDefault="00EA124D" w:rsidP="00EE74F6">
            <w:pPr>
              <w:rPr>
                <w:lang w:val="en-US"/>
              </w:rPr>
            </w:pPr>
            <w:r w:rsidRPr="002154A5">
              <w:rPr>
                <w:lang w:val="en-US"/>
              </w:rPr>
              <w:t>Advances in Scientific and Applied Accounting</w:t>
            </w:r>
          </w:p>
        </w:tc>
        <w:tc>
          <w:tcPr>
            <w:tcW w:w="527" w:type="pct"/>
            <w:tcBorders>
              <w:top w:val="nil"/>
              <w:left w:val="nil"/>
              <w:bottom w:val="single" w:sz="4" w:space="0" w:color="auto"/>
              <w:right w:val="single" w:sz="4" w:space="0" w:color="auto"/>
            </w:tcBorders>
            <w:shd w:val="clear" w:color="auto" w:fill="auto"/>
            <w:noWrap/>
            <w:vAlign w:val="center"/>
            <w:hideMark/>
          </w:tcPr>
          <w:p w14:paraId="5B79DFF0" w14:textId="77777777" w:rsidR="00EA124D" w:rsidRPr="002154A5" w:rsidRDefault="00EA124D" w:rsidP="00EE74F6">
            <w:pPr>
              <w:jc w:val="center"/>
            </w:pPr>
            <w:r w:rsidRPr="002154A5">
              <w:t>2014</w:t>
            </w:r>
          </w:p>
        </w:tc>
        <w:tc>
          <w:tcPr>
            <w:tcW w:w="377" w:type="pct"/>
            <w:tcBorders>
              <w:top w:val="single" w:sz="4" w:space="0" w:color="auto"/>
              <w:left w:val="nil"/>
              <w:bottom w:val="nil"/>
              <w:right w:val="single" w:sz="4" w:space="0" w:color="auto"/>
            </w:tcBorders>
            <w:shd w:val="clear" w:color="auto" w:fill="auto"/>
            <w:noWrap/>
            <w:vAlign w:val="center"/>
            <w:hideMark/>
          </w:tcPr>
          <w:p w14:paraId="6D90E183"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6A284AEF"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26CFA5D7"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719FBFB" w14:textId="77777777" w:rsidR="00EA124D" w:rsidRPr="003B35A7" w:rsidRDefault="00EA124D" w:rsidP="00EE74F6">
            <w:pPr>
              <w:jc w:val="center"/>
            </w:pPr>
            <w:r w:rsidRPr="003B35A7">
              <w:t>1</w:t>
            </w:r>
          </w:p>
        </w:tc>
      </w:tr>
      <w:tr w:rsidR="00EA124D" w:rsidRPr="002154A5" w14:paraId="4F756C1E"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7A670F0C" w14:textId="77777777" w:rsidR="00EA124D" w:rsidRPr="002154A5" w:rsidRDefault="00EA124D" w:rsidP="00EE74F6">
            <w:pPr>
              <w:jc w:val="center"/>
            </w:pPr>
            <w:r w:rsidRPr="002154A5">
              <w:t>28</w:t>
            </w:r>
          </w:p>
        </w:tc>
        <w:tc>
          <w:tcPr>
            <w:tcW w:w="2116" w:type="pct"/>
            <w:tcBorders>
              <w:top w:val="nil"/>
              <w:left w:val="nil"/>
              <w:bottom w:val="single" w:sz="4" w:space="0" w:color="auto"/>
              <w:right w:val="single" w:sz="4" w:space="0" w:color="auto"/>
            </w:tcBorders>
            <w:shd w:val="clear" w:color="auto" w:fill="auto"/>
            <w:vAlign w:val="center"/>
            <w:hideMark/>
          </w:tcPr>
          <w:p w14:paraId="5EB93778" w14:textId="77777777" w:rsidR="00EA124D" w:rsidRPr="002154A5" w:rsidRDefault="00EA124D" w:rsidP="00EE74F6">
            <w:proofErr w:type="spellStart"/>
            <w:r w:rsidRPr="002154A5">
              <w:t>REPeC</w:t>
            </w:r>
            <w:proofErr w:type="spellEnd"/>
            <w:r w:rsidRPr="002154A5">
              <w:t xml:space="preserve"> – Revista de Educação e Pesquisa em Contabilidade</w:t>
            </w:r>
          </w:p>
        </w:tc>
        <w:tc>
          <w:tcPr>
            <w:tcW w:w="527" w:type="pct"/>
            <w:tcBorders>
              <w:top w:val="nil"/>
              <w:left w:val="nil"/>
              <w:bottom w:val="nil"/>
              <w:right w:val="single" w:sz="4" w:space="0" w:color="auto"/>
            </w:tcBorders>
            <w:shd w:val="clear" w:color="auto" w:fill="auto"/>
            <w:noWrap/>
            <w:vAlign w:val="center"/>
            <w:hideMark/>
          </w:tcPr>
          <w:p w14:paraId="0291D708" w14:textId="77777777" w:rsidR="00EA124D" w:rsidRPr="002154A5" w:rsidRDefault="00EA124D" w:rsidP="00EE74F6">
            <w:pPr>
              <w:jc w:val="center"/>
            </w:pPr>
            <w:r w:rsidRPr="002154A5">
              <w:t>2014</w:t>
            </w:r>
          </w:p>
        </w:tc>
        <w:tc>
          <w:tcPr>
            <w:tcW w:w="377" w:type="pct"/>
            <w:tcBorders>
              <w:top w:val="single" w:sz="4" w:space="0" w:color="auto"/>
              <w:left w:val="nil"/>
              <w:bottom w:val="nil"/>
              <w:right w:val="single" w:sz="4" w:space="0" w:color="auto"/>
            </w:tcBorders>
            <w:shd w:val="clear" w:color="auto" w:fill="auto"/>
            <w:noWrap/>
            <w:vAlign w:val="center"/>
            <w:hideMark/>
          </w:tcPr>
          <w:p w14:paraId="2FF2F89E"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17388D69"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6F95AE9D"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5C58A316" w14:textId="77777777" w:rsidR="00EA124D" w:rsidRPr="003B35A7" w:rsidRDefault="00EA124D" w:rsidP="00EE74F6">
            <w:pPr>
              <w:jc w:val="center"/>
            </w:pPr>
            <w:r w:rsidRPr="003B35A7">
              <w:t>0</w:t>
            </w:r>
          </w:p>
        </w:tc>
      </w:tr>
      <w:tr w:rsidR="00EA124D" w:rsidRPr="002154A5" w14:paraId="44D1B0CA"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66C18EAB" w14:textId="77777777" w:rsidR="00EA124D" w:rsidRPr="002154A5" w:rsidRDefault="00EA124D" w:rsidP="00EE74F6">
            <w:pPr>
              <w:jc w:val="center"/>
            </w:pPr>
            <w:r w:rsidRPr="002154A5">
              <w:t>29</w:t>
            </w:r>
          </w:p>
        </w:tc>
        <w:tc>
          <w:tcPr>
            <w:tcW w:w="2116" w:type="pct"/>
            <w:tcBorders>
              <w:top w:val="nil"/>
              <w:left w:val="nil"/>
              <w:bottom w:val="single" w:sz="4" w:space="0" w:color="auto"/>
              <w:right w:val="single" w:sz="4" w:space="0" w:color="auto"/>
            </w:tcBorders>
            <w:shd w:val="clear" w:color="auto" w:fill="auto"/>
            <w:vAlign w:val="center"/>
            <w:hideMark/>
          </w:tcPr>
          <w:p w14:paraId="2A8B12CF" w14:textId="77777777" w:rsidR="00EA124D" w:rsidRPr="002154A5" w:rsidRDefault="00EA124D" w:rsidP="00EE74F6">
            <w:proofErr w:type="spellStart"/>
            <w:r w:rsidRPr="002154A5">
              <w:t>REPeC</w:t>
            </w:r>
            <w:proofErr w:type="spellEnd"/>
            <w:r w:rsidRPr="002154A5">
              <w:t xml:space="preserve"> – Revista de Educação e Pesquisa em Contabilidade</w:t>
            </w:r>
          </w:p>
        </w:tc>
        <w:tc>
          <w:tcPr>
            <w:tcW w:w="527" w:type="pct"/>
            <w:tcBorders>
              <w:top w:val="single" w:sz="4" w:space="0" w:color="auto"/>
              <w:left w:val="nil"/>
              <w:bottom w:val="single" w:sz="4" w:space="0" w:color="auto"/>
              <w:right w:val="single" w:sz="4" w:space="0" w:color="auto"/>
            </w:tcBorders>
            <w:shd w:val="clear" w:color="auto" w:fill="auto"/>
            <w:noWrap/>
            <w:vAlign w:val="center"/>
            <w:hideMark/>
          </w:tcPr>
          <w:p w14:paraId="345D5D20" w14:textId="77777777" w:rsidR="00EA124D" w:rsidRPr="002154A5" w:rsidRDefault="00EA124D" w:rsidP="00EE74F6">
            <w:pPr>
              <w:jc w:val="center"/>
            </w:pPr>
            <w:r w:rsidRPr="002154A5">
              <w:t>2015</w:t>
            </w:r>
          </w:p>
        </w:tc>
        <w:tc>
          <w:tcPr>
            <w:tcW w:w="377" w:type="pct"/>
            <w:tcBorders>
              <w:top w:val="single" w:sz="4" w:space="0" w:color="auto"/>
              <w:left w:val="nil"/>
              <w:bottom w:val="nil"/>
              <w:right w:val="single" w:sz="4" w:space="0" w:color="auto"/>
            </w:tcBorders>
            <w:shd w:val="clear" w:color="auto" w:fill="auto"/>
            <w:noWrap/>
            <w:vAlign w:val="center"/>
            <w:hideMark/>
          </w:tcPr>
          <w:p w14:paraId="7CCA6ADD"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7C72A31B"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54E848B4"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6E3A1201" w14:textId="77777777" w:rsidR="00EA124D" w:rsidRPr="003B35A7" w:rsidRDefault="00EA124D" w:rsidP="00EE74F6">
            <w:pPr>
              <w:jc w:val="center"/>
            </w:pPr>
            <w:r w:rsidRPr="003B35A7">
              <w:t>0</w:t>
            </w:r>
          </w:p>
        </w:tc>
      </w:tr>
      <w:tr w:rsidR="00EA124D" w:rsidRPr="002154A5" w14:paraId="738432DA"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3B781C1C" w14:textId="77777777" w:rsidR="00EA124D" w:rsidRPr="002154A5" w:rsidRDefault="00EA124D" w:rsidP="00EE74F6">
            <w:pPr>
              <w:jc w:val="center"/>
              <w:rPr>
                <w:color w:val="000000"/>
              </w:rPr>
            </w:pPr>
            <w:r w:rsidRPr="002154A5">
              <w:rPr>
                <w:color w:val="000000"/>
              </w:rPr>
              <w:t>30</w:t>
            </w:r>
          </w:p>
        </w:tc>
        <w:tc>
          <w:tcPr>
            <w:tcW w:w="2116" w:type="pct"/>
            <w:tcBorders>
              <w:top w:val="nil"/>
              <w:left w:val="nil"/>
              <w:bottom w:val="single" w:sz="4" w:space="0" w:color="auto"/>
              <w:right w:val="single" w:sz="4" w:space="0" w:color="auto"/>
            </w:tcBorders>
            <w:shd w:val="clear" w:color="auto" w:fill="auto"/>
            <w:vAlign w:val="center"/>
            <w:hideMark/>
          </w:tcPr>
          <w:p w14:paraId="09DB3923" w14:textId="77777777" w:rsidR="00EA124D" w:rsidRPr="002154A5" w:rsidRDefault="00EA124D" w:rsidP="00EE74F6">
            <w:r w:rsidRPr="002154A5">
              <w:t>Revista de Gestão, Finanças 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3A2BBAD3" w14:textId="77777777" w:rsidR="00EA124D" w:rsidRPr="002154A5" w:rsidRDefault="00EA124D" w:rsidP="00EE74F6">
            <w:pPr>
              <w:jc w:val="center"/>
            </w:pPr>
            <w:r w:rsidRPr="002154A5">
              <w:t>2015</w:t>
            </w:r>
          </w:p>
        </w:tc>
        <w:tc>
          <w:tcPr>
            <w:tcW w:w="377" w:type="pct"/>
            <w:tcBorders>
              <w:top w:val="single" w:sz="4" w:space="0" w:color="auto"/>
              <w:left w:val="nil"/>
              <w:bottom w:val="nil"/>
              <w:right w:val="single" w:sz="4" w:space="0" w:color="auto"/>
            </w:tcBorders>
            <w:shd w:val="clear" w:color="auto" w:fill="auto"/>
            <w:noWrap/>
            <w:vAlign w:val="center"/>
            <w:hideMark/>
          </w:tcPr>
          <w:p w14:paraId="3AAAF297"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4B295EB3"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nil"/>
              <w:right w:val="single" w:sz="4" w:space="0" w:color="auto"/>
            </w:tcBorders>
            <w:shd w:val="clear" w:color="auto" w:fill="auto"/>
            <w:noWrap/>
            <w:vAlign w:val="center"/>
            <w:hideMark/>
          </w:tcPr>
          <w:p w14:paraId="0D22DCAF"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nil"/>
              <w:right w:val="nil"/>
            </w:tcBorders>
            <w:vAlign w:val="center"/>
          </w:tcPr>
          <w:p w14:paraId="0D78EF62" w14:textId="77777777" w:rsidR="00EA124D" w:rsidRPr="003B35A7" w:rsidRDefault="00EA124D" w:rsidP="00EE74F6">
            <w:pPr>
              <w:jc w:val="center"/>
            </w:pPr>
            <w:r w:rsidRPr="003B35A7">
              <w:t>0</w:t>
            </w:r>
          </w:p>
        </w:tc>
      </w:tr>
      <w:tr w:rsidR="00EA124D" w:rsidRPr="002154A5" w14:paraId="3E3FCDDA"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19FD480" w14:textId="77777777" w:rsidR="00EA124D" w:rsidRPr="002154A5" w:rsidRDefault="00EA124D" w:rsidP="00EE74F6">
            <w:pPr>
              <w:jc w:val="center"/>
            </w:pPr>
            <w:r w:rsidRPr="002154A5">
              <w:t>31</w:t>
            </w:r>
          </w:p>
        </w:tc>
        <w:tc>
          <w:tcPr>
            <w:tcW w:w="2116" w:type="pct"/>
            <w:tcBorders>
              <w:top w:val="nil"/>
              <w:left w:val="nil"/>
              <w:bottom w:val="single" w:sz="4" w:space="0" w:color="auto"/>
              <w:right w:val="single" w:sz="4" w:space="0" w:color="auto"/>
            </w:tcBorders>
            <w:shd w:val="clear" w:color="auto" w:fill="auto"/>
            <w:vAlign w:val="center"/>
            <w:hideMark/>
          </w:tcPr>
          <w:p w14:paraId="5BA7FD5A" w14:textId="77777777" w:rsidR="00EA124D" w:rsidRPr="002154A5" w:rsidRDefault="00EA124D" w:rsidP="00EE74F6">
            <w:r w:rsidRPr="002154A5">
              <w:t>Revista Contemporânea de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56AF5124" w14:textId="77777777" w:rsidR="00EA124D" w:rsidRPr="002154A5" w:rsidRDefault="00EA124D" w:rsidP="00EE74F6">
            <w:pPr>
              <w:jc w:val="center"/>
            </w:pPr>
            <w:r w:rsidRPr="002154A5">
              <w:t>2015</w:t>
            </w:r>
          </w:p>
        </w:tc>
        <w:tc>
          <w:tcPr>
            <w:tcW w:w="377" w:type="pct"/>
            <w:tcBorders>
              <w:top w:val="single" w:sz="4" w:space="0" w:color="auto"/>
              <w:left w:val="nil"/>
              <w:bottom w:val="nil"/>
              <w:right w:val="single" w:sz="4" w:space="0" w:color="auto"/>
            </w:tcBorders>
            <w:shd w:val="clear" w:color="auto" w:fill="auto"/>
            <w:noWrap/>
            <w:vAlign w:val="center"/>
            <w:hideMark/>
          </w:tcPr>
          <w:p w14:paraId="1EC8BE0D"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162FC8C0"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423520ED"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0B3D0043" w14:textId="77777777" w:rsidR="00EA124D" w:rsidRPr="003B35A7" w:rsidRDefault="00EA124D" w:rsidP="00EE74F6">
            <w:pPr>
              <w:jc w:val="center"/>
            </w:pPr>
            <w:r w:rsidRPr="003B35A7">
              <w:t>0</w:t>
            </w:r>
          </w:p>
        </w:tc>
      </w:tr>
      <w:tr w:rsidR="00EA124D" w:rsidRPr="002154A5" w14:paraId="069A959B"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30C8F0EC" w14:textId="77777777" w:rsidR="00EA124D" w:rsidRPr="002154A5" w:rsidRDefault="00EA124D" w:rsidP="00EE74F6">
            <w:pPr>
              <w:jc w:val="center"/>
            </w:pPr>
            <w:r w:rsidRPr="002154A5">
              <w:t>32</w:t>
            </w:r>
          </w:p>
        </w:tc>
        <w:tc>
          <w:tcPr>
            <w:tcW w:w="2116" w:type="pct"/>
            <w:tcBorders>
              <w:top w:val="nil"/>
              <w:left w:val="nil"/>
              <w:bottom w:val="single" w:sz="4" w:space="0" w:color="auto"/>
              <w:right w:val="single" w:sz="4" w:space="0" w:color="auto"/>
            </w:tcBorders>
            <w:shd w:val="clear" w:color="auto" w:fill="auto"/>
            <w:vAlign w:val="center"/>
            <w:hideMark/>
          </w:tcPr>
          <w:p w14:paraId="27CF6793" w14:textId="77777777" w:rsidR="00EA124D" w:rsidRPr="002154A5" w:rsidRDefault="00EA124D" w:rsidP="00EE74F6">
            <w:r w:rsidRPr="002154A5">
              <w:t>Revista de Gestão, Finanças 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5AC54413" w14:textId="77777777" w:rsidR="00EA124D" w:rsidRPr="002154A5" w:rsidRDefault="00EA124D" w:rsidP="00EE74F6">
            <w:pPr>
              <w:jc w:val="center"/>
            </w:pPr>
            <w:r w:rsidRPr="002154A5">
              <w:t>2015</w:t>
            </w:r>
          </w:p>
        </w:tc>
        <w:tc>
          <w:tcPr>
            <w:tcW w:w="377" w:type="pct"/>
            <w:tcBorders>
              <w:top w:val="single" w:sz="4" w:space="0" w:color="auto"/>
              <w:left w:val="nil"/>
              <w:bottom w:val="nil"/>
              <w:right w:val="single" w:sz="4" w:space="0" w:color="auto"/>
            </w:tcBorders>
            <w:shd w:val="clear" w:color="auto" w:fill="auto"/>
            <w:noWrap/>
            <w:vAlign w:val="center"/>
            <w:hideMark/>
          </w:tcPr>
          <w:p w14:paraId="5CD1664A"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684E1978"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173402B6"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4158CC18" w14:textId="77777777" w:rsidR="00EA124D" w:rsidRPr="003B35A7" w:rsidRDefault="00EA124D" w:rsidP="00EE74F6">
            <w:pPr>
              <w:jc w:val="center"/>
            </w:pPr>
            <w:r w:rsidRPr="003B35A7">
              <w:t>0</w:t>
            </w:r>
          </w:p>
        </w:tc>
      </w:tr>
      <w:tr w:rsidR="00EA124D" w:rsidRPr="002154A5" w14:paraId="18C0B843"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736A0976" w14:textId="77777777" w:rsidR="00EA124D" w:rsidRPr="002154A5" w:rsidRDefault="00EA124D" w:rsidP="00EE74F6">
            <w:pPr>
              <w:jc w:val="center"/>
            </w:pPr>
            <w:r w:rsidRPr="002154A5">
              <w:t>33</w:t>
            </w:r>
          </w:p>
        </w:tc>
        <w:tc>
          <w:tcPr>
            <w:tcW w:w="2116" w:type="pct"/>
            <w:tcBorders>
              <w:top w:val="nil"/>
              <w:left w:val="nil"/>
              <w:bottom w:val="single" w:sz="4" w:space="0" w:color="auto"/>
              <w:right w:val="single" w:sz="4" w:space="0" w:color="auto"/>
            </w:tcBorders>
            <w:shd w:val="clear" w:color="auto" w:fill="auto"/>
            <w:vAlign w:val="center"/>
            <w:hideMark/>
          </w:tcPr>
          <w:p w14:paraId="45F9EFE0" w14:textId="77777777" w:rsidR="00EA124D" w:rsidRPr="002154A5" w:rsidRDefault="00EA124D" w:rsidP="00EE74F6">
            <w:r w:rsidRPr="002154A5">
              <w:t>Revista Contemporânea de Contabilidade</w:t>
            </w:r>
          </w:p>
        </w:tc>
        <w:tc>
          <w:tcPr>
            <w:tcW w:w="527" w:type="pct"/>
            <w:tcBorders>
              <w:top w:val="nil"/>
              <w:left w:val="nil"/>
              <w:bottom w:val="single" w:sz="4" w:space="0" w:color="auto"/>
              <w:right w:val="single" w:sz="4" w:space="0" w:color="auto"/>
            </w:tcBorders>
            <w:shd w:val="clear" w:color="auto" w:fill="auto"/>
            <w:noWrap/>
            <w:vAlign w:val="center"/>
            <w:hideMark/>
          </w:tcPr>
          <w:p w14:paraId="20742F88" w14:textId="77777777" w:rsidR="00EA124D" w:rsidRPr="002154A5" w:rsidRDefault="00EA124D" w:rsidP="00EE74F6">
            <w:pPr>
              <w:jc w:val="center"/>
            </w:pPr>
            <w:r w:rsidRPr="002154A5">
              <w:t>2016</w:t>
            </w:r>
          </w:p>
        </w:tc>
        <w:tc>
          <w:tcPr>
            <w:tcW w:w="377" w:type="pct"/>
            <w:tcBorders>
              <w:top w:val="single" w:sz="4" w:space="0" w:color="auto"/>
              <w:left w:val="nil"/>
              <w:bottom w:val="nil"/>
              <w:right w:val="single" w:sz="4" w:space="0" w:color="auto"/>
            </w:tcBorders>
            <w:shd w:val="clear" w:color="auto" w:fill="auto"/>
            <w:noWrap/>
            <w:vAlign w:val="center"/>
            <w:hideMark/>
          </w:tcPr>
          <w:p w14:paraId="24502F01"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nil"/>
              <w:right w:val="single" w:sz="4" w:space="0" w:color="auto"/>
            </w:tcBorders>
            <w:shd w:val="clear" w:color="auto" w:fill="auto"/>
            <w:noWrap/>
            <w:vAlign w:val="center"/>
            <w:hideMark/>
          </w:tcPr>
          <w:p w14:paraId="3327EE7D"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652" w:type="pct"/>
            <w:tcBorders>
              <w:top w:val="single" w:sz="4" w:space="0" w:color="auto"/>
              <w:left w:val="nil"/>
              <w:bottom w:val="nil"/>
              <w:right w:val="single" w:sz="4" w:space="0" w:color="auto"/>
            </w:tcBorders>
            <w:shd w:val="clear" w:color="auto" w:fill="auto"/>
            <w:noWrap/>
            <w:vAlign w:val="center"/>
            <w:hideMark/>
          </w:tcPr>
          <w:p w14:paraId="1DF502EF" w14:textId="77777777" w:rsidR="00EA124D" w:rsidRPr="002154A5" w:rsidRDefault="00EA124D" w:rsidP="00EE74F6">
            <w:pPr>
              <w:jc w:val="center"/>
              <w:rPr>
                <w:color w:val="000000"/>
                <w:sz w:val="22"/>
                <w:szCs w:val="22"/>
              </w:rPr>
            </w:pPr>
            <w:r w:rsidRPr="002154A5">
              <w:rPr>
                <w:color w:val="000000"/>
                <w:sz w:val="22"/>
                <w:szCs w:val="22"/>
              </w:rPr>
              <w:t> </w:t>
            </w:r>
          </w:p>
        </w:tc>
        <w:tc>
          <w:tcPr>
            <w:tcW w:w="579" w:type="pct"/>
            <w:tcBorders>
              <w:top w:val="single" w:sz="4" w:space="0" w:color="auto"/>
              <w:left w:val="single" w:sz="4" w:space="0" w:color="auto"/>
              <w:bottom w:val="nil"/>
              <w:right w:val="nil"/>
            </w:tcBorders>
            <w:vAlign w:val="center"/>
          </w:tcPr>
          <w:p w14:paraId="5B7E5647" w14:textId="77777777" w:rsidR="00EA124D" w:rsidRPr="003B35A7" w:rsidRDefault="00EA124D" w:rsidP="00EE74F6">
            <w:pPr>
              <w:jc w:val="center"/>
            </w:pPr>
            <w:r w:rsidRPr="003B35A7">
              <w:t>0</w:t>
            </w:r>
          </w:p>
        </w:tc>
      </w:tr>
      <w:tr w:rsidR="00EA124D" w:rsidRPr="002154A5" w14:paraId="2E8F1068" w14:textId="77777777" w:rsidTr="00EE74F6">
        <w:trPr>
          <w:trHeight w:val="300"/>
        </w:trPr>
        <w:tc>
          <w:tcPr>
            <w:tcW w:w="371" w:type="pct"/>
            <w:tcBorders>
              <w:top w:val="nil"/>
              <w:left w:val="nil"/>
              <w:bottom w:val="single" w:sz="4" w:space="0" w:color="auto"/>
              <w:right w:val="single" w:sz="4" w:space="0" w:color="auto"/>
            </w:tcBorders>
            <w:shd w:val="clear" w:color="auto" w:fill="auto"/>
            <w:vAlign w:val="center"/>
            <w:hideMark/>
          </w:tcPr>
          <w:p w14:paraId="3469AD58" w14:textId="77777777" w:rsidR="00EA124D" w:rsidRPr="002154A5" w:rsidRDefault="00EA124D" w:rsidP="00EE74F6">
            <w:pPr>
              <w:jc w:val="center"/>
              <w:rPr>
                <w:color w:val="000000"/>
              </w:rPr>
            </w:pPr>
            <w:r w:rsidRPr="002154A5">
              <w:rPr>
                <w:color w:val="000000"/>
              </w:rPr>
              <w:t>34</w:t>
            </w:r>
          </w:p>
        </w:tc>
        <w:tc>
          <w:tcPr>
            <w:tcW w:w="2116" w:type="pct"/>
            <w:tcBorders>
              <w:top w:val="nil"/>
              <w:left w:val="nil"/>
              <w:bottom w:val="single" w:sz="4" w:space="0" w:color="auto"/>
              <w:right w:val="single" w:sz="4" w:space="0" w:color="auto"/>
            </w:tcBorders>
            <w:shd w:val="clear" w:color="auto" w:fill="auto"/>
            <w:noWrap/>
            <w:vAlign w:val="center"/>
            <w:hideMark/>
          </w:tcPr>
          <w:p w14:paraId="552BDBFD" w14:textId="77777777" w:rsidR="00EA124D" w:rsidRPr="002154A5" w:rsidRDefault="00EA124D" w:rsidP="00EE74F6">
            <w:r w:rsidRPr="002154A5">
              <w:t>Pretexto</w:t>
            </w:r>
          </w:p>
        </w:tc>
        <w:tc>
          <w:tcPr>
            <w:tcW w:w="527" w:type="pct"/>
            <w:tcBorders>
              <w:top w:val="nil"/>
              <w:left w:val="nil"/>
              <w:bottom w:val="single" w:sz="4" w:space="0" w:color="auto"/>
              <w:right w:val="single" w:sz="4" w:space="0" w:color="auto"/>
            </w:tcBorders>
            <w:shd w:val="clear" w:color="auto" w:fill="auto"/>
            <w:noWrap/>
            <w:vAlign w:val="center"/>
            <w:hideMark/>
          </w:tcPr>
          <w:p w14:paraId="0EA35CA5" w14:textId="77777777" w:rsidR="00EA124D" w:rsidRPr="002154A5" w:rsidRDefault="00EA124D" w:rsidP="00EE74F6">
            <w:pPr>
              <w:jc w:val="center"/>
            </w:pPr>
            <w:r w:rsidRPr="002154A5">
              <w:t>2016</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2C25D05A"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41B6DF31"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1F9D341E"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6CE52A27" w14:textId="77777777" w:rsidR="00EA124D" w:rsidRPr="003B35A7" w:rsidRDefault="00EA124D" w:rsidP="00EE74F6">
            <w:pPr>
              <w:jc w:val="center"/>
            </w:pPr>
            <w:r w:rsidRPr="003B35A7">
              <w:t>0</w:t>
            </w:r>
          </w:p>
        </w:tc>
      </w:tr>
      <w:tr w:rsidR="00EA124D" w:rsidRPr="002154A5" w14:paraId="0E2D78E9" w14:textId="77777777" w:rsidTr="00EE74F6">
        <w:trPr>
          <w:trHeight w:val="510"/>
        </w:trPr>
        <w:tc>
          <w:tcPr>
            <w:tcW w:w="371" w:type="pct"/>
            <w:tcBorders>
              <w:top w:val="nil"/>
              <w:left w:val="nil"/>
              <w:bottom w:val="single" w:sz="4" w:space="0" w:color="auto"/>
              <w:right w:val="single" w:sz="4" w:space="0" w:color="auto"/>
            </w:tcBorders>
            <w:shd w:val="clear" w:color="auto" w:fill="auto"/>
            <w:vAlign w:val="center"/>
            <w:hideMark/>
          </w:tcPr>
          <w:p w14:paraId="41753189" w14:textId="77777777" w:rsidR="00EA124D" w:rsidRPr="002154A5" w:rsidRDefault="00EA124D" w:rsidP="00EE74F6">
            <w:pPr>
              <w:jc w:val="center"/>
            </w:pPr>
            <w:r w:rsidRPr="002154A5">
              <w:t>35</w:t>
            </w:r>
          </w:p>
        </w:tc>
        <w:tc>
          <w:tcPr>
            <w:tcW w:w="2116" w:type="pct"/>
            <w:tcBorders>
              <w:top w:val="nil"/>
              <w:left w:val="nil"/>
              <w:bottom w:val="single" w:sz="4" w:space="0" w:color="auto"/>
              <w:right w:val="single" w:sz="4" w:space="0" w:color="auto"/>
            </w:tcBorders>
            <w:shd w:val="clear" w:color="auto" w:fill="auto"/>
            <w:vAlign w:val="center"/>
            <w:hideMark/>
          </w:tcPr>
          <w:p w14:paraId="47FA20BF" w14:textId="77777777" w:rsidR="00EA124D" w:rsidRPr="002154A5" w:rsidRDefault="00EA124D" w:rsidP="00EE74F6">
            <w:proofErr w:type="spellStart"/>
            <w:r w:rsidRPr="002154A5">
              <w:t>Contextus</w:t>
            </w:r>
            <w:proofErr w:type="spellEnd"/>
            <w:r w:rsidRPr="002154A5">
              <w:t xml:space="preserve"> - Revista Contemporânea de Economia e Gestão</w:t>
            </w:r>
          </w:p>
        </w:tc>
        <w:tc>
          <w:tcPr>
            <w:tcW w:w="527" w:type="pct"/>
            <w:tcBorders>
              <w:top w:val="nil"/>
              <w:left w:val="nil"/>
              <w:bottom w:val="single" w:sz="4" w:space="0" w:color="auto"/>
              <w:right w:val="single" w:sz="4" w:space="0" w:color="auto"/>
            </w:tcBorders>
            <w:shd w:val="clear" w:color="auto" w:fill="auto"/>
            <w:noWrap/>
            <w:vAlign w:val="center"/>
            <w:hideMark/>
          </w:tcPr>
          <w:p w14:paraId="61C72044" w14:textId="77777777" w:rsidR="00EA124D" w:rsidRPr="002154A5" w:rsidRDefault="00EA124D" w:rsidP="00EE74F6">
            <w:pPr>
              <w:jc w:val="center"/>
            </w:pPr>
            <w:r w:rsidRPr="002154A5">
              <w:t>2016</w:t>
            </w:r>
          </w:p>
        </w:tc>
        <w:tc>
          <w:tcPr>
            <w:tcW w:w="377" w:type="pct"/>
            <w:tcBorders>
              <w:top w:val="single" w:sz="4" w:space="0" w:color="auto"/>
              <w:left w:val="nil"/>
              <w:bottom w:val="single" w:sz="4" w:space="0" w:color="auto"/>
              <w:right w:val="single" w:sz="4" w:space="0" w:color="auto"/>
            </w:tcBorders>
            <w:shd w:val="clear" w:color="auto" w:fill="auto"/>
            <w:noWrap/>
            <w:vAlign w:val="center"/>
            <w:hideMark/>
          </w:tcPr>
          <w:p w14:paraId="2F2DCB96" w14:textId="77777777" w:rsidR="00EA124D" w:rsidRPr="002154A5" w:rsidRDefault="00EA124D" w:rsidP="00EE74F6">
            <w:pPr>
              <w:jc w:val="center"/>
              <w:rPr>
                <w:color w:val="000000"/>
                <w:sz w:val="22"/>
                <w:szCs w:val="22"/>
              </w:rPr>
            </w:pPr>
            <w:r w:rsidRPr="002154A5">
              <w:rPr>
                <w:color w:val="000000"/>
                <w:sz w:val="22"/>
                <w:szCs w:val="22"/>
              </w:rPr>
              <w:t> </w:t>
            </w:r>
          </w:p>
        </w:tc>
        <w:tc>
          <w:tcPr>
            <w:tcW w:w="378" w:type="pct"/>
            <w:tcBorders>
              <w:top w:val="single" w:sz="4" w:space="0" w:color="auto"/>
              <w:left w:val="nil"/>
              <w:bottom w:val="single" w:sz="4" w:space="0" w:color="auto"/>
              <w:right w:val="single" w:sz="4" w:space="0" w:color="auto"/>
            </w:tcBorders>
            <w:shd w:val="clear" w:color="auto" w:fill="auto"/>
            <w:noWrap/>
            <w:vAlign w:val="center"/>
            <w:hideMark/>
          </w:tcPr>
          <w:p w14:paraId="0AE80F24" w14:textId="77777777" w:rsidR="00EA124D" w:rsidRPr="002154A5" w:rsidRDefault="00EA124D" w:rsidP="00EE74F6">
            <w:pPr>
              <w:jc w:val="center"/>
              <w:rPr>
                <w:color w:val="000000"/>
                <w:sz w:val="22"/>
                <w:szCs w:val="22"/>
              </w:rPr>
            </w:pPr>
            <w:r w:rsidRPr="002154A5">
              <w:rPr>
                <w:color w:val="000000"/>
                <w:sz w:val="22"/>
                <w:szCs w:val="22"/>
              </w:rPr>
              <w:t> </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03997CCC" w14:textId="77777777" w:rsidR="00EA124D" w:rsidRPr="002154A5" w:rsidRDefault="00EA124D" w:rsidP="00EE74F6">
            <w:pPr>
              <w:jc w:val="center"/>
              <w:rPr>
                <w:color w:val="000000"/>
                <w:sz w:val="22"/>
                <w:szCs w:val="22"/>
              </w:rPr>
            </w:pPr>
            <w:proofErr w:type="gramStart"/>
            <w:r w:rsidRPr="002154A5">
              <w:rPr>
                <w:color w:val="000000"/>
                <w:sz w:val="22"/>
                <w:szCs w:val="22"/>
              </w:rPr>
              <w:t>x</w:t>
            </w:r>
            <w:proofErr w:type="gramEnd"/>
          </w:p>
        </w:tc>
        <w:tc>
          <w:tcPr>
            <w:tcW w:w="579" w:type="pct"/>
            <w:tcBorders>
              <w:top w:val="single" w:sz="4" w:space="0" w:color="auto"/>
              <w:left w:val="single" w:sz="4" w:space="0" w:color="auto"/>
              <w:bottom w:val="single" w:sz="4" w:space="0" w:color="auto"/>
              <w:right w:val="nil"/>
            </w:tcBorders>
            <w:vAlign w:val="center"/>
          </w:tcPr>
          <w:p w14:paraId="325551BC" w14:textId="77777777" w:rsidR="00EA124D" w:rsidRPr="003B35A7" w:rsidRDefault="00EA124D" w:rsidP="00EE74F6">
            <w:pPr>
              <w:jc w:val="center"/>
            </w:pPr>
            <w:r w:rsidRPr="003B35A7">
              <w:t>0</w:t>
            </w:r>
          </w:p>
        </w:tc>
      </w:tr>
      <w:tr w:rsidR="00EA124D" w:rsidRPr="002154A5" w14:paraId="1E51CBD5" w14:textId="77777777" w:rsidTr="00EE74F6">
        <w:trPr>
          <w:trHeight w:val="300"/>
        </w:trPr>
        <w:tc>
          <w:tcPr>
            <w:tcW w:w="30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1842D6F" w14:textId="77777777" w:rsidR="00EA124D" w:rsidRPr="002154A5" w:rsidRDefault="00EA124D" w:rsidP="00EE74F6">
            <w:pPr>
              <w:rPr>
                <w:b/>
                <w:bCs/>
                <w:color w:val="000000"/>
              </w:rPr>
            </w:pPr>
            <w:r w:rsidRPr="002154A5">
              <w:rPr>
                <w:b/>
                <w:bCs/>
                <w:color w:val="000000"/>
              </w:rPr>
              <w:t>Total</w:t>
            </w:r>
          </w:p>
        </w:tc>
        <w:tc>
          <w:tcPr>
            <w:tcW w:w="37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CFA3EF" w14:textId="77777777" w:rsidR="00EA124D" w:rsidRPr="002154A5" w:rsidRDefault="00EA124D" w:rsidP="00EE74F6">
            <w:pPr>
              <w:jc w:val="center"/>
              <w:rPr>
                <w:color w:val="000000"/>
              </w:rPr>
            </w:pPr>
            <w:r w:rsidRPr="002154A5">
              <w:rPr>
                <w:color w:val="000000"/>
              </w:rPr>
              <w:t>5</w:t>
            </w:r>
            <w:r>
              <w:rPr>
                <w:color w:val="000000"/>
              </w:rPr>
              <w:t xml:space="preserve"> </w:t>
            </w:r>
          </w:p>
        </w:tc>
        <w:tc>
          <w:tcPr>
            <w:tcW w:w="3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D0F2E6" w14:textId="77777777" w:rsidR="00EA124D" w:rsidRPr="002154A5" w:rsidRDefault="00EA124D" w:rsidP="00EE74F6">
            <w:pPr>
              <w:jc w:val="center"/>
              <w:rPr>
                <w:color w:val="000000"/>
              </w:rPr>
            </w:pPr>
            <w:r w:rsidRPr="002154A5">
              <w:rPr>
                <w:color w:val="000000"/>
              </w:rPr>
              <w:t>9</w:t>
            </w:r>
          </w:p>
        </w:tc>
        <w:tc>
          <w:tcPr>
            <w:tcW w:w="652" w:type="pct"/>
            <w:tcBorders>
              <w:top w:val="single" w:sz="4" w:space="0" w:color="auto"/>
              <w:left w:val="nil"/>
              <w:bottom w:val="single" w:sz="4" w:space="0" w:color="auto"/>
              <w:right w:val="single" w:sz="4" w:space="0" w:color="auto"/>
            </w:tcBorders>
            <w:shd w:val="clear" w:color="auto" w:fill="auto"/>
            <w:noWrap/>
            <w:vAlign w:val="center"/>
            <w:hideMark/>
          </w:tcPr>
          <w:p w14:paraId="39033626" w14:textId="77777777" w:rsidR="00EA124D" w:rsidRPr="002154A5" w:rsidRDefault="00EA124D" w:rsidP="00EE74F6">
            <w:pPr>
              <w:jc w:val="center"/>
              <w:rPr>
                <w:color w:val="000000"/>
              </w:rPr>
            </w:pPr>
            <w:r w:rsidRPr="002154A5">
              <w:rPr>
                <w:color w:val="000000"/>
              </w:rPr>
              <w:t>28</w:t>
            </w:r>
          </w:p>
        </w:tc>
        <w:tc>
          <w:tcPr>
            <w:tcW w:w="579" w:type="pct"/>
            <w:tcBorders>
              <w:top w:val="single" w:sz="4" w:space="0" w:color="auto"/>
              <w:left w:val="single" w:sz="4" w:space="0" w:color="auto"/>
              <w:bottom w:val="single" w:sz="4" w:space="0" w:color="auto"/>
              <w:right w:val="nil"/>
            </w:tcBorders>
            <w:vAlign w:val="center"/>
          </w:tcPr>
          <w:p w14:paraId="4B412C6A" w14:textId="77777777" w:rsidR="00EA124D" w:rsidRPr="002154A5" w:rsidRDefault="00EA124D" w:rsidP="00EE74F6">
            <w:pPr>
              <w:jc w:val="center"/>
              <w:rPr>
                <w:color w:val="000000"/>
              </w:rPr>
            </w:pPr>
          </w:p>
        </w:tc>
      </w:tr>
      <w:tr w:rsidR="00EA124D" w:rsidRPr="002154A5" w14:paraId="3AE68119" w14:textId="77777777" w:rsidTr="00EE74F6">
        <w:trPr>
          <w:trHeight w:val="300"/>
        </w:trPr>
        <w:tc>
          <w:tcPr>
            <w:tcW w:w="3014" w:type="pct"/>
            <w:gridSpan w:val="3"/>
            <w:tcBorders>
              <w:top w:val="single" w:sz="4" w:space="0" w:color="auto"/>
              <w:left w:val="nil"/>
              <w:bottom w:val="single" w:sz="12" w:space="0" w:color="auto"/>
              <w:right w:val="single" w:sz="4" w:space="0" w:color="auto"/>
            </w:tcBorders>
            <w:shd w:val="clear" w:color="auto" w:fill="auto"/>
            <w:noWrap/>
            <w:vAlign w:val="center"/>
          </w:tcPr>
          <w:p w14:paraId="43055E61" w14:textId="77777777" w:rsidR="00EA124D" w:rsidRPr="002E2CBB" w:rsidRDefault="00EA124D" w:rsidP="00EE74F6">
            <w:pPr>
              <w:rPr>
                <w:b/>
                <w:bCs/>
                <w:color w:val="000000"/>
              </w:rPr>
            </w:pPr>
            <w:r w:rsidRPr="002E2CBB">
              <w:rPr>
                <w:b/>
                <w:bCs/>
                <w:color w:val="000000"/>
              </w:rPr>
              <w:t>Total (%)</w:t>
            </w:r>
          </w:p>
        </w:tc>
        <w:tc>
          <w:tcPr>
            <w:tcW w:w="377" w:type="pct"/>
            <w:tcBorders>
              <w:top w:val="single" w:sz="4" w:space="0" w:color="auto"/>
              <w:left w:val="single" w:sz="4" w:space="0" w:color="auto"/>
              <w:bottom w:val="single" w:sz="12" w:space="0" w:color="auto"/>
              <w:right w:val="single" w:sz="4" w:space="0" w:color="auto"/>
            </w:tcBorders>
            <w:shd w:val="clear" w:color="auto" w:fill="auto"/>
            <w:noWrap/>
            <w:vAlign w:val="center"/>
          </w:tcPr>
          <w:p w14:paraId="40028B53" w14:textId="77777777" w:rsidR="00EA124D" w:rsidRPr="00397F3B" w:rsidRDefault="00EA124D" w:rsidP="00EE74F6">
            <w:pPr>
              <w:jc w:val="center"/>
              <w:rPr>
                <w:color w:val="000000"/>
              </w:rPr>
            </w:pPr>
            <w:r w:rsidRPr="00397F3B">
              <w:rPr>
                <w:color w:val="000000"/>
              </w:rPr>
              <w:t>11,9</w:t>
            </w:r>
          </w:p>
        </w:tc>
        <w:tc>
          <w:tcPr>
            <w:tcW w:w="378" w:type="pct"/>
            <w:tcBorders>
              <w:top w:val="single" w:sz="4" w:space="0" w:color="auto"/>
              <w:left w:val="single" w:sz="4" w:space="0" w:color="auto"/>
              <w:bottom w:val="single" w:sz="12" w:space="0" w:color="auto"/>
              <w:right w:val="single" w:sz="4" w:space="0" w:color="auto"/>
            </w:tcBorders>
            <w:shd w:val="clear" w:color="auto" w:fill="auto"/>
            <w:noWrap/>
            <w:vAlign w:val="center"/>
          </w:tcPr>
          <w:p w14:paraId="3CA7D20F" w14:textId="77777777" w:rsidR="00EA124D" w:rsidRPr="00397F3B" w:rsidRDefault="00EA124D" w:rsidP="00EE74F6">
            <w:pPr>
              <w:jc w:val="center"/>
              <w:rPr>
                <w:color w:val="000000"/>
              </w:rPr>
            </w:pPr>
            <w:r w:rsidRPr="00397F3B">
              <w:rPr>
                <w:color w:val="000000"/>
              </w:rPr>
              <w:t>21,4</w:t>
            </w:r>
          </w:p>
        </w:tc>
        <w:tc>
          <w:tcPr>
            <w:tcW w:w="652" w:type="pct"/>
            <w:tcBorders>
              <w:top w:val="single" w:sz="4" w:space="0" w:color="auto"/>
              <w:left w:val="nil"/>
              <w:bottom w:val="single" w:sz="12" w:space="0" w:color="auto"/>
              <w:right w:val="single" w:sz="4" w:space="0" w:color="auto"/>
            </w:tcBorders>
            <w:shd w:val="clear" w:color="auto" w:fill="auto"/>
            <w:noWrap/>
            <w:vAlign w:val="center"/>
          </w:tcPr>
          <w:p w14:paraId="0D325A4D" w14:textId="77777777" w:rsidR="00EA124D" w:rsidRPr="00397F3B" w:rsidRDefault="00EA124D" w:rsidP="00EE74F6">
            <w:pPr>
              <w:jc w:val="center"/>
              <w:rPr>
                <w:color w:val="000000"/>
              </w:rPr>
            </w:pPr>
            <w:r w:rsidRPr="00397F3B">
              <w:rPr>
                <w:color w:val="000000"/>
              </w:rPr>
              <w:t>66,7</w:t>
            </w:r>
          </w:p>
        </w:tc>
        <w:tc>
          <w:tcPr>
            <w:tcW w:w="579" w:type="pct"/>
            <w:tcBorders>
              <w:top w:val="single" w:sz="4" w:space="0" w:color="auto"/>
              <w:left w:val="single" w:sz="4" w:space="0" w:color="auto"/>
              <w:bottom w:val="single" w:sz="12" w:space="0" w:color="auto"/>
              <w:right w:val="nil"/>
            </w:tcBorders>
            <w:vAlign w:val="center"/>
          </w:tcPr>
          <w:p w14:paraId="5FBEEF12" w14:textId="77777777" w:rsidR="00EA124D" w:rsidRPr="002154A5" w:rsidRDefault="00EA124D" w:rsidP="00EE74F6">
            <w:pPr>
              <w:jc w:val="center"/>
              <w:rPr>
                <w:color w:val="000000"/>
              </w:rPr>
            </w:pPr>
          </w:p>
        </w:tc>
      </w:tr>
    </w:tbl>
    <w:p w14:paraId="37F363B7" w14:textId="77777777" w:rsidR="00EA124D" w:rsidRPr="008B751F" w:rsidRDefault="00EA124D" w:rsidP="00EA124D">
      <w:pPr>
        <w:jc w:val="both"/>
      </w:pPr>
      <w:r w:rsidRPr="008B751F">
        <w:t>Fonte: Dados da pesquisa.</w:t>
      </w:r>
    </w:p>
    <w:p w14:paraId="0F452FD6" w14:textId="77777777" w:rsidR="00EA124D" w:rsidRDefault="00EA124D" w:rsidP="00EA124D">
      <w:pPr>
        <w:jc w:val="both"/>
      </w:pPr>
    </w:p>
    <w:p w14:paraId="6C48DBBD" w14:textId="77777777" w:rsidR="00EA124D" w:rsidRPr="008B5AEE" w:rsidRDefault="00EA124D" w:rsidP="00EA124D">
      <w:pPr>
        <w:ind w:firstLine="708"/>
        <w:jc w:val="both"/>
        <w:rPr>
          <w:sz w:val="24"/>
        </w:rPr>
      </w:pPr>
      <w:r w:rsidRPr="008B5AEE">
        <w:rPr>
          <w:sz w:val="24"/>
        </w:rPr>
        <w:t xml:space="preserve">Verifica-se na Tabela </w:t>
      </w:r>
      <w:r>
        <w:rPr>
          <w:sz w:val="24"/>
        </w:rPr>
        <w:t>5</w:t>
      </w:r>
      <w:r w:rsidRPr="008B5AEE">
        <w:rPr>
          <w:sz w:val="24"/>
        </w:rPr>
        <w:t xml:space="preserve"> que 66,7% dos artigos foram elaborados a partir da perspectiva do mercado de trabalho, sendo estes os mais citados na base Spell. </w:t>
      </w:r>
      <w:r>
        <w:rPr>
          <w:sz w:val="24"/>
        </w:rPr>
        <w:t xml:space="preserve">Entende-se que o </w:t>
      </w:r>
      <w:r w:rsidRPr="008B5AEE">
        <w:rPr>
          <w:sz w:val="24"/>
        </w:rPr>
        <w:t>grande destaque de publicações na perspectiva do mercado de trabalho pode ser explicado pela importância que o setor apresenta em toda a cadeia de formação profissional, sendo o último e mais visado estágio des</w:t>
      </w:r>
      <w:r>
        <w:rPr>
          <w:sz w:val="24"/>
        </w:rPr>
        <w:t>se processo. De acordo com Pires et al.</w:t>
      </w:r>
      <w:r w:rsidRPr="008B5AEE">
        <w:rPr>
          <w:sz w:val="24"/>
        </w:rPr>
        <w:t xml:space="preserve"> (2010), identificar as competências, habilidades e atitudes requeridas pelo mercado de trabalho é de extrema importância, pois desta maneira pode-se apontar possíveis desalinhamentos existentes entre a demanda dos empregadores e a formação proposta pelas IES, além de auxiliar no aprimoramento das </w:t>
      </w:r>
      <w:r>
        <w:rPr>
          <w:sz w:val="24"/>
        </w:rPr>
        <w:t>matrizes curriculares</w:t>
      </w:r>
      <w:r w:rsidRPr="008B5AEE">
        <w:rPr>
          <w:sz w:val="24"/>
        </w:rPr>
        <w:t xml:space="preserve"> e por consequência o aperfeiçoamento dos acadêmicos.</w:t>
      </w:r>
    </w:p>
    <w:p w14:paraId="4222C7F0" w14:textId="77777777" w:rsidR="00EA124D" w:rsidRPr="008B5AEE" w:rsidRDefault="00EA124D" w:rsidP="00EA124D">
      <w:pPr>
        <w:ind w:firstLine="708"/>
        <w:jc w:val="both"/>
        <w:rPr>
          <w:sz w:val="24"/>
        </w:rPr>
      </w:pPr>
      <w:r w:rsidRPr="008B5AEE">
        <w:rPr>
          <w:sz w:val="24"/>
        </w:rPr>
        <w:t xml:space="preserve">Estudos na perspectiva do acadêmico contaram com 9 artigos (21,4%) e na perspectiva da universidade com 5 artigos (11,9%). Nota-se que sete artigos apresentaram duas perspectivas </w:t>
      </w:r>
      <w:r>
        <w:rPr>
          <w:sz w:val="24"/>
        </w:rPr>
        <w:t>simultâneas</w:t>
      </w:r>
      <w:r w:rsidRPr="008B5AEE">
        <w:rPr>
          <w:sz w:val="24"/>
        </w:rPr>
        <w:t>, o que explica a maior quantidade de artigos na soma por perspectiva em comparação com o número de artigos coletados.</w:t>
      </w:r>
    </w:p>
    <w:p w14:paraId="4B5D19C7" w14:textId="77777777" w:rsidR="00EA124D" w:rsidRPr="008B5AEE" w:rsidRDefault="00EA124D" w:rsidP="00EA124D">
      <w:pPr>
        <w:ind w:firstLine="708"/>
        <w:jc w:val="both"/>
        <w:rPr>
          <w:sz w:val="24"/>
        </w:rPr>
      </w:pPr>
      <w:r w:rsidRPr="008B5AEE">
        <w:rPr>
          <w:sz w:val="24"/>
        </w:rPr>
        <w:t xml:space="preserve">Ainda referente a Tabela </w:t>
      </w:r>
      <w:r>
        <w:rPr>
          <w:sz w:val="24"/>
        </w:rPr>
        <w:t>5</w:t>
      </w:r>
      <w:r w:rsidRPr="008B5AEE">
        <w:rPr>
          <w:sz w:val="24"/>
        </w:rPr>
        <w:t xml:space="preserve">, percebe-se que os artigos referentes a percepção das competências do contador no mercado de trabalho estiveram presentes nas publicações do período de 2008 a 2013. Os artigos que discorreram sobre a percepção da universidade tiveram maior número de publicação nos anos de 2011 e 2012. Já os artigos que abordaram a percepção dos acadêmicos tiveram maior número de publicações no período de 2014 a 2015. </w:t>
      </w:r>
    </w:p>
    <w:p w14:paraId="4DB2CE18" w14:textId="77777777" w:rsidR="00EA124D" w:rsidRPr="008B5AEE" w:rsidRDefault="00EA124D" w:rsidP="00EA124D">
      <w:pPr>
        <w:ind w:firstLine="708"/>
        <w:jc w:val="both"/>
        <w:rPr>
          <w:sz w:val="24"/>
        </w:rPr>
      </w:pPr>
      <w:r w:rsidRPr="008B5AEE">
        <w:rPr>
          <w:sz w:val="24"/>
        </w:rPr>
        <w:t xml:space="preserve">Na Tabela </w:t>
      </w:r>
      <w:r>
        <w:rPr>
          <w:sz w:val="24"/>
        </w:rPr>
        <w:t>6</w:t>
      </w:r>
      <w:r w:rsidRPr="008B5AEE">
        <w:rPr>
          <w:sz w:val="24"/>
        </w:rPr>
        <w:t xml:space="preserve"> apresenta-se os estudos mais utilizados dentre os artigos analisados e identifica-se o número de artigos que fez referências aos respectivos estudos. Para a elaboração da Tabela </w:t>
      </w:r>
      <w:r>
        <w:rPr>
          <w:sz w:val="24"/>
        </w:rPr>
        <w:t xml:space="preserve">6 </w:t>
      </w:r>
      <w:r w:rsidRPr="008B5AEE">
        <w:rPr>
          <w:sz w:val="24"/>
        </w:rPr>
        <w:t xml:space="preserve">foi </w:t>
      </w:r>
      <w:r>
        <w:rPr>
          <w:sz w:val="24"/>
        </w:rPr>
        <w:t>utilizado somente as referências encontradas em mais de cinco artigos.</w:t>
      </w:r>
    </w:p>
    <w:p w14:paraId="5F9950A6" w14:textId="77777777" w:rsidR="00EA124D" w:rsidRDefault="00EA124D" w:rsidP="00EA124D">
      <w:pPr>
        <w:jc w:val="both"/>
      </w:pPr>
    </w:p>
    <w:p w14:paraId="17B7D9A8" w14:textId="77777777" w:rsidR="00EA124D" w:rsidRDefault="00EA124D" w:rsidP="00EA124D">
      <w:pPr>
        <w:jc w:val="both"/>
      </w:pPr>
      <w:r>
        <w:t>Tabela 6 – Estudos mais utilizados nos artigos</w:t>
      </w:r>
    </w:p>
    <w:tbl>
      <w:tblPr>
        <w:tblW w:w="5000" w:type="pct"/>
        <w:tblLayout w:type="fixed"/>
        <w:tblCellMar>
          <w:left w:w="70" w:type="dxa"/>
          <w:right w:w="70" w:type="dxa"/>
        </w:tblCellMar>
        <w:tblLook w:val="04A0" w:firstRow="1" w:lastRow="0" w:firstColumn="1" w:lastColumn="0" w:noHBand="0" w:noVBand="1"/>
      </w:tblPr>
      <w:tblGrid>
        <w:gridCol w:w="7091"/>
        <w:gridCol w:w="834"/>
        <w:gridCol w:w="1140"/>
      </w:tblGrid>
      <w:tr w:rsidR="00EA124D" w:rsidRPr="006442CC" w14:paraId="1AE3764B" w14:textId="77777777" w:rsidTr="00EE74F6">
        <w:trPr>
          <w:trHeight w:val="20"/>
        </w:trPr>
        <w:tc>
          <w:tcPr>
            <w:tcW w:w="3911" w:type="pct"/>
            <w:tcBorders>
              <w:top w:val="single" w:sz="12" w:space="0" w:color="auto"/>
              <w:left w:val="nil"/>
              <w:bottom w:val="single" w:sz="4" w:space="0" w:color="auto"/>
              <w:right w:val="single" w:sz="4" w:space="0" w:color="auto"/>
            </w:tcBorders>
            <w:shd w:val="clear" w:color="auto" w:fill="auto"/>
            <w:noWrap/>
            <w:vAlign w:val="center"/>
            <w:hideMark/>
          </w:tcPr>
          <w:p w14:paraId="0325C459" w14:textId="77777777" w:rsidR="00EA124D" w:rsidRPr="006442CC" w:rsidRDefault="00EA124D" w:rsidP="00EE74F6">
            <w:pPr>
              <w:rPr>
                <w:b/>
                <w:bCs/>
                <w:color w:val="000000"/>
              </w:rPr>
            </w:pPr>
            <w:r w:rsidRPr="006442CC">
              <w:rPr>
                <w:b/>
                <w:bCs/>
                <w:color w:val="000000"/>
              </w:rPr>
              <w:t>Estudos</w:t>
            </w:r>
          </w:p>
        </w:tc>
        <w:tc>
          <w:tcPr>
            <w:tcW w:w="460" w:type="pct"/>
            <w:tcBorders>
              <w:top w:val="single" w:sz="12" w:space="0" w:color="auto"/>
              <w:left w:val="nil"/>
              <w:bottom w:val="single" w:sz="4" w:space="0" w:color="auto"/>
            </w:tcBorders>
            <w:shd w:val="clear" w:color="auto" w:fill="auto"/>
            <w:noWrap/>
            <w:vAlign w:val="center"/>
            <w:hideMark/>
          </w:tcPr>
          <w:p w14:paraId="5AEA344A" w14:textId="77777777" w:rsidR="00EA124D" w:rsidRPr="006442CC" w:rsidRDefault="00EA124D" w:rsidP="00EE74F6">
            <w:pPr>
              <w:jc w:val="center"/>
              <w:rPr>
                <w:b/>
                <w:bCs/>
                <w:color w:val="000000"/>
              </w:rPr>
            </w:pPr>
            <w:r w:rsidRPr="006442CC">
              <w:rPr>
                <w:b/>
                <w:bCs/>
                <w:color w:val="000000"/>
              </w:rPr>
              <w:t>Nº artigos</w:t>
            </w:r>
          </w:p>
        </w:tc>
        <w:tc>
          <w:tcPr>
            <w:tcW w:w="629" w:type="pct"/>
            <w:tcBorders>
              <w:top w:val="single" w:sz="12" w:space="0" w:color="auto"/>
              <w:left w:val="nil"/>
              <w:bottom w:val="single" w:sz="4" w:space="0" w:color="auto"/>
              <w:right w:val="nil"/>
            </w:tcBorders>
            <w:vAlign w:val="center"/>
          </w:tcPr>
          <w:p w14:paraId="65E4F04C" w14:textId="77777777" w:rsidR="00EA124D" w:rsidRPr="006442CC" w:rsidRDefault="00EA124D" w:rsidP="00EE74F6">
            <w:pPr>
              <w:jc w:val="center"/>
              <w:rPr>
                <w:b/>
                <w:bCs/>
                <w:color w:val="000000"/>
              </w:rPr>
            </w:pPr>
            <w:r w:rsidRPr="006442CC">
              <w:rPr>
                <w:b/>
                <w:bCs/>
                <w:color w:val="000000"/>
              </w:rPr>
              <w:t>Artigos</w:t>
            </w:r>
          </w:p>
        </w:tc>
      </w:tr>
      <w:tr w:rsidR="00EA124D" w:rsidRPr="006442CC" w14:paraId="530D3420"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233DD731" w14:textId="77777777" w:rsidR="00EA124D" w:rsidRPr="006442CC" w:rsidRDefault="00EA124D" w:rsidP="00EE74F6">
            <w:pPr>
              <w:rPr>
                <w:color w:val="000000"/>
              </w:rPr>
            </w:pPr>
            <w:r w:rsidRPr="006442CC">
              <w:rPr>
                <w:color w:val="000000"/>
                <w:lang w:val="es-ES_tradnl"/>
              </w:rPr>
              <w:lastRenderedPageBreak/>
              <w:t xml:space="preserve">ALBRECHT, W. S.; SACK, R. J. </w:t>
            </w:r>
            <w:proofErr w:type="spellStart"/>
            <w:r w:rsidRPr="006442CC">
              <w:rPr>
                <w:color w:val="000000"/>
                <w:lang w:val="es-ES_tradnl"/>
              </w:rPr>
              <w:t>Accounting</w:t>
            </w:r>
            <w:proofErr w:type="spellEnd"/>
            <w:r w:rsidRPr="006442CC">
              <w:rPr>
                <w:color w:val="000000"/>
                <w:lang w:val="es-ES_tradnl"/>
              </w:rPr>
              <w:t xml:space="preserve"> </w:t>
            </w:r>
            <w:proofErr w:type="spellStart"/>
            <w:r w:rsidRPr="006442CC">
              <w:rPr>
                <w:color w:val="000000"/>
                <w:lang w:val="es-ES_tradnl"/>
              </w:rPr>
              <w:t>Education</w:t>
            </w:r>
            <w:proofErr w:type="spellEnd"/>
            <w:r w:rsidRPr="006442CC">
              <w:rPr>
                <w:color w:val="000000"/>
                <w:lang w:val="es-ES_tradnl"/>
              </w:rPr>
              <w:t xml:space="preserve">: </w:t>
            </w:r>
            <w:proofErr w:type="spellStart"/>
            <w:r w:rsidRPr="006442CC">
              <w:rPr>
                <w:color w:val="000000"/>
                <w:lang w:val="es-ES_tradnl"/>
              </w:rPr>
              <w:t>Charting</w:t>
            </w:r>
            <w:proofErr w:type="spellEnd"/>
            <w:r w:rsidRPr="006442CC">
              <w:rPr>
                <w:color w:val="000000"/>
                <w:lang w:val="es-ES_tradnl"/>
              </w:rPr>
              <w:t xml:space="preserve"> </w:t>
            </w:r>
            <w:proofErr w:type="spellStart"/>
            <w:r w:rsidRPr="006442CC">
              <w:rPr>
                <w:color w:val="000000"/>
                <w:lang w:val="es-ES_tradnl"/>
              </w:rPr>
              <w:t>the</w:t>
            </w:r>
            <w:proofErr w:type="spellEnd"/>
            <w:r w:rsidRPr="006442CC">
              <w:rPr>
                <w:color w:val="000000"/>
                <w:lang w:val="es-ES_tradnl"/>
              </w:rPr>
              <w:t xml:space="preserve"> </w:t>
            </w:r>
            <w:proofErr w:type="spellStart"/>
            <w:r w:rsidRPr="006442CC">
              <w:rPr>
                <w:color w:val="000000"/>
                <w:lang w:val="es-ES_tradnl"/>
              </w:rPr>
              <w:t>Course</w:t>
            </w:r>
            <w:proofErr w:type="spellEnd"/>
            <w:r w:rsidRPr="006442CC">
              <w:rPr>
                <w:color w:val="000000"/>
                <w:lang w:val="es-ES_tradnl"/>
              </w:rPr>
              <w:t xml:space="preserve"> </w:t>
            </w:r>
            <w:proofErr w:type="spellStart"/>
            <w:r w:rsidRPr="006442CC">
              <w:rPr>
                <w:color w:val="000000"/>
                <w:lang w:val="es-ES_tradnl"/>
              </w:rPr>
              <w:t>through</w:t>
            </w:r>
            <w:proofErr w:type="spellEnd"/>
            <w:r w:rsidRPr="006442CC">
              <w:rPr>
                <w:color w:val="000000"/>
                <w:lang w:val="es-ES_tradnl"/>
              </w:rPr>
              <w:t xml:space="preserve"> a </w:t>
            </w:r>
            <w:proofErr w:type="spellStart"/>
            <w:r w:rsidRPr="006442CC">
              <w:rPr>
                <w:color w:val="000000"/>
                <w:lang w:val="es-ES_tradnl"/>
              </w:rPr>
              <w:t>Perilous</w:t>
            </w:r>
            <w:proofErr w:type="spellEnd"/>
            <w:r w:rsidRPr="006442CC">
              <w:rPr>
                <w:color w:val="000000"/>
                <w:lang w:val="es-ES_tradnl"/>
              </w:rPr>
              <w:t xml:space="preserve"> Future. </w:t>
            </w:r>
            <w:proofErr w:type="spellStart"/>
            <w:r w:rsidRPr="006442CC">
              <w:rPr>
                <w:color w:val="000000"/>
                <w:lang w:val="es-ES_tradnl"/>
              </w:rPr>
              <w:t>Accounting</w:t>
            </w:r>
            <w:proofErr w:type="spellEnd"/>
            <w:r w:rsidRPr="006442CC">
              <w:rPr>
                <w:color w:val="000000"/>
                <w:lang w:val="es-ES_tradnl"/>
              </w:rPr>
              <w:t xml:space="preserve"> </w:t>
            </w:r>
            <w:proofErr w:type="spellStart"/>
            <w:r w:rsidRPr="006442CC">
              <w:rPr>
                <w:color w:val="000000"/>
                <w:lang w:val="es-ES_tradnl"/>
              </w:rPr>
              <w:t>Education</w:t>
            </w:r>
            <w:proofErr w:type="spellEnd"/>
            <w:r w:rsidRPr="006442CC">
              <w:rPr>
                <w:color w:val="000000"/>
                <w:lang w:val="es-ES_tradnl"/>
              </w:rPr>
              <w:t xml:space="preserve"> Series, v. 16. </w:t>
            </w:r>
            <w:r w:rsidRPr="006442CC">
              <w:rPr>
                <w:color w:val="000000"/>
              </w:rPr>
              <w:t xml:space="preserve">American </w:t>
            </w:r>
            <w:proofErr w:type="spellStart"/>
            <w:r w:rsidRPr="006442CC">
              <w:rPr>
                <w:color w:val="000000"/>
              </w:rPr>
              <w:t>Accounting</w:t>
            </w:r>
            <w:proofErr w:type="spellEnd"/>
            <w:r w:rsidRPr="006442CC">
              <w:rPr>
                <w:color w:val="000000"/>
              </w:rPr>
              <w:t xml:space="preserve"> </w:t>
            </w:r>
            <w:proofErr w:type="spellStart"/>
            <w:r w:rsidRPr="006442CC">
              <w:rPr>
                <w:color w:val="000000"/>
              </w:rPr>
              <w:t>Association</w:t>
            </w:r>
            <w:proofErr w:type="spellEnd"/>
            <w:r w:rsidRPr="006442CC">
              <w:rPr>
                <w:color w:val="000000"/>
              </w:rPr>
              <w:t>, 2000.</w:t>
            </w:r>
          </w:p>
        </w:tc>
        <w:tc>
          <w:tcPr>
            <w:tcW w:w="460" w:type="pct"/>
            <w:tcBorders>
              <w:top w:val="nil"/>
              <w:left w:val="nil"/>
              <w:bottom w:val="single" w:sz="4" w:space="0" w:color="auto"/>
              <w:right w:val="single" w:sz="4" w:space="0" w:color="auto"/>
            </w:tcBorders>
            <w:shd w:val="clear" w:color="auto" w:fill="auto"/>
            <w:noWrap/>
            <w:vAlign w:val="center"/>
            <w:hideMark/>
          </w:tcPr>
          <w:p w14:paraId="16753245" w14:textId="77777777" w:rsidR="00EA124D" w:rsidRPr="006442CC" w:rsidRDefault="00EA124D" w:rsidP="00EE74F6">
            <w:pPr>
              <w:jc w:val="center"/>
              <w:rPr>
                <w:color w:val="000000"/>
              </w:rPr>
            </w:pPr>
            <w:r w:rsidRPr="006442CC">
              <w:rPr>
                <w:color w:val="000000"/>
              </w:rPr>
              <w:t>10</w:t>
            </w:r>
          </w:p>
        </w:tc>
        <w:tc>
          <w:tcPr>
            <w:tcW w:w="629" w:type="pct"/>
            <w:tcBorders>
              <w:top w:val="single" w:sz="4" w:space="0" w:color="auto"/>
              <w:left w:val="single" w:sz="4" w:space="0" w:color="auto"/>
              <w:bottom w:val="single" w:sz="4" w:space="0" w:color="auto"/>
              <w:right w:val="nil"/>
            </w:tcBorders>
            <w:vAlign w:val="center"/>
          </w:tcPr>
          <w:p w14:paraId="29162EC6" w14:textId="77777777" w:rsidR="00EA124D" w:rsidRPr="006442CC" w:rsidRDefault="00EA124D" w:rsidP="00EE74F6">
            <w:pPr>
              <w:jc w:val="center"/>
              <w:rPr>
                <w:color w:val="000000"/>
              </w:rPr>
            </w:pPr>
            <w:r w:rsidRPr="006442CC">
              <w:rPr>
                <w:color w:val="000000"/>
              </w:rPr>
              <w:t>2, 7, 9, 11, 18, 24, 27, 28, 32 e 33</w:t>
            </w:r>
          </w:p>
        </w:tc>
      </w:tr>
      <w:tr w:rsidR="00EA124D" w:rsidRPr="006442CC" w14:paraId="70388DE4" w14:textId="77777777" w:rsidTr="00EE74F6">
        <w:trPr>
          <w:trHeight w:val="20"/>
        </w:trPr>
        <w:tc>
          <w:tcPr>
            <w:tcW w:w="3911" w:type="pct"/>
            <w:tcBorders>
              <w:top w:val="nil"/>
              <w:left w:val="nil"/>
              <w:bottom w:val="single" w:sz="4" w:space="0" w:color="auto"/>
              <w:right w:val="single" w:sz="4" w:space="0" w:color="auto"/>
            </w:tcBorders>
            <w:shd w:val="clear" w:color="auto" w:fill="auto"/>
            <w:vAlign w:val="center"/>
            <w:hideMark/>
          </w:tcPr>
          <w:p w14:paraId="3C95936E" w14:textId="77777777" w:rsidR="00EA124D" w:rsidRPr="006442CC" w:rsidRDefault="00EA124D" w:rsidP="00EE74F6">
            <w:pPr>
              <w:rPr>
                <w:color w:val="000000"/>
              </w:rPr>
            </w:pPr>
            <w:r w:rsidRPr="006442CC">
              <w:rPr>
                <w:color w:val="000000"/>
                <w:lang w:val="es-ES_tradnl"/>
              </w:rPr>
              <w:t xml:space="preserve">MOHAMED, E. K.A.; LASHINE, S. H. </w:t>
            </w:r>
            <w:proofErr w:type="spellStart"/>
            <w:r w:rsidRPr="006442CC">
              <w:rPr>
                <w:color w:val="000000"/>
                <w:lang w:val="es-ES_tradnl"/>
              </w:rPr>
              <w:t>Accounting</w:t>
            </w:r>
            <w:proofErr w:type="spellEnd"/>
            <w:r w:rsidRPr="006442CC">
              <w:rPr>
                <w:color w:val="000000"/>
                <w:lang w:val="es-ES_tradnl"/>
              </w:rPr>
              <w:t xml:space="preserve"> </w:t>
            </w:r>
            <w:proofErr w:type="spellStart"/>
            <w:r w:rsidRPr="006442CC">
              <w:rPr>
                <w:color w:val="000000"/>
                <w:lang w:val="es-ES_tradnl"/>
              </w:rPr>
              <w:t>Knowledge</w:t>
            </w:r>
            <w:proofErr w:type="spellEnd"/>
            <w:r w:rsidRPr="006442CC">
              <w:rPr>
                <w:color w:val="000000"/>
                <w:lang w:val="es-ES_tradnl"/>
              </w:rPr>
              <w:t xml:space="preserve"> and </w:t>
            </w:r>
            <w:proofErr w:type="spellStart"/>
            <w:r w:rsidRPr="006442CC">
              <w:rPr>
                <w:color w:val="000000"/>
                <w:lang w:val="es-ES_tradnl"/>
              </w:rPr>
              <w:t>Skills</w:t>
            </w:r>
            <w:proofErr w:type="spellEnd"/>
            <w:r w:rsidRPr="006442CC">
              <w:rPr>
                <w:color w:val="000000"/>
                <w:lang w:val="es-ES_tradnl"/>
              </w:rPr>
              <w:t xml:space="preserve"> and </w:t>
            </w:r>
            <w:proofErr w:type="spellStart"/>
            <w:r w:rsidRPr="006442CC">
              <w:rPr>
                <w:color w:val="000000"/>
                <w:lang w:val="es-ES_tradnl"/>
              </w:rPr>
              <w:t>the</w:t>
            </w:r>
            <w:proofErr w:type="spellEnd"/>
            <w:r w:rsidRPr="006442CC">
              <w:rPr>
                <w:color w:val="000000"/>
                <w:lang w:val="es-ES_tradnl"/>
              </w:rPr>
              <w:t xml:space="preserve"> </w:t>
            </w:r>
            <w:proofErr w:type="spellStart"/>
            <w:r w:rsidRPr="006442CC">
              <w:rPr>
                <w:color w:val="000000"/>
                <w:lang w:val="es-ES_tradnl"/>
              </w:rPr>
              <w:t>Challenges</w:t>
            </w:r>
            <w:proofErr w:type="spellEnd"/>
            <w:r w:rsidRPr="006442CC">
              <w:rPr>
                <w:color w:val="000000"/>
                <w:lang w:val="es-ES_tradnl"/>
              </w:rPr>
              <w:t xml:space="preserve"> </w:t>
            </w:r>
            <w:proofErr w:type="spellStart"/>
            <w:r w:rsidRPr="006442CC">
              <w:rPr>
                <w:color w:val="000000"/>
                <w:lang w:val="es-ES_tradnl"/>
              </w:rPr>
              <w:t>of</w:t>
            </w:r>
            <w:proofErr w:type="spellEnd"/>
            <w:r w:rsidRPr="006442CC">
              <w:rPr>
                <w:color w:val="000000"/>
                <w:lang w:val="es-ES_tradnl"/>
              </w:rPr>
              <w:t xml:space="preserve"> a Global Business </w:t>
            </w:r>
            <w:proofErr w:type="spellStart"/>
            <w:r w:rsidRPr="006442CC">
              <w:rPr>
                <w:color w:val="000000"/>
                <w:lang w:val="es-ES_tradnl"/>
              </w:rPr>
              <w:t>Environment</w:t>
            </w:r>
            <w:proofErr w:type="spellEnd"/>
            <w:r w:rsidRPr="006442CC">
              <w:rPr>
                <w:color w:val="000000"/>
                <w:lang w:val="es-ES_tradnl"/>
              </w:rPr>
              <w:t xml:space="preserve">. </w:t>
            </w:r>
            <w:r w:rsidRPr="006442CC">
              <w:rPr>
                <w:color w:val="000000"/>
              </w:rPr>
              <w:t xml:space="preserve">2003. </w:t>
            </w:r>
            <w:proofErr w:type="spellStart"/>
            <w:r w:rsidRPr="006442CC">
              <w:rPr>
                <w:color w:val="000000"/>
              </w:rPr>
              <w:t>Managerial</w:t>
            </w:r>
            <w:proofErr w:type="spellEnd"/>
            <w:r w:rsidRPr="006442CC">
              <w:rPr>
                <w:color w:val="000000"/>
              </w:rPr>
              <w:t xml:space="preserve"> </w:t>
            </w:r>
            <w:proofErr w:type="spellStart"/>
            <w:r w:rsidRPr="006442CC">
              <w:rPr>
                <w:color w:val="000000"/>
              </w:rPr>
              <w:t>Finance</w:t>
            </w:r>
            <w:proofErr w:type="spellEnd"/>
            <w:r w:rsidRPr="006442CC">
              <w:rPr>
                <w:color w:val="000000"/>
              </w:rPr>
              <w:t>, v. 29, n. 7, p. 3-16, 2003.</w:t>
            </w:r>
          </w:p>
        </w:tc>
        <w:tc>
          <w:tcPr>
            <w:tcW w:w="460" w:type="pct"/>
            <w:tcBorders>
              <w:top w:val="nil"/>
              <w:left w:val="nil"/>
              <w:bottom w:val="single" w:sz="4" w:space="0" w:color="auto"/>
              <w:right w:val="single" w:sz="4" w:space="0" w:color="auto"/>
            </w:tcBorders>
            <w:shd w:val="clear" w:color="auto" w:fill="auto"/>
            <w:noWrap/>
            <w:vAlign w:val="center"/>
            <w:hideMark/>
          </w:tcPr>
          <w:p w14:paraId="5145BAB4" w14:textId="77777777" w:rsidR="00EA124D" w:rsidRPr="006442CC" w:rsidRDefault="00EA124D" w:rsidP="00EE74F6">
            <w:pPr>
              <w:jc w:val="center"/>
              <w:rPr>
                <w:color w:val="000000"/>
              </w:rPr>
            </w:pPr>
            <w:r w:rsidRPr="006442CC">
              <w:rPr>
                <w:color w:val="000000"/>
              </w:rPr>
              <w:t>10</w:t>
            </w:r>
          </w:p>
        </w:tc>
        <w:tc>
          <w:tcPr>
            <w:tcW w:w="629" w:type="pct"/>
            <w:tcBorders>
              <w:top w:val="single" w:sz="4" w:space="0" w:color="auto"/>
              <w:left w:val="single" w:sz="4" w:space="0" w:color="auto"/>
              <w:bottom w:val="single" w:sz="4" w:space="0" w:color="auto"/>
              <w:right w:val="nil"/>
            </w:tcBorders>
            <w:vAlign w:val="center"/>
          </w:tcPr>
          <w:p w14:paraId="7B1859C3" w14:textId="77777777" w:rsidR="00EA124D" w:rsidRPr="006442CC" w:rsidRDefault="00EA124D" w:rsidP="00EE74F6">
            <w:pPr>
              <w:jc w:val="center"/>
              <w:rPr>
                <w:color w:val="000000"/>
              </w:rPr>
            </w:pPr>
            <w:r w:rsidRPr="006442CC">
              <w:rPr>
                <w:color w:val="000000"/>
              </w:rPr>
              <w:t>8, 7, 11, 13, 14, 15, 18, 27, 31 e 35</w:t>
            </w:r>
          </w:p>
        </w:tc>
      </w:tr>
      <w:tr w:rsidR="00EA124D" w:rsidRPr="006442CC" w14:paraId="32D7BE09" w14:textId="77777777" w:rsidTr="00EE74F6">
        <w:trPr>
          <w:trHeight w:val="20"/>
        </w:trPr>
        <w:tc>
          <w:tcPr>
            <w:tcW w:w="3911" w:type="pct"/>
            <w:tcBorders>
              <w:top w:val="nil"/>
              <w:left w:val="nil"/>
              <w:bottom w:val="single" w:sz="4" w:space="0" w:color="auto"/>
              <w:right w:val="single" w:sz="4" w:space="0" w:color="auto"/>
            </w:tcBorders>
            <w:shd w:val="clear" w:color="auto" w:fill="auto"/>
            <w:vAlign w:val="center"/>
            <w:hideMark/>
          </w:tcPr>
          <w:p w14:paraId="44A84E00" w14:textId="77777777" w:rsidR="00EA124D" w:rsidRPr="006442CC" w:rsidRDefault="00EA124D" w:rsidP="00EE74F6">
            <w:pPr>
              <w:rPr>
                <w:color w:val="000000"/>
              </w:rPr>
            </w:pPr>
            <w:r w:rsidRPr="006442CC">
              <w:rPr>
                <w:color w:val="000000"/>
                <w:lang w:val="es-ES_tradnl"/>
              </w:rPr>
              <w:t xml:space="preserve">MORGAN, G. </w:t>
            </w:r>
            <w:proofErr w:type="spellStart"/>
            <w:r w:rsidRPr="006442CC">
              <w:rPr>
                <w:color w:val="000000"/>
                <w:lang w:val="es-ES_tradnl"/>
              </w:rPr>
              <w:t>Communication</w:t>
            </w:r>
            <w:proofErr w:type="spellEnd"/>
            <w:r w:rsidRPr="006442CC">
              <w:rPr>
                <w:color w:val="000000"/>
                <w:lang w:val="es-ES_tradnl"/>
              </w:rPr>
              <w:t xml:space="preserve"> </w:t>
            </w:r>
            <w:proofErr w:type="spellStart"/>
            <w:r w:rsidRPr="006442CC">
              <w:rPr>
                <w:color w:val="000000"/>
                <w:lang w:val="es-ES_tradnl"/>
              </w:rPr>
              <w:t>skills</w:t>
            </w:r>
            <w:proofErr w:type="spellEnd"/>
            <w:r w:rsidRPr="006442CC">
              <w:rPr>
                <w:color w:val="000000"/>
                <w:lang w:val="es-ES_tradnl"/>
              </w:rPr>
              <w:t xml:space="preserve"> </w:t>
            </w:r>
            <w:proofErr w:type="spellStart"/>
            <w:r w:rsidRPr="006442CC">
              <w:rPr>
                <w:color w:val="000000"/>
                <w:lang w:val="es-ES_tradnl"/>
              </w:rPr>
              <w:t>required</w:t>
            </w:r>
            <w:proofErr w:type="spellEnd"/>
            <w:r w:rsidRPr="006442CC">
              <w:rPr>
                <w:color w:val="000000"/>
                <w:lang w:val="es-ES_tradnl"/>
              </w:rPr>
              <w:t xml:space="preserve"> </w:t>
            </w:r>
            <w:proofErr w:type="spellStart"/>
            <w:r w:rsidRPr="006442CC">
              <w:rPr>
                <w:color w:val="000000"/>
                <w:lang w:val="es-ES_tradnl"/>
              </w:rPr>
              <w:t>by</w:t>
            </w:r>
            <w:proofErr w:type="spellEnd"/>
            <w:r w:rsidRPr="006442CC">
              <w:rPr>
                <w:color w:val="000000"/>
                <w:lang w:val="es-ES_tradnl"/>
              </w:rPr>
              <w:t xml:space="preserve"> </w:t>
            </w:r>
            <w:proofErr w:type="spellStart"/>
            <w:r w:rsidRPr="006442CC">
              <w:rPr>
                <w:color w:val="000000"/>
                <w:lang w:val="es-ES_tradnl"/>
              </w:rPr>
              <w:t>accounting</w:t>
            </w:r>
            <w:proofErr w:type="spellEnd"/>
            <w:r w:rsidRPr="006442CC">
              <w:rPr>
                <w:color w:val="000000"/>
                <w:lang w:val="es-ES_tradnl"/>
              </w:rPr>
              <w:t xml:space="preserve"> </w:t>
            </w:r>
            <w:proofErr w:type="spellStart"/>
            <w:r w:rsidRPr="006442CC">
              <w:rPr>
                <w:color w:val="000000"/>
                <w:lang w:val="es-ES_tradnl"/>
              </w:rPr>
              <w:t>graduates</w:t>
            </w:r>
            <w:proofErr w:type="spellEnd"/>
            <w:r w:rsidRPr="006442CC">
              <w:rPr>
                <w:color w:val="000000"/>
                <w:lang w:val="es-ES_tradnl"/>
              </w:rPr>
              <w:t xml:space="preserve">: </w:t>
            </w:r>
            <w:proofErr w:type="spellStart"/>
            <w:r w:rsidRPr="006442CC">
              <w:rPr>
                <w:color w:val="000000"/>
                <w:lang w:val="es-ES_tradnl"/>
              </w:rPr>
              <w:t>practitioner</w:t>
            </w:r>
            <w:proofErr w:type="spellEnd"/>
            <w:r w:rsidRPr="006442CC">
              <w:rPr>
                <w:color w:val="000000"/>
                <w:lang w:val="es-ES_tradnl"/>
              </w:rPr>
              <w:t xml:space="preserve"> and </w:t>
            </w:r>
            <w:proofErr w:type="spellStart"/>
            <w:r w:rsidRPr="006442CC">
              <w:rPr>
                <w:color w:val="000000"/>
                <w:lang w:val="es-ES_tradnl"/>
              </w:rPr>
              <w:t>academic</w:t>
            </w:r>
            <w:proofErr w:type="spellEnd"/>
            <w:r w:rsidRPr="006442CC">
              <w:rPr>
                <w:color w:val="000000"/>
                <w:lang w:val="es-ES_tradnl"/>
              </w:rPr>
              <w:t xml:space="preserve"> </w:t>
            </w:r>
            <w:proofErr w:type="spellStart"/>
            <w:r w:rsidRPr="006442CC">
              <w:rPr>
                <w:color w:val="000000"/>
                <w:lang w:val="es-ES_tradnl"/>
              </w:rPr>
              <w:t>perceptions</w:t>
            </w:r>
            <w:proofErr w:type="spellEnd"/>
            <w:r w:rsidRPr="006442CC">
              <w:rPr>
                <w:color w:val="000000"/>
                <w:lang w:val="es-ES_tradnl"/>
              </w:rPr>
              <w:t xml:space="preserve">. </w:t>
            </w:r>
            <w:proofErr w:type="spellStart"/>
            <w:r w:rsidRPr="006442CC">
              <w:rPr>
                <w:color w:val="000000"/>
              </w:rPr>
              <w:t>Accounting</w:t>
            </w:r>
            <w:proofErr w:type="spellEnd"/>
            <w:r w:rsidRPr="006442CC">
              <w:rPr>
                <w:color w:val="000000"/>
              </w:rPr>
              <w:t xml:space="preserve"> </w:t>
            </w:r>
            <w:proofErr w:type="spellStart"/>
            <w:r w:rsidRPr="006442CC">
              <w:rPr>
                <w:color w:val="000000"/>
              </w:rPr>
              <w:t>Education</w:t>
            </w:r>
            <w:proofErr w:type="spellEnd"/>
            <w:r w:rsidRPr="006442CC">
              <w:rPr>
                <w:color w:val="000000"/>
              </w:rPr>
              <w:t xml:space="preserve">, London, v.6, n.2, p.93-108, </w:t>
            </w:r>
            <w:proofErr w:type="spellStart"/>
            <w:r w:rsidRPr="006442CC">
              <w:rPr>
                <w:color w:val="000000"/>
              </w:rPr>
              <w:t>June</w:t>
            </w:r>
            <w:proofErr w:type="spellEnd"/>
            <w:r w:rsidRPr="006442CC">
              <w:rPr>
                <w:color w:val="000000"/>
              </w:rPr>
              <w:t xml:space="preserve"> 1997.</w:t>
            </w:r>
          </w:p>
        </w:tc>
        <w:tc>
          <w:tcPr>
            <w:tcW w:w="460" w:type="pct"/>
            <w:tcBorders>
              <w:top w:val="nil"/>
              <w:left w:val="nil"/>
              <w:bottom w:val="single" w:sz="4" w:space="0" w:color="auto"/>
              <w:right w:val="single" w:sz="4" w:space="0" w:color="auto"/>
            </w:tcBorders>
            <w:shd w:val="clear" w:color="auto" w:fill="auto"/>
            <w:noWrap/>
            <w:vAlign w:val="center"/>
            <w:hideMark/>
          </w:tcPr>
          <w:p w14:paraId="07C53EAE" w14:textId="77777777" w:rsidR="00EA124D" w:rsidRPr="006442CC" w:rsidRDefault="00EA124D" w:rsidP="00EE74F6">
            <w:pPr>
              <w:jc w:val="center"/>
              <w:rPr>
                <w:color w:val="000000"/>
              </w:rPr>
            </w:pPr>
            <w:r w:rsidRPr="006442CC">
              <w:rPr>
                <w:color w:val="000000"/>
              </w:rPr>
              <w:t>7</w:t>
            </w:r>
          </w:p>
        </w:tc>
        <w:tc>
          <w:tcPr>
            <w:tcW w:w="629" w:type="pct"/>
            <w:tcBorders>
              <w:top w:val="single" w:sz="4" w:space="0" w:color="auto"/>
              <w:left w:val="single" w:sz="4" w:space="0" w:color="auto"/>
              <w:bottom w:val="single" w:sz="4" w:space="0" w:color="auto"/>
              <w:right w:val="nil"/>
            </w:tcBorders>
            <w:vAlign w:val="center"/>
          </w:tcPr>
          <w:p w14:paraId="3502432C" w14:textId="77777777" w:rsidR="00EA124D" w:rsidRPr="006442CC" w:rsidRDefault="00EA124D" w:rsidP="00EE74F6">
            <w:pPr>
              <w:jc w:val="center"/>
              <w:rPr>
                <w:color w:val="000000"/>
              </w:rPr>
            </w:pPr>
            <w:r w:rsidRPr="006442CC">
              <w:rPr>
                <w:color w:val="000000"/>
              </w:rPr>
              <w:t>8, 11, 13, 14, 15, 18 e 35</w:t>
            </w:r>
          </w:p>
        </w:tc>
      </w:tr>
      <w:tr w:rsidR="00EA124D" w:rsidRPr="006442CC" w14:paraId="05B302D4"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19A22AF3" w14:textId="77777777" w:rsidR="00EA124D" w:rsidRPr="006442CC" w:rsidRDefault="00EA124D" w:rsidP="00EE74F6">
            <w:pPr>
              <w:rPr>
                <w:color w:val="000000"/>
                <w:lang w:val="es-ES_tradnl"/>
              </w:rPr>
            </w:pPr>
            <w:r w:rsidRPr="006442CC">
              <w:rPr>
                <w:color w:val="000000"/>
                <w:lang w:val="es-ES_tradnl"/>
              </w:rPr>
              <w:t xml:space="preserve">ABDOLMOHAMMADI, M. J., SEARSON, G., SHANTEAU, J. </w:t>
            </w:r>
            <w:proofErr w:type="spellStart"/>
            <w:r w:rsidRPr="006442CC">
              <w:rPr>
                <w:color w:val="000000"/>
                <w:lang w:val="es-ES_tradnl"/>
              </w:rPr>
              <w:t>An</w:t>
            </w:r>
            <w:proofErr w:type="spellEnd"/>
            <w:r w:rsidRPr="006442CC">
              <w:rPr>
                <w:color w:val="000000"/>
                <w:lang w:val="es-ES_tradnl"/>
              </w:rPr>
              <w:t xml:space="preserve"> </w:t>
            </w:r>
            <w:proofErr w:type="spellStart"/>
            <w:r w:rsidRPr="006442CC">
              <w:rPr>
                <w:color w:val="000000"/>
                <w:lang w:val="es-ES_tradnl"/>
              </w:rPr>
              <w:t>investigation</w:t>
            </w:r>
            <w:proofErr w:type="spellEnd"/>
            <w:r w:rsidRPr="006442CC">
              <w:rPr>
                <w:color w:val="000000"/>
                <w:lang w:val="es-ES_tradnl"/>
              </w:rPr>
              <w:t xml:space="preserve"> </w:t>
            </w:r>
            <w:proofErr w:type="spellStart"/>
            <w:r w:rsidRPr="006442CC">
              <w:rPr>
                <w:color w:val="000000"/>
                <w:lang w:val="es-ES_tradnl"/>
              </w:rPr>
              <w:t>of</w:t>
            </w:r>
            <w:proofErr w:type="spellEnd"/>
            <w:r w:rsidRPr="006442CC">
              <w:rPr>
                <w:color w:val="000000"/>
                <w:lang w:val="es-ES_tradnl"/>
              </w:rPr>
              <w:t xml:space="preserve"> </w:t>
            </w:r>
            <w:proofErr w:type="spellStart"/>
            <w:r w:rsidRPr="006442CC">
              <w:rPr>
                <w:color w:val="000000"/>
                <w:lang w:val="es-ES_tradnl"/>
              </w:rPr>
              <w:t>the</w:t>
            </w:r>
            <w:proofErr w:type="spellEnd"/>
            <w:r w:rsidRPr="006442CC">
              <w:rPr>
                <w:color w:val="000000"/>
                <w:lang w:val="es-ES_tradnl"/>
              </w:rPr>
              <w:t xml:space="preserve"> </w:t>
            </w:r>
            <w:proofErr w:type="spellStart"/>
            <w:r w:rsidRPr="006442CC">
              <w:rPr>
                <w:color w:val="000000"/>
                <w:lang w:val="es-ES_tradnl"/>
              </w:rPr>
              <w:t>attributes</w:t>
            </w:r>
            <w:proofErr w:type="spellEnd"/>
            <w:r w:rsidRPr="006442CC">
              <w:rPr>
                <w:color w:val="000000"/>
                <w:lang w:val="es-ES_tradnl"/>
              </w:rPr>
              <w:t xml:space="preserve"> </w:t>
            </w:r>
            <w:proofErr w:type="spellStart"/>
            <w:r w:rsidRPr="006442CC">
              <w:rPr>
                <w:color w:val="000000"/>
                <w:lang w:val="es-ES_tradnl"/>
              </w:rPr>
              <w:t>of</w:t>
            </w:r>
            <w:proofErr w:type="spellEnd"/>
            <w:r w:rsidRPr="006442CC">
              <w:rPr>
                <w:color w:val="000000"/>
                <w:lang w:val="es-ES_tradnl"/>
              </w:rPr>
              <w:t xml:space="preserve"> top </w:t>
            </w:r>
            <w:proofErr w:type="spellStart"/>
            <w:r w:rsidRPr="006442CC">
              <w:rPr>
                <w:color w:val="000000"/>
                <w:lang w:val="es-ES_tradnl"/>
              </w:rPr>
              <w:t>industry</w:t>
            </w:r>
            <w:proofErr w:type="spellEnd"/>
            <w:r w:rsidRPr="006442CC">
              <w:rPr>
                <w:color w:val="000000"/>
                <w:lang w:val="es-ES_tradnl"/>
              </w:rPr>
              <w:t xml:space="preserve"> </w:t>
            </w:r>
            <w:proofErr w:type="spellStart"/>
            <w:r w:rsidRPr="006442CC">
              <w:rPr>
                <w:color w:val="000000"/>
                <w:lang w:val="es-ES_tradnl"/>
              </w:rPr>
              <w:t>audit</w:t>
            </w:r>
            <w:proofErr w:type="spellEnd"/>
            <w:r w:rsidRPr="006442CC">
              <w:rPr>
                <w:color w:val="000000"/>
                <w:lang w:val="es-ES_tradnl"/>
              </w:rPr>
              <w:t xml:space="preserve"> </w:t>
            </w:r>
            <w:proofErr w:type="spellStart"/>
            <w:r w:rsidRPr="006442CC">
              <w:rPr>
                <w:color w:val="000000"/>
                <w:lang w:val="es-ES_tradnl"/>
              </w:rPr>
              <w:t>specialists</w:t>
            </w:r>
            <w:proofErr w:type="spellEnd"/>
            <w:r w:rsidRPr="006442CC">
              <w:rPr>
                <w:color w:val="000000"/>
                <w:lang w:val="es-ES_tradnl"/>
              </w:rPr>
              <w:t xml:space="preserve">. </w:t>
            </w:r>
            <w:proofErr w:type="spellStart"/>
            <w:r w:rsidRPr="006442CC">
              <w:rPr>
                <w:color w:val="000000"/>
                <w:lang w:val="es-ES_tradnl"/>
              </w:rPr>
              <w:t>Behavioral</w:t>
            </w:r>
            <w:proofErr w:type="spellEnd"/>
            <w:r w:rsidRPr="006442CC">
              <w:rPr>
                <w:color w:val="000000"/>
                <w:lang w:val="es-ES_tradnl"/>
              </w:rPr>
              <w:t xml:space="preserve"> </w:t>
            </w:r>
            <w:proofErr w:type="spellStart"/>
            <w:r w:rsidRPr="006442CC">
              <w:rPr>
                <w:color w:val="000000"/>
                <w:lang w:val="es-ES_tradnl"/>
              </w:rPr>
              <w:t>Research</w:t>
            </w:r>
            <w:proofErr w:type="spellEnd"/>
            <w:r w:rsidRPr="006442CC">
              <w:rPr>
                <w:color w:val="000000"/>
                <w:lang w:val="es-ES_tradnl"/>
              </w:rPr>
              <w:t xml:space="preserve"> in </w:t>
            </w:r>
            <w:proofErr w:type="spellStart"/>
            <w:r w:rsidRPr="006442CC">
              <w:rPr>
                <w:color w:val="000000"/>
                <w:lang w:val="es-ES_tradnl"/>
              </w:rPr>
              <w:t>Accounting</w:t>
            </w:r>
            <w:proofErr w:type="spellEnd"/>
            <w:r w:rsidRPr="006442CC">
              <w:rPr>
                <w:color w:val="000000"/>
                <w:lang w:val="es-ES_tradnl"/>
              </w:rPr>
              <w:t>. v.16, 1-17, 2004.</w:t>
            </w:r>
          </w:p>
        </w:tc>
        <w:tc>
          <w:tcPr>
            <w:tcW w:w="460" w:type="pct"/>
            <w:tcBorders>
              <w:top w:val="nil"/>
              <w:left w:val="nil"/>
              <w:bottom w:val="single" w:sz="4" w:space="0" w:color="auto"/>
              <w:right w:val="single" w:sz="4" w:space="0" w:color="auto"/>
            </w:tcBorders>
            <w:shd w:val="clear" w:color="auto" w:fill="auto"/>
            <w:noWrap/>
            <w:vAlign w:val="center"/>
            <w:hideMark/>
          </w:tcPr>
          <w:p w14:paraId="7D567148" w14:textId="77777777" w:rsidR="00EA124D" w:rsidRPr="006442CC" w:rsidRDefault="00EA124D" w:rsidP="00EE74F6">
            <w:pPr>
              <w:jc w:val="center"/>
              <w:rPr>
                <w:color w:val="000000"/>
              </w:rPr>
            </w:pPr>
            <w:r w:rsidRPr="006442CC">
              <w:rPr>
                <w:color w:val="000000"/>
              </w:rPr>
              <w:t>6</w:t>
            </w:r>
          </w:p>
        </w:tc>
        <w:tc>
          <w:tcPr>
            <w:tcW w:w="629" w:type="pct"/>
            <w:tcBorders>
              <w:top w:val="single" w:sz="4" w:space="0" w:color="auto"/>
              <w:left w:val="single" w:sz="4" w:space="0" w:color="auto"/>
              <w:bottom w:val="single" w:sz="4" w:space="0" w:color="auto"/>
              <w:right w:val="nil"/>
            </w:tcBorders>
            <w:vAlign w:val="center"/>
          </w:tcPr>
          <w:p w14:paraId="7844E285" w14:textId="77777777" w:rsidR="00EA124D" w:rsidRPr="006442CC" w:rsidRDefault="00EA124D" w:rsidP="00EE74F6">
            <w:pPr>
              <w:jc w:val="center"/>
              <w:rPr>
                <w:color w:val="000000"/>
              </w:rPr>
            </w:pPr>
            <w:r w:rsidRPr="006442CC">
              <w:rPr>
                <w:color w:val="000000"/>
              </w:rPr>
              <w:t>8, 13, 14, 15, 21 e 35</w:t>
            </w:r>
          </w:p>
        </w:tc>
      </w:tr>
      <w:tr w:rsidR="00EA124D" w:rsidRPr="006442CC" w14:paraId="26982671"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3F8031E4" w14:textId="77777777" w:rsidR="00EA124D" w:rsidRPr="006442CC" w:rsidRDefault="00EA124D" w:rsidP="00EE74F6">
            <w:pPr>
              <w:rPr>
                <w:color w:val="000000"/>
              </w:rPr>
            </w:pPr>
            <w:r w:rsidRPr="006442CC">
              <w:rPr>
                <w:color w:val="000000"/>
              </w:rPr>
              <w:t xml:space="preserve">FLEURY, M.T.L.; FLEURY, A. Construindo o conceito de competência. Revista de Administração Contemporânea, Curitiba, v.5, Edição Especial, p.183-196, </w:t>
            </w:r>
            <w:proofErr w:type="gramStart"/>
            <w:r w:rsidRPr="006442CC">
              <w:rPr>
                <w:color w:val="000000"/>
              </w:rPr>
              <w:t>mar./</w:t>
            </w:r>
            <w:proofErr w:type="gramEnd"/>
            <w:r w:rsidRPr="006442CC">
              <w:rPr>
                <w:color w:val="000000"/>
              </w:rPr>
              <w:t>abr. 2001.</w:t>
            </w:r>
          </w:p>
        </w:tc>
        <w:tc>
          <w:tcPr>
            <w:tcW w:w="460" w:type="pct"/>
            <w:tcBorders>
              <w:top w:val="nil"/>
              <w:left w:val="nil"/>
              <w:bottom w:val="single" w:sz="4" w:space="0" w:color="auto"/>
              <w:right w:val="single" w:sz="4" w:space="0" w:color="auto"/>
            </w:tcBorders>
            <w:shd w:val="clear" w:color="auto" w:fill="auto"/>
            <w:noWrap/>
            <w:vAlign w:val="center"/>
            <w:hideMark/>
          </w:tcPr>
          <w:p w14:paraId="3406DE7B" w14:textId="77777777" w:rsidR="00EA124D" w:rsidRPr="006442CC" w:rsidRDefault="00EA124D" w:rsidP="00EE74F6">
            <w:pPr>
              <w:jc w:val="center"/>
              <w:rPr>
                <w:color w:val="000000"/>
              </w:rPr>
            </w:pPr>
            <w:r w:rsidRPr="006442CC">
              <w:rPr>
                <w:color w:val="000000"/>
              </w:rPr>
              <w:t>6</w:t>
            </w:r>
          </w:p>
        </w:tc>
        <w:tc>
          <w:tcPr>
            <w:tcW w:w="629" w:type="pct"/>
            <w:tcBorders>
              <w:top w:val="single" w:sz="4" w:space="0" w:color="auto"/>
              <w:left w:val="single" w:sz="4" w:space="0" w:color="auto"/>
              <w:bottom w:val="single" w:sz="4" w:space="0" w:color="auto"/>
              <w:right w:val="nil"/>
            </w:tcBorders>
            <w:vAlign w:val="center"/>
          </w:tcPr>
          <w:p w14:paraId="0691E8AF" w14:textId="77777777" w:rsidR="00EA124D" w:rsidRPr="006442CC" w:rsidRDefault="00EA124D" w:rsidP="00EE74F6">
            <w:pPr>
              <w:jc w:val="center"/>
              <w:rPr>
                <w:color w:val="000000"/>
              </w:rPr>
            </w:pPr>
            <w:r w:rsidRPr="006442CC">
              <w:rPr>
                <w:color w:val="000000"/>
              </w:rPr>
              <w:t>8, 13, 14, 15, 26 e 30</w:t>
            </w:r>
          </w:p>
        </w:tc>
      </w:tr>
      <w:tr w:rsidR="00EA124D" w:rsidRPr="006442CC" w14:paraId="338BCC5C"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36077E9D" w14:textId="77777777" w:rsidR="00EA124D" w:rsidRPr="006442CC" w:rsidRDefault="00EA124D" w:rsidP="00EE74F6">
            <w:pPr>
              <w:rPr>
                <w:color w:val="000000"/>
                <w:lang w:val="en-US"/>
              </w:rPr>
            </w:pPr>
            <w:r w:rsidRPr="006442CC">
              <w:rPr>
                <w:color w:val="000000"/>
                <w:lang w:val="en-US"/>
              </w:rPr>
              <w:t>NEEDLES JR., B.E.; CASCINI, K.; KRYLOVA, T.; MOUSTAFA, M. Strategy for implementation of IFAC International Education Guideline n.9. Journal of International Financial Management &amp; Accounting, Boston, v.12, n.3, p.317-354, Dec. 2001.</w:t>
            </w:r>
          </w:p>
        </w:tc>
        <w:tc>
          <w:tcPr>
            <w:tcW w:w="460" w:type="pct"/>
            <w:tcBorders>
              <w:top w:val="nil"/>
              <w:left w:val="nil"/>
              <w:bottom w:val="single" w:sz="4" w:space="0" w:color="auto"/>
              <w:right w:val="single" w:sz="4" w:space="0" w:color="auto"/>
            </w:tcBorders>
            <w:shd w:val="clear" w:color="auto" w:fill="auto"/>
            <w:noWrap/>
            <w:vAlign w:val="center"/>
            <w:hideMark/>
          </w:tcPr>
          <w:p w14:paraId="58912466" w14:textId="77777777" w:rsidR="00EA124D" w:rsidRPr="006442CC" w:rsidRDefault="00EA124D" w:rsidP="00EE74F6">
            <w:pPr>
              <w:jc w:val="center"/>
              <w:rPr>
                <w:color w:val="000000"/>
              </w:rPr>
            </w:pPr>
            <w:r w:rsidRPr="006442CC">
              <w:rPr>
                <w:color w:val="000000"/>
              </w:rPr>
              <w:t>6</w:t>
            </w:r>
          </w:p>
        </w:tc>
        <w:tc>
          <w:tcPr>
            <w:tcW w:w="629" w:type="pct"/>
            <w:tcBorders>
              <w:top w:val="single" w:sz="4" w:space="0" w:color="auto"/>
              <w:left w:val="single" w:sz="4" w:space="0" w:color="auto"/>
              <w:bottom w:val="single" w:sz="4" w:space="0" w:color="auto"/>
              <w:right w:val="nil"/>
            </w:tcBorders>
            <w:vAlign w:val="center"/>
          </w:tcPr>
          <w:p w14:paraId="532E5550" w14:textId="77777777" w:rsidR="00EA124D" w:rsidRPr="006442CC" w:rsidRDefault="00EA124D" w:rsidP="00EE74F6">
            <w:pPr>
              <w:jc w:val="center"/>
              <w:rPr>
                <w:color w:val="000000"/>
              </w:rPr>
            </w:pPr>
            <w:r w:rsidRPr="006442CC">
              <w:rPr>
                <w:color w:val="000000"/>
              </w:rPr>
              <w:t>8, 13, 14, 15, 18 e 29</w:t>
            </w:r>
          </w:p>
        </w:tc>
      </w:tr>
      <w:tr w:rsidR="00EA124D" w:rsidRPr="006442CC" w14:paraId="16490F07"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152BA749" w14:textId="77777777" w:rsidR="00EA124D" w:rsidRPr="006442CC" w:rsidRDefault="00EA124D" w:rsidP="00EE74F6">
            <w:pPr>
              <w:rPr>
                <w:color w:val="000000"/>
              </w:rPr>
            </w:pPr>
            <w:r w:rsidRPr="006442CC">
              <w:rPr>
                <w:color w:val="000000"/>
                <w:lang w:val="en-US"/>
              </w:rPr>
              <w:t xml:space="preserve">SPENCER JR, L. M.; SPENCER, S. M. Competence at work: models for superior performance. </w:t>
            </w:r>
            <w:r w:rsidRPr="006442CC">
              <w:rPr>
                <w:color w:val="000000"/>
              </w:rPr>
              <w:t xml:space="preserve">New York: John </w:t>
            </w:r>
            <w:proofErr w:type="spellStart"/>
            <w:r w:rsidRPr="006442CC">
              <w:rPr>
                <w:color w:val="000000"/>
              </w:rPr>
              <w:t>Wiley</w:t>
            </w:r>
            <w:proofErr w:type="spellEnd"/>
            <w:r w:rsidRPr="006442CC">
              <w:rPr>
                <w:color w:val="000000"/>
              </w:rPr>
              <w:t>, 1993.</w:t>
            </w:r>
          </w:p>
        </w:tc>
        <w:tc>
          <w:tcPr>
            <w:tcW w:w="460" w:type="pct"/>
            <w:tcBorders>
              <w:top w:val="nil"/>
              <w:left w:val="nil"/>
              <w:bottom w:val="single" w:sz="4" w:space="0" w:color="auto"/>
              <w:right w:val="single" w:sz="4" w:space="0" w:color="auto"/>
            </w:tcBorders>
            <w:shd w:val="clear" w:color="auto" w:fill="auto"/>
            <w:noWrap/>
            <w:vAlign w:val="center"/>
            <w:hideMark/>
          </w:tcPr>
          <w:p w14:paraId="46BD6865" w14:textId="77777777" w:rsidR="00EA124D" w:rsidRPr="006442CC" w:rsidRDefault="00EA124D" w:rsidP="00EE74F6">
            <w:pPr>
              <w:jc w:val="center"/>
              <w:rPr>
                <w:color w:val="000000"/>
              </w:rPr>
            </w:pPr>
            <w:r w:rsidRPr="006442CC">
              <w:rPr>
                <w:color w:val="000000"/>
              </w:rPr>
              <w:t>6</w:t>
            </w:r>
          </w:p>
        </w:tc>
        <w:tc>
          <w:tcPr>
            <w:tcW w:w="629" w:type="pct"/>
            <w:tcBorders>
              <w:top w:val="single" w:sz="4" w:space="0" w:color="auto"/>
              <w:left w:val="single" w:sz="4" w:space="0" w:color="auto"/>
              <w:bottom w:val="single" w:sz="4" w:space="0" w:color="auto"/>
              <w:right w:val="nil"/>
            </w:tcBorders>
            <w:vAlign w:val="center"/>
          </w:tcPr>
          <w:p w14:paraId="6B5AD277" w14:textId="77777777" w:rsidR="00EA124D" w:rsidRPr="006442CC" w:rsidRDefault="00EA124D" w:rsidP="00EE74F6">
            <w:pPr>
              <w:jc w:val="center"/>
              <w:rPr>
                <w:color w:val="000000"/>
              </w:rPr>
            </w:pPr>
            <w:r w:rsidRPr="006442CC">
              <w:rPr>
                <w:color w:val="000000"/>
              </w:rPr>
              <w:t>8, 11, 13, 14, 15 e 35</w:t>
            </w:r>
          </w:p>
        </w:tc>
      </w:tr>
      <w:tr w:rsidR="00EA124D" w:rsidRPr="006442CC" w14:paraId="1F746383"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0BD23352" w14:textId="77777777" w:rsidR="00EA124D" w:rsidRPr="006442CC" w:rsidRDefault="00EA124D" w:rsidP="00EE74F6">
            <w:pPr>
              <w:rPr>
                <w:color w:val="000000"/>
              </w:rPr>
            </w:pPr>
            <w:r w:rsidRPr="006442CC">
              <w:rPr>
                <w:color w:val="000000"/>
              </w:rPr>
              <w:t>ALMEIDA, L. B.; PARISI, C.; PEREIRA, C. A. Controladoria. In: CATELLI, A. (Org.). Controladoria: uma abordagem da gestão econômica GECON. 2 ed. São Paulo: Atlas, 2001.</w:t>
            </w:r>
          </w:p>
        </w:tc>
        <w:tc>
          <w:tcPr>
            <w:tcW w:w="460" w:type="pct"/>
            <w:tcBorders>
              <w:top w:val="nil"/>
              <w:left w:val="nil"/>
              <w:bottom w:val="single" w:sz="4" w:space="0" w:color="auto"/>
              <w:right w:val="single" w:sz="4" w:space="0" w:color="auto"/>
            </w:tcBorders>
            <w:shd w:val="clear" w:color="auto" w:fill="auto"/>
            <w:noWrap/>
            <w:vAlign w:val="center"/>
            <w:hideMark/>
          </w:tcPr>
          <w:p w14:paraId="1A0797F9"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305DF45D" w14:textId="77777777" w:rsidR="00EA124D" w:rsidRPr="006442CC" w:rsidRDefault="00EA124D" w:rsidP="00EE74F6">
            <w:pPr>
              <w:jc w:val="center"/>
              <w:rPr>
                <w:color w:val="000000"/>
              </w:rPr>
            </w:pPr>
            <w:r w:rsidRPr="006442CC">
              <w:rPr>
                <w:color w:val="000000"/>
              </w:rPr>
              <w:t>5, 10, 12, 22 e 34</w:t>
            </w:r>
          </w:p>
        </w:tc>
      </w:tr>
      <w:tr w:rsidR="00EA124D" w:rsidRPr="006442CC" w14:paraId="2BAB9B83"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4F1A5641" w14:textId="77777777" w:rsidR="00EA124D" w:rsidRPr="006442CC" w:rsidRDefault="00EA124D" w:rsidP="00EE74F6">
            <w:pPr>
              <w:rPr>
                <w:color w:val="000000"/>
              </w:rPr>
            </w:pPr>
            <w:r w:rsidRPr="006442CC">
              <w:rPr>
                <w:color w:val="000000"/>
              </w:rPr>
              <w:t>BORINELLI, Márcio L. Estrutura básica conceitual de controladoria: sistematização à luz da teoria e da prática. São Paulo: FEA/USP, 2006. Tese do Programa de Pós-Graduação em Ciências Contábeis. Departamento de Contabilidade e Atuária. Faculdade de Economia, Administração e Contabilidade da Universidade de São Paulo.</w:t>
            </w:r>
          </w:p>
        </w:tc>
        <w:tc>
          <w:tcPr>
            <w:tcW w:w="460" w:type="pct"/>
            <w:tcBorders>
              <w:top w:val="nil"/>
              <w:left w:val="nil"/>
              <w:bottom w:val="single" w:sz="4" w:space="0" w:color="auto"/>
              <w:right w:val="single" w:sz="4" w:space="0" w:color="auto"/>
            </w:tcBorders>
            <w:shd w:val="clear" w:color="auto" w:fill="auto"/>
            <w:noWrap/>
            <w:vAlign w:val="center"/>
            <w:hideMark/>
          </w:tcPr>
          <w:p w14:paraId="406BE842"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06BA145B" w14:textId="77777777" w:rsidR="00EA124D" w:rsidRPr="006442CC" w:rsidRDefault="00EA124D" w:rsidP="00EE74F6">
            <w:pPr>
              <w:jc w:val="center"/>
              <w:rPr>
                <w:color w:val="000000"/>
              </w:rPr>
            </w:pPr>
            <w:r w:rsidRPr="006442CC">
              <w:rPr>
                <w:color w:val="000000"/>
              </w:rPr>
              <w:t>5, 12, 22, 26 e 34</w:t>
            </w:r>
          </w:p>
        </w:tc>
      </w:tr>
      <w:tr w:rsidR="00EA124D" w:rsidRPr="006442CC" w14:paraId="166B4716"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7179A9C2" w14:textId="77777777" w:rsidR="00EA124D" w:rsidRPr="006442CC" w:rsidRDefault="00EA124D" w:rsidP="00EE74F6">
            <w:pPr>
              <w:rPr>
                <w:color w:val="000000"/>
              </w:rPr>
            </w:pPr>
            <w:r w:rsidRPr="006442CC">
              <w:rPr>
                <w:color w:val="000000"/>
                <w:lang w:val="en-US"/>
              </w:rPr>
              <w:t xml:space="preserve">BOYATZIS, R. E. The Competent manager: a model for effective performance. </w:t>
            </w:r>
            <w:r w:rsidRPr="006442CC">
              <w:rPr>
                <w:color w:val="000000"/>
              </w:rPr>
              <w:t xml:space="preserve">New York: John </w:t>
            </w:r>
            <w:proofErr w:type="spellStart"/>
            <w:r w:rsidRPr="006442CC">
              <w:rPr>
                <w:color w:val="000000"/>
              </w:rPr>
              <w:t>Wiley</w:t>
            </w:r>
            <w:proofErr w:type="spellEnd"/>
            <w:r w:rsidRPr="006442CC">
              <w:rPr>
                <w:color w:val="000000"/>
              </w:rPr>
              <w:t xml:space="preserve"> &amp; Sons, 1982.</w:t>
            </w:r>
          </w:p>
        </w:tc>
        <w:tc>
          <w:tcPr>
            <w:tcW w:w="460" w:type="pct"/>
            <w:tcBorders>
              <w:top w:val="nil"/>
              <w:left w:val="nil"/>
              <w:bottom w:val="single" w:sz="4" w:space="0" w:color="auto"/>
              <w:right w:val="single" w:sz="4" w:space="0" w:color="auto"/>
            </w:tcBorders>
            <w:shd w:val="clear" w:color="auto" w:fill="auto"/>
            <w:noWrap/>
            <w:vAlign w:val="center"/>
            <w:hideMark/>
          </w:tcPr>
          <w:p w14:paraId="63726804"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370D5B10" w14:textId="77777777" w:rsidR="00EA124D" w:rsidRPr="006442CC" w:rsidRDefault="00EA124D" w:rsidP="00EE74F6">
            <w:pPr>
              <w:jc w:val="center"/>
              <w:rPr>
                <w:color w:val="000000"/>
              </w:rPr>
            </w:pPr>
            <w:r w:rsidRPr="006442CC">
              <w:rPr>
                <w:color w:val="000000"/>
              </w:rPr>
              <w:t>8, 13, 14, 15 e 35</w:t>
            </w:r>
          </w:p>
        </w:tc>
      </w:tr>
      <w:tr w:rsidR="00EA124D" w:rsidRPr="006442CC" w14:paraId="4D7FBDC5"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2C92DB67" w14:textId="77777777" w:rsidR="00EA124D" w:rsidRPr="006442CC" w:rsidRDefault="00EA124D" w:rsidP="00EE74F6">
            <w:pPr>
              <w:rPr>
                <w:color w:val="000000"/>
              </w:rPr>
            </w:pPr>
            <w:r w:rsidRPr="006442CC">
              <w:rPr>
                <w:color w:val="000000"/>
              </w:rPr>
              <w:t xml:space="preserve">CARDOSO, Jorge L.; SOUZA, Marcos A. de; ALMEIDA, Lauro B. de. Perfil do Contador na atualidade: um estudo exploratório. BASE – Revista de Administração e Contabilidade da </w:t>
            </w:r>
            <w:proofErr w:type="spellStart"/>
            <w:r w:rsidRPr="006442CC">
              <w:rPr>
                <w:color w:val="000000"/>
              </w:rPr>
              <w:t>Unisinos</w:t>
            </w:r>
            <w:proofErr w:type="spellEnd"/>
            <w:r w:rsidRPr="006442CC">
              <w:rPr>
                <w:color w:val="000000"/>
              </w:rPr>
              <w:t xml:space="preserve">, São Leopoldo, v. 3, n. 3, p. 275-284, </w:t>
            </w:r>
            <w:proofErr w:type="gramStart"/>
            <w:r w:rsidRPr="006442CC">
              <w:rPr>
                <w:color w:val="000000"/>
              </w:rPr>
              <w:t>set./</w:t>
            </w:r>
            <w:proofErr w:type="gramEnd"/>
            <w:r w:rsidRPr="006442CC">
              <w:rPr>
                <w:color w:val="000000"/>
              </w:rPr>
              <w:t>dez. 2006.</w:t>
            </w:r>
          </w:p>
        </w:tc>
        <w:tc>
          <w:tcPr>
            <w:tcW w:w="460" w:type="pct"/>
            <w:tcBorders>
              <w:top w:val="nil"/>
              <w:left w:val="nil"/>
              <w:bottom w:val="single" w:sz="4" w:space="0" w:color="auto"/>
              <w:right w:val="single" w:sz="4" w:space="0" w:color="auto"/>
            </w:tcBorders>
            <w:shd w:val="clear" w:color="auto" w:fill="auto"/>
            <w:noWrap/>
            <w:vAlign w:val="center"/>
            <w:hideMark/>
          </w:tcPr>
          <w:p w14:paraId="18F7D20A"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76419861" w14:textId="77777777" w:rsidR="00EA124D" w:rsidRPr="006442CC" w:rsidRDefault="00EA124D" w:rsidP="00EE74F6">
            <w:pPr>
              <w:jc w:val="center"/>
              <w:rPr>
                <w:color w:val="000000"/>
              </w:rPr>
            </w:pPr>
            <w:r w:rsidRPr="006442CC">
              <w:rPr>
                <w:color w:val="000000"/>
              </w:rPr>
              <w:t>7, 20, 23, 24 e 25</w:t>
            </w:r>
          </w:p>
        </w:tc>
      </w:tr>
      <w:tr w:rsidR="00EA124D" w:rsidRPr="006442CC" w14:paraId="0CE51A5B"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38A00436" w14:textId="77777777" w:rsidR="00EA124D" w:rsidRPr="006442CC" w:rsidRDefault="00EA124D" w:rsidP="00EE74F6">
            <w:pPr>
              <w:rPr>
                <w:color w:val="000000"/>
              </w:rPr>
            </w:pPr>
            <w:r w:rsidRPr="006442CC">
              <w:rPr>
                <w:color w:val="000000"/>
              </w:rPr>
              <w:t>CARDOSO, R. L.; RICCIO, E.; ALBURQUERQUE, L. Competências do contador: um estudo sobre a existência de uma estrutura de interdependência. Revista de Administração da USP, v. 44, n. 4, p. 379-385, 2009.</w:t>
            </w:r>
          </w:p>
        </w:tc>
        <w:tc>
          <w:tcPr>
            <w:tcW w:w="460" w:type="pct"/>
            <w:tcBorders>
              <w:top w:val="nil"/>
              <w:left w:val="nil"/>
              <w:bottom w:val="single" w:sz="4" w:space="0" w:color="auto"/>
              <w:right w:val="single" w:sz="4" w:space="0" w:color="auto"/>
            </w:tcBorders>
            <w:shd w:val="clear" w:color="auto" w:fill="auto"/>
            <w:noWrap/>
            <w:vAlign w:val="center"/>
            <w:hideMark/>
          </w:tcPr>
          <w:p w14:paraId="6DCE56B1"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1FE0C4A8" w14:textId="77777777" w:rsidR="00EA124D" w:rsidRPr="006442CC" w:rsidRDefault="00EA124D" w:rsidP="00EE74F6">
            <w:pPr>
              <w:jc w:val="center"/>
              <w:rPr>
                <w:color w:val="000000"/>
              </w:rPr>
            </w:pPr>
            <w:r w:rsidRPr="006442CC">
              <w:rPr>
                <w:color w:val="000000"/>
              </w:rPr>
              <w:t>15, 24, 30, 31 e 35</w:t>
            </w:r>
          </w:p>
        </w:tc>
      </w:tr>
      <w:tr w:rsidR="00EA124D" w:rsidRPr="006442CC" w14:paraId="58DBF99C" w14:textId="77777777" w:rsidTr="00EE74F6">
        <w:trPr>
          <w:trHeight w:val="20"/>
        </w:trPr>
        <w:tc>
          <w:tcPr>
            <w:tcW w:w="3911" w:type="pct"/>
            <w:tcBorders>
              <w:top w:val="nil"/>
              <w:left w:val="nil"/>
              <w:bottom w:val="single" w:sz="4" w:space="0" w:color="auto"/>
              <w:right w:val="single" w:sz="4" w:space="0" w:color="auto"/>
            </w:tcBorders>
            <w:shd w:val="clear" w:color="auto" w:fill="auto"/>
            <w:vAlign w:val="center"/>
            <w:hideMark/>
          </w:tcPr>
          <w:p w14:paraId="4C30C6D0" w14:textId="77777777" w:rsidR="00EA124D" w:rsidRPr="006442CC" w:rsidRDefault="00EA124D" w:rsidP="00EE74F6">
            <w:pPr>
              <w:rPr>
                <w:color w:val="000000"/>
                <w:lang w:val="es-ES_tradnl"/>
              </w:rPr>
            </w:pPr>
            <w:r w:rsidRPr="006442CC">
              <w:rPr>
                <w:color w:val="000000"/>
                <w:lang w:val="es-ES_tradnl"/>
              </w:rPr>
              <w:t xml:space="preserve">HECKERT, J. B.; WILLSON, James D. </w:t>
            </w:r>
            <w:proofErr w:type="spellStart"/>
            <w:r w:rsidRPr="006442CC">
              <w:rPr>
                <w:color w:val="000000"/>
                <w:lang w:val="es-ES_tradnl"/>
              </w:rPr>
              <w:t>Controllership</w:t>
            </w:r>
            <w:proofErr w:type="spellEnd"/>
            <w:r w:rsidRPr="006442CC">
              <w:rPr>
                <w:color w:val="000000"/>
                <w:lang w:val="es-ES_tradnl"/>
              </w:rPr>
              <w:t xml:space="preserve">. 2nd ed. New York: Ronald </w:t>
            </w:r>
            <w:proofErr w:type="spellStart"/>
            <w:r w:rsidRPr="006442CC">
              <w:rPr>
                <w:color w:val="000000"/>
                <w:lang w:val="es-ES_tradnl"/>
              </w:rPr>
              <w:t>Press</w:t>
            </w:r>
            <w:proofErr w:type="spellEnd"/>
            <w:r w:rsidRPr="006442CC">
              <w:rPr>
                <w:color w:val="000000"/>
                <w:lang w:val="es-ES_tradnl"/>
              </w:rPr>
              <w:t>, 1963.</w:t>
            </w:r>
          </w:p>
        </w:tc>
        <w:tc>
          <w:tcPr>
            <w:tcW w:w="460" w:type="pct"/>
            <w:tcBorders>
              <w:top w:val="nil"/>
              <w:left w:val="nil"/>
              <w:bottom w:val="single" w:sz="4" w:space="0" w:color="auto"/>
              <w:right w:val="single" w:sz="4" w:space="0" w:color="auto"/>
            </w:tcBorders>
            <w:shd w:val="clear" w:color="auto" w:fill="auto"/>
            <w:noWrap/>
            <w:vAlign w:val="center"/>
            <w:hideMark/>
          </w:tcPr>
          <w:p w14:paraId="0647E46B"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0F12A1F5" w14:textId="77777777" w:rsidR="00EA124D" w:rsidRPr="006442CC" w:rsidRDefault="00EA124D" w:rsidP="00EE74F6">
            <w:pPr>
              <w:jc w:val="center"/>
              <w:rPr>
                <w:color w:val="000000"/>
              </w:rPr>
            </w:pPr>
            <w:r w:rsidRPr="006442CC">
              <w:rPr>
                <w:color w:val="000000"/>
              </w:rPr>
              <w:t>5, 8, 12, 14 e 22</w:t>
            </w:r>
          </w:p>
        </w:tc>
      </w:tr>
      <w:tr w:rsidR="00EA124D" w:rsidRPr="006442CC" w14:paraId="1EEA5E6A"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0A03CC10" w14:textId="77777777" w:rsidR="00EA124D" w:rsidRPr="006442CC" w:rsidRDefault="00EA124D" w:rsidP="00EE74F6">
            <w:pPr>
              <w:rPr>
                <w:color w:val="000000"/>
              </w:rPr>
            </w:pPr>
            <w:r w:rsidRPr="006442CC">
              <w:rPr>
                <w:color w:val="000000"/>
                <w:lang w:val="en-US"/>
              </w:rPr>
              <w:t xml:space="preserve">HENNING, D.A.; MOSELEY, R.L. Authority role of a functional manager: accountants and controller. </w:t>
            </w:r>
            <w:r w:rsidRPr="006442CC">
              <w:rPr>
                <w:color w:val="000000"/>
              </w:rPr>
              <w:t xml:space="preserve">The </w:t>
            </w:r>
            <w:proofErr w:type="spellStart"/>
            <w:r w:rsidRPr="006442CC">
              <w:rPr>
                <w:color w:val="000000"/>
              </w:rPr>
              <w:t>Accounting</w:t>
            </w:r>
            <w:proofErr w:type="spellEnd"/>
            <w:r w:rsidRPr="006442CC">
              <w:rPr>
                <w:color w:val="000000"/>
              </w:rPr>
              <w:t xml:space="preserve"> Review, </w:t>
            </w:r>
            <w:proofErr w:type="spellStart"/>
            <w:r w:rsidRPr="006442CC">
              <w:rPr>
                <w:color w:val="000000"/>
              </w:rPr>
              <w:t>Sarasota</w:t>
            </w:r>
            <w:proofErr w:type="spellEnd"/>
            <w:r w:rsidRPr="006442CC">
              <w:rPr>
                <w:color w:val="000000"/>
              </w:rPr>
              <w:t>, v.52, n.3, p.578-597, Dec. 1970</w:t>
            </w:r>
          </w:p>
        </w:tc>
        <w:tc>
          <w:tcPr>
            <w:tcW w:w="460" w:type="pct"/>
            <w:tcBorders>
              <w:top w:val="nil"/>
              <w:left w:val="nil"/>
              <w:bottom w:val="single" w:sz="4" w:space="0" w:color="auto"/>
              <w:right w:val="single" w:sz="4" w:space="0" w:color="auto"/>
            </w:tcBorders>
            <w:shd w:val="clear" w:color="auto" w:fill="auto"/>
            <w:noWrap/>
            <w:vAlign w:val="center"/>
            <w:hideMark/>
          </w:tcPr>
          <w:p w14:paraId="4EB834FD"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0BD5AA13" w14:textId="77777777" w:rsidR="00EA124D" w:rsidRPr="006442CC" w:rsidRDefault="00EA124D" w:rsidP="00EE74F6">
            <w:pPr>
              <w:jc w:val="center"/>
              <w:rPr>
                <w:color w:val="000000"/>
              </w:rPr>
            </w:pPr>
            <w:r w:rsidRPr="006442CC">
              <w:rPr>
                <w:color w:val="000000"/>
              </w:rPr>
              <w:t>8, 13, 14, 15 e 26</w:t>
            </w:r>
          </w:p>
        </w:tc>
      </w:tr>
      <w:tr w:rsidR="00EA124D" w:rsidRPr="006442CC" w14:paraId="423B5BDB" w14:textId="77777777" w:rsidTr="00EE74F6">
        <w:trPr>
          <w:trHeight w:val="20"/>
        </w:trPr>
        <w:tc>
          <w:tcPr>
            <w:tcW w:w="3911" w:type="pct"/>
            <w:tcBorders>
              <w:top w:val="nil"/>
              <w:left w:val="nil"/>
              <w:bottom w:val="single" w:sz="4" w:space="0" w:color="auto"/>
              <w:right w:val="single" w:sz="4" w:space="0" w:color="auto"/>
            </w:tcBorders>
            <w:shd w:val="clear" w:color="auto" w:fill="auto"/>
            <w:vAlign w:val="center"/>
            <w:hideMark/>
          </w:tcPr>
          <w:p w14:paraId="2034D53D" w14:textId="77777777" w:rsidR="00EA124D" w:rsidRPr="006442CC" w:rsidRDefault="00EA124D" w:rsidP="00EE74F6">
            <w:pPr>
              <w:rPr>
                <w:color w:val="000000"/>
              </w:rPr>
            </w:pPr>
            <w:r w:rsidRPr="006442CC">
              <w:rPr>
                <w:color w:val="000000"/>
              </w:rPr>
              <w:t>IUDÍCIBUS, S. Teoria da contabilidade. 7. ed. São Paulo: Atlas, 2004.</w:t>
            </w:r>
          </w:p>
        </w:tc>
        <w:tc>
          <w:tcPr>
            <w:tcW w:w="460" w:type="pct"/>
            <w:tcBorders>
              <w:top w:val="nil"/>
              <w:left w:val="nil"/>
              <w:bottom w:val="single" w:sz="4" w:space="0" w:color="auto"/>
              <w:right w:val="single" w:sz="4" w:space="0" w:color="auto"/>
            </w:tcBorders>
            <w:shd w:val="clear" w:color="auto" w:fill="auto"/>
            <w:noWrap/>
            <w:vAlign w:val="center"/>
            <w:hideMark/>
          </w:tcPr>
          <w:p w14:paraId="25E538A3"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65BA96E2" w14:textId="77777777" w:rsidR="00EA124D" w:rsidRPr="006442CC" w:rsidRDefault="00EA124D" w:rsidP="00EE74F6">
            <w:pPr>
              <w:jc w:val="center"/>
              <w:rPr>
                <w:color w:val="000000"/>
              </w:rPr>
            </w:pPr>
            <w:r w:rsidRPr="006442CC">
              <w:rPr>
                <w:color w:val="000000"/>
              </w:rPr>
              <w:t>3, 4, 10, 20 e 22</w:t>
            </w:r>
          </w:p>
        </w:tc>
      </w:tr>
      <w:tr w:rsidR="00EA124D" w:rsidRPr="006442CC" w14:paraId="6DEBE01B"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7A3FAEC8" w14:textId="77777777" w:rsidR="00EA124D" w:rsidRPr="006442CC" w:rsidRDefault="00EA124D" w:rsidP="00EE74F6">
            <w:pPr>
              <w:rPr>
                <w:color w:val="000000"/>
              </w:rPr>
            </w:pPr>
            <w:r w:rsidRPr="006442CC">
              <w:rPr>
                <w:color w:val="000000"/>
                <w:lang w:val="en-US"/>
              </w:rPr>
              <w:t xml:space="preserve">MCCLELLAND, D. C. Testing for competence rather than for "intelligence." </w:t>
            </w:r>
            <w:r w:rsidRPr="006442CC">
              <w:rPr>
                <w:color w:val="000000"/>
              </w:rPr>
              <w:t xml:space="preserve">American </w:t>
            </w:r>
            <w:proofErr w:type="spellStart"/>
            <w:r w:rsidRPr="006442CC">
              <w:rPr>
                <w:color w:val="000000"/>
              </w:rPr>
              <w:t>Psychologist</w:t>
            </w:r>
            <w:proofErr w:type="spellEnd"/>
            <w:r w:rsidRPr="006442CC">
              <w:rPr>
                <w:color w:val="000000"/>
              </w:rPr>
              <w:t>, v. 28, n. 1, p.1-14, 1973.</w:t>
            </w:r>
          </w:p>
        </w:tc>
        <w:tc>
          <w:tcPr>
            <w:tcW w:w="460" w:type="pct"/>
            <w:tcBorders>
              <w:top w:val="nil"/>
              <w:left w:val="nil"/>
              <w:bottom w:val="single" w:sz="4" w:space="0" w:color="auto"/>
              <w:right w:val="single" w:sz="4" w:space="0" w:color="auto"/>
            </w:tcBorders>
            <w:shd w:val="clear" w:color="auto" w:fill="auto"/>
            <w:noWrap/>
            <w:vAlign w:val="center"/>
            <w:hideMark/>
          </w:tcPr>
          <w:p w14:paraId="782120C5"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29F317FC" w14:textId="77777777" w:rsidR="00EA124D" w:rsidRPr="006442CC" w:rsidRDefault="00EA124D" w:rsidP="00EE74F6">
            <w:pPr>
              <w:jc w:val="center"/>
              <w:rPr>
                <w:color w:val="000000"/>
              </w:rPr>
            </w:pPr>
            <w:r w:rsidRPr="006442CC">
              <w:rPr>
                <w:color w:val="000000"/>
              </w:rPr>
              <w:t>8, 13, 15, 26 e 35</w:t>
            </w:r>
          </w:p>
        </w:tc>
      </w:tr>
      <w:tr w:rsidR="00EA124D" w:rsidRPr="006442CC" w14:paraId="4DC62CC0" w14:textId="77777777" w:rsidTr="00EE74F6">
        <w:trPr>
          <w:trHeight w:val="20"/>
        </w:trPr>
        <w:tc>
          <w:tcPr>
            <w:tcW w:w="3911" w:type="pct"/>
            <w:tcBorders>
              <w:top w:val="nil"/>
              <w:left w:val="nil"/>
              <w:bottom w:val="single" w:sz="4" w:space="0" w:color="auto"/>
              <w:right w:val="single" w:sz="4" w:space="0" w:color="auto"/>
            </w:tcBorders>
            <w:shd w:val="clear" w:color="auto" w:fill="auto"/>
            <w:hideMark/>
          </w:tcPr>
          <w:p w14:paraId="0D01698B" w14:textId="77777777" w:rsidR="00EA124D" w:rsidRPr="006442CC" w:rsidRDefault="00EA124D" w:rsidP="00EE74F6">
            <w:pPr>
              <w:rPr>
                <w:color w:val="000000"/>
              </w:rPr>
            </w:pPr>
            <w:r w:rsidRPr="006442CC">
              <w:rPr>
                <w:color w:val="000000"/>
                <w:lang w:val="en-US"/>
              </w:rPr>
              <w:t xml:space="preserve">MEYER, M. E RIGSBY, J. T. A descriptive analysis of the content and contributors of behavioral research in accounting 1989-1998. </w:t>
            </w:r>
            <w:proofErr w:type="spellStart"/>
            <w:r w:rsidRPr="006442CC">
              <w:rPr>
                <w:color w:val="000000"/>
              </w:rPr>
              <w:t>Behaviroal</w:t>
            </w:r>
            <w:proofErr w:type="spellEnd"/>
            <w:r w:rsidRPr="006442CC">
              <w:rPr>
                <w:color w:val="000000"/>
              </w:rPr>
              <w:t xml:space="preserve"> </w:t>
            </w:r>
            <w:proofErr w:type="spellStart"/>
            <w:r w:rsidRPr="006442CC">
              <w:rPr>
                <w:color w:val="000000"/>
              </w:rPr>
              <w:t>Research</w:t>
            </w:r>
            <w:proofErr w:type="spellEnd"/>
            <w:r w:rsidRPr="006442CC">
              <w:rPr>
                <w:color w:val="000000"/>
              </w:rPr>
              <w:t xml:space="preserve"> in </w:t>
            </w:r>
            <w:proofErr w:type="spellStart"/>
            <w:r w:rsidRPr="006442CC">
              <w:rPr>
                <w:color w:val="000000"/>
              </w:rPr>
              <w:t>Accounting</w:t>
            </w:r>
            <w:proofErr w:type="spellEnd"/>
            <w:r w:rsidRPr="006442CC">
              <w:rPr>
                <w:color w:val="000000"/>
              </w:rPr>
              <w:t>, v. 13, p. 253-278, 2001.</w:t>
            </w:r>
          </w:p>
        </w:tc>
        <w:tc>
          <w:tcPr>
            <w:tcW w:w="460" w:type="pct"/>
            <w:tcBorders>
              <w:top w:val="nil"/>
              <w:left w:val="nil"/>
              <w:bottom w:val="single" w:sz="4" w:space="0" w:color="auto"/>
              <w:right w:val="single" w:sz="4" w:space="0" w:color="auto"/>
            </w:tcBorders>
            <w:shd w:val="clear" w:color="auto" w:fill="auto"/>
            <w:noWrap/>
            <w:vAlign w:val="center"/>
            <w:hideMark/>
          </w:tcPr>
          <w:p w14:paraId="0A3AA52F"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4" w:space="0" w:color="auto"/>
              <w:right w:val="nil"/>
            </w:tcBorders>
            <w:vAlign w:val="center"/>
          </w:tcPr>
          <w:p w14:paraId="06DFAB95" w14:textId="77777777" w:rsidR="00EA124D" w:rsidRPr="006442CC" w:rsidRDefault="00EA124D" w:rsidP="00EE74F6">
            <w:pPr>
              <w:jc w:val="center"/>
              <w:rPr>
                <w:color w:val="000000"/>
              </w:rPr>
            </w:pPr>
            <w:r w:rsidRPr="006442CC">
              <w:rPr>
                <w:color w:val="000000"/>
              </w:rPr>
              <w:t>8, 13, 14, 15 e 35</w:t>
            </w:r>
          </w:p>
        </w:tc>
      </w:tr>
      <w:tr w:rsidR="00EA124D" w:rsidRPr="006442CC" w14:paraId="21072C80" w14:textId="77777777" w:rsidTr="00EE74F6">
        <w:trPr>
          <w:trHeight w:val="20"/>
        </w:trPr>
        <w:tc>
          <w:tcPr>
            <w:tcW w:w="3911" w:type="pct"/>
            <w:tcBorders>
              <w:top w:val="nil"/>
              <w:left w:val="nil"/>
              <w:bottom w:val="single" w:sz="12" w:space="0" w:color="auto"/>
              <w:right w:val="single" w:sz="4" w:space="0" w:color="auto"/>
            </w:tcBorders>
            <w:shd w:val="clear" w:color="auto" w:fill="auto"/>
            <w:hideMark/>
          </w:tcPr>
          <w:p w14:paraId="46AF8F60" w14:textId="77777777" w:rsidR="00EA124D" w:rsidRPr="006442CC" w:rsidRDefault="00EA124D" w:rsidP="00EE74F6">
            <w:pPr>
              <w:rPr>
                <w:color w:val="000000"/>
              </w:rPr>
            </w:pPr>
            <w:r w:rsidRPr="006442CC">
              <w:rPr>
                <w:color w:val="000000"/>
                <w:lang w:val="en-US"/>
              </w:rPr>
              <w:t xml:space="preserve">SIEGEL, G. SORENSEN, J. E. Counting more, counting less transformations in the </w:t>
            </w:r>
            <w:proofErr w:type="spellStart"/>
            <w:r w:rsidRPr="006442CC">
              <w:rPr>
                <w:color w:val="000000"/>
                <w:lang w:val="en-US"/>
              </w:rPr>
              <w:t>mangement</w:t>
            </w:r>
            <w:proofErr w:type="spellEnd"/>
            <w:r w:rsidRPr="006442CC">
              <w:rPr>
                <w:color w:val="000000"/>
                <w:lang w:val="en-US"/>
              </w:rPr>
              <w:t xml:space="preserve"> accounting profession, the 1999 practice analysis of management accounting. </w:t>
            </w:r>
            <w:proofErr w:type="spellStart"/>
            <w:r w:rsidRPr="006442CC">
              <w:rPr>
                <w:color w:val="000000"/>
              </w:rPr>
              <w:t>Montvale</w:t>
            </w:r>
            <w:proofErr w:type="spellEnd"/>
            <w:r w:rsidRPr="006442CC">
              <w:rPr>
                <w:color w:val="000000"/>
              </w:rPr>
              <w:t xml:space="preserve">: </w:t>
            </w:r>
            <w:proofErr w:type="spellStart"/>
            <w:r w:rsidRPr="006442CC">
              <w:rPr>
                <w:color w:val="000000"/>
              </w:rPr>
              <w:t>Institute</w:t>
            </w:r>
            <w:proofErr w:type="spellEnd"/>
            <w:r w:rsidRPr="006442CC">
              <w:rPr>
                <w:color w:val="000000"/>
              </w:rPr>
              <w:t xml:space="preserve"> </w:t>
            </w:r>
            <w:proofErr w:type="spellStart"/>
            <w:r w:rsidRPr="006442CC">
              <w:rPr>
                <w:color w:val="000000"/>
              </w:rPr>
              <w:t>of</w:t>
            </w:r>
            <w:proofErr w:type="spellEnd"/>
            <w:r w:rsidRPr="006442CC">
              <w:rPr>
                <w:color w:val="000000"/>
              </w:rPr>
              <w:t xml:space="preserve"> Management </w:t>
            </w:r>
            <w:proofErr w:type="spellStart"/>
            <w:r w:rsidRPr="006442CC">
              <w:rPr>
                <w:color w:val="000000"/>
              </w:rPr>
              <w:t>Accountants</w:t>
            </w:r>
            <w:proofErr w:type="spellEnd"/>
            <w:r w:rsidRPr="006442CC">
              <w:rPr>
                <w:color w:val="000000"/>
              </w:rPr>
              <w:t>, 1999.</w:t>
            </w:r>
          </w:p>
        </w:tc>
        <w:tc>
          <w:tcPr>
            <w:tcW w:w="460" w:type="pct"/>
            <w:tcBorders>
              <w:top w:val="nil"/>
              <w:left w:val="nil"/>
              <w:bottom w:val="single" w:sz="12" w:space="0" w:color="auto"/>
              <w:right w:val="single" w:sz="4" w:space="0" w:color="auto"/>
            </w:tcBorders>
            <w:shd w:val="clear" w:color="auto" w:fill="auto"/>
            <w:noWrap/>
            <w:vAlign w:val="center"/>
            <w:hideMark/>
          </w:tcPr>
          <w:p w14:paraId="581C369B" w14:textId="77777777" w:rsidR="00EA124D" w:rsidRPr="006442CC" w:rsidRDefault="00EA124D" w:rsidP="00EE74F6">
            <w:pPr>
              <w:jc w:val="center"/>
              <w:rPr>
                <w:color w:val="000000"/>
              </w:rPr>
            </w:pPr>
            <w:r w:rsidRPr="006442CC">
              <w:rPr>
                <w:color w:val="000000"/>
              </w:rPr>
              <w:t>5</w:t>
            </w:r>
          </w:p>
        </w:tc>
        <w:tc>
          <w:tcPr>
            <w:tcW w:w="629" w:type="pct"/>
            <w:tcBorders>
              <w:top w:val="single" w:sz="4" w:space="0" w:color="auto"/>
              <w:left w:val="single" w:sz="4" w:space="0" w:color="auto"/>
              <w:bottom w:val="single" w:sz="12" w:space="0" w:color="auto"/>
              <w:right w:val="nil"/>
            </w:tcBorders>
            <w:vAlign w:val="center"/>
          </w:tcPr>
          <w:p w14:paraId="4D67C541" w14:textId="77777777" w:rsidR="00EA124D" w:rsidRPr="006442CC" w:rsidRDefault="00EA124D" w:rsidP="00EE74F6">
            <w:pPr>
              <w:jc w:val="center"/>
              <w:rPr>
                <w:color w:val="000000"/>
              </w:rPr>
            </w:pPr>
            <w:r w:rsidRPr="006442CC">
              <w:rPr>
                <w:color w:val="000000"/>
              </w:rPr>
              <w:t>8, 13, 14, 15 e 35</w:t>
            </w:r>
          </w:p>
        </w:tc>
      </w:tr>
    </w:tbl>
    <w:p w14:paraId="2B42F4D5" w14:textId="77777777" w:rsidR="00EA124D" w:rsidRPr="008B751F" w:rsidRDefault="00EA124D" w:rsidP="00EA124D">
      <w:pPr>
        <w:jc w:val="both"/>
      </w:pPr>
      <w:r w:rsidRPr="008B751F">
        <w:t>Fonte: Dados da pesquisa.</w:t>
      </w:r>
    </w:p>
    <w:p w14:paraId="42B74A0C" w14:textId="77777777" w:rsidR="00EA124D" w:rsidRDefault="00EA124D" w:rsidP="00EA124D">
      <w:pPr>
        <w:jc w:val="both"/>
      </w:pPr>
    </w:p>
    <w:p w14:paraId="0CA090D2" w14:textId="77777777" w:rsidR="00EA124D" w:rsidRPr="008B5AEE" w:rsidRDefault="00EA124D" w:rsidP="00EA124D">
      <w:pPr>
        <w:jc w:val="both"/>
        <w:rPr>
          <w:color w:val="000000"/>
          <w:sz w:val="24"/>
        </w:rPr>
      </w:pPr>
      <w:r>
        <w:tab/>
      </w:r>
      <w:r w:rsidRPr="008B5AEE">
        <w:rPr>
          <w:sz w:val="24"/>
        </w:rPr>
        <w:t xml:space="preserve">Nota-se na Tabela </w:t>
      </w:r>
      <w:r>
        <w:rPr>
          <w:sz w:val="24"/>
        </w:rPr>
        <w:t>6</w:t>
      </w:r>
      <w:r w:rsidRPr="008B5AEE">
        <w:rPr>
          <w:sz w:val="24"/>
        </w:rPr>
        <w:t xml:space="preserve"> que os estudos mais utilizados foram “</w:t>
      </w:r>
      <w:r w:rsidRPr="008B5AEE">
        <w:rPr>
          <w:color w:val="000000"/>
          <w:sz w:val="24"/>
          <w:lang w:val="pt-PT"/>
        </w:rPr>
        <w:t xml:space="preserve">ALBRECHT, W. S.; SACK, R. J. Accounting Education: Charting the Course through a Perilous Future. </w:t>
      </w:r>
      <w:proofErr w:type="spellStart"/>
      <w:r w:rsidRPr="008B5AEE">
        <w:rPr>
          <w:color w:val="000000"/>
          <w:sz w:val="24"/>
          <w:lang w:val="es-ES_tradnl"/>
        </w:rPr>
        <w:t>Accounting</w:t>
      </w:r>
      <w:proofErr w:type="spellEnd"/>
      <w:r w:rsidRPr="008B5AEE">
        <w:rPr>
          <w:color w:val="000000"/>
          <w:sz w:val="24"/>
          <w:lang w:val="es-ES_tradnl"/>
        </w:rPr>
        <w:t xml:space="preserve"> </w:t>
      </w:r>
      <w:proofErr w:type="spellStart"/>
      <w:r w:rsidRPr="008B5AEE">
        <w:rPr>
          <w:color w:val="000000"/>
          <w:sz w:val="24"/>
          <w:lang w:val="es-ES_tradnl"/>
        </w:rPr>
        <w:t>Education</w:t>
      </w:r>
      <w:proofErr w:type="spellEnd"/>
      <w:r w:rsidRPr="008B5AEE">
        <w:rPr>
          <w:color w:val="000000"/>
          <w:sz w:val="24"/>
          <w:lang w:val="es-ES_tradnl"/>
        </w:rPr>
        <w:t xml:space="preserve"> Series, v. 16. America</w:t>
      </w:r>
      <w:r>
        <w:rPr>
          <w:color w:val="000000"/>
          <w:sz w:val="24"/>
          <w:lang w:val="es-ES_tradnl"/>
        </w:rPr>
        <w:t xml:space="preserve">n </w:t>
      </w:r>
      <w:proofErr w:type="spellStart"/>
      <w:r>
        <w:rPr>
          <w:color w:val="000000"/>
          <w:sz w:val="24"/>
          <w:lang w:val="es-ES_tradnl"/>
        </w:rPr>
        <w:t>Accounting</w:t>
      </w:r>
      <w:proofErr w:type="spellEnd"/>
      <w:r>
        <w:rPr>
          <w:color w:val="000000"/>
          <w:sz w:val="24"/>
          <w:lang w:val="es-ES_tradnl"/>
        </w:rPr>
        <w:t xml:space="preserve"> </w:t>
      </w:r>
      <w:proofErr w:type="spellStart"/>
      <w:r>
        <w:rPr>
          <w:color w:val="000000"/>
          <w:sz w:val="24"/>
          <w:lang w:val="es-ES_tradnl"/>
        </w:rPr>
        <w:t>Association</w:t>
      </w:r>
      <w:proofErr w:type="spellEnd"/>
      <w:r>
        <w:rPr>
          <w:color w:val="000000"/>
          <w:sz w:val="24"/>
          <w:lang w:val="es-ES_tradnl"/>
        </w:rPr>
        <w:t>, 2000</w:t>
      </w:r>
      <w:r w:rsidRPr="008B5AEE">
        <w:rPr>
          <w:color w:val="000000"/>
          <w:sz w:val="24"/>
          <w:lang w:val="es-ES_tradnl"/>
        </w:rPr>
        <w:t xml:space="preserve">” e “MOHAMED, E. K.A.; </w:t>
      </w:r>
      <w:r w:rsidRPr="008B5AEE">
        <w:rPr>
          <w:color w:val="000000"/>
          <w:sz w:val="24"/>
          <w:lang w:val="es-ES_tradnl"/>
        </w:rPr>
        <w:lastRenderedPageBreak/>
        <w:t xml:space="preserve">LASHINE, S. H. </w:t>
      </w:r>
      <w:proofErr w:type="spellStart"/>
      <w:r w:rsidRPr="008B5AEE">
        <w:rPr>
          <w:color w:val="000000"/>
          <w:sz w:val="24"/>
          <w:lang w:val="es-ES_tradnl"/>
        </w:rPr>
        <w:t>Accounting</w:t>
      </w:r>
      <w:proofErr w:type="spellEnd"/>
      <w:r w:rsidRPr="008B5AEE">
        <w:rPr>
          <w:color w:val="000000"/>
          <w:sz w:val="24"/>
          <w:lang w:val="es-ES_tradnl"/>
        </w:rPr>
        <w:t xml:space="preserve"> </w:t>
      </w:r>
      <w:proofErr w:type="spellStart"/>
      <w:r w:rsidRPr="008B5AEE">
        <w:rPr>
          <w:color w:val="000000"/>
          <w:sz w:val="24"/>
          <w:lang w:val="es-ES_tradnl"/>
        </w:rPr>
        <w:t>Knowledge</w:t>
      </w:r>
      <w:proofErr w:type="spellEnd"/>
      <w:r w:rsidRPr="008B5AEE">
        <w:rPr>
          <w:color w:val="000000"/>
          <w:sz w:val="24"/>
          <w:lang w:val="es-ES_tradnl"/>
        </w:rPr>
        <w:t xml:space="preserve"> and </w:t>
      </w:r>
      <w:proofErr w:type="spellStart"/>
      <w:r w:rsidRPr="008B5AEE">
        <w:rPr>
          <w:color w:val="000000"/>
          <w:sz w:val="24"/>
          <w:lang w:val="es-ES_tradnl"/>
        </w:rPr>
        <w:t>Skills</w:t>
      </w:r>
      <w:proofErr w:type="spellEnd"/>
      <w:r w:rsidRPr="008B5AEE">
        <w:rPr>
          <w:color w:val="000000"/>
          <w:sz w:val="24"/>
          <w:lang w:val="es-ES_tradnl"/>
        </w:rPr>
        <w:t xml:space="preserve"> and </w:t>
      </w:r>
      <w:proofErr w:type="spellStart"/>
      <w:r w:rsidRPr="008B5AEE">
        <w:rPr>
          <w:color w:val="000000"/>
          <w:sz w:val="24"/>
          <w:lang w:val="es-ES_tradnl"/>
        </w:rPr>
        <w:t>the</w:t>
      </w:r>
      <w:proofErr w:type="spellEnd"/>
      <w:r w:rsidRPr="008B5AEE">
        <w:rPr>
          <w:color w:val="000000"/>
          <w:sz w:val="24"/>
          <w:lang w:val="es-ES_tradnl"/>
        </w:rPr>
        <w:t xml:space="preserve"> </w:t>
      </w:r>
      <w:proofErr w:type="spellStart"/>
      <w:r w:rsidRPr="008B5AEE">
        <w:rPr>
          <w:color w:val="000000"/>
          <w:sz w:val="24"/>
          <w:lang w:val="es-ES_tradnl"/>
        </w:rPr>
        <w:t>Challenges</w:t>
      </w:r>
      <w:proofErr w:type="spellEnd"/>
      <w:r w:rsidRPr="008B5AEE">
        <w:rPr>
          <w:color w:val="000000"/>
          <w:sz w:val="24"/>
          <w:lang w:val="es-ES_tradnl"/>
        </w:rPr>
        <w:t xml:space="preserve"> </w:t>
      </w:r>
      <w:proofErr w:type="spellStart"/>
      <w:r w:rsidRPr="008B5AEE">
        <w:rPr>
          <w:color w:val="000000"/>
          <w:sz w:val="24"/>
          <w:lang w:val="es-ES_tradnl"/>
        </w:rPr>
        <w:t>of</w:t>
      </w:r>
      <w:proofErr w:type="spellEnd"/>
      <w:r w:rsidRPr="008B5AEE">
        <w:rPr>
          <w:color w:val="000000"/>
          <w:sz w:val="24"/>
          <w:lang w:val="es-ES_tradnl"/>
        </w:rPr>
        <w:t xml:space="preserve"> a Global Business </w:t>
      </w:r>
      <w:proofErr w:type="spellStart"/>
      <w:r w:rsidRPr="008B5AEE">
        <w:rPr>
          <w:color w:val="000000"/>
          <w:sz w:val="24"/>
          <w:lang w:val="es-ES_tradnl"/>
        </w:rPr>
        <w:t>Environment</w:t>
      </w:r>
      <w:proofErr w:type="spellEnd"/>
      <w:r w:rsidRPr="008B5AEE">
        <w:rPr>
          <w:color w:val="000000"/>
          <w:sz w:val="24"/>
          <w:lang w:val="es-ES_tradnl"/>
        </w:rPr>
        <w:t xml:space="preserve">. </w:t>
      </w:r>
      <w:r w:rsidRPr="008B5AEE">
        <w:rPr>
          <w:color w:val="000000"/>
          <w:sz w:val="24"/>
        </w:rPr>
        <w:t xml:space="preserve">2003. </w:t>
      </w:r>
      <w:proofErr w:type="spellStart"/>
      <w:r w:rsidRPr="008B5AEE">
        <w:rPr>
          <w:color w:val="000000"/>
          <w:sz w:val="24"/>
        </w:rPr>
        <w:t>Managerial</w:t>
      </w:r>
      <w:proofErr w:type="spellEnd"/>
      <w:r w:rsidRPr="008B5AEE">
        <w:rPr>
          <w:color w:val="000000"/>
          <w:sz w:val="24"/>
        </w:rPr>
        <w:t xml:space="preserve"> </w:t>
      </w:r>
      <w:proofErr w:type="spellStart"/>
      <w:r w:rsidRPr="008B5AEE">
        <w:rPr>
          <w:color w:val="000000"/>
          <w:sz w:val="24"/>
        </w:rPr>
        <w:t>Finance</w:t>
      </w:r>
      <w:proofErr w:type="spellEnd"/>
      <w:r w:rsidRPr="008B5AEE">
        <w:rPr>
          <w:color w:val="000000"/>
          <w:sz w:val="24"/>
        </w:rPr>
        <w:t xml:space="preserve">, v. 29, n. 7, p. 3-16, 2003” com 10 citações cada. </w:t>
      </w:r>
    </w:p>
    <w:p w14:paraId="06E06F55" w14:textId="77777777" w:rsidR="00EA124D" w:rsidRPr="008B5AEE" w:rsidRDefault="00EA124D" w:rsidP="00EA124D">
      <w:pPr>
        <w:jc w:val="both"/>
        <w:rPr>
          <w:color w:val="000000"/>
          <w:sz w:val="24"/>
        </w:rPr>
      </w:pPr>
      <w:r w:rsidRPr="008B5AEE">
        <w:rPr>
          <w:color w:val="000000"/>
          <w:sz w:val="24"/>
        </w:rPr>
        <w:tab/>
        <w:t xml:space="preserve">Percebe-se também que a maioria dos estudos é estrangeira, principalmente norte americana. Conforme </w:t>
      </w:r>
      <w:proofErr w:type="spellStart"/>
      <w:r w:rsidRPr="008B5AEE">
        <w:rPr>
          <w:color w:val="000000"/>
          <w:sz w:val="24"/>
        </w:rPr>
        <w:t>Ott</w:t>
      </w:r>
      <w:proofErr w:type="spellEnd"/>
      <w:r w:rsidRPr="008B5AEE">
        <w:rPr>
          <w:color w:val="000000"/>
          <w:sz w:val="24"/>
        </w:rPr>
        <w:t xml:space="preserve"> et al. (2011), os EUA têm destaque no cenário econômico mundial, o que resulta numa forte demanda por profissionais de contabilidade credenciados e capacitados. Além do que, o país foi um dos primeiros a iniciar pesquisas relacionadas as competências do contador. </w:t>
      </w:r>
    </w:p>
    <w:p w14:paraId="6B1BB557" w14:textId="77777777" w:rsidR="00EA124D" w:rsidRPr="008B5AEE" w:rsidRDefault="00EA124D" w:rsidP="00EA124D">
      <w:pPr>
        <w:jc w:val="both"/>
        <w:rPr>
          <w:color w:val="000000"/>
          <w:sz w:val="24"/>
        </w:rPr>
      </w:pPr>
      <w:r w:rsidRPr="008B5AEE">
        <w:rPr>
          <w:color w:val="000000"/>
          <w:sz w:val="24"/>
        </w:rPr>
        <w:tab/>
        <w:t xml:space="preserve">Destaca-se que todos os estudos da Tabela </w:t>
      </w:r>
      <w:r>
        <w:rPr>
          <w:color w:val="000000"/>
          <w:sz w:val="24"/>
        </w:rPr>
        <w:t>6</w:t>
      </w:r>
      <w:r w:rsidRPr="008B5AEE">
        <w:rPr>
          <w:color w:val="000000"/>
          <w:sz w:val="24"/>
        </w:rPr>
        <w:t xml:space="preserve"> são anteriores a 2009 não existindo nenhum estudo mais recente. Assim, os artigos publicados não utilizaram novos estudos nos seus referencias teóricos, ou seja, foram utilizados como base para a elaboração dos artigos os mesmos estudos anteriores sobre o tema, não abarcando estudos que estivessem fora deste conglomerado. </w:t>
      </w:r>
      <w:r>
        <w:rPr>
          <w:color w:val="000000"/>
          <w:sz w:val="24"/>
        </w:rPr>
        <w:t>Ainda, observa-se na Tabela 6 que dentre as obras mais citadas tem-se quatro obras advindas de livros e uma tese, todas com tema não vinculados especificamente a competências do contador, sendo obras que abordam temas como controladoria e teoria da contabilidade.</w:t>
      </w:r>
    </w:p>
    <w:p w14:paraId="2108C3EB" w14:textId="77777777" w:rsidR="00EA124D" w:rsidRPr="008B5AEE" w:rsidRDefault="00EA124D" w:rsidP="00EA124D">
      <w:pPr>
        <w:jc w:val="both"/>
        <w:rPr>
          <w:color w:val="000000"/>
          <w:sz w:val="24"/>
        </w:rPr>
      </w:pPr>
      <w:r w:rsidRPr="008B5AEE">
        <w:rPr>
          <w:color w:val="000000"/>
          <w:sz w:val="24"/>
        </w:rPr>
        <w:tab/>
        <w:t xml:space="preserve">Na Tabela </w:t>
      </w:r>
      <w:r>
        <w:rPr>
          <w:color w:val="000000"/>
          <w:sz w:val="24"/>
        </w:rPr>
        <w:t>7</w:t>
      </w:r>
      <w:r w:rsidRPr="008B5AEE">
        <w:rPr>
          <w:color w:val="000000"/>
          <w:sz w:val="24"/>
        </w:rPr>
        <w:t xml:space="preserve">, verifica-se as principais competências encontradas no estudo, com destaque para as perspectivas que foram observadas para cada competência analisada. Além disso, a Tabela </w:t>
      </w:r>
      <w:r>
        <w:rPr>
          <w:color w:val="000000"/>
          <w:sz w:val="24"/>
        </w:rPr>
        <w:t>7</w:t>
      </w:r>
      <w:r w:rsidRPr="008B5AEE">
        <w:rPr>
          <w:color w:val="000000"/>
          <w:sz w:val="24"/>
        </w:rPr>
        <w:t xml:space="preserve"> identifica em quantos artigos a competência foi utilizada. Como padrão de corte para a análise das competências, abarcou-se apenas competências que foram citadas em mais de 6 artigos.</w:t>
      </w:r>
    </w:p>
    <w:p w14:paraId="6850C4D8" w14:textId="77777777" w:rsidR="00EA124D" w:rsidRDefault="00EA124D" w:rsidP="00EA124D">
      <w:pPr>
        <w:jc w:val="both"/>
      </w:pPr>
    </w:p>
    <w:p w14:paraId="7D9C6E54" w14:textId="77777777" w:rsidR="00EA124D" w:rsidRDefault="00EA124D" w:rsidP="00EA124D">
      <w:pPr>
        <w:jc w:val="both"/>
      </w:pPr>
      <w:r>
        <w:t>Tabela 7 – Competências e perspectivas</w:t>
      </w:r>
    </w:p>
    <w:tbl>
      <w:tblPr>
        <w:tblW w:w="5000" w:type="pct"/>
        <w:tblCellMar>
          <w:left w:w="70" w:type="dxa"/>
          <w:right w:w="70" w:type="dxa"/>
        </w:tblCellMar>
        <w:tblLook w:val="04A0" w:firstRow="1" w:lastRow="0" w:firstColumn="1" w:lastColumn="0" w:noHBand="0" w:noVBand="1"/>
      </w:tblPr>
      <w:tblGrid>
        <w:gridCol w:w="494"/>
        <w:gridCol w:w="5084"/>
        <w:gridCol w:w="769"/>
        <w:gridCol w:w="630"/>
        <w:gridCol w:w="909"/>
        <w:gridCol w:w="1179"/>
      </w:tblGrid>
      <w:tr w:rsidR="00EA124D" w:rsidRPr="00F82DC3" w14:paraId="3F67387D" w14:textId="77777777" w:rsidTr="00EE74F6">
        <w:trPr>
          <w:trHeight w:val="20"/>
        </w:trPr>
        <w:tc>
          <w:tcPr>
            <w:tcW w:w="301" w:type="pct"/>
            <w:vMerge w:val="restart"/>
            <w:tcBorders>
              <w:top w:val="single" w:sz="12" w:space="0" w:color="auto"/>
              <w:left w:val="nil"/>
              <w:right w:val="single" w:sz="2" w:space="0" w:color="auto"/>
            </w:tcBorders>
            <w:vAlign w:val="center"/>
          </w:tcPr>
          <w:p w14:paraId="754180E0" w14:textId="77777777" w:rsidR="00EA124D" w:rsidRPr="000B6189" w:rsidRDefault="00EA124D" w:rsidP="00EE74F6">
            <w:pPr>
              <w:jc w:val="center"/>
              <w:rPr>
                <w:b/>
              </w:rPr>
            </w:pPr>
            <w:r w:rsidRPr="000B6189">
              <w:rPr>
                <w:b/>
              </w:rPr>
              <w:t>C</w:t>
            </w:r>
          </w:p>
          <w:p w14:paraId="6CFA1506" w14:textId="77777777" w:rsidR="00EA124D" w:rsidRPr="000B6189" w:rsidRDefault="00EA124D" w:rsidP="00EE74F6">
            <w:pPr>
              <w:jc w:val="center"/>
              <w:rPr>
                <w:b/>
              </w:rPr>
            </w:pPr>
            <w:r w:rsidRPr="000B6189">
              <w:rPr>
                <w:b/>
              </w:rPr>
              <w:t>O</w:t>
            </w:r>
          </w:p>
          <w:p w14:paraId="51056690" w14:textId="77777777" w:rsidR="00EA124D" w:rsidRPr="000B6189" w:rsidRDefault="00EA124D" w:rsidP="00EE74F6">
            <w:pPr>
              <w:jc w:val="center"/>
              <w:rPr>
                <w:b/>
              </w:rPr>
            </w:pPr>
            <w:r w:rsidRPr="000B6189">
              <w:rPr>
                <w:b/>
              </w:rPr>
              <w:t>M</w:t>
            </w:r>
          </w:p>
          <w:p w14:paraId="573C84FE" w14:textId="77777777" w:rsidR="00EA124D" w:rsidRPr="000B6189" w:rsidRDefault="00EA124D" w:rsidP="00EE74F6">
            <w:pPr>
              <w:jc w:val="center"/>
              <w:rPr>
                <w:b/>
              </w:rPr>
            </w:pPr>
            <w:r w:rsidRPr="000B6189">
              <w:rPr>
                <w:b/>
              </w:rPr>
              <w:t>P</w:t>
            </w:r>
          </w:p>
          <w:p w14:paraId="47C6E694" w14:textId="77777777" w:rsidR="00EA124D" w:rsidRPr="000B6189" w:rsidRDefault="00EA124D" w:rsidP="00EE74F6">
            <w:pPr>
              <w:jc w:val="center"/>
              <w:rPr>
                <w:b/>
              </w:rPr>
            </w:pPr>
            <w:r w:rsidRPr="000B6189">
              <w:rPr>
                <w:b/>
              </w:rPr>
              <w:t>E</w:t>
            </w:r>
          </w:p>
          <w:p w14:paraId="3488A198" w14:textId="77777777" w:rsidR="00EA124D" w:rsidRPr="000B6189" w:rsidRDefault="00EA124D" w:rsidP="00EE74F6">
            <w:pPr>
              <w:jc w:val="center"/>
              <w:rPr>
                <w:b/>
              </w:rPr>
            </w:pPr>
            <w:r w:rsidRPr="000B6189">
              <w:rPr>
                <w:b/>
              </w:rPr>
              <w:t>T</w:t>
            </w:r>
          </w:p>
          <w:p w14:paraId="78AC1849" w14:textId="77777777" w:rsidR="00EA124D" w:rsidRPr="000B6189" w:rsidRDefault="00EA124D" w:rsidP="00EE74F6">
            <w:pPr>
              <w:jc w:val="center"/>
              <w:rPr>
                <w:b/>
              </w:rPr>
            </w:pPr>
            <w:r w:rsidRPr="000B6189">
              <w:rPr>
                <w:b/>
              </w:rPr>
              <w:t>Ê</w:t>
            </w:r>
          </w:p>
          <w:p w14:paraId="7D2CA113" w14:textId="77777777" w:rsidR="00EA124D" w:rsidRPr="000B6189" w:rsidRDefault="00EA124D" w:rsidP="00EE74F6">
            <w:pPr>
              <w:jc w:val="center"/>
              <w:rPr>
                <w:b/>
              </w:rPr>
            </w:pPr>
            <w:r w:rsidRPr="000B6189">
              <w:rPr>
                <w:b/>
              </w:rPr>
              <w:t>N</w:t>
            </w:r>
          </w:p>
          <w:p w14:paraId="342C6025" w14:textId="77777777" w:rsidR="00EA124D" w:rsidRPr="000B6189" w:rsidRDefault="00EA124D" w:rsidP="00EE74F6">
            <w:pPr>
              <w:jc w:val="center"/>
              <w:rPr>
                <w:b/>
              </w:rPr>
            </w:pPr>
            <w:r w:rsidRPr="000B6189">
              <w:rPr>
                <w:b/>
              </w:rPr>
              <w:t>C</w:t>
            </w:r>
          </w:p>
          <w:p w14:paraId="25714A3A" w14:textId="77777777" w:rsidR="00EA124D" w:rsidRPr="000B6189" w:rsidRDefault="00EA124D" w:rsidP="00EE74F6">
            <w:pPr>
              <w:jc w:val="center"/>
              <w:rPr>
                <w:b/>
              </w:rPr>
            </w:pPr>
            <w:r w:rsidRPr="000B6189">
              <w:rPr>
                <w:b/>
              </w:rPr>
              <w:t>I</w:t>
            </w:r>
          </w:p>
          <w:p w14:paraId="0639644C" w14:textId="77777777" w:rsidR="00EA124D" w:rsidRPr="000B6189" w:rsidRDefault="00EA124D" w:rsidP="00EE74F6">
            <w:pPr>
              <w:jc w:val="center"/>
              <w:rPr>
                <w:b/>
              </w:rPr>
            </w:pPr>
            <w:r w:rsidRPr="000B6189">
              <w:rPr>
                <w:b/>
              </w:rPr>
              <w:t>A</w:t>
            </w:r>
          </w:p>
          <w:p w14:paraId="62C96730" w14:textId="77777777" w:rsidR="00EA124D" w:rsidRPr="00F82DC3" w:rsidRDefault="00EA124D" w:rsidP="00EE74F6">
            <w:pPr>
              <w:jc w:val="center"/>
            </w:pPr>
            <w:r w:rsidRPr="000B6189">
              <w:rPr>
                <w:b/>
              </w:rPr>
              <w:t>S</w:t>
            </w:r>
          </w:p>
        </w:tc>
        <w:tc>
          <w:tcPr>
            <w:tcW w:w="2713" w:type="pct"/>
            <w:vMerge w:val="restart"/>
            <w:tcBorders>
              <w:top w:val="single" w:sz="12" w:space="0" w:color="auto"/>
              <w:left w:val="single" w:sz="2" w:space="0" w:color="auto"/>
              <w:right w:val="single" w:sz="2" w:space="0" w:color="auto"/>
            </w:tcBorders>
            <w:shd w:val="clear" w:color="auto" w:fill="auto"/>
            <w:noWrap/>
            <w:vAlign w:val="bottom"/>
            <w:hideMark/>
          </w:tcPr>
          <w:p w14:paraId="63888363" w14:textId="77777777" w:rsidR="00EA124D" w:rsidRPr="00F82DC3" w:rsidRDefault="00EA124D" w:rsidP="00EE74F6"/>
        </w:tc>
        <w:tc>
          <w:tcPr>
            <w:tcW w:w="1986" w:type="pct"/>
            <w:gridSpan w:val="4"/>
            <w:tcBorders>
              <w:top w:val="single" w:sz="12" w:space="0" w:color="auto"/>
              <w:left w:val="single" w:sz="2" w:space="0" w:color="auto"/>
              <w:bottom w:val="single" w:sz="4" w:space="0" w:color="auto"/>
              <w:right w:val="nil"/>
            </w:tcBorders>
            <w:shd w:val="clear" w:color="auto" w:fill="auto"/>
            <w:noWrap/>
            <w:vAlign w:val="center"/>
            <w:hideMark/>
          </w:tcPr>
          <w:p w14:paraId="07255CD6" w14:textId="77777777" w:rsidR="00EA124D" w:rsidRPr="00F82DC3" w:rsidRDefault="00EA124D" w:rsidP="00EE74F6">
            <w:pPr>
              <w:jc w:val="center"/>
              <w:rPr>
                <w:b/>
                <w:bCs/>
                <w:color w:val="000000"/>
              </w:rPr>
            </w:pPr>
            <w:r w:rsidRPr="00F82DC3">
              <w:rPr>
                <w:b/>
                <w:bCs/>
                <w:color w:val="000000"/>
              </w:rPr>
              <w:t>Perspectiva</w:t>
            </w:r>
          </w:p>
        </w:tc>
      </w:tr>
      <w:tr w:rsidR="00EA124D" w:rsidRPr="00F82DC3" w14:paraId="77CC9325" w14:textId="77777777" w:rsidTr="00EE74F6">
        <w:trPr>
          <w:trHeight w:val="20"/>
        </w:trPr>
        <w:tc>
          <w:tcPr>
            <w:tcW w:w="301" w:type="pct"/>
            <w:vMerge/>
            <w:tcBorders>
              <w:left w:val="nil"/>
              <w:right w:val="single" w:sz="2" w:space="0" w:color="auto"/>
            </w:tcBorders>
          </w:tcPr>
          <w:p w14:paraId="75EED678" w14:textId="77777777" w:rsidR="00EA124D" w:rsidRPr="00F82DC3" w:rsidRDefault="00EA124D" w:rsidP="00EE74F6">
            <w:pPr>
              <w:rPr>
                <w:b/>
                <w:bCs/>
                <w:color w:val="000000"/>
              </w:rPr>
            </w:pPr>
          </w:p>
        </w:tc>
        <w:tc>
          <w:tcPr>
            <w:tcW w:w="2713" w:type="pct"/>
            <w:vMerge/>
            <w:tcBorders>
              <w:left w:val="single" w:sz="2" w:space="0" w:color="auto"/>
              <w:bottom w:val="single" w:sz="4" w:space="0" w:color="auto"/>
              <w:right w:val="single" w:sz="2" w:space="0" w:color="auto"/>
            </w:tcBorders>
            <w:shd w:val="clear" w:color="auto" w:fill="auto"/>
            <w:noWrap/>
            <w:vAlign w:val="bottom"/>
            <w:hideMark/>
          </w:tcPr>
          <w:p w14:paraId="66A6A93C" w14:textId="77777777" w:rsidR="00EA124D" w:rsidRPr="00F82DC3" w:rsidRDefault="00EA124D" w:rsidP="00EE74F6">
            <w:pPr>
              <w:rPr>
                <w:b/>
                <w:bCs/>
                <w:color w:val="000000"/>
              </w:rPr>
            </w:pPr>
          </w:p>
        </w:tc>
        <w:tc>
          <w:tcPr>
            <w:tcW w:w="453" w:type="pct"/>
            <w:tcBorders>
              <w:top w:val="nil"/>
              <w:left w:val="single" w:sz="2" w:space="0" w:color="auto"/>
              <w:bottom w:val="single" w:sz="4" w:space="0" w:color="auto"/>
              <w:right w:val="single" w:sz="4" w:space="0" w:color="auto"/>
            </w:tcBorders>
            <w:shd w:val="clear" w:color="auto" w:fill="auto"/>
            <w:noWrap/>
            <w:vAlign w:val="center"/>
            <w:hideMark/>
          </w:tcPr>
          <w:p w14:paraId="22B75584" w14:textId="77777777" w:rsidR="00EA124D" w:rsidRPr="00F82DC3" w:rsidRDefault="00EA124D" w:rsidP="00EE74F6">
            <w:pPr>
              <w:jc w:val="center"/>
              <w:rPr>
                <w:b/>
                <w:bCs/>
                <w:color w:val="000000"/>
              </w:rPr>
            </w:pPr>
            <w:r w:rsidRPr="00F82DC3">
              <w:rPr>
                <w:b/>
                <w:bCs/>
                <w:color w:val="000000"/>
              </w:rPr>
              <w:t>Nº</w:t>
            </w:r>
          </w:p>
        </w:tc>
        <w:tc>
          <w:tcPr>
            <w:tcW w:w="376" w:type="pct"/>
            <w:tcBorders>
              <w:top w:val="nil"/>
              <w:left w:val="nil"/>
              <w:bottom w:val="single" w:sz="4" w:space="0" w:color="auto"/>
              <w:right w:val="single" w:sz="4" w:space="0" w:color="auto"/>
            </w:tcBorders>
            <w:shd w:val="clear" w:color="auto" w:fill="auto"/>
            <w:noWrap/>
            <w:vAlign w:val="center"/>
            <w:hideMark/>
          </w:tcPr>
          <w:p w14:paraId="6E585FF3" w14:textId="77777777" w:rsidR="00EA124D" w:rsidRPr="00F82DC3" w:rsidRDefault="00EA124D" w:rsidP="00EE74F6">
            <w:pPr>
              <w:jc w:val="center"/>
              <w:rPr>
                <w:b/>
                <w:bCs/>
                <w:color w:val="000000"/>
              </w:rPr>
            </w:pPr>
            <w:r w:rsidRPr="00F82DC3">
              <w:rPr>
                <w:b/>
                <w:bCs/>
                <w:color w:val="000000"/>
              </w:rPr>
              <w:t>Univ.</w:t>
            </w:r>
          </w:p>
        </w:tc>
        <w:tc>
          <w:tcPr>
            <w:tcW w:w="530" w:type="pct"/>
            <w:tcBorders>
              <w:top w:val="nil"/>
              <w:left w:val="nil"/>
              <w:bottom w:val="single" w:sz="4" w:space="0" w:color="auto"/>
              <w:right w:val="single" w:sz="4" w:space="0" w:color="auto"/>
            </w:tcBorders>
            <w:shd w:val="clear" w:color="auto" w:fill="auto"/>
            <w:noWrap/>
            <w:vAlign w:val="center"/>
            <w:hideMark/>
          </w:tcPr>
          <w:p w14:paraId="4F65D38E" w14:textId="77777777" w:rsidR="00EA124D" w:rsidRPr="00F82DC3" w:rsidRDefault="00EA124D" w:rsidP="00EE74F6">
            <w:pPr>
              <w:jc w:val="center"/>
              <w:rPr>
                <w:b/>
                <w:bCs/>
                <w:color w:val="000000"/>
              </w:rPr>
            </w:pPr>
            <w:r w:rsidRPr="00F82DC3">
              <w:rPr>
                <w:b/>
                <w:bCs/>
                <w:color w:val="000000"/>
              </w:rPr>
              <w:t>Acad.</w:t>
            </w:r>
          </w:p>
        </w:tc>
        <w:tc>
          <w:tcPr>
            <w:tcW w:w="627" w:type="pct"/>
            <w:tcBorders>
              <w:top w:val="nil"/>
              <w:left w:val="nil"/>
              <w:bottom w:val="single" w:sz="4" w:space="0" w:color="auto"/>
              <w:right w:val="nil"/>
            </w:tcBorders>
            <w:shd w:val="clear" w:color="auto" w:fill="auto"/>
            <w:noWrap/>
            <w:vAlign w:val="center"/>
            <w:hideMark/>
          </w:tcPr>
          <w:p w14:paraId="1071C62E" w14:textId="77777777" w:rsidR="00EA124D" w:rsidRPr="00F82DC3" w:rsidRDefault="00EA124D" w:rsidP="00EE74F6">
            <w:pPr>
              <w:jc w:val="center"/>
              <w:rPr>
                <w:b/>
                <w:bCs/>
                <w:color w:val="000000"/>
              </w:rPr>
            </w:pPr>
            <w:r w:rsidRPr="00F82DC3">
              <w:rPr>
                <w:b/>
                <w:bCs/>
                <w:color w:val="000000"/>
              </w:rPr>
              <w:t>Merc. Trab.</w:t>
            </w:r>
          </w:p>
        </w:tc>
      </w:tr>
      <w:tr w:rsidR="00EA124D" w:rsidRPr="00F82DC3" w14:paraId="1F110543" w14:textId="77777777" w:rsidTr="00EE74F6">
        <w:trPr>
          <w:trHeight w:val="20"/>
        </w:trPr>
        <w:tc>
          <w:tcPr>
            <w:tcW w:w="301" w:type="pct"/>
            <w:vMerge/>
            <w:tcBorders>
              <w:left w:val="nil"/>
              <w:right w:val="single" w:sz="2" w:space="0" w:color="auto"/>
            </w:tcBorders>
          </w:tcPr>
          <w:p w14:paraId="7E35FABC"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77E0E7B8" w14:textId="77777777" w:rsidR="00EA124D" w:rsidRPr="00F82DC3" w:rsidRDefault="00EA124D" w:rsidP="00EE74F6">
            <w:pPr>
              <w:rPr>
                <w:color w:val="000000"/>
              </w:rPr>
            </w:pPr>
            <w:r w:rsidRPr="00F82DC3">
              <w:rPr>
                <w:color w:val="000000"/>
              </w:rPr>
              <w:t>Conhecimentos em Contabilidade e Finanças</w:t>
            </w:r>
          </w:p>
        </w:tc>
        <w:tc>
          <w:tcPr>
            <w:tcW w:w="453" w:type="pct"/>
            <w:tcBorders>
              <w:top w:val="nil"/>
              <w:left w:val="nil"/>
              <w:bottom w:val="single" w:sz="4" w:space="0" w:color="auto"/>
              <w:right w:val="single" w:sz="4" w:space="0" w:color="auto"/>
            </w:tcBorders>
            <w:shd w:val="clear" w:color="auto" w:fill="auto"/>
            <w:noWrap/>
            <w:vAlign w:val="bottom"/>
            <w:hideMark/>
          </w:tcPr>
          <w:p w14:paraId="0A266D91" w14:textId="77777777" w:rsidR="00EA124D" w:rsidRPr="00F82DC3" w:rsidRDefault="00EA124D" w:rsidP="00EE74F6">
            <w:pPr>
              <w:jc w:val="center"/>
              <w:rPr>
                <w:color w:val="000000"/>
              </w:rPr>
            </w:pPr>
            <w:r w:rsidRPr="00F82DC3">
              <w:rPr>
                <w:color w:val="000000"/>
              </w:rPr>
              <w:t>26</w:t>
            </w:r>
          </w:p>
        </w:tc>
        <w:tc>
          <w:tcPr>
            <w:tcW w:w="376" w:type="pct"/>
            <w:tcBorders>
              <w:top w:val="nil"/>
              <w:left w:val="nil"/>
              <w:bottom w:val="single" w:sz="4" w:space="0" w:color="auto"/>
              <w:right w:val="single" w:sz="4" w:space="0" w:color="auto"/>
            </w:tcBorders>
            <w:shd w:val="clear" w:color="auto" w:fill="auto"/>
            <w:noWrap/>
            <w:vAlign w:val="bottom"/>
            <w:hideMark/>
          </w:tcPr>
          <w:p w14:paraId="7F46008E"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3B904039"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27FC8F45"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606451C2" w14:textId="77777777" w:rsidTr="00EE74F6">
        <w:trPr>
          <w:trHeight w:val="20"/>
        </w:trPr>
        <w:tc>
          <w:tcPr>
            <w:tcW w:w="301" w:type="pct"/>
            <w:vMerge/>
            <w:tcBorders>
              <w:left w:val="nil"/>
              <w:right w:val="single" w:sz="2" w:space="0" w:color="auto"/>
            </w:tcBorders>
          </w:tcPr>
          <w:p w14:paraId="6B03A1D8"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0564D8C1" w14:textId="77777777" w:rsidR="00EA124D" w:rsidRPr="00F82DC3" w:rsidRDefault="00EA124D" w:rsidP="00EE74F6">
            <w:pPr>
              <w:rPr>
                <w:color w:val="000000"/>
              </w:rPr>
            </w:pPr>
            <w:r w:rsidRPr="00F82DC3">
              <w:rPr>
                <w:color w:val="000000"/>
              </w:rPr>
              <w:t>Tecnologia da Informação</w:t>
            </w:r>
          </w:p>
        </w:tc>
        <w:tc>
          <w:tcPr>
            <w:tcW w:w="453" w:type="pct"/>
            <w:tcBorders>
              <w:top w:val="nil"/>
              <w:left w:val="nil"/>
              <w:bottom w:val="single" w:sz="4" w:space="0" w:color="auto"/>
              <w:right w:val="single" w:sz="4" w:space="0" w:color="auto"/>
            </w:tcBorders>
            <w:shd w:val="clear" w:color="auto" w:fill="auto"/>
            <w:noWrap/>
            <w:vAlign w:val="bottom"/>
            <w:hideMark/>
          </w:tcPr>
          <w:p w14:paraId="08DC0C34" w14:textId="77777777" w:rsidR="00EA124D" w:rsidRPr="00F82DC3" w:rsidRDefault="00EA124D" w:rsidP="00EE74F6">
            <w:pPr>
              <w:jc w:val="center"/>
              <w:rPr>
                <w:color w:val="000000"/>
              </w:rPr>
            </w:pPr>
            <w:r w:rsidRPr="00F82DC3">
              <w:rPr>
                <w:color w:val="000000"/>
              </w:rPr>
              <w:t>19</w:t>
            </w:r>
          </w:p>
        </w:tc>
        <w:tc>
          <w:tcPr>
            <w:tcW w:w="376" w:type="pct"/>
            <w:tcBorders>
              <w:top w:val="nil"/>
              <w:left w:val="nil"/>
              <w:bottom w:val="single" w:sz="4" w:space="0" w:color="auto"/>
              <w:right w:val="single" w:sz="4" w:space="0" w:color="auto"/>
            </w:tcBorders>
            <w:shd w:val="clear" w:color="auto" w:fill="auto"/>
            <w:noWrap/>
            <w:vAlign w:val="bottom"/>
            <w:hideMark/>
          </w:tcPr>
          <w:p w14:paraId="7CCCE12E"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AE7AE0D"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050D0ACF"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615DB5C0" w14:textId="77777777" w:rsidTr="00EE74F6">
        <w:trPr>
          <w:trHeight w:val="20"/>
        </w:trPr>
        <w:tc>
          <w:tcPr>
            <w:tcW w:w="301" w:type="pct"/>
            <w:vMerge/>
            <w:tcBorders>
              <w:left w:val="nil"/>
              <w:right w:val="single" w:sz="2" w:space="0" w:color="auto"/>
            </w:tcBorders>
          </w:tcPr>
          <w:p w14:paraId="03A15FEA"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60E93EB7" w14:textId="77777777" w:rsidR="00EA124D" w:rsidRPr="00F82DC3" w:rsidRDefault="00EA124D" w:rsidP="00EE74F6">
            <w:pPr>
              <w:rPr>
                <w:color w:val="000000"/>
              </w:rPr>
            </w:pPr>
            <w:r w:rsidRPr="00F82DC3">
              <w:rPr>
                <w:color w:val="000000"/>
              </w:rPr>
              <w:t>Ética e Honestidade</w:t>
            </w:r>
          </w:p>
        </w:tc>
        <w:tc>
          <w:tcPr>
            <w:tcW w:w="453" w:type="pct"/>
            <w:tcBorders>
              <w:top w:val="nil"/>
              <w:left w:val="nil"/>
              <w:bottom w:val="single" w:sz="4" w:space="0" w:color="auto"/>
              <w:right w:val="single" w:sz="4" w:space="0" w:color="auto"/>
            </w:tcBorders>
            <w:shd w:val="clear" w:color="auto" w:fill="auto"/>
            <w:noWrap/>
            <w:vAlign w:val="bottom"/>
            <w:hideMark/>
          </w:tcPr>
          <w:p w14:paraId="6F17E0D9" w14:textId="77777777" w:rsidR="00EA124D" w:rsidRPr="00F82DC3" w:rsidRDefault="00EA124D" w:rsidP="00EE74F6">
            <w:pPr>
              <w:jc w:val="center"/>
              <w:rPr>
                <w:color w:val="000000"/>
              </w:rPr>
            </w:pPr>
            <w:r w:rsidRPr="00F82DC3">
              <w:rPr>
                <w:color w:val="000000"/>
              </w:rPr>
              <w:t>19</w:t>
            </w:r>
          </w:p>
        </w:tc>
        <w:tc>
          <w:tcPr>
            <w:tcW w:w="376" w:type="pct"/>
            <w:tcBorders>
              <w:top w:val="nil"/>
              <w:left w:val="nil"/>
              <w:bottom w:val="single" w:sz="4" w:space="0" w:color="auto"/>
              <w:right w:val="single" w:sz="4" w:space="0" w:color="auto"/>
            </w:tcBorders>
            <w:shd w:val="clear" w:color="auto" w:fill="auto"/>
            <w:noWrap/>
            <w:vAlign w:val="bottom"/>
            <w:hideMark/>
          </w:tcPr>
          <w:p w14:paraId="0219D408"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33E7D94D"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608820C3"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7B463986" w14:textId="77777777" w:rsidTr="00EE74F6">
        <w:trPr>
          <w:trHeight w:val="20"/>
        </w:trPr>
        <w:tc>
          <w:tcPr>
            <w:tcW w:w="301" w:type="pct"/>
            <w:vMerge/>
            <w:tcBorders>
              <w:left w:val="nil"/>
              <w:right w:val="single" w:sz="2" w:space="0" w:color="auto"/>
            </w:tcBorders>
          </w:tcPr>
          <w:p w14:paraId="63126994"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54694302" w14:textId="77777777" w:rsidR="00EA124D" w:rsidRPr="00F82DC3" w:rsidRDefault="00EA124D" w:rsidP="00EE74F6">
            <w:pPr>
              <w:rPr>
                <w:color w:val="000000"/>
              </w:rPr>
            </w:pPr>
            <w:r w:rsidRPr="00F82DC3">
              <w:rPr>
                <w:color w:val="000000"/>
              </w:rPr>
              <w:t>Idiomas Estrangeiros</w:t>
            </w:r>
          </w:p>
        </w:tc>
        <w:tc>
          <w:tcPr>
            <w:tcW w:w="453" w:type="pct"/>
            <w:tcBorders>
              <w:top w:val="nil"/>
              <w:left w:val="nil"/>
              <w:bottom w:val="single" w:sz="4" w:space="0" w:color="auto"/>
              <w:right w:val="single" w:sz="4" w:space="0" w:color="auto"/>
            </w:tcBorders>
            <w:shd w:val="clear" w:color="auto" w:fill="auto"/>
            <w:noWrap/>
            <w:vAlign w:val="bottom"/>
            <w:hideMark/>
          </w:tcPr>
          <w:p w14:paraId="653C814F" w14:textId="77777777" w:rsidR="00EA124D" w:rsidRPr="00F82DC3" w:rsidRDefault="00EA124D" w:rsidP="00EE74F6">
            <w:pPr>
              <w:jc w:val="center"/>
              <w:rPr>
                <w:color w:val="000000"/>
              </w:rPr>
            </w:pPr>
            <w:r w:rsidRPr="00F82DC3">
              <w:rPr>
                <w:color w:val="000000"/>
              </w:rPr>
              <w:t>18</w:t>
            </w:r>
          </w:p>
        </w:tc>
        <w:tc>
          <w:tcPr>
            <w:tcW w:w="376" w:type="pct"/>
            <w:tcBorders>
              <w:top w:val="nil"/>
              <w:left w:val="nil"/>
              <w:bottom w:val="single" w:sz="4" w:space="0" w:color="auto"/>
              <w:right w:val="single" w:sz="4" w:space="0" w:color="auto"/>
            </w:tcBorders>
            <w:shd w:val="clear" w:color="auto" w:fill="auto"/>
            <w:noWrap/>
            <w:vAlign w:val="bottom"/>
            <w:hideMark/>
          </w:tcPr>
          <w:p w14:paraId="5D39AEE1"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08F6DF42"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01DFA193"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2B8A5992" w14:textId="77777777" w:rsidTr="00EE74F6">
        <w:trPr>
          <w:trHeight w:val="20"/>
        </w:trPr>
        <w:tc>
          <w:tcPr>
            <w:tcW w:w="301" w:type="pct"/>
            <w:vMerge/>
            <w:tcBorders>
              <w:left w:val="nil"/>
              <w:right w:val="single" w:sz="2" w:space="0" w:color="auto"/>
            </w:tcBorders>
          </w:tcPr>
          <w:p w14:paraId="5019C191"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0723BA36" w14:textId="77777777" w:rsidR="00EA124D" w:rsidRPr="00F82DC3" w:rsidRDefault="00EA124D" w:rsidP="00EE74F6">
            <w:pPr>
              <w:rPr>
                <w:color w:val="000000"/>
              </w:rPr>
            </w:pPr>
            <w:r w:rsidRPr="00F82DC3">
              <w:rPr>
                <w:color w:val="000000"/>
              </w:rPr>
              <w:t>Raciocínio lógico</w:t>
            </w:r>
          </w:p>
        </w:tc>
        <w:tc>
          <w:tcPr>
            <w:tcW w:w="453" w:type="pct"/>
            <w:tcBorders>
              <w:top w:val="nil"/>
              <w:left w:val="nil"/>
              <w:bottom w:val="single" w:sz="4" w:space="0" w:color="auto"/>
              <w:right w:val="single" w:sz="4" w:space="0" w:color="auto"/>
            </w:tcBorders>
            <w:shd w:val="clear" w:color="auto" w:fill="auto"/>
            <w:noWrap/>
            <w:vAlign w:val="bottom"/>
            <w:hideMark/>
          </w:tcPr>
          <w:p w14:paraId="00AB57A1" w14:textId="77777777" w:rsidR="00EA124D" w:rsidRPr="00F82DC3" w:rsidRDefault="00EA124D" w:rsidP="00EE74F6">
            <w:pPr>
              <w:jc w:val="center"/>
              <w:rPr>
                <w:color w:val="000000"/>
              </w:rPr>
            </w:pPr>
            <w:r w:rsidRPr="00F82DC3">
              <w:rPr>
                <w:color w:val="000000"/>
              </w:rPr>
              <w:t>17</w:t>
            </w:r>
          </w:p>
        </w:tc>
        <w:tc>
          <w:tcPr>
            <w:tcW w:w="376" w:type="pct"/>
            <w:tcBorders>
              <w:top w:val="nil"/>
              <w:left w:val="nil"/>
              <w:bottom w:val="single" w:sz="4" w:space="0" w:color="auto"/>
              <w:right w:val="single" w:sz="4" w:space="0" w:color="auto"/>
            </w:tcBorders>
            <w:shd w:val="clear" w:color="auto" w:fill="auto"/>
            <w:noWrap/>
            <w:vAlign w:val="bottom"/>
            <w:hideMark/>
          </w:tcPr>
          <w:p w14:paraId="484D5CD5"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AEF2AB3"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2445F9BC"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7FFE4E18" w14:textId="77777777" w:rsidTr="00EE74F6">
        <w:trPr>
          <w:trHeight w:val="20"/>
        </w:trPr>
        <w:tc>
          <w:tcPr>
            <w:tcW w:w="301" w:type="pct"/>
            <w:vMerge/>
            <w:tcBorders>
              <w:left w:val="nil"/>
              <w:right w:val="single" w:sz="2" w:space="0" w:color="auto"/>
            </w:tcBorders>
          </w:tcPr>
          <w:p w14:paraId="759AF952"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555BC356" w14:textId="77777777" w:rsidR="00EA124D" w:rsidRPr="00F82DC3" w:rsidRDefault="00EA124D" w:rsidP="00EE74F6">
            <w:pPr>
              <w:rPr>
                <w:color w:val="000000"/>
              </w:rPr>
            </w:pPr>
            <w:r w:rsidRPr="00F82DC3">
              <w:rPr>
                <w:color w:val="000000"/>
              </w:rPr>
              <w:t>Analítica</w:t>
            </w:r>
          </w:p>
        </w:tc>
        <w:tc>
          <w:tcPr>
            <w:tcW w:w="453" w:type="pct"/>
            <w:tcBorders>
              <w:top w:val="nil"/>
              <w:left w:val="nil"/>
              <w:bottom w:val="single" w:sz="4" w:space="0" w:color="auto"/>
              <w:right w:val="single" w:sz="4" w:space="0" w:color="auto"/>
            </w:tcBorders>
            <w:shd w:val="clear" w:color="auto" w:fill="auto"/>
            <w:noWrap/>
            <w:vAlign w:val="bottom"/>
            <w:hideMark/>
          </w:tcPr>
          <w:p w14:paraId="3C61A085" w14:textId="77777777" w:rsidR="00EA124D" w:rsidRPr="00F82DC3" w:rsidRDefault="00EA124D" w:rsidP="00EE74F6">
            <w:pPr>
              <w:jc w:val="center"/>
              <w:rPr>
                <w:color w:val="000000"/>
              </w:rPr>
            </w:pPr>
            <w:r w:rsidRPr="00F82DC3">
              <w:rPr>
                <w:color w:val="000000"/>
              </w:rPr>
              <w:t>17</w:t>
            </w:r>
          </w:p>
        </w:tc>
        <w:tc>
          <w:tcPr>
            <w:tcW w:w="376" w:type="pct"/>
            <w:tcBorders>
              <w:top w:val="nil"/>
              <w:left w:val="nil"/>
              <w:bottom w:val="single" w:sz="4" w:space="0" w:color="auto"/>
              <w:right w:val="single" w:sz="4" w:space="0" w:color="auto"/>
            </w:tcBorders>
            <w:shd w:val="clear" w:color="auto" w:fill="auto"/>
            <w:noWrap/>
            <w:vAlign w:val="bottom"/>
            <w:hideMark/>
          </w:tcPr>
          <w:p w14:paraId="0857E5D6" w14:textId="77777777" w:rsidR="00EA124D" w:rsidRPr="00F82DC3" w:rsidRDefault="00EA124D" w:rsidP="00EE74F6">
            <w:pPr>
              <w:jc w:val="center"/>
              <w:rPr>
                <w:color w:val="000000"/>
              </w:rPr>
            </w:pPr>
            <w:r w:rsidRPr="00F82DC3">
              <w:rPr>
                <w:color w:val="000000"/>
              </w:rPr>
              <w:t> </w:t>
            </w:r>
          </w:p>
        </w:tc>
        <w:tc>
          <w:tcPr>
            <w:tcW w:w="530" w:type="pct"/>
            <w:tcBorders>
              <w:top w:val="nil"/>
              <w:left w:val="nil"/>
              <w:bottom w:val="single" w:sz="4" w:space="0" w:color="auto"/>
              <w:right w:val="single" w:sz="4" w:space="0" w:color="auto"/>
            </w:tcBorders>
            <w:shd w:val="clear" w:color="auto" w:fill="auto"/>
            <w:noWrap/>
            <w:vAlign w:val="bottom"/>
            <w:hideMark/>
          </w:tcPr>
          <w:p w14:paraId="2F18FC37"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6C9089AB"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1C592C8C" w14:textId="77777777" w:rsidTr="00EE74F6">
        <w:trPr>
          <w:trHeight w:val="20"/>
        </w:trPr>
        <w:tc>
          <w:tcPr>
            <w:tcW w:w="301" w:type="pct"/>
            <w:vMerge/>
            <w:tcBorders>
              <w:left w:val="nil"/>
              <w:right w:val="single" w:sz="2" w:space="0" w:color="auto"/>
            </w:tcBorders>
          </w:tcPr>
          <w:p w14:paraId="5A06DAFD"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540C07E2" w14:textId="77777777" w:rsidR="00EA124D" w:rsidRPr="00F82DC3" w:rsidRDefault="00EA124D" w:rsidP="00EE74F6">
            <w:pPr>
              <w:rPr>
                <w:color w:val="000000"/>
              </w:rPr>
            </w:pPr>
            <w:r w:rsidRPr="00F82DC3">
              <w:rPr>
                <w:color w:val="000000"/>
              </w:rPr>
              <w:t>Liderança</w:t>
            </w:r>
          </w:p>
        </w:tc>
        <w:tc>
          <w:tcPr>
            <w:tcW w:w="453" w:type="pct"/>
            <w:tcBorders>
              <w:top w:val="nil"/>
              <w:left w:val="nil"/>
              <w:bottom w:val="single" w:sz="4" w:space="0" w:color="auto"/>
              <w:right w:val="single" w:sz="4" w:space="0" w:color="auto"/>
            </w:tcBorders>
            <w:shd w:val="clear" w:color="auto" w:fill="auto"/>
            <w:noWrap/>
            <w:vAlign w:val="bottom"/>
            <w:hideMark/>
          </w:tcPr>
          <w:p w14:paraId="6C97391F" w14:textId="77777777" w:rsidR="00EA124D" w:rsidRPr="00F82DC3" w:rsidRDefault="00EA124D" w:rsidP="00EE74F6">
            <w:pPr>
              <w:jc w:val="center"/>
              <w:rPr>
                <w:color w:val="000000"/>
              </w:rPr>
            </w:pPr>
            <w:r w:rsidRPr="00F82DC3">
              <w:rPr>
                <w:color w:val="000000"/>
              </w:rPr>
              <w:t>16</w:t>
            </w:r>
          </w:p>
        </w:tc>
        <w:tc>
          <w:tcPr>
            <w:tcW w:w="376" w:type="pct"/>
            <w:tcBorders>
              <w:top w:val="nil"/>
              <w:left w:val="nil"/>
              <w:bottom w:val="single" w:sz="4" w:space="0" w:color="auto"/>
              <w:right w:val="single" w:sz="4" w:space="0" w:color="auto"/>
            </w:tcBorders>
            <w:shd w:val="clear" w:color="auto" w:fill="auto"/>
            <w:noWrap/>
            <w:vAlign w:val="bottom"/>
            <w:hideMark/>
          </w:tcPr>
          <w:p w14:paraId="00775A2B"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7DCAD97E"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6A06A79D"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4E9AC941" w14:textId="77777777" w:rsidTr="00EE74F6">
        <w:trPr>
          <w:trHeight w:val="20"/>
        </w:trPr>
        <w:tc>
          <w:tcPr>
            <w:tcW w:w="301" w:type="pct"/>
            <w:vMerge/>
            <w:tcBorders>
              <w:left w:val="nil"/>
              <w:right w:val="single" w:sz="2" w:space="0" w:color="auto"/>
            </w:tcBorders>
          </w:tcPr>
          <w:p w14:paraId="240EA9AA"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618F9814" w14:textId="77777777" w:rsidR="00EA124D" w:rsidRPr="00F82DC3" w:rsidRDefault="00EA124D" w:rsidP="00EE74F6">
            <w:pPr>
              <w:rPr>
                <w:color w:val="000000"/>
              </w:rPr>
            </w:pPr>
            <w:r w:rsidRPr="00F82DC3">
              <w:rPr>
                <w:color w:val="000000"/>
              </w:rPr>
              <w:t>Conhecimentos das legislações: societária, tributária e fiscal</w:t>
            </w:r>
          </w:p>
        </w:tc>
        <w:tc>
          <w:tcPr>
            <w:tcW w:w="453" w:type="pct"/>
            <w:tcBorders>
              <w:top w:val="nil"/>
              <w:left w:val="nil"/>
              <w:bottom w:val="single" w:sz="4" w:space="0" w:color="auto"/>
              <w:right w:val="single" w:sz="4" w:space="0" w:color="auto"/>
            </w:tcBorders>
            <w:shd w:val="clear" w:color="auto" w:fill="auto"/>
            <w:noWrap/>
            <w:vAlign w:val="bottom"/>
            <w:hideMark/>
          </w:tcPr>
          <w:p w14:paraId="5CCA0F61" w14:textId="77777777" w:rsidR="00EA124D" w:rsidRPr="00F82DC3" w:rsidRDefault="00EA124D" w:rsidP="00EE74F6">
            <w:pPr>
              <w:jc w:val="center"/>
              <w:rPr>
                <w:color w:val="000000"/>
              </w:rPr>
            </w:pPr>
            <w:r w:rsidRPr="00F82DC3">
              <w:rPr>
                <w:color w:val="000000"/>
              </w:rPr>
              <w:t>14</w:t>
            </w:r>
          </w:p>
        </w:tc>
        <w:tc>
          <w:tcPr>
            <w:tcW w:w="376" w:type="pct"/>
            <w:tcBorders>
              <w:top w:val="nil"/>
              <w:left w:val="nil"/>
              <w:bottom w:val="single" w:sz="4" w:space="0" w:color="auto"/>
              <w:right w:val="single" w:sz="4" w:space="0" w:color="auto"/>
            </w:tcBorders>
            <w:shd w:val="clear" w:color="auto" w:fill="auto"/>
            <w:noWrap/>
            <w:vAlign w:val="bottom"/>
            <w:hideMark/>
          </w:tcPr>
          <w:p w14:paraId="4EBCED74"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40EE6697"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14E27478"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15C08EF5" w14:textId="77777777" w:rsidTr="00EE74F6">
        <w:trPr>
          <w:trHeight w:val="20"/>
        </w:trPr>
        <w:tc>
          <w:tcPr>
            <w:tcW w:w="301" w:type="pct"/>
            <w:vMerge/>
            <w:tcBorders>
              <w:left w:val="nil"/>
              <w:right w:val="single" w:sz="2" w:space="0" w:color="auto"/>
            </w:tcBorders>
          </w:tcPr>
          <w:p w14:paraId="23279C28"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419E6054" w14:textId="77777777" w:rsidR="00EA124D" w:rsidRPr="00F82DC3" w:rsidRDefault="00EA124D" w:rsidP="00EE74F6">
            <w:pPr>
              <w:rPr>
                <w:color w:val="000000"/>
              </w:rPr>
            </w:pPr>
            <w:r w:rsidRPr="00F82DC3">
              <w:rPr>
                <w:color w:val="000000"/>
              </w:rPr>
              <w:t>Ferramentas de controle</w:t>
            </w:r>
          </w:p>
        </w:tc>
        <w:tc>
          <w:tcPr>
            <w:tcW w:w="453" w:type="pct"/>
            <w:tcBorders>
              <w:top w:val="nil"/>
              <w:left w:val="nil"/>
              <w:bottom w:val="single" w:sz="4" w:space="0" w:color="auto"/>
              <w:right w:val="single" w:sz="4" w:space="0" w:color="auto"/>
            </w:tcBorders>
            <w:shd w:val="clear" w:color="auto" w:fill="auto"/>
            <w:noWrap/>
            <w:vAlign w:val="bottom"/>
            <w:hideMark/>
          </w:tcPr>
          <w:p w14:paraId="73E26063" w14:textId="77777777" w:rsidR="00EA124D" w:rsidRPr="00F82DC3" w:rsidRDefault="00EA124D" w:rsidP="00EE74F6">
            <w:pPr>
              <w:jc w:val="center"/>
              <w:rPr>
                <w:color w:val="000000"/>
              </w:rPr>
            </w:pPr>
            <w:r w:rsidRPr="00F82DC3">
              <w:rPr>
                <w:color w:val="000000"/>
              </w:rPr>
              <w:t>13</w:t>
            </w:r>
          </w:p>
        </w:tc>
        <w:tc>
          <w:tcPr>
            <w:tcW w:w="376" w:type="pct"/>
            <w:tcBorders>
              <w:top w:val="nil"/>
              <w:left w:val="nil"/>
              <w:bottom w:val="single" w:sz="4" w:space="0" w:color="auto"/>
              <w:right w:val="single" w:sz="4" w:space="0" w:color="auto"/>
            </w:tcBorders>
            <w:shd w:val="clear" w:color="auto" w:fill="auto"/>
            <w:noWrap/>
            <w:vAlign w:val="bottom"/>
            <w:hideMark/>
          </w:tcPr>
          <w:p w14:paraId="4E98A90E"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19A57ED"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292BF0C5"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289EFB66" w14:textId="77777777" w:rsidTr="00EE74F6">
        <w:trPr>
          <w:trHeight w:val="20"/>
        </w:trPr>
        <w:tc>
          <w:tcPr>
            <w:tcW w:w="301" w:type="pct"/>
            <w:vMerge/>
            <w:tcBorders>
              <w:left w:val="nil"/>
              <w:right w:val="single" w:sz="2" w:space="0" w:color="auto"/>
            </w:tcBorders>
          </w:tcPr>
          <w:p w14:paraId="17391B3B"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04D67231" w14:textId="77777777" w:rsidR="00EA124D" w:rsidRPr="00F82DC3" w:rsidRDefault="00EA124D" w:rsidP="00EE74F6">
            <w:pPr>
              <w:rPr>
                <w:color w:val="000000"/>
              </w:rPr>
            </w:pPr>
            <w:r w:rsidRPr="00F82DC3">
              <w:rPr>
                <w:color w:val="000000"/>
              </w:rPr>
              <w:t>Relacionamento Externo</w:t>
            </w:r>
          </w:p>
        </w:tc>
        <w:tc>
          <w:tcPr>
            <w:tcW w:w="453" w:type="pct"/>
            <w:tcBorders>
              <w:top w:val="nil"/>
              <w:left w:val="nil"/>
              <w:bottom w:val="single" w:sz="4" w:space="0" w:color="auto"/>
              <w:right w:val="single" w:sz="4" w:space="0" w:color="auto"/>
            </w:tcBorders>
            <w:shd w:val="clear" w:color="auto" w:fill="auto"/>
            <w:noWrap/>
            <w:vAlign w:val="bottom"/>
            <w:hideMark/>
          </w:tcPr>
          <w:p w14:paraId="31E7676A" w14:textId="77777777" w:rsidR="00EA124D" w:rsidRPr="00F82DC3" w:rsidRDefault="00EA124D" w:rsidP="00EE74F6">
            <w:pPr>
              <w:jc w:val="center"/>
              <w:rPr>
                <w:color w:val="000000"/>
              </w:rPr>
            </w:pPr>
            <w:r w:rsidRPr="00F82DC3">
              <w:rPr>
                <w:color w:val="000000"/>
              </w:rPr>
              <w:t>13</w:t>
            </w:r>
          </w:p>
        </w:tc>
        <w:tc>
          <w:tcPr>
            <w:tcW w:w="376" w:type="pct"/>
            <w:tcBorders>
              <w:top w:val="nil"/>
              <w:left w:val="nil"/>
              <w:bottom w:val="single" w:sz="4" w:space="0" w:color="auto"/>
              <w:right w:val="single" w:sz="4" w:space="0" w:color="auto"/>
            </w:tcBorders>
            <w:shd w:val="clear" w:color="auto" w:fill="auto"/>
            <w:noWrap/>
            <w:vAlign w:val="bottom"/>
            <w:hideMark/>
          </w:tcPr>
          <w:p w14:paraId="15772E65"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183B86DA"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3EB1087A"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258E97EB" w14:textId="77777777" w:rsidTr="00EE74F6">
        <w:trPr>
          <w:trHeight w:val="20"/>
        </w:trPr>
        <w:tc>
          <w:tcPr>
            <w:tcW w:w="301" w:type="pct"/>
            <w:vMerge/>
            <w:tcBorders>
              <w:left w:val="nil"/>
              <w:right w:val="single" w:sz="2" w:space="0" w:color="auto"/>
            </w:tcBorders>
          </w:tcPr>
          <w:p w14:paraId="761F520A"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2A9B4F9B" w14:textId="77777777" w:rsidR="00EA124D" w:rsidRPr="00F82DC3" w:rsidRDefault="00EA124D" w:rsidP="00EE74F6">
            <w:pPr>
              <w:rPr>
                <w:color w:val="000000"/>
              </w:rPr>
            </w:pPr>
            <w:r w:rsidRPr="00F82DC3">
              <w:rPr>
                <w:color w:val="000000"/>
              </w:rPr>
              <w:t>Trabalho em equipe</w:t>
            </w:r>
          </w:p>
        </w:tc>
        <w:tc>
          <w:tcPr>
            <w:tcW w:w="453" w:type="pct"/>
            <w:tcBorders>
              <w:top w:val="nil"/>
              <w:left w:val="nil"/>
              <w:bottom w:val="single" w:sz="4" w:space="0" w:color="auto"/>
              <w:right w:val="single" w:sz="4" w:space="0" w:color="auto"/>
            </w:tcBorders>
            <w:shd w:val="clear" w:color="auto" w:fill="auto"/>
            <w:noWrap/>
            <w:vAlign w:val="bottom"/>
            <w:hideMark/>
          </w:tcPr>
          <w:p w14:paraId="2349BE75" w14:textId="77777777" w:rsidR="00EA124D" w:rsidRPr="00F82DC3" w:rsidRDefault="00EA124D" w:rsidP="00EE74F6">
            <w:pPr>
              <w:jc w:val="center"/>
              <w:rPr>
                <w:color w:val="000000"/>
              </w:rPr>
            </w:pPr>
            <w:r w:rsidRPr="00F82DC3">
              <w:rPr>
                <w:color w:val="000000"/>
              </w:rPr>
              <w:t>13</w:t>
            </w:r>
          </w:p>
        </w:tc>
        <w:tc>
          <w:tcPr>
            <w:tcW w:w="376" w:type="pct"/>
            <w:tcBorders>
              <w:top w:val="nil"/>
              <w:left w:val="nil"/>
              <w:bottom w:val="single" w:sz="4" w:space="0" w:color="auto"/>
              <w:right w:val="single" w:sz="4" w:space="0" w:color="auto"/>
            </w:tcBorders>
            <w:shd w:val="clear" w:color="auto" w:fill="auto"/>
            <w:noWrap/>
            <w:vAlign w:val="bottom"/>
            <w:hideMark/>
          </w:tcPr>
          <w:p w14:paraId="5F1C5D7A"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E3AFC64"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17F177D3"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7E803509" w14:textId="77777777" w:rsidTr="00EE74F6">
        <w:trPr>
          <w:trHeight w:val="20"/>
        </w:trPr>
        <w:tc>
          <w:tcPr>
            <w:tcW w:w="301" w:type="pct"/>
            <w:vMerge/>
            <w:tcBorders>
              <w:left w:val="nil"/>
              <w:right w:val="single" w:sz="2" w:space="0" w:color="auto"/>
            </w:tcBorders>
          </w:tcPr>
          <w:p w14:paraId="6A66EA09"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092D490B" w14:textId="77777777" w:rsidR="00EA124D" w:rsidRPr="00F82DC3" w:rsidRDefault="00EA124D" w:rsidP="00EE74F6">
            <w:pPr>
              <w:rPr>
                <w:color w:val="000000"/>
              </w:rPr>
            </w:pPr>
            <w:r w:rsidRPr="00F82DC3">
              <w:rPr>
                <w:color w:val="000000"/>
              </w:rPr>
              <w:t>Visão geral e estratégica</w:t>
            </w:r>
          </w:p>
        </w:tc>
        <w:tc>
          <w:tcPr>
            <w:tcW w:w="453" w:type="pct"/>
            <w:tcBorders>
              <w:top w:val="nil"/>
              <w:left w:val="nil"/>
              <w:bottom w:val="single" w:sz="4" w:space="0" w:color="auto"/>
              <w:right w:val="single" w:sz="4" w:space="0" w:color="auto"/>
            </w:tcBorders>
            <w:shd w:val="clear" w:color="auto" w:fill="auto"/>
            <w:noWrap/>
            <w:vAlign w:val="bottom"/>
            <w:hideMark/>
          </w:tcPr>
          <w:p w14:paraId="2957E272" w14:textId="77777777" w:rsidR="00EA124D" w:rsidRPr="00F82DC3" w:rsidRDefault="00EA124D" w:rsidP="00EE74F6">
            <w:pPr>
              <w:jc w:val="center"/>
              <w:rPr>
                <w:color w:val="000000"/>
              </w:rPr>
            </w:pPr>
            <w:r w:rsidRPr="00F82DC3">
              <w:rPr>
                <w:color w:val="000000"/>
              </w:rPr>
              <w:t>13</w:t>
            </w:r>
          </w:p>
        </w:tc>
        <w:tc>
          <w:tcPr>
            <w:tcW w:w="376" w:type="pct"/>
            <w:tcBorders>
              <w:top w:val="nil"/>
              <w:left w:val="nil"/>
              <w:bottom w:val="single" w:sz="4" w:space="0" w:color="auto"/>
              <w:right w:val="single" w:sz="4" w:space="0" w:color="auto"/>
            </w:tcBorders>
            <w:shd w:val="clear" w:color="auto" w:fill="auto"/>
            <w:noWrap/>
            <w:vAlign w:val="bottom"/>
            <w:hideMark/>
          </w:tcPr>
          <w:p w14:paraId="2B96F2C7"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8EC7B15"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033AB6B7"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736CB7EE" w14:textId="77777777" w:rsidTr="00EE74F6">
        <w:trPr>
          <w:trHeight w:val="20"/>
        </w:trPr>
        <w:tc>
          <w:tcPr>
            <w:tcW w:w="301" w:type="pct"/>
            <w:vMerge/>
            <w:tcBorders>
              <w:left w:val="nil"/>
              <w:right w:val="single" w:sz="2" w:space="0" w:color="auto"/>
            </w:tcBorders>
          </w:tcPr>
          <w:p w14:paraId="177FA112"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1652F141" w14:textId="77777777" w:rsidR="00EA124D" w:rsidRPr="00F82DC3" w:rsidRDefault="00EA124D" w:rsidP="00EE74F6">
            <w:pPr>
              <w:rPr>
                <w:color w:val="000000"/>
              </w:rPr>
            </w:pPr>
            <w:r w:rsidRPr="00F82DC3">
              <w:rPr>
                <w:color w:val="000000"/>
              </w:rPr>
              <w:t>Conhecimentos Diversos (Administração, Economia, Direito)</w:t>
            </w:r>
          </w:p>
        </w:tc>
        <w:tc>
          <w:tcPr>
            <w:tcW w:w="453" w:type="pct"/>
            <w:tcBorders>
              <w:top w:val="nil"/>
              <w:left w:val="nil"/>
              <w:bottom w:val="single" w:sz="4" w:space="0" w:color="auto"/>
              <w:right w:val="single" w:sz="4" w:space="0" w:color="auto"/>
            </w:tcBorders>
            <w:shd w:val="clear" w:color="auto" w:fill="auto"/>
            <w:noWrap/>
            <w:vAlign w:val="bottom"/>
            <w:hideMark/>
          </w:tcPr>
          <w:p w14:paraId="06FE098F" w14:textId="77777777" w:rsidR="00EA124D" w:rsidRPr="00F82DC3" w:rsidRDefault="00EA124D" w:rsidP="00EE74F6">
            <w:pPr>
              <w:jc w:val="center"/>
              <w:rPr>
                <w:color w:val="000000"/>
              </w:rPr>
            </w:pPr>
            <w:r w:rsidRPr="00F82DC3">
              <w:rPr>
                <w:color w:val="000000"/>
              </w:rPr>
              <w:t>11</w:t>
            </w:r>
          </w:p>
        </w:tc>
        <w:tc>
          <w:tcPr>
            <w:tcW w:w="376" w:type="pct"/>
            <w:tcBorders>
              <w:top w:val="nil"/>
              <w:left w:val="nil"/>
              <w:bottom w:val="single" w:sz="4" w:space="0" w:color="auto"/>
              <w:right w:val="single" w:sz="4" w:space="0" w:color="auto"/>
            </w:tcBorders>
            <w:shd w:val="clear" w:color="auto" w:fill="auto"/>
            <w:noWrap/>
            <w:vAlign w:val="bottom"/>
            <w:hideMark/>
          </w:tcPr>
          <w:p w14:paraId="5AC1563D"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46165134"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61361912"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1AFAEE33" w14:textId="77777777" w:rsidTr="00EE74F6">
        <w:trPr>
          <w:trHeight w:val="20"/>
        </w:trPr>
        <w:tc>
          <w:tcPr>
            <w:tcW w:w="301" w:type="pct"/>
            <w:vMerge/>
            <w:tcBorders>
              <w:left w:val="nil"/>
              <w:right w:val="single" w:sz="2" w:space="0" w:color="auto"/>
            </w:tcBorders>
          </w:tcPr>
          <w:p w14:paraId="2CD910FC"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1E6D6033" w14:textId="77777777" w:rsidR="00EA124D" w:rsidRPr="00F82DC3" w:rsidRDefault="00EA124D" w:rsidP="00EE74F6">
            <w:pPr>
              <w:rPr>
                <w:color w:val="000000"/>
              </w:rPr>
            </w:pPr>
            <w:r w:rsidRPr="00F82DC3">
              <w:rPr>
                <w:color w:val="000000"/>
              </w:rPr>
              <w:t>Comunicação</w:t>
            </w:r>
          </w:p>
        </w:tc>
        <w:tc>
          <w:tcPr>
            <w:tcW w:w="453" w:type="pct"/>
            <w:tcBorders>
              <w:top w:val="nil"/>
              <w:left w:val="nil"/>
              <w:bottom w:val="single" w:sz="4" w:space="0" w:color="auto"/>
              <w:right w:val="single" w:sz="4" w:space="0" w:color="auto"/>
            </w:tcBorders>
            <w:shd w:val="clear" w:color="auto" w:fill="auto"/>
            <w:noWrap/>
            <w:vAlign w:val="bottom"/>
            <w:hideMark/>
          </w:tcPr>
          <w:p w14:paraId="65105765" w14:textId="77777777" w:rsidR="00EA124D" w:rsidRPr="00F82DC3" w:rsidRDefault="00EA124D" w:rsidP="00EE74F6">
            <w:pPr>
              <w:jc w:val="center"/>
              <w:rPr>
                <w:color w:val="000000"/>
              </w:rPr>
            </w:pPr>
            <w:r w:rsidRPr="00F82DC3">
              <w:rPr>
                <w:color w:val="000000"/>
              </w:rPr>
              <w:t>11</w:t>
            </w:r>
          </w:p>
        </w:tc>
        <w:tc>
          <w:tcPr>
            <w:tcW w:w="376" w:type="pct"/>
            <w:tcBorders>
              <w:top w:val="nil"/>
              <w:left w:val="nil"/>
              <w:bottom w:val="single" w:sz="4" w:space="0" w:color="auto"/>
              <w:right w:val="single" w:sz="4" w:space="0" w:color="auto"/>
            </w:tcBorders>
            <w:shd w:val="clear" w:color="auto" w:fill="auto"/>
            <w:noWrap/>
            <w:vAlign w:val="bottom"/>
            <w:hideMark/>
          </w:tcPr>
          <w:p w14:paraId="3EF5B9D9"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73E792D8"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15F96095"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6BE1735A" w14:textId="77777777" w:rsidTr="00EE74F6">
        <w:trPr>
          <w:trHeight w:val="20"/>
        </w:trPr>
        <w:tc>
          <w:tcPr>
            <w:tcW w:w="301" w:type="pct"/>
            <w:vMerge/>
            <w:tcBorders>
              <w:left w:val="nil"/>
              <w:right w:val="single" w:sz="2" w:space="0" w:color="auto"/>
            </w:tcBorders>
          </w:tcPr>
          <w:p w14:paraId="2790EB9A"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7DAB3AF3" w14:textId="77777777" w:rsidR="00EA124D" w:rsidRPr="00F82DC3" w:rsidRDefault="00EA124D" w:rsidP="00EE74F6">
            <w:pPr>
              <w:rPr>
                <w:color w:val="000000"/>
              </w:rPr>
            </w:pPr>
            <w:r w:rsidRPr="00F82DC3">
              <w:rPr>
                <w:color w:val="000000"/>
              </w:rPr>
              <w:t>Planejamento</w:t>
            </w:r>
          </w:p>
        </w:tc>
        <w:tc>
          <w:tcPr>
            <w:tcW w:w="453" w:type="pct"/>
            <w:tcBorders>
              <w:top w:val="nil"/>
              <w:left w:val="nil"/>
              <w:bottom w:val="single" w:sz="4" w:space="0" w:color="auto"/>
              <w:right w:val="nil"/>
            </w:tcBorders>
            <w:shd w:val="clear" w:color="auto" w:fill="auto"/>
            <w:noWrap/>
            <w:vAlign w:val="bottom"/>
            <w:hideMark/>
          </w:tcPr>
          <w:p w14:paraId="2D016B79" w14:textId="77777777" w:rsidR="00EA124D" w:rsidRPr="00F82DC3" w:rsidRDefault="00EA124D" w:rsidP="00EE74F6">
            <w:pPr>
              <w:jc w:val="center"/>
              <w:rPr>
                <w:color w:val="000000"/>
              </w:rPr>
            </w:pPr>
            <w:r w:rsidRPr="00F82DC3">
              <w:rPr>
                <w:color w:val="000000"/>
              </w:rPr>
              <w:t>10</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2A84C9B7"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433B3345"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512AA3F9"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049BAA05" w14:textId="77777777" w:rsidTr="00EE74F6">
        <w:trPr>
          <w:trHeight w:val="20"/>
        </w:trPr>
        <w:tc>
          <w:tcPr>
            <w:tcW w:w="301" w:type="pct"/>
            <w:vMerge/>
            <w:tcBorders>
              <w:left w:val="nil"/>
              <w:right w:val="single" w:sz="2" w:space="0" w:color="auto"/>
            </w:tcBorders>
          </w:tcPr>
          <w:p w14:paraId="4313331D"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529CBD45" w14:textId="77777777" w:rsidR="00EA124D" w:rsidRPr="00F82DC3" w:rsidRDefault="00EA124D" w:rsidP="00EE74F6">
            <w:pPr>
              <w:rPr>
                <w:color w:val="000000"/>
              </w:rPr>
            </w:pPr>
            <w:r w:rsidRPr="00F82DC3">
              <w:rPr>
                <w:color w:val="000000"/>
              </w:rPr>
              <w:t>Conhecimentos em Auditoria</w:t>
            </w:r>
          </w:p>
        </w:tc>
        <w:tc>
          <w:tcPr>
            <w:tcW w:w="453" w:type="pct"/>
            <w:tcBorders>
              <w:top w:val="nil"/>
              <w:left w:val="nil"/>
              <w:bottom w:val="single" w:sz="4" w:space="0" w:color="auto"/>
              <w:right w:val="nil"/>
            </w:tcBorders>
            <w:shd w:val="clear" w:color="auto" w:fill="auto"/>
            <w:noWrap/>
            <w:vAlign w:val="bottom"/>
            <w:hideMark/>
          </w:tcPr>
          <w:p w14:paraId="6215E2D2" w14:textId="77777777" w:rsidR="00EA124D" w:rsidRPr="00F82DC3" w:rsidRDefault="00EA124D" w:rsidP="00EE74F6">
            <w:pPr>
              <w:jc w:val="center"/>
              <w:rPr>
                <w:color w:val="000000"/>
              </w:rPr>
            </w:pPr>
            <w:r w:rsidRPr="00F82DC3">
              <w:rPr>
                <w:color w:val="000000"/>
              </w:rPr>
              <w:t>8</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7CAB7B8F"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59B02505"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55890542"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0C7F96A4" w14:textId="77777777" w:rsidTr="00EE74F6">
        <w:trPr>
          <w:trHeight w:val="20"/>
        </w:trPr>
        <w:tc>
          <w:tcPr>
            <w:tcW w:w="301" w:type="pct"/>
            <w:vMerge/>
            <w:tcBorders>
              <w:left w:val="nil"/>
              <w:right w:val="single" w:sz="2" w:space="0" w:color="auto"/>
            </w:tcBorders>
          </w:tcPr>
          <w:p w14:paraId="62D62AA7"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4D2F2248" w14:textId="77777777" w:rsidR="00EA124D" w:rsidRPr="00F82DC3" w:rsidRDefault="00EA124D" w:rsidP="00EE74F6">
            <w:pPr>
              <w:rPr>
                <w:color w:val="000000"/>
              </w:rPr>
            </w:pPr>
            <w:r w:rsidRPr="00F82DC3">
              <w:rPr>
                <w:color w:val="000000"/>
              </w:rPr>
              <w:t>Empreendedorismo</w:t>
            </w:r>
          </w:p>
        </w:tc>
        <w:tc>
          <w:tcPr>
            <w:tcW w:w="453" w:type="pct"/>
            <w:tcBorders>
              <w:top w:val="nil"/>
              <w:left w:val="nil"/>
              <w:bottom w:val="single" w:sz="4" w:space="0" w:color="auto"/>
              <w:right w:val="nil"/>
            </w:tcBorders>
            <w:shd w:val="clear" w:color="auto" w:fill="auto"/>
            <w:noWrap/>
            <w:vAlign w:val="bottom"/>
            <w:hideMark/>
          </w:tcPr>
          <w:p w14:paraId="2443074A" w14:textId="77777777" w:rsidR="00EA124D" w:rsidRPr="00F82DC3" w:rsidRDefault="00EA124D" w:rsidP="00EE74F6">
            <w:pPr>
              <w:jc w:val="center"/>
              <w:rPr>
                <w:color w:val="000000"/>
              </w:rPr>
            </w:pPr>
            <w:r w:rsidRPr="00F82DC3">
              <w:rPr>
                <w:color w:val="000000"/>
              </w:rPr>
              <w:t>8</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3A7B6146"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2A4F8788"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480F42B9"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36C3E98C" w14:textId="77777777" w:rsidTr="00EE74F6">
        <w:trPr>
          <w:trHeight w:val="20"/>
        </w:trPr>
        <w:tc>
          <w:tcPr>
            <w:tcW w:w="301" w:type="pct"/>
            <w:vMerge/>
            <w:tcBorders>
              <w:left w:val="nil"/>
              <w:right w:val="single" w:sz="2" w:space="0" w:color="auto"/>
            </w:tcBorders>
          </w:tcPr>
          <w:p w14:paraId="15C2C67B"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6C45194C" w14:textId="77777777" w:rsidR="00EA124D" w:rsidRPr="00F82DC3" w:rsidRDefault="00EA124D" w:rsidP="00EE74F6">
            <w:pPr>
              <w:rPr>
                <w:color w:val="000000"/>
              </w:rPr>
            </w:pPr>
            <w:r w:rsidRPr="00F82DC3">
              <w:rPr>
                <w:color w:val="000000"/>
              </w:rPr>
              <w:t>Motivação</w:t>
            </w:r>
          </w:p>
        </w:tc>
        <w:tc>
          <w:tcPr>
            <w:tcW w:w="453" w:type="pct"/>
            <w:tcBorders>
              <w:top w:val="nil"/>
              <w:left w:val="nil"/>
              <w:bottom w:val="single" w:sz="4" w:space="0" w:color="auto"/>
              <w:right w:val="nil"/>
            </w:tcBorders>
            <w:shd w:val="clear" w:color="auto" w:fill="auto"/>
            <w:noWrap/>
            <w:vAlign w:val="bottom"/>
            <w:hideMark/>
          </w:tcPr>
          <w:p w14:paraId="31E876CA" w14:textId="77777777" w:rsidR="00EA124D" w:rsidRPr="00F82DC3" w:rsidRDefault="00EA124D" w:rsidP="00EE74F6">
            <w:pPr>
              <w:jc w:val="center"/>
              <w:rPr>
                <w:color w:val="000000"/>
              </w:rPr>
            </w:pPr>
            <w:r w:rsidRPr="00F82DC3">
              <w:rPr>
                <w:color w:val="000000"/>
              </w:rPr>
              <w:t>7</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3E21F8BA" w14:textId="77777777" w:rsidR="00EA124D" w:rsidRPr="00F82DC3" w:rsidRDefault="00EA124D" w:rsidP="00EE74F6">
            <w:pPr>
              <w:jc w:val="center"/>
              <w:rPr>
                <w:color w:val="000000"/>
              </w:rPr>
            </w:pPr>
            <w:r w:rsidRPr="00F82DC3">
              <w:rPr>
                <w:color w:val="000000"/>
              </w:rPr>
              <w:t> </w:t>
            </w:r>
          </w:p>
        </w:tc>
        <w:tc>
          <w:tcPr>
            <w:tcW w:w="530" w:type="pct"/>
            <w:tcBorders>
              <w:top w:val="nil"/>
              <w:left w:val="nil"/>
              <w:bottom w:val="single" w:sz="4" w:space="0" w:color="auto"/>
              <w:right w:val="single" w:sz="4" w:space="0" w:color="auto"/>
            </w:tcBorders>
            <w:shd w:val="clear" w:color="auto" w:fill="auto"/>
            <w:noWrap/>
            <w:vAlign w:val="bottom"/>
            <w:hideMark/>
          </w:tcPr>
          <w:p w14:paraId="384FCD24"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687DA230"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76531FF0" w14:textId="77777777" w:rsidTr="00EE74F6">
        <w:trPr>
          <w:trHeight w:val="20"/>
        </w:trPr>
        <w:tc>
          <w:tcPr>
            <w:tcW w:w="301" w:type="pct"/>
            <w:vMerge/>
            <w:tcBorders>
              <w:left w:val="nil"/>
              <w:right w:val="single" w:sz="2" w:space="0" w:color="auto"/>
            </w:tcBorders>
          </w:tcPr>
          <w:p w14:paraId="14E37F19"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768F9062" w14:textId="77777777" w:rsidR="00EA124D" w:rsidRPr="00F82DC3" w:rsidRDefault="00EA124D" w:rsidP="00EE74F6">
            <w:pPr>
              <w:rPr>
                <w:color w:val="000000"/>
              </w:rPr>
            </w:pPr>
            <w:r w:rsidRPr="00F82DC3">
              <w:rPr>
                <w:color w:val="000000"/>
              </w:rPr>
              <w:t>Iniciativa</w:t>
            </w:r>
          </w:p>
        </w:tc>
        <w:tc>
          <w:tcPr>
            <w:tcW w:w="453" w:type="pct"/>
            <w:tcBorders>
              <w:top w:val="nil"/>
              <w:left w:val="nil"/>
              <w:bottom w:val="single" w:sz="4" w:space="0" w:color="auto"/>
              <w:right w:val="nil"/>
            </w:tcBorders>
            <w:shd w:val="clear" w:color="auto" w:fill="auto"/>
            <w:noWrap/>
            <w:vAlign w:val="bottom"/>
            <w:hideMark/>
          </w:tcPr>
          <w:p w14:paraId="7CA3098B" w14:textId="77777777" w:rsidR="00EA124D" w:rsidRPr="00F82DC3" w:rsidRDefault="00EA124D" w:rsidP="00EE74F6">
            <w:pPr>
              <w:jc w:val="center"/>
              <w:rPr>
                <w:color w:val="000000"/>
              </w:rPr>
            </w:pPr>
            <w:r w:rsidRPr="00F82DC3">
              <w:rPr>
                <w:color w:val="000000"/>
              </w:rPr>
              <w:t>7</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15B202C6"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69212158" w14:textId="77777777" w:rsidR="00EA124D" w:rsidRPr="00F82DC3" w:rsidRDefault="00EA124D" w:rsidP="00EE74F6">
            <w:pPr>
              <w:jc w:val="center"/>
              <w:rPr>
                <w:color w:val="000000"/>
              </w:rPr>
            </w:pPr>
            <w:r w:rsidRPr="00F82DC3">
              <w:rPr>
                <w:color w:val="000000"/>
              </w:rPr>
              <w:t> </w:t>
            </w:r>
          </w:p>
        </w:tc>
        <w:tc>
          <w:tcPr>
            <w:tcW w:w="627" w:type="pct"/>
            <w:tcBorders>
              <w:top w:val="nil"/>
              <w:left w:val="nil"/>
              <w:bottom w:val="single" w:sz="4" w:space="0" w:color="auto"/>
              <w:right w:val="nil"/>
            </w:tcBorders>
            <w:shd w:val="clear" w:color="auto" w:fill="auto"/>
            <w:noWrap/>
            <w:vAlign w:val="bottom"/>
            <w:hideMark/>
          </w:tcPr>
          <w:p w14:paraId="37092EBF"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68458408" w14:textId="77777777" w:rsidTr="00EE74F6">
        <w:trPr>
          <w:trHeight w:val="20"/>
        </w:trPr>
        <w:tc>
          <w:tcPr>
            <w:tcW w:w="301" w:type="pct"/>
            <w:vMerge/>
            <w:tcBorders>
              <w:left w:val="nil"/>
              <w:right w:val="single" w:sz="2" w:space="0" w:color="auto"/>
            </w:tcBorders>
          </w:tcPr>
          <w:p w14:paraId="6DFD301F"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252C11DF" w14:textId="77777777" w:rsidR="00EA124D" w:rsidRPr="00F82DC3" w:rsidRDefault="00EA124D" w:rsidP="00EE74F6">
            <w:pPr>
              <w:rPr>
                <w:color w:val="000000"/>
              </w:rPr>
            </w:pPr>
            <w:r w:rsidRPr="00F82DC3">
              <w:rPr>
                <w:color w:val="000000"/>
              </w:rPr>
              <w:t>Autocontrole</w:t>
            </w:r>
          </w:p>
        </w:tc>
        <w:tc>
          <w:tcPr>
            <w:tcW w:w="453" w:type="pct"/>
            <w:tcBorders>
              <w:top w:val="nil"/>
              <w:left w:val="nil"/>
              <w:bottom w:val="single" w:sz="4" w:space="0" w:color="auto"/>
              <w:right w:val="nil"/>
            </w:tcBorders>
            <w:shd w:val="clear" w:color="auto" w:fill="auto"/>
            <w:noWrap/>
            <w:vAlign w:val="bottom"/>
            <w:hideMark/>
          </w:tcPr>
          <w:p w14:paraId="26B64E30" w14:textId="77777777" w:rsidR="00EA124D" w:rsidRPr="00F82DC3" w:rsidRDefault="00EA124D" w:rsidP="00EE74F6">
            <w:pPr>
              <w:jc w:val="center"/>
              <w:rPr>
                <w:color w:val="000000"/>
              </w:rPr>
            </w:pPr>
            <w:r w:rsidRPr="00F82DC3">
              <w:rPr>
                <w:color w:val="000000"/>
              </w:rPr>
              <w:t>6</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3AE2476D" w14:textId="77777777" w:rsidR="00EA124D" w:rsidRPr="00F82DC3" w:rsidRDefault="00EA124D" w:rsidP="00EE74F6">
            <w:pPr>
              <w:jc w:val="center"/>
              <w:rPr>
                <w:color w:val="000000"/>
              </w:rPr>
            </w:pPr>
            <w:r w:rsidRPr="00F82DC3">
              <w:rPr>
                <w:color w:val="000000"/>
              </w:rPr>
              <w:t> </w:t>
            </w:r>
          </w:p>
        </w:tc>
        <w:tc>
          <w:tcPr>
            <w:tcW w:w="530" w:type="pct"/>
            <w:tcBorders>
              <w:top w:val="nil"/>
              <w:left w:val="nil"/>
              <w:bottom w:val="single" w:sz="4" w:space="0" w:color="auto"/>
              <w:right w:val="single" w:sz="4" w:space="0" w:color="auto"/>
            </w:tcBorders>
            <w:shd w:val="clear" w:color="auto" w:fill="auto"/>
            <w:noWrap/>
            <w:vAlign w:val="bottom"/>
            <w:hideMark/>
          </w:tcPr>
          <w:p w14:paraId="15DAFF16" w14:textId="77777777" w:rsidR="00EA124D" w:rsidRPr="00F82DC3" w:rsidRDefault="00EA124D" w:rsidP="00EE74F6">
            <w:pPr>
              <w:jc w:val="center"/>
              <w:rPr>
                <w:color w:val="000000"/>
              </w:rPr>
            </w:pPr>
            <w:r w:rsidRPr="00F82DC3">
              <w:rPr>
                <w:color w:val="000000"/>
              </w:rPr>
              <w:t> </w:t>
            </w:r>
          </w:p>
        </w:tc>
        <w:tc>
          <w:tcPr>
            <w:tcW w:w="627" w:type="pct"/>
            <w:tcBorders>
              <w:top w:val="nil"/>
              <w:left w:val="nil"/>
              <w:bottom w:val="single" w:sz="4" w:space="0" w:color="auto"/>
              <w:right w:val="nil"/>
            </w:tcBorders>
            <w:shd w:val="clear" w:color="auto" w:fill="auto"/>
            <w:noWrap/>
            <w:vAlign w:val="bottom"/>
            <w:hideMark/>
          </w:tcPr>
          <w:p w14:paraId="0D78A458"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14C8A2D7" w14:textId="77777777" w:rsidTr="00EE74F6">
        <w:trPr>
          <w:trHeight w:val="20"/>
        </w:trPr>
        <w:tc>
          <w:tcPr>
            <w:tcW w:w="301" w:type="pct"/>
            <w:vMerge/>
            <w:tcBorders>
              <w:left w:val="nil"/>
              <w:right w:val="single" w:sz="2" w:space="0" w:color="auto"/>
            </w:tcBorders>
          </w:tcPr>
          <w:p w14:paraId="4DE70C5C"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33D1FD04" w14:textId="77777777" w:rsidR="00EA124D" w:rsidRPr="00F82DC3" w:rsidRDefault="00EA124D" w:rsidP="00EE74F6">
            <w:pPr>
              <w:rPr>
                <w:color w:val="000000"/>
              </w:rPr>
            </w:pPr>
            <w:r w:rsidRPr="00F82DC3">
              <w:rPr>
                <w:color w:val="000000"/>
              </w:rPr>
              <w:t>Criatividade</w:t>
            </w:r>
          </w:p>
        </w:tc>
        <w:tc>
          <w:tcPr>
            <w:tcW w:w="453" w:type="pct"/>
            <w:tcBorders>
              <w:top w:val="nil"/>
              <w:left w:val="nil"/>
              <w:bottom w:val="single" w:sz="4" w:space="0" w:color="auto"/>
              <w:right w:val="nil"/>
            </w:tcBorders>
            <w:shd w:val="clear" w:color="auto" w:fill="auto"/>
            <w:noWrap/>
            <w:vAlign w:val="bottom"/>
            <w:hideMark/>
          </w:tcPr>
          <w:p w14:paraId="19E442E5" w14:textId="77777777" w:rsidR="00EA124D" w:rsidRPr="00F82DC3" w:rsidRDefault="00EA124D" w:rsidP="00EE74F6">
            <w:pPr>
              <w:jc w:val="center"/>
              <w:rPr>
                <w:color w:val="000000"/>
              </w:rPr>
            </w:pPr>
            <w:r w:rsidRPr="00F82DC3">
              <w:rPr>
                <w:color w:val="000000"/>
              </w:rPr>
              <w:t>6</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64E706C2" w14:textId="77777777" w:rsidR="00EA124D" w:rsidRPr="00F82DC3" w:rsidRDefault="00EA124D" w:rsidP="00EE74F6">
            <w:pPr>
              <w:jc w:val="center"/>
              <w:rPr>
                <w:color w:val="000000"/>
              </w:rPr>
            </w:pPr>
            <w:r w:rsidRPr="00F82DC3">
              <w:rPr>
                <w:color w:val="000000"/>
              </w:rPr>
              <w:t> </w:t>
            </w:r>
          </w:p>
        </w:tc>
        <w:tc>
          <w:tcPr>
            <w:tcW w:w="530" w:type="pct"/>
            <w:tcBorders>
              <w:top w:val="nil"/>
              <w:left w:val="nil"/>
              <w:bottom w:val="single" w:sz="4" w:space="0" w:color="auto"/>
              <w:right w:val="single" w:sz="4" w:space="0" w:color="auto"/>
            </w:tcBorders>
            <w:shd w:val="clear" w:color="auto" w:fill="auto"/>
            <w:noWrap/>
            <w:vAlign w:val="bottom"/>
            <w:hideMark/>
          </w:tcPr>
          <w:p w14:paraId="0DFB29D4"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77806C53"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0FDD9B95" w14:textId="77777777" w:rsidTr="00EE74F6">
        <w:trPr>
          <w:trHeight w:val="20"/>
        </w:trPr>
        <w:tc>
          <w:tcPr>
            <w:tcW w:w="301" w:type="pct"/>
            <w:vMerge/>
            <w:tcBorders>
              <w:left w:val="nil"/>
              <w:right w:val="single" w:sz="2" w:space="0" w:color="auto"/>
            </w:tcBorders>
          </w:tcPr>
          <w:p w14:paraId="701BE127"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single" w:sz="4" w:space="0" w:color="auto"/>
            </w:tcBorders>
            <w:shd w:val="clear" w:color="auto" w:fill="auto"/>
            <w:noWrap/>
            <w:vAlign w:val="bottom"/>
            <w:hideMark/>
          </w:tcPr>
          <w:p w14:paraId="78998735" w14:textId="77777777" w:rsidR="00EA124D" w:rsidRPr="00F82DC3" w:rsidRDefault="00EA124D" w:rsidP="00EE74F6">
            <w:pPr>
              <w:rPr>
                <w:color w:val="000000"/>
              </w:rPr>
            </w:pPr>
            <w:r w:rsidRPr="00F82DC3">
              <w:rPr>
                <w:color w:val="000000"/>
              </w:rPr>
              <w:t>Tomada de decisão</w:t>
            </w:r>
          </w:p>
        </w:tc>
        <w:tc>
          <w:tcPr>
            <w:tcW w:w="453" w:type="pct"/>
            <w:tcBorders>
              <w:top w:val="nil"/>
              <w:left w:val="nil"/>
              <w:bottom w:val="single" w:sz="4" w:space="0" w:color="auto"/>
              <w:right w:val="nil"/>
            </w:tcBorders>
            <w:shd w:val="clear" w:color="auto" w:fill="auto"/>
            <w:noWrap/>
            <w:vAlign w:val="bottom"/>
            <w:hideMark/>
          </w:tcPr>
          <w:p w14:paraId="34E4E7C7" w14:textId="77777777" w:rsidR="00EA124D" w:rsidRPr="00F82DC3" w:rsidRDefault="00EA124D" w:rsidP="00EE74F6">
            <w:pPr>
              <w:jc w:val="center"/>
              <w:rPr>
                <w:color w:val="000000"/>
              </w:rPr>
            </w:pPr>
            <w:r w:rsidRPr="00F82DC3">
              <w:rPr>
                <w:color w:val="000000"/>
              </w:rPr>
              <w:t>6</w:t>
            </w:r>
          </w:p>
        </w:tc>
        <w:tc>
          <w:tcPr>
            <w:tcW w:w="376" w:type="pct"/>
            <w:tcBorders>
              <w:top w:val="nil"/>
              <w:left w:val="single" w:sz="4" w:space="0" w:color="auto"/>
              <w:bottom w:val="single" w:sz="4" w:space="0" w:color="auto"/>
              <w:right w:val="single" w:sz="4" w:space="0" w:color="auto"/>
            </w:tcBorders>
            <w:shd w:val="clear" w:color="auto" w:fill="auto"/>
            <w:noWrap/>
            <w:vAlign w:val="bottom"/>
            <w:hideMark/>
          </w:tcPr>
          <w:p w14:paraId="4C9C89F2" w14:textId="77777777" w:rsidR="00EA124D" w:rsidRPr="00F82DC3" w:rsidRDefault="00EA124D" w:rsidP="00EE74F6">
            <w:pPr>
              <w:jc w:val="center"/>
              <w:rPr>
                <w:color w:val="000000"/>
              </w:rPr>
            </w:pPr>
            <w:r w:rsidRPr="00F82DC3">
              <w:rPr>
                <w:color w:val="000000"/>
              </w:rPr>
              <w:t> </w:t>
            </w:r>
          </w:p>
        </w:tc>
        <w:tc>
          <w:tcPr>
            <w:tcW w:w="530" w:type="pct"/>
            <w:tcBorders>
              <w:top w:val="nil"/>
              <w:left w:val="nil"/>
              <w:bottom w:val="single" w:sz="4" w:space="0" w:color="auto"/>
              <w:right w:val="single" w:sz="4" w:space="0" w:color="auto"/>
            </w:tcBorders>
            <w:shd w:val="clear" w:color="auto" w:fill="auto"/>
            <w:noWrap/>
            <w:vAlign w:val="bottom"/>
            <w:hideMark/>
          </w:tcPr>
          <w:p w14:paraId="2C64DBC9"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4" w:space="0" w:color="auto"/>
              <w:right w:val="nil"/>
            </w:tcBorders>
            <w:shd w:val="clear" w:color="auto" w:fill="auto"/>
            <w:noWrap/>
            <w:vAlign w:val="bottom"/>
            <w:hideMark/>
          </w:tcPr>
          <w:p w14:paraId="345083D0"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03355CB4" w14:textId="77777777" w:rsidTr="00EE74F6">
        <w:trPr>
          <w:trHeight w:val="20"/>
        </w:trPr>
        <w:tc>
          <w:tcPr>
            <w:tcW w:w="301" w:type="pct"/>
            <w:vMerge/>
            <w:tcBorders>
              <w:left w:val="nil"/>
              <w:right w:val="single" w:sz="2" w:space="0" w:color="auto"/>
            </w:tcBorders>
          </w:tcPr>
          <w:p w14:paraId="43A64E83" w14:textId="77777777" w:rsidR="00EA124D" w:rsidRPr="00F82DC3" w:rsidRDefault="00EA124D" w:rsidP="00EE74F6">
            <w:pPr>
              <w:rPr>
                <w:color w:val="000000"/>
              </w:rPr>
            </w:pPr>
          </w:p>
        </w:tc>
        <w:tc>
          <w:tcPr>
            <w:tcW w:w="2713" w:type="pct"/>
            <w:tcBorders>
              <w:top w:val="single" w:sz="4" w:space="0" w:color="auto"/>
              <w:left w:val="single" w:sz="2" w:space="0" w:color="auto"/>
              <w:bottom w:val="single" w:sz="4" w:space="0" w:color="auto"/>
              <w:right w:val="nil"/>
            </w:tcBorders>
            <w:shd w:val="clear" w:color="auto" w:fill="auto"/>
            <w:noWrap/>
            <w:vAlign w:val="bottom"/>
            <w:hideMark/>
          </w:tcPr>
          <w:p w14:paraId="5E1ED7F2" w14:textId="77777777" w:rsidR="00EA124D" w:rsidRPr="00F82DC3" w:rsidRDefault="00EA124D" w:rsidP="00EE74F6">
            <w:pPr>
              <w:rPr>
                <w:color w:val="000000"/>
              </w:rPr>
            </w:pPr>
            <w:r w:rsidRPr="00F82DC3">
              <w:rPr>
                <w:color w:val="000000"/>
              </w:rPr>
              <w:t>Experiência Profissional</w:t>
            </w:r>
          </w:p>
        </w:tc>
        <w:tc>
          <w:tcPr>
            <w:tcW w:w="453" w:type="pct"/>
            <w:tcBorders>
              <w:top w:val="nil"/>
              <w:left w:val="single" w:sz="4" w:space="0" w:color="auto"/>
              <w:bottom w:val="single" w:sz="4" w:space="0" w:color="auto"/>
              <w:right w:val="single" w:sz="4" w:space="0" w:color="auto"/>
            </w:tcBorders>
            <w:shd w:val="clear" w:color="auto" w:fill="auto"/>
            <w:noWrap/>
            <w:vAlign w:val="bottom"/>
            <w:hideMark/>
          </w:tcPr>
          <w:p w14:paraId="604F4F61" w14:textId="77777777" w:rsidR="00EA124D" w:rsidRPr="00F82DC3" w:rsidRDefault="00EA124D" w:rsidP="00EE74F6">
            <w:pPr>
              <w:jc w:val="center"/>
              <w:rPr>
                <w:color w:val="000000"/>
              </w:rPr>
            </w:pPr>
            <w:r w:rsidRPr="00F82DC3">
              <w:rPr>
                <w:color w:val="000000"/>
              </w:rPr>
              <w:t>6</w:t>
            </w:r>
          </w:p>
        </w:tc>
        <w:tc>
          <w:tcPr>
            <w:tcW w:w="376" w:type="pct"/>
            <w:tcBorders>
              <w:top w:val="nil"/>
              <w:left w:val="nil"/>
              <w:bottom w:val="single" w:sz="4" w:space="0" w:color="auto"/>
              <w:right w:val="single" w:sz="4" w:space="0" w:color="auto"/>
            </w:tcBorders>
            <w:shd w:val="clear" w:color="auto" w:fill="auto"/>
            <w:noWrap/>
            <w:vAlign w:val="bottom"/>
            <w:hideMark/>
          </w:tcPr>
          <w:p w14:paraId="5DA52EBA"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4" w:space="0" w:color="auto"/>
              <w:right w:val="single" w:sz="4" w:space="0" w:color="auto"/>
            </w:tcBorders>
            <w:shd w:val="clear" w:color="auto" w:fill="auto"/>
            <w:noWrap/>
            <w:vAlign w:val="bottom"/>
            <w:hideMark/>
          </w:tcPr>
          <w:p w14:paraId="24FE8464" w14:textId="77777777" w:rsidR="00EA124D" w:rsidRPr="00F82DC3" w:rsidRDefault="00EA124D" w:rsidP="00EE74F6">
            <w:pPr>
              <w:jc w:val="center"/>
              <w:rPr>
                <w:color w:val="000000"/>
              </w:rPr>
            </w:pPr>
            <w:r w:rsidRPr="00F82DC3">
              <w:rPr>
                <w:color w:val="000000"/>
              </w:rPr>
              <w:t> </w:t>
            </w:r>
          </w:p>
        </w:tc>
        <w:tc>
          <w:tcPr>
            <w:tcW w:w="627" w:type="pct"/>
            <w:tcBorders>
              <w:top w:val="nil"/>
              <w:left w:val="nil"/>
              <w:bottom w:val="single" w:sz="4" w:space="0" w:color="auto"/>
              <w:right w:val="nil"/>
            </w:tcBorders>
            <w:shd w:val="clear" w:color="auto" w:fill="auto"/>
            <w:noWrap/>
            <w:vAlign w:val="bottom"/>
            <w:hideMark/>
          </w:tcPr>
          <w:p w14:paraId="5329BC9B" w14:textId="77777777" w:rsidR="00EA124D" w:rsidRPr="00F82DC3" w:rsidRDefault="00EA124D" w:rsidP="00EE74F6">
            <w:pPr>
              <w:jc w:val="center"/>
              <w:rPr>
                <w:color w:val="000000"/>
              </w:rPr>
            </w:pPr>
            <w:proofErr w:type="gramStart"/>
            <w:r w:rsidRPr="00F82DC3">
              <w:rPr>
                <w:color w:val="000000"/>
              </w:rPr>
              <w:t>x</w:t>
            </w:r>
            <w:proofErr w:type="gramEnd"/>
          </w:p>
        </w:tc>
      </w:tr>
      <w:tr w:rsidR="00EA124D" w:rsidRPr="00F82DC3" w14:paraId="385A4E8C" w14:textId="77777777" w:rsidTr="00EE74F6">
        <w:trPr>
          <w:trHeight w:val="20"/>
        </w:trPr>
        <w:tc>
          <w:tcPr>
            <w:tcW w:w="301" w:type="pct"/>
            <w:vMerge/>
            <w:tcBorders>
              <w:left w:val="nil"/>
              <w:bottom w:val="single" w:sz="12" w:space="0" w:color="auto"/>
              <w:right w:val="single" w:sz="2" w:space="0" w:color="auto"/>
            </w:tcBorders>
          </w:tcPr>
          <w:p w14:paraId="3132296D" w14:textId="77777777" w:rsidR="00EA124D" w:rsidRPr="00F82DC3" w:rsidRDefault="00EA124D" w:rsidP="00EE74F6">
            <w:pPr>
              <w:rPr>
                <w:color w:val="000000"/>
              </w:rPr>
            </w:pPr>
          </w:p>
        </w:tc>
        <w:tc>
          <w:tcPr>
            <w:tcW w:w="2713" w:type="pct"/>
            <w:tcBorders>
              <w:top w:val="single" w:sz="4" w:space="0" w:color="auto"/>
              <w:left w:val="single" w:sz="2" w:space="0" w:color="auto"/>
              <w:bottom w:val="single" w:sz="12" w:space="0" w:color="auto"/>
              <w:right w:val="nil"/>
            </w:tcBorders>
            <w:shd w:val="clear" w:color="auto" w:fill="auto"/>
            <w:noWrap/>
            <w:vAlign w:val="bottom"/>
            <w:hideMark/>
          </w:tcPr>
          <w:p w14:paraId="6C6C11BD" w14:textId="77777777" w:rsidR="00EA124D" w:rsidRPr="00F82DC3" w:rsidRDefault="00EA124D" w:rsidP="00EE74F6">
            <w:pPr>
              <w:rPr>
                <w:color w:val="000000"/>
              </w:rPr>
            </w:pPr>
            <w:proofErr w:type="spellStart"/>
            <w:r w:rsidRPr="00F82DC3">
              <w:rPr>
                <w:color w:val="000000"/>
              </w:rPr>
              <w:t>Pró-atividade</w:t>
            </w:r>
            <w:proofErr w:type="spellEnd"/>
          </w:p>
        </w:tc>
        <w:tc>
          <w:tcPr>
            <w:tcW w:w="453" w:type="pct"/>
            <w:tcBorders>
              <w:top w:val="nil"/>
              <w:left w:val="single" w:sz="4" w:space="0" w:color="auto"/>
              <w:bottom w:val="single" w:sz="12" w:space="0" w:color="auto"/>
              <w:right w:val="single" w:sz="4" w:space="0" w:color="auto"/>
            </w:tcBorders>
            <w:shd w:val="clear" w:color="auto" w:fill="auto"/>
            <w:noWrap/>
            <w:vAlign w:val="bottom"/>
            <w:hideMark/>
          </w:tcPr>
          <w:p w14:paraId="08F17A06" w14:textId="77777777" w:rsidR="00EA124D" w:rsidRPr="00F82DC3" w:rsidRDefault="00EA124D" w:rsidP="00EE74F6">
            <w:pPr>
              <w:jc w:val="center"/>
              <w:rPr>
                <w:color w:val="000000"/>
              </w:rPr>
            </w:pPr>
            <w:r w:rsidRPr="00F82DC3">
              <w:rPr>
                <w:color w:val="000000"/>
              </w:rPr>
              <w:t>6</w:t>
            </w:r>
          </w:p>
        </w:tc>
        <w:tc>
          <w:tcPr>
            <w:tcW w:w="376" w:type="pct"/>
            <w:tcBorders>
              <w:top w:val="nil"/>
              <w:left w:val="nil"/>
              <w:bottom w:val="single" w:sz="12" w:space="0" w:color="auto"/>
              <w:right w:val="single" w:sz="4" w:space="0" w:color="auto"/>
            </w:tcBorders>
            <w:shd w:val="clear" w:color="auto" w:fill="auto"/>
            <w:noWrap/>
            <w:vAlign w:val="bottom"/>
            <w:hideMark/>
          </w:tcPr>
          <w:p w14:paraId="32E2DD1F" w14:textId="77777777" w:rsidR="00EA124D" w:rsidRPr="00F82DC3" w:rsidRDefault="00EA124D" w:rsidP="00EE74F6">
            <w:pPr>
              <w:jc w:val="center"/>
              <w:rPr>
                <w:color w:val="000000"/>
              </w:rPr>
            </w:pPr>
            <w:proofErr w:type="gramStart"/>
            <w:r w:rsidRPr="00F82DC3">
              <w:rPr>
                <w:color w:val="000000"/>
              </w:rPr>
              <w:t>x</w:t>
            </w:r>
            <w:proofErr w:type="gramEnd"/>
          </w:p>
        </w:tc>
        <w:tc>
          <w:tcPr>
            <w:tcW w:w="530" w:type="pct"/>
            <w:tcBorders>
              <w:top w:val="nil"/>
              <w:left w:val="nil"/>
              <w:bottom w:val="single" w:sz="12" w:space="0" w:color="auto"/>
              <w:right w:val="single" w:sz="4" w:space="0" w:color="auto"/>
            </w:tcBorders>
            <w:shd w:val="clear" w:color="auto" w:fill="auto"/>
            <w:noWrap/>
            <w:vAlign w:val="bottom"/>
            <w:hideMark/>
          </w:tcPr>
          <w:p w14:paraId="4449B6CB" w14:textId="77777777" w:rsidR="00EA124D" w:rsidRPr="00F82DC3" w:rsidRDefault="00EA124D" w:rsidP="00EE74F6">
            <w:pPr>
              <w:jc w:val="center"/>
              <w:rPr>
                <w:color w:val="000000"/>
              </w:rPr>
            </w:pPr>
            <w:proofErr w:type="gramStart"/>
            <w:r w:rsidRPr="00F82DC3">
              <w:rPr>
                <w:color w:val="000000"/>
              </w:rPr>
              <w:t>x</w:t>
            </w:r>
            <w:proofErr w:type="gramEnd"/>
          </w:p>
        </w:tc>
        <w:tc>
          <w:tcPr>
            <w:tcW w:w="627" w:type="pct"/>
            <w:tcBorders>
              <w:top w:val="nil"/>
              <w:left w:val="nil"/>
              <w:bottom w:val="single" w:sz="12" w:space="0" w:color="auto"/>
              <w:right w:val="nil"/>
            </w:tcBorders>
            <w:shd w:val="clear" w:color="auto" w:fill="auto"/>
            <w:noWrap/>
            <w:vAlign w:val="bottom"/>
            <w:hideMark/>
          </w:tcPr>
          <w:p w14:paraId="5AF65CFD" w14:textId="77777777" w:rsidR="00EA124D" w:rsidRPr="00F82DC3" w:rsidRDefault="00EA124D" w:rsidP="00EE74F6">
            <w:pPr>
              <w:jc w:val="center"/>
              <w:rPr>
                <w:color w:val="000000"/>
              </w:rPr>
            </w:pPr>
            <w:proofErr w:type="gramStart"/>
            <w:r w:rsidRPr="00F82DC3">
              <w:rPr>
                <w:color w:val="000000"/>
              </w:rPr>
              <w:t>x</w:t>
            </w:r>
            <w:proofErr w:type="gramEnd"/>
          </w:p>
        </w:tc>
      </w:tr>
    </w:tbl>
    <w:p w14:paraId="7B841544" w14:textId="77777777" w:rsidR="00EA124D" w:rsidRPr="008B751F" w:rsidRDefault="00EA124D" w:rsidP="00EA124D">
      <w:pPr>
        <w:jc w:val="both"/>
      </w:pPr>
      <w:r w:rsidRPr="008B751F">
        <w:t>Fonte: Dados da pesquisa.</w:t>
      </w:r>
    </w:p>
    <w:p w14:paraId="1530CBB0" w14:textId="77777777" w:rsidR="00EA124D" w:rsidRDefault="00EA124D" w:rsidP="00EA124D">
      <w:pPr>
        <w:jc w:val="both"/>
      </w:pPr>
    </w:p>
    <w:p w14:paraId="0C02EDB1" w14:textId="77777777" w:rsidR="00EA124D" w:rsidRPr="008B5AEE" w:rsidRDefault="00EA124D" w:rsidP="00EA124D">
      <w:pPr>
        <w:jc w:val="both"/>
        <w:rPr>
          <w:sz w:val="24"/>
        </w:rPr>
      </w:pPr>
      <w:r>
        <w:tab/>
      </w:r>
      <w:r w:rsidRPr="008B5AEE">
        <w:rPr>
          <w:sz w:val="24"/>
        </w:rPr>
        <w:t xml:space="preserve">Observa-se na Tabela </w:t>
      </w:r>
      <w:r>
        <w:rPr>
          <w:sz w:val="24"/>
        </w:rPr>
        <w:t>7</w:t>
      </w:r>
      <w:r w:rsidRPr="008B5AEE">
        <w:rPr>
          <w:sz w:val="24"/>
        </w:rPr>
        <w:t xml:space="preserve"> que as competências que mais se destacam são Conhecimentos em Contabilidade e Finanças, Tecnologia da Informação, Ética e Honestidade, Idiomas Estrangeiros, Raciocínio Lógico, Analítica, Liderança e </w:t>
      </w:r>
      <w:r w:rsidRPr="008B5AEE">
        <w:rPr>
          <w:color w:val="000000"/>
          <w:sz w:val="24"/>
        </w:rPr>
        <w:t xml:space="preserve">Conhecimentos das legislações </w:t>
      </w:r>
      <w:r w:rsidRPr="008B5AEE">
        <w:rPr>
          <w:color w:val="000000"/>
          <w:sz w:val="24"/>
        </w:rPr>
        <w:lastRenderedPageBreak/>
        <w:t>societária, tributária e fiscal</w:t>
      </w:r>
      <w:r w:rsidRPr="008B5AEE">
        <w:rPr>
          <w:sz w:val="24"/>
        </w:rPr>
        <w:t xml:space="preserve">. Tais resultados atestam o estudo de </w:t>
      </w:r>
      <w:r w:rsidRPr="008B5AEE">
        <w:rPr>
          <w:color w:val="000000"/>
          <w:sz w:val="24"/>
        </w:rPr>
        <w:t xml:space="preserve">Cardoso </w:t>
      </w:r>
      <w:r w:rsidRPr="008F2BF1">
        <w:rPr>
          <w:color w:val="000000"/>
          <w:sz w:val="24"/>
        </w:rPr>
        <w:t>et al.</w:t>
      </w:r>
      <w:r w:rsidRPr="008B5AEE">
        <w:rPr>
          <w:color w:val="000000"/>
          <w:sz w:val="24"/>
        </w:rPr>
        <w:t xml:space="preserve"> (2010) que estabelece que o profissional contábil necessita apresentar competências empreendedoras, visão estratégica, competências técnicas ligadas aos conhecimentos específicos da área contábil e de controle, como contabilidade e finanças, ferramentas de controle, planejamento, capacidade analítica e conhecimento das questões legais. Outro ponto destacado pelos autores são as competências comportamentais voltadas as questões de relacionamento, trabalho em equipe, autocontrole, e conhecimento ligados à tecnologia. </w:t>
      </w:r>
    </w:p>
    <w:p w14:paraId="67654F1A" w14:textId="77777777" w:rsidR="00EA124D" w:rsidRPr="008B5AEE" w:rsidRDefault="00EA124D" w:rsidP="00EA124D">
      <w:pPr>
        <w:jc w:val="both"/>
        <w:rPr>
          <w:sz w:val="24"/>
          <w:szCs w:val="24"/>
        </w:rPr>
      </w:pPr>
      <w:r w:rsidRPr="008B5AEE">
        <w:rPr>
          <w:sz w:val="24"/>
        </w:rPr>
        <w:tab/>
        <w:t xml:space="preserve">Constata-se que grande parte das competências foram observadas pelas três perspectivas, o que demostra certo grau de alinhamento entre as visões da universidade, acadêmico e mercado de trabalho sobre o perfil do profissional contábil. Contudo, as competências: Analítica, Motivação, Iniciativa, Autocontrole, Criatividade, Tomada de decisão e Experiência profissional não obtiveram unanimidade quanto as perspectivas. </w:t>
      </w:r>
    </w:p>
    <w:p w14:paraId="3498944E" w14:textId="77777777" w:rsidR="00EA124D" w:rsidRPr="008B5AEE" w:rsidRDefault="00EA124D" w:rsidP="00EA124D">
      <w:pPr>
        <w:jc w:val="both"/>
        <w:rPr>
          <w:b/>
          <w:sz w:val="24"/>
          <w:szCs w:val="24"/>
        </w:rPr>
      </w:pPr>
    </w:p>
    <w:p w14:paraId="5C7E317A" w14:textId="77777777" w:rsidR="00EA124D" w:rsidRPr="008B5AEE" w:rsidRDefault="00EA124D" w:rsidP="00EA124D">
      <w:pPr>
        <w:jc w:val="both"/>
        <w:rPr>
          <w:b/>
          <w:sz w:val="24"/>
          <w:szCs w:val="24"/>
        </w:rPr>
      </w:pPr>
      <w:r w:rsidRPr="008B5AEE">
        <w:rPr>
          <w:b/>
          <w:sz w:val="24"/>
          <w:szCs w:val="24"/>
        </w:rPr>
        <w:t>5 CONCLUSÃO</w:t>
      </w:r>
    </w:p>
    <w:p w14:paraId="703CF78C" w14:textId="77777777" w:rsidR="00EA124D" w:rsidRDefault="00EA124D" w:rsidP="00EA124D">
      <w:pPr>
        <w:pStyle w:val="Corpodetexto"/>
        <w:ind w:firstLine="709"/>
        <w:rPr>
          <w:color w:val="000000"/>
          <w:szCs w:val="22"/>
        </w:rPr>
      </w:pPr>
    </w:p>
    <w:p w14:paraId="6DF1BB14" w14:textId="77777777" w:rsidR="00EA124D" w:rsidRPr="008B5AEE" w:rsidRDefault="00EA124D" w:rsidP="00EA124D">
      <w:pPr>
        <w:pStyle w:val="Corpodetexto"/>
        <w:ind w:firstLine="709"/>
        <w:rPr>
          <w:color w:val="000000"/>
        </w:rPr>
      </w:pPr>
      <w:r w:rsidRPr="008B5AEE">
        <w:rPr>
          <w:color w:val="000000"/>
        </w:rPr>
        <w:t>Este estudo objetivou analisar a p</w:t>
      </w:r>
      <w:r w:rsidRPr="008B5AEE">
        <w:t xml:space="preserve">rodução científica nacional no que concerne as competências do contador na perspectiva da universidade, acadêmico e mercado de trabalho, por meio de </w:t>
      </w:r>
      <w:r w:rsidRPr="008B5AEE">
        <w:rPr>
          <w:color w:val="000000"/>
        </w:rPr>
        <w:t xml:space="preserve">uma análise bibliométrica entre os anos de 2008 e 2016. Pesquisou-se na base </w:t>
      </w:r>
      <w:r w:rsidRPr="008B5AEE">
        <w:rPr>
          <w:i/>
          <w:iCs/>
          <w:color w:val="000000"/>
        </w:rPr>
        <w:t xml:space="preserve">Spell </w:t>
      </w:r>
      <w:r w:rsidRPr="008B5AEE">
        <w:rPr>
          <w:color w:val="000000"/>
        </w:rPr>
        <w:t>e foi analisada uma amostra de 35 artigos</w:t>
      </w:r>
      <w:r>
        <w:rPr>
          <w:color w:val="000000"/>
        </w:rPr>
        <w:t xml:space="preserve"> alinhados ao tema</w:t>
      </w:r>
      <w:r w:rsidRPr="008B5AEE">
        <w:rPr>
          <w:color w:val="000000"/>
        </w:rPr>
        <w:t>.</w:t>
      </w:r>
    </w:p>
    <w:p w14:paraId="6DA2ECF8" w14:textId="77777777" w:rsidR="00EA124D" w:rsidRDefault="00EA124D" w:rsidP="00EA124D">
      <w:pPr>
        <w:ind w:firstLine="708"/>
        <w:jc w:val="both"/>
        <w:rPr>
          <w:sz w:val="24"/>
        </w:rPr>
      </w:pPr>
      <w:r w:rsidRPr="008B5AEE">
        <w:rPr>
          <w:color w:val="000000"/>
          <w:sz w:val="24"/>
          <w:szCs w:val="24"/>
        </w:rPr>
        <w:t>Os resultados da pesquisa mostram que</w:t>
      </w:r>
      <w:r>
        <w:rPr>
          <w:color w:val="000000"/>
          <w:sz w:val="24"/>
          <w:szCs w:val="24"/>
        </w:rPr>
        <w:t xml:space="preserve"> </w:t>
      </w:r>
      <w:r w:rsidRPr="00A921FF">
        <w:rPr>
          <w:sz w:val="24"/>
        </w:rPr>
        <w:t xml:space="preserve">14 artigos </w:t>
      </w:r>
      <w:r>
        <w:rPr>
          <w:sz w:val="24"/>
        </w:rPr>
        <w:t xml:space="preserve">relacionados as competências do contador </w:t>
      </w:r>
      <w:r w:rsidRPr="00A921FF">
        <w:rPr>
          <w:sz w:val="24"/>
        </w:rPr>
        <w:t xml:space="preserve">foram publicados em periódicos de alto impacto (A2 e B1) conforme </w:t>
      </w:r>
      <w:proofErr w:type="spellStart"/>
      <w:r w:rsidRPr="00A921FF">
        <w:rPr>
          <w:sz w:val="24"/>
        </w:rPr>
        <w:t>Qualis</w:t>
      </w:r>
      <w:proofErr w:type="spellEnd"/>
      <w:r w:rsidRPr="00A921FF">
        <w:rPr>
          <w:sz w:val="24"/>
        </w:rPr>
        <w:t xml:space="preserve"> CAPES 2016. Cinco estudos possuem entre 7 e 8 citações na base Spell, sendo artigos publicados entre 2008 e 2011</w:t>
      </w:r>
      <w:r>
        <w:rPr>
          <w:sz w:val="24"/>
        </w:rPr>
        <w:t xml:space="preserve">. Dentre os estudos mais citados, Ernani </w:t>
      </w:r>
      <w:proofErr w:type="spellStart"/>
      <w:r>
        <w:rPr>
          <w:sz w:val="24"/>
        </w:rPr>
        <w:t>Ott</w:t>
      </w:r>
      <w:proofErr w:type="spellEnd"/>
      <w:r>
        <w:rPr>
          <w:sz w:val="24"/>
        </w:rPr>
        <w:t xml:space="preserve"> é o autor com mais publicações, 3 artigos. </w:t>
      </w:r>
      <w:r w:rsidRPr="00A921FF">
        <w:rPr>
          <w:sz w:val="24"/>
        </w:rPr>
        <w:t xml:space="preserve">Destaca-se que as publicações ocorrem, em sua maioria, com 3 e 4 autores por artigo. Entre os artigos que compuseram a amostra, 66,7% traz a discussão sobre competências do contador na perspectiva do mercado de trabalho. </w:t>
      </w:r>
    </w:p>
    <w:p w14:paraId="1E69C5EE" w14:textId="77777777" w:rsidR="00EA124D" w:rsidRPr="008B5AEE" w:rsidRDefault="00EA124D" w:rsidP="00EA124D">
      <w:pPr>
        <w:ind w:firstLine="708"/>
        <w:jc w:val="both"/>
        <w:rPr>
          <w:color w:val="000000"/>
          <w:sz w:val="24"/>
          <w:szCs w:val="24"/>
        </w:rPr>
      </w:pPr>
      <w:r w:rsidRPr="00A921FF">
        <w:rPr>
          <w:sz w:val="24"/>
        </w:rPr>
        <w:t>Ao analisar os artigos conjuntamente, observou-se que as principais referências utilizadas são de origem estrangeira e são anteriores ao ano de 2009. Entre as cinco competências mais citadas entre os artigos da amostra tem-se: Conhecimento em Contabilidade e finanças, tecnologia da informação, ética e honestidade, idiomas e raciocínio lógico, demonstrando a interdisciplinaridade necessária para a formação do contador, visto que, somente uma competência guarda relação direta com o eixo profissional do contador. Por fim, concluiu-se que as competências requeridas nos diferentes estudos são convergentes quando observadas a tríade Universidade, Acadêmico e Mercado de Trabalho.</w:t>
      </w:r>
    </w:p>
    <w:p w14:paraId="5ADAFB39" w14:textId="77777777" w:rsidR="00EA124D" w:rsidRDefault="00EA124D" w:rsidP="00EA124D">
      <w:pPr>
        <w:ind w:firstLine="709"/>
        <w:jc w:val="both"/>
        <w:rPr>
          <w:sz w:val="24"/>
        </w:rPr>
      </w:pPr>
      <w:r>
        <w:rPr>
          <w:sz w:val="24"/>
        </w:rPr>
        <w:t xml:space="preserve">Embora as competências do contador têm, em sua maioria, alinhamento entre a tríade Universidade, Acadêmico e Mercado de Trabalho, percebe-se que não há um estudo que possa identificar em qual intensidade tais competências são necessárias. Isto posto, abre lacuna para pesquisas nesta temática, pois se a tríade Universidade, Acadêmico e Mercado de Trabalho apresenta significativa convergência no elenco das competências necessárias ao contador, porque ainda se percebe um desconforto entre o que o mercado de trabalho necessita, o que a universidade forma e a percepção de satisfação de competências desenvolvidas pelos acadêmicos? </w:t>
      </w:r>
    </w:p>
    <w:p w14:paraId="1DE4A9A7" w14:textId="58F8FB14" w:rsidR="00EA124D" w:rsidRDefault="00EA124D" w:rsidP="00EA124D">
      <w:pPr>
        <w:ind w:firstLine="709"/>
        <w:jc w:val="both"/>
        <w:rPr>
          <w:sz w:val="24"/>
        </w:rPr>
      </w:pPr>
      <w:r>
        <w:rPr>
          <w:sz w:val="24"/>
        </w:rPr>
        <w:t xml:space="preserve">Uma sinalização é o resultado encontrado nesta pesquisa quanto as competências apontadas nas pesquisas na perspectiva da Universidade, do Acadêmico e </w:t>
      </w:r>
      <w:r w:rsidR="00D60E59">
        <w:rPr>
          <w:sz w:val="24"/>
        </w:rPr>
        <w:t>do Mercado do Trabalho (Tabela 7</w:t>
      </w:r>
      <w:r>
        <w:rPr>
          <w:sz w:val="24"/>
        </w:rPr>
        <w:t>), em que entre as dez competências com maior convergência nesta tríade, somente três competências alinham-se a conteúdos de formação profissional do contador, enquanto outras, guardam interdisciplinaridade com outras áreas do conhecimento. Isto pode sinalizar para as universidades que os planos políticos pedagógicos e consequentemente as matrizes curriculares do curso de ciências contábeis ainda necessitam transcender aos conteúdos de natureza estritamente de formação profissional.</w:t>
      </w:r>
    </w:p>
    <w:p w14:paraId="684D2D61" w14:textId="77777777" w:rsidR="00EA124D" w:rsidRDefault="00EA124D" w:rsidP="00EA124D">
      <w:pPr>
        <w:ind w:firstLine="709"/>
        <w:jc w:val="both"/>
        <w:rPr>
          <w:sz w:val="24"/>
        </w:rPr>
      </w:pPr>
      <w:r>
        <w:rPr>
          <w:sz w:val="24"/>
        </w:rPr>
        <w:lastRenderedPageBreak/>
        <w:t>Neste aspecto, há possibilidades de pesquisa de cunho mais qualitativo, com utilização de metodologias que possam captar com maior profundidade as diferentes percepções para a busca de um maior alinhamento relacionado ao tema, de modo que, entender quão dinâmico é o mercado quanto as mutações das competências requeridas ao contador e quão engessada ainda se mostra as matrizes curriculares dos cursos de ciências contábeis. Ainda nesta discussão, tem-se o acadêmico, numa perspectiva de mundo e de geração que nos faz refletir o quanto é possível e necessário repensar metodologias que possam tornar a profissão atrativa e com as competências necessárias ao desenvolvimento da profissão contábil.</w:t>
      </w:r>
    </w:p>
    <w:p w14:paraId="73D2C78A" w14:textId="77777777" w:rsidR="00EA124D" w:rsidRPr="008B5AEE" w:rsidRDefault="00EA124D" w:rsidP="00EA124D">
      <w:pPr>
        <w:ind w:firstLine="709"/>
        <w:jc w:val="both"/>
        <w:rPr>
          <w:sz w:val="24"/>
          <w:szCs w:val="24"/>
        </w:rPr>
      </w:pPr>
    </w:p>
    <w:p w14:paraId="783DE926" w14:textId="77777777" w:rsidR="00EA124D" w:rsidRDefault="00EA124D" w:rsidP="00EA124D">
      <w:pPr>
        <w:jc w:val="both"/>
        <w:rPr>
          <w:b/>
          <w:bCs/>
          <w:sz w:val="24"/>
          <w:szCs w:val="24"/>
        </w:rPr>
      </w:pPr>
      <w:r w:rsidRPr="008B5AEE">
        <w:rPr>
          <w:b/>
          <w:bCs/>
          <w:sz w:val="24"/>
          <w:szCs w:val="24"/>
        </w:rPr>
        <w:t xml:space="preserve">REFERÊNCIAS </w:t>
      </w:r>
    </w:p>
    <w:p w14:paraId="7A2645EC" w14:textId="77777777" w:rsidR="00EA124D" w:rsidRPr="008B5AEE" w:rsidRDefault="00EA124D" w:rsidP="00EA124D">
      <w:pPr>
        <w:jc w:val="both"/>
        <w:rPr>
          <w:b/>
          <w:bCs/>
          <w:sz w:val="24"/>
          <w:szCs w:val="24"/>
        </w:rPr>
      </w:pPr>
    </w:p>
    <w:p w14:paraId="295556F6" w14:textId="6BD78C47" w:rsidR="00EA124D" w:rsidRDefault="00EA124D" w:rsidP="00EA124D">
      <w:pPr>
        <w:ind w:left="426" w:hanging="426"/>
        <w:jc w:val="both"/>
        <w:rPr>
          <w:sz w:val="24"/>
          <w:szCs w:val="24"/>
        </w:rPr>
      </w:pPr>
      <w:r w:rsidRPr="008B5AEE">
        <w:rPr>
          <w:sz w:val="24"/>
          <w:szCs w:val="24"/>
        </w:rPr>
        <w:t>C</w:t>
      </w:r>
      <w:r>
        <w:rPr>
          <w:sz w:val="24"/>
          <w:szCs w:val="24"/>
        </w:rPr>
        <w:t>ardoso</w:t>
      </w:r>
      <w:r w:rsidRPr="008B5AEE">
        <w:rPr>
          <w:sz w:val="24"/>
          <w:szCs w:val="24"/>
        </w:rPr>
        <w:t>, R</w:t>
      </w:r>
      <w:r>
        <w:rPr>
          <w:sz w:val="24"/>
          <w:szCs w:val="24"/>
        </w:rPr>
        <w:t xml:space="preserve">. </w:t>
      </w:r>
      <w:r w:rsidRPr="008B5AEE">
        <w:rPr>
          <w:sz w:val="24"/>
          <w:szCs w:val="24"/>
        </w:rPr>
        <w:t>L</w:t>
      </w:r>
      <w:r>
        <w:rPr>
          <w:sz w:val="24"/>
          <w:szCs w:val="24"/>
        </w:rPr>
        <w:t>.,</w:t>
      </w:r>
      <w:r w:rsidRPr="008B5AEE">
        <w:rPr>
          <w:sz w:val="24"/>
          <w:szCs w:val="24"/>
        </w:rPr>
        <w:t xml:space="preserve"> </w:t>
      </w:r>
      <w:proofErr w:type="spellStart"/>
      <w:r w:rsidRPr="008B5AEE">
        <w:rPr>
          <w:sz w:val="24"/>
          <w:szCs w:val="24"/>
        </w:rPr>
        <w:t>R</w:t>
      </w:r>
      <w:r>
        <w:rPr>
          <w:sz w:val="24"/>
          <w:szCs w:val="24"/>
        </w:rPr>
        <w:t>iccio</w:t>
      </w:r>
      <w:proofErr w:type="spellEnd"/>
      <w:r w:rsidRPr="008B5AEE">
        <w:rPr>
          <w:sz w:val="24"/>
          <w:szCs w:val="24"/>
        </w:rPr>
        <w:t>, E</w:t>
      </w:r>
      <w:r>
        <w:rPr>
          <w:sz w:val="24"/>
          <w:szCs w:val="24"/>
        </w:rPr>
        <w:t>.</w:t>
      </w:r>
      <w:r w:rsidRPr="008B5AEE">
        <w:rPr>
          <w:sz w:val="24"/>
          <w:szCs w:val="24"/>
        </w:rPr>
        <w:t xml:space="preserve"> L</w:t>
      </w:r>
      <w:r>
        <w:rPr>
          <w:sz w:val="24"/>
          <w:szCs w:val="24"/>
        </w:rPr>
        <w:t>.,</w:t>
      </w:r>
      <w:r w:rsidRPr="008B5AEE">
        <w:rPr>
          <w:sz w:val="24"/>
          <w:szCs w:val="24"/>
        </w:rPr>
        <w:t xml:space="preserve"> </w:t>
      </w:r>
      <w:r>
        <w:rPr>
          <w:sz w:val="24"/>
          <w:szCs w:val="24"/>
        </w:rPr>
        <w:t xml:space="preserve">&amp; </w:t>
      </w:r>
      <w:r w:rsidRPr="008B5AEE">
        <w:rPr>
          <w:sz w:val="24"/>
          <w:szCs w:val="24"/>
        </w:rPr>
        <w:t>A</w:t>
      </w:r>
      <w:r>
        <w:rPr>
          <w:sz w:val="24"/>
          <w:szCs w:val="24"/>
        </w:rPr>
        <w:t>lbuquerque</w:t>
      </w:r>
      <w:r w:rsidRPr="008B5AEE">
        <w:rPr>
          <w:sz w:val="24"/>
          <w:szCs w:val="24"/>
        </w:rPr>
        <w:t>, L</w:t>
      </w:r>
      <w:r>
        <w:rPr>
          <w:sz w:val="24"/>
          <w:szCs w:val="24"/>
        </w:rPr>
        <w:t>.</w:t>
      </w:r>
      <w:r w:rsidRPr="008B5AEE">
        <w:rPr>
          <w:sz w:val="24"/>
          <w:szCs w:val="24"/>
        </w:rPr>
        <w:t xml:space="preserve"> G</w:t>
      </w:r>
      <w:r>
        <w:rPr>
          <w:sz w:val="24"/>
          <w:szCs w:val="24"/>
        </w:rPr>
        <w:t>.</w:t>
      </w:r>
      <w:r w:rsidRPr="008B5AEE">
        <w:rPr>
          <w:sz w:val="24"/>
          <w:szCs w:val="24"/>
        </w:rPr>
        <w:t xml:space="preserve"> </w:t>
      </w:r>
      <w:r>
        <w:rPr>
          <w:sz w:val="24"/>
          <w:szCs w:val="24"/>
        </w:rPr>
        <w:t xml:space="preserve">(2009). </w:t>
      </w:r>
      <w:r w:rsidRPr="008B5AEE">
        <w:rPr>
          <w:sz w:val="24"/>
          <w:szCs w:val="24"/>
        </w:rPr>
        <w:t xml:space="preserve">Competências do contador: um estudo sobre a existência de uma estrutura de interdependência. </w:t>
      </w:r>
      <w:r>
        <w:rPr>
          <w:i/>
          <w:sz w:val="24"/>
          <w:szCs w:val="24"/>
        </w:rPr>
        <w:t>Revista de Administração, 44</w:t>
      </w:r>
      <w:r>
        <w:rPr>
          <w:sz w:val="24"/>
          <w:szCs w:val="24"/>
        </w:rPr>
        <w:t xml:space="preserve">(4), </w:t>
      </w:r>
      <w:r w:rsidRPr="008B5AEE">
        <w:rPr>
          <w:sz w:val="24"/>
          <w:szCs w:val="24"/>
        </w:rPr>
        <w:t>365-379</w:t>
      </w:r>
      <w:r>
        <w:rPr>
          <w:sz w:val="24"/>
          <w:szCs w:val="24"/>
        </w:rPr>
        <w:t>.</w:t>
      </w:r>
    </w:p>
    <w:p w14:paraId="1902A05A" w14:textId="1346FBA3" w:rsidR="004D761B" w:rsidRPr="004149DF" w:rsidRDefault="004149DF" w:rsidP="004149DF">
      <w:pPr>
        <w:ind w:left="426" w:hanging="426"/>
        <w:jc w:val="both"/>
        <w:rPr>
          <w:rStyle w:val="fontstyle01"/>
          <w:rFonts w:ascii="Times New Roman" w:hAnsi="Times New Roman" w:cs="Times New Roman"/>
          <w:b/>
        </w:rPr>
      </w:pPr>
      <w:r w:rsidRPr="008B5AEE">
        <w:rPr>
          <w:sz w:val="24"/>
          <w:szCs w:val="24"/>
        </w:rPr>
        <w:t>C</w:t>
      </w:r>
      <w:r>
        <w:rPr>
          <w:sz w:val="24"/>
          <w:szCs w:val="24"/>
        </w:rPr>
        <w:t>ardoso</w:t>
      </w:r>
      <w:r w:rsidRPr="008B5AEE">
        <w:rPr>
          <w:sz w:val="24"/>
          <w:szCs w:val="24"/>
        </w:rPr>
        <w:t>, R</w:t>
      </w:r>
      <w:r>
        <w:rPr>
          <w:sz w:val="24"/>
          <w:szCs w:val="24"/>
        </w:rPr>
        <w:t xml:space="preserve">. </w:t>
      </w:r>
      <w:r w:rsidRPr="008B5AEE">
        <w:rPr>
          <w:sz w:val="24"/>
          <w:szCs w:val="24"/>
        </w:rPr>
        <w:t>L</w:t>
      </w:r>
      <w:r>
        <w:rPr>
          <w:sz w:val="24"/>
          <w:szCs w:val="24"/>
        </w:rPr>
        <w:t>.,</w:t>
      </w:r>
      <w:r w:rsidRPr="008B5AEE">
        <w:rPr>
          <w:sz w:val="24"/>
          <w:szCs w:val="24"/>
        </w:rPr>
        <w:t xml:space="preserve"> </w:t>
      </w:r>
      <w:r>
        <w:rPr>
          <w:sz w:val="24"/>
          <w:szCs w:val="24"/>
        </w:rPr>
        <w:t xml:space="preserve">&amp; </w:t>
      </w:r>
      <w:proofErr w:type="spellStart"/>
      <w:r w:rsidRPr="008B5AEE">
        <w:rPr>
          <w:sz w:val="24"/>
          <w:szCs w:val="24"/>
        </w:rPr>
        <w:t>R</w:t>
      </w:r>
      <w:r>
        <w:rPr>
          <w:sz w:val="24"/>
          <w:szCs w:val="24"/>
        </w:rPr>
        <w:t>iccio</w:t>
      </w:r>
      <w:proofErr w:type="spellEnd"/>
      <w:r w:rsidRPr="008B5AEE">
        <w:rPr>
          <w:sz w:val="24"/>
          <w:szCs w:val="24"/>
        </w:rPr>
        <w:t>, E</w:t>
      </w:r>
      <w:r>
        <w:rPr>
          <w:sz w:val="24"/>
          <w:szCs w:val="24"/>
        </w:rPr>
        <w:t>.</w:t>
      </w:r>
      <w:r w:rsidRPr="008B5AEE">
        <w:rPr>
          <w:sz w:val="24"/>
          <w:szCs w:val="24"/>
        </w:rPr>
        <w:t xml:space="preserve"> L</w:t>
      </w:r>
      <w:r>
        <w:rPr>
          <w:sz w:val="24"/>
          <w:szCs w:val="24"/>
        </w:rPr>
        <w:t>.</w:t>
      </w:r>
      <w:r w:rsidR="00B60F93">
        <w:rPr>
          <w:sz w:val="24"/>
          <w:szCs w:val="24"/>
        </w:rPr>
        <w:t xml:space="preserve"> </w:t>
      </w:r>
      <w:r>
        <w:rPr>
          <w:sz w:val="24"/>
          <w:szCs w:val="24"/>
        </w:rPr>
        <w:t xml:space="preserve">(2010). </w:t>
      </w:r>
      <w:r w:rsidR="004D761B" w:rsidRPr="004149DF">
        <w:rPr>
          <w:rStyle w:val="fontstyle01"/>
          <w:rFonts w:ascii="Times New Roman" w:hAnsi="Times New Roman" w:cs="Times New Roman"/>
        </w:rPr>
        <w:t xml:space="preserve">Existem competências a serem priorizadas no desenvolvimento do contador? Um estudo sobre os contadores Brasileiros. </w:t>
      </w:r>
      <w:r w:rsidR="004D761B" w:rsidRPr="004149DF">
        <w:rPr>
          <w:rStyle w:val="fontstyle01"/>
          <w:rFonts w:ascii="Times New Roman" w:hAnsi="Times New Roman" w:cs="Times New Roman"/>
          <w:i/>
        </w:rPr>
        <w:t>Revista de Gestão</w:t>
      </w:r>
      <w:r w:rsidR="004D761B" w:rsidRPr="004149DF">
        <w:rPr>
          <w:rStyle w:val="fontstyle01"/>
          <w:rFonts w:ascii="Times New Roman" w:hAnsi="Times New Roman" w:cs="Times New Roman"/>
        </w:rPr>
        <w:t xml:space="preserve">, </w:t>
      </w:r>
      <w:r w:rsidR="004D761B" w:rsidRPr="004149DF">
        <w:rPr>
          <w:rStyle w:val="fontstyle01"/>
          <w:rFonts w:ascii="Times New Roman" w:hAnsi="Times New Roman" w:cs="Times New Roman"/>
          <w:i/>
        </w:rPr>
        <w:t>17</w:t>
      </w:r>
      <w:r>
        <w:rPr>
          <w:rStyle w:val="fontstyle01"/>
          <w:rFonts w:ascii="Times New Roman" w:hAnsi="Times New Roman" w:cs="Times New Roman"/>
        </w:rPr>
        <w:t>(</w:t>
      </w:r>
      <w:r w:rsidR="004D761B" w:rsidRPr="004149DF">
        <w:rPr>
          <w:rStyle w:val="fontstyle01"/>
          <w:rFonts w:ascii="Times New Roman" w:hAnsi="Times New Roman" w:cs="Times New Roman"/>
        </w:rPr>
        <w:t>3</w:t>
      </w:r>
      <w:r>
        <w:rPr>
          <w:rStyle w:val="fontstyle01"/>
          <w:rFonts w:ascii="Times New Roman" w:hAnsi="Times New Roman" w:cs="Times New Roman"/>
        </w:rPr>
        <w:t>)</w:t>
      </w:r>
      <w:r w:rsidR="004D761B" w:rsidRPr="004149DF">
        <w:rPr>
          <w:rStyle w:val="fontstyle01"/>
          <w:rFonts w:ascii="Times New Roman" w:hAnsi="Times New Roman" w:cs="Times New Roman"/>
        </w:rPr>
        <w:t>, 353-367</w:t>
      </w:r>
      <w:r>
        <w:rPr>
          <w:rStyle w:val="fontstyle01"/>
          <w:rFonts w:ascii="Times New Roman" w:hAnsi="Times New Roman" w:cs="Times New Roman"/>
        </w:rPr>
        <w:t>.</w:t>
      </w:r>
      <w:r w:rsidR="004D761B" w:rsidRPr="004149DF">
        <w:rPr>
          <w:rStyle w:val="fontstyle01"/>
          <w:rFonts w:ascii="Times New Roman" w:hAnsi="Times New Roman" w:cs="Times New Roman"/>
        </w:rPr>
        <w:t xml:space="preserve"> </w:t>
      </w:r>
    </w:p>
    <w:p w14:paraId="49F5E851" w14:textId="77777777" w:rsidR="00EA124D" w:rsidRPr="000628E5" w:rsidRDefault="00EA124D" w:rsidP="00EA124D">
      <w:pPr>
        <w:ind w:left="426" w:hanging="426"/>
        <w:jc w:val="both"/>
        <w:rPr>
          <w:sz w:val="24"/>
          <w:szCs w:val="24"/>
          <w:lang w:val="en-US"/>
        </w:rPr>
      </w:pPr>
      <w:r w:rsidRPr="008B5AEE">
        <w:rPr>
          <w:sz w:val="24"/>
          <w:szCs w:val="24"/>
        </w:rPr>
        <w:t>C</w:t>
      </w:r>
      <w:r>
        <w:rPr>
          <w:sz w:val="24"/>
          <w:szCs w:val="24"/>
        </w:rPr>
        <w:t xml:space="preserve">ardoso, </w:t>
      </w:r>
      <w:r w:rsidRPr="008B5AEE">
        <w:rPr>
          <w:sz w:val="24"/>
          <w:szCs w:val="24"/>
        </w:rPr>
        <w:t>R</w:t>
      </w:r>
      <w:r>
        <w:rPr>
          <w:sz w:val="24"/>
          <w:szCs w:val="24"/>
        </w:rPr>
        <w:t>.</w:t>
      </w:r>
      <w:r w:rsidRPr="008B5AEE">
        <w:rPr>
          <w:sz w:val="24"/>
          <w:szCs w:val="24"/>
        </w:rPr>
        <w:t xml:space="preserve"> L</w:t>
      </w:r>
      <w:r>
        <w:rPr>
          <w:sz w:val="24"/>
          <w:szCs w:val="24"/>
        </w:rPr>
        <w:t>.,</w:t>
      </w:r>
      <w:r w:rsidRPr="008B5AEE">
        <w:rPr>
          <w:sz w:val="24"/>
          <w:szCs w:val="24"/>
        </w:rPr>
        <w:t xml:space="preserve"> </w:t>
      </w:r>
      <w:proofErr w:type="spellStart"/>
      <w:r w:rsidRPr="008B5AEE">
        <w:rPr>
          <w:sz w:val="24"/>
          <w:szCs w:val="24"/>
        </w:rPr>
        <w:t>R</w:t>
      </w:r>
      <w:r>
        <w:rPr>
          <w:sz w:val="24"/>
          <w:szCs w:val="24"/>
        </w:rPr>
        <w:t>iccio</w:t>
      </w:r>
      <w:proofErr w:type="spellEnd"/>
      <w:r w:rsidRPr="008B5AEE">
        <w:rPr>
          <w:sz w:val="24"/>
          <w:szCs w:val="24"/>
        </w:rPr>
        <w:t>, E</w:t>
      </w:r>
      <w:r>
        <w:rPr>
          <w:sz w:val="24"/>
          <w:szCs w:val="24"/>
        </w:rPr>
        <w:t>.</w:t>
      </w:r>
      <w:r w:rsidRPr="008B5AEE">
        <w:rPr>
          <w:sz w:val="24"/>
          <w:szCs w:val="24"/>
        </w:rPr>
        <w:t xml:space="preserve"> L</w:t>
      </w:r>
      <w:r>
        <w:rPr>
          <w:sz w:val="24"/>
          <w:szCs w:val="24"/>
        </w:rPr>
        <w:t>.,</w:t>
      </w:r>
      <w:r w:rsidRPr="008B5AEE">
        <w:rPr>
          <w:sz w:val="24"/>
          <w:szCs w:val="24"/>
        </w:rPr>
        <w:t xml:space="preserve"> M</w:t>
      </w:r>
      <w:r>
        <w:rPr>
          <w:sz w:val="24"/>
          <w:szCs w:val="24"/>
        </w:rPr>
        <w:t>endonça Neto</w:t>
      </w:r>
      <w:r w:rsidRPr="008B5AEE">
        <w:rPr>
          <w:sz w:val="24"/>
          <w:szCs w:val="24"/>
        </w:rPr>
        <w:t>, O</w:t>
      </w:r>
      <w:r>
        <w:rPr>
          <w:sz w:val="24"/>
          <w:szCs w:val="24"/>
        </w:rPr>
        <w:t>.</w:t>
      </w:r>
      <w:r w:rsidRPr="008B5AEE">
        <w:rPr>
          <w:sz w:val="24"/>
          <w:szCs w:val="24"/>
        </w:rPr>
        <w:t xml:space="preserve"> R</w:t>
      </w:r>
      <w:r>
        <w:rPr>
          <w:sz w:val="24"/>
          <w:szCs w:val="24"/>
        </w:rPr>
        <w:t>.,</w:t>
      </w:r>
      <w:r w:rsidRPr="008B5AEE">
        <w:rPr>
          <w:sz w:val="24"/>
          <w:szCs w:val="24"/>
        </w:rPr>
        <w:t xml:space="preserve"> </w:t>
      </w:r>
      <w:r>
        <w:rPr>
          <w:sz w:val="24"/>
          <w:szCs w:val="24"/>
        </w:rPr>
        <w:t xml:space="preserve">&amp; </w:t>
      </w:r>
      <w:proofErr w:type="spellStart"/>
      <w:r w:rsidRPr="008B5AEE">
        <w:rPr>
          <w:sz w:val="24"/>
          <w:szCs w:val="24"/>
        </w:rPr>
        <w:t>O</w:t>
      </w:r>
      <w:r>
        <w:rPr>
          <w:sz w:val="24"/>
          <w:szCs w:val="24"/>
        </w:rPr>
        <w:t>yadomari</w:t>
      </w:r>
      <w:proofErr w:type="spellEnd"/>
      <w:r w:rsidRPr="008B5AEE">
        <w:rPr>
          <w:sz w:val="24"/>
          <w:szCs w:val="24"/>
        </w:rPr>
        <w:t>, J</w:t>
      </w:r>
      <w:r>
        <w:rPr>
          <w:sz w:val="24"/>
          <w:szCs w:val="24"/>
        </w:rPr>
        <w:t>.</w:t>
      </w:r>
      <w:r w:rsidRPr="008B5AEE">
        <w:rPr>
          <w:sz w:val="24"/>
          <w:szCs w:val="24"/>
        </w:rPr>
        <w:t xml:space="preserve"> C</w:t>
      </w:r>
      <w:r>
        <w:rPr>
          <w:sz w:val="24"/>
          <w:szCs w:val="24"/>
        </w:rPr>
        <w:t>.</w:t>
      </w:r>
      <w:r w:rsidRPr="008B5AEE">
        <w:rPr>
          <w:sz w:val="24"/>
          <w:szCs w:val="24"/>
        </w:rPr>
        <w:t xml:space="preserve"> </w:t>
      </w:r>
      <w:r>
        <w:rPr>
          <w:sz w:val="24"/>
          <w:szCs w:val="24"/>
        </w:rPr>
        <w:t xml:space="preserve">(2010). </w:t>
      </w:r>
      <w:r w:rsidRPr="008B5AEE">
        <w:rPr>
          <w:sz w:val="24"/>
          <w:szCs w:val="24"/>
        </w:rPr>
        <w:t xml:space="preserve">Entendo e </w:t>
      </w:r>
      <w:r>
        <w:rPr>
          <w:sz w:val="24"/>
          <w:szCs w:val="24"/>
        </w:rPr>
        <w:t>explorando as c</w:t>
      </w:r>
      <w:r w:rsidRPr="008B5AEE">
        <w:rPr>
          <w:sz w:val="24"/>
          <w:szCs w:val="24"/>
        </w:rPr>
        <w:t>om</w:t>
      </w:r>
      <w:r>
        <w:rPr>
          <w:sz w:val="24"/>
          <w:szCs w:val="24"/>
        </w:rPr>
        <w:t>petências do c</w:t>
      </w:r>
      <w:r w:rsidRPr="008B5AEE">
        <w:rPr>
          <w:sz w:val="24"/>
          <w:szCs w:val="24"/>
        </w:rPr>
        <w:t xml:space="preserve">ontador </w:t>
      </w:r>
      <w:r>
        <w:rPr>
          <w:sz w:val="24"/>
          <w:szCs w:val="24"/>
        </w:rPr>
        <w:t>g</w:t>
      </w:r>
      <w:r w:rsidRPr="008B5AEE">
        <w:rPr>
          <w:sz w:val="24"/>
          <w:szCs w:val="24"/>
        </w:rPr>
        <w:t xml:space="preserve">erencial: uma </w:t>
      </w:r>
      <w:r>
        <w:rPr>
          <w:sz w:val="24"/>
          <w:szCs w:val="24"/>
        </w:rPr>
        <w:t>a</w:t>
      </w:r>
      <w:r w:rsidRPr="008B5AEE">
        <w:rPr>
          <w:sz w:val="24"/>
          <w:szCs w:val="24"/>
        </w:rPr>
        <w:t xml:space="preserve">nálise feita pelos </w:t>
      </w:r>
      <w:r>
        <w:rPr>
          <w:sz w:val="24"/>
          <w:szCs w:val="24"/>
        </w:rPr>
        <w:t>p</w:t>
      </w:r>
      <w:r w:rsidRPr="008B5AEE">
        <w:rPr>
          <w:sz w:val="24"/>
          <w:szCs w:val="24"/>
        </w:rPr>
        <w:t xml:space="preserve">rofissionais. </w:t>
      </w:r>
      <w:r w:rsidRPr="000628E5">
        <w:rPr>
          <w:i/>
          <w:color w:val="000000"/>
          <w:sz w:val="24"/>
          <w:szCs w:val="24"/>
          <w:lang w:val="en-US"/>
        </w:rPr>
        <w:t>Advances in Scientific and Applied Accounting</w:t>
      </w:r>
      <w:r w:rsidRPr="000628E5">
        <w:rPr>
          <w:i/>
          <w:sz w:val="24"/>
          <w:szCs w:val="24"/>
          <w:lang w:val="en-US"/>
        </w:rPr>
        <w:t>,</w:t>
      </w:r>
      <w:r w:rsidRPr="000628E5">
        <w:rPr>
          <w:sz w:val="24"/>
          <w:szCs w:val="24"/>
          <w:lang w:val="en-US"/>
        </w:rPr>
        <w:t xml:space="preserve"> </w:t>
      </w:r>
      <w:r w:rsidRPr="000628E5">
        <w:rPr>
          <w:i/>
          <w:sz w:val="24"/>
          <w:szCs w:val="24"/>
          <w:lang w:val="en-US"/>
        </w:rPr>
        <w:t>3</w:t>
      </w:r>
      <w:r w:rsidRPr="000628E5">
        <w:rPr>
          <w:sz w:val="24"/>
          <w:szCs w:val="24"/>
          <w:lang w:val="en-US"/>
        </w:rPr>
        <w:t>(3), 353-371.</w:t>
      </w:r>
    </w:p>
    <w:p w14:paraId="79DE5A2B" w14:textId="77777777" w:rsidR="00EA124D" w:rsidRPr="008B5AEE" w:rsidRDefault="00EA124D" w:rsidP="00EA124D">
      <w:pPr>
        <w:ind w:left="426" w:hanging="426"/>
        <w:jc w:val="both"/>
        <w:rPr>
          <w:sz w:val="24"/>
          <w:szCs w:val="24"/>
        </w:rPr>
      </w:pPr>
      <w:r w:rsidRPr="006442CC">
        <w:rPr>
          <w:sz w:val="24"/>
          <w:szCs w:val="24"/>
        </w:rPr>
        <w:t xml:space="preserve">Cavalcante, D. S., Aquino, L. D. P., De Luca, M. M. M., Ponte, V. M. R., &amp; </w:t>
      </w:r>
      <w:proofErr w:type="spellStart"/>
      <w:r w:rsidRPr="006442CC">
        <w:rPr>
          <w:sz w:val="24"/>
          <w:szCs w:val="24"/>
        </w:rPr>
        <w:t>Bugarim</w:t>
      </w:r>
      <w:proofErr w:type="spellEnd"/>
      <w:r w:rsidRPr="006442CC">
        <w:rPr>
          <w:sz w:val="24"/>
          <w:szCs w:val="24"/>
        </w:rPr>
        <w:t xml:space="preserve">, M. C. C. (2011). </w:t>
      </w:r>
      <w:r>
        <w:rPr>
          <w:sz w:val="24"/>
          <w:szCs w:val="24"/>
        </w:rPr>
        <w:t>Adequação dos c</w:t>
      </w:r>
      <w:r w:rsidRPr="008B5AEE">
        <w:rPr>
          <w:sz w:val="24"/>
          <w:szCs w:val="24"/>
        </w:rPr>
        <w:t xml:space="preserve">urrículos dos </w:t>
      </w:r>
      <w:r>
        <w:rPr>
          <w:sz w:val="24"/>
          <w:szCs w:val="24"/>
        </w:rPr>
        <w:t>c</w:t>
      </w:r>
      <w:r w:rsidRPr="008B5AEE">
        <w:rPr>
          <w:sz w:val="24"/>
          <w:szCs w:val="24"/>
        </w:rPr>
        <w:t xml:space="preserve">ursos de </w:t>
      </w:r>
      <w:r>
        <w:rPr>
          <w:sz w:val="24"/>
          <w:szCs w:val="24"/>
        </w:rPr>
        <w:t>c</w:t>
      </w:r>
      <w:r w:rsidRPr="008B5AEE">
        <w:rPr>
          <w:sz w:val="24"/>
          <w:szCs w:val="24"/>
        </w:rPr>
        <w:t xml:space="preserve">ontabilidade das </w:t>
      </w:r>
      <w:r>
        <w:rPr>
          <w:sz w:val="24"/>
          <w:szCs w:val="24"/>
        </w:rPr>
        <w:t>u</w:t>
      </w:r>
      <w:r w:rsidRPr="008B5AEE">
        <w:rPr>
          <w:sz w:val="24"/>
          <w:szCs w:val="24"/>
        </w:rPr>
        <w:t xml:space="preserve">niversidades </w:t>
      </w:r>
      <w:r>
        <w:rPr>
          <w:sz w:val="24"/>
          <w:szCs w:val="24"/>
        </w:rPr>
        <w:t>federais b</w:t>
      </w:r>
      <w:r w:rsidRPr="008B5AEE">
        <w:rPr>
          <w:sz w:val="24"/>
          <w:szCs w:val="24"/>
        </w:rPr>
        <w:t xml:space="preserve">rasileiras ao </w:t>
      </w:r>
      <w:r>
        <w:rPr>
          <w:sz w:val="24"/>
          <w:szCs w:val="24"/>
        </w:rPr>
        <w:t>c</w:t>
      </w:r>
      <w:r w:rsidRPr="008B5AEE">
        <w:rPr>
          <w:sz w:val="24"/>
          <w:szCs w:val="24"/>
        </w:rPr>
        <w:t xml:space="preserve">urrículo </w:t>
      </w:r>
      <w:r>
        <w:rPr>
          <w:sz w:val="24"/>
          <w:szCs w:val="24"/>
        </w:rPr>
        <w:t>mundial de c</w:t>
      </w:r>
      <w:r w:rsidRPr="008B5AEE">
        <w:rPr>
          <w:sz w:val="24"/>
          <w:szCs w:val="24"/>
        </w:rPr>
        <w:t xml:space="preserve">ontabilidade e o </w:t>
      </w:r>
      <w:r>
        <w:rPr>
          <w:sz w:val="24"/>
          <w:szCs w:val="24"/>
        </w:rPr>
        <w:t>d</w:t>
      </w:r>
      <w:r w:rsidRPr="008B5AEE">
        <w:rPr>
          <w:sz w:val="24"/>
          <w:szCs w:val="24"/>
        </w:rPr>
        <w:t xml:space="preserve">esempenho no </w:t>
      </w:r>
      <w:proofErr w:type="spellStart"/>
      <w:r w:rsidRPr="008B5AEE">
        <w:rPr>
          <w:sz w:val="24"/>
          <w:szCs w:val="24"/>
        </w:rPr>
        <w:t>E</w:t>
      </w:r>
      <w:r>
        <w:rPr>
          <w:sz w:val="24"/>
          <w:szCs w:val="24"/>
        </w:rPr>
        <w:t>nade</w:t>
      </w:r>
      <w:proofErr w:type="spellEnd"/>
      <w:r w:rsidRPr="008B5AEE">
        <w:rPr>
          <w:sz w:val="24"/>
          <w:szCs w:val="24"/>
        </w:rPr>
        <w:t xml:space="preserve">. </w:t>
      </w:r>
      <w:proofErr w:type="gramStart"/>
      <w:r>
        <w:rPr>
          <w:i/>
          <w:sz w:val="24"/>
          <w:szCs w:val="24"/>
        </w:rPr>
        <w:t xml:space="preserve">Pensar </w:t>
      </w:r>
      <w:r w:rsidRPr="00E73A46">
        <w:rPr>
          <w:i/>
          <w:sz w:val="24"/>
          <w:szCs w:val="24"/>
        </w:rPr>
        <w:t>Contábil</w:t>
      </w:r>
      <w:proofErr w:type="gramEnd"/>
      <w:r w:rsidRPr="008B5AEE">
        <w:rPr>
          <w:sz w:val="24"/>
          <w:szCs w:val="24"/>
        </w:rPr>
        <w:t xml:space="preserve">, </w:t>
      </w:r>
      <w:r w:rsidRPr="00E73A46">
        <w:rPr>
          <w:i/>
          <w:sz w:val="24"/>
          <w:szCs w:val="24"/>
        </w:rPr>
        <w:t>13</w:t>
      </w:r>
      <w:r>
        <w:rPr>
          <w:sz w:val="24"/>
          <w:szCs w:val="24"/>
        </w:rPr>
        <w:t>(</w:t>
      </w:r>
      <w:r w:rsidRPr="008B5AEE">
        <w:rPr>
          <w:sz w:val="24"/>
          <w:szCs w:val="24"/>
        </w:rPr>
        <w:t>50</w:t>
      </w:r>
      <w:r>
        <w:rPr>
          <w:sz w:val="24"/>
          <w:szCs w:val="24"/>
        </w:rPr>
        <w:t>)</w:t>
      </w:r>
      <w:r w:rsidRPr="008B5AEE">
        <w:rPr>
          <w:sz w:val="24"/>
          <w:szCs w:val="24"/>
        </w:rPr>
        <w:t>, 42</w:t>
      </w:r>
      <w:r>
        <w:rPr>
          <w:sz w:val="24"/>
          <w:szCs w:val="24"/>
        </w:rPr>
        <w:t>-</w:t>
      </w:r>
      <w:r w:rsidRPr="008B5AEE">
        <w:rPr>
          <w:sz w:val="24"/>
          <w:szCs w:val="24"/>
        </w:rPr>
        <w:t>52</w:t>
      </w:r>
      <w:r>
        <w:rPr>
          <w:sz w:val="24"/>
          <w:szCs w:val="24"/>
        </w:rPr>
        <w:t>.</w:t>
      </w:r>
    </w:p>
    <w:p w14:paraId="62360F4B" w14:textId="77777777" w:rsidR="00EA124D" w:rsidRPr="008B5AEE" w:rsidRDefault="00EA124D" w:rsidP="00EA124D">
      <w:pPr>
        <w:ind w:left="426" w:hanging="426"/>
        <w:jc w:val="both"/>
        <w:rPr>
          <w:sz w:val="24"/>
          <w:szCs w:val="24"/>
        </w:rPr>
      </w:pPr>
      <w:r w:rsidRPr="008B5AEE">
        <w:rPr>
          <w:sz w:val="24"/>
          <w:szCs w:val="24"/>
        </w:rPr>
        <w:t>C</w:t>
      </w:r>
      <w:r>
        <w:rPr>
          <w:sz w:val="24"/>
          <w:szCs w:val="24"/>
        </w:rPr>
        <w:t>onselho Federal de Contabilidade</w:t>
      </w:r>
      <w:r w:rsidRPr="008B5AEE">
        <w:rPr>
          <w:sz w:val="24"/>
          <w:szCs w:val="24"/>
        </w:rPr>
        <w:t xml:space="preserve">. </w:t>
      </w:r>
      <w:r w:rsidRPr="00E73A46">
        <w:rPr>
          <w:i/>
          <w:sz w:val="24"/>
          <w:szCs w:val="24"/>
        </w:rPr>
        <w:t>Profissionais e organizações ativos nos conselhos regionais de contabilidade: evolução anual_2011.</w:t>
      </w:r>
      <w:r w:rsidRPr="008B5AEE">
        <w:rPr>
          <w:sz w:val="24"/>
          <w:szCs w:val="24"/>
        </w:rPr>
        <w:t xml:space="preserve"> </w:t>
      </w:r>
      <w:r>
        <w:rPr>
          <w:color w:val="000000"/>
          <w:sz w:val="24"/>
          <w:szCs w:val="24"/>
        </w:rPr>
        <w:t xml:space="preserve">Recuperado em 28 março, 2017, de </w:t>
      </w:r>
      <w:r w:rsidRPr="008B5AEE">
        <w:rPr>
          <w:sz w:val="24"/>
          <w:szCs w:val="24"/>
        </w:rPr>
        <w:t>portalcfc.org.br/wordpress/wp-cont</w:t>
      </w:r>
      <w:r>
        <w:rPr>
          <w:sz w:val="24"/>
          <w:szCs w:val="24"/>
        </w:rPr>
        <w:t>ent/.../Evolução_anual-2011.pdf</w:t>
      </w:r>
    </w:p>
    <w:p w14:paraId="4EF58AD5" w14:textId="77777777" w:rsidR="00EA124D" w:rsidRPr="008B5AEE" w:rsidRDefault="00EA124D" w:rsidP="00EA124D">
      <w:pPr>
        <w:ind w:left="426" w:hanging="426"/>
        <w:jc w:val="both"/>
        <w:rPr>
          <w:sz w:val="24"/>
          <w:szCs w:val="24"/>
        </w:rPr>
      </w:pPr>
      <w:r w:rsidRPr="008B5AEE">
        <w:rPr>
          <w:sz w:val="24"/>
          <w:szCs w:val="24"/>
        </w:rPr>
        <w:t>C</w:t>
      </w:r>
      <w:r>
        <w:rPr>
          <w:sz w:val="24"/>
          <w:szCs w:val="24"/>
        </w:rPr>
        <w:t>onselho Federal de Contabilidade</w:t>
      </w:r>
      <w:r w:rsidRPr="008B5AEE">
        <w:rPr>
          <w:sz w:val="24"/>
          <w:szCs w:val="24"/>
        </w:rPr>
        <w:t>.</w:t>
      </w:r>
      <w:r>
        <w:rPr>
          <w:sz w:val="24"/>
          <w:szCs w:val="24"/>
        </w:rPr>
        <w:t xml:space="preserve"> </w:t>
      </w:r>
      <w:r w:rsidRPr="00F543B2">
        <w:rPr>
          <w:i/>
          <w:sz w:val="24"/>
          <w:szCs w:val="24"/>
        </w:rPr>
        <w:t>Profissionais e organizações ativos nos conselhos regionais de contabilidade.</w:t>
      </w:r>
      <w:r w:rsidRPr="008B5AEE">
        <w:rPr>
          <w:sz w:val="24"/>
          <w:szCs w:val="24"/>
        </w:rPr>
        <w:t xml:space="preserve"> </w:t>
      </w:r>
      <w:r>
        <w:rPr>
          <w:color w:val="000000"/>
          <w:sz w:val="24"/>
          <w:szCs w:val="24"/>
        </w:rPr>
        <w:t xml:space="preserve">Recuperado em 22 maio, 2017, de </w:t>
      </w:r>
      <w:r w:rsidRPr="008B5AEE">
        <w:rPr>
          <w:sz w:val="24"/>
          <w:szCs w:val="24"/>
        </w:rPr>
        <w:t>http://www3.cfc.org.br/spw/crcs/ConselhoRegionalAtiv</w:t>
      </w:r>
      <w:r>
        <w:rPr>
          <w:sz w:val="24"/>
          <w:szCs w:val="24"/>
        </w:rPr>
        <w:t>o.aspx</w:t>
      </w:r>
    </w:p>
    <w:p w14:paraId="3CDBFE5F" w14:textId="77777777" w:rsidR="00EA124D" w:rsidRPr="008B5AEE" w:rsidRDefault="00EA124D" w:rsidP="00EA124D">
      <w:pPr>
        <w:ind w:left="426" w:hanging="426"/>
        <w:jc w:val="both"/>
        <w:rPr>
          <w:sz w:val="24"/>
          <w:szCs w:val="24"/>
        </w:rPr>
      </w:pPr>
      <w:r w:rsidRPr="008B5AEE">
        <w:rPr>
          <w:sz w:val="24"/>
          <w:szCs w:val="24"/>
        </w:rPr>
        <w:t>D</w:t>
      </w:r>
      <w:r>
        <w:rPr>
          <w:sz w:val="24"/>
          <w:szCs w:val="24"/>
        </w:rPr>
        <w:t>utra</w:t>
      </w:r>
      <w:r w:rsidRPr="008B5AEE">
        <w:rPr>
          <w:sz w:val="24"/>
          <w:szCs w:val="24"/>
        </w:rPr>
        <w:t>, J</w:t>
      </w:r>
      <w:r>
        <w:rPr>
          <w:sz w:val="24"/>
          <w:szCs w:val="24"/>
        </w:rPr>
        <w:t>.</w:t>
      </w:r>
      <w:r w:rsidRPr="008B5AEE">
        <w:rPr>
          <w:sz w:val="24"/>
          <w:szCs w:val="24"/>
        </w:rPr>
        <w:t xml:space="preserve"> S</w:t>
      </w:r>
      <w:r>
        <w:rPr>
          <w:sz w:val="24"/>
          <w:szCs w:val="24"/>
        </w:rPr>
        <w:t>.,</w:t>
      </w:r>
      <w:r w:rsidRPr="008B5AEE">
        <w:rPr>
          <w:sz w:val="24"/>
          <w:szCs w:val="24"/>
        </w:rPr>
        <w:t xml:space="preserve"> H</w:t>
      </w:r>
      <w:r>
        <w:rPr>
          <w:sz w:val="24"/>
          <w:szCs w:val="24"/>
        </w:rPr>
        <w:t>ipólito</w:t>
      </w:r>
      <w:r w:rsidRPr="008B5AEE">
        <w:rPr>
          <w:sz w:val="24"/>
          <w:szCs w:val="24"/>
        </w:rPr>
        <w:t>, J</w:t>
      </w:r>
      <w:r>
        <w:rPr>
          <w:sz w:val="24"/>
          <w:szCs w:val="24"/>
        </w:rPr>
        <w:t>.</w:t>
      </w:r>
      <w:r w:rsidRPr="008B5AEE">
        <w:rPr>
          <w:sz w:val="24"/>
          <w:szCs w:val="24"/>
        </w:rPr>
        <w:t xml:space="preserve"> A</w:t>
      </w:r>
      <w:r>
        <w:rPr>
          <w:sz w:val="24"/>
          <w:szCs w:val="24"/>
        </w:rPr>
        <w:t>.</w:t>
      </w:r>
      <w:r w:rsidRPr="008B5AEE">
        <w:rPr>
          <w:sz w:val="24"/>
          <w:szCs w:val="24"/>
        </w:rPr>
        <w:t xml:space="preserve"> M</w:t>
      </w:r>
      <w:r>
        <w:rPr>
          <w:sz w:val="24"/>
          <w:szCs w:val="24"/>
        </w:rPr>
        <w:t>.,</w:t>
      </w:r>
      <w:r w:rsidRPr="008B5AEE">
        <w:rPr>
          <w:sz w:val="24"/>
          <w:szCs w:val="24"/>
        </w:rPr>
        <w:t xml:space="preserve"> </w:t>
      </w:r>
      <w:r>
        <w:rPr>
          <w:sz w:val="24"/>
          <w:szCs w:val="24"/>
        </w:rPr>
        <w:t xml:space="preserve">&amp; </w:t>
      </w:r>
      <w:r w:rsidRPr="008B5AEE">
        <w:rPr>
          <w:sz w:val="24"/>
          <w:szCs w:val="24"/>
        </w:rPr>
        <w:t>S</w:t>
      </w:r>
      <w:r>
        <w:rPr>
          <w:sz w:val="24"/>
          <w:szCs w:val="24"/>
        </w:rPr>
        <w:t>ilva</w:t>
      </w:r>
      <w:r w:rsidRPr="008B5AEE">
        <w:rPr>
          <w:sz w:val="24"/>
          <w:szCs w:val="24"/>
        </w:rPr>
        <w:t>, C</w:t>
      </w:r>
      <w:r>
        <w:rPr>
          <w:sz w:val="24"/>
          <w:szCs w:val="24"/>
        </w:rPr>
        <w:t>.</w:t>
      </w:r>
      <w:r w:rsidRPr="008B5AEE">
        <w:rPr>
          <w:sz w:val="24"/>
          <w:szCs w:val="24"/>
        </w:rPr>
        <w:t xml:space="preserve"> M</w:t>
      </w:r>
      <w:r>
        <w:rPr>
          <w:sz w:val="24"/>
          <w:szCs w:val="24"/>
        </w:rPr>
        <w:t xml:space="preserve">. (2000). </w:t>
      </w:r>
      <w:r w:rsidRPr="008B5AEE">
        <w:rPr>
          <w:sz w:val="24"/>
          <w:szCs w:val="24"/>
        </w:rPr>
        <w:t xml:space="preserve">Gestão de pessoas por competências: o caso de uma empresa do setor de telecomunicações. </w:t>
      </w:r>
      <w:r w:rsidRPr="00E3545F">
        <w:rPr>
          <w:i/>
          <w:sz w:val="24"/>
          <w:szCs w:val="24"/>
        </w:rPr>
        <w:t>RAC – Revista de Administração Contemporânea</w:t>
      </w:r>
      <w:r w:rsidRPr="008B5AEE">
        <w:rPr>
          <w:sz w:val="24"/>
          <w:szCs w:val="24"/>
        </w:rPr>
        <w:t xml:space="preserve">, </w:t>
      </w:r>
      <w:r w:rsidRPr="00E3545F">
        <w:rPr>
          <w:i/>
          <w:sz w:val="24"/>
          <w:szCs w:val="24"/>
        </w:rPr>
        <w:t>4</w:t>
      </w:r>
      <w:r>
        <w:rPr>
          <w:sz w:val="24"/>
          <w:szCs w:val="24"/>
        </w:rPr>
        <w:t>(</w:t>
      </w:r>
      <w:r w:rsidRPr="008B5AEE">
        <w:rPr>
          <w:sz w:val="24"/>
          <w:szCs w:val="24"/>
        </w:rPr>
        <w:t>1</w:t>
      </w:r>
      <w:r>
        <w:rPr>
          <w:sz w:val="24"/>
          <w:szCs w:val="24"/>
        </w:rPr>
        <w:t>)</w:t>
      </w:r>
      <w:r w:rsidRPr="008B5AEE">
        <w:rPr>
          <w:sz w:val="24"/>
          <w:szCs w:val="24"/>
        </w:rPr>
        <w:t xml:space="preserve">, </w:t>
      </w:r>
      <w:r>
        <w:rPr>
          <w:sz w:val="24"/>
          <w:szCs w:val="24"/>
        </w:rPr>
        <w:t>1</w:t>
      </w:r>
      <w:r w:rsidRPr="008B5AEE">
        <w:rPr>
          <w:sz w:val="24"/>
          <w:szCs w:val="24"/>
        </w:rPr>
        <w:t>61-176.</w:t>
      </w:r>
    </w:p>
    <w:p w14:paraId="5EBA590D" w14:textId="77777777" w:rsidR="00EA124D" w:rsidRPr="008B5AEE" w:rsidRDefault="00EA124D" w:rsidP="00EA124D">
      <w:pPr>
        <w:ind w:left="426" w:hanging="426"/>
        <w:jc w:val="both"/>
        <w:rPr>
          <w:sz w:val="24"/>
          <w:szCs w:val="24"/>
        </w:rPr>
      </w:pPr>
      <w:r w:rsidRPr="008B5AEE">
        <w:rPr>
          <w:sz w:val="24"/>
          <w:szCs w:val="24"/>
        </w:rPr>
        <w:t>F</w:t>
      </w:r>
      <w:r>
        <w:rPr>
          <w:sz w:val="24"/>
          <w:szCs w:val="24"/>
        </w:rPr>
        <w:t>leury</w:t>
      </w:r>
      <w:r w:rsidRPr="008B5AEE">
        <w:rPr>
          <w:sz w:val="24"/>
          <w:szCs w:val="24"/>
        </w:rPr>
        <w:t>, M</w:t>
      </w:r>
      <w:r>
        <w:rPr>
          <w:sz w:val="24"/>
          <w:szCs w:val="24"/>
        </w:rPr>
        <w:t>.</w:t>
      </w:r>
      <w:r w:rsidRPr="008B5AEE">
        <w:rPr>
          <w:sz w:val="24"/>
          <w:szCs w:val="24"/>
        </w:rPr>
        <w:t xml:space="preserve"> T</w:t>
      </w:r>
      <w:r>
        <w:rPr>
          <w:sz w:val="24"/>
          <w:szCs w:val="24"/>
        </w:rPr>
        <w:t>.</w:t>
      </w:r>
      <w:r w:rsidRPr="008B5AEE">
        <w:rPr>
          <w:sz w:val="24"/>
          <w:szCs w:val="24"/>
        </w:rPr>
        <w:t xml:space="preserve"> L</w:t>
      </w:r>
      <w:r>
        <w:rPr>
          <w:sz w:val="24"/>
          <w:szCs w:val="24"/>
        </w:rPr>
        <w:t>.,</w:t>
      </w:r>
      <w:r w:rsidRPr="008B5AEE">
        <w:rPr>
          <w:sz w:val="24"/>
          <w:szCs w:val="24"/>
        </w:rPr>
        <w:t xml:space="preserve"> </w:t>
      </w:r>
      <w:r>
        <w:rPr>
          <w:sz w:val="24"/>
          <w:szCs w:val="24"/>
        </w:rPr>
        <w:t xml:space="preserve">&amp; </w:t>
      </w:r>
      <w:r w:rsidRPr="008B5AEE">
        <w:rPr>
          <w:sz w:val="24"/>
          <w:szCs w:val="24"/>
        </w:rPr>
        <w:t>F</w:t>
      </w:r>
      <w:r>
        <w:rPr>
          <w:sz w:val="24"/>
          <w:szCs w:val="24"/>
        </w:rPr>
        <w:t>leury</w:t>
      </w:r>
      <w:r w:rsidRPr="008B5AEE">
        <w:rPr>
          <w:sz w:val="24"/>
          <w:szCs w:val="24"/>
        </w:rPr>
        <w:t>, A</w:t>
      </w:r>
      <w:r>
        <w:rPr>
          <w:sz w:val="24"/>
          <w:szCs w:val="24"/>
        </w:rPr>
        <w:t>.</w:t>
      </w:r>
      <w:r w:rsidRPr="008B5AEE">
        <w:rPr>
          <w:sz w:val="24"/>
          <w:szCs w:val="24"/>
        </w:rPr>
        <w:t xml:space="preserve"> Construindo o conceito de competência. </w:t>
      </w:r>
      <w:r>
        <w:rPr>
          <w:sz w:val="24"/>
          <w:szCs w:val="24"/>
        </w:rPr>
        <w:t xml:space="preserve">(2001). </w:t>
      </w:r>
      <w:r w:rsidRPr="002B0396">
        <w:rPr>
          <w:i/>
          <w:sz w:val="24"/>
          <w:szCs w:val="24"/>
        </w:rPr>
        <w:t>RAC – Revista de Administração Contemporânea</w:t>
      </w:r>
      <w:r w:rsidRPr="008B5AEE">
        <w:rPr>
          <w:sz w:val="24"/>
          <w:szCs w:val="24"/>
        </w:rPr>
        <w:t>, 5</w:t>
      </w:r>
      <w:r>
        <w:rPr>
          <w:sz w:val="24"/>
          <w:szCs w:val="24"/>
        </w:rPr>
        <w:t>, 183-196</w:t>
      </w:r>
      <w:r w:rsidRPr="008B5AEE">
        <w:rPr>
          <w:sz w:val="24"/>
          <w:szCs w:val="24"/>
        </w:rPr>
        <w:t>.</w:t>
      </w:r>
    </w:p>
    <w:p w14:paraId="2DF7400F" w14:textId="77777777" w:rsidR="00EA124D" w:rsidRPr="008B5AEE" w:rsidRDefault="00EA124D" w:rsidP="00EA124D">
      <w:pPr>
        <w:ind w:left="426" w:hanging="426"/>
        <w:jc w:val="both"/>
        <w:rPr>
          <w:sz w:val="24"/>
          <w:szCs w:val="24"/>
        </w:rPr>
      </w:pPr>
      <w:r w:rsidRPr="008B5AEE">
        <w:rPr>
          <w:sz w:val="24"/>
          <w:szCs w:val="24"/>
        </w:rPr>
        <w:t>G</w:t>
      </w:r>
      <w:r>
        <w:rPr>
          <w:sz w:val="24"/>
          <w:szCs w:val="24"/>
        </w:rPr>
        <w:t>il,</w:t>
      </w:r>
      <w:r w:rsidRPr="008B5AEE">
        <w:rPr>
          <w:sz w:val="24"/>
          <w:szCs w:val="24"/>
        </w:rPr>
        <w:t xml:space="preserve"> A</w:t>
      </w:r>
      <w:r>
        <w:rPr>
          <w:sz w:val="24"/>
          <w:szCs w:val="24"/>
        </w:rPr>
        <w:t>.</w:t>
      </w:r>
      <w:r w:rsidRPr="008B5AEE">
        <w:rPr>
          <w:sz w:val="24"/>
          <w:szCs w:val="24"/>
        </w:rPr>
        <w:t xml:space="preserve"> C</w:t>
      </w:r>
      <w:r>
        <w:rPr>
          <w:sz w:val="24"/>
          <w:szCs w:val="24"/>
        </w:rPr>
        <w:t xml:space="preserve">. (2002). </w:t>
      </w:r>
      <w:r w:rsidRPr="002B0396">
        <w:rPr>
          <w:bCs/>
          <w:i/>
          <w:sz w:val="24"/>
          <w:szCs w:val="24"/>
        </w:rPr>
        <w:t>Como elaborar projetos de pesquisa</w:t>
      </w:r>
      <w:r>
        <w:rPr>
          <w:bCs/>
          <w:i/>
          <w:sz w:val="24"/>
          <w:szCs w:val="24"/>
        </w:rPr>
        <w:t xml:space="preserve"> </w:t>
      </w:r>
      <w:r w:rsidRPr="00DB2FF3">
        <w:rPr>
          <w:bCs/>
          <w:sz w:val="24"/>
          <w:szCs w:val="24"/>
        </w:rPr>
        <w:t>(</w:t>
      </w:r>
      <w:r>
        <w:rPr>
          <w:bCs/>
          <w:sz w:val="24"/>
          <w:szCs w:val="24"/>
        </w:rPr>
        <w:t>4a ed.</w:t>
      </w:r>
      <w:r w:rsidRPr="00DB2FF3">
        <w:rPr>
          <w:bCs/>
          <w:sz w:val="24"/>
          <w:szCs w:val="24"/>
        </w:rPr>
        <w:t>)</w:t>
      </w:r>
      <w:r w:rsidRPr="002B0396">
        <w:rPr>
          <w:bCs/>
          <w:i/>
          <w:sz w:val="24"/>
          <w:szCs w:val="24"/>
        </w:rPr>
        <w:t>.</w:t>
      </w:r>
      <w:r w:rsidRPr="008B5AEE">
        <w:rPr>
          <w:b/>
          <w:bCs/>
          <w:sz w:val="24"/>
          <w:szCs w:val="24"/>
        </w:rPr>
        <w:t xml:space="preserve"> </w:t>
      </w:r>
      <w:r>
        <w:rPr>
          <w:sz w:val="24"/>
          <w:szCs w:val="24"/>
        </w:rPr>
        <w:t xml:space="preserve">São Paulo: Atlas. </w:t>
      </w:r>
    </w:p>
    <w:p w14:paraId="01614E5A" w14:textId="77777777" w:rsidR="00EA124D" w:rsidRPr="008B5AEE" w:rsidRDefault="00EA124D" w:rsidP="00EA124D">
      <w:pPr>
        <w:pStyle w:val="Default"/>
        <w:ind w:left="426" w:hanging="426"/>
        <w:jc w:val="both"/>
      </w:pPr>
      <w:r w:rsidRPr="00BD5580">
        <w:t>Instituto Nacional de Estudos e Pesquisas Educacionais Anísio Teixeira</w:t>
      </w:r>
      <w:r>
        <w:t xml:space="preserve">. </w:t>
      </w:r>
      <w:r w:rsidRPr="00DB2FF3">
        <w:rPr>
          <w:i/>
        </w:rPr>
        <w:t>Portaria nº 220, de 10 de junho de 2015.</w:t>
      </w:r>
      <w:r w:rsidRPr="008B5AEE">
        <w:t xml:space="preserve"> Diário Oficial da União, </w:t>
      </w:r>
      <w:r w:rsidRPr="008B5AEE">
        <w:rPr>
          <w:bCs/>
        </w:rPr>
        <w:t>Seção 1, pág. 18</w:t>
      </w:r>
      <w:r w:rsidRPr="008B5AEE">
        <w:t xml:space="preserve">. </w:t>
      </w:r>
      <w:r>
        <w:t xml:space="preserve">Recuperado em 25 abril, 2017, de </w:t>
      </w:r>
      <w:r w:rsidRPr="008B5AEE">
        <w:t>http://download.inep.gov.br/educacao_superior/enade/legislacao/2015/ciencias_contabeis_portaria_inep_n220_10062015.pdf</w:t>
      </w:r>
    </w:p>
    <w:p w14:paraId="0D079071" w14:textId="77777777" w:rsidR="00EA124D" w:rsidRDefault="00EA124D" w:rsidP="00EA124D">
      <w:pPr>
        <w:ind w:left="426" w:hanging="426"/>
        <w:jc w:val="both"/>
        <w:rPr>
          <w:sz w:val="24"/>
          <w:szCs w:val="24"/>
        </w:rPr>
      </w:pPr>
      <w:r w:rsidRPr="008B5AEE">
        <w:rPr>
          <w:sz w:val="24"/>
          <w:szCs w:val="24"/>
        </w:rPr>
        <w:t>L</w:t>
      </w:r>
      <w:r>
        <w:rPr>
          <w:sz w:val="24"/>
          <w:szCs w:val="24"/>
        </w:rPr>
        <w:t>eal</w:t>
      </w:r>
      <w:r w:rsidRPr="008B5AEE">
        <w:rPr>
          <w:sz w:val="24"/>
          <w:szCs w:val="24"/>
        </w:rPr>
        <w:t>, E</w:t>
      </w:r>
      <w:r>
        <w:rPr>
          <w:sz w:val="24"/>
          <w:szCs w:val="24"/>
        </w:rPr>
        <w:t>.</w:t>
      </w:r>
      <w:r w:rsidRPr="008B5AEE">
        <w:rPr>
          <w:sz w:val="24"/>
          <w:szCs w:val="24"/>
        </w:rPr>
        <w:t xml:space="preserve"> A</w:t>
      </w:r>
      <w:r>
        <w:rPr>
          <w:sz w:val="24"/>
          <w:szCs w:val="24"/>
        </w:rPr>
        <w:t>.,</w:t>
      </w:r>
      <w:r w:rsidRPr="008B5AEE">
        <w:rPr>
          <w:sz w:val="24"/>
          <w:szCs w:val="24"/>
        </w:rPr>
        <w:t xml:space="preserve"> S</w:t>
      </w:r>
      <w:r>
        <w:rPr>
          <w:sz w:val="24"/>
          <w:szCs w:val="24"/>
        </w:rPr>
        <w:t>oares</w:t>
      </w:r>
      <w:r w:rsidRPr="008B5AEE">
        <w:rPr>
          <w:sz w:val="24"/>
          <w:szCs w:val="24"/>
        </w:rPr>
        <w:t>, M</w:t>
      </w:r>
      <w:r>
        <w:rPr>
          <w:sz w:val="24"/>
          <w:szCs w:val="24"/>
        </w:rPr>
        <w:t>.</w:t>
      </w:r>
      <w:r w:rsidRPr="008B5AEE">
        <w:rPr>
          <w:sz w:val="24"/>
          <w:szCs w:val="24"/>
        </w:rPr>
        <w:t xml:space="preserve"> A</w:t>
      </w:r>
      <w:r>
        <w:rPr>
          <w:sz w:val="24"/>
          <w:szCs w:val="24"/>
        </w:rPr>
        <w:t>.,</w:t>
      </w:r>
      <w:r w:rsidRPr="008B5AEE">
        <w:rPr>
          <w:sz w:val="24"/>
          <w:szCs w:val="24"/>
        </w:rPr>
        <w:t xml:space="preserve"> </w:t>
      </w:r>
      <w:r>
        <w:rPr>
          <w:sz w:val="24"/>
          <w:szCs w:val="24"/>
        </w:rPr>
        <w:t xml:space="preserve">&amp; </w:t>
      </w:r>
      <w:r w:rsidRPr="008B5AEE">
        <w:rPr>
          <w:sz w:val="24"/>
          <w:szCs w:val="24"/>
        </w:rPr>
        <w:t>S</w:t>
      </w:r>
      <w:r>
        <w:rPr>
          <w:sz w:val="24"/>
          <w:szCs w:val="24"/>
        </w:rPr>
        <w:t>ousa</w:t>
      </w:r>
      <w:r w:rsidRPr="008B5AEE">
        <w:rPr>
          <w:sz w:val="24"/>
          <w:szCs w:val="24"/>
        </w:rPr>
        <w:t>, E</w:t>
      </w:r>
      <w:r>
        <w:rPr>
          <w:sz w:val="24"/>
          <w:szCs w:val="24"/>
        </w:rPr>
        <w:t xml:space="preserve">. </w:t>
      </w:r>
      <w:r w:rsidRPr="008B5AEE">
        <w:rPr>
          <w:sz w:val="24"/>
          <w:szCs w:val="24"/>
        </w:rPr>
        <w:t>G</w:t>
      </w:r>
      <w:r>
        <w:rPr>
          <w:sz w:val="24"/>
          <w:szCs w:val="24"/>
        </w:rPr>
        <w:t>.</w:t>
      </w:r>
      <w:r w:rsidRPr="008B5AEE">
        <w:rPr>
          <w:sz w:val="24"/>
          <w:szCs w:val="24"/>
        </w:rPr>
        <w:t xml:space="preserve"> </w:t>
      </w:r>
      <w:r>
        <w:rPr>
          <w:sz w:val="24"/>
          <w:szCs w:val="24"/>
        </w:rPr>
        <w:t xml:space="preserve">(2008). </w:t>
      </w:r>
      <w:r w:rsidRPr="008B5AEE">
        <w:rPr>
          <w:sz w:val="24"/>
          <w:szCs w:val="24"/>
        </w:rPr>
        <w:t xml:space="preserve">Perspectivas dos Formandos do Curso de Ciências Contábeis e as Exigências do Mercado de Trabalho. </w:t>
      </w:r>
      <w:r w:rsidRPr="00DB2FF3">
        <w:rPr>
          <w:i/>
          <w:sz w:val="24"/>
          <w:szCs w:val="24"/>
        </w:rPr>
        <w:t>RCC – Revista Contemporânea de Contabilidade, 1</w:t>
      </w:r>
      <w:r>
        <w:rPr>
          <w:sz w:val="24"/>
          <w:szCs w:val="24"/>
        </w:rPr>
        <w:t>(10)</w:t>
      </w:r>
      <w:r w:rsidRPr="008B5AEE">
        <w:rPr>
          <w:sz w:val="24"/>
          <w:szCs w:val="24"/>
        </w:rPr>
        <w:t>, 147-159</w:t>
      </w:r>
      <w:r>
        <w:rPr>
          <w:sz w:val="24"/>
          <w:szCs w:val="24"/>
        </w:rPr>
        <w:t>.</w:t>
      </w:r>
    </w:p>
    <w:p w14:paraId="763CE5F0" w14:textId="77777777" w:rsidR="00EA124D" w:rsidRPr="00B45DB7" w:rsidRDefault="00EA124D" w:rsidP="00EA124D">
      <w:pPr>
        <w:pStyle w:val="Default"/>
        <w:ind w:left="426" w:hanging="426"/>
        <w:jc w:val="both"/>
        <w:rPr>
          <w:sz w:val="20"/>
          <w:szCs w:val="20"/>
        </w:rPr>
      </w:pPr>
      <w:r w:rsidRPr="00B45DB7">
        <w:t>L</w:t>
      </w:r>
      <w:r>
        <w:t xml:space="preserve">eal, </w:t>
      </w:r>
      <w:r w:rsidRPr="00B45DB7">
        <w:t>E</w:t>
      </w:r>
      <w:r>
        <w:t>.</w:t>
      </w:r>
      <w:r w:rsidRPr="00B45DB7">
        <w:t xml:space="preserve"> A</w:t>
      </w:r>
      <w:r>
        <w:t>.,</w:t>
      </w:r>
      <w:r w:rsidRPr="00B45DB7">
        <w:t xml:space="preserve"> M</w:t>
      </w:r>
      <w:r>
        <w:t>iranda</w:t>
      </w:r>
      <w:r w:rsidRPr="00B45DB7">
        <w:t>, G</w:t>
      </w:r>
      <w:r>
        <w:t>.</w:t>
      </w:r>
      <w:r w:rsidRPr="00B45DB7">
        <w:t xml:space="preserve"> J</w:t>
      </w:r>
      <w:r>
        <w:t>.,</w:t>
      </w:r>
      <w:r w:rsidRPr="00B45DB7">
        <w:t xml:space="preserve"> A</w:t>
      </w:r>
      <w:r>
        <w:t xml:space="preserve">raújo, </w:t>
      </w:r>
      <w:r w:rsidRPr="00B45DB7">
        <w:t>T</w:t>
      </w:r>
      <w:r>
        <w:t>.</w:t>
      </w:r>
      <w:r w:rsidRPr="00B45DB7">
        <w:t xml:space="preserve"> S</w:t>
      </w:r>
      <w:r>
        <w:t>.,</w:t>
      </w:r>
      <w:r w:rsidRPr="00B45DB7">
        <w:t xml:space="preserve"> </w:t>
      </w:r>
      <w:r>
        <w:t xml:space="preserve">&amp; </w:t>
      </w:r>
      <w:r w:rsidRPr="00B45DB7">
        <w:t>B</w:t>
      </w:r>
      <w:r>
        <w:t xml:space="preserve">orges, </w:t>
      </w:r>
      <w:r w:rsidRPr="00B45DB7">
        <w:t>L</w:t>
      </w:r>
      <w:r>
        <w:t xml:space="preserve">. </w:t>
      </w:r>
      <w:r w:rsidRPr="00B45DB7">
        <w:t>F</w:t>
      </w:r>
      <w:r>
        <w:t>.</w:t>
      </w:r>
      <w:r w:rsidRPr="00B45DB7">
        <w:t xml:space="preserve"> M</w:t>
      </w:r>
      <w:r>
        <w:t xml:space="preserve">. (2014). </w:t>
      </w:r>
      <w:r w:rsidRPr="00B45DB7">
        <w:rPr>
          <w:szCs w:val="32"/>
        </w:rPr>
        <w:t>Estereótipos na Profissão Contábil: a opinião de estudantes e do público externo no Triângulo Mineiro</w:t>
      </w:r>
      <w:r>
        <w:rPr>
          <w:szCs w:val="32"/>
        </w:rPr>
        <w:t xml:space="preserve">. </w:t>
      </w:r>
      <w:r>
        <w:rPr>
          <w:i/>
          <w:szCs w:val="32"/>
        </w:rPr>
        <w:t>Contabilidade, Gestão e Governança, 17</w:t>
      </w:r>
      <w:r>
        <w:rPr>
          <w:szCs w:val="32"/>
        </w:rPr>
        <w:t xml:space="preserve">(1), 134-153. </w:t>
      </w:r>
    </w:p>
    <w:p w14:paraId="194E17F2" w14:textId="77777777" w:rsidR="00EA124D" w:rsidRDefault="00EA124D" w:rsidP="00EA124D">
      <w:pPr>
        <w:ind w:left="426" w:hanging="426"/>
        <w:jc w:val="both"/>
        <w:rPr>
          <w:color w:val="000000"/>
          <w:sz w:val="24"/>
          <w:szCs w:val="24"/>
        </w:rPr>
      </w:pPr>
      <w:r w:rsidRPr="00136135">
        <w:rPr>
          <w:bCs/>
          <w:i/>
          <w:color w:val="000000"/>
          <w:sz w:val="24"/>
          <w:szCs w:val="24"/>
        </w:rPr>
        <w:t>Lei nº. 9.394</w:t>
      </w:r>
      <w:r w:rsidRPr="00136135">
        <w:rPr>
          <w:i/>
          <w:color w:val="000000"/>
          <w:sz w:val="24"/>
          <w:szCs w:val="24"/>
        </w:rPr>
        <w:t>, de 20 de dezembro de 1996.</w:t>
      </w:r>
      <w:r>
        <w:rPr>
          <w:i/>
          <w:color w:val="000000"/>
          <w:sz w:val="24"/>
          <w:szCs w:val="24"/>
        </w:rPr>
        <w:t xml:space="preserve"> </w:t>
      </w:r>
      <w:r w:rsidRPr="00136135">
        <w:rPr>
          <w:color w:val="000000"/>
          <w:sz w:val="24"/>
          <w:szCs w:val="24"/>
        </w:rPr>
        <w:t>(</w:t>
      </w:r>
      <w:r>
        <w:rPr>
          <w:color w:val="000000"/>
          <w:sz w:val="24"/>
          <w:szCs w:val="24"/>
        </w:rPr>
        <w:t>1996</w:t>
      </w:r>
      <w:r w:rsidRPr="00136135">
        <w:rPr>
          <w:color w:val="000000"/>
          <w:sz w:val="24"/>
          <w:szCs w:val="24"/>
        </w:rPr>
        <w:t>)</w:t>
      </w:r>
      <w:r>
        <w:rPr>
          <w:color w:val="000000"/>
          <w:sz w:val="24"/>
          <w:szCs w:val="24"/>
        </w:rPr>
        <w:t>.</w:t>
      </w:r>
      <w:r w:rsidRPr="00136135">
        <w:rPr>
          <w:color w:val="000000"/>
          <w:sz w:val="24"/>
          <w:szCs w:val="24"/>
        </w:rPr>
        <w:t xml:space="preserve"> </w:t>
      </w:r>
      <w:r w:rsidRPr="008B5AEE">
        <w:rPr>
          <w:color w:val="000000"/>
          <w:sz w:val="24"/>
          <w:szCs w:val="24"/>
        </w:rPr>
        <w:t>Lei de Diretrizes e Bases da Educação Nacional (LDB). Estabelece as diretrize</w:t>
      </w:r>
      <w:r>
        <w:rPr>
          <w:color w:val="000000"/>
          <w:sz w:val="24"/>
          <w:szCs w:val="24"/>
        </w:rPr>
        <w:t xml:space="preserve">s e bases da educação nacional. Brasília, DF. </w:t>
      </w:r>
      <w:r>
        <w:rPr>
          <w:color w:val="000000"/>
          <w:sz w:val="24"/>
          <w:szCs w:val="24"/>
        </w:rPr>
        <w:lastRenderedPageBreak/>
        <w:t xml:space="preserve">Recuperado em 09 fevereiro, 2017, de </w:t>
      </w:r>
      <w:r w:rsidRPr="008B5AEE">
        <w:rPr>
          <w:color w:val="000000"/>
          <w:sz w:val="24"/>
          <w:szCs w:val="24"/>
        </w:rPr>
        <w:t>http://www6.senado.gov.br/legislacao/Lista</w:t>
      </w:r>
      <w:r>
        <w:rPr>
          <w:color w:val="000000"/>
          <w:sz w:val="24"/>
          <w:szCs w:val="24"/>
        </w:rPr>
        <w:t>TextoIntegral.action?id=75723</w:t>
      </w:r>
    </w:p>
    <w:p w14:paraId="63F9626C" w14:textId="77777777" w:rsidR="00EA124D" w:rsidRPr="00DB2FF3" w:rsidRDefault="00EA124D" w:rsidP="00EA124D">
      <w:pPr>
        <w:ind w:left="426" w:hanging="426"/>
        <w:jc w:val="both"/>
        <w:rPr>
          <w:sz w:val="24"/>
          <w:szCs w:val="24"/>
          <w:lang w:val="en-US"/>
        </w:rPr>
      </w:pPr>
      <w:r w:rsidRPr="008B5AEE">
        <w:rPr>
          <w:sz w:val="24"/>
          <w:szCs w:val="24"/>
        </w:rPr>
        <w:t>L</w:t>
      </w:r>
      <w:r>
        <w:rPr>
          <w:sz w:val="24"/>
          <w:szCs w:val="24"/>
        </w:rPr>
        <w:t>emes</w:t>
      </w:r>
      <w:r w:rsidRPr="008B5AEE">
        <w:rPr>
          <w:sz w:val="24"/>
          <w:szCs w:val="24"/>
        </w:rPr>
        <w:t>, D</w:t>
      </w:r>
      <w:r>
        <w:rPr>
          <w:sz w:val="24"/>
          <w:szCs w:val="24"/>
        </w:rPr>
        <w:t>.</w:t>
      </w:r>
      <w:r w:rsidRPr="008B5AEE">
        <w:rPr>
          <w:sz w:val="24"/>
          <w:szCs w:val="24"/>
        </w:rPr>
        <w:t xml:space="preserve"> F</w:t>
      </w:r>
      <w:r>
        <w:rPr>
          <w:sz w:val="24"/>
          <w:szCs w:val="24"/>
        </w:rPr>
        <w:t>.,</w:t>
      </w:r>
      <w:r w:rsidRPr="008B5AEE">
        <w:rPr>
          <w:sz w:val="24"/>
          <w:szCs w:val="24"/>
        </w:rPr>
        <w:t xml:space="preserve"> </w:t>
      </w:r>
      <w:r>
        <w:rPr>
          <w:sz w:val="24"/>
          <w:szCs w:val="24"/>
        </w:rPr>
        <w:t xml:space="preserve">&amp; </w:t>
      </w:r>
      <w:r w:rsidRPr="008B5AEE">
        <w:rPr>
          <w:sz w:val="24"/>
          <w:szCs w:val="24"/>
        </w:rPr>
        <w:t>M</w:t>
      </w:r>
      <w:r>
        <w:rPr>
          <w:sz w:val="24"/>
          <w:szCs w:val="24"/>
        </w:rPr>
        <w:t>iranda</w:t>
      </w:r>
      <w:r w:rsidRPr="008B5AEE">
        <w:rPr>
          <w:sz w:val="24"/>
          <w:szCs w:val="24"/>
        </w:rPr>
        <w:t>, G</w:t>
      </w:r>
      <w:r>
        <w:rPr>
          <w:sz w:val="24"/>
          <w:szCs w:val="24"/>
        </w:rPr>
        <w:t>.</w:t>
      </w:r>
      <w:r w:rsidRPr="008B5AEE">
        <w:rPr>
          <w:sz w:val="24"/>
          <w:szCs w:val="24"/>
        </w:rPr>
        <w:t xml:space="preserve"> J</w:t>
      </w:r>
      <w:r>
        <w:rPr>
          <w:sz w:val="24"/>
          <w:szCs w:val="24"/>
        </w:rPr>
        <w:t>.</w:t>
      </w:r>
      <w:r w:rsidRPr="008B5AEE">
        <w:rPr>
          <w:sz w:val="24"/>
          <w:szCs w:val="24"/>
        </w:rPr>
        <w:t xml:space="preserve"> </w:t>
      </w:r>
      <w:r>
        <w:rPr>
          <w:sz w:val="24"/>
          <w:szCs w:val="24"/>
        </w:rPr>
        <w:t xml:space="preserve">(2014). </w:t>
      </w:r>
      <w:r w:rsidRPr="008B5AEE">
        <w:rPr>
          <w:sz w:val="24"/>
          <w:szCs w:val="24"/>
        </w:rPr>
        <w:t xml:space="preserve">Habilidades profissionais do Contador preconizadas pela IFAC: um estudo com profissionais da região do Triângulo Mineiro. </w:t>
      </w:r>
      <w:r w:rsidRPr="00DB2FF3">
        <w:rPr>
          <w:i/>
          <w:color w:val="000000"/>
          <w:sz w:val="24"/>
          <w:szCs w:val="24"/>
          <w:lang w:val="en-US"/>
        </w:rPr>
        <w:t>Advances in Scientific and Applied Accounting</w:t>
      </w:r>
      <w:r w:rsidRPr="00DB2FF3">
        <w:rPr>
          <w:sz w:val="24"/>
          <w:szCs w:val="24"/>
          <w:lang w:val="en-US"/>
        </w:rPr>
        <w:t xml:space="preserve">, </w:t>
      </w:r>
      <w:r w:rsidRPr="00DB2FF3">
        <w:rPr>
          <w:i/>
          <w:sz w:val="24"/>
          <w:szCs w:val="24"/>
          <w:lang w:val="en-US"/>
        </w:rPr>
        <w:t>7</w:t>
      </w:r>
      <w:r w:rsidRPr="00DB2FF3">
        <w:rPr>
          <w:sz w:val="24"/>
          <w:szCs w:val="24"/>
          <w:lang w:val="en-US"/>
        </w:rPr>
        <w:t>(2), 293-316.</w:t>
      </w:r>
    </w:p>
    <w:p w14:paraId="7141BC52" w14:textId="77777777" w:rsidR="00EA124D" w:rsidRPr="008B5AEE" w:rsidRDefault="00EA124D" w:rsidP="00EA124D">
      <w:pPr>
        <w:ind w:left="426" w:hanging="426"/>
        <w:jc w:val="both"/>
        <w:rPr>
          <w:sz w:val="24"/>
          <w:szCs w:val="24"/>
        </w:rPr>
      </w:pPr>
      <w:r w:rsidRPr="00EA124D">
        <w:rPr>
          <w:sz w:val="24"/>
          <w:szCs w:val="24"/>
        </w:rPr>
        <w:t xml:space="preserve">Machado, V. S. A., &amp; Casa Nova, S. P. C. (2008). </w:t>
      </w:r>
      <w:r w:rsidRPr="008B5AEE">
        <w:rPr>
          <w:sz w:val="24"/>
          <w:szCs w:val="24"/>
        </w:rPr>
        <w:t xml:space="preserve">Análise Comparativa entre os conhecimentos desenvolvidos no curso de graduação em Contabilidade e o perfil do contador exigido pelo mercado de trabalho: uma pesquisa de campo sobre educação contábil. </w:t>
      </w:r>
      <w:r w:rsidRPr="00E805B0">
        <w:rPr>
          <w:i/>
          <w:sz w:val="24"/>
          <w:szCs w:val="24"/>
        </w:rPr>
        <w:t>Revista de Educação e Pesquisa em Contabilidade,</w:t>
      </w:r>
      <w:r w:rsidRPr="008B5AEE">
        <w:rPr>
          <w:b/>
          <w:sz w:val="24"/>
          <w:szCs w:val="24"/>
        </w:rPr>
        <w:t xml:space="preserve"> </w:t>
      </w:r>
      <w:r w:rsidRPr="00E805B0">
        <w:rPr>
          <w:i/>
          <w:sz w:val="24"/>
          <w:szCs w:val="24"/>
        </w:rPr>
        <w:t>2</w:t>
      </w:r>
      <w:r>
        <w:rPr>
          <w:sz w:val="24"/>
          <w:szCs w:val="24"/>
        </w:rPr>
        <w:t>(</w:t>
      </w:r>
      <w:r w:rsidRPr="008B5AEE">
        <w:rPr>
          <w:sz w:val="24"/>
          <w:szCs w:val="24"/>
        </w:rPr>
        <w:t>1</w:t>
      </w:r>
      <w:r>
        <w:rPr>
          <w:sz w:val="24"/>
          <w:szCs w:val="24"/>
        </w:rPr>
        <w:t>)</w:t>
      </w:r>
      <w:r w:rsidRPr="008B5AEE">
        <w:rPr>
          <w:sz w:val="24"/>
          <w:szCs w:val="24"/>
        </w:rPr>
        <w:t>,</w:t>
      </w:r>
      <w:r>
        <w:rPr>
          <w:sz w:val="24"/>
          <w:szCs w:val="24"/>
        </w:rPr>
        <w:t xml:space="preserve"> 1-23.</w:t>
      </w:r>
    </w:p>
    <w:p w14:paraId="01E295FF" w14:textId="77777777" w:rsidR="00EA124D" w:rsidRDefault="00EA124D" w:rsidP="00EA124D">
      <w:pPr>
        <w:ind w:left="426" w:hanging="426"/>
        <w:jc w:val="both"/>
        <w:rPr>
          <w:sz w:val="24"/>
          <w:szCs w:val="24"/>
        </w:rPr>
      </w:pPr>
      <w:r w:rsidRPr="00EA124D">
        <w:rPr>
          <w:sz w:val="24"/>
          <w:szCs w:val="24"/>
          <w:lang w:val="en-US"/>
        </w:rPr>
        <w:t xml:space="preserve">Okubo, Y. (1997). </w:t>
      </w:r>
      <w:r w:rsidRPr="00EA124D">
        <w:rPr>
          <w:i/>
          <w:sz w:val="24"/>
          <w:szCs w:val="24"/>
          <w:lang w:val="en-US"/>
        </w:rPr>
        <w:t>Bibliometric indicators and analysis of research systems: methods and examples.</w:t>
      </w:r>
      <w:r w:rsidRPr="00EA124D">
        <w:rPr>
          <w:sz w:val="24"/>
          <w:szCs w:val="24"/>
          <w:lang w:val="en-US"/>
        </w:rPr>
        <w:t xml:space="preserve"> </w:t>
      </w:r>
      <w:r w:rsidRPr="008B5AEE">
        <w:rPr>
          <w:sz w:val="24"/>
          <w:szCs w:val="24"/>
        </w:rPr>
        <w:t>Paris: OECD</w:t>
      </w:r>
      <w:r>
        <w:rPr>
          <w:sz w:val="24"/>
          <w:szCs w:val="24"/>
        </w:rPr>
        <w:t>.</w:t>
      </w:r>
    </w:p>
    <w:p w14:paraId="6CA10305" w14:textId="77777777" w:rsidR="00EA124D" w:rsidRPr="008B5AEE" w:rsidRDefault="00EA124D" w:rsidP="00EA124D">
      <w:pPr>
        <w:ind w:left="426" w:hanging="426"/>
        <w:jc w:val="both"/>
        <w:rPr>
          <w:rStyle w:val="fontstyle01"/>
          <w:rFonts w:ascii="Times New Roman" w:hAnsi="Times New Roman" w:cs="Times New Roman"/>
        </w:rPr>
      </w:pPr>
      <w:proofErr w:type="spellStart"/>
      <w:r w:rsidRPr="008B5AEE">
        <w:rPr>
          <w:rStyle w:val="fontstyle01"/>
          <w:rFonts w:ascii="Times New Roman" w:hAnsi="Times New Roman" w:cs="Times New Roman"/>
        </w:rPr>
        <w:t>O</w:t>
      </w:r>
      <w:r>
        <w:rPr>
          <w:rStyle w:val="fontstyle01"/>
          <w:rFonts w:ascii="Times New Roman" w:hAnsi="Times New Roman" w:cs="Times New Roman"/>
        </w:rPr>
        <w:t>tt</w:t>
      </w:r>
      <w:proofErr w:type="spellEnd"/>
      <w:r w:rsidRPr="008B5AEE">
        <w:rPr>
          <w:rStyle w:val="fontstyle01"/>
          <w:rFonts w:ascii="Times New Roman" w:hAnsi="Times New Roman" w:cs="Times New Roman"/>
        </w:rPr>
        <w:t>, E</w:t>
      </w:r>
      <w:r>
        <w:rPr>
          <w:rStyle w:val="fontstyle01"/>
          <w:rFonts w:ascii="Times New Roman" w:hAnsi="Times New Roman" w:cs="Times New Roman"/>
        </w:rPr>
        <w:t>.,</w:t>
      </w:r>
      <w:r w:rsidRPr="008B5AEE">
        <w:rPr>
          <w:rStyle w:val="fontstyle01"/>
          <w:rFonts w:ascii="Times New Roman" w:hAnsi="Times New Roman" w:cs="Times New Roman"/>
        </w:rPr>
        <w:t xml:space="preserve"> C</w:t>
      </w:r>
      <w:r>
        <w:rPr>
          <w:rStyle w:val="fontstyle01"/>
          <w:rFonts w:ascii="Times New Roman" w:hAnsi="Times New Roman" w:cs="Times New Roman"/>
        </w:rPr>
        <w:t>unha,</w:t>
      </w:r>
      <w:r w:rsidRPr="008B5AEE">
        <w:rPr>
          <w:rStyle w:val="fontstyle01"/>
          <w:rFonts w:ascii="Times New Roman" w:hAnsi="Times New Roman" w:cs="Times New Roman"/>
        </w:rPr>
        <w:t xml:space="preserve"> J</w:t>
      </w:r>
      <w:r>
        <w:rPr>
          <w:rStyle w:val="fontstyle01"/>
          <w:rFonts w:ascii="Times New Roman" w:hAnsi="Times New Roman" w:cs="Times New Roman"/>
        </w:rPr>
        <w:t>.</w:t>
      </w:r>
      <w:r w:rsidRPr="008B5AEE">
        <w:rPr>
          <w:rStyle w:val="fontstyle01"/>
          <w:rFonts w:ascii="Times New Roman" w:hAnsi="Times New Roman" w:cs="Times New Roman"/>
        </w:rPr>
        <w:t xml:space="preserve"> V</w:t>
      </w:r>
      <w:r>
        <w:rPr>
          <w:rStyle w:val="fontstyle01"/>
          <w:rFonts w:ascii="Times New Roman" w:hAnsi="Times New Roman" w:cs="Times New Roman"/>
        </w:rPr>
        <w:t>.</w:t>
      </w:r>
      <w:r w:rsidRPr="008B5AEE">
        <w:rPr>
          <w:rStyle w:val="fontstyle01"/>
          <w:rFonts w:ascii="Times New Roman" w:hAnsi="Times New Roman" w:cs="Times New Roman"/>
        </w:rPr>
        <w:t xml:space="preserve"> A</w:t>
      </w:r>
      <w:r>
        <w:rPr>
          <w:rStyle w:val="fontstyle01"/>
          <w:rFonts w:ascii="Times New Roman" w:hAnsi="Times New Roman" w:cs="Times New Roman"/>
        </w:rPr>
        <w:t>.,</w:t>
      </w:r>
      <w:r w:rsidRPr="008B5AEE">
        <w:rPr>
          <w:rStyle w:val="fontstyle01"/>
          <w:rFonts w:ascii="Times New Roman" w:hAnsi="Times New Roman" w:cs="Times New Roman"/>
        </w:rPr>
        <w:t xml:space="preserve"> </w:t>
      </w:r>
      <w:proofErr w:type="spellStart"/>
      <w:r w:rsidRPr="008B5AEE">
        <w:rPr>
          <w:rStyle w:val="fontstyle01"/>
          <w:rFonts w:ascii="Times New Roman" w:hAnsi="Times New Roman" w:cs="Times New Roman"/>
        </w:rPr>
        <w:t>C</w:t>
      </w:r>
      <w:r>
        <w:rPr>
          <w:rStyle w:val="fontstyle01"/>
          <w:rFonts w:ascii="Times New Roman" w:hAnsi="Times New Roman" w:cs="Times New Roman"/>
        </w:rPr>
        <w:t>ornacchione</w:t>
      </w:r>
      <w:proofErr w:type="spellEnd"/>
      <w:r w:rsidRPr="008B5AEE">
        <w:rPr>
          <w:rStyle w:val="fontstyle01"/>
          <w:rFonts w:ascii="Times New Roman" w:hAnsi="Times New Roman" w:cs="Times New Roman"/>
        </w:rPr>
        <w:t>, E</w:t>
      </w:r>
      <w:r>
        <w:rPr>
          <w:rStyle w:val="fontstyle01"/>
          <w:rFonts w:ascii="Times New Roman" w:hAnsi="Times New Roman" w:cs="Times New Roman"/>
        </w:rPr>
        <w:t>.</w:t>
      </w:r>
      <w:r w:rsidRPr="008B5AEE">
        <w:rPr>
          <w:rStyle w:val="fontstyle01"/>
          <w:rFonts w:ascii="Times New Roman" w:hAnsi="Times New Roman" w:cs="Times New Roman"/>
        </w:rPr>
        <w:t xml:space="preserve"> B</w:t>
      </w:r>
      <w:r>
        <w:rPr>
          <w:rStyle w:val="fontstyle01"/>
          <w:rFonts w:ascii="Times New Roman" w:hAnsi="Times New Roman" w:cs="Times New Roman"/>
        </w:rPr>
        <w:t xml:space="preserve">., Jr., &amp; De </w:t>
      </w:r>
      <w:r w:rsidRPr="008B5AEE">
        <w:rPr>
          <w:rStyle w:val="fontstyle01"/>
          <w:rFonts w:ascii="Times New Roman" w:hAnsi="Times New Roman" w:cs="Times New Roman"/>
        </w:rPr>
        <w:t>L</w:t>
      </w:r>
      <w:r>
        <w:rPr>
          <w:rStyle w:val="fontstyle01"/>
          <w:rFonts w:ascii="Times New Roman" w:hAnsi="Times New Roman" w:cs="Times New Roman"/>
        </w:rPr>
        <w:t>uca,</w:t>
      </w:r>
      <w:r w:rsidRPr="008B5AEE">
        <w:rPr>
          <w:rStyle w:val="fontstyle01"/>
          <w:rFonts w:ascii="Times New Roman" w:hAnsi="Times New Roman" w:cs="Times New Roman"/>
        </w:rPr>
        <w:t xml:space="preserve"> M</w:t>
      </w:r>
      <w:r>
        <w:rPr>
          <w:rStyle w:val="fontstyle01"/>
          <w:rFonts w:ascii="Times New Roman" w:hAnsi="Times New Roman" w:cs="Times New Roman"/>
        </w:rPr>
        <w:t>.</w:t>
      </w:r>
      <w:r w:rsidRPr="008B5AEE">
        <w:rPr>
          <w:rStyle w:val="fontstyle01"/>
          <w:rFonts w:ascii="Times New Roman" w:hAnsi="Times New Roman" w:cs="Times New Roman"/>
        </w:rPr>
        <w:t xml:space="preserve"> M</w:t>
      </w:r>
      <w:r>
        <w:rPr>
          <w:rStyle w:val="fontstyle01"/>
          <w:rFonts w:ascii="Times New Roman" w:hAnsi="Times New Roman" w:cs="Times New Roman"/>
        </w:rPr>
        <w:t>.</w:t>
      </w:r>
      <w:r w:rsidRPr="008B5AEE">
        <w:rPr>
          <w:rStyle w:val="fontstyle01"/>
          <w:rFonts w:ascii="Times New Roman" w:hAnsi="Times New Roman" w:cs="Times New Roman"/>
        </w:rPr>
        <w:t xml:space="preserve"> M</w:t>
      </w:r>
      <w:r>
        <w:rPr>
          <w:rStyle w:val="fontstyle01"/>
          <w:rFonts w:ascii="Times New Roman" w:hAnsi="Times New Roman" w:cs="Times New Roman"/>
        </w:rPr>
        <w:t>.</w:t>
      </w:r>
      <w:r w:rsidRPr="008B5AEE">
        <w:rPr>
          <w:rStyle w:val="fontstyle01"/>
          <w:rFonts w:ascii="Times New Roman" w:hAnsi="Times New Roman" w:cs="Times New Roman"/>
        </w:rPr>
        <w:t xml:space="preserve"> </w:t>
      </w:r>
      <w:r>
        <w:rPr>
          <w:rStyle w:val="fontstyle01"/>
          <w:rFonts w:ascii="Times New Roman" w:hAnsi="Times New Roman" w:cs="Times New Roman"/>
        </w:rPr>
        <w:t>(2011).</w:t>
      </w:r>
      <w:r w:rsidRPr="008B5AEE">
        <w:rPr>
          <w:rStyle w:val="fontstyle01"/>
          <w:rFonts w:ascii="Times New Roman" w:hAnsi="Times New Roman" w:cs="Times New Roman"/>
          <w:b/>
        </w:rPr>
        <w:t xml:space="preserve"> </w:t>
      </w:r>
      <w:r w:rsidRPr="008B5AEE">
        <w:rPr>
          <w:rStyle w:val="fontstyle01"/>
          <w:rFonts w:ascii="Times New Roman" w:hAnsi="Times New Roman" w:cs="Times New Roman"/>
        </w:rPr>
        <w:t>Relevância dos conhecimentos, habilidades e métodos instrucionais na perspectiva de estudantes e profissionais da área contábil: estudo comparativo internacional.</w:t>
      </w:r>
      <w:r w:rsidRPr="008B5AEE">
        <w:rPr>
          <w:rStyle w:val="fontstyle01"/>
          <w:rFonts w:ascii="Times New Roman" w:hAnsi="Times New Roman" w:cs="Times New Roman"/>
          <w:b/>
        </w:rPr>
        <w:t xml:space="preserve"> </w:t>
      </w:r>
      <w:r w:rsidRPr="00CE54CD">
        <w:rPr>
          <w:rStyle w:val="fontstyle01"/>
          <w:rFonts w:ascii="Times New Roman" w:hAnsi="Times New Roman" w:cs="Times New Roman"/>
          <w:i/>
        </w:rPr>
        <w:t>Revista Contabilidade &amp; Finanças,</w:t>
      </w:r>
      <w:r w:rsidRPr="008B5AEE">
        <w:rPr>
          <w:rStyle w:val="fontstyle01"/>
          <w:rFonts w:ascii="Times New Roman" w:hAnsi="Times New Roman" w:cs="Times New Roman"/>
        </w:rPr>
        <w:t xml:space="preserve"> 22</w:t>
      </w:r>
      <w:r>
        <w:rPr>
          <w:rStyle w:val="fontstyle01"/>
          <w:rFonts w:ascii="Times New Roman" w:hAnsi="Times New Roman" w:cs="Times New Roman"/>
        </w:rPr>
        <w:t>(</w:t>
      </w:r>
      <w:r w:rsidRPr="008B5AEE">
        <w:rPr>
          <w:rStyle w:val="fontstyle01"/>
          <w:rFonts w:ascii="Times New Roman" w:hAnsi="Times New Roman" w:cs="Times New Roman"/>
        </w:rPr>
        <w:t>57</w:t>
      </w:r>
      <w:r>
        <w:rPr>
          <w:rStyle w:val="fontstyle01"/>
          <w:rFonts w:ascii="Times New Roman" w:hAnsi="Times New Roman" w:cs="Times New Roman"/>
        </w:rPr>
        <w:t>)</w:t>
      </w:r>
      <w:r w:rsidRPr="008B5AEE">
        <w:rPr>
          <w:rStyle w:val="fontstyle01"/>
          <w:rFonts w:ascii="Times New Roman" w:hAnsi="Times New Roman" w:cs="Times New Roman"/>
        </w:rPr>
        <w:t>, 338-356</w:t>
      </w:r>
      <w:r>
        <w:rPr>
          <w:rStyle w:val="fontstyle01"/>
          <w:rFonts w:ascii="Times New Roman" w:hAnsi="Times New Roman" w:cs="Times New Roman"/>
        </w:rPr>
        <w:t>.</w:t>
      </w:r>
      <w:r w:rsidRPr="008B5AEE">
        <w:rPr>
          <w:rStyle w:val="fontstyle01"/>
          <w:rFonts w:ascii="Times New Roman" w:hAnsi="Times New Roman" w:cs="Times New Roman"/>
        </w:rPr>
        <w:t xml:space="preserve"> </w:t>
      </w:r>
    </w:p>
    <w:p w14:paraId="77FDB72C" w14:textId="77777777" w:rsidR="00EA124D" w:rsidRPr="008B5AEE" w:rsidRDefault="00EA124D" w:rsidP="00EA124D">
      <w:pPr>
        <w:ind w:left="426" w:hanging="426"/>
        <w:jc w:val="both"/>
        <w:rPr>
          <w:sz w:val="24"/>
          <w:szCs w:val="24"/>
        </w:rPr>
      </w:pPr>
      <w:r w:rsidRPr="008B5AEE">
        <w:rPr>
          <w:sz w:val="24"/>
          <w:szCs w:val="24"/>
        </w:rPr>
        <w:t>P</w:t>
      </w:r>
      <w:r>
        <w:rPr>
          <w:sz w:val="24"/>
          <w:szCs w:val="24"/>
        </w:rPr>
        <w:t>ires</w:t>
      </w:r>
      <w:r w:rsidRPr="008B5AEE">
        <w:rPr>
          <w:sz w:val="24"/>
          <w:szCs w:val="24"/>
        </w:rPr>
        <w:t>, C</w:t>
      </w:r>
      <w:r>
        <w:rPr>
          <w:sz w:val="24"/>
          <w:szCs w:val="24"/>
        </w:rPr>
        <w:t>.</w:t>
      </w:r>
      <w:r w:rsidRPr="008B5AEE">
        <w:rPr>
          <w:sz w:val="24"/>
          <w:szCs w:val="24"/>
        </w:rPr>
        <w:t xml:space="preserve"> B</w:t>
      </w:r>
      <w:r>
        <w:rPr>
          <w:sz w:val="24"/>
          <w:szCs w:val="24"/>
        </w:rPr>
        <w:t>.,</w:t>
      </w:r>
      <w:r w:rsidRPr="008B5AEE">
        <w:rPr>
          <w:sz w:val="24"/>
          <w:szCs w:val="24"/>
        </w:rPr>
        <w:t xml:space="preserve"> </w:t>
      </w:r>
      <w:proofErr w:type="spellStart"/>
      <w:r w:rsidRPr="008B5AEE">
        <w:rPr>
          <w:sz w:val="24"/>
          <w:szCs w:val="24"/>
        </w:rPr>
        <w:t>O</w:t>
      </w:r>
      <w:r>
        <w:rPr>
          <w:sz w:val="24"/>
          <w:szCs w:val="24"/>
        </w:rPr>
        <w:t>tt</w:t>
      </w:r>
      <w:proofErr w:type="spellEnd"/>
      <w:r w:rsidRPr="008B5AEE">
        <w:rPr>
          <w:sz w:val="24"/>
          <w:szCs w:val="24"/>
        </w:rPr>
        <w:t>, E</w:t>
      </w:r>
      <w:r>
        <w:rPr>
          <w:sz w:val="24"/>
          <w:szCs w:val="24"/>
        </w:rPr>
        <w:t>.,</w:t>
      </w:r>
      <w:r w:rsidRPr="008B5AEE">
        <w:rPr>
          <w:sz w:val="24"/>
          <w:szCs w:val="24"/>
        </w:rPr>
        <w:t xml:space="preserve"> </w:t>
      </w:r>
      <w:r>
        <w:rPr>
          <w:sz w:val="24"/>
          <w:szCs w:val="24"/>
        </w:rPr>
        <w:t xml:space="preserve">&amp; </w:t>
      </w:r>
      <w:r w:rsidRPr="008B5AEE">
        <w:rPr>
          <w:sz w:val="24"/>
          <w:szCs w:val="24"/>
        </w:rPr>
        <w:t>D</w:t>
      </w:r>
      <w:r>
        <w:rPr>
          <w:sz w:val="24"/>
          <w:szCs w:val="24"/>
        </w:rPr>
        <w:t>amacena</w:t>
      </w:r>
      <w:r w:rsidRPr="008B5AEE">
        <w:rPr>
          <w:sz w:val="24"/>
          <w:szCs w:val="24"/>
        </w:rPr>
        <w:t>, C</w:t>
      </w:r>
      <w:r>
        <w:rPr>
          <w:sz w:val="24"/>
          <w:szCs w:val="24"/>
        </w:rPr>
        <w:t>.</w:t>
      </w:r>
      <w:r w:rsidRPr="008B5AEE">
        <w:rPr>
          <w:sz w:val="24"/>
          <w:szCs w:val="24"/>
        </w:rPr>
        <w:t xml:space="preserve"> </w:t>
      </w:r>
      <w:r>
        <w:rPr>
          <w:sz w:val="24"/>
          <w:szCs w:val="24"/>
        </w:rPr>
        <w:t xml:space="preserve">(2010). </w:t>
      </w:r>
      <w:r w:rsidRPr="008B5AEE">
        <w:rPr>
          <w:sz w:val="24"/>
          <w:szCs w:val="24"/>
        </w:rPr>
        <w:t xml:space="preserve">A Formação do Contador e a Demanda do Mercado de Trabalho na Região Metropolitana de Porto Alegre (RS). </w:t>
      </w:r>
      <w:r w:rsidRPr="00C87A5E">
        <w:rPr>
          <w:i/>
          <w:sz w:val="24"/>
          <w:szCs w:val="24"/>
        </w:rPr>
        <w:t xml:space="preserve">BASE – Revista de Administração e Contabilidade da </w:t>
      </w:r>
      <w:proofErr w:type="spellStart"/>
      <w:r w:rsidRPr="00C87A5E">
        <w:rPr>
          <w:i/>
          <w:sz w:val="24"/>
          <w:szCs w:val="24"/>
        </w:rPr>
        <w:t>Unisinos</w:t>
      </w:r>
      <w:proofErr w:type="spellEnd"/>
      <w:r w:rsidRPr="00C87A5E">
        <w:rPr>
          <w:i/>
          <w:sz w:val="24"/>
          <w:szCs w:val="24"/>
        </w:rPr>
        <w:t>,</w:t>
      </w:r>
      <w:r w:rsidRPr="008B5AEE">
        <w:rPr>
          <w:sz w:val="24"/>
          <w:szCs w:val="24"/>
        </w:rPr>
        <w:t xml:space="preserve"> </w:t>
      </w:r>
      <w:r w:rsidRPr="00DA46F0">
        <w:rPr>
          <w:i/>
          <w:sz w:val="24"/>
          <w:szCs w:val="24"/>
        </w:rPr>
        <w:t>7</w:t>
      </w:r>
      <w:r>
        <w:rPr>
          <w:sz w:val="24"/>
          <w:szCs w:val="24"/>
        </w:rPr>
        <w:t>(</w:t>
      </w:r>
      <w:r w:rsidRPr="008B5AEE">
        <w:rPr>
          <w:sz w:val="24"/>
          <w:szCs w:val="24"/>
        </w:rPr>
        <w:t>4</w:t>
      </w:r>
      <w:r>
        <w:rPr>
          <w:sz w:val="24"/>
          <w:szCs w:val="24"/>
        </w:rPr>
        <w:t>)</w:t>
      </w:r>
      <w:r w:rsidRPr="008B5AEE">
        <w:rPr>
          <w:sz w:val="24"/>
          <w:szCs w:val="24"/>
        </w:rPr>
        <w:t>, 315-327</w:t>
      </w:r>
      <w:r>
        <w:rPr>
          <w:sz w:val="24"/>
          <w:szCs w:val="24"/>
        </w:rPr>
        <w:t>.</w:t>
      </w:r>
    </w:p>
    <w:p w14:paraId="5B691A87" w14:textId="77777777" w:rsidR="00EA124D" w:rsidRPr="008B5AEE" w:rsidRDefault="00EA124D" w:rsidP="00EA124D">
      <w:pPr>
        <w:ind w:left="426" w:hanging="426"/>
        <w:jc w:val="both"/>
        <w:rPr>
          <w:sz w:val="24"/>
          <w:szCs w:val="24"/>
        </w:rPr>
      </w:pPr>
      <w:r w:rsidRPr="008B5AEE">
        <w:rPr>
          <w:sz w:val="24"/>
          <w:szCs w:val="24"/>
        </w:rPr>
        <w:t>P</w:t>
      </w:r>
      <w:r>
        <w:rPr>
          <w:sz w:val="24"/>
          <w:szCs w:val="24"/>
        </w:rPr>
        <w:t>ires</w:t>
      </w:r>
      <w:r w:rsidRPr="008B5AEE">
        <w:rPr>
          <w:sz w:val="24"/>
          <w:szCs w:val="24"/>
        </w:rPr>
        <w:t>, C</w:t>
      </w:r>
      <w:r>
        <w:rPr>
          <w:sz w:val="24"/>
          <w:szCs w:val="24"/>
        </w:rPr>
        <w:t>.</w:t>
      </w:r>
      <w:r w:rsidRPr="008B5AEE">
        <w:rPr>
          <w:sz w:val="24"/>
          <w:szCs w:val="24"/>
        </w:rPr>
        <w:t xml:space="preserve"> B</w:t>
      </w:r>
      <w:r>
        <w:rPr>
          <w:sz w:val="24"/>
          <w:szCs w:val="24"/>
        </w:rPr>
        <w:t>.,</w:t>
      </w:r>
      <w:r w:rsidRPr="008B5AEE">
        <w:rPr>
          <w:sz w:val="24"/>
          <w:szCs w:val="24"/>
        </w:rPr>
        <w:t xml:space="preserve"> </w:t>
      </w:r>
      <w:proofErr w:type="spellStart"/>
      <w:r w:rsidRPr="008B5AEE">
        <w:rPr>
          <w:sz w:val="24"/>
          <w:szCs w:val="24"/>
        </w:rPr>
        <w:t>O</w:t>
      </w:r>
      <w:r>
        <w:rPr>
          <w:sz w:val="24"/>
          <w:szCs w:val="24"/>
        </w:rPr>
        <w:t>tt</w:t>
      </w:r>
      <w:proofErr w:type="spellEnd"/>
      <w:r w:rsidRPr="008B5AEE">
        <w:rPr>
          <w:sz w:val="24"/>
          <w:szCs w:val="24"/>
        </w:rPr>
        <w:t>, E</w:t>
      </w:r>
      <w:r>
        <w:rPr>
          <w:sz w:val="24"/>
          <w:szCs w:val="24"/>
        </w:rPr>
        <w:t>.,</w:t>
      </w:r>
      <w:r w:rsidRPr="008B5AEE">
        <w:rPr>
          <w:sz w:val="24"/>
          <w:szCs w:val="24"/>
        </w:rPr>
        <w:t xml:space="preserve"> </w:t>
      </w:r>
      <w:r>
        <w:rPr>
          <w:sz w:val="24"/>
          <w:szCs w:val="24"/>
        </w:rPr>
        <w:t xml:space="preserve">&amp; </w:t>
      </w:r>
      <w:r w:rsidRPr="008B5AEE">
        <w:rPr>
          <w:sz w:val="24"/>
          <w:szCs w:val="24"/>
        </w:rPr>
        <w:t>D</w:t>
      </w:r>
      <w:r>
        <w:rPr>
          <w:sz w:val="24"/>
          <w:szCs w:val="24"/>
        </w:rPr>
        <w:t>amacena</w:t>
      </w:r>
      <w:r w:rsidRPr="008B5AEE">
        <w:rPr>
          <w:sz w:val="24"/>
          <w:szCs w:val="24"/>
        </w:rPr>
        <w:t>, C</w:t>
      </w:r>
      <w:r>
        <w:rPr>
          <w:sz w:val="24"/>
          <w:szCs w:val="24"/>
        </w:rPr>
        <w:t>. (2009).</w:t>
      </w:r>
      <w:r w:rsidRPr="008B5AEE">
        <w:rPr>
          <w:sz w:val="24"/>
          <w:szCs w:val="24"/>
        </w:rPr>
        <w:t xml:space="preserve"> “Guarda – Livros” ou “Parceiros de Negócios”? Uma análise do perfil profissional requerido pelo mercado de trabalho para contadores na região metropolitana de Porto Alegre (RMPA). </w:t>
      </w:r>
      <w:r w:rsidRPr="00C87A5E">
        <w:rPr>
          <w:i/>
          <w:sz w:val="24"/>
          <w:szCs w:val="24"/>
        </w:rPr>
        <w:t>Revista Contabilidade Vista &amp; Revista,</w:t>
      </w:r>
      <w:r w:rsidRPr="008B5AEE">
        <w:rPr>
          <w:sz w:val="24"/>
          <w:szCs w:val="24"/>
        </w:rPr>
        <w:t xml:space="preserve"> </w:t>
      </w:r>
      <w:r w:rsidRPr="00C87A5E">
        <w:rPr>
          <w:i/>
          <w:sz w:val="24"/>
          <w:szCs w:val="24"/>
        </w:rPr>
        <w:t>20</w:t>
      </w:r>
      <w:r>
        <w:rPr>
          <w:sz w:val="24"/>
          <w:szCs w:val="24"/>
        </w:rPr>
        <w:t>(</w:t>
      </w:r>
      <w:r w:rsidRPr="008B5AEE">
        <w:rPr>
          <w:sz w:val="24"/>
          <w:szCs w:val="24"/>
        </w:rPr>
        <w:t>3</w:t>
      </w:r>
      <w:r>
        <w:rPr>
          <w:sz w:val="24"/>
          <w:szCs w:val="24"/>
        </w:rPr>
        <w:t>)</w:t>
      </w:r>
      <w:r w:rsidRPr="008B5AEE">
        <w:rPr>
          <w:sz w:val="24"/>
          <w:szCs w:val="24"/>
        </w:rPr>
        <w:t>, 157-187</w:t>
      </w:r>
      <w:r>
        <w:rPr>
          <w:sz w:val="24"/>
          <w:szCs w:val="24"/>
        </w:rPr>
        <w:t>.</w:t>
      </w:r>
    </w:p>
    <w:p w14:paraId="6A2B9D82" w14:textId="77777777" w:rsidR="00EA124D" w:rsidRDefault="00EA124D" w:rsidP="00EA124D">
      <w:pPr>
        <w:ind w:left="426" w:hanging="426"/>
        <w:jc w:val="both"/>
        <w:rPr>
          <w:sz w:val="24"/>
          <w:szCs w:val="24"/>
        </w:rPr>
      </w:pPr>
      <w:r>
        <w:rPr>
          <w:sz w:val="24"/>
          <w:szCs w:val="24"/>
        </w:rPr>
        <w:t>Reis</w:t>
      </w:r>
      <w:r w:rsidRPr="008B5AEE">
        <w:rPr>
          <w:sz w:val="24"/>
          <w:szCs w:val="24"/>
        </w:rPr>
        <w:t>, A</w:t>
      </w:r>
      <w:r>
        <w:rPr>
          <w:sz w:val="24"/>
          <w:szCs w:val="24"/>
        </w:rPr>
        <w:t xml:space="preserve">. </w:t>
      </w:r>
      <w:r w:rsidRPr="008B5AEE">
        <w:rPr>
          <w:sz w:val="24"/>
          <w:szCs w:val="24"/>
        </w:rPr>
        <w:t>de O</w:t>
      </w:r>
      <w:r>
        <w:rPr>
          <w:sz w:val="24"/>
          <w:szCs w:val="24"/>
        </w:rPr>
        <w:t>.,</w:t>
      </w:r>
      <w:r w:rsidRPr="008B5AEE">
        <w:rPr>
          <w:sz w:val="24"/>
          <w:szCs w:val="24"/>
        </w:rPr>
        <w:t xml:space="preserve"> </w:t>
      </w:r>
      <w:proofErr w:type="spellStart"/>
      <w:r w:rsidRPr="008B5AEE">
        <w:rPr>
          <w:sz w:val="24"/>
          <w:szCs w:val="24"/>
        </w:rPr>
        <w:t>S</w:t>
      </w:r>
      <w:r>
        <w:rPr>
          <w:sz w:val="24"/>
          <w:szCs w:val="24"/>
        </w:rPr>
        <w:t>ediyama</w:t>
      </w:r>
      <w:proofErr w:type="spellEnd"/>
      <w:r>
        <w:rPr>
          <w:sz w:val="24"/>
          <w:szCs w:val="24"/>
        </w:rPr>
        <w:t xml:space="preserve">, </w:t>
      </w:r>
      <w:r w:rsidRPr="008B5AEE">
        <w:rPr>
          <w:sz w:val="24"/>
          <w:szCs w:val="24"/>
        </w:rPr>
        <w:t>G</w:t>
      </w:r>
      <w:r>
        <w:rPr>
          <w:sz w:val="24"/>
          <w:szCs w:val="24"/>
        </w:rPr>
        <w:t>.</w:t>
      </w:r>
      <w:r w:rsidRPr="008B5AEE">
        <w:rPr>
          <w:sz w:val="24"/>
          <w:szCs w:val="24"/>
        </w:rPr>
        <w:t xml:space="preserve"> A</w:t>
      </w:r>
      <w:r>
        <w:rPr>
          <w:sz w:val="24"/>
          <w:szCs w:val="24"/>
        </w:rPr>
        <w:t xml:space="preserve">. </w:t>
      </w:r>
      <w:r w:rsidRPr="008B5AEE">
        <w:rPr>
          <w:sz w:val="24"/>
          <w:szCs w:val="24"/>
        </w:rPr>
        <w:t>S</w:t>
      </w:r>
      <w:r>
        <w:rPr>
          <w:sz w:val="24"/>
          <w:szCs w:val="24"/>
        </w:rPr>
        <w:t>.,</w:t>
      </w:r>
      <w:r w:rsidRPr="008B5AEE">
        <w:rPr>
          <w:sz w:val="24"/>
          <w:szCs w:val="24"/>
        </w:rPr>
        <w:t xml:space="preserve"> M</w:t>
      </w:r>
      <w:r>
        <w:rPr>
          <w:sz w:val="24"/>
          <w:szCs w:val="24"/>
        </w:rPr>
        <w:t>oreira</w:t>
      </w:r>
      <w:r w:rsidRPr="008B5AEE">
        <w:rPr>
          <w:sz w:val="24"/>
          <w:szCs w:val="24"/>
        </w:rPr>
        <w:t>, V</w:t>
      </w:r>
      <w:r>
        <w:rPr>
          <w:sz w:val="24"/>
          <w:szCs w:val="24"/>
        </w:rPr>
        <w:t xml:space="preserve">. </w:t>
      </w:r>
      <w:r w:rsidRPr="008B5AEE">
        <w:rPr>
          <w:sz w:val="24"/>
          <w:szCs w:val="24"/>
        </w:rPr>
        <w:t>de S</w:t>
      </w:r>
      <w:r>
        <w:rPr>
          <w:sz w:val="24"/>
          <w:szCs w:val="24"/>
        </w:rPr>
        <w:t>.,</w:t>
      </w:r>
      <w:r w:rsidRPr="008B5AEE">
        <w:rPr>
          <w:sz w:val="24"/>
          <w:szCs w:val="24"/>
        </w:rPr>
        <w:t xml:space="preserve"> </w:t>
      </w:r>
      <w:r>
        <w:rPr>
          <w:sz w:val="24"/>
          <w:szCs w:val="24"/>
        </w:rPr>
        <w:t xml:space="preserve">&amp; </w:t>
      </w:r>
      <w:r w:rsidRPr="008B5AEE">
        <w:rPr>
          <w:sz w:val="24"/>
          <w:szCs w:val="24"/>
        </w:rPr>
        <w:t>M</w:t>
      </w:r>
      <w:r>
        <w:rPr>
          <w:sz w:val="24"/>
          <w:szCs w:val="24"/>
        </w:rPr>
        <w:t>oreira</w:t>
      </w:r>
      <w:r w:rsidRPr="008B5AEE">
        <w:rPr>
          <w:sz w:val="24"/>
          <w:szCs w:val="24"/>
        </w:rPr>
        <w:t>, C</w:t>
      </w:r>
      <w:r>
        <w:rPr>
          <w:sz w:val="24"/>
          <w:szCs w:val="24"/>
        </w:rPr>
        <w:t>. C</w:t>
      </w:r>
      <w:r w:rsidRPr="008B5AEE">
        <w:rPr>
          <w:sz w:val="24"/>
          <w:szCs w:val="24"/>
        </w:rPr>
        <w:t xml:space="preserve">. </w:t>
      </w:r>
      <w:r>
        <w:rPr>
          <w:sz w:val="24"/>
          <w:szCs w:val="24"/>
        </w:rPr>
        <w:t xml:space="preserve">(2015). </w:t>
      </w:r>
      <w:r w:rsidRPr="008B5AEE">
        <w:rPr>
          <w:sz w:val="24"/>
          <w:szCs w:val="24"/>
        </w:rPr>
        <w:t xml:space="preserve">Perfil do Profissional Contábil: Habilidades, Competências e Imagem Simbólica. </w:t>
      </w:r>
      <w:r w:rsidRPr="002343AA">
        <w:rPr>
          <w:i/>
          <w:sz w:val="24"/>
          <w:szCs w:val="24"/>
        </w:rPr>
        <w:t>RCC – Revista Contemporânea de Contabilidade</w:t>
      </w:r>
      <w:r w:rsidRPr="008B5AEE">
        <w:rPr>
          <w:sz w:val="24"/>
          <w:szCs w:val="24"/>
        </w:rPr>
        <w:t xml:space="preserve">, </w:t>
      </w:r>
      <w:r w:rsidRPr="00C87A5E">
        <w:rPr>
          <w:i/>
          <w:sz w:val="24"/>
          <w:szCs w:val="24"/>
        </w:rPr>
        <w:t>12</w:t>
      </w:r>
      <w:r>
        <w:rPr>
          <w:sz w:val="24"/>
          <w:szCs w:val="24"/>
        </w:rPr>
        <w:t>(</w:t>
      </w:r>
      <w:r w:rsidRPr="008B5AEE">
        <w:rPr>
          <w:sz w:val="24"/>
          <w:szCs w:val="24"/>
        </w:rPr>
        <w:t>25</w:t>
      </w:r>
      <w:r>
        <w:rPr>
          <w:sz w:val="24"/>
          <w:szCs w:val="24"/>
        </w:rPr>
        <w:t>)</w:t>
      </w:r>
      <w:r w:rsidRPr="008B5AEE">
        <w:rPr>
          <w:sz w:val="24"/>
          <w:szCs w:val="24"/>
        </w:rPr>
        <w:t xml:space="preserve">, </w:t>
      </w:r>
      <w:r>
        <w:rPr>
          <w:sz w:val="24"/>
          <w:szCs w:val="24"/>
        </w:rPr>
        <w:t>95-116.</w:t>
      </w:r>
      <w:r w:rsidRPr="008B5AEE">
        <w:rPr>
          <w:sz w:val="24"/>
          <w:szCs w:val="24"/>
        </w:rPr>
        <w:t xml:space="preserve"> </w:t>
      </w:r>
    </w:p>
    <w:p w14:paraId="264676B8" w14:textId="77777777" w:rsidR="00EA124D" w:rsidRPr="008B5AEE" w:rsidRDefault="00EA124D" w:rsidP="00EA124D">
      <w:pPr>
        <w:ind w:left="426" w:hanging="426"/>
        <w:jc w:val="both"/>
        <w:rPr>
          <w:color w:val="000000"/>
          <w:sz w:val="24"/>
          <w:szCs w:val="24"/>
        </w:rPr>
      </w:pPr>
      <w:r w:rsidRPr="00136135">
        <w:rPr>
          <w:bCs/>
          <w:i/>
          <w:color w:val="000000"/>
          <w:sz w:val="24"/>
          <w:szCs w:val="24"/>
        </w:rPr>
        <w:t>Resolução CNE/ CES nº. 10</w:t>
      </w:r>
      <w:r w:rsidRPr="00136135">
        <w:rPr>
          <w:i/>
          <w:color w:val="000000"/>
          <w:sz w:val="24"/>
          <w:szCs w:val="24"/>
        </w:rPr>
        <w:t>, de 16 de dezembro de 2004</w:t>
      </w:r>
      <w:r w:rsidRPr="008B5AEE">
        <w:rPr>
          <w:color w:val="000000"/>
          <w:sz w:val="24"/>
          <w:szCs w:val="24"/>
        </w:rPr>
        <w:t xml:space="preserve">. </w:t>
      </w:r>
      <w:r>
        <w:rPr>
          <w:color w:val="000000"/>
          <w:sz w:val="24"/>
          <w:szCs w:val="24"/>
        </w:rPr>
        <w:t xml:space="preserve">(2004). </w:t>
      </w:r>
      <w:r w:rsidRPr="008B5AEE">
        <w:rPr>
          <w:color w:val="000000"/>
          <w:sz w:val="24"/>
          <w:szCs w:val="24"/>
        </w:rPr>
        <w:t>Institui as Diretrizes Nacionais Curriculares para o Curso de Graduação em Ciências Contábeis, bachare</w:t>
      </w:r>
      <w:r>
        <w:rPr>
          <w:color w:val="000000"/>
          <w:sz w:val="24"/>
          <w:szCs w:val="24"/>
        </w:rPr>
        <w:t xml:space="preserve">lado, e dá outras providências. </w:t>
      </w:r>
      <w:r w:rsidRPr="008B5AEE">
        <w:rPr>
          <w:color w:val="000000"/>
          <w:sz w:val="24"/>
          <w:szCs w:val="24"/>
        </w:rPr>
        <w:t>Brasília,</w:t>
      </w:r>
      <w:r>
        <w:rPr>
          <w:color w:val="000000"/>
          <w:sz w:val="24"/>
          <w:szCs w:val="24"/>
        </w:rPr>
        <w:t xml:space="preserve"> DF.</w:t>
      </w:r>
      <w:r w:rsidRPr="008B5AEE">
        <w:rPr>
          <w:color w:val="000000"/>
          <w:sz w:val="24"/>
          <w:szCs w:val="24"/>
        </w:rPr>
        <w:t xml:space="preserve"> </w:t>
      </w:r>
      <w:r>
        <w:rPr>
          <w:color w:val="000000"/>
          <w:sz w:val="24"/>
          <w:szCs w:val="24"/>
        </w:rPr>
        <w:t>Recuperado em 09 fevereiro, 2017, de</w:t>
      </w:r>
      <w:r w:rsidRPr="008B5AEE">
        <w:rPr>
          <w:color w:val="000000"/>
          <w:sz w:val="24"/>
          <w:szCs w:val="24"/>
        </w:rPr>
        <w:t xml:space="preserve"> http://portal.mec.gov.br/c</w:t>
      </w:r>
      <w:r>
        <w:rPr>
          <w:color w:val="000000"/>
          <w:sz w:val="24"/>
          <w:szCs w:val="24"/>
        </w:rPr>
        <w:t>ne/arquivos/pdf/rces10_04.pdf</w:t>
      </w:r>
    </w:p>
    <w:p w14:paraId="7845394C" w14:textId="77777777" w:rsidR="00EA124D" w:rsidRPr="008B5AEE" w:rsidRDefault="00EA124D" w:rsidP="00EA124D">
      <w:pPr>
        <w:ind w:left="426" w:hanging="426"/>
        <w:jc w:val="both"/>
        <w:rPr>
          <w:rStyle w:val="fontstyle01"/>
          <w:rFonts w:ascii="Times New Roman" w:hAnsi="Times New Roman" w:cs="Times New Roman"/>
        </w:rPr>
      </w:pPr>
      <w:r w:rsidRPr="008B5AEE">
        <w:rPr>
          <w:rStyle w:val="fontstyle01"/>
          <w:rFonts w:ascii="Times New Roman" w:hAnsi="Times New Roman" w:cs="Times New Roman"/>
        </w:rPr>
        <w:t>S</w:t>
      </w:r>
      <w:r>
        <w:rPr>
          <w:rStyle w:val="fontstyle01"/>
          <w:rFonts w:ascii="Times New Roman" w:hAnsi="Times New Roman" w:cs="Times New Roman"/>
        </w:rPr>
        <w:t>antana,</w:t>
      </w:r>
      <w:r w:rsidRPr="008B5AEE">
        <w:rPr>
          <w:rStyle w:val="fontstyle01"/>
          <w:rFonts w:ascii="Times New Roman" w:hAnsi="Times New Roman" w:cs="Times New Roman"/>
        </w:rPr>
        <w:t xml:space="preserve"> J</w:t>
      </w:r>
      <w:r>
        <w:rPr>
          <w:rStyle w:val="fontstyle01"/>
          <w:rFonts w:ascii="Times New Roman" w:hAnsi="Times New Roman" w:cs="Times New Roman"/>
        </w:rPr>
        <w:t>.</w:t>
      </w:r>
      <w:r w:rsidRPr="008B5AEE">
        <w:rPr>
          <w:rStyle w:val="fontstyle01"/>
          <w:rFonts w:ascii="Times New Roman" w:hAnsi="Times New Roman" w:cs="Times New Roman"/>
        </w:rPr>
        <w:t xml:space="preserve"> J</w:t>
      </w:r>
      <w:r>
        <w:rPr>
          <w:rStyle w:val="fontstyle01"/>
          <w:rFonts w:ascii="Times New Roman" w:hAnsi="Times New Roman" w:cs="Times New Roman"/>
        </w:rPr>
        <w:t>.</w:t>
      </w:r>
      <w:r w:rsidRPr="008B5AEE">
        <w:rPr>
          <w:rStyle w:val="fontstyle01"/>
          <w:rFonts w:ascii="Times New Roman" w:hAnsi="Times New Roman" w:cs="Times New Roman"/>
        </w:rPr>
        <w:t xml:space="preserve"> B</w:t>
      </w:r>
      <w:r>
        <w:rPr>
          <w:rStyle w:val="fontstyle01"/>
          <w:rFonts w:ascii="Times New Roman" w:hAnsi="Times New Roman" w:cs="Times New Roman"/>
        </w:rPr>
        <w:t>.</w:t>
      </w:r>
      <w:r w:rsidRPr="008B5AEE">
        <w:rPr>
          <w:rStyle w:val="fontstyle01"/>
          <w:rFonts w:ascii="Times New Roman" w:hAnsi="Times New Roman" w:cs="Times New Roman"/>
        </w:rPr>
        <w:t xml:space="preserve"> de.</w:t>
      </w:r>
      <w:r>
        <w:rPr>
          <w:rStyle w:val="fontstyle01"/>
          <w:rFonts w:ascii="Times New Roman" w:hAnsi="Times New Roman" w:cs="Times New Roman"/>
        </w:rPr>
        <w:t xml:space="preserve">, Jr., </w:t>
      </w:r>
      <w:r w:rsidRPr="008B5AEE">
        <w:rPr>
          <w:rStyle w:val="fontstyle01"/>
          <w:rFonts w:ascii="Times New Roman" w:hAnsi="Times New Roman" w:cs="Times New Roman"/>
        </w:rPr>
        <w:t>P</w:t>
      </w:r>
      <w:r>
        <w:rPr>
          <w:rStyle w:val="fontstyle01"/>
          <w:rFonts w:ascii="Times New Roman" w:hAnsi="Times New Roman" w:cs="Times New Roman"/>
        </w:rPr>
        <w:t>ereira</w:t>
      </w:r>
      <w:r w:rsidRPr="008B5AEE">
        <w:rPr>
          <w:rStyle w:val="fontstyle01"/>
          <w:rFonts w:ascii="Times New Roman" w:hAnsi="Times New Roman" w:cs="Times New Roman"/>
        </w:rPr>
        <w:t>, D</w:t>
      </w:r>
      <w:r>
        <w:rPr>
          <w:rStyle w:val="fontstyle01"/>
          <w:rFonts w:ascii="Times New Roman" w:hAnsi="Times New Roman" w:cs="Times New Roman"/>
        </w:rPr>
        <w:t>.</w:t>
      </w:r>
      <w:r w:rsidRPr="008B5AEE">
        <w:rPr>
          <w:rStyle w:val="fontstyle01"/>
          <w:rFonts w:ascii="Times New Roman" w:hAnsi="Times New Roman" w:cs="Times New Roman"/>
        </w:rPr>
        <w:t xml:space="preserve"> M</w:t>
      </w:r>
      <w:r>
        <w:rPr>
          <w:rStyle w:val="fontstyle01"/>
          <w:rFonts w:ascii="Times New Roman" w:hAnsi="Times New Roman" w:cs="Times New Roman"/>
        </w:rPr>
        <w:t>.</w:t>
      </w:r>
      <w:r w:rsidRPr="008B5AEE">
        <w:rPr>
          <w:rStyle w:val="fontstyle01"/>
          <w:rFonts w:ascii="Times New Roman" w:hAnsi="Times New Roman" w:cs="Times New Roman"/>
        </w:rPr>
        <w:t xml:space="preserve"> V</w:t>
      </w:r>
      <w:r>
        <w:rPr>
          <w:rStyle w:val="fontstyle01"/>
          <w:rFonts w:ascii="Times New Roman" w:hAnsi="Times New Roman" w:cs="Times New Roman"/>
        </w:rPr>
        <w:t>.</w:t>
      </w:r>
      <w:r w:rsidRPr="008B5AEE">
        <w:rPr>
          <w:rStyle w:val="fontstyle01"/>
          <w:rFonts w:ascii="Times New Roman" w:hAnsi="Times New Roman" w:cs="Times New Roman"/>
        </w:rPr>
        <w:t xml:space="preserve"> G</w:t>
      </w:r>
      <w:r>
        <w:rPr>
          <w:rStyle w:val="fontstyle01"/>
          <w:rFonts w:ascii="Times New Roman" w:hAnsi="Times New Roman" w:cs="Times New Roman"/>
        </w:rPr>
        <w:t>.,</w:t>
      </w:r>
      <w:r w:rsidRPr="008B5AEE">
        <w:rPr>
          <w:rStyle w:val="fontstyle01"/>
          <w:rFonts w:ascii="Times New Roman" w:hAnsi="Times New Roman" w:cs="Times New Roman"/>
        </w:rPr>
        <w:t xml:space="preserve"> </w:t>
      </w:r>
      <w:r>
        <w:rPr>
          <w:rStyle w:val="fontstyle01"/>
          <w:rFonts w:ascii="Times New Roman" w:hAnsi="Times New Roman" w:cs="Times New Roman"/>
        </w:rPr>
        <w:t xml:space="preserve">&amp; </w:t>
      </w:r>
      <w:r w:rsidRPr="008B5AEE">
        <w:rPr>
          <w:rStyle w:val="fontstyle01"/>
          <w:rFonts w:ascii="Times New Roman" w:hAnsi="Times New Roman" w:cs="Times New Roman"/>
        </w:rPr>
        <w:t>L</w:t>
      </w:r>
      <w:r>
        <w:rPr>
          <w:rStyle w:val="fontstyle01"/>
          <w:rFonts w:ascii="Times New Roman" w:hAnsi="Times New Roman" w:cs="Times New Roman"/>
        </w:rPr>
        <w:t>opes</w:t>
      </w:r>
      <w:r w:rsidRPr="008B5AEE">
        <w:rPr>
          <w:rStyle w:val="fontstyle01"/>
          <w:rFonts w:ascii="Times New Roman" w:hAnsi="Times New Roman" w:cs="Times New Roman"/>
        </w:rPr>
        <w:t>,</w:t>
      </w:r>
      <w:r>
        <w:rPr>
          <w:rStyle w:val="fontstyle01"/>
          <w:rFonts w:ascii="Times New Roman" w:hAnsi="Times New Roman" w:cs="Times New Roman"/>
        </w:rPr>
        <w:t xml:space="preserve"> </w:t>
      </w:r>
      <w:r w:rsidRPr="008B5AEE">
        <w:rPr>
          <w:rStyle w:val="fontstyle01"/>
          <w:rFonts w:ascii="Times New Roman" w:hAnsi="Times New Roman" w:cs="Times New Roman"/>
        </w:rPr>
        <w:t>J</w:t>
      </w:r>
      <w:r>
        <w:rPr>
          <w:rStyle w:val="fontstyle01"/>
          <w:rFonts w:ascii="Times New Roman" w:hAnsi="Times New Roman" w:cs="Times New Roman"/>
        </w:rPr>
        <w:t>.</w:t>
      </w:r>
      <w:r w:rsidRPr="008B5AEE">
        <w:rPr>
          <w:rStyle w:val="fontstyle01"/>
          <w:rFonts w:ascii="Times New Roman" w:hAnsi="Times New Roman" w:cs="Times New Roman"/>
        </w:rPr>
        <w:t xml:space="preserve"> E</w:t>
      </w:r>
      <w:r>
        <w:rPr>
          <w:rStyle w:val="fontstyle01"/>
          <w:rFonts w:ascii="Times New Roman" w:hAnsi="Times New Roman" w:cs="Times New Roman"/>
        </w:rPr>
        <w:t>.</w:t>
      </w:r>
      <w:r w:rsidRPr="008B5AEE">
        <w:rPr>
          <w:rStyle w:val="fontstyle01"/>
          <w:rFonts w:ascii="Times New Roman" w:hAnsi="Times New Roman" w:cs="Times New Roman"/>
        </w:rPr>
        <w:t xml:space="preserve"> de G.</w:t>
      </w:r>
      <w:r>
        <w:rPr>
          <w:rStyle w:val="fontstyle01"/>
          <w:rFonts w:ascii="Times New Roman" w:hAnsi="Times New Roman" w:cs="Times New Roman"/>
        </w:rPr>
        <w:t xml:space="preserve"> (2008).</w:t>
      </w:r>
      <w:r w:rsidRPr="008B5AEE">
        <w:rPr>
          <w:rStyle w:val="fontstyle01"/>
          <w:rFonts w:ascii="Times New Roman" w:hAnsi="Times New Roman" w:cs="Times New Roman"/>
        </w:rPr>
        <w:t xml:space="preserve"> Análise das habilidades cognitivas requeridas dos candidatos ao cargo de contador na administração pública federal, utilizando-se indicadores fundamentados na visão da Taxonomia de Bloom. </w:t>
      </w:r>
      <w:r w:rsidRPr="002343AA">
        <w:rPr>
          <w:rStyle w:val="fontstyle01"/>
          <w:rFonts w:ascii="Times New Roman" w:hAnsi="Times New Roman" w:cs="Times New Roman"/>
          <w:i/>
        </w:rPr>
        <w:t>Revista Contabilidade &amp; Finanças,</w:t>
      </w:r>
      <w:r w:rsidRPr="008B5AEE">
        <w:rPr>
          <w:rStyle w:val="fontstyle01"/>
          <w:rFonts w:ascii="Times New Roman" w:hAnsi="Times New Roman" w:cs="Times New Roman"/>
        </w:rPr>
        <w:t xml:space="preserve"> </w:t>
      </w:r>
      <w:r w:rsidRPr="002343AA">
        <w:rPr>
          <w:rStyle w:val="fontstyle01"/>
          <w:rFonts w:ascii="Times New Roman" w:hAnsi="Times New Roman" w:cs="Times New Roman"/>
          <w:i/>
        </w:rPr>
        <w:t>19</w:t>
      </w:r>
      <w:r>
        <w:rPr>
          <w:rStyle w:val="fontstyle01"/>
          <w:rFonts w:ascii="Times New Roman" w:hAnsi="Times New Roman" w:cs="Times New Roman"/>
        </w:rPr>
        <w:t>(</w:t>
      </w:r>
      <w:r w:rsidRPr="008B5AEE">
        <w:rPr>
          <w:rStyle w:val="fontstyle01"/>
          <w:rFonts w:ascii="Times New Roman" w:hAnsi="Times New Roman" w:cs="Times New Roman"/>
        </w:rPr>
        <w:t>46</w:t>
      </w:r>
      <w:r>
        <w:rPr>
          <w:rStyle w:val="fontstyle01"/>
          <w:rFonts w:ascii="Times New Roman" w:hAnsi="Times New Roman" w:cs="Times New Roman"/>
        </w:rPr>
        <w:t xml:space="preserve">), </w:t>
      </w:r>
      <w:r w:rsidRPr="008B5AEE">
        <w:rPr>
          <w:rStyle w:val="fontstyle01"/>
          <w:rFonts w:ascii="Times New Roman" w:hAnsi="Times New Roman" w:cs="Times New Roman"/>
        </w:rPr>
        <w:t>108-121</w:t>
      </w:r>
      <w:r>
        <w:rPr>
          <w:rStyle w:val="fontstyle01"/>
          <w:rFonts w:ascii="Times New Roman" w:hAnsi="Times New Roman" w:cs="Times New Roman"/>
        </w:rPr>
        <w:t>.</w:t>
      </w:r>
      <w:r w:rsidRPr="008B5AEE">
        <w:rPr>
          <w:rStyle w:val="fontstyle01"/>
          <w:rFonts w:ascii="Times New Roman" w:hAnsi="Times New Roman" w:cs="Times New Roman"/>
        </w:rPr>
        <w:t xml:space="preserve"> </w:t>
      </w:r>
    </w:p>
    <w:p w14:paraId="12B40B41" w14:textId="77777777" w:rsidR="00EA124D" w:rsidRPr="008B5AEE" w:rsidRDefault="00EA124D" w:rsidP="00EA124D">
      <w:pPr>
        <w:ind w:left="426" w:hanging="426"/>
        <w:jc w:val="both"/>
        <w:rPr>
          <w:sz w:val="24"/>
          <w:szCs w:val="24"/>
        </w:rPr>
      </w:pPr>
      <w:r w:rsidRPr="008B5AEE">
        <w:rPr>
          <w:sz w:val="24"/>
          <w:szCs w:val="24"/>
        </w:rPr>
        <w:t>S</w:t>
      </w:r>
      <w:r>
        <w:rPr>
          <w:sz w:val="24"/>
          <w:szCs w:val="24"/>
        </w:rPr>
        <w:t>antos, D. F.,</w:t>
      </w:r>
      <w:r w:rsidRPr="008B5AEE">
        <w:rPr>
          <w:sz w:val="24"/>
          <w:szCs w:val="24"/>
        </w:rPr>
        <w:t xml:space="preserve"> S</w:t>
      </w:r>
      <w:r>
        <w:rPr>
          <w:sz w:val="24"/>
          <w:szCs w:val="24"/>
        </w:rPr>
        <w:t xml:space="preserve">obral, </w:t>
      </w:r>
      <w:r w:rsidRPr="008B5AEE">
        <w:rPr>
          <w:sz w:val="24"/>
          <w:szCs w:val="24"/>
        </w:rPr>
        <w:t>F</w:t>
      </w:r>
      <w:r>
        <w:rPr>
          <w:sz w:val="24"/>
          <w:szCs w:val="24"/>
        </w:rPr>
        <w:t>.</w:t>
      </w:r>
      <w:r w:rsidRPr="008B5AEE">
        <w:rPr>
          <w:sz w:val="24"/>
          <w:szCs w:val="24"/>
        </w:rPr>
        <w:t xml:space="preserve"> de S</w:t>
      </w:r>
      <w:r>
        <w:rPr>
          <w:sz w:val="24"/>
          <w:szCs w:val="24"/>
        </w:rPr>
        <w:t>.,</w:t>
      </w:r>
      <w:r w:rsidRPr="008B5AEE">
        <w:rPr>
          <w:sz w:val="24"/>
          <w:szCs w:val="24"/>
        </w:rPr>
        <w:t xml:space="preserve"> C</w:t>
      </w:r>
      <w:r>
        <w:rPr>
          <w:sz w:val="24"/>
          <w:szCs w:val="24"/>
        </w:rPr>
        <w:t>orrea</w:t>
      </w:r>
      <w:r w:rsidRPr="008B5AEE">
        <w:rPr>
          <w:sz w:val="24"/>
          <w:szCs w:val="24"/>
        </w:rPr>
        <w:t>, M</w:t>
      </w:r>
      <w:r>
        <w:rPr>
          <w:sz w:val="24"/>
          <w:szCs w:val="24"/>
        </w:rPr>
        <w:t>.</w:t>
      </w:r>
      <w:r w:rsidRPr="008B5AEE">
        <w:rPr>
          <w:sz w:val="24"/>
          <w:szCs w:val="24"/>
        </w:rPr>
        <w:t xml:space="preserve"> D</w:t>
      </w:r>
      <w:r>
        <w:rPr>
          <w:sz w:val="24"/>
          <w:szCs w:val="24"/>
        </w:rPr>
        <w:t>.,</w:t>
      </w:r>
      <w:r w:rsidRPr="008B5AEE">
        <w:rPr>
          <w:sz w:val="24"/>
          <w:szCs w:val="24"/>
        </w:rPr>
        <w:t xml:space="preserve"> </w:t>
      </w:r>
      <w:proofErr w:type="spellStart"/>
      <w:r w:rsidRPr="008B5AEE">
        <w:rPr>
          <w:sz w:val="24"/>
          <w:szCs w:val="24"/>
        </w:rPr>
        <w:t>A</w:t>
      </w:r>
      <w:r>
        <w:rPr>
          <w:sz w:val="24"/>
          <w:szCs w:val="24"/>
        </w:rPr>
        <w:t>ntonovz</w:t>
      </w:r>
      <w:proofErr w:type="spellEnd"/>
      <w:r w:rsidRPr="008B5AEE">
        <w:rPr>
          <w:sz w:val="24"/>
          <w:szCs w:val="24"/>
        </w:rPr>
        <w:t>, T</w:t>
      </w:r>
      <w:r>
        <w:rPr>
          <w:sz w:val="24"/>
          <w:szCs w:val="24"/>
        </w:rPr>
        <w:t>.,</w:t>
      </w:r>
      <w:r w:rsidRPr="008B5AEE">
        <w:rPr>
          <w:sz w:val="24"/>
          <w:szCs w:val="24"/>
        </w:rPr>
        <w:t xml:space="preserve"> </w:t>
      </w:r>
      <w:r>
        <w:rPr>
          <w:sz w:val="24"/>
          <w:szCs w:val="24"/>
        </w:rPr>
        <w:t xml:space="preserve">&amp; </w:t>
      </w:r>
      <w:r w:rsidRPr="008B5AEE">
        <w:rPr>
          <w:sz w:val="24"/>
          <w:szCs w:val="24"/>
        </w:rPr>
        <w:t>S</w:t>
      </w:r>
      <w:r>
        <w:rPr>
          <w:sz w:val="24"/>
          <w:szCs w:val="24"/>
        </w:rPr>
        <w:t>antos</w:t>
      </w:r>
      <w:r w:rsidRPr="008B5AEE">
        <w:rPr>
          <w:sz w:val="24"/>
          <w:szCs w:val="24"/>
        </w:rPr>
        <w:t>, R</w:t>
      </w:r>
      <w:r>
        <w:rPr>
          <w:sz w:val="24"/>
          <w:szCs w:val="24"/>
        </w:rPr>
        <w:t>.</w:t>
      </w:r>
      <w:r w:rsidRPr="008B5AEE">
        <w:rPr>
          <w:sz w:val="24"/>
          <w:szCs w:val="24"/>
        </w:rPr>
        <w:t xml:space="preserve"> F</w:t>
      </w:r>
      <w:r>
        <w:rPr>
          <w:sz w:val="24"/>
          <w:szCs w:val="24"/>
        </w:rPr>
        <w:t>.</w:t>
      </w:r>
      <w:r w:rsidRPr="008B5AEE">
        <w:rPr>
          <w:sz w:val="24"/>
          <w:szCs w:val="24"/>
        </w:rPr>
        <w:t xml:space="preserve"> dos. </w:t>
      </w:r>
      <w:r>
        <w:rPr>
          <w:sz w:val="24"/>
          <w:szCs w:val="24"/>
        </w:rPr>
        <w:t xml:space="preserve">(2011). </w:t>
      </w:r>
      <w:r w:rsidRPr="008B5AEE">
        <w:rPr>
          <w:sz w:val="24"/>
          <w:szCs w:val="24"/>
        </w:rPr>
        <w:t xml:space="preserve">Perfil do profissional contábil: estudo comparativo entre as exigências do mercado de trabalho e a formação oferecida pelas instituições de ensino superior de Curitiba. </w:t>
      </w:r>
      <w:r w:rsidRPr="00FB1F1D">
        <w:rPr>
          <w:i/>
          <w:sz w:val="24"/>
          <w:szCs w:val="24"/>
        </w:rPr>
        <w:t>Revista Contemporânea de Contabilidade</w:t>
      </w:r>
      <w:r w:rsidRPr="008B5AEE">
        <w:rPr>
          <w:b/>
          <w:sz w:val="24"/>
          <w:szCs w:val="24"/>
        </w:rPr>
        <w:t xml:space="preserve">, </w:t>
      </w:r>
      <w:r w:rsidRPr="00FB1F1D">
        <w:rPr>
          <w:i/>
          <w:sz w:val="24"/>
          <w:szCs w:val="24"/>
        </w:rPr>
        <w:t>8</w:t>
      </w:r>
      <w:r>
        <w:rPr>
          <w:sz w:val="24"/>
          <w:szCs w:val="24"/>
        </w:rPr>
        <w:t>(</w:t>
      </w:r>
      <w:r w:rsidRPr="008B5AEE">
        <w:rPr>
          <w:sz w:val="24"/>
          <w:szCs w:val="24"/>
        </w:rPr>
        <w:t>16</w:t>
      </w:r>
      <w:r>
        <w:rPr>
          <w:sz w:val="24"/>
          <w:szCs w:val="24"/>
        </w:rPr>
        <w:t xml:space="preserve">), </w:t>
      </w:r>
      <w:r w:rsidRPr="008B5AEE">
        <w:rPr>
          <w:sz w:val="24"/>
          <w:szCs w:val="24"/>
        </w:rPr>
        <w:t>137-152</w:t>
      </w:r>
      <w:r>
        <w:rPr>
          <w:sz w:val="24"/>
          <w:szCs w:val="24"/>
        </w:rPr>
        <w:t>.</w:t>
      </w:r>
    </w:p>
    <w:p w14:paraId="20206CCB" w14:textId="77777777" w:rsidR="00EA124D" w:rsidRPr="008B5AEE" w:rsidRDefault="00EA124D" w:rsidP="00EA124D">
      <w:pPr>
        <w:ind w:left="426" w:hanging="426"/>
        <w:jc w:val="both"/>
        <w:rPr>
          <w:sz w:val="24"/>
          <w:szCs w:val="24"/>
        </w:rPr>
      </w:pPr>
      <w:bookmarkStart w:id="1" w:name="OLE_LINK2"/>
      <w:bookmarkStart w:id="2" w:name="OLE_LINK1"/>
      <w:proofErr w:type="spellStart"/>
      <w:r w:rsidRPr="008B5AEE">
        <w:rPr>
          <w:sz w:val="24"/>
          <w:szCs w:val="24"/>
        </w:rPr>
        <w:t>S</w:t>
      </w:r>
      <w:r>
        <w:rPr>
          <w:sz w:val="24"/>
          <w:szCs w:val="24"/>
        </w:rPr>
        <w:t>chlindwein</w:t>
      </w:r>
      <w:proofErr w:type="spellEnd"/>
      <w:r w:rsidRPr="008B5AEE">
        <w:rPr>
          <w:sz w:val="24"/>
          <w:szCs w:val="24"/>
        </w:rPr>
        <w:t>, A</w:t>
      </w:r>
      <w:r>
        <w:rPr>
          <w:sz w:val="24"/>
          <w:szCs w:val="24"/>
        </w:rPr>
        <w:t xml:space="preserve">. </w:t>
      </w:r>
      <w:r w:rsidRPr="008B5AEE">
        <w:rPr>
          <w:sz w:val="24"/>
          <w:szCs w:val="24"/>
        </w:rPr>
        <w:t>C</w:t>
      </w:r>
      <w:r>
        <w:rPr>
          <w:sz w:val="24"/>
          <w:szCs w:val="24"/>
        </w:rPr>
        <w:t>.,</w:t>
      </w:r>
      <w:r w:rsidRPr="008B5AEE">
        <w:rPr>
          <w:sz w:val="24"/>
          <w:szCs w:val="24"/>
        </w:rPr>
        <w:t xml:space="preserve"> </w:t>
      </w:r>
      <w:r>
        <w:rPr>
          <w:sz w:val="24"/>
          <w:szCs w:val="24"/>
        </w:rPr>
        <w:t xml:space="preserve">&amp; </w:t>
      </w:r>
      <w:r w:rsidRPr="008B5AEE">
        <w:rPr>
          <w:sz w:val="24"/>
          <w:szCs w:val="24"/>
        </w:rPr>
        <w:t>D</w:t>
      </w:r>
      <w:r>
        <w:rPr>
          <w:sz w:val="24"/>
          <w:szCs w:val="24"/>
        </w:rPr>
        <w:t xml:space="preserve">omingues, </w:t>
      </w:r>
      <w:r w:rsidRPr="008B5AEE">
        <w:rPr>
          <w:sz w:val="24"/>
          <w:szCs w:val="24"/>
        </w:rPr>
        <w:t>M</w:t>
      </w:r>
      <w:r>
        <w:rPr>
          <w:sz w:val="24"/>
          <w:szCs w:val="24"/>
        </w:rPr>
        <w:t>.</w:t>
      </w:r>
      <w:r w:rsidRPr="008B5AEE">
        <w:rPr>
          <w:sz w:val="24"/>
          <w:szCs w:val="24"/>
        </w:rPr>
        <w:t xml:space="preserve"> J</w:t>
      </w:r>
      <w:r>
        <w:rPr>
          <w:sz w:val="24"/>
          <w:szCs w:val="24"/>
        </w:rPr>
        <w:t>.</w:t>
      </w:r>
      <w:r w:rsidRPr="008B5AEE">
        <w:rPr>
          <w:sz w:val="24"/>
          <w:szCs w:val="24"/>
        </w:rPr>
        <w:t xml:space="preserve"> C</w:t>
      </w:r>
      <w:r>
        <w:rPr>
          <w:sz w:val="24"/>
          <w:szCs w:val="24"/>
        </w:rPr>
        <w:t xml:space="preserve">. (2007). </w:t>
      </w:r>
      <w:r w:rsidRPr="00990AAD">
        <w:rPr>
          <w:sz w:val="24"/>
          <w:szCs w:val="24"/>
        </w:rPr>
        <w:t>O ensino de ciências contábeis nas instituições de ensino superior (IES) da mesorregião do vale do Itajaí-SC: uma</w:t>
      </w:r>
      <w:r w:rsidRPr="008B5AEE">
        <w:rPr>
          <w:sz w:val="24"/>
          <w:szCs w:val="24"/>
        </w:rPr>
        <w:t xml:space="preserve"> análise na das contribuições curriculares d</w:t>
      </w:r>
      <w:r>
        <w:rPr>
          <w:sz w:val="24"/>
          <w:szCs w:val="24"/>
        </w:rPr>
        <w:t xml:space="preserve">a resolução CNE/CES N. 10/2004. </w:t>
      </w:r>
      <w:r w:rsidRPr="00FB1F1D">
        <w:rPr>
          <w:i/>
          <w:sz w:val="24"/>
          <w:szCs w:val="24"/>
        </w:rPr>
        <w:t xml:space="preserve">I </w:t>
      </w:r>
      <w:r w:rsidRPr="00990AAD">
        <w:rPr>
          <w:i/>
          <w:sz w:val="24"/>
          <w:szCs w:val="24"/>
        </w:rPr>
        <w:t>Encontro de Ensino e Pesquisa em Administração e Contabilidade</w:t>
      </w:r>
      <w:r>
        <w:rPr>
          <w:i/>
          <w:sz w:val="24"/>
          <w:szCs w:val="24"/>
        </w:rPr>
        <w:t>,</w:t>
      </w:r>
      <w:r>
        <w:rPr>
          <w:sz w:val="24"/>
          <w:szCs w:val="24"/>
        </w:rPr>
        <w:t xml:space="preserve"> Recife, PE, Brasil</w:t>
      </w:r>
      <w:bookmarkEnd w:id="1"/>
      <w:bookmarkEnd w:id="2"/>
      <w:r>
        <w:rPr>
          <w:sz w:val="24"/>
          <w:szCs w:val="24"/>
        </w:rPr>
        <w:t>.</w:t>
      </w:r>
    </w:p>
    <w:p w14:paraId="16FA79B8" w14:textId="77777777" w:rsidR="00EA124D" w:rsidRDefault="00EA124D" w:rsidP="00EA124D">
      <w:pPr>
        <w:ind w:left="426" w:hanging="426"/>
        <w:jc w:val="both"/>
        <w:rPr>
          <w:sz w:val="24"/>
          <w:szCs w:val="24"/>
        </w:rPr>
      </w:pPr>
      <w:r w:rsidRPr="006B3B91">
        <w:rPr>
          <w:sz w:val="24"/>
          <w:szCs w:val="24"/>
          <w:lang w:val="en-US"/>
        </w:rPr>
        <w:t xml:space="preserve">Splitter, K., &amp; </w:t>
      </w:r>
      <w:proofErr w:type="spellStart"/>
      <w:r w:rsidRPr="006B3B91">
        <w:rPr>
          <w:sz w:val="24"/>
          <w:szCs w:val="24"/>
          <w:lang w:val="en-US"/>
        </w:rPr>
        <w:t>Borba</w:t>
      </w:r>
      <w:proofErr w:type="spellEnd"/>
      <w:r w:rsidRPr="006B3B91">
        <w:rPr>
          <w:sz w:val="24"/>
          <w:szCs w:val="24"/>
          <w:lang w:val="en-US"/>
        </w:rPr>
        <w:t xml:space="preserve">, J. A. (2014). </w:t>
      </w:r>
      <w:r w:rsidRPr="008B5AEE">
        <w:rPr>
          <w:sz w:val="24"/>
          <w:szCs w:val="24"/>
        </w:rPr>
        <w:t xml:space="preserve">Percepção de estudantes e professores universitários sobre a profissão do contador: um estudo baseado na teoria dos Estereótipos. </w:t>
      </w:r>
      <w:r w:rsidRPr="00324445">
        <w:rPr>
          <w:i/>
          <w:sz w:val="24"/>
          <w:szCs w:val="24"/>
        </w:rPr>
        <w:t>Revista de Educação e Pesquisa em Contabilidade</w:t>
      </w:r>
      <w:r w:rsidRPr="008B5AEE">
        <w:rPr>
          <w:b/>
          <w:sz w:val="24"/>
          <w:szCs w:val="24"/>
        </w:rPr>
        <w:t xml:space="preserve">, </w:t>
      </w:r>
      <w:r w:rsidRPr="00324445">
        <w:rPr>
          <w:i/>
          <w:sz w:val="24"/>
          <w:szCs w:val="24"/>
        </w:rPr>
        <w:t>8</w:t>
      </w:r>
      <w:r w:rsidRPr="00324445">
        <w:rPr>
          <w:sz w:val="24"/>
          <w:szCs w:val="24"/>
        </w:rPr>
        <w:t>(2),</w:t>
      </w:r>
      <w:r w:rsidRPr="008B5AEE">
        <w:rPr>
          <w:sz w:val="24"/>
          <w:szCs w:val="24"/>
        </w:rPr>
        <w:t xml:space="preserve"> </w:t>
      </w:r>
      <w:r>
        <w:rPr>
          <w:sz w:val="24"/>
          <w:szCs w:val="24"/>
        </w:rPr>
        <w:t>126-141.</w:t>
      </w:r>
    </w:p>
    <w:p w14:paraId="221C56BF" w14:textId="77777777" w:rsidR="00EA124D" w:rsidRDefault="00EA124D" w:rsidP="00EA124D">
      <w:pPr>
        <w:ind w:left="426" w:hanging="426"/>
      </w:pPr>
      <w:proofErr w:type="spellStart"/>
      <w:r w:rsidRPr="008B5AEE">
        <w:rPr>
          <w:rFonts w:eastAsiaTheme="minorHAnsi"/>
          <w:sz w:val="24"/>
          <w:szCs w:val="24"/>
          <w:lang w:eastAsia="en-US"/>
        </w:rPr>
        <w:t>Z</w:t>
      </w:r>
      <w:r>
        <w:rPr>
          <w:rFonts w:eastAsiaTheme="minorHAnsi"/>
          <w:sz w:val="24"/>
          <w:szCs w:val="24"/>
          <w:lang w:eastAsia="en-US"/>
        </w:rPr>
        <w:t>arifian</w:t>
      </w:r>
      <w:proofErr w:type="spellEnd"/>
      <w:r>
        <w:rPr>
          <w:rFonts w:eastAsiaTheme="minorHAnsi"/>
          <w:sz w:val="24"/>
          <w:szCs w:val="24"/>
          <w:lang w:eastAsia="en-US"/>
        </w:rPr>
        <w:t xml:space="preserve">, </w:t>
      </w:r>
      <w:r w:rsidRPr="008B5AEE">
        <w:rPr>
          <w:rFonts w:eastAsiaTheme="minorHAnsi"/>
          <w:sz w:val="24"/>
          <w:szCs w:val="24"/>
          <w:lang w:eastAsia="en-US"/>
        </w:rPr>
        <w:t>P</w:t>
      </w:r>
      <w:r>
        <w:rPr>
          <w:rFonts w:eastAsiaTheme="minorHAnsi"/>
          <w:sz w:val="24"/>
          <w:szCs w:val="24"/>
          <w:lang w:eastAsia="en-US"/>
        </w:rPr>
        <w:t xml:space="preserve">. (2001). </w:t>
      </w:r>
      <w:r w:rsidRPr="00DF0743">
        <w:rPr>
          <w:rFonts w:eastAsiaTheme="minorHAnsi"/>
          <w:i/>
          <w:iCs/>
          <w:sz w:val="24"/>
          <w:szCs w:val="24"/>
          <w:lang w:eastAsia="en-US"/>
        </w:rPr>
        <w:t>Objetivo competência por uma nova lógica</w:t>
      </w:r>
      <w:r w:rsidRPr="00DF0743">
        <w:rPr>
          <w:rFonts w:eastAsiaTheme="minorHAnsi"/>
          <w:i/>
          <w:sz w:val="24"/>
          <w:szCs w:val="24"/>
          <w:lang w:eastAsia="en-US"/>
        </w:rPr>
        <w:t>.</w:t>
      </w:r>
      <w:r>
        <w:rPr>
          <w:rFonts w:eastAsiaTheme="minorHAnsi"/>
          <w:sz w:val="24"/>
          <w:szCs w:val="24"/>
          <w:lang w:eastAsia="en-US"/>
        </w:rPr>
        <w:t xml:space="preserve"> São Paulo: Atlas.</w:t>
      </w:r>
    </w:p>
    <w:p w14:paraId="766C5A90" w14:textId="77777777" w:rsidR="00E6136F" w:rsidRDefault="00E6136F"/>
    <w:p w14:paraId="63280DB6" w14:textId="77777777" w:rsidR="00E6136F" w:rsidRDefault="00E6136F"/>
    <w:p w14:paraId="12A2E087" w14:textId="77777777" w:rsidR="00E6136F" w:rsidRDefault="00E6136F"/>
    <w:p w14:paraId="07E584DE" w14:textId="77777777" w:rsidR="00E6136F" w:rsidRDefault="00E6136F"/>
    <w:p w14:paraId="0B26F9FD" w14:textId="77777777" w:rsidR="00E6136F" w:rsidRDefault="00E6136F"/>
    <w:sectPr w:rsidR="00E6136F" w:rsidSect="0036377D">
      <w:headerReference w:type="default" r:id="rId7"/>
      <w:footerReference w:type="default" r:id="rId8"/>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B5B35B" w14:textId="77777777" w:rsidR="004C27CB" w:rsidRDefault="004C27CB" w:rsidP="008A5824">
      <w:r>
        <w:separator/>
      </w:r>
    </w:p>
  </w:endnote>
  <w:endnote w:type="continuationSeparator" w:id="0">
    <w:p w14:paraId="098DFA27" w14:textId="77777777" w:rsidR="004C27CB" w:rsidRDefault="004C27CB"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TMercuriusStd-Ligh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058B" w14:textId="343425DE" w:rsidR="00B36FDE" w:rsidRPr="00B36FDE" w:rsidRDefault="004C27CB">
    <w:pPr>
      <w:pStyle w:val="Rodap"/>
      <w:jc w:val="right"/>
      <w:rPr>
        <w:rFonts w:ascii="Times New Roman" w:hAnsi="Times New Roman" w:cs="Times New Roman"/>
      </w:rPr>
    </w:pPr>
    <w:sdt>
      <w:sdtPr>
        <w:id w:val="-1464888194"/>
        <w:docPartObj>
          <w:docPartGallery w:val="Page Numbers (Bottom of Page)"/>
          <w:docPartUnique/>
        </w:docPartObj>
      </w:sdtPr>
      <w:sdtEndPr>
        <w:rPr>
          <w:rFonts w:ascii="Times New Roman" w:hAnsi="Times New Roman" w:cs="Times New Roman"/>
        </w:rPr>
      </w:sdtEndPr>
      <w:sdtContent>
        <w:r w:rsidR="00B36FDE" w:rsidRPr="00B36FDE">
          <w:rPr>
            <w:rFonts w:ascii="Times New Roman" w:hAnsi="Times New Roman" w:cs="Times New Roman"/>
          </w:rPr>
          <w:fldChar w:fldCharType="begin"/>
        </w:r>
        <w:r w:rsidR="00B36FDE" w:rsidRPr="00B36FDE">
          <w:rPr>
            <w:rFonts w:ascii="Times New Roman" w:hAnsi="Times New Roman" w:cs="Times New Roman"/>
          </w:rPr>
          <w:instrText>PAGE   \* MERGEFORMAT</w:instrText>
        </w:r>
        <w:r w:rsidR="00B36FDE" w:rsidRPr="00B36FDE">
          <w:rPr>
            <w:rFonts w:ascii="Times New Roman" w:hAnsi="Times New Roman" w:cs="Times New Roman"/>
          </w:rPr>
          <w:fldChar w:fldCharType="separate"/>
        </w:r>
        <w:r w:rsidR="004E6C99">
          <w:rPr>
            <w:rFonts w:ascii="Times New Roman" w:hAnsi="Times New Roman" w:cs="Times New Roman"/>
            <w:noProof/>
          </w:rPr>
          <w:t>18</w:t>
        </w:r>
        <w:r w:rsidR="00B36FDE" w:rsidRPr="00B36FDE">
          <w:rPr>
            <w:rFonts w:ascii="Times New Roman" w:hAnsi="Times New Roman" w:cs="Times New Roman"/>
          </w:rPr>
          <w:fldChar w:fldCharType="end"/>
        </w:r>
      </w:sdtContent>
    </w:sdt>
  </w:p>
  <w:p w14:paraId="22BA3CAF" w14:textId="77777777" w:rsidR="00B36FDE" w:rsidRDefault="00B36FD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AECF2" w14:textId="77777777" w:rsidR="004C27CB" w:rsidRDefault="004C27CB" w:rsidP="008A5824">
      <w:r>
        <w:separator/>
      </w:r>
    </w:p>
  </w:footnote>
  <w:footnote w:type="continuationSeparator" w:id="0">
    <w:p w14:paraId="1DF0336F" w14:textId="77777777" w:rsidR="004C27CB" w:rsidRDefault="004C27CB"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EC0DF" w14:textId="78FBC2A4" w:rsidR="008A5824" w:rsidRPr="00B32719" w:rsidRDefault="00B32719"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36377D">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008A5824"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00CA25AA"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8D4F05" w:rsidRPr="00B32719" w:rsidRDefault="0036377D"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00B41CAF"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194BA9" w:rsidRPr="00B32719" w:rsidRDefault="00CA25AA"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6377D">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0038579D"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C3652"/>
    <w:multiLevelType w:val="hybridMultilevel"/>
    <w:tmpl w:val="593A6F6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C846E8E"/>
    <w:multiLevelType w:val="hybridMultilevel"/>
    <w:tmpl w:val="09A8ACE8"/>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F426197"/>
    <w:multiLevelType w:val="hybridMultilevel"/>
    <w:tmpl w:val="4456E3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59612A18"/>
    <w:multiLevelType w:val="multilevel"/>
    <w:tmpl w:val="2214D65C"/>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79E1097E"/>
    <w:multiLevelType w:val="hybridMultilevel"/>
    <w:tmpl w:val="C6AC2CE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01027"/>
    <w:rsid w:val="0016220D"/>
    <w:rsid w:val="00194BA9"/>
    <w:rsid w:val="001A4423"/>
    <w:rsid w:val="001B5FB1"/>
    <w:rsid w:val="001C328B"/>
    <w:rsid w:val="001F6A6D"/>
    <w:rsid w:val="002135B7"/>
    <w:rsid w:val="00220AD6"/>
    <w:rsid w:val="0024268E"/>
    <w:rsid w:val="00257E6F"/>
    <w:rsid w:val="002B0015"/>
    <w:rsid w:val="002B2B78"/>
    <w:rsid w:val="0036377D"/>
    <w:rsid w:val="0038579D"/>
    <w:rsid w:val="004020EB"/>
    <w:rsid w:val="004149DF"/>
    <w:rsid w:val="00473262"/>
    <w:rsid w:val="00473887"/>
    <w:rsid w:val="00491708"/>
    <w:rsid w:val="004C27CB"/>
    <w:rsid w:val="004D761B"/>
    <w:rsid w:val="004E6C99"/>
    <w:rsid w:val="00631DCF"/>
    <w:rsid w:val="00651272"/>
    <w:rsid w:val="00686527"/>
    <w:rsid w:val="0072578D"/>
    <w:rsid w:val="00822274"/>
    <w:rsid w:val="00850BA0"/>
    <w:rsid w:val="00860B20"/>
    <w:rsid w:val="008755B2"/>
    <w:rsid w:val="008A5824"/>
    <w:rsid w:val="008D4F05"/>
    <w:rsid w:val="008E6E0F"/>
    <w:rsid w:val="009833D5"/>
    <w:rsid w:val="00B32719"/>
    <w:rsid w:val="00B36FDE"/>
    <w:rsid w:val="00B41CAF"/>
    <w:rsid w:val="00B60F93"/>
    <w:rsid w:val="00BD0F13"/>
    <w:rsid w:val="00C30374"/>
    <w:rsid w:val="00C975B2"/>
    <w:rsid w:val="00CA2367"/>
    <w:rsid w:val="00CA25AA"/>
    <w:rsid w:val="00CE5296"/>
    <w:rsid w:val="00D60E59"/>
    <w:rsid w:val="00E6136F"/>
    <w:rsid w:val="00EA124D"/>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2">
    <w:name w:val="heading 2"/>
    <w:basedOn w:val="Normal"/>
    <w:next w:val="Normal"/>
    <w:link w:val="Ttulo2Char"/>
    <w:qFormat/>
    <w:rsid w:val="00EA124D"/>
    <w:pPr>
      <w:keepNext/>
      <w:suppressAutoHyphens w:val="0"/>
      <w:jc w:val="both"/>
      <w:outlineLvl w:val="1"/>
    </w:pPr>
    <w:rPr>
      <w:b/>
      <w:bCs/>
      <w:sz w:val="24"/>
      <w:szCs w:val="24"/>
    </w:rPr>
  </w:style>
  <w:style w:type="paragraph" w:styleId="Ttulo4">
    <w:name w:val="heading 4"/>
    <w:basedOn w:val="Normal"/>
    <w:next w:val="Normal"/>
    <w:link w:val="Ttulo4Char"/>
    <w:qFormat/>
    <w:rsid w:val="00EA124D"/>
    <w:pPr>
      <w:keepNext/>
      <w:suppressAutoHyphens w:val="0"/>
      <w:spacing w:after="120"/>
      <w:jc w:val="both"/>
      <w:outlineLvl w:val="3"/>
    </w:pPr>
    <w:rPr>
      <w:b/>
      <w:bCs/>
      <w:color w:val="FF0000"/>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2Char">
    <w:name w:val="Título 2 Char"/>
    <w:basedOn w:val="Fontepargpadro"/>
    <w:link w:val="Ttulo2"/>
    <w:rsid w:val="00EA124D"/>
    <w:rPr>
      <w:rFonts w:ascii="Times New Roman" w:eastAsia="Times New Roman" w:hAnsi="Times New Roman" w:cs="Times New Roman"/>
      <w:b/>
      <w:bCs/>
      <w:lang w:eastAsia="pt-BR"/>
    </w:rPr>
  </w:style>
  <w:style w:type="character" w:customStyle="1" w:styleId="Ttulo4Char">
    <w:name w:val="Título 4 Char"/>
    <w:basedOn w:val="Fontepargpadro"/>
    <w:link w:val="Ttulo4"/>
    <w:rsid w:val="00EA124D"/>
    <w:rPr>
      <w:rFonts w:ascii="Times New Roman" w:eastAsia="Times New Roman" w:hAnsi="Times New Roman" w:cs="Times New Roman"/>
      <w:b/>
      <w:bCs/>
      <w:color w:val="FF0000"/>
      <w:lang w:eastAsia="pt-BR"/>
    </w:rPr>
  </w:style>
  <w:style w:type="paragraph" w:styleId="Corpodetexto">
    <w:name w:val="Body Text"/>
    <w:basedOn w:val="Normal"/>
    <w:link w:val="CorpodetextoChar"/>
    <w:rsid w:val="00EA124D"/>
    <w:pPr>
      <w:suppressAutoHyphens w:val="0"/>
      <w:jc w:val="both"/>
    </w:pPr>
    <w:rPr>
      <w:sz w:val="24"/>
      <w:szCs w:val="24"/>
    </w:rPr>
  </w:style>
  <w:style w:type="character" w:customStyle="1" w:styleId="CorpodetextoChar">
    <w:name w:val="Corpo de texto Char"/>
    <w:basedOn w:val="Fontepargpadro"/>
    <w:link w:val="Corpodetexto"/>
    <w:rsid w:val="00EA124D"/>
    <w:rPr>
      <w:rFonts w:ascii="Times New Roman" w:eastAsia="Times New Roman" w:hAnsi="Times New Roman" w:cs="Times New Roman"/>
      <w:lang w:eastAsia="pt-BR"/>
    </w:rPr>
  </w:style>
  <w:style w:type="character" w:styleId="Hyperlink">
    <w:name w:val="Hyperlink"/>
    <w:rsid w:val="00EA124D"/>
    <w:rPr>
      <w:color w:val="0000FF"/>
      <w:u w:val="single"/>
    </w:rPr>
  </w:style>
  <w:style w:type="paragraph" w:styleId="Corpodetexto2">
    <w:name w:val="Body Text 2"/>
    <w:basedOn w:val="Normal"/>
    <w:link w:val="Corpodetexto2Char"/>
    <w:rsid w:val="00EA124D"/>
    <w:pPr>
      <w:suppressAutoHyphens w:val="0"/>
      <w:autoSpaceDE w:val="0"/>
      <w:autoSpaceDN w:val="0"/>
      <w:adjustRightInd w:val="0"/>
      <w:jc w:val="both"/>
    </w:pPr>
    <w:rPr>
      <w:color w:val="FF0000"/>
      <w:sz w:val="24"/>
      <w:szCs w:val="28"/>
    </w:rPr>
  </w:style>
  <w:style w:type="character" w:customStyle="1" w:styleId="Corpodetexto2Char">
    <w:name w:val="Corpo de texto 2 Char"/>
    <w:basedOn w:val="Fontepargpadro"/>
    <w:link w:val="Corpodetexto2"/>
    <w:rsid w:val="00EA124D"/>
    <w:rPr>
      <w:rFonts w:ascii="Times New Roman" w:eastAsia="Times New Roman" w:hAnsi="Times New Roman" w:cs="Times New Roman"/>
      <w:color w:val="FF0000"/>
      <w:szCs w:val="28"/>
      <w:lang w:eastAsia="pt-BR"/>
    </w:rPr>
  </w:style>
  <w:style w:type="character" w:customStyle="1" w:styleId="fontstyle01">
    <w:name w:val="fontstyle01"/>
    <w:rsid w:val="00EA124D"/>
    <w:rPr>
      <w:rFonts w:ascii="Arial" w:hAnsi="Arial" w:cs="Arial" w:hint="default"/>
      <w:b w:val="0"/>
      <w:bCs w:val="0"/>
      <w:i w:val="0"/>
      <w:iCs w:val="0"/>
      <w:color w:val="000000"/>
      <w:sz w:val="24"/>
      <w:szCs w:val="24"/>
    </w:rPr>
  </w:style>
  <w:style w:type="character" w:customStyle="1" w:styleId="fontstyle21">
    <w:name w:val="fontstyle21"/>
    <w:rsid w:val="00EA124D"/>
    <w:rPr>
      <w:rFonts w:ascii="Arial" w:hAnsi="Arial" w:cs="Arial" w:hint="default"/>
      <w:b w:val="0"/>
      <w:bCs w:val="0"/>
      <w:i/>
      <w:iCs/>
      <w:color w:val="000000"/>
      <w:sz w:val="24"/>
      <w:szCs w:val="24"/>
    </w:rPr>
  </w:style>
  <w:style w:type="character" w:customStyle="1" w:styleId="fontstyle31">
    <w:name w:val="fontstyle31"/>
    <w:basedOn w:val="Fontepargpadro"/>
    <w:rsid w:val="00EA124D"/>
    <w:rPr>
      <w:rFonts w:ascii="CTMercuriusStd-Light" w:hAnsi="CTMercuriusStd-Light" w:hint="default"/>
      <w:b w:val="0"/>
      <w:bCs w:val="0"/>
      <w:i w:val="0"/>
      <w:iCs w:val="0"/>
      <w:color w:val="000000"/>
      <w:sz w:val="14"/>
      <w:szCs w:val="14"/>
    </w:rPr>
  </w:style>
  <w:style w:type="character" w:customStyle="1" w:styleId="apple-converted-space">
    <w:name w:val="apple-converted-space"/>
    <w:basedOn w:val="Fontepargpadro"/>
    <w:rsid w:val="00EA124D"/>
  </w:style>
  <w:style w:type="paragraph" w:customStyle="1" w:styleId="Default">
    <w:name w:val="Default"/>
    <w:rsid w:val="00EA124D"/>
    <w:pPr>
      <w:autoSpaceDE w:val="0"/>
      <w:autoSpaceDN w:val="0"/>
      <w:adjustRightInd w:val="0"/>
    </w:pPr>
    <w:rPr>
      <w:rFonts w:ascii="Times New Roman" w:hAnsi="Times New Roman" w:cs="Times New Roman"/>
      <w:color w:val="000000"/>
    </w:rPr>
  </w:style>
  <w:style w:type="table" w:styleId="Tabelacomgrade">
    <w:name w:val="Table Grid"/>
    <w:basedOn w:val="Tabelanormal"/>
    <w:uiPriority w:val="39"/>
    <w:rsid w:val="00EA124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1">
    <w:name w:val="Menção1"/>
    <w:basedOn w:val="Fontepargpadro"/>
    <w:uiPriority w:val="99"/>
    <w:semiHidden/>
    <w:unhideWhenUsed/>
    <w:rsid w:val="00EA124D"/>
    <w:rPr>
      <w:color w:val="2B579A"/>
      <w:shd w:val="clear" w:color="auto" w:fill="E6E6E6"/>
    </w:rPr>
  </w:style>
  <w:style w:type="character" w:styleId="Meno">
    <w:name w:val="Mention"/>
    <w:basedOn w:val="Fontepargpadro"/>
    <w:uiPriority w:val="99"/>
    <w:semiHidden/>
    <w:unhideWhenUsed/>
    <w:rsid w:val="00EA124D"/>
    <w:rPr>
      <w:color w:val="2B579A"/>
      <w:shd w:val="clear" w:color="auto" w:fill="E6E6E6"/>
    </w:rPr>
  </w:style>
  <w:style w:type="paragraph" w:styleId="Textodebalo">
    <w:name w:val="Balloon Text"/>
    <w:basedOn w:val="Normal"/>
    <w:link w:val="TextodebaloChar"/>
    <w:uiPriority w:val="99"/>
    <w:semiHidden/>
    <w:unhideWhenUsed/>
    <w:rsid w:val="00EA124D"/>
    <w:rPr>
      <w:rFonts w:ascii="Segoe UI" w:hAnsi="Segoe UI" w:cs="Segoe UI"/>
      <w:sz w:val="18"/>
      <w:szCs w:val="18"/>
    </w:rPr>
  </w:style>
  <w:style w:type="character" w:customStyle="1" w:styleId="TextodebaloChar">
    <w:name w:val="Texto de balão Char"/>
    <w:basedOn w:val="Fontepargpadro"/>
    <w:link w:val="Textodebalo"/>
    <w:uiPriority w:val="99"/>
    <w:semiHidden/>
    <w:rsid w:val="00EA124D"/>
    <w:rPr>
      <w:rFonts w:ascii="Segoe UI" w:eastAsia="Times New Roman" w:hAnsi="Segoe UI" w:cs="Segoe UI"/>
      <w:sz w:val="18"/>
      <w:szCs w:val="18"/>
      <w:lang w:eastAsia="pt-BR"/>
    </w:rPr>
  </w:style>
  <w:style w:type="character" w:styleId="Refdecomentrio">
    <w:name w:val="annotation reference"/>
    <w:basedOn w:val="Fontepargpadro"/>
    <w:uiPriority w:val="99"/>
    <w:semiHidden/>
    <w:unhideWhenUsed/>
    <w:rsid w:val="00EA124D"/>
    <w:rPr>
      <w:sz w:val="16"/>
      <w:szCs w:val="16"/>
    </w:rPr>
  </w:style>
  <w:style w:type="paragraph" w:styleId="Textodecomentrio">
    <w:name w:val="annotation text"/>
    <w:basedOn w:val="Normal"/>
    <w:link w:val="TextodecomentrioChar"/>
    <w:uiPriority w:val="99"/>
    <w:semiHidden/>
    <w:unhideWhenUsed/>
    <w:rsid w:val="00EA124D"/>
  </w:style>
  <w:style w:type="character" w:customStyle="1" w:styleId="TextodecomentrioChar">
    <w:name w:val="Texto de comentário Char"/>
    <w:basedOn w:val="Fontepargpadro"/>
    <w:link w:val="Textodecomentrio"/>
    <w:uiPriority w:val="99"/>
    <w:semiHidden/>
    <w:rsid w:val="00EA124D"/>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EA124D"/>
    <w:rPr>
      <w:b/>
      <w:bCs/>
    </w:rPr>
  </w:style>
  <w:style w:type="character" w:customStyle="1" w:styleId="AssuntodocomentrioChar">
    <w:name w:val="Assunto do comentário Char"/>
    <w:basedOn w:val="TextodecomentrioChar"/>
    <w:link w:val="Assuntodocomentrio"/>
    <w:uiPriority w:val="99"/>
    <w:semiHidden/>
    <w:rsid w:val="00EA124D"/>
    <w:rPr>
      <w:rFonts w:ascii="Times New Roman" w:eastAsia="Times New Roman" w:hAnsi="Times New Roman" w:cs="Times New Roman"/>
      <w:b/>
      <w:bCs/>
      <w:sz w:val="20"/>
      <w:szCs w:val="20"/>
      <w:lang w:eastAsia="pt-BR"/>
    </w:rPr>
  </w:style>
  <w:style w:type="paragraph" w:styleId="Reviso">
    <w:name w:val="Revision"/>
    <w:hidden/>
    <w:uiPriority w:val="99"/>
    <w:semiHidden/>
    <w:rsid w:val="00EA124D"/>
    <w:rPr>
      <w:rFonts w:ascii="Times New Roman" w:eastAsia="Times New Roman" w:hAnsi="Times New Roman" w:cs="Times New Roman"/>
      <w:sz w:val="20"/>
      <w:szCs w:val="20"/>
      <w:lang w:eastAsia="pt-BR"/>
    </w:rPr>
  </w:style>
  <w:style w:type="character" w:styleId="MenoPendente">
    <w:name w:val="Unresolved Mention"/>
    <w:basedOn w:val="Fontepargpadro"/>
    <w:uiPriority w:val="99"/>
    <w:rsid w:val="00EA124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18</Pages>
  <Words>9300</Words>
  <Characters>50220</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Camila Adam</cp:lastModifiedBy>
  <cp:revision>2</cp:revision>
  <dcterms:created xsi:type="dcterms:W3CDTF">2017-05-02T14:38:00Z</dcterms:created>
  <dcterms:modified xsi:type="dcterms:W3CDTF">2017-07-01T15:08:00Z</dcterms:modified>
</cp:coreProperties>
</file>