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7A748" w14:textId="77777777" w:rsidR="00E6136F" w:rsidRPr="00671E7A" w:rsidRDefault="00E6136F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DE96B17" w14:textId="77777777" w:rsidR="00E6136F" w:rsidRPr="00671E7A" w:rsidRDefault="00E6136F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4FEF1342" w14:textId="71532E86" w:rsidR="00C75CF8" w:rsidRDefault="00C75CF8" w:rsidP="00CF61C3">
      <w:pPr>
        <w:ind w:right="-1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P</w:t>
      </w:r>
      <w:r w:rsidR="00DF14F2">
        <w:rPr>
          <w:b/>
          <w:color w:val="000000" w:themeColor="text1"/>
          <w:sz w:val="24"/>
          <w:szCs w:val="24"/>
        </w:rPr>
        <w:t>LANEJAMENTO</w:t>
      </w:r>
      <w:r w:rsidRPr="009F0196">
        <w:rPr>
          <w:b/>
          <w:color w:val="000000" w:themeColor="text1"/>
          <w:sz w:val="24"/>
          <w:szCs w:val="24"/>
        </w:rPr>
        <w:t xml:space="preserve"> Tributário: </w:t>
      </w:r>
      <w:r w:rsidRPr="00366567">
        <w:rPr>
          <w:b/>
          <w:color w:val="000000" w:themeColor="text1"/>
          <w:sz w:val="24"/>
          <w:szCs w:val="24"/>
        </w:rPr>
        <w:t>Uma Ferrament</w:t>
      </w:r>
      <w:r w:rsidR="00547548">
        <w:rPr>
          <w:b/>
          <w:color w:val="000000" w:themeColor="text1"/>
          <w:sz w:val="24"/>
          <w:szCs w:val="24"/>
        </w:rPr>
        <w:t>a Estratégica Para Maximização d</w:t>
      </w:r>
      <w:r w:rsidRPr="00366567">
        <w:rPr>
          <w:b/>
          <w:color w:val="000000" w:themeColor="text1"/>
          <w:sz w:val="24"/>
          <w:szCs w:val="24"/>
        </w:rPr>
        <w:t>os Lucros</w:t>
      </w:r>
    </w:p>
    <w:p w14:paraId="7E748C0E" w14:textId="0610DAFC" w:rsidR="009761A0" w:rsidRDefault="009761A0" w:rsidP="00DF14F2">
      <w:pPr>
        <w:ind w:right="-1"/>
        <w:jc w:val="right"/>
        <w:rPr>
          <w:b/>
          <w:color w:val="000000" w:themeColor="text1"/>
          <w:sz w:val="24"/>
          <w:szCs w:val="24"/>
        </w:rPr>
      </w:pPr>
    </w:p>
    <w:p w14:paraId="4FADB8D5" w14:textId="3E7AA5D3" w:rsidR="009761A0" w:rsidRDefault="00DF14F2" w:rsidP="00DF14F2">
      <w:pPr>
        <w:ind w:right="-1"/>
        <w:jc w:val="righ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Vanessa Dias Pereira</w:t>
      </w:r>
    </w:p>
    <w:p w14:paraId="02387110" w14:textId="1D6BB575" w:rsidR="00DF14F2" w:rsidRDefault="00DF14F2" w:rsidP="00DF14F2">
      <w:pPr>
        <w:ind w:right="-1"/>
        <w:jc w:val="righ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Centro Universitário Adventista de São Paulo (UNASP)</w:t>
      </w:r>
    </w:p>
    <w:p w14:paraId="481D0239" w14:textId="19782AD0" w:rsidR="00DF14F2" w:rsidRPr="00DF14F2" w:rsidRDefault="00DF14F2" w:rsidP="00DF14F2">
      <w:pPr>
        <w:ind w:right="-1"/>
        <w:jc w:val="right"/>
        <w:rPr>
          <w:b/>
          <w:i/>
          <w:color w:val="000000" w:themeColor="text1"/>
          <w:sz w:val="24"/>
          <w:szCs w:val="24"/>
        </w:rPr>
      </w:pPr>
      <w:r w:rsidRPr="00DF14F2">
        <w:rPr>
          <w:b/>
          <w:i/>
          <w:color w:val="000000" w:themeColor="text1"/>
          <w:sz w:val="24"/>
          <w:szCs w:val="24"/>
        </w:rPr>
        <w:t>vanessadp.contabeis@gmail.com</w:t>
      </w:r>
    </w:p>
    <w:p w14:paraId="0D21EA13" w14:textId="1E94BC1C" w:rsidR="00DF14F2" w:rsidRDefault="00DF14F2" w:rsidP="00DF14F2">
      <w:pPr>
        <w:ind w:right="-1"/>
        <w:jc w:val="righ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Luís Fernando da Rocha</w:t>
      </w:r>
    </w:p>
    <w:p w14:paraId="4B0151B7" w14:textId="46597443" w:rsidR="00DF14F2" w:rsidRDefault="00DF14F2" w:rsidP="00DF14F2">
      <w:pPr>
        <w:ind w:right="-1"/>
        <w:jc w:val="righ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Centro Universitário Adventista de São Paulo (UNASP)</w:t>
      </w:r>
    </w:p>
    <w:p w14:paraId="70CE17C3" w14:textId="5013FF52" w:rsidR="00DF14F2" w:rsidRPr="00DF14F2" w:rsidRDefault="00DF14F2" w:rsidP="00DF14F2">
      <w:pPr>
        <w:ind w:right="-1"/>
        <w:jc w:val="right"/>
        <w:rPr>
          <w:b/>
          <w:i/>
          <w:color w:val="000000" w:themeColor="text1"/>
          <w:sz w:val="24"/>
          <w:szCs w:val="24"/>
        </w:rPr>
      </w:pPr>
      <w:r w:rsidRPr="00DF14F2">
        <w:rPr>
          <w:b/>
          <w:i/>
          <w:color w:val="000000" w:themeColor="text1"/>
          <w:sz w:val="24"/>
          <w:szCs w:val="24"/>
        </w:rPr>
        <w:t>luis.rocha@unasp.edu.br</w:t>
      </w:r>
    </w:p>
    <w:p w14:paraId="7AC5BB3A" w14:textId="72DEB74F" w:rsidR="00B36E36" w:rsidRDefault="00B36E36" w:rsidP="00CF61C3">
      <w:pPr>
        <w:ind w:right="-1"/>
        <w:jc w:val="center"/>
        <w:rPr>
          <w:b/>
          <w:color w:val="000000" w:themeColor="text1"/>
          <w:sz w:val="24"/>
          <w:szCs w:val="24"/>
        </w:rPr>
      </w:pPr>
    </w:p>
    <w:p w14:paraId="4A8CB79A" w14:textId="113EDD02" w:rsidR="00C75CF8" w:rsidRPr="009F0196" w:rsidRDefault="00C75CF8" w:rsidP="00225E3C">
      <w:pPr>
        <w:ind w:right="-1"/>
        <w:jc w:val="both"/>
        <w:rPr>
          <w:b/>
          <w:color w:val="000000" w:themeColor="text1"/>
          <w:sz w:val="24"/>
          <w:szCs w:val="24"/>
        </w:rPr>
      </w:pPr>
      <w:bookmarkStart w:id="0" w:name="_Hlk486507900"/>
      <w:r w:rsidRPr="009F0196">
        <w:rPr>
          <w:b/>
          <w:color w:val="000000" w:themeColor="text1"/>
          <w:sz w:val="24"/>
          <w:szCs w:val="24"/>
        </w:rPr>
        <w:t>Resumo:</w:t>
      </w:r>
    </w:p>
    <w:p w14:paraId="3AB27BC4" w14:textId="5EED717C" w:rsidR="005C4AFC" w:rsidRPr="009F0196" w:rsidRDefault="009F05EF" w:rsidP="00D37730">
      <w:pPr>
        <w:ind w:right="-1"/>
        <w:jc w:val="both"/>
        <w:rPr>
          <w:color w:val="000000" w:themeColor="text1"/>
          <w:sz w:val="24"/>
          <w:szCs w:val="24"/>
          <w:shd w:val="clear" w:color="auto" w:fill="FFFFFF"/>
        </w:rPr>
      </w:pPr>
      <w:bookmarkStart w:id="1" w:name="_Hlk486507453"/>
      <w:bookmarkStart w:id="2" w:name="_GoBack"/>
      <w:bookmarkEnd w:id="0"/>
      <w:r>
        <w:rPr>
          <w:color w:val="000000" w:themeColor="text1"/>
          <w:sz w:val="24"/>
          <w:szCs w:val="24"/>
        </w:rPr>
        <w:t xml:space="preserve">Pretende-se investigar </w:t>
      </w:r>
      <w:r w:rsidR="005C4AFC" w:rsidRPr="009F0196">
        <w:rPr>
          <w:color w:val="000000" w:themeColor="text1"/>
          <w:sz w:val="24"/>
          <w:szCs w:val="24"/>
        </w:rPr>
        <w:t xml:space="preserve">o grau de relevância </w:t>
      </w:r>
      <w:r w:rsidR="006C3FE6" w:rsidRPr="009F0196">
        <w:rPr>
          <w:color w:val="000000" w:themeColor="text1"/>
          <w:sz w:val="24"/>
          <w:szCs w:val="24"/>
        </w:rPr>
        <w:t>do planejamento tributário para</w:t>
      </w:r>
      <w:r w:rsidR="005C4AFC" w:rsidRPr="009F0196">
        <w:rPr>
          <w:color w:val="000000" w:themeColor="text1"/>
          <w:sz w:val="24"/>
          <w:szCs w:val="24"/>
        </w:rPr>
        <w:t xml:space="preserve"> a maximização dos lucros em uma organização empresarial</w:t>
      </w:r>
      <w:r w:rsidR="003C0BF2" w:rsidRPr="009F0196">
        <w:rPr>
          <w:color w:val="000000" w:themeColor="text1"/>
          <w:sz w:val="24"/>
          <w:szCs w:val="24"/>
        </w:rPr>
        <w:t>, situada no mu</w:t>
      </w:r>
      <w:r w:rsidR="0072644B" w:rsidRPr="009F0196">
        <w:rPr>
          <w:color w:val="000000" w:themeColor="text1"/>
          <w:sz w:val="24"/>
          <w:szCs w:val="24"/>
        </w:rPr>
        <w:t xml:space="preserve">nicípio de Barueri, estado de </w:t>
      </w:r>
      <w:r w:rsidR="003C0BF2" w:rsidRPr="009F0196">
        <w:rPr>
          <w:color w:val="000000" w:themeColor="text1"/>
          <w:sz w:val="24"/>
          <w:szCs w:val="24"/>
        </w:rPr>
        <w:t>S</w:t>
      </w:r>
      <w:r w:rsidR="0072644B" w:rsidRPr="009F0196">
        <w:rPr>
          <w:color w:val="000000" w:themeColor="text1"/>
          <w:sz w:val="24"/>
          <w:szCs w:val="24"/>
        </w:rPr>
        <w:t xml:space="preserve">ão </w:t>
      </w:r>
      <w:r w:rsidR="003C0BF2" w:rsidRPr="009F0196">
        <w:rPr>
          <w:color w:val="000000" w:themeColor="text1"/>
          <w:sz w:val="24"/>
          <w:szCs w:val="24"/>
        </w:rPr>
        <w:t>P</w:t>
      </w:r>
      <w:r w:rsidR="0072644B" w:rsidRPr="009F0196">
        <w:rPr>
          <w:color w:val="000000" w:themeColor="text1"/>
          <w:sz w:val="24"/>
          <w:szCs w:val="24"/>
        </w:rPr>
        <w:t>aulo</w:t>
      </w:r>
      <w:r w:rsidR="005C4AFC" w:rsidRPr="009F0196">
        <w:rPr>
          <w:color w:val="000000" w:themeColor="text1"/>
          <w:sz w:val="24"/>
          <w:szCs w:val="24"/>
        </w:rPr>
        <w:t xml:space="preserve">. </w:t>
      </w:r>
      <w:r w:rsidR="002C6213" w:rsidRPr="009F0196">
        <w:rPr>
          <w:color w:val="000000" w:themeColor="text1"/>
          <w:sz w:val="24"/>
          <w:szCs w:val="24"/>
        </w:rPr>
        <w:t>Utilizou-se o método quantitativo e procedimento exploratório na coleta de dados em documentos eletrônicos e bib</w:t>
      </w:r>
      <w:r w:rsidR="00AF7566" w:rsidRPr="009F0196">
        <w:rPr>
          <w:color w:val="000000" w:themeColor="text1"/>
          <w:sz w:val="24"/>
          <w:szCs w:val="24"/>
        </w:rPr>
        <w:t>liografias de</w:t>
      </w:r>
      <w:r w:rsidR="002C6213" w:rsidRPr="009F0196">
        <w:rPr>
          <w:color w:val="000000" w:themeColor="text1"/>
          <w:sz w:val="24"/>
          <w:szCs w:val="24"/>
        </w:rPr>
        <w:t xml:space="preserve"> autores</w:t>
      </w:r>
      <w:r w:rsidR="001D7467" w:rsidRPr="009F0196">
        <w:rPr>
          <w:color w:val="000000" w:themeColor="text1"/>
          <w:sz w:val="24"/>
          <w:szCs w:val="24"/>
        </w:rPr>
        <w:t xml:space="preserve"> da área</w:t>
      </w:r>
      <w:r w:rsidR="002C6213" w:rsidRPr="009F0196">
        <w:rPr>
          <w:color w:val="000000" w:themeColor="text1"/>
          <w:sz w:val="24"/>
          <w:szCs w:val="24"/>
        </w:rPr>
        <w:t xml:space="preserve">. </w:t>
      </w:r>
      <w:r w:rsidR="005C4AFC" w:rsidRPr="009F0196">
        <w:rPr>
          <w:color w:val="000000" w:themeColor="text1"/>
          <w:sz w:val="24"/>
          <w:szCs w:val="24"/>
        </w:rPr>
        <w:t xml:space="preserve">A situação </w:t>
      </w:r>
      <w:r w:rsidR="00C20341" w:rsidRPr="009F0196">
        <w:rPr>
          <w:color w:val="000000" w:themeColor="text1"/>
          <w:sz w:val="24"/>
          <w:szCs w:val="24"/>
        </w:rPr>
        <w:t>investigada</w:t>
      </w:r>
      <w:r w:rsidR="00B13230" w:rsidRPr="009F0196">
        <w:rPr>
          <w:color w:val="000000" w:themeColor="text1"/>
          <w:sz w:val="24"/>
          <w:szCs w:val="24"/>
        </w:rPr>
        <w:t xml:space="preserve"> foi a</w:t>
      </w:r>
      <w:r w:rsidR="007C0A38" w:rsidRPr="009F0196">
        <w:rPr>
          <w:color w:val="000000" w:themeColor="text1"/>
          <w:sz w:val="24"/>
          <w:szCs w:val="24"/>
        </w:rPr>
        <w:t xml:space="preserve"> redução da carga tributária</w:t>
      </w:r>
      <w:r w:rsidR="005C4AFC" w:rsidRPr="009F0196">
        <w:rPr>
          <w:color w:val="000000" w:themeColor="text1"/>
          <w:sz w:val="24"/>
          <w:szCs w:val="24"/>
        </w:rPr>
        <w:t xml:space="preserve"> </w:t>
      </w:r>
      <w:r w:rsidR="003C0BF2" w:rsidRPr="009F0196">
        <w:rPr>
          <w:color w:val="000000" w:themeColor="text1"/>
          <w:sz w:val="24"/>
          <w:szCs w:val="24"/>
        </w:rPr>
        <w:t>em uma filial</w:t>
      </w:r>
      <w:r w:rsidR="007646F5" w:rsidRPr="009F0196">
        <w:rPr>
          <w:color w:val="000000" w:themeColor="text1"/>
          <w:sz w:val="24"/>
          <w:szCs w:val="24"/>
        </w:rPr>
        <w:t xml:space="preserve"> </w:t>
      </w:r>
      <w:r w:rsidR="0094373F" w:rsidRPr="009F0196">
        <w:rPr>
          <w:color w:val="000000" w:themeColor="text1"/>
          <w:sz w:val="24"/>
          <w:szCs w:val="24"/>
        </w:rPr>
        <w:t xml:space="preserve">da </w:t>
      </w:r>
      <w:r w:rsidR="005C4AFC" w:rsidRPr="009F0196">
        <w:rPr>
          <w:color w:val="000000" w:themeColor="text1"/>
          <w:sz w:val="24"/>
          <w:szCs w:val="24"/>
        </w:rPr>
        <w:t>empresa. No contexto,</w:t>
      </w:r>
      <w:r w:rsidR="00471E01" w:rsidRPr="009F0196">
        <w:rPr>
          <w:color w:val="000000" w:themeColor="text1"/>
          <w:sz w:val="24"/>
          <w:szCs w:val="24"/>
        </w:rPr>
        <w:t xml:space="preserve"> fez-se</w:t>
      </w:r>
      <w:r w:rsidR="005C4AFC" w:rsidRPr="009F0196">
        <w:rPr>
          <w:color w:val="000000" w:themeColor="text1"/>
          <w:sz w:val="24"/>
          <w:szCs w:val="24"/>
        </w:rPr>
        <w:t xml:space="preserve"> análise comparativa</w:t>
      </w:r>
      <w:r w:rsidR="002C6213" w:rsidRPr="009F0196">
        <w:rPr>
          <w:color w:val="000000" w:themeColor="text1"/>
          <w:sz w:val="24"/>
          <w:szCs w:val="24"/>
        </w:rPr>
        <w:t xml:space="preserve"> dos dados coletados</w:t>
      </w:r>
      <w:r w:rsidR="005C4AFC" w:rsidRPr="009F0196">
        <w:rPr>
          <w:color w:val="000000" w:themeColor="text1"/>
          <w:sz w:val="24"/>
          <w:szCs w:val="24"/>
        </w:rPr>
        <w:t xml:space="preserve"> em consequência da adoção do benefício fiscal</w:t>
      </w:r>
      <w:r w:rsidR="00967C3F" w:rsidRPr="009F0196">
        <w:rPr>
          <w:color w:val="000000" w:themeColor="text1"/>
          <w:sz w:val="24"/>
          <w:szCs w:val="24"/>
        </w:rPr>
        <w:t xml:space="preserve"> conferido pelo estado de São Paulo</w:t>
      </w:r>
      <w:r w:rsidR="005C4AFC" w:rsidRPr="009F0196">
        <w:rPr>
          <w:color w:val="000000" w:themeColor="text1"/>
          <w:sz w:val="24"/>
          <w:szCs w:val="24"/>
        </w:rPr>
        <w:t xml:space="preserve"> e brecha da lei</w:t>
      </w:r>
      <w:r w:rsidR="00F01621" w:rsidRPr="009F0196">
        <w:rPr>
          <w:color w:val="000000" w:themeColor="text1"/>
          <w:sz w:val="24"/>
          <w:szCs w:val="24"/>
        </w:rPr>
        <w:t xml:space="preserve"> de tributos do município</w:t>
      </w:r>
      <w:r w:rsidR="005C4AFC" w:rsidRPr="009F0196">
        <w:rPr>
          <w:color w:val="000000" w:themeColor="text1"/>
          <w:sz w:val="24"/>
          <w:szCs w:val="24"/>
        </w:rPr>
        <w:t xml:space="preserve">. </w:t>
      </w:r>
      <w:r w:rsidR="00014817" w:rsidRPr="009F0196">
        <w:rPr>
          <w:color w:val="000000" w:themeColor="text1"/>
          <w:sz w:val="24"/>
          <w:szCs w:val="24"/>
        </w:rPr>
        <w:t>A</w:t>
      </w:r>
      <w:r w:rsidR="005C4AFC" w:rsidRPr="009F0196">
        <w:rPr>
          <w:color w:val="000000" w:themeColor="text1"/>
          <w:sz w:val="24"/>
          <w:szCs w:val="24"/>
        </w:rPr>
        <w:t xml:space="preserve"> a</w:t>
      </w:r>
      <w:r w:rsidR="00E03859" w:rsidRPr="009F0196">
        <w:rPr>
          <w:color w:val="000000" w:themeColor="text1"/>
          <w:sz w:val="24"/>
          <w:szCs w:val="24"/>
        </w:rPr>
        <w:t>nálise</w:t>
      </w:r>
      <w:r w:rsidR="00557A16" w:rsidRPr="009F0196">
        <w:rPr>
          <w:color w:val="000000" w:themeColor="text1"/>
          <w:sz w:val="24"/>
          <w:szCs w:val="24"/>
        </w:rPr>
        <w:t xml:space="preserve"> permitiu estruturar</w:t>
      </w:r>
      <w:r w:rsidR="005C4AFC" w:rsidRPr="009F0196">
        <w:rPr>
          <w:color w:val="000000" w:themeColor="text1"/>
          <w:sz w:val="24"/>
          <w:szCs w:val="24"/>
        </w:rPr>
        <w:t xml:space="preserve"> o</w:t>
      </w:r>
      <w:r w:rsidR="00D6530A" w:rsidRPr="009F0196">
        <w:rPr>
          <w:color w:val="000000" w:themeColor="text1"/>
          <w:sz w:val="24"/>
          <w:szCs w:val="24"/>
        </w:rPr>
        <w:t xml:space="preserve">s valores </w:t>
      </w:r>
      <w:r w:rsidR="00E03859" w:rsidRPr="009F0196">
        <w:rPr>
          <w:color w:val="000000" w:themeColor="text1"/>
          <w:sz w:val="24"/>
          <w:szCs w:val="24"/>
        </w:rPr>
        <w:t>recolhidos d</w:t>
      </w:r>
      <w:r w:rsidR="005C4AFC" w:rsidRPr="009F0196">
        <w:rPr>
          <w:color w:val="000000" w:themeColor="text1"/>
          <w:sz w:val="24"/>
          <w:szCs w:val="24"/>
        </w:rPr>
        <w:t>o</w:t>
      </w:r>
      <w:r w:rsidR="000E5EF1" w:rsidRPr="009F0196">
        <w:rPr>
          <w:color w:val="000000" w:themeColor="text1"/>
          <w:sz w:val="24"/>
          <w:szCs w:val="24"/>
        </w:rPr>
        <w:t xml:space="preserve"> </w:t>
      </w:r>
      <w:r w:rsidR="00D04C96" w:rsidRPr="009F0196">
        <w:rPr>
          <w:color w:val="000000" w:themeColor="text1"/>
          <w:sz w:val="24"/>
          <w:szCs w:val="24"/>
        </w:rPr>
        <w:t>Imposto Sobre a Circulação de Mercadorias e Serviços</w:t>
      </w:r>
      <w:r w:rsidR="00D04C96">
        <w:rPr>
          <w:color w:val="000000" w:themeColor="text1"/>
          <w:sz w:val="24"/>
          <w:szCs w:val="24"/>
        </w:rPr>
        <w:t xml:space="preserve"> de Transportes Interestadual,</w:t>
      </w:r>
      <w:r w:rsidR="00D04C96" w:rsidRPr="009F0196">
        <w:rPr>
          <w:color w:val="000000" w:themeColor="text1"/>
          <w:sz w:val="24"/>
          <w:szCs w:val="24"/>
        </w:rPr>
        <w:t xml:space="preserve"> Intermunicipal</w:t>
      </w:r>
      <w:r w:rsidR="00D04C96">
        <w:rPr>
          <w:color w:val="000000" w:themeColor="text1"/>
          <w:sz w:val="24"/>
          <w:szCs w:val="24"/>
        </w:rPr>
        <w:t xml:space="preserve"> e de</w:t>
      </w:r>
      <w:r w:rsidR="00D04C96" w:rsidRPr="009F0196">
        <w:rPr>
          <w:color w:val="000000" w:themeColor="text1"/>
          <w:sz w:val="24"/>
          <w:szCs w:val="24"/>
        </w:rPr>
        <w:t xml:space="preserve"> Comunicação</w:t>
      </w:r>
      <w:r w:rsidR="00D04C96">
        <w:rPr>
          <w:color w:val="000000" w:themeColor="text1"/>
          <w:sz w:val="24"/>
          <w:szCs w:val="24"/>
        </w:rPr>
        <w:t xml:space="preserve"> (ICMS)</w:t>
      </w:r>
      <w:r w:rsidR="00D04C96" w:rsidRPr="009F0196">
        <w:rPr>
          <w:color w:val="000000" w:themeColor="text1"/>
          <w:sz w:val="24"/>
          <w:szCs w:val="24"/>
        </w:rPr>
        <w:t xml:space="preserve"> </w:t>
      </w:r>
      <w:r w:rsidR="005C4AFC" w:rsidRPr="009F0196">
        <w:rPr>
          <w:color w:val="000000" w:themeColor="text1"/>
          <w:sz w:val="24"/>
          <w:szCs w:val="24"/>
        </w:rPr>
        <w:t>e</w:t>
      </w:r>
      <w:r w:rsidR="00E03859" w:rsidRPr="009F0196">
        <w:rPr>
          <w:color w:val="000000" w:themeColor="text1"/>
          <w:sz w:val="24"/>
          <w:szCs w:val="24"/>
        </w:rPr>
        <w:t xml:space="preserve"> d</w:t>
      </w:r>
      <w:r w:rsidR="00D6530A" w:rsidRPr="009F0196">
        <w:rPr>
          <w:color w:val="000000" w:themeColor="text1"/>
          <w:sz w:val="24"/>
          <w:szCs w:val="24"/>
        </w:rPr>
        <w:t>o</w:t>
      </w:r>
      <w:r w:rsidR="005C4AFC" w:rsidRPr="009F0196">
        <w:rPr>
          <w:color w:val="000000" w:themeColor="text1"/>
          <w:sz w:val="24"/>
          <w:szCs w:val="24"/>
        </w:rPr>
        <w:t xml:space="preserve"> </w:t>
      </w:r>
      <w:r w:rsidR="000E5EF1" w:rsidRPr="009F0196">
        <w:rPr>
          <w:color w:val="000000" w:themeColor="text1"/>
          <w:sz w:val="24"/>
          <w:szCs w:val="24"/>
        </w:rPr>
        <w:t>Imposto Sobre Serviço de Qualquer Natureza (</w:t>
      </w:r>
      <w:r w:rsidR="00E04DF4" w:rsidRPr="009F0196">
        <w:rPr>
          <w:color w:val="000000" w:themeColor="text1"/>
          <w:sz w:val="24"/>
          <w:szCs w:val="24"/>
        </w:rPr>
        <w:t>IS</w:t>
      </w:r>
      <w:r w:rsidR="00B45F50" w:rsidRPr="009F0196">
        <w:rPr>
          <w:color w:val="000000" w:themeColor="text1"/>
          <w:sz w:val="24"/>
          <w:szCs w:val="24"/>
        </w:rPr>
        <w:t>S</w:t>
      </w:r>
      <w:r w:rsidR="00E04DF4" w:rsidRPr="009F0196">
        <w:rPr>
          <w:color w:val="000000" w:themeColor="text1"/>
          <w:sz w:val="24"/>
          <w:szCs w:val="24"/>
        </w:rPr>
        <w:t>QN</w:t>
      </w:r>
      <w:r w:rsidR="000E5EF1" w:rsidRPr="009F0196">
        <w:rPr>
          <w:color w:val="000000" w:themeColor="text1"/>
          <w:sz w:val="24"/>
          <w:szCs w:val="24"/>
        </w:rPr>
        <w:t>)</w:t>
      </w:r>
      <w:r w:rsidR="005C4AFC" w:rsidRPr="009F0196">
        <w:rPr>
          <w:color w:val="000000" w:themeColor="text1"/>
          <w:sz w:val="24"/>
          <w:szCs w:val="24"/>
        </w:rPr>
        <w:t>,</w:t>
      </w:r>
      <w:r w:rsidR="00EE5DA0" w:rsidRPr="009F0196">
        <w:rPr>
          <w:color w:val="000000" w:themeColor="text1"/>
          <w:sz w:val="24"/>
          <w:szCs w:val="24"/>
        </w:rPr>
        <w:t xml:space="preserve"> com amostragem de abril a</w:t>
      </w:r>
      <w:r w:rsidR="005C4AFC" w:rsidRPr="009F0196">
        <w:rPr>
          <w:color w:val="000000" w:themeColor="text1"/>
          <w:sz w:val="24"/>
          <w:szCs w:val="24"/>
        </w:rPr>
        <w:t xml:space="preserve"> dezembro de 2016</w:t>
      </w:r>
      <w:r w:rsidR="00A77FDF" w:rsidRPr="009F0196">
        <w:rPr>
          <w:color w:val="000000" w:themeColor="text1"/>
          <w:sz w:val="24"/>
          <w:szCs w:val="24"/>
        </w:rPr>
        <w:t>,</w:t>
      </w:r>
      <w:r w:rsidR="002D6310">
        <w:rPr>
          <w:color w:val="000000" w:themeColor="text1"/>
          <w:sz w:val="24"/>
          <w:szCs w:val="24"/>
        </w:rPr>
        <w:t xml:space="preserve"> para analisar a redução dos impostos</w:t>
      </w:r>
      <w:r w:rsidR="00A77FDF" w:rsidRPr="009F0196">
        <w:rPr>
          <w:color w:val="000000" w:themeColor="text1"/>
          <w:sz w:val="24"/>
          <w:szCs w:val="24"/>
        </w:rPr>
        <w:t xml:space="preserve"> bem como</w:t>
      </w:r>
      <w:r w:rsidR="002310D2">
        <w:rPr>
          <w:color w:val="000000" w:themeColor="text1"/>
          <w:sz w:val="24"/>
          <w:szCs w:val="24"/>
        </w:rPr>
        <w:t xml:space="preserve"> perceber</w:t>
      </w:r>
      <w:r w:rsidR="00A77FDF" w:rsidRPr="009F0196">
        <w:rPr>
          <w:color w:val="000000" w:themeColor="text1"/>
          <w:sz w:val="24"/>
          <w:szCs w:val="24"/>
        </w:rPr>
        <w:t xml:space="preserve"> os</w:t>
      </w:r>
      <w:r w:rsidR="00E52B65" w:rsidRPr="009F0196">
        <w:rPr>
          <w:color w:val="000000" w:themeColor="text1"/>
          <w:sz w:val="24"/>
          <w:szCs w:val="24"/>
        </w:rPr>
        <w:t xml:space="preserve"> seus reflexos na apuração da Contribuição Social Sobre o Lucro Líquido (CSLL)</w:t>
      </w:r>
      <w:r w:rsidR="00950B8C" w:rsidRPr="009F0196">
        <w:rPr>
          <w:color w:val="000000" w:themeColor="text1"/>
          <w:sz w:val="24"/>
          <w:szCs w:val="24"/>
        </w:rPr>
        <w:t xml:space="preserve"> e</w:t>
      </w:r>
      <w:r w:rsidR="00E52B65" w:rsidRPr="009F0196">
        <w:rPr>
          <w:color w:val="000000" w:themeColor="text1"/>
          <w:sz w:val="24"/>
          <w:szCs w:val="24"/>
        </w:rPr>
        <w:t xml:space="preserve"> </w:t>
      </w:r>
      <w:r w:rsidR="00D6530A" w:rsidRPr="009F0196">
        <w:rPr>
          <w:color w:val="000000" w:themeColor="text1"/>
          <w:sz w:val="24"/>
          <w:szCs w:val="24"/>
        </w:rPr>
        <w:t>n</w:t>
      </w:r>
      <w:r w:rsidR="00950B8C" w:rsidRPr="009F0196">
        <w:rPr>
          <w:color w:val="000000" w:themeColor="text1"/>
          <w:sz w:val="24"/>
          <w:szCs w:val="24"/>
        </w:rPr>
        <w:t>o Imposto sobre</w:t>
      </w:r>
      <w:r w:rsidR="00E52B65" w:rsidRPr="009F0196">
        <w:rPr>
          <w:color w:val="000000" w:themeColor="text1"/>
          <w:sz w:val="24"/>
          <w:szCs w:val="24"/>
        </w:rPr>
        <w:t xml:space="preserve"> Renda</w:t>
      </w:r>
      <w:r w:rsidR="00950B8C" w:rsidRPr="009F0196">
        <w:rPr>
          <w:color w:val="000000" w:themeColor="text1"/>
          <w:sz w:val="24"/>
          <w:szCs w:val="24"/>
        </w:rPr>
        <w:t xml:space="preserve"> da</w:t>
      </w:r>
      <w:r w:rsidR="00E52B65" w:rsidRPr="009F0196">
        <w:rPr>
          <w:color w:val="000000" w:themeColor="text1"/>
          <w:sz w:val="24"/>
          <w:szCs w:val="24"/>
        </w:rPr>
        <w:t xml:space="preserve"> Pessoa Jurídica (</w:t>
      </w:r>
      <w:r w:rsidR="00A77FDF" w:rsidRPr="009F0196">
        <w:rPr>
          <w:color w:val="000000" w:themeColor="text1"/>
          <w:sz w:val="24"/>
          <w:szCs w:val="24"/>
        </w:rPr>
        <w:t>IRPJ</w:t>
      </w:r>
      <w:r w:rsidR="00E52B65" w:rsidRPr="009F0196">
        <w:rPr>
          <w:color w:val="000000" w:themeColor="text1"/>
          <w:sz w:val="24"/>
          <w:szCs w:val="24"/>
        </w:rPr>
        <w:t>)</w:t>
      </w:r>
      <w:r w:rsidR="005C4AFC" w:rsidRPr="009F0196">
        <w:rPr>
          <w:color w:val="000000" w:themeColor="text1"/>
          <w:sz w:val="24"/>
          <w:szCs w:val="24"/>
        </w:rPr>
        <w:t>.</w:t>
      </w:r>
      <w:r w:rsidR="00906B86" w:rsidRPr="009F0196">
        <w:rPr>
          <w:color w:val="000000" w:themeColor="text1"/>
          <w:sz w:val="24"/>
          <w:szCs w:val="24"/>
        </w:rPr>
        <w:t xml:space="preserve"> </w:t>
      </w:r>
      <w:r w:rsidR="00AD33D1" w:rsidRPr="009F0196">
        <w:rPr>
          <w:color w:val="000000" w:themeColor="text1"/>
          <w:sz w:val="24"/>
          <w:szCs w:val="24"/>
        </w:rPr>
        <w:t>No resultado</w:t>
      </w:r>
      <w:r w:rsidR="002804E7" w:rsidRPr="009F0196">
        <w:rPr>
          <w:color w:val="000000" w:themeColor="text1"/>
          <w:sz w:val="24"/>
          <w:szCs w:val="24"/>
        </w:rPr>
        <w:t xml:space="preserve"> do estudo</w:t>
      </w:r>
      <w:r w:rsidR="00B4461F" w:rsidRPr="009F0196">
        <w:rPr>
          <w:color w:val="000000" w:themeColor="text1"/>
          <w:sz w:val="24"/>
          <w:szCs w:val="24"/>
        </w:rPr>
        <w:t>,</w:t>
      </w:r>
      <w:r w:rsidR="003C0BF2" w:rsidRPr="009F0196">
        <w:rPr>
          <w:color w:val="000000" w:themeColor="text1"/>
          <w:sz w:val="24"/>
          <w:szCs w:val="24"/>
        </w:rPr>
        <w:t xml:space="preserve"> </w:t>
      </w:r>
      <w:r w:rsidR="00AD33D1" w:rsidRPr="009F0196">
        <w:rPr>
          <w:color w:val="000000" w:themeColor="text1"/>
          <w:sz w:val="24"/>
          <w:szCs w:val="24"/>
        </w:rPr>
        <w:t>comprova</w:t>
      </w:r>
      <w:r w:rsidR="00EE5DA0" w:rsidRPr="009F0196">
        <w:rPr>
          <w:color w:val="000000" w:themeColor="text1"/>
          <w:sz w:val="24"/>
          <w:szCs w:val="24"/>
        </w:rPr>
        <w:t>-se</w:t>
      </w:r>
      <w:r w:rsidR="000E5EF1" w:rsidRPr="009F0196">
        <w:rPr>
          <w:color w:val="000000" w:themeColor="text1"/>
          <w:sz w:val="24"/>
          <w:szCs w:val="24"/>
        </w:rPr>
        <w:t xml:space="preserve"> </w:t>
      </w:r>
      <w:r w:rsidR="0094373F" w:rsidRPr="009F0196">
        <w:rPr>
          <w:color w:val="000000" w:themeColor="text1"/>
          <w:sz w:val="24"/>
          <w:szCs w:val="24"/>
        </w:rPr>
        <w:t>relevante</w:t>
      </w:r>
      <w:r w:rsidR="000E5EF1" w:rsidRPr="009F0196">
        <w:rPr>
          <w:color w:val="000000" w:themeColor="text1"/>
          <w:sz w:val="24"/>
          <w:szCs w:val="24"/>
        </w:rPr>
        <w:t xml:space="preserve"> reduç</w:t>
      </w:r>
      <w:r w:rsidR="00AD33D1" w:rsidRPr="009F0196">
        <w:rPr>
          <w:color w:val="000000" w:themeColor="text1"/>
          <w:sz w:val="24"/>
          <w:szCs w:val="24"/>
        </w:rPr>
        <w:t>ão do</w:t>
      </w:r>
      <w:r w:rsidR="0094373F" w:rsidRPr="009F0196">
        <w:rPr>
          <w:color w:val="000000" w:themeColor="text1"/>
          <w:sz w:val="24"/>
          <w:szCs w:val="24"/>
        </w:rPr>
        <w:t>s</w:t>
      </w:r>
      <w:r w:rsidR="00AD33D1" w:rsidRPr="009F0196">
        <w:rPr>
          <w:color w:val="000000" w:themeColor="text1"/>
          <w:sz w:val="24"/>
          <w:szCs w:val="24"/>
        </w:rPr>
        <w:t xml:space="preserve"> valor</w:t>
      </w:r>
      <w:r w:rsidR="0094373F" w:rsidRPr="009F0196">
        <w:rPr>
          <w:color w:val="000000" w:themeColor="text1"/>
          <w:sz w:val="24"/>
          <w:szCs w:val="24"/>
        </w:rPr>
        <w:t>es tributários</w:t>
      </w:r>
      <w:r w:rsidR="000E5EF1" w:rsidRPr="009F0196">
        <w:rPr>
          <w:color w:val="000000" w:themeColor="text1"/>
          <w:sz w:val="24"/>
          <w:szCs w:val="24"/>
        </w:rPr>
        <w:t xml:space="preserve"> a serem recolhidos. </w:t>
      </w:r>
      <w:r w:rsidR="002804E7" w:rsidRPr="009F0196">
        <w:rPr>
          <w:color w:val="000000" w:themeColor="text1"/>
          <w:sz w:val="24"/>
          <w:szCs w:val="24"/>
        </w:rPr>
        <w:t>Dessa forma, proporciona-se uma visão geral acerca do resultado no exercício, impactando a empresa</w:t>
      </w:r>
      <w:r w:rsidR="00045CD1" w:rsidRPr="009F0196">
        <w:rPr>
          <w:color w:val="000000" w:themeColor="text1"/>
          <w:sz w:val="24"/>
          <w:szCs w:val="24"/>
        </w:rPr>
        <w:t>. Em</w:t>
      </w:r>
      <w:r w:rsidR="004F362E" w:rsidRPr="009F0196">
        <w:rPr>
          <w:color w:val="000000" w:themeColor="text1"/>
          <w:sz w:val="24"/>
          <w:szCs w:val="24"/>
        </w:rPr>
        <w:t xml:space="preserve"> investigação</w:t>
      </w:r>
      <w:r w:rsidR="002804E7" w:rsidRPr="009F0196">
        <w:rPr>
          <w:color w:val="000000" w:themeColor="text1"/>
          <w:sz w:val="24"/>
          <w:szCs w:val="24"/>
        </w:rPr>
        <w:t xml:space="preserve"> individual dos</w:t>
      </w:r>
      <w:r w:rsidR="00F01621" w:rsidRPr="009F0196">
        <w:rPr>
          <w:color w:val="000000" w:themeColor="text1"/>
          <w:sz w:val="24"/>
          <w:szCs w:val="24"/>
        </w:rPr>
        <w:t xml:space="preserve"> tributos </w:t>
      </w:r>
      <w:r w:rsidR="00AD33D1" w:rsidRPr="009F0196">
        <w:rPr>
          <w:color w:val="000000" w:themeColor="text1"/>
          <w:sz w:val="24"/>
          <w:szCs w:val="24"/>
        </w:rPr>
        <w:t>(</w:t>
      </w:r>
      <w:r w:rsidR="00B45F50" w:rsidRPr="009F0196">
        <w:rPr>
          <w:color w:val="000000" w:themeColor="text1"/>
          <w:sz w:val="24"/>
          <w:szCs w:val="24"/>
        </w:rPr>
        <w:t>ICMS, ISSQN</w:t>
      </w:r>
      <w:r w:rsidR="00AD33D1" w:rsidRPr="009F0196">
        <w:rPr>
          <w:color w:val="000000" w:themeColor="text1"/>
          <w:sz w:val="24"/>
          <w:szCs w:val="24"/>
        </w:rPr>
        <w:t xml:space="preserve">) </w:t>
      </w:r>
      <w:r w:rsidR="00293B2D" w:rsidRPr="009F0196">
        <w:rPr>
          <w:color w:val="000000" w:themeColor="text1"/>
          <w:sz w:val="24"/>
          <w:szCs w:val="24"/>
        </w:rPr>
        <w:t>percebe-se</w:t>
      </w:r>
      <w:r w:rsidR="000E5EF1" w:rsidRPr="009F0196">
        <w:rPr>
          <w:color w:val="000000" w:themeColor="text1"/>
          <w:sz w:val="24"/>
          <w:szCs w:val="24"/>
        </w:rPr>
        <w:t xml:space="preserve"> significativa</w:t>
      </w:r>
      <w:r w:rsidR="00F01621" w:rsidRPr="009F0196">
        <w:rPr>
          <w:color w:val="000000" w:themeColor="text1"/>
          <w:sz w:val="24"/>
          <w:szCs w:val="24"/>
        </w:rPr>
        <w:t xml:space="preserve"> redução </w:t>
      </w:r>
      <w:r w:rsidR="005F413A" w:rsidRPr="009F0196">
        <w:rPr>
          <w:color w:val="000000" w:themeColor="text1"/>
          <w:sz w:val="24"/>
          <w:szCs w:val="24"/>
        </w:rPr>
        <w:t>n</w:t>
      </w:r>
      <w:r w:rsidR="0094373F" w:rsidRPr="009F0196">
        <w:rPr>
          <w:color w:val="000000" w:themeColor="text1"/>
          <w:sz w:val="24"/>
          <w:szCs w:val="24"/>
        </w:rPr>
        <w:t>o valor de</w:t>
      </w:r>
      <w:r w:rsidR="00F01621" w:rsidRPr="009F0196">
        <w:rPr>
          <w:color w:val="000000" w:themeColor="text1"/>
          <w:sz w:val="24"/>
          <w:szCs w:val="24"/>
        </w:rPr>
        <w:t xml:space="preserve"> arrecadaç</w:t>
      </w:r>
      <w:r w:rsidR="000E5EF1" w:rsidRPr="009F0196">
        <w:rPr>
          <w:color w:val="000000" w:themeColor="text1"/>
          <w:sz w:val="24"/>
          <w:szCs w:val="24"/>
        </w:rPr>
        <w:t>ão do ISSQN e ainda mais re</w:t>
      </w:r>
      <w:r w:rsidR="00B4461F" w:rsidRPr="009F0196">
        <w:rPr>
          <w:color w:val="000000" w:themeColor="text1"/>
          <w:sz w:val="24"/>
          <w:szCs w:val="24"/>
        </w:rPr>
        <w:t>levante n</w:t>
      </w:r>
      <w:r w:rsidR="00EA251C">
        <w:rPr>
          <w:color w:val="000000" w:themeColor="text1"/>
          <w:sz w:val="24"/>
          <w:szCs w:val="24"/>
        </w:rPr>
        <w:t>as despesas</w:t>
      </w:r>
      <w:r w:rsidR="000E5EF1" w:rsidRPr="009F0196">
        <w:rPr>
          <w:color w:val="000000" w:themeColor="text1"/>
          <w:sz w:val="24"/>
          <w:szCs w:val="24"/>
        </w:rPr>
        <w:t xml:space="preserve"> do</w:t>
      </w:r>
      <w:r w:rsidR="003C0BF2" w:rsidRPr="009F0196">
        <w:rPr>
          <w:color w:val="000000" w:themeColor="text1"/>
          <w:sz w:val="24"/>
          <w:szCs w:val="24"/>
        </w:rPr>
        <w:t xml:space="preserve"> recolhimento do</w:t>
      </w:r>
      <w:r w:rsidR="00F01621" w:rsidRPr="009F0196">
        <w:rPr>
          <w:color w:val="000000" w:themeColor="text1"/>
          <w:sz w:val="24"/>
          <w:szCs w:val="24"/>
        </w:rPr>
        <w:t xml:space="preserve"> ICMS.</w:t>
      </w:r>
      <w:r w:rsidR="00AD33D1" w:rsidRPr="009F0196">
        <w:rPr>
          <w:color w:val="000000" w:themeColor="text1"/>
          <w:sz w:val="24"/>
          <w:szCs w:val="24"/>
        </w:rPr>
        <w:t xml:space="preserve"> </w:t>
      </w:r>
      <w:r w:rsidR="00484299" w:rsidRPr="009F0196">
        <w:rPr>
          <w:color w:val="000000" w:themeColor="text1"/>
          <w:sz w:val="24"/>
          <w:szCs w:val="24"/>
        </w:rPr>
        <w:t>Contudo, verifica</w:t>
      </w:r>
      <w:r w:rsidR="00E03859" w:rsidRPr="009F0196">
        <w:rPr>
          <w:color w:val="000000" w:themeColor="text1"/>
          <w:sz w:val="24"/>
          <w:szCs w:val="24"/>
        </w:rPr>
        <w:t>-se</w:t>
      </w:r>
      <w:r w:rsidR="005C4AFC" w:rsidRPr="009F0196">
        <w:rPr>
          <w:color w:val="000000" w:themeColor="text1"/>
          <w:sz w:val="24"/>
          <w:szCs w:val="24"/>
        </w:rPr>
        <w:t xml:space="preserve"> que </w:t>
      </w:r>
      <w:r w:rsidR="005C4AFC" w:rsidRPr="009F0196">
        <w:rPr>
          <w:color w:val="000000" w:themeColor="text1"/>
          <w:sz w:val="24"/>
          <w:szCs w:val="24"/>
          <w:shd w:val="clear" w:color="auto" w:fill="FFFFFF"/>
        </w:rPr>
        <w:t>a continuidade e sobrevivência de uma empresa depende da qualidade das decisões tomadas pelo gestor</w:t>
      </w:r>
      <w:r w:rsidR="00A81AE2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681C54" w:rsidRPr="009F0196">
        <w:rPr>
          <w:color w:val="000000" w:themeColor="text1"/>
          <w:sz w:val="24"/>
          <w:szCs w:val="24"/>
          <w:shd w:val="clear" w:color="auto" w:fill="FFFFFF"/>
        </w:rPr>
        <w:t xml:space="preserve"> esta que</w:t>
      </w:r>
      <w:r w:rsidR="00A81AE2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5C4AFC" w:rsidRPr="009F0196">
        <w:rPr>
          <w:color w:val="000000" w:themeColor="text1"/>
          <w:sz w:val="24"/>
          <w:szCs w:val="24"/>
          <w:shd w:val="clear" w:color="auto" w:fill="FFFFFF"/>
        </w:rPr>
        <w:t xml:space="preserve"> no processo de decisão</w:t>
      </w:r>
      <w:r w:rsidR="00A81AE2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5C4AFC" w:rsidRPr="009F0196">
        <w:rPr>
          <w:color w:val="000000" w:themeColor="text1"/>
          <w:sz w:val="24"/>
          <w:szCs w:val="24"/>
          <w:shd w:val="clear" w:color="auto" w:fill="FFFFFF"/>
        </w:rPr>
        <w:t xml:space="preserve"> assume proporções cada vez </w:t>
      </w:r>
      <w:r w:rsidR="00681C54" w:rsidRPr="009F0196">
        <w:rPr>
          <w:color w:val="000000" w:themeColor="text1"/>
          <w:sz w:val="24"/>
          <w:szCs w:val="24"/>
          <w:shd w:val="clear" w:color="auto" w:fill="FFFFFF"/>
        </w:rPr>
        <w:t>maiores</w:t>
      </w:r>
      <w:r w:rsidR="005C4AFC" w:rsidRPr="009F0196">
        <w:rPr>
          <w:color w:val="000000" w:themeColor="text1"/>
          <w:sz w:val="24"/>
          <w:szCs w:val="24"/>
          <w:shd w:val="clear" w:color="auto" w:fill="FFFFFF"/>
        </w:rPr>
        <w:t xml:space="preserve"> diante das elevadas cargas tributárias</w:t>
      </w:r>
      <w:r w:rsidR="00681C54" w:rsidRPr="009F0196">
        <w:rPr>
          <w:color w:val="000000" w:themeColor="text1"/>
          <w:sz w:val="24"/>
          <w:szCs w:val="24"/>
          <w:shd w:val="clear" w:color="auto" w:fill="FFFFFF"/>
        </w:rPr>
        <w:t xml:space="preserve"> brasileiras</w:t>
      </w:r>
      <w:bookmarkEnd w:id="2"/>
      <w:r w:rsidR="00681C54" w:rsidRPr="009F0196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23731DB6" w14:textId="77777777" w:rsidR="00073136" w:rsidRPr="009F0196" w:rsidRDefault="00073136" w:rsidP="00D37730">
      <w:pPr>
        <w:ind w:right="-1"/>
        <w:jc w:val="both"/>
        <w:rPr>
          <w:color w:val="000000" w:themeColor="text1"/>
          <w:sz w:val="24"/>
          <w:szCs w:val="24"/>
        </w:rPr>
      </w:pPr>
    </w:p>
    <w:bookmarkEnd w:id="1"/>
    <w:p w14:paraId="4441330F" w14:textId="260CE208" w:rsidR="00C75CF8" w:rsidRPr="009F0196" w:rsidRDefault="00C75CF8" w:rsidP="00225E3C">
      <w:pPr>
        <w:tabs>
          <w:tab w:val="left" w:pos="284"/>
        </w:tabs>
        <w:ind w:right="-1"/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Palavras Chave: </w:t>
      </w:r>
      <w:r w:rsidRPr="009F0196">
        <w:rPr>
          <w:color w:val="000000" w:themeColor="text1"/>
          <w:sz w:val="24"/>
          <w:szCs w:val="24"/>
        </w:rPr>
        <w:t>Planejamento</w:t>
      </w:r>
      <w:r w:rsidR="00EC2A19" w:rsidRPr="009F0196">
        <w:rPr>
          <w:color w:val="000000" w:themeColor="text1"/>
          <w:sz w:val="24"/>
          <w:szCs w:val="24"/>
        </w:rPr>
        <w:t>; Tributos</w:t>
      </w:r>
      <w:r w:rsidRPr="009F0196">
        <w:rPr>
          <w:color w:val="000000" w:themeColor="text1"/>
          <w:sz w:val="24"/>
          <w:szCs w:val="24"/>
        </w:rPr>
        <w:t>; Lucros; Gestão</w:t>
      </w:r>
      <w:r w:rsidR="00EC2A19" w:rsidRPr="009F0196">
        <w:rPr>
          <w:color w:val="000000" w:themeColor="text1"/>
          <w:sz w:val="24"/>
          <w:szCs w:val="24"/>
        </w:rPr>
        <w:t>;</w:t>
      </w:r>
      <w:r w:rsidRPr="009F0196">
        <w:rPr>
          <w:color w:val="000000" w:themeColor="text1"/>
          <w:sz w:val="24"/>
          <w:szCs w:val="24"/>
        </w:rPr>
        <w:t xml:space="preserve"> Econômica.</w:t>
      </w:r>
    </w:p>
    <w:p w14:paraId="30C1196C" w14:textId="77777777" w:rsidR="00073136" w:rsidRPr="009F0196" w:rsidRDefault="00073136" w:rsidP="00225E3C">
      <w:pPr>
        <w:tabs>
          <w:tab w:val="left" w:pos="284"/>
        </w:tabs>
        <w:ind w:right="-1"/>
        <w:jc w:val="both"/>
        <w:rPr>
          <w:color w:val="000000" w:themeColor="text1"/>
          <w:sz w:val="24"/>
          <w:szCs w:val="24"/>
        </w:rPr>
      </w:pPr>
    </w:p>
    <w:p w14:paraId="1A98D89E" w14:textId="0FF62AA9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Linha Temática: </w:t>
      </w:r>
      <w:r w:rsidR="00A25C33" w:rsidRPr="009F0196">
        <w:rPr>
          <w:color w:val="000000" w:themeColor="text1"/>
          <w:sz w:val="24"/>
          <w:szCs w:val="24"/>
        </w:rPr>
        <w:t>Gestão Econômica</w:t>
      </w:r>
    </w:p>
    <w:p w14:paraId="0DBCAF2C" w14:textId="77777777" w:rsidR="00C75CF8" w:rsidRPr="009F0196" w:rsidRDefault="00C75CF8" w:rsidP="00225E3C">
      <w:pPr>
        <w:tabs>
          <w:tab w:val="left" w:pos="284"/>
        </w:tabs>
        <w:ind w:right="-1" w:firstLine="709"/>
        <w:jc w:val="both"/>
        <w:rPr>
          <w:color w:val="000000" w:themeColor="text1"/>
          <w:sz w:val="24"/>
          <w:szCs w:val="24"/>
        </w:rPr>
      </w:pPr>
    </w:p>
    <w:p w14:paraId="145095E0" w14:textId="4F192737" w:rsidR="00C75CF8" w:rsidRPr="009F0196" w:rsidRDefault="00C75CF8" w:rsidP="00225E3C">
      <w:pPr>
        <w:pStyle w:val="PargrafodaLista"/>
        <w:numPr>
          <w:ilvl w:val="0"/>
          <w:numId w:val="10"/>
        </w:numPr>
        <w:ind w:right="-1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Introdução</w:t>
      </w:r>
    </w:p>
    <w:p w14:paraId="15A680BD" w14:textId="77777777" w:rsidR="00225E3C" w:rsidRPr="009F0196" w:rsidRDefault="00225E3C" w:rsidP="00225E3C">
      <w:pPr>
        <w:pStyle w:val="PargrafodaLista"/>
        <w:ind w:left="1069" w:right="-1"/>
        <w:rPr>
          <w:b/>
          <w:color w:val="000000" w:themeColor="text1"/>
          <w:sz w:val="24"/>
          <w:szCs w:val="24"/>
        </w:rPr>
      </w:pPr>
    </w:p>
    <w:p w14:paraId="72927A87" w14:textId="23F675E7" w:rsidR="00C75CF8" w:rsidRPr="009F0196" w:rsidRDefault="0041542F" w:rsidP="00225E3C">
      <w:pPr>
        <w:pStyle w:val="PargrafodaLista"/>
        <w:ind w:left="0" w:right="-1" w:firstLine="709"/>
        <w:jc w:val="both"/>
        <w:outlineLvl w:val="0"/>
        <w:rPr>
          <w:noProof/>
          <w:color w:val="000000" w:themeColor="text1"/>
          <w:sz w:val="24"/>
          <w:szCs w:val="24"/>
        </w:rPr>
      </w:pPr>
      <w:r w:rsidRPr="009F0196">
        <w:rPr>
          <w:noProof/>
          <w:color w:val="000000" w:themeColor="text1"/>
          <w:sz w:val="24"/>
          <w:szCs w:val="24"/>
        </w:rPr>
        <w:t>Assim como o</w:t>
      </w:r>
      <w:r w:rsidR="00CB328C" w:rsidRPr="009F0196">
        <w:rPr>
          <w:noProof/>
          <w:color w:val="000000" w:themeColor="text1"/>
          <w:sz w:val="24"/>
          <w:szCs w:val="24"/>
        </w:rPr>
        <w:t xml:space="preserve"> Sistema Solar </w:t>
      </w:r>
      <w:r w:rsidRPr="009F0196">
        <w:rPr>
          <w:noProof/>
          <w:color w:val="000000" w:themeColor="text1"/>
          <w:sz w:val="24"/>
          <w:szCs w:val="24"/>
        </w:rPr>
        <w:t xml:space="preserve">e o </w:t>
      </w:r>
      <w:r w:rsidR="007645E8" w:rsidRPr="009F0196">
        <w:rPr>
          <w:noProof/>
          <w:color w:val="000000" w:themeColor="text1"/>
          <w:sz w:val="24"/>
          <w:szCs w:val="24"/>
        </w:rPr>
        <w:t>S</w:t>
      </w:r>
      <w:r w:rsidR="00C75CF8" w:rsidRPr="009F0196">
        <w:rPr>
          <w:noProof/>
          <w:color w:val="000000" w:themeColor="text1"/>
          <w:sz w:val="24"/>
          <w:szCs w:val="24"/>
        </w:rPr>
        <w:t xml:space="preserve">istema </w:t>
      </w:r>
      <w:r w:rsidR="007645E8" w:rsidRPr="009F0196">
        <w:rPr>
          <w:noProof/>
          <w:color w:val="000000" w:themeColor="text1"/>
          <w:sz w:val="24"/>
          <w:szCs w:val="24"/>
        </w:rPr>
        <w:t>N</w:t>
      </w:r>
      <w:r w:rsidRPr="009F0196">
        <w:rPr>
          <w:noProof/>
          <w:color w:val="000000" w:themeColor="text1"/>
          <w:sz w:val="24"/>
          <w:szCs w:val="24"/>
        </w:rPr>
        <w:t>ervoso, um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</w:t>
      </w:r>
      <w:r w:rsidR="007645E8" w:rsidRPr="009F0196">
        <w:rPr>
          <w:noProof/>
          <w:color w:val="000000" w:themeColor="text1"/>
          <w:sz w:val="24"/>
          <w:szCs w:val="24"/>
        </w:rPr>
        <w:t>S</w:t>
      </w:r>
      <w:r w:rsidR="00C75CF8" w:rsidRPr="009F0196">
        <w:rPr>
          <w:noProof/>
          <w:color w:val="000000" w:themeColor="text1"/>
          <w:sz w:val="24"/>
          <w:szCs w:val="24"/>
        </w:rPr>
        <w:t xml:space="preserve">istema </w:t>
      </w:r>
      <w:r w:rsidR="007645E8" w:rsidRPr="009F0196">
        <w:rPr>
          <w:noProof/>
          <w:color w:val="000000" w:themeColor="text1"/>
          <w:sz w:val="24"/>
          <w:szCs w:val="24"/>
        </w:rPr>
        <w:t>T</w:t>
      </w:r>
      <w:r w:rsidR="00C75CF8" w:rsidRPr="009F0196">
        <w:rPr>
          <w:noProof/>
          <w:color w:val="000000" w:themeColor="text1"/>
          <w:sz w:val="24"/>
          <w:szCs w:val="24"/>
        </w:rPr>
        <w:t>ributário</w:t>
      </w:r>
      <w:r w:rsidR="00AC2480" w:rsidRPr="009F0196">
        <w:rPr>
          <w:noProof/>
          <w:color w:val="000000" w:themeColor="text1"/>
          <w:sz w:val="24"/>
          <w:szCs w:val="24"/>
        </w:rPr>
        <w:t xml:space="preserve"> se</w:t>
      </w:r>
      <w:r w:rsidRPr="009F0196">
        <w:rPr>
          <w:noProof/>
          <w:color w:val="000000" w:themeColor="text1"/>
          <w:sz w:val="24"/>
          <w:szCs w:val="24"/>
        </w:rPr>
        <w:t xml:space="preserve"> constitui em um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agrupamento harmônico</w:t>
      </w:r>
      <w:r w:rsidR="00AC2480" w:rsidRPr="009F0196">
        <w:rPr>
          <w:noProof/>
          <w:color w:val="000000" w:themeColor="text1"/>
          <w:sz w:val="24"/>
          <w:szCs w:val="24"/>
        </w:rPr>
        <w:t xml:space="preserve"> entre determinados componentes</w:t>
      </w:r>
      <w:r w:rsidRPr="009F0196">
        <w:rPr>
          <w:noProof/>
          <w:color w:val="000000" w:themeColor="text1"/>
          <w:sz w:val="24"/>
          <w:szCs w:val="24"/>
        </w:rPr>
        <w:t xml:space="preserve"> que se destinam a atingir um objetivo em comum</w:t>
      </w:r>
      <w:r w:rsidR="00AC2480" w:rsidRPr="009F0196">
        <w:rPr>
          <w:noProof/>
          <w:color w:val="000000" w:themeColor="text1"/>
          <w:sz w:val="24"/>
          <w:szCs w:val="24"/>
        </w:rPr>
        <w:t xml:space="preserve">. </w:t>
      </w:r>
      <w:r w:rsidR="00830836" w:rsidRPr="009F0196">
        <w:rPr>
          <w:noProof/>
          <w:color w:val="000000" w:themeColor="text1"/>
          <w:sz w:val="24"/>
          <w:szCs w:val="24"/>
        </w:rPr>
        <w:t>Conceitualmente, t</w:t>
      </w:r>
      <w:r w:rsidR="00AC2480" w:rsidRPr="009F0196">
        <w:rPr>
          <w:noProof/>
          <w:color w:val="000000" w:themeColor="text1"/>
          <w:sz w:val="24"/>
          <w:szCs w:val="24"/>
        </w:rPr>
        <w:t>rata-se de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um conjunto de tributos que compõe</w:t>
      </w:r>
      <w:r w:rsidR="00830836" w:rsidRPr="009F0196">
        <w:rPr>
          <w:noProof/>
          <w:color w:val="000000" w:themeColor="text1"/>
          <w:sz w:val="24"/>
          <w:szCs w:val="24"/>
        </w:rPr>
        <w:t>m</w:t>
      </w:r>
      <w:r w:rsidR="009B6E85" w:rsidRPr="009F0196">
        <w:rPr>
          <w:noProof/>
          <w:color w:val="000000" w:themeColor="text1"/>
          <w:sz w:val="24"/>
          <w:szCs w:val="24"/>
        </w:rPr>
        <w:t xml:space="preserve"> um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ordenamento jurídico. O fato de um país cobrar tributos</w:t>
      </w:r>
      <w:r w:rsidR="00AC2480" w:rsidRPr="009F0196">
        <w:rPr>
          <w:noProof/>
          <w:color w:val="000000" w:themeColor="text1"/>
          <w:sz w:val="24"/>
          <w:szCs w:val="24"/>
        </w:rPr>
        <w:t>,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não significa que e</w:t>
      </w:r>
      <w:r w:rsidR="00320C89" w:rsidRPr="009F0196">
        <w:rPr>
          <w:noProof/>
          <w:color w:val="000000" w:themeColor="text1"/>
          <w:sz w:val="24"/>
          <w:szCs w:val="24"/>
        </w:rPr>
        <w:t>le possua</w:t>
      </w:r>
      <w:r w:rsidR="000A58CB" w:rsidRPr="009F0196">
        <w:rPr>
          <w:noProof/>
          <w:color w:val="000000" w:themeColor="text1"/>
          <w:sz w:val="24"/>
          <w:szCs w:val="24"/>
        </w:rPr>
        <w:t xml:space="preserve"> um sistema tributário, e</w:t>
      </w:r>
      <w:r w:rsidR="00D32BE9" w:rsidRPr="009F0196">
        <w:rPr>
          <w:noProof/>
          <w:color w:val="000000" w:themeColor="text1"/>
          <w:sz w:val="24"/>
          <w:szCs w:val="24"/>
        </w:rPr>
        <w:t>ste</w:t>
      </w:r>
      <w:r w:rsidR="00894F66" w:rsidRPr="009F0196">
        <w:rPr>
          <w:noProof/>
          <w:color w:val="000000" w:themeColor="text1"/>
          <w:sz w:val="24"/>
          <w:szCs w:val="24"/>
        </w:rPr>
        <w:t xml:space="preserve"> só ocorre quando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forma</w:t>
      </w:r>
      <w:r w:rsidR="00C66397" w:rsidRPr="009F0196">
        <w:rPr>
          <w:noProof/>
          <w:color w:val="000000" w:themeColor="text1"/>
          <w:sz w:val="24"/>
          <w:szCs w:val="24"/>
        </w:rPr>
        <w:t>m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um conjunto entre si e f</w:t>
      </w:r>
      <w:r w:rsidR="00C66397" w:rsidRPr="009F0196">
        <w:rPr>
          <w:noProof/>
          <w:color w:val="000000" w:themeColor="text1"/>
          <w:sz w:val="24"/>
          <w:szCs w:val="24"/>
        </w:rPr>
        <w:t>azem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parte de um todo</w:t>
      </w:r>
      <w:r w:rsidR="00AC2480" w:rsidRPr="009F0196">
        <w:rPr>
          <w:noProof/>
          <w:color w:val="000000" w:themeColor="text1"/>
          <w:sz w:val="24"/>
          <w:szCs w:val="24"/>
        </w:rPr>
        <w:t>,</w:t>
      </w:r>
      <w:r w:rsidR="00C75CF8" w:rsidRPr="009F0196">
        <w:rPr>
          <w:noProof/>
          <w:color w:val="000000" w:themeColor="text1"/>
          <w:sz w:val="24"/>
          <w:szCs w:val="24"/>
        </w:rPr>
        <w:t xml:space="preserve"> com a mesma finalidade (B</w:t>
      </w:r>
      <w:r w:rsidR="00802741" w:rsidRPr="009F0196">
        <w:rPr>
          <w:noProof/>
          <w:color w:val="000000" w:themeColor="text1"/>
          <w:sz w:val="24"/>
          <w:szCs w:val="24"/>
        </w:rPr>
        <w:t>ecker</w:t>
      </w:r>
      <w:r w:rsidR="00C75CF8" w:rsidRPr="009F0196">
        <w:rPr>
          <w:noProof/>
          <w:color w:val="000000" w:themeColor="text1"/>
          <w:sz w:val="24"/>
          <w:szCs w:val="24"/>
        </w:rPr>
        <w:t>, 1972).</w:t>
      </w:r>
    </w:p>
    <w:p w14:paraId="78738A2C" w14:textId="1AC334ED" w:rsidR="00C75CF8" w:rsidRPr="009F0196" w:rsidRDefault="00C75CF8" w:rsidP="00225E3C">
      <w:pPr>
        <w:pStyle w:val="PargrafodaLista"/>
        <w:ind w:left="0"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No Brasil</w:t>
      </w:r>
      <w:r w:rsidR="00AC2480" w:rsidRPr="009F0196">
        <w:rPr>
          <w:color w:val="000000" w:themeColor="text1"/>
          <w:sz w:val="24"/>
          <w:szCs w:val="24"/>
        </w:rPr>
        <w:t>, por ser um</w:t>
      </w:r>
      <w:r w:rsidRPr="009F0196">
        <w:rPr>
          <w:color w:val="000000" w:themeColor="text1"/>
          <w:sz w:val="24"/>
          <w:szCs w:val="24"/>
        </w:rPr>
        <w:t xml:space="preserve"> Estado Democrático de Direito</w:t>
      </w:r>
      <w:r w:rsidR="00AC2480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 Constituição Federal </w:t>
      </w:r>
      <w:r w:rsidR="00051013" w:rsidRPr="009F0196">
        <w:rPr>
          <w:color w:val="000000" w:themeColor="text1"/>
          <w:sz w:val="24"/>
          <w:szCs w:val="24"/>
        </w:rPr>
        <w:t>(CF) de 1988</w:t>
      </w:r>
      <w:r w:rsidRPr="009F0196">
        <w:rPr>
          <w:color w:val="000000" w:themeColor="text1"/>
          <w:sz w:val="24"/>
          <w:szCs w:val="24"/>
        </w:rPr>
        <w:t xml:space="preserve"> dispõe sobre </w:t>
      </w:r>
      <w:r w:rsidR="00A90ACD" w:rsidRPr="009F0196">
        <w:rPr>
          <w:color w:val="000000" w:themeColor="text1"/>
          <w:sz w:val="24"/>
          <w:szCs w:val="24"/>
        </w:rPr>
        <w:t xml:space="preserve">os </w:t>
      </w:r>
      <w:r w:rsidRPr="009F0196">
        <w:rPr>
          <w:color w:val="000000" w:themeColor="text1"/>
          <w:sz w:val="24"/>
          <w:szCs w:val="24"/>
        </w:rPr>
        <w:t>princípios fundamentais que devem ser seguidos</w:t>
      </w:r>
      <w:r w:rsidR="001F1188" w:rsidRPr="009F0196">
        <w:rPr>
          <w:color w:val="000000" w:themeColor="text1"/>
          <w:sz w:val="24"/>
          <w:szCs w:val="24"/>
        </w:rPr>
        <w:t xml:space="preserve"> em todo processo de elaboração e aplicação das leis</w:t>
      </w:r>
      <w:r w:rsidR="00AC2480" w:rsidRPr="009F0196">
        <w:rPr>
          <w:color w:val="000000" w:themeColor="text1"/>
          <w:sz w:val="24"/>
          <w:szCs w:val="24"/>
        </w:rPr>
        <w:t>,</w:t>
      </w:r>
      <w:r w:rsidR="00E04173" w:rsidRPr="009F0196">
        <w:rPr>
          <w:color w:val="000000" w:themeColor="text1"/>
          <w:sz w:val="24"/>
          <w:szCs w:val="24"/>
        </w:rPr>
        <w:t xml:space="preserve"> nesse sentido,</w:t>
      </w:r>
      <w:r w:rsidRPr="009F0196">
        <w:rPr>
          <w:color w:val="000000" w:themeColor="text1"/>
          <w:sz w:val="24"/>
          <w:szCs w:val="24"/>
        </w:rPr>
        <w:t xml:space="preserve"> mesmo que as norm</w:t>
      </w:r>
      <w:r w:rsidR="00AC2480" w:rsidRPr="009F0196">
        <w:rPr>
          <w:color w:val="000000" w:themeColor="text1"/>
          <w:sz w:val="24"/>
          <w:szCs w:val="24"/>
        </w:rPr>
        <w:t xml:space="preserve">as infraconstitucionais </w:t>
      </w:r>
      <w:r w:rsidR="00AC2480" w:rsidRPr="009F0196">
        <w:rPr>
          <w:color w:val="000000" w:themeColor="text1"/>
          <w:sz w:val="24"/>
          <w:szCs w:val="24"/>
        </w:rPr>
        <w:lastRenderedPageBreak/>
        <w:t>disponham</w:t>
      </w:r>
      <w:r w:rsidRPr="009F0196">
        <w:rPr>
          <w:color w:val="000000" w:themeColor="text1"/>
          <w:sz w:val="24"/>
          <w:szCs w:val="24"/>
        </w:rPr>
        <w:t xml:space="preserve"> diferentemente</w:t>
      </w:r>
      <w:r w:rsidR="00C66397" w:rsidRPr="009F0196">
        <w:rPr>
          <w:color w:val="000000" w:themeColor="text1"/>
          <w:sz w:val="24"/>
          <w:szCs w:val="24"/>
        </w:rPr>
        <w:t>, é necessário verificar a constitucionalidade dessas leis</w:t>
      </w:r>
      <w:r w:rsidR="006543F1" w:rsidRPr="009F0196">
        <w:rPr>
          <w:color w:val="000000" w:themeColor="text1"/>
          <w:sz w:val="24"/>
          <w:szCs w:val="24"/>
        </w:rPr>
        <w:t xml:space="preserve">: </w:t>
      </w:r>
      <w:r w:rsidR="00FB62E8" w:rsidRPr="009F0196">
        <w:rPr>
          <w:color w:val="000000" w:themeColor="text1"/>
          <w:sz w:val="24"/>
          <w:szCs w:val="24"/>
        </w:rPr>
        <w:t>se estão submetidas</w:t>
      </w:r>
      <w:r w:rsidR="00EA4237" w:rsidRPr="009F0196">
        <w:rPr>
          <w:color w:val="000000" w:themeColor="text1"/>
          <w:sz w:val="24"/>
          <w:szCs w:val="24"/>
        </w:rPr>
        <w:t xml:space="preserve"> às regras fixadas na constituição</w:t>
      </w:r>
      <w:r w:rsidR="0039114E" w:rsidRPr="009F0196">
        <w:rPr>
          <w:color w:val="000000" w:themeColor="text1"/>
          <w:sz w:val="24"/>
          <w:szCs w:val="24"/>
        </w:rPr>
        <w:t xml:space="preserve"> fed</w:t>
      </w:r>
      <w:r w:rsidR="005A75F9">
        <w:rPr>
          <w:color w:val="000000" w:themeColor="text1"/>
          <w:sz w:val="24"/>
          <w:szCs w:val="24"/>
        </w:rPr>
        <w:t>e</w:t>
      </w:r>
      <w:r w:rsidR="0039114E" w:rsidRPr="009F0196">
        <w:rPr>
          <w:color w:val="000000" w:themeColor="text1"/>
          <w:sz w:val="24"/>
          <w:szCs w:val="24"/>
        </w:rPr>
        <w:t>ral</w:t>
      </w:r>
      <w:r w:rsidRPr="009F0196">
        <w:rPr>
          <w:color w:val="000000" w:themeColor="text1"/>
          <w:sz w:val="24"/>
          <w:szCs w:val="24"/>
        </w:rPr>
        <w:t xml:space="preserve">. </w:t>
      </w:r>
    </w:p>
    <w:p w14:paraId="66C36095" w14:textId="1E0FFE66" w:rsidR="002B2F2B" w:rsidRPr="009F0196" w:rsidRDefault="00C75CF8" w:rsidP="00225E3C">
      <w:pPr>
        <w:pStyle w:val="PargrafodaLista"/>
        <w:ind w:left="0" w:right="-1" w:firstLine="709"/>
        <w:jc w:val="both"/>
        <w:rPr>
          <w:b/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principal missão do Estado é assegurar ao</w:t>
      </w:r>
      <w:r w:rsidR="00484C4C" w:rsidRPr="009F0196">
        <w:rPr>
          <w:color w:val="000000" w:themeColor="text1"/>
          <w:sz w:val="24"/>
          <w:szCs w:val="24"/>
        </w:rPr>
        <w:t xml:space="preserve"> cidadão</w:t>
      </w:r>
      <w:r w:rsidR="00A90ACD" w:rsidRPr="009F0196">
        <w:rPr>
          <w:color w:val="000000" w:themeColor="text1"/>
          <w:sz w:val="24"/>
          <w:szCs w:val="24"/>
        </w:rPr>
        <w:t xml:space="preserve"> </w:t>
      </w:r>
      <w:r w:rsidRPr="009F0196">
        <w:rPr>
          <w:color w:val="000000" w:themeColor="text1"/>
          <w:sz w:val="24"/>
          <w:szCs w:val="24"/>
        </w:rPr>
        <w:t>meios para que ele po</w:t>
      </w:r>
      <w:r w:rsidR="00ED785D" w:rsidRPr="009F0196">
        <w:rPr>
          <w:color w:val="000000" w:themeColor="text1"/>
          <w:sz w:val="24"/>
          <w:szCs w:val="24"/>
        </w:rPr>
        <w:t>ssa viver dignamente,</w:t>
      </w:r>
      <w:r w:rsidR="00CA3819" w:rsidRPr="009F0196">
        <w:rPr>
          <w:color w:val="000000" w:themeColor="text1"/>
          <w:sz w:val="24"/>
          <w:szCs w:val="24"/>
        </w:rPr>
        <w:t xml:space="preserve"> portanto, o Estado é o responsável por</w:t>
      </w:r>
      <w:r w:rsidRPr="009F0196">
        <w:rPr>
          <w:color w:val="000000" w:themeColor="text1"/>
          <w:sz w:val="24"/>
          <w:szCs w:val="24"/>
        </w:rPr>
        <w:t xml:space="preserve"> prover</w:t>
      </w:r>
      <w:r w:rsidR="00484C4C" w:rsidRPr="009F0196">
        <w:rPr>
          <w:color w:val="000000" w:themeColor="text1"/>
          <w:sz w:val="24"/>
          <w:szCs w:val="24"/>
        </w:rPr>
        <w:t xml:space="preserve"> recursos</w:t>
      </w:r>
      <w:r w:rsidRPr="009F0196">
        <w:rPr>
          <w:color w:val="000000" w:themeColor="text1"/>
          <w:sz w:val="24"/>
          <w:szCs w:val="24"/>
        </w:rPr>
        <w:t xml:space="preserve"> para satisfazer as necessidades públicas, desta forma</w:t>
      </w:r>
      <w:r w:rsidR="00ED785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tributo é </w:t>
      </w:r>
      <w:r w:rsidR="00484C4C" w:rsidRPr="009F0196">
        <w:rPr>
          <w:color w:val="000000" w:themeColor="text1"/>
          <w:sz w:val="24"/>
          <w:szCs w:val="24"/>
        </w:rPr>
        <w:t>a fonte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2D3D09" w:rsidRPr="009F0196">
        <w:rPr>
          <w:color w:val="000000" w:themeColor="text1"/>
          <w:sz w:val="24"/>
          <w:szCs w:val="24"/>
        </w:rPr>
        <w:t>que</w:t>
      </w:r>
      <w:r w:rsidRPr="009F0196">
        <w:rPr>
          <w:color w:val="000000" w:themeColor="text1"/>
          <w:sz w:val="24"/>
          <w:szCs w:val="24"/>
        </w:rPr>
        <w:t xml:space="preserve"> contr</w:t>
      </w:r>
      <w:r w:rsidR="002D3D09" w:rsidRPr="009F0196">
        <w:rPr>
          <w:color w:val="000000" w:themeColor="text1"/>
          <w:sz w:val="24"/>
          <w:szCs w:val="24"/>
        </w:rPr>
        <w:t>ibui para</w:t>
      </w:r>
      <w:r w:rsidR="00F16F8C" w:rsidRPr="009F0196">
        <w:rPr>
          <w:color w:val="000000" w:themeColor="text1"/>
          <w:sz w:val="24"/>
          <w:szCs w:val="24"/>
        </w:rPr>
        <w:t xml:space="preserve"> esse bem-estar social</w:t>
      </w:r>
      <w:r w:rsidR="00484C4C" w:rsidRPr="009F0196">
        <w:rPr>
          <w:color w:val="000000" w:themeColor="text1"/>
          <w:sz w:val="24"/>
          <w:szCs w:val="24"/>
        </w:rPr>
        <w:t>, sendo</w:t>
      </w:r>
      <w:r w:rsidRPr="009F0196">
        <w:rPr>
          <w:color w:val="000000" w:themeColor="text1"/>
          <w:sz w:val="24"/>
          <w:szCs w:val="24"/>
        </w:rPr>
        <w:t xml:space="preserve"> arrecadado, administrado e empregado aos meios que possibilitarão o desempenho </w:t>
      </w:r>
      <w:r w:rsidR="00563667" w:rsidRPr="009F0196">
        <w:rPr>
          <w:color w:val="000000" w:themeColor="text1"/>
          <w:sz w:val="24"/>
          <w:szCs w:val="24"/>
        </w:rPr>
        <w:t>das atividades</w:t>
      </w:r>
      <w:r w:rsidRPr="009F0196">
        <w:rPr>
          <w:color w:val="000000" w:themeColor="text1"/>
          <w:sz w:val="24"/>
          <w:szCs w:val="24"/>
        </w:rPr>
        <w:t xml:space="preserve"> que constituem a sua finalidade própria (B</w:t>
      </w:r>
      <w:r w:rsidR="00802741" w:rsidRPr="009F0196">
        <w:rPr>
          <w:color w:val="000000" w:themeColor="text1"/>
          <w:sz w:val="24"/>
          <w:szCs w:val="24"/>
        </w:rPr>
        <w:t>aleeiro</w:t>
      </w:r>
      <w:r w:rsidRPr="009F0196">
        <w:rPr>
          <w:color w:val="000000" w:themeColor="text1"/>
          <w:sz w:val="24"/>
          <w:szCs w:val="24"/>
        </w:rPr>
        <w:t>, 1977).</w:t>
      </w:r>
      <w:r w:rsidR="003B4AF6" w:rsidRPr="009F0196">
        <w:rPr>
          <w:color w:val="000000" w:themeColor="text1"/>
          <w:sz w:val="24"/>
          <w:szCs w:val="24"/>
        </w:rPr>
        <w:t xml:space="preserve"> </w:t>
      </w:r>
    </w:p>
    <w:p w14:paraId="2B95C0A4" w14:textId="59B66DD5" w:rsidR="00C75CF8" w:rsidRPr="009F0196" w:rsidRDefault="00051013" w:rsidP="00225E3C">
      <w:pPr>
        <w:pStyle w:val="PargrafodaLista"/>
        <w:ind w:left="0"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Entretanto</w:t>
      </w:r>
      <w:r w:rsidR="00192490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Pr="009F0196">
        <w:rPr>
          <w:color w:val="000000" w:themeColor="text1"/>
          <w:sz w:val="24"/>
          <w:szCs w:val="24"/>
        </w:rPr>
        <w:t xml:space="preserve">em 2015, </w:t>
      </w:r>
      <w:r w:rsidR="00C75CF8" w:rsidRPr="009F0196">
        <w:rPr>
          <w:color w:val="000000" w:themeColor="text1"/>
          <w:sz w:val="24"/>
          <w:szCs w:val="24"/>
        </w:rPr>
        <w:t>um estudo realizado pelo Instituto Brasileiro d</w:t>
      </w:r>
      <w:r w:rsidRPr="009F0196">
        <w:rPr>
          <w:color w:val="000000" w:themeColor="text1"/>
          <w:sz w:val="24"/>
          <w:szCs w:val="24"/>
        </w:rPr>
        <w:t>e Planejamento Tributário (IBPT)</w:t>
      </w:r>
      <w:r w:rsidR="00C75CF8" w:rsidRPr="009F0196">
        <w:rPr>
          <w:color w:val="000000" w:themeColor="text1"/>
          <w:sz w:val="24"/>
          <w:szCs w:val="24"/>
        </w:rPr>
        <w:t xml:space="preserve"> revelou que entre </w:t>
      </w:r>
      <w:r w:rsidR="00831FA7" w:rsidRPr="009F0196">
        <w:rPr>
          <w:color w:val="000000" w:themeColor="text1"/>
          <w:sz w:val="24"/>
          <w:szCs w:val="24"/>
        </w:rPr>
        <w:t xml:space="preserve">os </w:t>
      </w:r>
      <w:r w:rsidR="00C75CF8" w:rsidRPr="009F0196">
        <w:rPr>
          <w:color w:val="000000" w:themeColor="text1"/>
          <w:sz w:val="24"/>
          <w:szCs w:val="24"/>
        </w:rPr>
        <w:t>30 países que possuem as maiores cargas tributária</w:t>
      </w:r>
      <w:r w:rsidR="005D76B7" w:rsidRPr="009F0196">
        <w:rPr>
          <w:color w:val="000000" w:themeColor="text1"/>
          <w:sz w:val="24"/>
          <w:szCs w:val="24"/>
        </w:rPr>
        <w:t>s</w:t>
      </w:r>
      <w:r w:rsidR="00C75CF8" w:rsidRPr="009F0196">
        <w:rPr>
          <w:color w:val="000000" w:themeColor="text1"/>
          <w:sz w:val="24"/>
          <w:szCs w:val="24"/>
        </w:rPr>
        <w:t xml:space="preserve"> do planeta</w:t>
      </w:r>
      <w:r w:rsidR="00831FA7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Brasil é o país que proporciona o pior retorno à</w:t>
      </w:r>
      <w:r w:rsidR="006A70CF" w:rsidRPr="009F0196">
        <w:rPr>
          <w:color w:val="000000" w:themeColor="text1"/>
          <w:sz w:val="24"/>
          <w:szCs w:val="24"/>
        </w:rPr>
        <w:t xml:space="preserve"> sua</w:t>
      </w:r>
      <w:r w:rsidR="00C75CF8" w:rsidRPr="009F0196">
        <w:rPr>
          <w:color w:val="000000" w:themeColor="text1"/>
          <w:sz w:val="24"/>
          <w:szCs w:val="24"/>
        </w:rPr>
        <w:t xml:space="preserve"> população. Países como Argentina e Uruguai pro</w:t>
      </w:r>
      <w:r w:rsidR="007645E8" w:rsidRPr="009F0196">
        <w:rPr>
          <w:color w:val="000000" w:themeColor="text1"/>
          <w:sz w:val="24"/>
          <w:szCs w:val="24"/>
        </w:rPr>
        <w:t>movem</w:t>
      </w:r>
      <w:r w:rsidR="00C75CF8" w:rsidRPr="009F0196">
        <w:rPr>
          <w:color w:val="000000" w:themeColor="text1"/>
          <w:sz w:val="24"/>
          <w:szCs w:val="24"/>
        </w:rPr>
        <w:t xml:space="preserve"> melhores serviços públicos</w:t>
      </w:r>
      <w:r w:rsidR="00831FA7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se comparado ao Brasil.</w:t>
      </w:r>
    </w:p>
    <w:p w14:paraId="2B0C112C" w14:textId="3783852A" w:rsidR="00C75CF8" w:rsidRPr="009F0196" w:rsidRDefault="00C75CF8" w:rsidP="00225E3C">
      <w:pPr>
        <w:ind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Em 2016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</w:t>
      </w:r>
      <w:r w:rsidR="00803582" w:rsidRPr="009F0196">
        <w:rPr>
          <w:color w:val="000000" w:themeColor="text1"/>
          <w:sz w:val="24"/>
          <w:szCs w:val="24"/>
        </w:rPr>
        <w:t xml:space="preserve"> </w:t>
      </w:r>
      <w:r w:rsidRPr="009F0196">
        <w:rPr>
          <w:color w:val="000000" w:themeColor="text1"/>
          <w:sz w:val="24"/>
          <w:szCs w:val="24"/>
        </w:rPr>
        <w:t>IBPT realizou uma pesquisa para verificar quanto te</w:t>
      </w:r>
      <w:r w:rsidR="00852FC6" w:rsidRPr="009F0196">
        <w:rPr>
          <w:color w:val="000000" w:themeColor="text1"/>
          <w:sz w:val="24"/>
          <w:szCs w:val="24"/>
        </w:rPr>
        <w:t>mpo o cidadão brasileiro gasta trabalhando</w:t>
      </w:r>
      <w:r w:rsidRPr="009F0196">
        <w:rPr>
          <w:color w:val="000000" w:themeColor="text1"/>
          <w:sz w:val="24"/>
          <w:szCs w:val="24"/>
        </w:rPr>
        <w:t xml:space="preserve"> para pagar os</w:t>
      </w:r>
      <w:r w:rsidR="002A419D" w:rsidRPr="009F0196">
        <w:rPr>
          <w:color w:val="000000" w:themeColor="text1"/>
          <w:sz w:val="24"/>
          <w:szCs w:val="24"/>
        </w:rPr>
        <w:t xml:space="preserve"> seus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831FA7" w:rsidRPr="009F0196">
        <w:rPr>
          <w:color w:val="000000" w:themeColor="text1"/>
          <w:sz w:val="24"/>
          <w:szCs w:val="24"/>
        </w:rPr>
        <w:t>impostos. Foi</w:t>
      </w:r>
      <w:r w:rsidRPr="009F0196">
        <w:rPr>
          <w:color w:val="000000" w:themeColor="text1"/>
          <w:sz w:val="24"/>
          <w:szCs w:val="24"/>
        </w:rPr>
        <w:t xml:space="preserve"> constatado que </w:t>
      </w:r>
      <w:r w:rsidR="002A419D" w:rsidRPr="009F0196">
        <w:rPr>
          <w:color w:val="000000" w:themeColor="text1"/>
          <w:sz w:val="24"/>
          <w:szCs w:val="24"/>
        </w:rPr>
        <w:t>ele</w:t>
      </w:r>
      <w:r w:rsidRPr="009F0196">
        <w:rPr>
          <w:color w:val="000000" w:themeColor="text1"/>
          <w:sz w:val="24"/>
          <w:szCs w:val="24"/>
        </w:rPr>
        <w:t xml:space="preserve"> trabalha até</w:t>
      </w:r>
      <w:r w:rsidR="002A419D" w:rsidRPr="009F0196">
        <w:rPr>
          <w:color w:val="000000" w:themeColor="text1"/>
          <w:sz w:val="24"/>
          <w:szCs w:val="24"/>
        </w:rPr>
        <w:t xml:space="preserve"> o</w:t>
      </w:r>
      <w:r w:rsidRPr="009F0196">
        <w:rPr>
          <w:color w:val="000000" w:themeColor="text1"/>
          <w:sz w:val="24"/>
          <w:szCs w:val="24"/>
        </w:rPr>
        <w:t xml:space="preserve"> dia 01 de junho para suportar a carga de imposto, taxas e contribuições</w:t>
      </w:r>
      <w:r w:rsidR="00852FC6" w:rsidRPr="009F0196">
        <w:rPr>
          <w:color w:val="000000" w:themeColor="text1"/>
          <w:sz w:val="24"/>
          <w:szCs w:val="24"/>
        </w:rPr>
        <w:t xml:space="preserve"> anuais</w:t>
      </w:r>
      <w:r w:rsidRPr="009F0196">
        <w:rPr>
          <w:color w:val="000000" w:themeColor="text1"/>
          <w:sz w:val="24"/>
          <w:szCs w:val="24"/>
        </w:rPr>
        <w:t xml:space="preserve">. </w:t>
      </w:r>
      <w:r w:rsidR="00B86277" w:rsidRPr="009F0196">
        <w:rPr>
          <w:color w:val="000000" w:themeColor="text1"/>
          <w:sz w:val="24"/>
          <w:szCs w:val="24"/>
        </w:rPr>
        <w:t>Contudo, ainda se verifica que d</w:t>
      </w:r>
      <w:r w:rsidRPr="009F0196">
        <w:rPr>
          <w:color w:val="000000" w:themeColor="text1"/>
          <w:sz w:val="24"/>
          <w:szCs w:val="24"/>
        </w:rPr>
        <w:t>e 2003 a 2016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contribuinte bra</w:t>
      </w:r>
      <w:r w:rsidR="00B86277" w:rsidRPr="009F0196">
        <w:rPr>
          <w:color w:val="000000" w:themeColor="text1"/>
          <w:sz w:val="24"/>
          <w:szCs w:val="24"/>
        </w:rPr>
        <w:t>sileiro teve um aumento de aproximadamente</w:t>
      </w:r>
      <w:r w:rsidRPr="009F0196">
        <w:rPr>
          <w:color w:val="000000" w:themeColor="text1"/>
          <w:sz w:val="24"/>
          <w:szCs w:val="24"/>
        </w:rPr>
        <w:t xml:space="preserve"> 5% do comprometimento do seu rendimento bruto.</w:t>
      </w:r>
    </w:p>
    <w:p w14:paraId="08FB844D" w14:textId="758AB9D8" w:rsidR="00C75CF8" w:rsidRPr="009F0196" w:rsidRDefault="00C75CF8" w:rsidP="00225E3C">
      <w:pPr>
        <w:ind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Uma reportagem publicada</w:t>
      </w:r>
      <w:r w:rsidR="004E77C2" w:rsidRPr="009F0196">
        <w:rPr>
          <w:color w:val="000000" w:themeColor="text1"/>
          <w:sz w:val="24"/>
          <w:szCs w:val="24"/>
        </w:rPr>
        <w:t xml:space="preserve"> pela Folha de São Paulo (2015),</w:t>
      </w:r>
      <w:r w:rsidRPr="009F0196">
        <w:rPr>
          <w:color w:val="000000" w:themeColor="text1"/>
          <w:sz w:val="24"/>
          <w:szCs w:val="24"/>
        </w:rPr>
        <w:t xml:space="preserve"> com base em números levantados pelo IBPT, revelou que em 2015 a carga tributária brasileira teve alta de 7,2%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chegando a R$ 2 trilhões, soma das t</w:t>
      </w:r>
      <w:r w:rsidR="00831FA7" w:rsidRPr="009F0196">
        <w:rPr>
          <w:color w:val="000000" w:themeColor="text1"/>
          <w:sz w:val="24"/>
          <w:szCs w:val="24"/>
        </w:rPr>
        <w:t>rês esferas administrativas</w:t>
      </w:r>
      <w:r w:rsidR="002A419D" w:rsidRPr="009F0196">
        <w:rPr>
          <w:color w:val="000000" w:themeColor="text1"/>
          <w:sz w:val="24"/>
          <w:szCs w:val="24"/>
        </w:rPr>
        <w:t>,</w:t>
      </w:r>
      <w:r w:rsidR="00831FA7" w:rsidRPr="009F0196">
        <w:rPr>
          <w:color w:val="000000" w:themeColor="text1"/>
          <w:sz w:val="24"/>
          <w:szCs w:val="24"/>
        </w:rPr>
        <w:t xml:space="preserve"> </w:t>
      </w:r>
      <w:r w:rsidR="00B86277" w:rsidRPr="009F0196">
        <w:rPr>
          <w:color w:val="000000" w:themeColor="text1"/>
          <w:sz w:val="24"/>
          <w:szCs w:val="24"/>
        </w:rPr>
        <w:t>na qual</w:t>
      </w:r>
      <w:r w:rsidRPr="009F0196">
        <w:rPr>
          <w:color w:val="000000" w:themeColor="text1"/>
          <w:sz w:val="24"/>
          <w:szCs w:val="24"/>
        </w:rPr>
        <w:t xml:space="preserve"> os tributos federais são respons</w:t>
      </w:r>
      <w:r w:rsidR="00831FA7" w:rsidRPr="009F0196">
        <w:rPr>
          <w:color w:val="000000" w:themeColor="text1"/>
          <w:sz w:val="24"/>
          <w:szCs w:val="24"/>
        </w:rPr>
        <w:t>áveis por 65,95% da arrecadação. O</w:t>
      </w:r>
      <w:r w:rsidRPr="009F0196">
        <w:rPr>
          <w:color w:val="000000" w:themeColor="text1"/>
          <w:sz w:val="24"/>
          <w:szCs w:val="24"/>
        </w:rPr>
        <w:t>s tributos estaduais representam 28,47% e os municipais 5,58%.</w:t>
      </w:r>
    </w:p>
    <w:p w14:paraId="340F441B" w14:textId="667B353E" w:rsidR="00C75CF8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De acordo com Bisolo e Baggio (2012)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para as empresas</w:t>
      </w:r>
      <w:r w:rsidR="00C40B4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as altas cargas tributárias represe</w:t>
      </w:r>
      <w:r w:rsidR="00B86277" w:rsidRPr="009F0196">
        <w:rPr>
          <w:color w:val="000000" w:themeColor="text1"/>
          <w:sz w:val="24"/>
          <w:szCs w:val="24"/>
        </w:rPr>
        <w:t>ntam uma significativa parcela d</w:t>
      </w:r>
      <w:r w:rsidRPr="009F0196">
        <w:rPr>
          <w:color w:val="000000" w:themeColor="text1"/>
          <w:sz w:val="24"/>
          <w:szCs w:val="24"/>
        </w:rPr>
        <w:t>os custos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fazendo </w:t>
      </w:r>
      <w:r w:rsidR="0059750F" w:rsidRPr="009F0196">
        <w:rPr>
          <w:color w:val="000000" w:themeColor="text1"/>
          <w:sz w:val="24"/>
          <w:szCs w:val="24"/>
        </w:rPr>
        <w:t xml:space="preserve">com </w:t>
      </w:r>
      <w:r w:rsidRPr="009F0196">
        <w:rPr>
          <w:color w:val="000000" w:themeColor="text1"/>
          <w:sz w:val="24"/>
          <w:szCs w:val="24"/>
        </w:rPr>
        <w:t>que elas se tornem menos competitiva no mercado. Em seu artigo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Morais Junior (2015) discorre </w:t>
      </w:r>
      <w:r w:rsidR="0059750F" w:rsidRPr="009F0196">
        <w:rPr>
          <w:color w:val="000000" w:themeColor="text1"/>
          <w:sz w:val="24"/>
          <w:szCs w:val="24"/>
        </w:rPr>
        <w:t xml:space="preserve">sobre </w:t>
      </w:r>
      <w:r w:rsidRPr="009F0196">
        <w:rPr>
          <w:color w:val="000000" w:themeColor="text1"/>
          <w:sz w:val="24"/>
          <w:szCs w:val="24"/>
        </w:rPr>
        <w:t>a importância de se encontrar meios para reduzir o montante pago em tributos e revela que planejar é uma importante ferramenta na obtenção de bons resultados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uma vez que o desenvolvimento econômico é primordial </w:t>
      </w:r>
      <w:r w:rsidR="009146A1" w:rsidRPr="009F0196">
        <w:rPr>
          <w:color w:val="000000" w:themeColor="text1"/>
          <w:sz w:val="24"/>
          <w:szCs w:val="24"/>
        </w:rPr>
        <w:t>para a sobrevivência de uma empresa</w:t>
      </w:r>
      <w:r w:rsidRPr="009F0196">
        <w:rPr>
          <w:color w:val="000000" w:themeColor="text1"/>
          <w:sz w:val="24"/>
          <w:szCs w:val="24"/>
        </w:rPr>
        <w:t>.</w:t>
      </w:r>
    </w:p>
    <w:p w14:paraId="6F72E051" w14:textId="0D4AF951" w:rsidR="0059750F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Considerando o cenário atual</w:t>
      </w:r>
      <w:r w:rsidR="00831FA7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planejamento tributário torna-se uma ferramenta útil e muito valiosa para encontrar uma alternativa legal menos onerosa para o contribuinte e ainda por meio dela</w:t>
      </w:r>
      <w:r w:rsidR="00847655" w:rsidRPr="009F0196">
        <w:rPr>
          <w:color w:val="000000" w:themeColor="text1"/>
          <w:sz w:val="24"/>
          <w:szCs w:val="24"/>
        </w:rPr>
        <w:t xml:space="preserve"> é </w:t>
      </w:r>
      <w:r w:rsidR="002D3D13" w:rsidRPr="009F0196">
        <w:rPr>
          <w:color w:val="000000" w:themeColor="text1"/>
          <w:sz w:val="24"/>
          <w:szCs w:val="24"/>
        </w:rPr>
        <w:t>possível ao</w:t>
      </w:r>
      <w:r w:rsidRPr="009F0196">
        <w:rPr>
          <w:color w:val="000000" w:themeColor="text1"/>
          <w:sz w:val="24"/>
          <w:szCs w:val="24"/>
        </w:rPr>
        <w:t xml:space="preserve"> atual gestor de negócios</w:t>
      </w:r>
      <w:r w:rsidR="00D078AF" w:rsidRPr="009F0196">
        <w:rPr>
          <w:color w:val="000000" w:themeColor="text1"/>
          <w:sz w:val="24"/>
          <w:szCs w:val="24"/>
        </w:rPr>
        <w:t xml:space="preserve"> atingir resultados satisfatórios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D078AF" w:rsidRPr="009F0196">
        <w:rPr>
          <w:color w:val="000000" w:themeColor="text1"/>
          <w:sz w:val="24"/>
          <w:szCs w:val="24"/>
        </w:rPr>
        <w:t xml:space="preserve">e </w:t>
      </w:r>
      <w:r w:rsidRPr="009F0196">
        <w:rPr>
          <w:color w:val="000000" w:themeColor="text1"/>
          <w:sz w:val="24"/>
          <w:szCs w:val="24"/>
        </w:rPr>
        <w:t>proporciona</w:t>
      </w:r>
      <w:r w:rsidR="00D078AF" w:rsidRPr="009F0196">
        <w:rPr>
          <w:color w:val="000000" w:themeColor="text1"/>
          <w:sz w:val="24"/>
          <w:szCs w:val="24"/>
        </w:rPr>
        <w:t>r o crescimento de uma empresa</w:t>
      </w:r>
      <w:r w:rsidR="00831FA7" w:rsidRPr="009F0196">
        <w:rPr>
          <w:color w:val="000000" w:themeColor="text1"/>
          <w:sz w:val="24"/>
          <w:szCs w:val="24"/>
        </w:rPr>
        <w:t xml:space="preserve">. </w:t>
      </w:r>
    </w:p>
    <w:p w14:paraId="48B49A3F" w14:textId="339450AE" w:rsidR="00C75CF8" w:rsidRPr="009F0196" w:rsidRDefault="00831FA7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B</w:t>
      </w:r>
      <w:r w:rsidR="00C75CF8" w:rsidRPr="009F0196">
        <w:rPr>
          <w:color w:val="000000" w:themeColor="text1"/>
          <w:sz w:val="24"/>
          <w:szCs w:val="24"/>
        </w:rPr>
        <w:t>aseado nisso</w:t>
      </w:r>
      <w:r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este estudo propõe-se responder </w:t>
      </w:r>
      <w:r w:rsidR="007646F5" w:rsidRPr="009F0196">
        <w:rPr>
          <w:color w:val="000000" w:themeColor="text1"/>
          <w:sz w:val="24"/>
          <w:szCs w:val="24"/>
        </w:rPr>
        <w:t>ao</w:t>
      </w:r>
      <w:r w:rsidR="00C75CF8" w:rsidRPr="009F0196">
        <w:rPr>
          <w:color w:val="000000" w:themeColor="text1"/>
          <w:sz w:val="24"/>
          <w:szCs w:val="24"/>
        </w:rPr>
        <w:t xml:space="preserve"> seguinte problema: </w:t>
      </w:r>
      <w:r w:rsidR="00C75CF8" w:rsidRPr="009F0196">
        <w:rPr>
          <w:b/>
          <w:color w:val="000000" w:themeColor="text1"/>
          <w:sz w:val="24"/>
          <w:szCs w:val="24"/>
        </w:rPr>
        <w:t>O quão relevante o Planejamento Tributário pode ser para a maximização dos lucros de uma organização empresarial?</w:t>
      </w:r>
    </w:p>
    <w:p w14:paraId="538E45F1" w14:textId="394181CB" w:rsidR="00C75CF8" w:rsidRPr="009F0196" w:rsidRDefault="00C75CF8" w:rsidP="00225E3C">
      <w:pPr>
        <w:pStyle w:val="PargrafodaLista"/>
        <w:ind w:left="0"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O objetivo desta pesquisa </w:t>
      </w:r>
      <w:r w:rsidR="00DB691A" w:rsidRPr="009F0196">
        <w:rPr>
          <w:color w:val="000000" w:themeColor="text1"/>
          <w:sz w:val="24"/>
          <w:szCs w:val="24"/>
        </w:rPr>
        <w:t>foi</w:t>
      </w:r>
      <w:r w:rsidRPr="009F0196">
        <w:rPr>
          <w:color w:val="000000" w:themeColor="text1"/>
          <w:sz w:val="24"/>
          <w:szCs w:val="24"/>
        </w:rPr>
        <w:t xml:space="preserve"> investigar </w:t>
      </w:r>
      <w:r w:rsidR="007D4BB3" w:rsidRPr="009F0196">
        <w:rPr>
          <w:color w:val="000000" w:themeColor="text1"/>
          <w:sz w:val="24"/>
          <w:szCs w:val="24"/>
        </w:rPr>
        <w:t>de que forma</w:t>
      </w:r>
      <w:r w:rsidRPr="009F0196">
        <w:rPr>
          <w:color w:val="000000" w:themeColor="text1"/>
          <w:sz w:val="24"/>
          <w:szCs w:val="24"/>
        </w:rPr>
        <w:t xml:space="preserve"> o planejamento tributário</w:t>
      </w:r>
      <w:r w:rsidR="0059750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utilizado como ferramenta de gestão econômica</w:t>
      </w:r>
      <w:r w:rsidR="0059750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pode reduzir a carga tributária do Imposto Sobre a Circulação de Mercadorias e Serviços</w:t>
      </w:r>
      <w:r w:rsidR="00D04C96">
        <w:rPr>
          <w:color w:val="000000" w:themeColor="text1"/>
          <w:sz w:val="24"/>
          <w:szCs w:val="24"/>
        </w:rPr>
        <w:t xml:space="preserve"> de Transportes Interestadual,</w:t>
      </w:r>
      <w:r w:rsidRPr="009F0196">
        <w:rPr>
          <w:color w:val="000000" w:themeColor="text1"/>
          <w:sz w:val="24"/>
          <w:szCs w:val="24"/>
        </w:rPr>
        <w:t xml:space="preserve"> Intermunicipal</w:t>
      </w:r>
      <w:r w:rsidR="00D04C96">
        <w:rPr>
          <w:color w:val="000000" w:themeColor="text1"/>
          <w:sz w:val="24"/>
          <w:szCs w:val="24"/>
        </w:rPr>
        <w:t xml:space="preserve"> e</w:t>
      </w:r>
      <w:r w:rsidRPr="009F0196">
        <w:rPr>
          <w:color w:val="000000" w:themeColor="text1"/>
          <w:sz w:val="24"/>
          <w:szCs w:val="24"/>
        </w:rPr>
        <w:t xml:space="preserve"> de Comunicação</w:t>
      </w:r>
      <w:r w:rsidR="00D04C96">
        <w:rPr>
          <w:color w:val="000000" w:themeColor="text1"/>
          <w:sz w:val="24"/>
          <w:szCs w:val="24"/>
        </w:rPr>
        <w:t xml:space="preserve"> (ICMS)</w:t>
      </w:r>
      <w:r w:rsidRPr="009F0196">
        <w:rPr>
          <w:color w:val="000000" w:themeColor="text1"/>
          <w:sz w:val="24"/>
          <w:szCs w:val="24"/>
        </w:rPr>
        <w:t xml:space="preserve"> e Imposto Sobre Serviços de Qualquer Natureza</w:t>
      </w:r>
      <w:r w:rsidR="00AA2EB3" w:rsidRPr="009F0196">
        <w:rPr>
          <w:color w:val="000000" w:themeColor="text1"/>
          <w:sz w:val="24"/>
          <w:szCs w:val="24"/>
        </w:rPr>
        <w:t xml:space="preserve"> (ISSQN) 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7D4BB3" w:rsidRPr="009F0196">
        <w:rPr>
          <w:color w:val="000000" w:themeColor="text1"/>
          <w:sz w:val="24"/>
          <w:szCs w:val="24"/>
        </w:rPr>
        <w:t>em</w:t>
      </w:r>
      <w:r w:rsidRPr="009F0196">
        <w:rPr>
          <w:color w:val="000000" w:themeColor="text1"/>
          <w:sz w:val="24"/>
          <w:szCs w:val="24"/>
        </w:rPr>
        <w:t xml:space="preserve"> uma empresa </w:t>
      </w:r>
      <w:r w:rsidR="007D4BB3" w:rsidRPr="009F0196">
        <w:rPr>
          <w:color w:val="000000" w:themeColor="text1"/>
          <w:sz w:val="24"/>
          <w:szCs w:val="24"/>
        </w:rPr>
        <w:t>que exerce</w:t>
      </w:r>
      <w:r w:rsidRPr="009F0196">
        <w:rPr>
          <w:color w:val="000000" w:themeColor="text1"/>
          <w:sz w:val="24"/>
          <w:szCs w:val="24"/>
        </w:rPr>
        <w:t xml:space="preserve"> atividade de exibição cinematográfica e venda de alimentos preparados, domiciliada no município de Barueri, </w:t>
      </w:r>
      <w:r w:rsidR="007D4BB3" w:rsidRPr="009F0196">
        <w:rPr>
          <w:color w:val="000000" w:themeColor="text1"/>
          <w:sz w:val="24"/>
          <w:szCs w:val="24"/>
        </w:rPr>
        <w:t>e</w:t>
      </w:r>
      <w:r w:rsidRPr="009F0196">
        <w:rPr>
          <w:color w:val="000000" w:themeColor="text1"/>
          <w:sz w:val="24"/>
          <w:szCs w:val="24"/>
        </w:rPr>
        <w:t>stado de São Paulo, de forma que se possa verificar a relevância do resultado obtido para a saúde financeira corporativa</w:t>
      </w:r>
      <w:r w:rsidR="007D4BB3" w:rsidRPr="009F0196">
        <w:rPr>
          <w:color w:val="000000" w:themeColor="text1"/>
          <w:sz w:val="24"/>
          <w:szCs w:val="24"/>
        </w:rPr>
        <w:t>,</w:t>
      </w:r>
      <w:r w:rsidR="00B86277" w:rsidRPr="009F0196">
        <w:rPr>
          <w:color w:val="000000" w:themeColor="text1"/>
          <w:sz w:val="24"/>
          <w:szCs w:val="24"/>
        </w:rPr>
        <w:t xml:space="preserve"> após a prá</w:t>
      </w:r>
      <w:r w:rsidRPr="009F0196">
        <w:rPr>
          <w:color w:val="000000" w:themeColor="text1"/>
          <w:sz w:val="24"/>
          <w:szCs w:val="24"/>
        </w:rPr>
        <w:t xml:space="preserve">tica utilizada pela brecha da lei do município de Barueri e </w:t>
      </w:r>
      <w:r w:rsidR="00152321" w:rsidRPr="009F0196">
        <w:rPr>
          <w:color w:val="000000" w:themeColor="text1"/>
          <w:sz w:val="24"/>
          <w:szCs w:val="24"/>
        </w:rPr>
        <w:t>pela</w:t>
      </w:r>
      <w:r w:rsidR="007D4BB3" w:rsidRPr="009F0196">
        <w:rPr>
          <w:color w:val="000000" w:themeColor="text1"/>
          <w:sz w:val="24"/>
          <w:szCs w:val="24"/>
        </w:rPr>
        <w:t xml:space="preserve"> </w:t>
      </w:r>
      <w:r w:rsidRPr="009F0196">
        <w:rPr>
          <w:color w:val="000000" w:themeColor="text1"/>
          <w:sz w:val="24"/>
          <w:szCs w:val="24"/>
        </w:rPr>
        <w:t>adoção do benefício fiscal concedido pelo Estado de São Paulo.</w:t>
      </w:r>
    </w:p>
    <w:p w14:paraId="141E0D57" w14:textId="450E2B9F" w:rsidR="00C75CF8" w:rsidRPr="009F0196" w:rsidRDefault="00C51AC3" w:rsidP="00225E3C">
      <w:pPr>
        <w:pStyle w:val="PargrafodaLista"/>
        <w:ind w:left="0" w:right="-1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Todo </w:t>
      </w:r>
      <w:r w:rsidR="00920116" w:rsidRPr="009F0196">
        <w:rPr>
          <w:color w:val="000000" w:themeColor="text1"/>
          <w:sz w:val="24"/>
          <w:szCs w:val="24"/>
        </w:rPr>
        <w:t>Gestor deve</w:t>
      </w:r>
      <w:r w:rsidR="00C75CF8" w:rsidRPr="009F0196">
        <w:rPr>
          <w:color w:val="000000" w:themeColor="text1"/>
          <w:sz w:val="24"/>
          <w:szCs w:val="24"/>
        </w:rPr>
        <w:t xml:space="preserve"> ser especial</w:t>
      </w:r>
      <w:r w:rsidR="00BE7095" w:rsidRPr="009F0196">
        <w:rPr>
          <w:color w:val="000000" w:themeColor="text1"/>
          <w:sz w:val="24"/>
          <w:szCs w:val="24"/>
        </w:rPr>
        <w:t xml:space="preserve">ista em tomar decisões </w:t>
      </w:r>
      <w:r w:rsidR="00436ED3" w:rsidRPr="009F0196">
        <w:rPr>
          <w:color w:val="000000" w:themeColor="text1"/>
          <w:sz w:val="24"/>
          <w:szCs w:val="24"/>
        </w:rPr>
        <w:t>eficazes</w:t>
      </w:r>
      <w:r w:rsidR="007D4BB3" w:rsidRPr="009F0196">
        <w:rPr>
          <w:color w:val="000000" w:themeColor="text1"/>
          <w:sz w:val="24"/>
          <w:szCs w:val="24"/>
        </w:rPr>
        <w:t>.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7D4BB3" w:rsidRPr="009F0196">
        <w:rPr>
          <w:color w:val="000000" w:themeColor="text1"/>
          <w:sz w:val="24"/>
          <w:szCs w:val="24"/>
        </w:rPr>
        <w:t>D</w:t>
      </w:r>
      <w:r w:rsidR="00C75CF8" w:rsidRPr="009F0196">
        <w:rPr>
          <w:color w:val="000000" w:themeColor="text1"/>
          <w:sz w:val="24"/>
          <w:szCs w:val="24"/>
        </w:rPr>
        <w:t xml:space="preserve">iante da complexidade </w:t>
      </w:r>
      <w:r w:rsidR="00527141" w:rsidRPr="009F0196">
        <w:rPr>
          <w:color w:val="000000" w:themeColor="text1"/>
          <w:sz w:val="24"/>
          <w:szCs w:val="24"/>
        </w:rPr>
        <w:t>dos tributos brasileiros</w:t>
      </w:r>
      <w:r w:rsidR="007D4BB3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para um gestor econômico</w:t>
      </w:r>
      <w:r w:rsidR="00920116" w:rsidRPr="009F0196">
        <w:rPr>
          <w:color w:val="000000" w:themeColor="text1"/>
          <w:sz w:val="24"/>
          <w:szCs w:val="24"/>
        </w:rPr>
        <w:t xml:space="preserve"> e financeiro</w:t>
      </w:r>
      <w:r w:rsidR="00C75CF8" w:rsidRPr="009F0196">
        <w:rPr>
          <w:color w:val="000000" w:themeColor="text1"/>
          <w:sz w:val="24"/>
          <w:szCs w:val="24"/>
        </w:rPr>
        <w:t xml:space="preserve"> tomar a decisão ideal</w:t>
      </w:r>
      <w:r w:rsidR="007D4BB3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é preciso atentar-se </w:t>
      </w:r>
      <w:r w:rsidR="007D4BB3" w:rsidRPr="009F0196">
        <w:rPr>
          <w:color w:val="000000" w:themeColor="text1"/>
          <w:sz w:val="24"/>
          <w:szCs w:val="24"/>
        </w:rPr>
        <w:t>à</w:t>
      </w:r>
      <w:r w:rsidR="00C75CF8" w:rsidRPr="009F0196">
        <w:rPr>
          <w:color w:val="000000" w:themeColor="text1"/>
          <w:sz w:val="24"/>
          <w:szCs w:val="24"/>
        </w:rPr>
        <w:t xml:space="preserve"> estrutura </w:t>
      </w:r>
      <w:r w:rsidR="00920116" w:rsidRPr="009F0196">
        <w:rPr>
          <w:color w:val="000000" w:themeColor="text1"/>
          <w:sz w:val="24"/>
          <w:szCs w:val="24"/>
        </w:rPr>
        <w:t>do planejamento tributário d</w:t>
      </w:r>
      <w:r w:rsidR="005F6EAB" w:rsidRPr="009F0196">
        <w:rPr>
          <w:color w:val="000000" w:themeColor="text1"/>
          <w:sz w:val="24"/>
          <w:szCs w:val="24"/>
        </w:rPr>
        <w:t>e</w:t>
      </w:r>
      <w:r w:rsidR="00920116" w:rsidRPr="009F0196">
        <w:rPr>
          <w:color w:val="000000" w:themeColor="text1"/>
          <w:sz w:val="24"/>
          <w:szCs w:val="24"/>
        </w:rPr>
        <w:t xml:space="preserve"> sua empresa, pelo fato de</w:t>
      </w:r>
      <w:r w:rsidR="00C75CF8" w:rsidRPr="009F0196">
        <w:rPr>
          <w:color w:val="000000" w:themeColor="text1"/>
          <w:sz w:val="24"/>
          <w:szCs w:val="24"/>
        </w:rPr>
        <w:t xml:space="preserve"> exist</w:t>
      </w:r>
      <w:r w:rsidR="00920116" w:rsidRPr="009F0196">
        <w:rPr>
          <w:color w:val="000000" w:themeColor="text1"/>
          <w:sz w:val="24"/>
          <w:szCs w:val="24"/>
        </w:rPr>
        <w:t>ir</w:t>
      </w:r>
      <w:r w:rsidR="00C75CF8" w:rsidRPr="009F0196">
        <w:rPr>
          <w:color w:val="000000" w:themeColor="text1"/>
          <w:sz w:val="24"/>
          <w:szCs w:val="24"/>
        </w:rPr>
        <w:t xml:space="preserve">em muitas formas de análises, cada uma com sua particularidade e aplicabilidade, </w:t>
      </w:r>
      <w:r w:rsidR="0018219D" w:rsidRPr="009F0196">
        <w:rPr>
          <w:color w:val="000000" w:themeColor="text1"/>
          <w:sz w:val="24"/>
          <w:szCs w:val="24"/>
        </w:rPr>
        <w:t xml:space="preserve">em que </w:t>
      </w:r>
      <w:r w:rsidR="00C75CF8" w:rsidRPr="009F0196">
        <w:rPr>
          <w:color w:val="000000" w:themeColor="text1"/>
          <w:sz w:val="24"/>
          <w:szCs w:val="24"/>
        </w:rPr>
        <w:t xml:space="preserve">uma completa a outra. No planejamento tributário as alternativas devem ser estudadas e avaliadas de forma </w:t>
      </w:r>
      <w:r w:rsidR="00C75CF8" w:rsidRPr="009F0196">
        <w:rPr>
          <w:color w:val="000000" w:themeColor="text1"/>
          <w:sz w:val="24"/>
          <w:szCs w:val="24"/>
        </w:rPr>
        <w:lastRenderedPageBreak/>
        <w:t>organizada para que cada empresa possa levar em consideração o custo benefício</w:t>
      </w:r>
      <w:r w:rsidR="00FD16C4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que pode variar muito em função dos valores envolvidos.</w:t>
      </w:r>
    </w:p>
    <w:p w14:paraId="62C6FA4B" w14:textId="77777777" w:rsidR="005F2044" w:rsidRPr="009F0196" w:rsidRDefault="005F2044" w:rsidP="00225E3C">
      <w:pPr>
        <w:pStyle w:val="PargrafodaLista"/>
        <w:ind w:left="0" w:right="-1" w:firstLine="709"/>
        <w:jc w:val="both"/>
        <w:rPr>
          <w:color w:val="000000" w:themeColor="text1"/>
          <w:sz w:val="24"/>
          <w:szCs w:val="24"/>
        </w:rPr>
      </w:pPr>
    </w:p>
    <w:p w14:paraId="5FF26D76" w14:textId="20DB4CE4" w:rsidR="00C75CF8" w:rsidRPr="009F0196" w:rsidRDefault="00C75CF8" w:rsidP="00225E3C">
      <w:pPr>
        <w:pStyle w:val="PargrafodaLista"/>
        <w:ind w:left="0" w:right="-1" w:firstLine="709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2. </w:t>
      </w:r>
      <w:r w:rsidR="00826471" w:rsidRPr="009F0196">
        <w:rPr>
          <w:b/>
          <w:color w:val="000000" w:themeColor="text1"/>
          <w:sz w:val="24"/>
          <w:szCs w:val="24"/>
        </w:rPr>
        <w:t>Fundamentação Teórica</w:t>
      </w:r>
    </w:p>
    <w:p w14:paraId="46B3CA9F" w14:textId="77777777" w:rsidR="00492D2B" w:rsidRPr="009F0196" w:rsidRDefault="00492D2B" w:rsidP="00225E3C">
      <w:pPr>
        <w:pStyle w:val="PargrafodaLista"/>
        <w:ind w:left="0" w:right="-1" w:firstLine="709"/>
        <w:jc w:val="both"/>
        <w:rPr>
          <w:b/>
          <w:color w:val="000000" w:themeColor="text1"/>
          <w:sz w:val="24"/>
          <w:szCs w:val="24"/>
        </w:rPr>
      </w:pPr>
    </w:p>
    <w:p w14:paraId="725E442C" w14:textId="7777777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2.1 Competências Tributárias e Seus Principais Tributos</w:t>
      </w:r>
    </w:p>
    <w:p w14:paraId="4DAE2926" w14:textId="35BB7D81" w:rsidR="00C75CF8" w:rsidRPr="009F0196" w:rsidRDefault="005F2044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Em 2002 a </w:t>
      </w:r>
      <w:r w:rsidR="00621175" w:rsidRPr="009F0196">
        <w:rPr>
          <w:color w:val="000000" w:themeColor="text1"/>
          <w:sz w:val="24"/>
          <w:szCs w:val="24"/>
        </w:rPr>
        <w:t>Receita Federal</w:t>
      </w:r>
      <w:r w:rsidRPr="009F0196">
        <w:rPr>
          <w:color w:val="000000" w:themeColor="text1"/>
          <w:sz w:val="24"/>
          <w:szCs w:val="24"/>
        </w:rPr>
        <w:t xml:space="preserve"> do Brasil (RFB)</w:t>
      </w:r>
      <w:r w:rsidR="00C75CF8" w:rsidRPr="009F0196">
        <w:rPr>
          <w:color w:val="000000" w:themeColor="text1"/>
          <w:sz w:val="24"/>
          <w:szCs w:val="24"/>
        </w:rPr>
        <w:t xml:space="preserve"> elaborou um estudo com o intuito de apresentar como funciona o Sistema e Administração </w:t>
      </w:r>
      <w:r w:rsidR="00830836" w:rsidRPr="009F0196">
        <w:rPr>
          <w:color w:val="000000" w:themeColor="text1"/>
          <w:sz w:val="24"/>
          <w:szCs w:val="24"/>
        </w:rPr>
        <w:t>T</w:t>
      </w:r>
      <w:r w:rsidR="00C75CF8" w:rsidRPr="009F0196">
        <w:rPr>
          <w:color w:val="000000" w:themeColor="text1"/>
          <w:sz w:val="24"/>
          <w:szCs w:val="24"/>
        </w:rPr>
        <w:t>ributári</w:t>
      </w:r>
      <w:r w:rsidR="00BC1337" w:rsidRPr="009F0196">
        <w:rPr>
          <w:color w:val="000000" w:themeColor="text1"/>
          <w:sz w:val="24"/>
          <w:szCs w:val="24"/>
        </w:rPr>
        <w:t>a</w:t>
      </w:r>
      <w:r w:rsidR="00621175" w:rsidRPr="009F0196">
        <w:rPr>
          <w:color w:val="000000" w:themeColor="text1"/>
          <w:sz w:val="24"/>
          <w:szCs w:val="24"/>
        </w:rPr>
        <w:t xml:space="preserve"> Brasileira</w:t>
      </w:r>
      <w:r w:rsidR="006B1DEF" w:rsidRPr="009F0196">
        <w:rPr>
          <w:color w:val="000000" w:themeColor="text1"/>
          <w:sz w:val="24"/>
          <w:szCs w:val="24"/>
        </w:rPr>
        <w:t>,</w:t>
      </w:r>
      <w:r w:rsidR="00621175" w:rsidRPr="009F0196">
        <w:rPr>
          <w:color w:val="000000" w:themeColor="text1"/>
          <w:sz w:val="24"/>
          <w:szCs w:val="24"/>
        </w:rPr>
        <w:t xml:space="preserve"> </w:t>
      </w:r>
      <w:r w:rsidR="006B1DEF" w:rsidRPr="009F0196">
        <w:rPr>
          <w:color w:val="000000" w:themeColor="text1"/>
          <w:sz w:val="24"/>
          <w:szCs w:val="24"/>
        </w:rPr>
        <w:t>n</w:t>
      </w:r>
      <w:r w:rsidR="00621175" w:rsidRPr="009F0196">
        <w:rPr>
          <w:color w:val="000000" w:themeColor="text1"/>
          <w:sz w:val="24"/>
          <w:szCs w:val="24"/>
        </w:rPr>
        <w:t>e</w:t>
      </w:r>
      <w:r w:rsidR="006B1DEF" w:rsidRPr="009F0196">
        <w:rPr>
          <w:color w:val="000000" w:themeColor="text1"/>
          <w:sz w:val="24"/>
          <w:szCs w:val="24"/>
        </w:rPr>
        <w:t>le</w:t>
      </w:r>
      <w:r w:rsidR="00CB3A07" w:rsidRPr="009F0196">
        <w:rPr>
          <w:color w:val="000000" w:themeColor="text1"/>
          <w:sz w:val="24"/>
          <w:szCs w:val="24"/>
        </w:rPr>
        <w:t>,</w:t>
      </w:r>
      <w:r w:rsidR="00AB5B67" w:rsidRPr="009F0196">
        <w:rPr>
          <w:color w:val="000000" w:themeColor="text1"/>
          <w:sz w:val="24"/>
          <w:szCs w:val="24"/>
        </w:rPr>
        <w:t xml:space="preserve"> alega</w:t>
      </w:r>
      <w:r w:rsidR="00621175" w:rsidRPr="009F0196">
        <w:rPr>
          <w:color w:val="000000" w:themeColor="text1"/>
          <w:sz w:val="24"/>
          <w:szCs w:val="24"/>
        </w:rPr>
        <w:t xml:space="preserve"> que a Const</w:t>
      </w:r>
      <w:r w:rsidR="00AB5B67" w:rsidRPr="009F0196">
        <w:rPr>
          <w:color w:val="000000" w:themeColor="text1"/>
          <w:sz w:val="24"/>
          <w:szCs w:val="24"/>
        </w:rPr>
        <w:t>ituição Federal (CF) de 1988</w:t>
      </w:r>
      <w:r w:rsidR="00621175" w:rsidRPr="009F0196">
        <w:rPr>
          <w:color w:val="000000" w:themeColor="text1"/>
          <w:sz w:val="24"/>
          <w:szCs w:val="24"/>
        </w:rPr>
        <w:t xml:space="preserve"> dis</w:t>
      </w:r>
      <w:r w:rsidR="00AB5B67" w:rsidRPr="009F0196">
        <w:rPr>
          <w:color w:val="000000" w:themeColor="text1"/>
          <w:sz w:val="24"/>
          <w:szCs w:val="24"/>
        </w:rPr>
        <w:t>põe sobre os princípios gerais,</w:t>
      </w:r>
      <w:r w:rsidR="00621175" w:rsidRPr="009F0196">
        <w:rPr>
          <w:color w:val="000000" w:themeColor="text1"/>
          <w:sz w:val="24"/>
          <w:szCs w:val="24"/>
        </w:rPr>
        <w:t xml:space="preserve"> as limitações do poder de tributar, as competência</w:t>
      </w:r>
      <w:r w:rsidR="00451456" w:rsidRPr="009F0196">
        <w:rPr>
          <w:color w:val="000000" w:themeColor="text1"/>
          <w:sz w:val="24"/>
          <w:szCs w:val="24"/>
        </w:rPr>
        <w:t>s</w:t>
      </w:r>
      <w:r w:rsidR="00621175" w:rsidRPr="009F0196">
        <w:rPr>
          <w:color w:val="000000" w:themeColor="text1"/>
          <w:sz w:val="24"/>
          <w:szCs w:val="24"/>
        </w:rPr>
        <w:t xml:space="preserve"> e também sobre a distribuição das receita</w:t>
      </w:r>
      <w:r w:rsidR="00451456" w:rsidRPr="009F0196">
        <w:rPr>
          <w:color w:val="000000" w:themeColor="text1"/>
          <w:sz w:val="24"/>
          <w:szCs w:val="24"/>
        </w:rPr>
        <w:t>s</w:t>
      </w:r>
      <w:r w:rsidR="00621175" w:rsidRPr="009F0196">
        <w:rPr>
          <w:color w:val="000000" w:themeColor="text1"/>
          <w:sz w:val="24"/>
          <w:szCs w:val="24"/>
        </w:rPr>
        <w:t xml:space="preserve"> tributárias</w:t>
      </w:r>
      <w:r w:rsidR="00AB5B67" w:rsidRPr="009F0196">
        <w:rPr>
          <w:color w:val="000000" w:themeColor="text1"/>
          <w:sz w:val="24"/>
          <w:szCs w:val="24"/>
        </w:rPr>
        <w:t>; i</w:t>
      </w:r>
      <w:r w:rsidR="00451456" w:rsidRPr="009F0196">
        <w:rPr>
          <w:color w:val="000000" w:themeColor="text1"/>
          <w:sz w:val="24"/>
          <w:szCs w:val="24"/>
        </w:rPr>
        <w:t>nstituiu o Sistema Tributário Nacional (CTN) que por s</w:t>
      </w:r>
      <w:r w:rsidR="00AB5B67" w:rsidRPr="009F0196">
        <w:rPr>
          <w:color w:val="000000" w:themeColor="text1"/>
          <w:sz w:val="24"/>
          <w:szCs w:val="24"/>
        </w:rPr>
        <w:t xml:space="preserve">ua vez estabelece que a União, os Estados, o Distrito Federal e </w:t>
      </w:r>
      <w:r w:rsidR="00AB5893" w:rsidRPr="009F0196">
        <w:rPr>
          <w:color w:val="000000" w:themeColor="text1"/>
          <w:sz w:val="24"/>
          <w:szCs w:val="24"/>
        </w:rPr>
        <w:t>os Municípios têm o</w:t>
      </w:r>
      <w:r w:rsidR="00451456" w:rsidRPr="009F0196">
        <w:rPr>
          <w:color w:val="000000" w:themeColor="text1"/>
          <w:sz w:val="24"/>
          <w:szCs w:val="24"/>
        </w:rPr>
        <w:t xml:space="preserve"> poder</w:t>
      </w:r>
      <w:r w:rsidR="00AB5B67" w:rsidRPr="009F0196">
        <w:rPr>
          <w:color w:val="000000" w:themeColor="text1"/>
          <w:sz w:val="24"/>
          <w:szCs w:val="24"/>
        </w:rPr>
        <w:t xml:space="preserve"> de</w:t>
      </w:r>
      <w:r w:rsidR="00451456" w:rsidRPr="009F0196">
        <w:rPr>
          <w:color w:val="000000" w:themeColor="text1"/>
          <w:sz w:val="24"/>
          <w:szCs w:val="24"/>
        </w:rPr>
        <w:t xml:space="preserve"> instituir impostos, taxas (em razão do poder de polícia ou pela utilização de serviços públicos) e contribuições de melhoria (decorrentes de obras públicas). No entanto</w:t>
      </w:r>
      <w:r w:rsidR="00AB5893" w:rsidRPr="009F0196">
        <w:rPr>
          <w:color w:val="000000" w:themeColor="text1"/>
          <w:sz w:val="24"/>
          <w:szCs w:val="24"/>
        </w:rPr>
        <w:t>,</w:t>
      </w:r>
      <w:r w:rsidR="00451456" w:rsidRPr="009F0196">
        <w:rPr>
          <w:color w:val="000000" w:themeColor="text1"/>
          <w:sz w:val="24"/>
          <w:szCs w:val="24"/>
        </w:rPr>
        <w:t xml:space="preserve"> em r</w:t>
      </w:r>
      <w:r w:rsidR="00AB5893" w:rsidRPr="009F0196">
        <w:rPr>
          <w:color w:val="000000" w:themeColor="text1"/>
          <w:sz w:val="24"/>
          <w:szCs w:val="24"/>
        </w:rPr>
        <w:t>elação às contribuições sociais</w:t>
      </w:r>
      <w:r w:rsidR="00451456" w:rsidRPr="009F0196">
        <w:rPr>
          <w:color w:val="000000" w:themeColor="text1"/>
          <w:sz w:val="24"/>
          <w:szCs w:val="24"/>
        </w:rPr>
        <w:t xml:space="preserve"> na</w:t>
      </w:r>
      <w:r w:rsidR="00AB5893" w:rsidRPr="009F0196">
        <w:rPr>
          <w:color w:val="000000" w:themeColor="text1"/>
          <w:sz w:val="24"/>
          <w:szCs w:val="24"/>
        </w:rPr>
        <w:t xml:space="preserve"> sua</w:t>
      </w:r>
      <w:r w:rsidR="00451456" w:rsidRPr="009F0196">
        <w:rPr>
          <w:color w:val="000000" w:themeColor="text1"/>
          <w:sz w:val="24"/>
          <w:szCs w:val="24"/>
        </w:rPr>
        <w:t xml:space="preserve"> grande parte somente podem ser instituídas pela União.</w:t>
      </w:r>
      <w:bookmarkStart w:id="3" w:name="art151"/>
      <w:bookmarkEnd w:id="3"/>
      <w:r w:rsidR="00451456" w:rsidRPr="009F0196">
        <w:rPr>
          <w:color w:val="000000" w:themeColor="text1"/>
          <w:sz w:val="24"/>
          <w:szCs w:val="24"/>
        </w:rPr>
        <w:t xml:space="preserve"> </w:t>
      </w:r>
      <w:r w:rsidR="00C75CF8" w:rsidRPr="009F0196">
        <w:rPr>
          <w:color w:val="000000" w:themeColor="text1"/>
          <w:sz w:val="24"/>
          <w:szCs w:val="24"/>
        </w:rPr>
        <w:t>As tabelas 1, 2 e 3 dividem os principais tributos e suas respectivas esferas administrativas:</w:t>
      </w:r>
    </w:p>
    <w:p w14:paraId="3F01A241" w14:textId="77777777" w:rsidR="00492D2B" w:rsidRPr="009F0196" w:rsidRDefault="00492D2B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</w:p>
    <w:p w14:paraId="0ECA0F41" w14:textId="77777777" w:rsidR="00E34E5A" w:rsidRPr="009F0196" w:rsidRDefault="00C75CF8" w:rsidP="00225E3C">
      <w:pPr>
        <w:pStyle w:val="PargrafodaLista"/>
        <w:ind w:left="0"/>
        <w:jc w:val="both"/>
        <w:rPr>
          <w:b/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1</w:t>
      </w:r>
      <w:r w:rsidR="00E34E5A" w:rsidRPr="009F0196">
        <w:rPr>
          <w:b/>
          <w:color w:val="000000" w:themeColor="text1"/>
          <w:sz w:val="24"/>
          <w:szCs w:val="24"/>
        </w:rPr>
        <w:t xml:space="preserve"> </w:t>
      </w:r>
    </w:p>
    <w:p w14:paraId="2D6D7823" w14:textId="0F560DDD" w:rsidR="00C75CF8" w:rsidRPr="009F0196" w:rsidRDefault="00C75CF8" w:rsidP="00225E3C">
      <w:pPr>
        <w:pStyle w:val="PargrafodaLista"/>
        <w:ind w:left="0"/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Principais Tributos da União</w:t>
      </w:r>
    </w:p>
    <w:tbl>
      <w:tblPr>
        <w:tblW w:w="9072" w:type="dxa"/>
        <w:tblInd w:w="-5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8221"/>
      </w:tblGrid>
      <w:tr w:rsidR="00671E7A" w:rsidRPr="009F0196" w14:paraId="171FAB1A" w14:textId="77777777" w:rsidTr="00554406">
        <w:trPr>
          <w:trHeight w:val="247"/>
        </w:trPr>
        <w:tc>
          <w:tcPr>
            <w:tcW w:w="851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AEAE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IE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2C7E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Exportação, para exterior, de produtos nacionais ou nacionalizados </w:t>
            </w:r>
          </w:p>
        </w:tc>
      </w:tr>
      <w:tr w:rsidR="00671E7A" w:rsidRPr="009F0196" w14:paraId="1CDD27CF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C94E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II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E8C68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Importação de produtos estrangeiros</w:t>
            </w:r>
          </w:p>
        </w:tc>
      </w:tr>
      <w:tr w:rsidR="00671E7A" w:rsidRPr="009F0196" w14:paraId="69232CDB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CE240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IR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97F9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Renda e Proventos de Qualquer Natureza</w:t>
            </w:r>
          </w:p>
        </w:tc>
      </w:tr>
      <w:tr w:rsidR="00671E7A" w:rsidRPr="009F0196" w14:paraId="694F8B09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CC213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IPI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17B0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Produtos Industrializados</w:t>
            </w:r>
          </w:p>
        </w:tc>
      </w:tr>
      <w:tr w:rsidR="00671E7A" w:rsidRPr="009F0196" w14:paraId="583AE120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B8C7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IOF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E8256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Operações de crédito, câmbio e seguro, ou relativas a títulos ou valores mobiliários</w:t>
            </w:r>
          </w:p>
        </w:tc>
      </w:tr>
      <w:tr w:rsidR="00671E7A" w:rsidRPr="009F0196" w14:paraId="7C53AB99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7831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ITR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EDB66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Propriedade Territorial Rural</w:t>
            </w:r>
          </w:p>
        </w:tc>
      </w:tr>
      <w:tr w:rsidR="00671E7A" w:rsidRPr="009F0196" w14:paraId="6D850BC8" w14:textId="77777777" w:rsidTr="00554406">
        <w:trPr>
          <w:trHeight w:val="247"/>
        </w:trPr>
        <w:tc>
          <w:tcPr>
            <w:tcW w:w="851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FABA" w14:textId="77777777" w:rsidR="00C75CF8" w:rsidRPr="009F0196" w:rsidRDefault="00C75CF8" w:rsidP="00554406">
            <w:pPr>
              <w:ind w:firstLine="209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IGF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8C02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Grandes Fortunas, nos termos de lei complementar</w:t>
            </w:r>
          </w:p>
        </w:tc>
      </w:tr>
    </w:tbl>
    <w:p w14:paraId="2421D671" w14:textId="731D163B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Art. 153 Constituição Federal/88.</w:t>
      </w:r>
    </w:p>
    <w:p w14:paraId="4931AFCF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24BB7CA6" w14:textId="77777777" w:rsidR="00E34E5A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2</w:t>
      </w:r>
    </w:p>
    <w:p w14:paraId="412C7E59" w14:textId="7121475C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Principais Tributos Estaduais e Distrito Federal</w:t>
      </w:r>
    </w:p>
    <w:tbl>
      <w:tblPr>
        <w:tblW w:w="9067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8215"/>
      </w:tblGrid>
      <w:tr w:rsidR="00671E7A" w:rsidRPr="009F0196" w14:paraId="4B5E46F0" w14:textId="77777777" w:rsidTr="00554406">
        <w:trPr>
          <w:trHeight w:val="255"/>
        </w:trPr>
        <w:tc>
          <w:tcPr>
            <w:tcW w:w="852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7F93E" w14:textId="77777777" w:rsidR="00C75CF8" w:rsidRPr="009F0196" w:rsidRDefault="00C75CF8" w:rsidP="00554406">
            <w:pPr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ITCMD</w:t>
            </w:r>
          </w:p>
        </w:tc>
        <w:tc>
          <w:tcPr>
            <w:tcW w:w="8215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A25A" w14:textId="77777777" w:rsidR="00C75CF8" w:rsidRPr="009F0196" w:rsidRDefault="00C75CF8" w:rsidP="00225E3C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Transmissão causa mortis e doação de quaisquer bens ou direitos</w:t>
            </w:r>
          </w:p>
        </w:tc>
      </w:tr>
      <w:tr w:rsidR="00671E7A" w:rsidRPr="009F0196" w14:paraId="2BFBE2E8" w14:textId="77777777" w:rsidTr="00554406">
        <w:trPr>
          <w:trHeight w:val="693"/>
        </w:trPr>
        <w:tc>
          <w:tcPr>
            <w:tcW w:w="852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442C5" w14:textId="77777777" w:rsidR="00C75CF8" w:rsidRPr="009F0196" w:rsidRDefault="00C75CF8" w:rsidP="00554406">
            <w:pPr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ICMS</w:t>
            </w:r>
          </w:p>
        </w:tc>
        <w:tc>
          <w:tcPr>
            <w:tcW w:w="8215" w:type="dxa"/>
            <w:tcBorders>
              <w:left w:val="single" w:sz="4" w:space="0" w:color="auto"/>
            </w:tcBorders>
            <w:shd w:val="clear" w:color="auto" w:fill="auto"/>
            <w:vAlign w:val="bottom"/>
            <w:hideMark/>
          </w:tcPr>
          <w:p w14:paraId="3C127AC0" w14:textId="77777777" w:rsidR="00C75CF8" w:rsidRPr="009F0196" w:rsidRDefault="00C75CF8" w:rsidP="00225E3C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Operações relativas à circulação de mercadorias e sobre prestação de serviços de transporte interestadual e intermunicipal e de comunicação, ainda que as operações se iniciem no exterior</w:t>
            </w:r>
          </w:p>
        </w:tc>
      </w:tr>
      <w:tr w:rsidR="00671E7A" w:rsidRPr="009F0196" w14:paraId="33DE83E2" w14:textId="77777777" w:rsidTr="00554406">
        <w:trPr>
          <w:trHeight w:val="255"/>
        </w:trPr>
        <w:tc>
          <w:tcPr>
            <w:tcW w:w="852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98DF" w14:textId="77777777" w:rsidR="00C75CF8" w:rsidRPr="009F0196" w:rsidRDefault="00C75CF8" w:rsidP="00554406">
            <w:pPr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IPVA</w:t>
            </w:r>
          </w:p>
        </w:tc>
        <w:tc>
          <w:tcPr>
            <w:tcW w:w="8215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A4DD" w14:textId="77777777" w:rsidR="00C75CF8" w:rsidRPr="009F0196" w:rsidRDefault="00C75CF8" w:rsidP="00225E3C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Propriedade de veículos automotores</w:t>
            </w:r>
          </w:p>
        </w:tc>
      </w:tr>
    </w:tbl>
    <w:p w14:paraId="7A764785" w14:textId="01953685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Art. 155 Constituição Federal/88.</w:t>
      </w:r>
    </w:p>
    <w:p w14:paraId="54593BE5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0B02E22E" w14:textId="77777777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3</w:t>
      </w:r>
    </w:p>
    <w:p w14:paraId="26A2B207" w14:textId="6C72CBD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Principais Tributos Municipais</w:t>
      </w:r>
    </w:p>
    <w:tbl>
      <w:tblPr>
        <w:tblW w:w="9067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8221"/>
      </w:tblGrid>
      <w:tr w:rsidR="00671E7A" w:rsidRPr="009F0196" w14:paraId="0160D8D1" w14:textId="77777777" w:rsidTr="00554406">
        <w:trPr>
          <w:trHeight w:val="255"/>
          <w:jc w:val="center"/>
        </w:trPr>
        <w:tc>
          <w:tcPr>
            <w:tcW w:w="846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81FF" w14:textId="77777777" w:rsidR="00C75CF8" w:rsidRPr="009F0196" w:rsidRDefault="00C75CF8" w:rsidP="00554406">
            <w:pPr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IPTU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EA1B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Propriedade predial e territorial urbana</w:t>
            </w:r>
          </w:p>
        </w:tc>
      </w:tr>
      <w:tr w:rsidR="00671E7A" w:rsidRPr="009F0196" w14:paraId="3AD7754F" w14:textId="77777777" w:rsidTr="00554406">
        <w:trPr>
          <w:trHeight w:val="930"/>
          <w:jc w:val="center"/>
        </w:trPr>
        <w:tc>
          <w:tcPr>
            <w:tcW w:w="846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A7694" w14:textId="77777777" w:rsidR="00C75CF8" w:rsidRPr="009F0196" w:rsidRDefault="00C75CF8" w:rsidP="00554406">
            <w:pPr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ITBI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vAlign w:val="bottom"/>
            <w:hideMark/>
          </w:tcPr>
          <w:p w14:paraId="3E5415DC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Transmissão Inter vivos, a qualquer título, por ato oneroso, de bens imóveis, por natureza ou acessão física, e de direitos reais sobre imóveis, exceto os de garantia, bem como cessão de direitos à sua aquisição</w:t>
            </w:r>
          </w:p>
        </w:tc>
      </w:tr>
      <w:tr w:rsidR="00671E7A" w:rsidRPr="009F0196" w14:paraId="78E67860" w14:textId="77777777" w:rsidTr="00554406">
        <w:trPr>
          <w:trHeight w:val="660"/>
          <w:jc w:val="center"/>
        </w:trPr>
        <w:tc>
          <w:tcPr>
            <w:tcW w:w="846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301D" w14:textId="77777777" w:rsidR="00C75CF8" w:rsidRPr="009F0196" w:rsidRDefault="00C75CF8" w:rsidP="00554406">
            <w:pPr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ISSQN</w:t>
            </w:r>
          </w:p>
        </w:tc>
        <w:tc>
          <w:tcPr>
            <w:tcW w:w="8221" w:type="dxa"/>
            <w:tcBorders>
              <w:left w:val="single" w:sz="4" w:space="0" w:color="auto"/>
            </w:tcBorders>
            <w:shd w:val="clear" w:color="auto" w:fill="auto"/>
            <w:vAlign w:val="bottom"/>
            <w:hideMark/>
          </w:tcPr>
          <w:p w14:paraId="2C8EAF43" w14:textId="77777777" w:rsidR="00C75CF8" w:rsidRPr="009F0196" w:rsidRDefault="00C75CF8" w:rsidP="00554406">
            <w:pPr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Serviços de Qualquer Natureza, não compreendidos no artigo 155, II, definidos em lei complementar</w:t>
            </w:r>
          </w:p>
        </w:tc>
      </w:tr>
    </w:tbl>
    <w:p w14:paraId="3CA4EF50" w14:textId="2A753542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Art. 156 Constituição Federal/88.</w:t>
      </w:r>
    </w:p>
    <w:p w14:paraId="0CCE86AF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1E7DB465" w14:textId="72E1BABA" w:rsidR="00C75CF8" w:rsidRPr="009F0196" w:rsidRDefault="005F2044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RFB</w:t>
      </w:r>
      <w:r w:rsidR="00C75CF8" w:rsidRPr="009F0196">
        <w:rPr>
          <w:color w:val="000000" w:themeColor="text1"/>
          <w:sz w:val="24"/>
          <w:szCs w:val="24"/>
        </w:rPr>
        <w:t xml:space="preserve"> (2002) menciona ainda a</w:t>
      </w:r>
      <w:r w:rsidR="00B43633">
        <w:rPr>
          <w:color w:val="000000" w:themeColor="text1"/>
          <w:sz w:val="24"/>
          <w:szCs w:val="24"/>
        </w:rPr>
        <w:t>s principais Contribuições Para</w:t>
      </w:r>
      <w:r w:rsidR="00C75CF8" w:rsidRPr="009F0196">
        <w:rPr>
          <w:color w:val="000000" w:themeColor="text1"/>
          <w:sz w:val="24"/>
          <w:szCs w:val="24"/>
        </w:rPr>
        <w:t xml:space="preserve">Fiscais ou Especiais da União; </w:t>
      </w:r>
      <w:r w:rsidR="00DA45CB" w:rsidRPr="009F0196">
        <w:rPr>
          <w:color w:val="000000" w:themeColor="text1"/>
          <w:sz w:val="24"/>
          <w:szCs w:val="24"/>
        </w:rPr>
        <w:t>Instituto Nacional do Seguro Social (</w:t>
      </w:r>
      <w:r w:rsidR="00C75CF8" w:rsidRPr="009F0196">
        <w:rPr>
          <w:color w:val="000000" w:themeColor="text1"/>
          <w:sz w:val="24"/>
          <w:szCs w:val="24"/>
        </w:rPr>
        <w:t>INSS</w:t>
      </w:r>
      <w:r w:rsidR="00DA45CB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>,</w:t>
      </w:r>
      <w:r w:rsidR="00DA45CB" w:rsidRPr="009F0196">
        <w:rPr>
          <w:color w:val="000000" w:themeColor="text1"/>
          <w:sz w:val="24"/>
          <w:szCs w:val="24"/>
        </w:rPr>
        <w:t xml:space="preserve"> Fundo de Garantia Por Tempo de Serviço</w:t>
      </w:r>
      <w:r w:rsidR="00EF362A" w:rsidRPr="009F0196">
        <w:rPr>
          <w:color w:val="000000" w:themeColor="text1"/>
          <w:sz w:val="24"/>
          <w:szCs w:val="24"/>
        </w:rPr>
        <w:t xml:space="preserve"> (</w:t>
      </w:r>
      <w:r w:rsidR="00C75CF8" w:rsidRPr="009F0196">
        <w:rPr>
          <w:color w:val="000000" w:themeColor="text1"/>
          <w:sz w:val="24"/>
          <w:szCs w:val="24"/>
        </w:rPr>
        <w:t>FGTS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>,</w:t>
      </w:r>
      <w:r w:rsidR="00EF362A" w:rsidRPr="009F0196">
        <w:rPr>
          <w:color w:val="000000" w:themeColor="text1"/>
          <w:sz w:val="24"/>
          <w:szCs w:val="24"/>
        </w:rPr>
        <w:t xml:space="preserve"> Programa de Integração Social e Programa de Formação do Patrimônio do Servidor </w:t>
      </w:r>
      <w:r w:rsidR="00EF362A" w:rsidRPr="009F0196">
        <w:rPr>
          <w:color w:val="000000" w:themeColor="text1"/>
          <w:sz w:val="24"/>
          <w:szCs w:val="24"/>
        </w:rPr>
        <w:lastRenderedPageBreak/>
        <w:t>Público (</w:t>
      </w:r>
      <w:r w:rsidR="00C75CF8" w:rsidRPr="009F0196">
        <w:rPr>
          <w:color w:val="000000" w:themeColor="text1"/>
          <w:sz w:val="24"/>
          <w:szCs w:val="24"/>
        </w:rPr>
        <w:t>PIS/PASEP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Contribuição Para Financiamento da Seguridade Social (</w:t>
      </w:r>
      <w:r w:rsidR="00C75CF8" w:rsidRPr="009F0196">
        <w:rPr>
          <w:color w:val="000000" w:themeColor="text1"/>
          <w:sz w:val="24"/>
          <w:szCs w:val="24"/>
        </w:rPr>
        <w:t>COFINS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>, C</w:t>
      </w:r>
      <w:r w:rsidR="00EF362A" w:rsidRPr="009F0196">
        <w:rPr>
          <w:color w:val="000000" w:themeColor="text1"/>
          <w:sz w:val="24"/>
          <w:szCs w:val="24"/>
        </w:rPr>
        <w:t>ontribuição Social Sobre o Lucro Líquido (CSLL)</w:t>
      </w:r>
      <w:r w:rsidR="00C75CF8" w:rsidRPr="009F0196">
        <w:rPr>
          <w:color w:val="000000" w:themeColor="text1"/>
          <w:sz w:val="24"/>
          <w:szCs w:val="24"/>
        </w:rPr>
        <w:t>,</w:t>
      </w:r>
      <w:r w:rsidR="00EF362A" w:rsidRPr="009F0196">
        <w:rPr>
          <w:color w:val="000000" w:themeColor="text1"/>
          <w:sz w:val="24"/>
          <w:szCs w:val="24"/>
        </w:rPr>
        <w:t xml:space="preserve"> Serviço Social do Comércio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EF362A" w:rsidRPr="009F0196">
        <w:rPr>
          <w:color w:val="000000" w:themeColor="text1"/>
          <w:sz w:val="24"/>
          <w:szCs w:val="24"/>
        </w:rPr>
        <w:t>(</w:t>
      </w:r>
      <w:r w:rsidR="00C75CF8" w:rsidRPr="009F0196">
        <w:rPr>
          <w:color w:val="000000" w:themeColor="text1"/>
          <w:sz w:val="24"/>
          <w:szCs w:val="24"/>
        </w:rPr>
        <w:t>SESC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Serviço Nacional de Aprendizagem Comercial (</w:t>
      </w:r>
      <w:r w:rsidR="00C75CF8" w:rsidRPr="009F0196">
        <w:rPr>
          <w:color w:val="000000" w:themeColor="text1"/>
          <w:sz w:val="24"/>
          <w:szCs w:val="24"/>
        </w:rPr>
        <w:t>SENAC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Serviço Social da Indústria (</w:t>
      </w:r>
      <w:r w:rsidR="00C75CF8" w:rsidRPr="009F0196">
        <w:rPr>
          <w:color w:val="000000" w:themeColor="text1"/>
          <w:sz w:val="24"/>
          <w:szCs w:val="24"/>
        </w:rPr>
        <w:t>SESI</w:t>
      </w:r>
      <w:r w:rsidR="00EF362A" w:rsidRPr="009F0196">
        <w:rPr>
          <w:color w:val="000000" w:themeColor="text1"/>
          <w:sz w:val="24"/>
          <w:szCs w:val="24"/>
        </w:rPr>
        <w:t xml:space="preserve">) 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Serviço Nacional de Aprendizagem Industrial (</w:t>
      </w:r>
      <w:r w:rsidR="00C75CF8" w:rsidRPr="009F0196">
        <w:rPr>
          <w:color w:val="000000" w:themeColor="text1"/>
          <w:sz w:val="24"/>
          <w:szCs w:val="24"/>
        </w:rPr>
        <w:t>SENAI</w:t>
      </w:r>
      <w:r w:rsidR="00EF362A" w:rsidRPr="009F0196">
        <w:rPr>
          <w:color w:val="000000" w:themeColor="text1"/>
          <w:sz w:val="24"/>
          <w:szCs w:val="24"/>
        </w:rPr>
        <w:t>) , Seguro de A</w:t>
      </w:r>
      <w:r w:rsidR="00C75CF8" w:rsidRPr="009F0196">
        <w:rPr>
          <w:color w:val="000000" w:themeColor="text1"/>
          <w:sz w:val="24"/>
          <w:szCs w:val="24"/>
        </w:rPr>
        <w:t>cidente de trabalho</w:t>
      </w:r>
      <w:r w:rsidR="00EF362A" w:rsidRPr="009F0196">
        <w:rPr>
          <w:color w:val="000000" w:themeColor="text1"/>
          <w:sz w:val="24"/>
          <w:szCs w:val="24"/>
        </w:rPr>
        <w:t xml:space="preserve"> (SAT)</w:t>
      </w:r>
      <w:r w:rsidR="00C75CF8" w:rsidRPr="009F0196">
        <w:rPr>
          <w:color w:val="000000" w:themeColor="text1"/>
          <w:sz w:val="24"/>
          <w:szCs w:val="24"/>
        </w:rPr>
        <w:t>, Contrib</w:t>
      </w:r>
      <w:r w:rsidR="00EF362A" w:rsidRPr="009F0196">
        <w:rPr>
          <w:color w:val="000000" w:themeColor="text1"/>
          <w:sz w:val="24"/>
          <w:szCs w:val="24"/>
        </w:rPr>
        <w:t>uição Federativa, Contribuição S</w:t>
      </w:r>
      <w:r w:rsidR="00C75CF8" w:rsidRPr="009F0196">
        <w:rPr>
          <w:color w:val="000000" w:themeColor="text1"/>
          <w:sz w:val="24"/>
          <w:szCs w:val="24"/>
        </w:rPr>
        <w:t xml:space="preserve">indical, </w:t>
      </w:r>
      <w:r w:rsidR="00EF362A" w:rsidRPr="009F0196">
        <w:rPr>
          <w:color w:val="000000" w:themeColor="text1"/>
          <w:sz w:val="24"/>
          <w:szCs w:val="24"/>
        </w:rPr>
        <w:t>Ordem dos Advogados do Brasil (</w:t>
      </w:r>
      <w:r w:rsidR="00C75CF8" w:rsidRPr="009F0196">
        <w:rPr>
          <w:color w:val="000000" w:themeColor="text1"/>
          <w:sz w:val="24"/>
          <w:szCs w:val="24"/>
        </w:rPr>
        <w:t>OAB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 xml:space="preserve"> Conselho Regional de Contabilidade (</w:t>
      </w:r>
      <w:r w:rsidR="00C75CF8" w:rsidRPr="009F0196">
        <w:rPr>
          <w:color w:val="000000" w:themeColor="text1"/>
          <w:sz w:val="24"/>
          <w:szCs w:val="24"/>
        </w:rPr>
        <w:t>CRC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Conselho Regional de Engenharia e Agronomia (</w:t>
      </w:r>
      <w:r w:rsidR="00C75CF8" w:rsidRPr="009F0196">
        <w:rPr>
          <w:color w:val="000000" w:themeColor="text1"/>
          <w:sz w:val="24"/>
          <w:szCs w:val="24"/>
        </w:rPr>
        <w:t>CREA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 xml:space="preserve">, </w:t>
      </w:r>
      <w:r w:rsidR="00EF362A" w:rsidRPr="009F0196">
        <w:rPr>
          <w:color w:val="000000" w:themeColor="text1"/>
          <w:sz w:val="24"/>
          <w:szCs w:val="24"/>
        </w:rPr>
        <w:t>Conselho Regional de Corretores de Imóveis (</w:t>
      </w:r>
      <w:r w:rsidR="00C75CF8" w:rsidRPr="009F0196">
        <w:rPr>
          <w:color w:val="000000" w:themeColor="text1"/>
          <w:sz w:val="24"/>
          <w:szCs w:val="24"/>
        </w:rPr>
        <w:t>CRECI</w:t>
      </w:r>
      <w:r w:rsidR="00EF362A" w:rsidRPr="009F0196">
        <w:rPr>
          <w:color w:val="000000" w:themeColor="text1"/>
          <w:sz w:val="24"/>
          <w:szCs w:val="24"/>
        </w:rPr>
        <w:t>), Salário E</w:t>
      </w:r>
      <w:r w:rsidR="00C75CF8" w:rsidRPr="009F0196">
        <w:rPr>
          <w:color w:val="000000" w:themeColor="text1"/>
          <w:sz w:val="24"/>
          <w:szCs w:val="24"/>
        </w:rPr>
        <w:t xml:space="preserve">ducação, </w:t>
      </w:r>
      <w:r w:rsidR="00EF362A" w:rsidRPr="009F0196">
        <w:rPr>
          <w:color w:val="000000" w:themeColor="text1"/>
          <w:sz w:val="24"/>
          <w:szCs w:val="24"/>
        </w:rPr>
        <w:t>Instituto Nacional de Colonização  e Reforma Agrária (</w:t>
      </w:r>
      <w:r w:rsidR="00C75CF8" w:rsidRPr="009F0196">
        <w:rPr>
          <w:color w:val="000000" w:themeColor="text1"/>
          <w:sz w:val="24"/>
          <w:szCs w:val="24"/>
        </w:rPr>
        <w:t>INCRA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>,</w:t>
      </w:r>
      <w:r w:rsidR="00EF362A" w:rsidRPr="009F0196">
        <w:rPr>
          <w:color w:val="000000" w:themeColor="text1"/>
          <w:sz w:val="24"/>
          <w:szCs w:val="24"/>
        </w:rPr>
        <w:t xml:space="preserve"> Serviço Brasileiro de Apoio à Micro e Pequenas Empresas (</w:t>
      </w:r>
      <w:r w:rsidR="00C75CF8" w:rsidRPr="009F0196">
        <w:rPr>
          <w:color w:val="000000" w:themeColor="text1"/>
          <w:sz w:val="24"/>
          <w:szCs w:val="24"/>
        </w:rPr>
        <w:t>SEBRAE</w:t>
      </w:r>
      <w:r w:rsidR="00EF362A" w:rsidRPr="009F0196">
        <w:rPr>
          <w:color w:val="000000" w:themeColor="text1"/>
          <w:sz w:val="24"/>
          <w:szCs w:val="24"/>
        </w:rPr>
        <w:t>)</w:t>
      </w:r>
      <w:r w:rsidR="00C75CF8" w:rsidRPr="009F0196">
        <w:rPr>
          <w:color w:val="000000" w:themeColor="text1"/>
          <w:sz w:val="24"/>
          <w:szCs w:val="24"/>
        </w:rPr>
        <w:t>, etc.</w:t>
      </w:r>
    </w:p>
    <w:p w14:paraId="75D29977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577E427C" w14:textId="77777777" w:rsidR="00C75CF8" w:rsidRPr="009F0196" w:rsidRDefault="00C75CF8" w:rsidP="00225E3C">
      <w:pPr>
        <w:pStyle w:val="PargrafodaLista"/>
        <w:suppressAutoHyphens w:val="0"/>
        <w:ind w:left="0"/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2.2 Categoria dos Tributos</w:t>
      </w:r>
    </w:p>
    <w:p w14:paraId="21C966F1" w14:textId="43AD2232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Para melhor caracterização das espécies tributárias</w:t>
      </w:r>
      <w:r w:rsidR="00FD16C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Morais Júnior (2015) relaciona a vinculação da atividade estatal</w:t>
      </w:r>
      <w:r w:rsidR="00FD16C4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FD16C4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>egundo essa classificação</w:t>
      </w:r>
      <w:r w:rsidR="00571830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os tributos se dividem em Vinculad</w:t>
      </w:r>
      <w:r w:rsidR="00AB5893" w:rsidRPr="009F0196">
        <w:rPr>
          <w:color w:val="000000" w:themeColor="text1"/>
          <w:sz w:val="24"/>
          <w:szCs w:val="24"/>
        </w:rPr>
        <w:t xml:space="preserve">os — </w:t>
      </w:r>
      <w:r w:rsidRPr="009F0196">
        <w:rPr>
          <w:color w:val="000000" w:themeColor="text1"/>
          <w:sz w:val="24"/>
          <w:szCs w:val="24"/>
        </w:rPr>
        <w:t>taxas, contribuições de mel</w:t>
      </w:r>
      <w:r w:rsidR="00CC3B8B" w:rsidRPr="009F0196">
        <w:rPr>
          <w:color w:val="000000" w:themeColor="text1"/>
          <w:sz w:val="24"/>
          <w:szCs w:val="24"/>
        </w:rPr>
        <w:t>horia e contribuições especiais —</w:t>
      </w:r>
      <w:r w:rsidR="00EC3D88" w:rsidRPr="009F0196">
        <w:rPr>
          <w:color w:val="000000" w:themeColor="text1"/>
          <w:sz w:val="24"/>
          <w:szCs w:val="24"/>
        </w:rPr>
        <w:t xml:space="preserve"> e</w:t>
      </w:r>
      <w:r w:rsidR="00AA6000" w:rsidRPr="009F0196">
        <w:rPr>
          <w:color w:val="000000" w:themeColor="text1"/>
          <w:sz w:val="24"/>
          <w:szCs w:val="24"/>
        </w:rPr>
        <w:t xml:space="preserve"> </w:t>
      </w:r>
      <w:r w:rsidR="00FD16C4" w:rsidRPr="009F0196">
        <w:rPr>
          <w:color w:val="000000" w:themeColor="text1"/>
          <w:sz w:val="24"/>
          <w:szCs w:val="24"/>
        </w:rPr>
        <w:t>N</w:t>
      </w:r>
      <w:r w:rsidRPr="009F0196">
        <w:rPr>
          <w:color w:val="000000" w:themeColor="text1"/>
          <w:sz w:val="24"/>
          <w:szCs w:val="24"/>
        </w:rPr>
        <w:t xml:space="preserve">ão </w:t>
      </w:r>
      <w:r w:rsidR="00FD16C4" w:rsidRPr="009F0196">
        <w:rPr>
          <w:color w:val="000000" w:themeColor="text1"/>
          <w:sz w:val="24"/>
          <w:szCs w:val="24"/>
        </w:rPr>
        <w:t>V</w:t>
      </w:r>
      <w:r w:rsidRPr="009F0196">
        <w:rPr>
          <w:color w:val="000000" w:themeColor="text1"/>
          <w:sz w:val="24"/>
          <w:szCs w:val="24"/>
        </w:rPr>
        <w:t>inculados</w:t>
      </w:r>
      <w:r w:rsidR="00CC3B8B" w:rsidRPr="009F0196">
        <w:rPr>
          <w:color w:val="000000" w:themeColor="text1"/>
          <w:sz w:val="24"/>
          <w:szCs w:val="24"/>
        </w:rPr>
        <w:t xml:space="preserve"> — impostos</w:t>
      </w:r>
      <w:r w:rsidRPr="009F0196">
        <w:rPr>
          <w:color w:val="000000" w:themeColor="text1"/>
          <w:sz w:val="24"/>
          <w:szCs w:val="24"/>
        </w:rPr>
        <w:t xml:space="preserve">. As taxas são tributos vinculados a uma prestação de serviço, </w:t>
      </w:r>
      <w:r w:rsidR="00FD16C4" w:rsidRPr="009F0196">
        <w:rPr>
          <w:color w:val="000000" w:themeColor="text1"/>
          <w:sz w:val="24"/>
          <w:szCs w:val="24"/>
        </w:rPr>
        <w:t xml:space="preserve">essas </w:t>
      </w:r>
      <w:r w:rsidRPr="009F0196">
        <w:rPr>
          <w:color w:val="000000" w:themeColor="text1"/>
          <w:sz w:val="24"/>
          <w:szCs w:val="24"/>
        </w:rPr>
        <w:t>t</w:t>
      </w:r>
      <w:r w:rsidR="00FD16C4" w:rsidRPr="009F0196">
        <w:rPr>
          <w:color w:val="000000" w:themeColor="text1"/>
          <w:sz w:val="24"/>
          <w:szCs w:val="24"/>
        </w:rPr>
        <w:t>ê</w:t>
      </w:r>
      <w:r w:rsidRPr="009F0196">
        <w:rPr>
          <w:color w:val="000000" w:themeColor="text1"/>
          <w:sz w:val="24"/>
          <w:szCs w:val="24"/>
        </w:rPr>
        <w:t>m a função de custear determi</w:t>
      </w:r>
      <w:r w:rsidR="0007159E" w:rsidRPr="009F0196">
        <w:rPr>
          <w:color w:val="000000" w:themeColor="text1"/>
          <w:sz w:val="24"/>
          <w:szCs w:val="24"/>
        </w:rPr>
        <w:t>nada atividade pública, na qual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07159E" w:rsidRPr="009F0196">
        <w:rPr>
          <w:color w:val="000000" w:themeColor="text1"/>
          <w:sz w:val="24"/>
          <w:szCs w:val="24"/>
        </w:rPr>
        <w:t xml:space="preserve">o </w:t>
      </w:r>
      <w:r w:rsidRPr="009F0196">
        <w:rPr>
          <w:color w:val="000000" w:themeColor="text1"/>
          <w:sz w:val="24"/>
          <w:szCs w:val="24"/>
        </w:rPr>
        <w:t>contribuinte sabe exatamente a finalidade do valor arrecadado</w:t>
      </w:r>
      <w:r w:rsidR="00FD16C4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FD16C4" w:rsidRPr="009F0196">
        <w:rPr>
          <w:color w:val="000000" w:themeColor="text1"/>
          <w:sz w:val="24"/>
          <w:szCs w:val="24"/>
        </w:rPr>
        <w:t>O</w:t>
      </w:r>
      <w:r w:rsidRPr="009F0196">
        <w:rPr>
          <w:color w:val="000000" w:themeColor="text1"/>
          <w:sz w:val="24"/>
          <w:szCs w:val="24"/>
        </w:rPr>
        <w:t xml:space="preserve"> Art. 77 do Código Tributário Nacional (CTN) de 1966 sobre taxas menciona:</w:t>
      </w:r>
    </w:p>
    <w:p w14:paraId="467EE180" w14:textId="77777777" w:rsidR="00C75CF8" w:rsidRPr="009F0196" w:rsidRDefault="00C75CF8" w:rsidP="00225E3C">
      <w:pPr>
        <w:pStyle w:val="PargrafodaLista"/>
        <w:ind w:left="2268" w:right="142"/>
        <w:jc w:val="both"/>
        <w:rPr>
          <w:b/>
          <w:color w:val="000000" w:themeColor="text1"/>
        </w:rPr>
      </w:pPr>
      <w:r w:rsidRPr="009F0196">
        <w:rPr>
          <w:color w:val="000000" w:themeColor="text1"/>
        </w:rPr>
        <w:t>As taxas cobradas pela União, pelos Estados, pelo Distrito Federal ou pelos Municípios, no âmbito de suas respectivas atribuições, têm como fato gerador o exercício regular do poder de polícia, ou a utilização, efetiva ou potencial, de serviço público específico e divisível, prestado ao contribuinte ou posto à sua disposição.</w:t>
      </w:r>
    </w:p>
    <w:p w14:paraId="0C9DBCF3" w14:textId="03A28F85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Contribuição de melhorias é resumidamente o tributo cobr</w:t>
      </w:r>
      <w:r w:rsidR="00496C78" w:rsidRPr="009F0196">
        <w:rPr>
          <w:color w:val="000000" w:themeColor="text1"/>
          <w:sz w:val="24"/>
          <w:szCs w:val="24"/>
        </w:rPr>
        <w:t>ado pelo sujeito ativo</w:t>
      </w:r>
      <w:r w:rsidR="002E2FAC" w:rsidRPr="009F0196">
        <w:rPr>
          <w:color w:val="000000" w:themeColor="text1"/>
          <w:sz w:val="24"/>
          <w:szCs w:val="24"/>
        </w:rPr>
        <w:t>,</w:t>
      </w:r>
      <w:r w:rsidR="00496C78" w:rsidRPr="009F0196">
        <w:rPr>
          <w:color w:val="000000" w:themeColor="text1"/>
          <w:sz w:val="24"/>
          <w:szCs w:val="24"/>
        </w:rPr>
        <w:t xml:space="preserve"> quando a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A52274" w:rsidRPr="009F0196">
        <w:rPr>
          <w:color w:val="000000" w:themeColor="text1"/>
          <w:sz w:val="24"/>
          <w:szCs w:val="24"/>
        </w:rPr>
        <w:t>valorização do imóvel decorre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C25A6C" w:rsidRPr="009F0196">
        <w:rPr>
          <w:color w:val="000000" w:themeColor="text1"/>
          <w:sz w:val="24"/>
          <w:szCs w:val="24"/>
        </w:rPr>
        <w:t>de</w:t>
      </w:r>
      <w:r w:rsidRPr="009F0196">
        <w:rPr>
          <w:color w:val="000000" w:themeColor="text1"/>
          <w:sz w:val="24"/>
          <w:szCs w:val="24"/>
        </w:rPr>
        <w:t xml:space="preserve"> obras públicas destin</w:t>
      </w:r>
      <w:r w:rsidR="00802741" w:rsidRPr="009F0196">
        <w:rPr>
          <w:color w:val="000000" w:themeColor="text1"/>
          <w:sz w:val="24"/>
          <w:szCs w:val="24"/>
        </w:rPr>
        <w:t>ada ao custo da obra (Morais Junior</w:t>
      </w:r>
      <w:r w:rsidRPr="009F0196">
        <w:rPr>
          <w:color w:val="000000" w:themeColor="text1"/>
          <w:sz w:val="24"/>
          <w:szCs w:val="24"/>
        </w:rPr>
        <w:t>, 2015)</w:t>
      </w:r>
      <w:r w:rsidR="00C25A6C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C25A6C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>obre Contribuição de Melhoria o Art. 81 do CTN de 1966 menciona:</w:t>
      </w:r>
    </w:p>
    <w:p w14:paraId="1A667AC4" w14:textId="77777777" w:rsidR="00C75CF8" w:rsidRPr="009F0196" w:rsidRDefault="00C75CF8" w:rsidP="00225E3C">
      <w:pPr>
        <w:pStyle w:val="PargrafodaLista"/>
        <w:ind w:left="2268"/>
        <w:jc w:val="both"/>
        <w:rPr>
          <w:color w:val="000000" w:themeColor="text1"/>
        </w:rPr>
      </w:pPr>
      <w:r w:rsidRPr="009F0196">
        <w:rPr>
          <w:color w:val="000000" w:themeColor="text1"/>
        </w:rPr>
        <w:t xml:space="preserve">A contribuição de melhoria cobrada pela União, pelos Estados, pelo Distrito Federal ou pelos Municípios, no âmbito de suas respectivas atribuições, </w:t>
      </w:r>
      <w:bookmarkStart w:id="4" w:name="_Hlk486405883"/>
      <w:r w:rsidRPr="009F0196">
        <w:rPr>
          <w:color w:val="000000" w:themeColor="text1"/>
        </w:rPr>
        <w:t>é instituída para fazer face ao custo de obras públicas de que decorra valorização imobiliária, tendo como limite total a despesa realizada e como limite individual o acréscimo de valor que da obra resultar para cada imóvel beneficiado.</w:t>
      </w:r>
    </w:p>
    <w:bookmarkEnd w:id="4"/>
    <w:p w14:paraId="6880656D" w14:textId="606D4C23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empréstimo compulsório é solicitado em casos muitos extremos e de caráter emergencial, utilizado exclusivamente para a fina</w:t>
      </w:r>
      <w:r w:rsidR="00802741" w:rsidRPr="009F0196">
        <w:rPr>
          <w:color w:val="000000" w:themeColor="text1"/>
          <w:sz w:val="24"/>
          <w:szCs w:val="24"/>
        </w:rPr>
        <w:t>lidade mencionada (Morais Junior</w:t>
      </w:r>
      <w:r w:rsidRPr="009F0196">
        <w:rPr>
          <w:color w:val="000000" w:themeColor="text1"/>
          <w:sz w:val="24"/>
          <w:szCs w:val="24"/>
        </w:rPr>
        <w:t>, 2015)</w:t>
      </w:r>
      <w:r w:rsidR="00D46239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D46239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Constituição </w:t>
      </w:r>
      <w:r w:rsidR="00CB3A07" w:rsidRPr="009F0196">
        <w:rPr>
          <w:color w:val="000000" w:themeColor="text1"/>
          <w:sz w:val="24"/>
          <w:szCs w:val="24"/>
        </w:rPr>
        <w:t>Federal de 1988 Art.148 afirma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6B662D" w:rsidRPr="009F0196">
        <w:rPr>
          <w:color w:val="000000" w:themeColor="text1"/>
          <w:sz w:val="24"/>
          <w:szCs w:val="24"/>
        </w:rPr>
        <w:t xml:space="preserve">que a União poderá instituir Empréstimo Compulsório mediante lei complementar </w:t>
      </w:r>
      <w:r w:rsidR="009B4FBF" w:rsidRPr="009F0196">
        <w:rPr>
          <w:color w:val="000000" w:themeColor="text1"/>
          <w:sz w:val="24"/>
          <w:szCs w:val="24"/>
        </w:rPr>
        <w:t xml:space="preserve">para atender despesas extraordinária em consequência de calamidades públicas, de </w:t>
      </w:r>
      <w:r w:rsidR="00857A0D" w:rsidRPr="009F0196">
        <w:rPr>
          <w:color w:val="000000" w:themeColor="text1"/>
          <w:sz w:val="24"/>
          <w:szCs w:val="24"/>
        </w:rPr>
        <w:t>guerra externa ou sua iminência</w:t>
      </w:r>
      <w:r w:rsidR="009B4FBF" w:rsidRPr="009F0196">
        <w:rPr>
          <w:color w:val="000000" w:themeColor="text1"/>
          <w:sz w:val="24"/>
          <w:szCs w:val="24"/>
        </w:rPr>
        <w:t xml:space="preserve"> ou no caso de investimento público de interesse naciona</w:t>
      </w:r>
      <w:r w:rsidR="00857A0D" w:rsidRPr="009F0196">
        <w:rPr>
          <w:color w:val="000000" w:themeColor="text1"/>
          <w:sz w:val="24"/>
          <w:szCs w:val="24"/>
        </w:rPr>
        <w:t>l e de caráter urgente, desde</w:t>
      </w:r>
      <w:r w:rsidR="009B4FBF" w:rsidRPr="009F0196">
        <w:rPr>
          <w:color w:val="000000" w:themeColor="text1"/>
          <w:sz w:val="24"/>
          <w:szCs w:val="24"/>
        </w:rPr>
        <w:t xml:space="preserve"> que observado o disposto no art. 150, III, “b”. Menciona ainda em parágrafo único que a aplicação dos recursos nascidos do empréstimo compulsório será vinculada à despesa que fundamentou sua instituição.</w:t>
      </w:r>
    </w:p>
    <w:p w14:paraId="56714EF8" w14:textId="25AD4FC8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Quanto a Contribuição Social</w:t>
      </w:r>
      <w:r w:rsidR="00D46239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 Constituiçã</w:t>
      </w:r>
      <w:r w:rsidR="00A53305" w:rsidRPr="009F0196">
        <w:rPr>
          <w:color w:val="000000" w:themeColor="text1"/>
          <w:sz w:val="24"/>
          <w:szCs w:val="24"/>
        </w:rPr>
        <w:t>o Federal de 1988 Art. 149 cita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1448E2" w:rsidRPr="009F0196">
        <w:rPr>
          <w:color w:val="000000" w:themeColor="text1"/>
          <w:sz w:val="24"/>
          <w:szCs w:val="24"/>
        </w:rPr>
        <w:t>que é Competência da União i</w:t>
      </w:r>
      <w:r w:rsidR="00A53305" w:rsidRPr="009F0196">
        <w:rPr>
          <w:color w:val="000000" w:themeColor="text1"/>
          <w:sz w:val="24"/>
          <w:szCs w:val="24"/>
        </w:rPr>
        <w:t xml:space="preserve">nstituir as Contribuições Sociais, </w:t>
      </w:r>
      <w:r w:rsidR="006B7B08" w:rsidRPr="009F0196">
        <w:rPr>
          <w:color w:val="000000" w:themeColor="text1"/>
          <w:sz w:val="24"/>
          <w:szCs w:val="24"/>
        </w:rPr>
        <w:t xml:space="preserve">das categorias profissionais e </w:t>
      </w:r>
      <w:r w:rsidR="00A53305" w:rsidRPr="009F0196">
        <w:rPr>
          <w:color w:val="000000" w:themeColor="text1"/>
          <w:sz w:val="24"/>
          <w:szCs w:val="24"/>
        </w:rPr>
        <w:t>de Intervenção no domínio econômico</w:t>
      </w:r>
      <w:r w:rsidR="006B7B08" w:rsidRPr="009F0196">
        <w:rPr>
          <w:color w:val="000000" w:themeColor="text1"/>
          <w:sz w:val="24"/>
          <w:szCs w:val="24"/>
        </w:rPr>
        <w:t>.</w:t>
      </w:r>
    </w:p>
    <w:p w14:paraId="53EF726F" w14:textId="5FFDA4BE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Morais Júnior (2015) menciona ai</w:t>
      </w:r>
      <w:r w:rsidR="0054358A" w:rsidRPr="009F0196">
        <w:rPr>
          <w:color w:val="000000" w:themeColor="text1"/>
          <w:sz w:val="24"/>
          <w:szCs w:val="24"/>
        </w:rPr>
        <w:t>nda que as contribuições</w:t>
      </w:r>
      <w:r w:rsidRPr="009F0196">
        <w:rPr>
          <w:color w:val="000000" w:themeColor="text1"/>
          <w:sz w:val="24"/>
          <w:szCs w:val="24"/>
        </w:rPr>
        <w:t xml:space="preserve"> podem ser divididas em</w:t>
      </w:r>
      <w:r w:rsidR="002272A3" w:rsidRPr="009F0196">
        <w:rPr>
          <w:color w:val="000000" w:themeColor="text1"/>
          <w:sz w:val="24"/>
          <w:szCs w:val="24"/>
        </w:rPr>
        <w:t>:</w:t>
      </w:r>
      <w:r w:rsidRPr="009F0196">
        <w:rPr>
          <w:color w:val="000000" w:themeColor="text1"/>
          <w:sz w:val="24"/>
          <w:szCs w:val="24"/>
        </w:rPr>
        <w:t xml:space="preserve"> sociais</w:t>
      </w:r>
      <w:r w:rsidR="002272A3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de intervenção no domínio econômico</w:t>
      </w:r>
      <w:r w:rsidR="009502F6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de interesse das categorias profissionais ou econômicas. </w:t>
      </w:r>
      <w:r w:rsidR="00035A26" w:rsidRPr="009F0196">
        <w:rPr>
          <w:color w:val="000000" w:themeColor="text1"/>
          <w:sz w:val="24"/>
          <w:szCs w:val="24"/>
        </w:rPr>
        <w:t>As contribuições sociais s</w:t>
      </w:r>
      <w:r w:rsidRPr="009F0196">
        <w:rPr>
          <w:color w:val="000000" w:themeColor="text1"/>
          <w:sz w:val="24"/>
          <w:szCs w:val="24"/>
        </w:rPr>
        <w:t>ão previdenciárias quando destinadas</w:t>
      </w:r>
      <w:r w:rsidR="009502F6" w:rsidRPr="009F0196">
        <w:rPr>
          <w:color w:val="000000" w:themeColor="text1"/>
          <w:sz w:val="24"/>
          <w:szCs w:val="24"/>
        </w:rPr>
        <w:t xml:space="preserve"> </w:t>
      </w:r>
      <w:r w:rsidR="00521A62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custear a previdência social e não previdenciárias quando são </w:t>
      </w:r>
      <w:r w:rsidR="00035A26" w:rsidRPr="009F0196">
        <w:rPr>
          <w:color w:val="000000" w:themeColor="text1"/>
          <w:sz w:val="24"/>
          <w:szCs w:val="24"/>
        </w:rPr>
        <w:t>empregadas</w:t>
      </w:r>
      <w:r w:rsidRPr="009F0196">
        <w:rPr>
          <w:color w:val="000000" w:themeColor="text1"/>
          <w:sz w:val="24"/>
          <w:szCs w:val="24"/>
        </w:rPr>
        <w:t xml:space="preserve"> ao custeio da saúde pública e assistência social.</w:t>
      </w:r>
    </w:p>
    <w:p w14:paraId="2405ED35" w14:textId="72496CC8" w:rsidR="00C75CF8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9F0196">
        <w:rPr>
          <w:color w:val="000000" w:themeColor="text1"/>
          <w:sz w:val="24"/>
          <w:szCs w:val="24"/>
          <w:shd w:val="clear" w:color="auto" w:fill="FFFFFF"/>
        </w:rPr>
        <w:t>Código Tributário N</w:t>
      </w:r>
      <w:r w:rsidR="00A53305" w:rsidRPr="009F0196">
        <w:rPr>
          <w:color w:val="000000" w:themeColor="text1"/>
          <w:sz w:val="24"/>
          <w:szCs w:val="24"/>
          <w:shd w:val="clear" w:color="auto" w:fill="FFFFFF"/>
        </w:rPr>
        <w:t xml:space="preserve">acional de 1966 Art. 16 </w:t>
      </w:r>
      <w:r w:rsidR="003332E1" w:rsidRPr="009F0196">
        <w:rPr>
          <w:color w:val="000000" w:themeColor="text1"/>
          <w:sz w:val="24"/>
          <w:szCs w:val="24"/>
          <w:shd w:val="clear" w:color="auto" w:fill="FFFFFF"/>
        </w:rPr>
        <w:t>menciona</w:t>
      </w:r>
      <w:r w:rsidR="006B7B08" w:rsidRPr="009F0196">
        <w:rPr>
          <w:color w:val="000000" w:themeColor="text1"/>
          <w:sz w:val="24"/>
          <w:szCs w:val="24"/>
          <w:shd w:val="clear" w:color="auto" w:fill="FFFFFF"/>
        </w:rPr>
        <w:t xml:space="preserve"> que o 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Imposto é o tributo cuja obrigação tem por fato gerador uma situação </w:t>
      </w:r>
      <w:r w:rsidR="006B7B08" w:rsidRPr="009F0196">
        <w:rPr>
          <w:color w:val="000000" w:themeColor="text1"/>
          <w:sz w:val="24"/>
          <w:szCs w:val="24"/>
          <w:shd w:val="clear" w:color="auto" w:fill="FFFFFF"/>
        </w:rPr>
        <w:t>que não depende de uma atividade</w:t>
      </w:r>
      <w:r w:rsidR="003332E1" w:rsidRPr="009F0196">
        <w:rPr>
          <w:color w:val="000000" w:themeColor="text1"/>
          <w:sz w:val="24"/>
          <w:szCs w:val="24"/>
          <w:shd w:val="clear" w:color="auto" w:fill="FFFFFF"/>
        </w:rPr>
        <w:t xml:space="preserve"> estatal específica</w:t>
      </w:r>
      <w:r w:rsidR="00A54C9F" w:rsidRPr="009F0196">
        <w:rPr>
          <w:color w:val="000000" w:themeColor="text1"/>
          <w:sz w:val="24"/>
          <w:szCs w:val="24"/>
          <w:shd w:val="clear" w:color="auto" w:fill="FFFFFF"/>
        </w:rPr>
        <w:t xml:space="preserve"> em relação ao contribuinte, sobre o tema, </w:t>
      </w:r>
      <w:r w:rsidR="006B7B08" w:rsidRPr="009F0196">
        <w:rPr>
          <w:color w:val="000000" w:themeColor="text1"/>
          <w:sz w:val="24"/>
          <w:szCs w:val="24"/>
          <w:shd w:val="clear" w:color="auto" w:fill="FFFFFF"/>
        </w:rPr>
        <w:t>p</w:t>
      </w:r>
      <w:r w:rsidR="00802741" w:rsidRPr="009F0196">
        <w:rPr>
          <w:color w:val="000000" w:themeColor="text1"/>
          <w:sz w:val="24"/>
          <w:szCs w:val="24"/>
          <w:shd w:val="clear" w:color="auto" w:fill="FFFFFF"/>
        </w:rPr>
        <w:t>ara Sacca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(2014) por tal tributo o governo não precisará prestar qualquer serviço ou melhoria ao contribuinte, isso a rigor e respeitando-se as cláusulas estabelecidas em lei.</w:t>
      </w:r>
    </w:p>
    <w:p w14:paraId="05DF1E3C" w14:textId="77777777" w:rsidR="00686BB9" w:rsidRPr="009F0196" w:rsidRDefault="00686BB9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  <w:shd w:val="clear" w:color="auto" w:fill="FFFFFF"/>
        </w:rPr>
      </w:pPr>
    </w:p>
    <w:p w14:paraId="1269DEC7" w14:textId="77777777" w:rsidR="00C75CF8" w:rsidRPr="009F0196" w:rsidRDefault="00C75CF8" w:rsidP="00225E3C">
      <w:pPr>
        <w:pStyle w:val="PargrafodaLista"/>
        <w:ind w:left="0"/>
        <w:jc w:val="both"/>
        <w:rPr>
          <w:b/>
          <w:color w:val="000000" w:themeColor="text1"/>
          <w:sz w:val="24"/>
          <w:szCs w:val="24"/>
          <w:shd w:val="clear" w:color="auto" w:fill="FFFFFF"/>
        </w:rPr>
      </w:pPr>
      <w:r w:rsidRPr="009F0196">
        <w:rPr>
          <w:b/>
          <w:color w:val="000000" w:themeColor="text1"/>
          <w:sz w:val="24"/>
          <w:szCs w:val="24"/>
          <w:shd w:val="clear" w:color="auto" w:fill="FFFFFF"/>
        </w:rPr>
        <w:t>2.3 Formas de Tributação da Pessoa Jurídica</w:t>
      </w:r>
    </w:p>
    <w:p w14:paraId="02942794" w14:textId="6BEE39A4" w:rsidR="00C75CF8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escolha do enquadramento do regime tributário é fundamental para o planejamento tributário</w:t>
      </w:r>
      <w:r w:rsidR="0075089F" w:rsidRPr="009F0196">
        <w:rPr>
          <w:color w:val="000000" w:themeColor="text1"/>
          <w:sz w:val="24"/>
          <w:szCs w:val="24"/>
        </w:rPr>
        <w:t>,</w:t>
      </w:r>
      <w:r w:rsidR="00EA1AD2" w:rsidRPr="009F0196">
        <w:rPr>
          <w:color w:val="000000" w:themeColor="text1"/>
          <w:sz w:val="24"/>
          <w:szCs w:val="24"/>
        </w:rPr>
        <w:t xml:space="preserve"> porquanto</w:t>
      </w:r>
      <w:r w:rsidRPr="009F0196">
        <w:rPr>
          <w:color w:val="000000" w:themeColor="text1"/>
          <w:sz w:val="24"/>
          <w:szCs w:val="24"/>
        </w:rPr>
        <w:t xml:space="preserve"> é o regime tributário que define a incidência e a base de cálculo dos impostos federais</w:t>
      </w:r>
      <w:r w:rsidR="0075089F" w:rsidRPr="009F0196">
        <w:rPr>
          <w:color w:val="000000" w:themeColor="text1"/>
          <w:sz w:val="24"/>
          <w:szCs w:val="24"/>
        </w:rPr>
        <w:t>. N</w:t>
      </w:r>
      <w:r w:rsidRPr="009F0196">
        <w:rPr>
          <w:color w:val="000000" w:themeColor="text1"/>
          <w:sz w:val="24"/>
          <w:szCs w:val="24"/>
        </w:rPr>
        <w:t xml:space="preserve">o </w:t>
      </w:r>
      <w:r w:rsidR="0075089F" w:rsidRPr="009F0196">
        <w:rPr>
          <w:color w:val="000000" w:themeColor="text1"/>
          <w:sz w:val="24"/>
          <w:szCs w:val="24"/>
        </w:rPr>
        <w:t>B</w:t>
      </w:r>
      <w:r w:rsidRPr="009F0196">
        <w:rPr>
          <w:color w:val="000000" w:themeColor="text1"/>
          <w:sz w:val="24"/>
          <w:szCs w:val="24"/>
        </w:rPr>
        <w:t>rasil</w:t>
      </w:r>
      <w:r w:rsidR="0075089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existem quatro tipos de regimes de tributação</w:t>
      </w:r>
      <w:r w:rsidR="00B0602E" w:rsidRPr="009F0196">
        <w:rPr>
          <w:color w:val="000000" w:themeColor="text1"/>
          <w:sz w:val="24"/>
          <w:szCs w:val="24"/>
        </w:rPr>
        <w:t xml:space="preserve">: Simples </w:t>
      </w:r>
      <w:r w:rsidR="00E2697F" w:rsidRPr="009F0196">
        <w:rPr>
          <w:color w:val="000000" w:themeColor="text1"/>
          <w:sz w:val="24"/>
          <w:szCs w:val="24"/>
        </w:rPr>
        <w:t xml:space="preserve">Nacional, Arbitrado, </w:t>
      </w:r>
      <w:r w:rsidR="00B0602E" w:rsidRPr="009F0196">
        <w:rPr>
          <w:color w:val="000000" w:themeColor="text1"/>
          <w:sz w:val="24"/>
          <w:szCs w:val="24"/>
        </w:rPr>
        <w:t>Presumido e Real</w:t>
      </w:r>
      <w:r w:rsidR="00802741" w:rsidRPr="009F0196">
        <w:rPr>
          <w:color w:val="000000" w:themeColor="text1"/>
          <w:sz w:val="24"/>
          <w:szCs w:val="24"/>
        </w:rPr>
        <w:t xml:space="preserve"> (Silva</w:t>
      </w:r>
      <w:r w:rsidRPr="009F0196">
        <w:rPr>
          <w:color w:val="000000" w:themeColor="text1"/>
          <w:sz w:val="24"/>
          <w:szCs w:val="24"/>
        </w:rPr>
        <w:t>, 2007).</w:t>
      </w:r>
    </w:p>
    <w:p w14:paraId="08BEFD7C" w14:textId="35D6F10E" w:rsidR="00C75CF8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De acordo com a </w:t>
      </w:r>
      <w:r w:rsidR="005F2044" w:rsidRPr="009F0196">
        <w:rPr>
          <w:color w:val="000000" w:themeColor="text1"/>
          <w:sz w:val="24"/>
          <w:szCs w:val="24"/>
        </w:rPr>
        <w:t>RFB</w:t>
      </w:r>
      <w:r w:rsidR="00693682" w:rsidRPr="009F0196">
        <w:rPr>
          <w:color w:val="000000" w:themeColor="text1"/>
          <w:sz w:val="24"/>
          <w:szCs w:val="24"/>
        </w:rPr>
        <w:t xml:space="preserve"> (2017) </w:t>
      </w:r>
      <w:r w:rsidR="00521A62" w:rsidRPr="009F0196">
        <w:rPr>
          <w:color w:val="000000" w:themeColor="text1"/>
          <w:sz w:val="24"/>
          <w:szCs w:val="24"/>
        </w:rPr>
        <w:t>o</w:t>
      </w:r>
      <w:r w:rsidR="005F2044" w:rsidRPr="009F0196">
        <w:rPr>
          <w:color w:val="000000" w:themeColor="text1"/>
          <w:sz w:val="24"/>
          <w:szCs w:val="24"/>
        </w:rPr>
        <w:t xml:space="preserve"> Simples Nacional </w:t>
      </w:r>
      <w:r w:rsidRPr="009F0196">
        <w:rPr>
          <w:color w:val="000000" w:themeColor="text1"/>
          <w:sz w:val="24"/>
          <w:szCs w:val="24"/>
        </w:rPr>
        <w:t>é um regim</w:t>
      </w:r>
      <w:r w:rsidR="00693682" w:rsidRPr="009F0196">
        <w:rPr>
          <w:color w:val="000000" w:themeColor="text1"/>
          <w:sz w:val="24"/>
          <w:szCs w:val="24"/>
        </w:rPr>
        <w:t xml:space="preserve">e compartilhado de arrecadação que cobra e fiscaliza os tributos </w:t>
      </w:r>
      <w:r w:rsidRPr="009F0196">
        <w:rPr>
          <w:color w:val="000000" w:themeColor="text1"/>
          <w:sz w:val="24"/>
          <w:szCs w:val="24"/>
        </w:rPr>
        <w:t>aplicáveis às</w:t>
      </w:r>
      <w:r w:rsidR="00693682" w:rsidRPr="009F0196">
        <w:rPr>
          <w:color w:val="000000" w:themeColor="text1"/>
          <w:sz w:val="24"/>
          <w:szCs w:val="24"/>
        </w:rPr>
        <w:t xml:space="preserve"> empresas de pequeno porte e</w:t>
      </w:r>
      <w:r w:rsidRPr="009F0196">
        <w:rPr>
          <w:color w:val="000000" w:themeColor="text1"/>
          <w:sz w:val="24"/>
          <w:szCs w:val="24"/>
        </w:rPr>
        <w:t xml:space="preserve"> microempre</w:t>
      </w:r>
      <w:r w:rsidR="00693682" w:rsidRPr="009F0196">
        <w:rPr>
          <w:color w:val="000000" w:themeColor="text1"/>
          <w:sz w:val="24"/>
          <w:szCs w:val="24"/>
        </w:rPr>
        <w:t>sas</w:t>
      </w:r>
      <w:r w:rsidRPr="009F0196">
        <w:rPr>
          <w:color w:val="000000" w:themeColor="text1"/>
          <w:sz w:val="24"/>
          <w:szCs w:val="24"/>
        </w:rPr>
        <w:t xml:space="preserve">. O limite de faturamento para </w:t>
      </w:r>
      <w:r w:rsidR="0075089F" w:rsidRPr="009F0196">
        <w:rPr>
          <w:color w:val="000000" w:themeColor="text1"/>
          <w:sz w:val="24"/>
          <w:szCs w:val="24"/>
        </w:rPr>
        <w:t xml:space="preserve">essa </w:t>
      </w:r>
      <w:r w:rsidRPr="009F0196">
        <w:rPr>
          <w:color w:val="000000" w:themeColor="text1"/>
          <w:sz w:val="24"/>
          <w:szCs w:val="24"/>
        </w:rPr>
        <w:t xml:space="preserve">opção </w:t>
      </w:r>
      <w:r w:rsidR="0075089F" w:rsidRPr="009F0196">
        <w:rPr>
          <w:color w:val="000000" w:themeColor="text1"/>
          <w:sz w:val="24"/>
          <w:szCs w:val="24"/>
        </w:rPr>
        <w:t>deve ser</w:t>
      </w:r>
      <w:r w:rsidRPr="009F0196">
        <w:rPr>
          <w:color w:val="000000" w:themeColor="text1"/>
          <w:sz w:val="24"/>
          <w:szCs w:val="24"/>
        </w:rPr>
        <w:t xml:space="preserve"> igual ou inferior a R$ 360.000,00 da receita bruta para microempresas</w:t>
      </w:r>
      <w:r w:rsidR="0012327D" w:rsidRPr="009F0196">
        <w:rPr>
          <w:color w:val="000000" w:themeColor="text1"/>
          <w:sz w:val="24"/>
          <w:szCs w:val="24"/>
        </w:rPr>
        <w:t xml:space="preserve"> ou faturamento </w:t>
      </w:r>
      <w:r w:rsidRPr="009F0196">
        <w:rPr>
          <w:color w:val="000000" w:themeColor="text1"/>
          <w:sz w:val="24"/>
          <w:szCs w:val="24"/>
        </w:rPr>
        <w:t>superior a R$ 360.000,00 e igual ou inferior a R$ 3.600.000,00 para empresas de pequeno porte</w:t>
      </w:r>
      <w:r w:rsidR="0075089F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75089F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partir do ano 2018 o faturamento limite para empresas de pequeno porte subirá para R$ 4.800.000,00 (BRASIL, 2016). O regime é optativo e a</w:t>
      </w:r>
      <w:r w:rsidR="0012327D" w:rsidRPr="009F0196">
        <w:rPr>
          <w:color w:val="000000" w:themeColor="text1"/>
          <w:sz w:val="24"/>
          <w:szCs w:val="24"/>
        </w:rPr>
        <w:t xml:space="preserve"> sua</w:t>
      </w:r>
      <w:r w:rsidRPr="009F0196">
        <w:rPr>
          <w:color w:val="000000" w:themeColor="text1"/>
          <w:sz w:val="24"/>
          <w:szCs w:val="24"/>
        </w:rPr>
        <w:t xml:space="preserve"> principal característica é a arrecadação única </w:t>
      </w:r>
      <w:r w:rsidR="0012327D" w:rsidRPr="009F0196">
        <w:rPr>
          <w:color w:val="000000" w:themeColor="text1"/>
          <w:sz w:val="24"/>
          <w:szCs w:val="24"/>
        </w:rPr>
        <w:t>por meio</w:t>
      </w:r>
      <w:r w:rsidRPr="009F0196">
        <w:rPr>
          <w:color w:val="000000" w:themeColor="text1"/>
          <w:sz w:val="24"/>
          <w:szCs w:val="24"/>
        </w:rPr>
        <w:t xml:space="preserve"> do documento de arrecadação do Simples Nacional (DAS)</w:t>
      </w:r>
      <w:r w:rsidR="00874908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que abrange os tributos</w:t>
      </w:r>
      <w:r w:rsidR="00874908" w:rsidRPr="009F0196">
        <w:rPr>
          <w:color w:val="000000" w:themeColor="text1"/>
          <w:sz w:val="24"/>
          <w:szCs w:val="24"/>
        </w:rPr>
        <w:t>:</w:t>
      </w:r>
      <w:r w:rsidRPr="009F0196">
        <w:rPr>
          <w:color w:val="000000" w:themeColor="text1"/>
          <w:sz w:val="24"/>
          <w:szCs w:val="24"/>
        </w:rPr>
        <w:t xml:space="preserve">  Imposto de Renda da Pessoa Jurídica (IRPJ), Imposto Sobre Produtos Industrializados (IPI), Contribuição Social Sobre o Lucro Líquido (CSLL), Contribuição para Seguridade Social (COFINS), Programa de Integração Social (PIS/Pasep), Contribuição Patronal Previdenciária (CPP), Imposto sobre Circulação de Mercadorias e Serviços de Transportes e Comunicação (ICMS)  e Imposto Sobre Serviços de Qualquer Natureza (ISSQN). A base de cálculo para o recolhimento do imposto do Simples Nacional é a receita bruta acumulada nos últimos doze meses </w:t>
      </w:r>
      <w:r w:rsidR="00571830" w:rsidRPr="009F0196">
        <w:rPr>
          <w:color w:val="000000" w:themeColor="text1"/>
          <w:sz w:val="24"/>
          <w:szCs w:val="24"/>
        </w:rPr>
        <w:t>do</w:t>
      </w:r>
      <w:r w:rsidRPr="009F0196">
        <w:rPr>
          <w:color w:val="000000" w:themeColor="text1"/>
          <w:sz w:val="24"/>
          <w:szCs w:val="24"/>
        </w:rPr>
        <w:t xml:space="preserve"> período de apuração e o valor do imposto a recolher </w:t>
      </w:r>
      <w:r w:rsidR="0012327D" w:rsidRPr="009F0196">
        <w:rPr>
          <w:color w:val="000000" w:themeColor="text1"/>
          <w:sz w:val="24"/>
          <w:szCs w:val="24"/>
        </w:rPr>
        <w:t xml:space="preserve">é </w:t>
      </w:r>
      <w:r w:rsidRPr="009F0196">
        <w:rPr>
          <w:color w:val="000000" w:themeColor="text1"/>
          <w:sz w:val="24"/>
          <w:szCs w:val="24"/>
        </w:rPr>
        <w:t>calculado mediante a aplicação do percentual determinado nas tabelas sobre a base de cá</w:t>
      </w:r>
      <w:r w:rsidR="00802741" w:rsidRPr="009F0196">
        <w:rPr>
          <w:color w:val="000000" w:themeColor="text1"/>
          <w:sz w:val="24"/>
          <w:szCs w:val="24"/>
        </w:rPr>
        <w:t>lculo (Receita Federal do Brasil</w:t>
      </w:r>
      <w:r w:rsidRPr="009F0196">
        <w:rPr>
          <w:color w:val="000000" w:themeColor="text1"/>
          <w:sz w:val="24"/>
          <w:szCs w:val="24"/>
        </w:rPr>
        <w:t>, 2016).</w:t>
      </w:r>
    </w:p>
    <w:p w14:paraId="220F31AD" w14:textId="45CF0E89" w:rsidR="00C75CF8" w:rsidRPr="009F0196" w:rsidRDefault="00C75CF8" w:rsidP="00225E3C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No Lucro Arbitrado</w:t>
      </w:r>
      <w:r w:rsidR="0039704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contribuinte </w:t>
      </w:r>
      <w:r w:rsidR="00397044" w:rsidRPr="009F0196">
        <w:rPr>
          <w:color w:val="000000" w:themeColor="text1"/>
          <w:sz w:val="24"/>
          <w:szCs w:val="24"/>
        </w:rPr>
        <w:t>será</w:t>
      </w:r>
      <w:r w:rsidR="00363B3D" w:rsidRPr="009F0196">
        <w:rPr>
          <w:color w:val="000000" w:themeColor="text1"/>
          <w:sz w:val="24"/>
          <w:szCs w:val="24"/>
        </w:rPr>
        <w:t xml:space="preserve"> enquadrado ness</w:t>
      </w:r>
      <w:r w:rsidRPr="009F0196">
        <w:rPr>
          <w:color w:val="000000" w:themeColor="text1"/>
          <w:sz w:val="24"/>
          <w:szCs w:val="24"/>
        </w:rPr>
        <w:t>e regime</w:t>
      </w:r>
      <w:r w:rsidR="00363B3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quando a autoridade tributária aplica</w:t>
      </w:r>
      <w:r w:rsidR="00397044" w:rsidRPr="009F0196">
        <w:rPr>
          <w:color w:val="000000" w:themeColor="text1"/>
          <w:sz w:val="24"/>
          <w:szCs w:val="24"/>
        </w:rPr>
        <w:t>r</w:t>
      </w:r>
      <w:r w:rsidRPr="009F0196">
        <w:rPr>
          <w:color w:val="000000" w:themeColor="text1"/>
          <w:sz w:val="24"/>
          <w:szCs w:val="24"/>
        </w:rPr>
        <w:t xml:space="preserve"> um percentual fixo sobre a receita</w:t>
      </w:r>
      <w:r w:rsidR="00363B3D" w:rsidRPr="009F0196">
        <w:rPr>
          <w:color w:val="000000" w:themeColor="text1"/>
          <w:sz w:val="24"/>
          <w:szCs w:val="24"/>
        </w:rPr>
        <w:t xml:space="preserve"> nos casos em que</w:t>
      </w:r>
      <w:r w:rsidRPr="009F0196">
        <w:rPr>
          <w:color w:val="000000" w:themeColor="text1"/>
          <w:sz w:val="24"/>
          <w:szCs w:val="24"/>
        </w:rPr>
        <w:t xml:space="preserve"> a pessoa jurídica por algum motivo deix</w:t>
      </w:r>
      <w:r w:rsidR="00397044" w:rsidRPr="009F0196">
        <w:rPr>
          <w:color w:val="000000" w:themeColor="text1"/>
          <w:sz w:val="24"/>
          <w:szCs w:val="24"/>
        </w:rPr>
        <w:t>ar</w:t>
      </w:r>
      <w:r w:rsidRPr="009F0196">
        <w:rPr>
          <w:color w:val="000000" w:themeColor="text1"/>
          <w:sz w:val="24"/>
          <w:szCs w:val="24"/>
        </w:rPr>
        <w:t xml:space="preserve"> de cumprir com as obrigações acessórias, </w:t>
      </w:r>
      <w:r w:rsidR="00D50222" w:rsidRPr="009F0196">
        <w:rPr>
          <w:color w:val="000000" w:themeColor="text1"/>
          <w:sz w:val="24"/>
          <w:szCs w:val="24"/>
        </w:rPr>
        <w:t xml:space="preserve">a </w:t>
      </w:r>
      <w:r w:rsidRPr="009F0196">
        <w:rPr>
          <w:color w:val="000000" w:themeColor="text1"/>
          <w:sz w:val="24"/>
          <w:szCs w:val="24"/>
        </w:rPr>
        <w:t xml:space="preserve">principal ou apresente ações </w:t>
      </w:r>
      <w:r w:rsidR="00802741" w:rsidRPr="009F0196">
        <w:rPr>
          <w:color w:val="000000" w:themeColor="text1"/>
          <w:sz w:val="24"/>
          <w:szCs w:val="24"/>
        </w:rPr>
        <w:t>duvidosas (RFB</w:t>
      </w:r>
      <w:r w:rsidRPr="009F0196">
        <w:rPr>
          <w:color w:val="000000" w:themeColor="text1"/>
          <w:sz w:val="24"/>
          <w:szCs w:val="24"/>
        </w:rPr>
        <w:t>, 2012)</w:t>
      </w:r>
      <w:r w:rsidR="007369A9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963787" w:rsidRPr="009F0196">
        <w:rPr>
          <w:color w:val="000000" w:themeColor="text1"/>
          <w:sz w:val="24"/>
          <w:szCs w:val="24"/>
        </w:rPr>
        <w:t>Conforme</w:t>
      </w:r>
      <w:r w:rsidR="00693682" w:rsidRPr="009F0196">
        <w:rPr>
          <w:color w:val="000000" w:themeColor="text1"/>
          <w:sz w:val="24"/>
          <w:szCs w:val="24"/>
        </w:rPr>
        <w:t xml:space="preserve"> Fabretti (2009)</w:t>
      </w:r>
      <w:r w:rsidR="00324504" w:rsidRPr="009F0196">
        <w:rPr>
          <w:color w:val="000000" w:themeColor="text1"/>
          <w:sz w:val="24"/>
          <w:szCs w:val="24"/>
        </w:rPr>
        <w:t>,</w:t>
      </w:r>
      <w:r w:rsidR="00693682" w:rsidRPr="009F0196">
        <w:rPr>
          <w:color w:val="000000" w:themeColor="text1"/>
          <w:sz w:val="24"/>
          <w:szCs w:val="24"/>
        </w:rPr>
        <w:t xml:space="preserve"> a autoridade tributária poderá utilizar</w:t>
      </w:r>
      <w:r w:rsidR="00F33711">
        <w:rPr>
          <w:color w:val="000000" w:themeColor="text1"/>
          <w:sz w:val="24"/>
          <w:szCs w:val="24"/>
        </w:rPr>
        <w:t xml:space="preserve"> a receita, se</w:t>
      </w:r>
      <w:r w:rsidR="00324504" w:rsidRPr="009F0196">
        <w:rPr>
          <w:color w:val="000000" w:themeColor="text1"/>
          <w:sz w:val="24"/>
          <w:szCs w:val="24"/>
        </w:rPr>
        <w:t xml:space="preserve"> for </w:t>
      </w:r>
      <w:r w:rsidR="00CB30DE" w:rsidRPr="009F0196">
        <w:rPr>
          <w:color w:val="000000" w:themeColor="text1"/>
          <w:sz w:val="24"/>
          <w:szCs w:val="24"/>
        </w:rPr>
        <w:t>conhecida, como</w:t>
      </w:r>
      <w:r w:rsidR="00693682" w:rsidRPr="009F0196">
        <w:rPr>
          <w:color w:val="000000" w:themeColor="text1"/>
          <w:sz w:val="24"/>
          <w:szCs w:val="24"/>
        </w:rPr>
        <w:t xml:space="preserve"> referencial para a fixação do percentual aplicável no </w:t>
      </w:r>
      <w:r w:rsidR="00324504" w:rsidRPr="009F0196">
        <w:rPr>
          <w:color w:val="000000" w:themeColor="text1"/>
          <w:sz w:val="24"/>
          <w:szCs w:val="24"/>
        </w:rPr>
        <w:t>Lucro Arbitrado</w:t>
      </w:r>
      <w:r w:rsidR="002B64BD" w:rsidRPr="009F0196">
        <w:rPr>
          <w:color w:val="000000" w:themeColor="text1"/>
          <w:sz w:val="24"/>
          <w:szCs w:val="24"/>
        </w:rPr>
        <w:t xml:space="preserve"> ou, </w:t>
      </w:r>
      <w:r w:rsidR="00AC35FF" w:rsidRPr="009F0196">
        <w:rPr>
          <w:color w:val="000000" w:themeColor="text1"/>
          <w:sz w:val="24"/>
          <w:szCs w:val="24"/>
        </w:rPr>
        <w:t>se desconhecida</w:t>
      </w:r>
      <w:r w:rsidR="002B64BD" w:rsidRPr="009F0196">
        <w:rPr>
          <w:color w:val="000000" w:themeColor="text1"/>
          <w:sz w:val="24"/>
          <w:szCs w:val="24"/>
        </w:rPr>
        <w:t xml:space="preserve">, </w:t>
      </w:r>
      <w:r w:rsidR="00363B3D" w:rsidRPr="009F0196">
        <w:rPr>
          <w:color w:val="000000" w:themeColor="text1"/>
          <w:sz w:val="24"/>
          <w:szCs w:val="24"/>
        </w:rPr>
        <w:t xml:space="preserve">poderá </w:t>
      </w:r>
      <w:r w:rsidR="002B64BD" w:rsidRPr="009F0196">
        <w:rPr>
          <w:color w:val="000000" w:themeColor="text1"/>
          <w:sz w:val="24"/>
          <w:szCs w:val="24"/>
        </w:rPr>
        <w:t>basear-se</w:t>
      </w:r>
      <w:r w:rsidR="00693682" w:rsidRPr="009F0196">
        <w:rPr>
          <w:color w:val="000000" w:themeColor="text1"/>
          <w:sz w:val="24"/>
          <w:szCs w:val="24"/>
        </w:rPr>
        <w:t xml:space="preserve"> no valor do capital social, no valor do ativo, do patrimônio líquido, no valor das compras, do aluguel das instalações, folha de pagamento ou lucro líquido</w:t>
      </w:r>
      <w:r w:rsidR="00324504" w:rsidRPr="009F0196">
        <w:rPr>
          <w:color w:val="000000" w:themeColor="text1"/>
          <w:sz w:val="24"/>
          <w:szCs w:val="24"/>
        </w:rPr>
        <w:t>,</w:t>
      </w:r>
      <w:r w:rsidR="00693682" w:rsidRPr="009F0196">
        <w:rPr>
          <w:color w:val="000000" w:themeColor="text1"/>
          <w:sz w:val="24"/>
          <w:szCs w:val="24"/>
        </w:rPr>
        <w:t xml:space="preserve"> auferidos nos anos calendários anteriores.</w:t>
      </w:r>
    </w:p>
    <w:p w14:paraId="3C4B4D30" w14:textId="58AAF918" w:rsidR="00C75CF8" w:rsidRPr="009F0196" w:rsidRDefault="00C75CF8" w:rsidP="00225E3C">
      <w:pPr>
        <w:shd w:val="clear" w:color="auto" w:fill="FDFDFB"/>
        <w:ind w:firstLine="709"/>
        <w:jc w:val="both"/>
        <w:textAlignment w:val="baseline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Conforme a Lei 12.814</w:t>
      </w:r>
      <w:r w:rsidR="007369A9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regime do Lucro Presumido poderá ser optado pela pessoa jurídica que auferir receita total acumulada no ano-calendário igual ou inferior a R$ 78.000.000,00 ou R$ 6.500.000,00 multiplicados pelo número de meses de atividade n</w:t>
      </w:r>
      <w:r w:rsidR="00802741" w:rsidRPr="009F0196">
        <w:rPr>
          <w:color w:val="000000" w:themeColor="text1"/>
          <w:sz w:val="24"/>
          <w:szCs w:val="24"/>
        </w:rPr>
        <w:t>o ano-calendário anterior (Brasil</w:t>
      </w:r>
      <w:r w:rsidRPr="009F0196">
        <w:rPr>
          <w:color w:val="000000" w:themeColor="text1"/>
          <w:sz w:val="24"/>
          <w:szCs w:val="24"/>
        </w:rPr>
        <w:t>, 2013)</w:t>
      </w:r>
      <w:r w:rsidR="0097166D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97166D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opção pelo regime será mediante o pagamento da </w:t>
      </w:r>
      <w:r w:rsidR="00397044" w:rsidRPr="009F0196">
        <w:rPr>
          <w:color w:val="000000" w:themeColor="text1"/>
          <w:sz w:val="24"/>
          <w:szCs w:val="24"/>
        </w:rPr>
        <w:t>primeira cota ou</w:t>
      </w:r>
      <w:r w:rsidRPr="009F0196">
        <w:rPr>
          <w:color w:val="000000" w:themeColor="text1"/>
          <w:sz w:val="24"/>
          <w:szCs w:val="24"/>
        </w:rPr>
        <w:t xml:space="preserve"> cota única do imposto devido no ano calen</w:t>
      </w:r>
      <w:r w:rsidR="00802741" w:rsidRPr="009F0196">
        <w:rPr>
          <w:color w:val="000000" w:themeColor="text1"/>
          <w:sz w:val="24"/>
          <w:szCs w:val="24"/>
        </w:rPr>
        <w:t>dário (RFB</w:t>
      </w:r>
      <w:r w:rsidRPr="009F0196">
        <w:rPr>
          <w:color w:val="000000" w:themeColor="text1"/>
          <w:sz w:val="24"/>
          <w:szCs w:val="24"/>
        </w:rPr>
        <w:t>, 2014).</w:t>
      </w:r>
    </w:p>
    <w:p w14:paraId="2FDD0ED8" w14:textId="31F36F6E" w:rsidR="00C75CF8" w:rsidRPr="009F0196" w:rsidRDefault="00C75CF8" w:rsidP="00225E3C">
      <w:pPr>
        <w:shd w:val="clear" w:color="auto" w:fill="FDFDFB"/>
        <w:ind w:firstLine="709"/>
        <w:jc w:val="both"/>
        <w:textAlignment w:val="baseline"/>
        <w:rPr>
          <w:b/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De acordo com Fabretti (2009)</w:t>
      </w:r>
      <w:r w:rsidR="0097166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Lucro Presumido é uma boa alternativa</w:t>
      </w:r>
      <w:r w:rsidR="0097166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por simplificar o recolhimento do IRPJ e CSLL. A apuração do Lucro Presumido é trimestral</w:t>
      </w:r>
      <w:r w:rsidR="0097166D" w:rsidRPr="009F0196">
        <w:rPr>
          <w:color w:val="000000" w:themeColor="text1"/>
          <w:sz w:val="24"/>
          <w:szCs w:val="24"/>
        </w:rPr>
        <w:t>,</w:t>
      </w:r>
      <w:r w:rsidR="00363B3D" w:rsidRPr="009F0196">
        <w:rPr>
          <w:color w:val="000000" w:themeColor="text1"/>
          <w:sz w:val="24"/>
          <w:szCs w:val="24"/>
        </w:rPr>
        <w:t xml:space="preserve"> mas pode-se</w:t>
      </w:r>
      <w:r w:rsidRPr="009F0196">
        <w:rPr>
          <w:color w:val="000000" w:themeColor="text1"/>
          <w:sz w:val="24"/>
          <w:szCs w:val="24"/>
        </w:rPr>
        <w:t xml:space="preserve"> optar pelo r</w:t>
      </w:r>
      <w:r w:rsidR="00C72BFB" w:rsidRPr="009F0196">
        <w:rPr>
          <w:color w:val="000000" w:themeColor="text1"/>
          <w:sz w:val="24"/>
          <w:szCs w:val="24"/>
        </w:rPr>
        <w:t>ecolhimento mensal em que o cálculo será</w:t>
      </w:r>
      <w:r w:rsidR="00521A62" w:rsidRPr="009F0196">
        <w:rPr>
          <w:color w:val="000000" w:themeColor="text1"/>
          <w:sz w:val="24"/>
          <w:szCs w:val="24"/>
        </w:rPr>
        <w:t xml:space="preserve"> feito pela</w:t>
      </w:r>
      <w:r w:rsidRPr="009F0196">
        <w:rPr>
          <w:color w:val="000000" w:themeColor="text1"/>
          <w:sz w:val="24"/>
          <w:szCs w:val="24"/>
        </w:rPr>
        <w:t xml:space="preserve"> soma da receita bruta auferida no período com as adições de outras receitas, rendimentos e ganho de capital que mediante a aplicação do percentual corresponderá ao valor da base de cálculo do IRPJ e CSLL (</w:t>
      </w:r>
      <w:r w:rsidR="00AC5FB5" w:rsidRPr="009F0196">
        <w:rPr>
          <w:color w:val="000000" w:themeColor="text1"/>
          <w:sz w:val="24"/>
          <w:szCs w:val="24"/>
          <w:shd w:val="clear" w:color="auto" w:fill="FFFFFF"/>
        </w:rPr>
        <w:t>Castro, Arnaldo Neto, Artur Junior, Rodolfo Filho</w:t>
      </w:r>
      <w:r w:rsidR="00AC5FB5" w:rsidRPr="009F0196">
        <w:rPr>
          <w:color w:val="000000" w:themeColor="text1"/>
          <w:sz w:val="24"/>
          <w:szCs w:val="24"/>
        </w:rPr>
        <w:t xml:space="preserve">, </w:t>
      </w:r>
      <w:r w:rsidRPr="009F0196">
        <w:rPr>
          <w:color w:val="000000" w:themeColor="text1"/>
          <w:sz w:val="24"/>
          <w:szCs w:val="24"/>
        </w:rPr>
        <w:t>2007).</w:t>
      </w:r>
    </w:p>
    <w:p w14:paraId="4E8F373B" w14:textId="20CE96D5" w:rsidR="00C75CF8" w:rsidRPr="009F0196" w:rsidRDefault="00C75CF8" w:rsidP="00225E3C">
      <w:pPr>
        <w:shd w:val="clear" w:color="auto" w:fill="FDFDFB"/>
        <w:ind w:firstLine="709"/>
        <w:jc w:val="both"/>
        <w:textAlignment w:val="baseline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mais complexo regime de tributação do Brasil é o regime do Lucro Real</w:t>
      </w:r>
      <w:r w:rsidR="0097166D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97166D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 xml:space="preserve">egundo o Art. 14 da Lei nº 9.718 as pessoas jurídicas cuja receita total do ano-calendário anterior </w:t>
      </w:r>
      <w:r w:rsidR="0097166D" w:rsidRPr="009F0196">
        <w:rPr>
          <w:color w:val="000000" w:themeColor="text1"/>
          <w:sz w:val="24"/>
          <w:szCs w:val="24"/>
        </w:rPr>
        <w:t>for</w:t>
      </w:r>
      <w:r w:rsidRPr="009F0196">
        <w:rPr>
          <w:color w:val="000000" w:themeColor="text1"/>
          <w:sz w:val="24"/>
          <w:szCs w:val="24"/>
        </w:rPr>
        <w:t xml:space="preserve"> superior ao limite de R$ 78.000.000,00 ou proporcionalmente ao número de meses</w:t>
      </w:r>
      <w:r w:rsidR="00F142F2">
        <w:rPr>
          <w:color w:val="000000" w:themeColor="text1"/>
          <w:sz w:val="24"/>
          <w:szCs w:val="24"/>
        </w:rPr>
        <w:t>, se for inferior</w:t>
      </w:r>
      <w:r w:rsidRPr="009F0196">
        <w:rPr>
          <w:color w:val="000000" w:themeColor="text1"/>
          <w:sz w:val="24"/>
          <w:szCs w:val="24"/>
        </w:rPr>
        <w:t xml:space="preserve"> a 12 meses</w:t>
      </w:r>
      <w:r w:rsidR="0097166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estão obrigadas a apurar os </w:t>
      </w:r>
      <w:r w:rsidR="00802741" w:rsidRPr="009F0196">
        <w:rPr>
          <w:color w:val="000000" w:themeColor="text1"/>
          <w:sz w:val="24"/>
          <w:szCs w:val="24"/>
        </w:rPr>
        <w:t>impostos por este regime (Brasil</w:t>
      </w:r>
      <w:r w:rsidRPr="009F0196">
        <w:rPr>
          <w:color w:val="000000" w:themeColor="text1"/>
          <w:sz w:val="24"/>
          <w:szCs w:val="24"/>
        </w:rPr>
        <w:t>, 1998). As pessoas jurídicas que auferirem receita total inferior ao limite</w:t>
      </w:r>
      <w:r w:rsidR="0097166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não estão obrigadas ao Lucro Real</w:t>
      </w:r>
      <w:r w:rsidR="0097166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mas se lhe</w:t>
      </w:r>
      <w:r w:rsidR="0097166D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 xml:space="preserve"> for conveniente é possível optar por esse regime de tribu</w:t>
      </w:r>
      <w:r w:rsidR="00802741" w:rsidRPr="009F0196">
        <w:rPr>
          <w:color w:val="000000" w:themeColor="text1"/>
          <w:sz w:val="24"/>
          <w:szCs w:val="24"/>
        </w:rPr>
        <w:t>tação (RF</w:t>
      </w:r>
      <w:r w:rsidR="0020435B" w:rsidRPr="009F0196">
        <w:rPr>
          <w:color w:val="000000" w:themeColor="text1"/>
          <w:sz w:val="24"/>
          <w:szCs w:val="24"/>
        </w:rPr>
        <w:t>B</w:t>
      </w:r>
      <w:r w:rsidRPr="009F0196">
        <w:rPr>
          <w:color w:val="000000" w:themeColor="text1"/>
          <w:sz w:val="24"/>
          <w:szCs w:val="24"/>
        </w:rPr>
        <w:t>, 2016)</w:t>
      </w:r>
      <w:r w:rsidR="0097166D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Morais Junior (2015, p. 14) explica como funciona a sistemática do Lucro Real:</w:t>
      </w:r>
    </w:p>
    <w:p w14:paraId="6746A634" w14:textId="3FD07C42" w:rsidR="00C75CF8" w:rsidRPr="009F0196" w:rsidRDefault="00C75CF8" w:rsidP="00225E3C">
      <w:pPr>
        <w:shd w:val="clear" w:color="auto" w:fill="FDFDFB"/>
        <w:ind w:left="2268"/>
        <w:jc w:val="both"/>
        <w:textAlignment w:val="baseline"/>
        <w:rPr>
          <w:color w:val="000000" w:themeColor="text1"/>
        </w:rPr>
      </w:pPr>
      <w:r w:rsidRPr="009F0196">
        <w:rPr>
          <w:color w:val="000000" w:themeColor="text1"/>
        </w:rPr>
        <w:t xml:space="preserve">O Lucro Real tem como base o lucro ou prejuízo que uma empresa apurou em determinado período, ajustado pelas adições e exclusões permitidas pela legislação do </w:t>
      </w:r>
      <w:r w:rsidRPr="009F0196">
        <w:rPr>
          <w:color w:val="000000" w:themeColor="text1"/>
        </w:rPr>
        <w:lastRenderedPageBreak/>
        <w:t xml:space="preserve">imposto sobre a renda. Deverão ser adicionados ao lucro líquido a fim de ajustá-los os seguintes: despesas, custos, perdas, encargos, provisões, participações e quaisquer outros valores deduzidos na apuração do lucro líquido que devam ser computados na determinação do lucro real de acordo com a legislação tributária. Quanto às exclusões, poderão ser excluídos os seguintes: os valores que não tenham sido computados na apuração do lucro líquido do período de apuração, mas que a dedução é permitida; além de receitas, rendimentos, resultados e quaisquer outros valores incluídos na apuração do lucro líquido que não sejam computados no lucro real de acordo com a legislação tributária. Ainda poderão ser compensados os prejuízos fiscais de períodos de apuração anteriores, no seu valor total ou parcial, conforme queira o contribuinte, observando </w:t>
      </w:r>
      <w:r w:rsidR="0097166D" w:rsidRPr="009F0196">
        <w:rPr>
          <w:color w:val="000000" w:themeColor="text1"/>
        </w:rPr>
        <w:t>o</w:t>
      </w:r>
      <w:r w:rsidRPr="009F0196">
        <w:rPr>
          <w:color w:val="000000" w:themeColor="text1"/>
        </w:rPr>
        <w:t xml:space="preserve"> limite máximo de 30% do lucro líquido ajustado pelas adições e exclusões previstas na legislação tributária.</w:t>
      </w:r>
    </w:p>
    <w:p w14:paraId="1C62F594" w14:textId="5DF7CE9D" w:rsidR="00C75CF8" w:rsidRPr="009F0196" w:rsidRDefault="005F2044" w:rsidP="00225E3C">
      <w:pPr>
        <w:shd w:val="clear" w:color="auto" w:fill="FDFDFB"/>
        <w:ind w:firstLine="709"/>
        <w:jc w:val="both"/>
        <w:textAlignment w:val="baseline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Segundo a RFB </w:t>
      </w:r>
      <w:r w:rsidR="00C75CF8" w:rsidRPr="009F0196">
        <w:rPr>
          <w:color w:val="000000" w:themeColor="text1"/>
          <w:sz w:val="24"/>
          <w:szCs w:val="24"/>
        </w:rPr>
        <w:t>(2016)</w:t>
      </w:r>
      <w:r w:rsidR="0097166D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opcionalmente</w:t>
      </w:r>
      <w:r w:rsidR="0097166D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a pessoa jurídica sujeita ao regime de tributação do Lucro Real poderá recolher do IRPJ e CSLL de duas formas</w:t>
      </w:r>
      <w:r w:rsidR="0097166D" w:rsidRPr="009F0196">
        <w:rPr>
          <w:color w:val="000000" w:themeColor="text1"/>
          <w:sz w:val="24"/>
          <w:szCs w:val="24"/>
        </w:rPr>
        <w:t>:</w:t>
      </w:r>
      <w:r w:rsidR="00C75CF8" w:rsidRPr="009F0196">
        <w:rPr>
          <w:color w:val="000000" w:themeColor="text1"/>
          <w:sz w:val="24"/>
          <w:szCs w:val="24"/>
        </w:rPr>
        <w:t xml:space="preserve"> trimestral ou anual</w:t>
      </w:r>
      <w:r w:rsidR="0097166D" w:rsidRPr="009F0196">
        <w:rPr>
          <w:color w:val="000000" w:themeColor="text1"/>
          <w:sz w:val="24"/>
          <w:szCs w:val="24"/>
        </w:rPr>
        <w:t>.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97166D" w:rsidRPr="009F0196">
        <w:rPr>
          <w:color w:val="000000" w:themeColor="text1"/>
          <w:sz w:val="24"/>
          <w:szCs w:val="24"/>
        </w:rPr>
        <w:t>Q</w:t>
      </w:r>
      <w:r w:rsidR="00C75CF8" w:rsidRPr="009F0196">
        <w:rPr>
          <w:color w:val="000000" w:themeColor="text1"/>
          <w:sz w:val="24"/>
          <w:szCs w:val="24"/>
        </w:rPr>
        <w:t>uando anual</w:t>
      </w:r>
      <w:r w:rsidR="0097166D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recolhimento deverá ser mensal e por estimativa</w:t>
      </w:r>
      <w:r w:rsidR="0097166D" w:rsidRPr="009F0196">
        <w:rPr>
          <w:color w:val="000000" w:themeColor="text1"/>
          <w:sz w:val="24"/>
          <w:szCs w:val="24"/>
        </w:rPr>
        <w:t>.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97166D" w:rsidRPr="009F0196">
        <w:rPr>
          <w:color w:val="000000" w:themeColor="text1"/>
          <w:sz w:val="24"/>
          <w:szCs w:val="24"/>
        </w:rPr>
        <w:t>A</w:t>
      </w:r>
      <w:r w:rsidR="00C75CF8" w:rsidRPr="009F0196">
        <w:rPr>
          <w:color w:val="000000" w:themeColor="text1"/>
          <w:sz w:val="24"/>
          <w:szCs w:val="24"/>
        </w:rPr>
        <w:t>ssegura Pêgas (2007) que na opção trimestral</w:t>
      </w:r>
      <w:r w:rsidR="0097166D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ao final do exercício</w:t>
      </w:r>
      <w:r w:rsidR="0097166D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não haverá imposto a pagar ou a recuperar.</w:t>
      </w:r>
    </w:p>
    <w:p w14:paraId="5CEE360C" w14:textId="77777777" w:rsidR="00492D2B" w:rsidRPr="009F0196" w:rsidRDefault="00492D2B" w:rsidP="00225E3C">
      <w:pPr>
        <w:shd w:val="clear" w:color="auto" w:fill="FDFDFB"/>
        <w:ind w:firstLine="709"/>
        <w:jc w:val="both"/>
        <w:textAlignment w:val="baseline"/>
        <w:rPr>
          <w:color w:val="000000" w:themeColor="text1"/>
          <w:sz w:val="24"/>
          <w:szCs w:val="24"/>
        </w:rPr>
      </w:pPr>
    </w:p>
    <w:p w14:paraId="1B73FCB2" w14:textId="77777777" w:rsidR="00C75CF8" w:rsidRPr="009F0196" w:rsidRDefault="00C75CF8" w:rsidP="00225E3C">
      <w:pPr>
        <w:shd w:val="clear" w:color="auto" w:fill="FDFDFB"/>
        <w:jc w:val="both"/>
        <w:textAlignment w:val="baseline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2.4 O Planejamento Tributário Como Ferramenta Gerencial</w:t>
      </w:r>
    </w:p>
    <w:p w14:paraId="4BB1E88B" w14:textId="1F1E7B90" w:rsidR="00C75CF8" w:rsidRPr="009F0196" w:rsidRDefault="009C0646" w:rsidP="00225E3C">
      <w:pPr>
        <w:shd w:val="clear" w:color="auto" w:fill="FDFDFB"/>
        <w:ind w:firstLine="709"/>
        <w:jc w:val="both"/>
        <w:textAlignment w:val="baseline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Na concepção</w:t>
      </w:r>
      <w:r w:rsidR="00C75CF8" w:rsidRPr="009F0196">
        <w:rPr>
          <w:color w:val="000000" w:themeColor="text1"/>
          <w:sz w:val="24"/>
          <w:szCs w:val="24"/>
        </w:rPr>
        <w:t xml:space="preserve"> de Alves (2017)</w:t>
      </w:r>
      <w:r w:rsidR="00467029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planejamento tributário não pode ser confu</w:t>
      </w:r>
      <w:r w:rsidR="0088307B" w:rsidRPr="009F0196">
        <w:rPr>
          <w:color w:val="000000" w:themeColor="text1"/>
          <w:sz w:val="24"/>
          <w:szCs w:val="24"/>
        </w:rPr>
        <w:t>ndido com sonegação fiscal, por entender que</w:t>
      </w:r>
      <w:r w:rsidR="00C75CF8" w:rsidRPr="009F0196">
        <w:rPr>
          <w:color w:val="000000" w:themeColor="text1"/>
          <w:sz w:val="24"/>
          <w:szCs w:val="24"/>
        </w:rPr>
        <w:t xml:space="preserve"> planejamento fiscal é escolher entre opções lícitas resultantes na diminuição do ônus tributário. Con</w:t>
      </w:r>
      <w:r w:rsidR="00693682" w:rsidRPr="009F0196">
        <w:rPr>
          <w:color w:val="000000" w:themeColor="text1"/>
          <w:sz w:val="24"/>
          <w:szCs w:val="24"/>
        </w:rPr>
        <w:t xml:space="preserve">forme Paschoal Neto (2016), </w:t>
      </w:r>
      <w:r w:rsidR="00363552" w:rsidRPr="009F0196">
        <w:rPr>
          <w:color w:val="000000" w:themeColor="text1"/>
          <w:sz w:val="24"/>
          <w:szCs w:val="24"/>
        </w:rPr>
        <w:t>o</w:t>
      </w:r>
      <w:r w:rsidR="00C75CF8" w:rsidRPr="009F0196">
        <w:rPr>
          <w:color w:val="000000" w:themeColor="text1"/>
          <w:sz w:val="24"/>
          <w:szCs w:val="24"/>
        </w:rPr>
        <w:t xml:space="preserve"> planejamento tributário </w:t>
      </w:r>
      <w:r w:rsidR="005F2044" w:rsidRPr="009F0196">
        <w:rPr>
          <w:color w:val="000000" w:themeColor="text1"/>
          <w:sz w:val="24"/>
          <w:szCs w:val="24"/>
        </w:rPr>
        <w:t>é uma ferramenta que</w:t>
      </w:r>
      <w:r w:rsidR="00693682" w:rsidRPr="009F0196">
        <w:rPr>
          <w:color w:val="000000" w:themeColor="text1"/>
          <w:sz w:val="24"/>
          <w:szCs w:val="24"/>
        </w:rPr>
        <w:t xml:space="preserve"> mediante uma organização econômica e lícita visa adiar, reduzir ou até mesmo excluir a tributação incidente.</w:t>
      </w:r>
      <w:r w:rsidR="00C75CF8" w:rsidRPr="009F0196">
        <w:rPr>
          <w:color w:val="000000" w:themeColor="text1"/>
          <w:sz w:val="24"/>
          <w:szCs w:val="24"/>
        </w:rPr>
        <w:t xml:space="preserve"> Com as constantes mudanças no sistema tributário brasileiro</w:t>
      </w:r>
      <w:r w:rsidR="00652EA4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muitas empresas podem ter aumento de tributação</w:t>
      </w:r>
      <w:r w:rsidR="00652EA4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fazendo </w:t>
      </w:r>
      <w:r w:rsidR="00652EA4" w:rsidRPr="009F0196">
        <w:rPr>
          <w:color w:val="000000" w:themeColor="text1"/>
          <w:sz w:val="24"/>
          <w:szCs w:val="24"/>
        </w:rPr>
        <w:t xml:space="preserve">com </w:t>
      </w:r>
      <w:r w:rsidR="00C75CF8" w:rsidRPr="009F0196">
        <w:rPr>
          <w:color w:val="000000" w:themeColor="text1"/>
          <w:sz w:val="24"/>
          <w:szCs w:val="24"/>
        </w:rPr>
        <w:t>que estas se tornem menos</w:t>
      </w:r>
      <w:r w:rsidR="00802741" w:rsidRPr="009F0196">
        <w:rPr>
          <w:color w:val="000000" w:themeColor="text1"/>
          <w:sz w:val="24"/>
          <w:szCs w:val="24"/>
        </w:rPr>
        <w:t xml:space="preserve"> competitivas no mercado (Bisolo</w:t>
      </w:r>
      <w:r w:rsidR="00AF6EC5" w:rsidRPr="009F0196">
        <w:rPr>
          <w:color w:val="000000" w:themeColor="text1"/>
          <w:sz w:val="24"/>
          <w:szCs w:val="24"/>
        </w:rPr>
        <w:t xml:space="preserve"> &amp;</w:t>
      </w:r>
      <w:r w:rsidR="00802741" w:rsidRPr="009F0196">
        <w:rPr>
          <w:color w:val="000000" w:themeColor="text1"/>
          <w:sz w:val="24"/>
          <w:szCs w:val="24"/>
        </w:rPr>
        <w:t xml:space="preserve"> Baggio</w:t>
      </w:r>
      <w:r w:rsidR="00C75CF8" w:rsidRPr="009F0196">
        <w:rPr>
          <w:color w:val="000000" w:themeColor="text1"/>
          <w:sz w:val="24"/>
          <w:szCs w:val="24"/>
        </w:rPr>
        <w:t>, 2012). Por</w:t>
      </w:r>
      <w:r w:rsidR="0045016B" w:rsidRPr="009F0196">
        <w:rPr>
          <w:color w:val="000000" w:themeColor="text1"/>
          <w:sz w:val="24"/>
          <w:szCs w:val="24"/>
        </w:rPr>
        <w:t xml:space="preserve"> meio do planejamento</w:t>
      </w:r>
      <w:r w:rsidR="00C75CF8" w:rsidRPr="009F0196">
        <w:rPr>
          <w:color w:val="000000" w:themeColor="text1"/>
          <w:sz w:val="24"/>
          <w:szCs w:val="24"/>
        </w:rPr>
        <w:t xml:space="preserve"> uma empresa pode reduzir seus custos</w:t>
      </w:r>
      <w:r w:rsidR="00652EA4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se</w:t>
      </w:r>
      <w:r w:rsidR="00652EA4" w:rsidRPr="009F0196">
        <w:rPr>
          <w:color w:val="000000" w:themeColor="text1"/>
          <w:sz w:val="24"/>
          <w:szCs w:val="24"/>
        </w:rPr>
        <w:t xml:space="preserve"> forem</w:t>
      </w:r>
      <w:r w:rsidR="00C75CF8" w:rsidRPr="009F0196">
        <w:rPr>
          <w:color w:val="000000" w:themeColor="text1"/>
          <w:sz w:val="24"/>
          <w:szCs w:val="24"/>
        </w:rPr>
        <w:t xml:space="preserve"> analisadas as ações em relação ao pagamento dos tributos e o impacto </w:t>
      </w:r>
      <w:r w:rsidR="00802741" w:rsidRPr="009F0196">
        <w:rPr>
          <w:color w:val="000000" w:themeColor="text1"/>
          <w:sz w:val="24"/>
          <w:szCs w:val="24"/>
        </w:rPr>
        <w:t>menos oneroso para ela (Fabretti</w:t>
      </w:r>
      <w:r w:rsidR="00C75CF8" w:rsidRPr="009F0196">
        <w:rPr>
          <w:color w:val="000000" w:themeColor="text1"/>
          <w:sz w:val="24"/>
          <w:szCs w:val="24"/>
        </w:rPr>
        <w:t>, 2005).</w:t>
      </w:r>
    </w:p>
    <w:p w14:paraId="0332F8F6" w14:textId="539FCF55" w:rsidR="00C75CF8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Para Vello e Martinez (2014)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na tentativa de reduzir a carga tributária</w:t>
      </w:r>
      <w:r w:rsidR="00E21C5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as empresas adotam a prática denominada internacionalmente como </w:t>
      </w:r>
      <w:r w:rsidRPr="009F0196">
        <w:rPr>
          <w:i/>
          <w:color w:val="000000" w:themeColor="text1"/>
          <w:sz w:val="24"/>
          <w:szCs w:val="24"/>
        </w:rPr>
        <w:t>corporate tax avoidance</w:t>
      </w:r>
      <w:r w:rsidRPr="009F0196">
        <w:rPr>
          <w:color w:val="000000" w:themeColor="text1"/>
          <w:sz w:val="24"/>
          <w:szCs w:val="24"/>
        </w:rPr>
        <w:t xml:space="preserve"> que traduzido para o português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é</w:t>
      </w:r>
      <w:r w:rsidR="00FB4982" w:rsidRPr="009F0196">
        <w:rPr>
          <w:color w:val="000000" w:themeColor="text1"/>
          <w:sz w:val="24"/>
          <w:szCs w:val="24"/>
        </w:rPr>
        <w:t xml:space="preserve"> a</w:t>
      </w:r>
      <w:r w:rsidRPr="009F0196">
        <w:rPr>
          <w:color w:val="000000" w:themeColor="text1"/>
          <w:sz w:val="24"/>
          <w:szCs w:val="24"/>
        </w:rPr>
        <w:t xml:space="preserve"> elisão fiscal</w:t>
      </w:r>
      <w:r w:rsidR="00652EA4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652EA4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adoção desta prática pode trazer resultados positivos para a organização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maxim</w:t>
      </w:r>
      <w:r w:rsidR="007113BA" w:rsidRPr="009F0196">
        <w:rPr>
          <w:color w:val="000000" w:themeColor="text1"/>
          <w:sz w:val="24"/>
          <w:szCs w:val="24"/>
        </w:rPr>
        <w:t>izando o fluxo de caixa, no entanto</w:t>
      </w:r>
      <w:r w:rsidRPr="009F0196">
        <w:rPr>
          <w:color w:val="000000" w:themeColor="text1"/>
          <w:sz w:val="24"/>
          <w:szCs w:val="24"/>
        </w:rPr>
        <w:t xml:space="preserve"> esta prática torna a organização em potencial alvo de fiscalização.</w:t>
      </w:r>
    </w:p>
    <w:p w14:paraId="5585AE63" w14:textId="5FE537F7" w:rsidR="00C75CF8" w:rsidRPr="009F0196" w:rsidRDefault="00C75CF8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Alves (2017) afirma</w:t>
      </w:r>
      <w:r w:rsidR="00652EA4" w:rsidRPr="009F0196">
        <w:rPr>
          <w:color w:val="000000" w:themeColor="text1"/>
          <w:sz w:val="24"/>
          <w:szCs w:val="24"/>
        </w:rPr>
        <w:t xml:space="preserve"> que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8249ED" w:rsidRPr="009F0196">
        <w:rPr>
          <w:color w:val="000000" w:themeColor="text1"/>
          <w:sz w:val="24"/>
          <w:szCs w:val="24"/>
        </w:rPr>
        <w:t>todo administrador dev</w:t>
      </w:r>
      <w:r w:rsidR="005D7860" w:rsidRPr="009F0196">
        <w:rPr>
          <w:color w:val="000000" w:themeColor="text1"/>
          <w:sz w:val="24"/>
          <w:szCs w:val="24"/>
        </w:rPr>
        <w:t>e minimizar perdas e maximizar l</w:t>
      </w:r>
      <w:r w:rsidR="008249ED" w:rsidRPr="009F0196">
        <w:rPr>
          <w:color w:val="000000" w:themeColor="text1"/>
          <w:sz w:val="24"/>
          <w:szCs w:val="24"/>
        </w:rPr>
        <w:t>ucros. Desta forma, assim como em qualquer outro planejamento, seja de marketing, de vendas, de qualificação de pessoal</w:t>
      </w:r>
      <w:r w:rsidR="00F84527" w:rsidRPr="009F0196">
        <w:rPr>
          <w:color w:val="000000" w:themeColor="text1"/>
          <w:sz w:val="24"/>
          <w:szCs w:val="24"/>
        </w:rPr>
        <w:t>, de comércio exterior, etc, o planejamento t</w:t>
      </w:r>
      <w:r w:rsidR="008249ED" w:rsidRPr="009F0196">
        <w:rPr>
          <w:color w:val="000000" w:themeColor="text1"/>
          <w:sz w:val="24"/>
          <w:szCs w:val="24"/>
        </w:rPr>
        <w:t>ributário é instrumento necessário para ele.</w:t>
      </w:r>
    </w:p>
    <w:p w14:paraId="379C81E8" w14:textId="77777777" w:rsidR="00492D2B" w:rsidRPr="009F0196" w:rsidRDefault="00492D2B" w:rsidP="00225E3C">
      <w:pPr>
        <w:pStyle w:val="PargrafodaLista"/>
        <w:ind w:left="0" w:firstLine="709"/>
        <w:jc w:val="both"/>
        <w:rPr>
          <w:color w:val="000000" w:themeColor="text1"/>
          <w:sz w:val="24"/>
          <w:szCs w:val="24"/>
        </w:rPr>
      </w:pPr>
    </w:p>
    <w:p w14:paraId="047FEE94" w14:textId="43CA447D" w:rsidR="00C75CF8" w:rsidRPr="009F0196" w:rsidRDefault="00C75CF8" w:rsidP="00225E3C">
      <w:pPr>
        <w:pStyle w:val="PargrafodaLista"/>
        <w:ind w:left="0"/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2.5</w:t>
      </w:r>
      <w:r w:rsidR="00D36346" w:rsidRPr="009F0196">
        <w:rPr>
          <w:b/>
          <w:color w:val="000000" w:themeColor="text1"/>
          <w:sz w:val="24"/>
          <w:szCs w:val="24"/>
        </w:rPr>
        <w:t xml:space="preserve"> A</w:t>
      </w:r>
      <w:r w:rsidRPr="009F0196">
        <w:rPr>
          <w:b/>
          <w:color w:val="000000" w:themeColor="text1"/>
          <w:sz w:val="24"/>
          <w:szCs w:val="24"/>
        </w:rPr>
        <w:t xml:space="preserve"> Elisão e Evasão Fiscal</w:t>
      </w:r>
      <w:r w:rsidR="00D36346" w:rsidRPr="009F0196">
        <w:rPr>
          <w:b/>
          <w:color w:val="000000" w:themeColor="text1"/>
          <w:sz w:val="24"/>
          <w:szCs w:val="24"/>
        </w:rPr>
        <w:t xml:space="preserve"> </w:t>
      </w:r>
    </w:p>
    <w:p w14:paraId="3AF04961" w14:textId="72747F07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Mor</w:t>
      </w:r>
      <w:r w:rsidR="00A803E4" w:rsidRPr="009F0196">
        <w:rPr>
          <w:color w:val="000000" w:themeColor="text1"/>
          <w:sz w:val="24"/>
          <w:szCs w:val="24"/>
        </w:rPr>
        <w:t xml:space="preserve">ais Júnior (2015) afirma que a </w:t>
      </w:r>
      <w:r w:rsidR="0082021F" w:rsidRPr="009F0196">
        <w:rPr>
          <w:color w:val="000000" w:themeColor="text1"/>
          <w:sz w:val="24"/>
          <w:szCs w:val="24"/>
        </w:rPr>
        <w:t>E</w:t>
      </w:r>
      <w:r w:rsidRPr="009F0196">
        <w:rPr>
          <w:color w:val="000000" w:themeColor="text1"/>
          <w:sz w:val="24"/>
          <w:szCs w:val="24"/>
        </w:rPr>
        <w:t>lisão fiscal ou</w:t>
      </w:r>
      <w:r w:rsidR="00A803E4" w:rsidRPr="009F0196">
        <w:rPr>
          <w:color w:val="000000" w:themeColor="text1"/>
          <w:sz w:val="24"/>
          <w:szCs w:val="24"/>
        </w:rPr>
        <w:t xml:space="preserve"> o</w:t>
      </w:r>
      <w:r w:rsidRPr="009F0196">
        <w:rPr>
          <w:color w:val="000000" w:themeColor="text1"/>
          <w:sz w:val="24"/>
          <w:szCs w:val="24"/>
        </w:rPr>
        <w:t xml:space="preserve"> planejamento fiscal consiste na utilização de métodos legais para diminuir </w:t>
      </w:r>
      <w:r w:rsidR="00652EA4" w:rsidRPr="009F0196">
        <w:rPr>
          <w:color w:val="000000" w:themeColor="text1"/>
          <w:sz w:val="24"/>
          <w:szCs w:val="24"/>
        </w:rPr>
        <w:t>em</w:t>
      </w:r>
      <w:r w:rsidRPr="009F0196">
        <w:rPr>
          <w:color w:val="000000" w:themeColor="text1"/>
          <w:sz w:val="24"/>
          <w:szCs w:val="24"/>
        </w:rPr>
        <w:t xml:space="preserve"> uma entidade empresarial o sufocante peso da carga tributária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AE5498" w:rsidRPr="009F0196">
        <w:rPr>
          <w:color w:val="000000" w:themeColor="text1"/>
          <w:sz w:val="24"/>
          <w:szCs w:val="24"/>
        </w:rPr>
        <w:t>desde que respeitado</w:t>
      </w:r>
      <w:r w:rsidRPr="009F0196">
        <w:rPr>
          <w:color w:val="000000" w:themeColor="text1"/>
          <w:sz w:val="24"/>
          <w:szCs w:val="24"/>
        </w:rPr>
        <w:t xml:space="preserve"> o ordenamento jurídico</w:t>
      </w:r>
      <w:r w:rsidR="00652EA4" w:rsidRPr="009F0196">
        <w:rPr>
          <w:color w:val="000000" w:themeColor="text1"/>
          <w:sz w:val="24"/>
          <w:szCs w:val="24"/>
        </w:rPr>
        <w:t>.</w:t>
      </w:r>
      <w:r w:rsidR="00F620AC" w:rsidRPr="009F0196">
        <w:rPr>
          <w:color w:val="000000" w:themeColor="text1"/>
          <w:sz w:val="24"/>
          <w:szCs w:val="24"/>
        </w:rPr>
        <w:t xml:space="preserve"> Fabretti (2003)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F620AC" w:rsidRPr="009F0196">
        <w:rPr>
          <w:color w:val="000000" w:themeColor="text1"/>
          <w:sz w:val="24"/>
          <w:szCs w:val="24"/>
        </w:rPr>
        <w:t>também menciona sob</w:t>
      </w:r>
      <w:r w:rsidRPr="009F0196">
        <w:rPr>
          <w:color w:val="000000" w:themeColor="text1"/>
          <w:sz w:val="24"/>
          <w:szCs w:val="24"/>
        </w:rPr>
        <w:t>re Elisão fiscal,</w:t>
      </w:r>
      <w:r w:rsidR="00F620AC" w:rsidRPr="009F0196">
        <w:rPr>
          <w:color w:val="000000" w:themeColor="text1"/>
          <w:sz w:val="24"/>
          <w:szCs w:val="24"/>
        </w:rPr>
        <w:t xml:space="preserve"> para ele a utilização deste método é u</w:t>
      </w:r>
      <w:r w:rsidR="004D52B0" w:rsidRPr="009F0196">
        <w:rPr>
          <w:color w:val="000000" w:themeColor="text1"/>
          <w:sz w:val="24"/>
          <w:szCs w:val="24"/>
        </w:rPr>
        <w:t>ma escolha lícita que opta por</w:t>
      </w:r>
      <w:r w:rsidR="00A32BF5" w:rsidRPr="009F0196">
        <w:rPr>
          <w:color w:val="000000" w:themeColor="text1"/>
          <w:sz w:val="24"/>
          <w:szCs w:val="24"/>
        </w:rPr>
        <w:t xml:space="preserve"> alternativas legais e </w:t>
      </w:r>
      <w:r w:rsidR="00F620AC" w:rsidRPr="009F0196">
        <w:rPr>
          <w:color w:val="000000" w:themeColor="text1"/>
          <w:sz w:val="24"/>
          <w:szCs w:val="24"/>
        </w:rPr>
        <w:t>lacunas da lei para</w:t>
      </w:r>
      <w:r w:rsidR="00A32BF5" w:rsidRPr="009F0196">
        <w:rPr>
          <w:color w:val="000000" w:themeColor="text1"/>
          <w:sz w:val="24"/>
          <w:szCs w:val="24"/>
        </w:rPr>
        <w:t xml:space="preserve"> </w:t>
      </w:r>
      <w:r w:rsidR="00E049B9" w:rsidRPr="009F0196">
        <w:rPr>
          <w:color w:val="000000" w:themeColor="text1"/>
          <w:sz w:val="24"/>
          <w:szCs w:val="24"/>
        </w:rPr>
        <w:t>obter</w:t>
      </w:r>
      <w:r w:rsidR="00F620AC" w:rsidRPr="009F0196">
        <w:rPr>
          <w:color w:val="000000" w:themeColor="text1"/>
          <w:sz w:val="24"/>
          <w:szCs w:val="24"/>
        </w:rPr>
        <w:t xml:space="preserve"> uma carga</w:t>
      </w:r>
      <w:r w:rsidR="00A32BF5" w:rsidRPr="009F0196">
        <w:rPr>
          <w:color w:val="000000" w:themeColor="text1"/>
          <w:sz w:val="24"/>
          <w:szCs w:val="24"/>
        </w:rPr>
        <w:t xml:space="preserve"> tributária menos onerosa ao</w:t>
      </w:r>
      <w:r w:rsidR="00F620AC" w:rsidRPr="009F0196">
        <w:rPr>
          <w:color w:val="000000" w:themeColor="text1"/>
          <w:sz w:val="24"/>
          <w:szCs w:val="24"/>
        </w:rPr>
        <w:t xml:space="preserve"> contribuinte. </w:t>
      </w:r>
    </w:p>
    <w:p w14:paraId="6FEF9778" w14:textId="4904FA4A" w:rsidR="00971EE0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Sobre a evasão fiscal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Morais Júnior (2015) relata que é o uso de métodos ilegais para e</w:t>
      </w:r>
      <w:r w:rsidR="0095647F" w:rsidRPr="009F0196">
        <w:rPr>
          <w:color w:val="000000" w:themeColor="text1"/>
          <w:sz w:val="24"/>
          <w:szCs w:val="24"/>
        </w:rPr>
        <w:t>vitar o pagamento dos tributos</w:t>
      </w:r>
      <w:r w:rsidR="00C404B9" w:rsidRPr="009F0196">
        <w:rPr>
          <w:color w:val="000000" w:themeColor="text1"/>
          <w:sz w:val="24"/>
          <w:szCs w:val="24"/>
        </w:rPr>
        <w:t>,</w:t>
      </w:r>
      <w:r w:rsidR="00652EA4" w:rsidRPr="009F0196">
        <w:rPr>
          <w:color w:val="000000" w:themeColor="text1"/>
          <w:sz w:val="24"/>
          <w:szCs w:val="24"/>
        </w:rPr>
        <w:t xml:space="preserve"> </w:t>
      </w:r>
      <w:r w:rsidR="00C404B9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>ão</w:t>
      </w:r>
      <w:r w:rsidR="0095647F" w:rsidRPr="009F0196">
        <w:rPr>
          <w:color w:val="000000" w:themeColor="text1"/>
          <w:sz w:val="24"/>
          <w:szCs w:val="24"/>
        </w:rPr>
        <w:t xml:space="preserve"> estes</w:t>
      </w:r>
      <w:r w:rsidRPr="009F0196">
        <w:rPr>
          <w:color w:val="000000" w:themeColor="text1"/>
          <w:sz w:val="24"/>
          <w:szCs w:val="24"/>
        </w:rPr>
        <w:t xml:space="preserve"> meios</w:t>
      </w:r>
      <w:r w:rsidR="00A70106" w:rsidRPr="009F0196">
        <w:rPr>
          <w:color w:val="000000" w:themeColor="text1"/>
          <w:sz w:val="24"/>
          <w:szCs w:val="24"/>
        </w:rPr>
        <w:t xml:space="preserve"> utilizados para evadir</w:t>
      </w:r>
      <w:r w:rsidR="00C404B9" w:rsidRPr="009F0196">
        <w:rPr>
          <w:color w:val="000000" w:themeColor="text1"/>
          <w:sz w:val="24"/>
          <w:szCs w:val="24"/>
        </w:rPr>
        <w:t xml:space="preserve"> </w:t>
      </w:r>
      <w:r w:rsidR="007D526D" w:rsidRPr="009F0196">
        <w:rPr>
          <w:color w:val="000000" w:themeColor="text1"/>
          <w:sz w:val="24"/>
          <w:szCs w:val="24"/>
        </w:rPr>
        <w:t>à</w:t>
      </w:r>
      <w:r w:rsidR="00C404B9" w:rsidRPr="009F0196">
        <w:rPr>
          <w:color w:val="000000" w:themeColor="text1"/>
          <w:sz w:val="24"/>
          <w:szCs w:val="24"/>
        </w:rPr>
        <w:t>s obrigações</w:t>
      </w:r>
      <w:r w:rsidR="0095647F" w:rsidRPr="009F0196">
        <w:rPr>
          <w:color w:val="000000" w:themeColor="text1"/>
          <w:sz w:val="24"/>
          <w:szCs w:val="24"/>
        </w:rPr>
        <w:t>: omissão de dados, falsas declarações, informações distorcidas,</w:t>
      </w:r>
      <w:r w:rsidRPr="009F0196">
        <w:rPr>
          <w:color w:val="000000" w:themeColor="text1"/>
          <w:sz w:val="24"/>
          <w:szCs w:val="24"/>
        </w:rPr>
        <w:t xml:space="preserve"> etc. </w:t>
      </w:r>
      <w:r w:rsidR="004D52B0" w:rsidRPr="009F0196">
        <w:rPr>
          <w:color w:val="000000" w:themeColor="text1"/>
          <w:sz w:val="24"/>
          <w:szCs w:val="24"/>
        </w:rPr>
        <w:t>Embora pareça vantajosa, já que o contribuinte conseguirá reduzir a carga tributária, tal conduta poderá acarretar em problemas ma</w:t>
      </w:r>
      <w:r w:rsidR="0095647F" w:rsidRPr="009F0196">
        <w:rPr>
          <w:color w:val="000000" w:themeColor="text1"/>
          <w:sz w:val="24"/>
          <w:szCs w:val="24"/>
        </w:rPr>
        <w:t xml:space="preserve">iores no futuro </w:t>
      </w:r>
      <w:r w:rsidR="004D52B0" w:rsidRPr="009F0196">
        <w:rPr>
          <w:color w:val="000000" w:themeColor="text1"/>
          <w:sz w:val="24"/>
          <w:szCs w:val="24"/>
        </w:rPr>
        <w:t>de natureza fiscal (P</w:t>
      </w:r>
      <w:r w:rsidR="005C64D1" w:rsidRPr="009F0196">
        <w:rPr>
          <w:color w:val="000000" w:themeColor="text1"/>
          <w:sz w:val="24"/>
          <w:szCs w:val="24"/>
        </w:rPr>
        <w:t>aschoal Neto</w:t>
      </w:r>
      <w:r w:rsidR="00AC5FB5" w:rsidRPr="009F0196">
        <w:rPr>
          <w:color w:val="000000" w:themeColor="text1"/>
          <w:sz w:val="24"/>
          <w:szCs w:val="24"/>
        </w:rPr>
        <w:t>, 2016</w:t>
      </w:r>
      <w:r w:rsidRPr="009F0196">
        <w:rPr>
          <w:color w:val="000000" w:themeColor="text1"/>
          <w:sz w:val="24"/>
          <w:szCs w:val="24"/>
        </w:rPr>
        <w:t>).</w:t>
      </w:r>
      <w:r w:rsidR="00492D2B" w:rsidRPr="009F0196">
        <w:rPr>
          <w:color w:val="000000" w:themeColor="text1"/>
          <w:sz w:val="24"/>
          <w:szCs w:val="24"/>
        </w:rPr>
        <w:t xml:space="preserve"> </w:t>
      </w:r>
      <w:r w:rsidRPr="009F0196">
        <w:rPr>
          <w:color w:val="000000" w:themeColor="text1"/>
          <w:sz w:val="24"/>
          <w:szCs w:val="24"/>
        </w:rPr>
        <w:t>A tabela 4 faz comparaç</w:t>
      </w:r>
      <w:r w:rsidR="00652EA4" w:rsidRPr="009F0196">
        <w:rPr>
          <w:color w:val="000000" w:themeColor="text1"/>
          <w:sz w:val="24"/>
          <w:szCs w:val="24"/>
        </w:rPr>
        <w:t>ões</w:t>
      </w:r>
      <w:r w:rsidRPr="009F0196">
        <w:rPr>
          <w:color w:val="000000" w:themeColor="text1"/>
          <w:sz w:val="24"/>
          <w:szCs w:val="24"/>
        </w:rPr>
        <w:t xml:space="preserve"> das principais diferenças entre Evasão e Elisão Fiscal:</w:t>
      </w:r>
    </w:p>
    <w:p w14:paraId="3F3E194B" w14:textId="77777777" w:rsidR="002A338D" w:rsidRDefault="002A338D" w:rsidP="00225E3C">
      <w:pPr>
        <w:jc w:val="both"/>
        <w:rPr>
          <w:color w:val="000000" w:themeColor="text1"/>
          <w:sz w:val="24"/>
          <w:szCs w:val="24"/>
        </w:rPr>
      </w:pPr>
    </w:p>
    <w:p w14:paraId="2D3A11AE" w14:textId="053EFA2D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lastRenderedPageBreak/>
        <w:t>Tabela</w:t>
      </w:r>
      <w:r w:rsidR="000D1B2A" w:rsidRPr="009F0196">
        <w:rPr>
          <w:color w:val="000000" w:themeColor="text1"/>
          <w:sz w:val="24"/>
          <w:szCs w:val="24"/>
        </w:rPr>
        <w:t xml:space="preserve"> 4</w:t>
      </w:r>
    </w:p>
    <w:p w14:paraId="4BC674E4" w14:textId="39296B52" w:rsidR="00D36346" w:rsidRPr="009F0196" w:rsidRDefault="00D67E8B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Comparativo </w:t>
      </w:r>
      <w:r w:rsidR="00C75CF8" w:rsidRPr="009F0196">
        <w:rPr>
          <w:b/>
          <w:color w:val="000000" w:themeColor="text1"/>
          <w:sz w:val="24"/>
          <w:szCs w:val="24"/>
        </w:rPr>
        <w:t>Evasão X Elisão Fiscal</w:t>
      </w:r>
    </w:p>
    <w:tbl>
      <w:tblPr>
        <w:tblW w:w="8993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4603"/>
      </w:tblGrid>
      <w:tr w:rsidR="00671E7A" w:rsidRPr="009F0196" w14:paraId="7D6510CC" w14:textId="77777777" w:rsidTr="00554406">
        <w:trPr>
          <w:trHeight w:val="255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D70C" w14:textId="77777777" w:rsidR="00C75CF8" w:rsidRPr="009F0196" w:rsidRDefault="00C75CF8" w:rsidP="00225E3C">
            <w:pPr>
              <w:ind w:right="7" w:firstLine="67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Evasão</w:t>
            </w:r>
          </w:p>
        </w:tc>
        <w:tc>
          <w:tcPr>
            <w:tcW w:w="4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E7B7" w14:textId="77777777" w:rsidR="00C75CF8" w:rsidRPr="009F0196" w:rsidRDefault="00C75CF8" w:rsidP="00225E3C">
            <w:pPr>
              <w:ind w:right="7" w:firstLine="67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Elisão</w:t>
            </w:r>
          </w:p>
        </w:tc>
      </w:tr>
      <w:tr w:rsidR="00671E7A" w:rsidRPr="009F0196" w14:paraId="3EE54A34" w14:textId="77777777" w:rsidTr="00554406">
        <w:trPr>
          <w:trHeight w:val="255"/>
        </w:trPr>
        <w:tc>
          <w:tcPr>
            <w:tcW w:w="439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6097" w14:textId="77777777" w:rsidR="00C75CF8" w:rsidRPr="009F0196" w:rsidRDefault="00C75CF8" w:rsidP="00225E3C">
            <w:pPr>
              <w:ind w:right="7"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Ilegal</w:t>
            </w:r>
          </w:p>
        </w:tc>
        <w:tc>
          <w:tcPr>
            <w:tcW w:w="4603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2804BB5" w14:textId="77777777" w:rsidR="00C75CF8" w:rsidRPr="009F0196" w:rsidRDefault="00C75CF8" w:rsidP="00554406">
            <w:pPr>
              <w:ind w:right="7"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Legal</w:t>
            </w:r>
          </w:p>
        </w:tc>
      </w:tr>
      <w:tr w:rsidR="00671E7A" w:rsidRPr="009F0196" w14:paraId="4DC08A26" w14:textId="77777777" w:rsidTr="00554406">
        <w:trPr>
          <w:trHeight w:val="255"/>
        </w:trPr>
        <w:tc>
          <w:tcPr>
            <w:tcW w:w="439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72A5" w14:textId="77777777" w:rsidR="00C75CF8" w:rsidRPr="009F0196" w:rsidRDefault="00C75CF8" w:rsidP="00225E3C">
            <w:pPr>
              <w:ind w:right="7"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Passível de sanção penal</w:t>
            </w:r>
          </w:p>
        </w:tc>
        <w:tc>
          <w:tcPr>
            <w:tcW w:w="4603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EA72843" w14:textId="77777777" w:rsidR="00C75CF8" w:rsidRPr="009F0196" w:rsidRDefault="00C75CF8" w:rsidP="00554406">
            <w:pPr>
              <w:ind w:right="7"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Não passível de sanção</w:t>
            </w:r>
          </w:p>
        </w:tc>
      </w:tr>
      <w:tr w:rsidR="00671E7A" w:rsidRPr="009F0196" w14:paraId="289A99AF" w14:textId="77777777" w:rsidTr="00554406">
        <w:trPr>
          <w:trHeight w:val="314"/>
        </w:trPr>
        <w:tc>
          <w:tcPr>
            <w:tcW w:w="4390" w:type="dxa"/>
            <w:tcBorders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80BEA6" w14:textId="77777777" w:rsidR="00C75CF8" w:rsidRPr="009F0196" w:rsidRDefault="00C75CF8" w:rsidP="00225E3C">
            <w:pPr>
              <w:ind w:right="7"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Medidas adotadas após a ocorrência do fato gerador</w:t>
            </w:r>
          </w:p>
        </w:tc>
        <w:tc>
          <w:tcPr>
            <w:tcW w:w="4603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vAlign w:val="bottom"/>
            <w:hideMark/>
          </w:tcPr>
          <w:p w14:paraId="5C1EE741" w14:textId="77777777" w:rsidR="00C75CF8" w:rsidRPr="009F0196" w:rsidRDefault="00C75CF8" w:rsidP="00554406">
            <w:pPr>
              <w:ind w:right="7"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Medidas adotadas antes da ocorrência do fato gerador</w:t>
            </w:r>
          </w:p>
        </w:tc>
      </w:tr>
      <w:tr w:rsidR="00671E7A" w:rsidRPr="009F0196" w14:paraId="4B2186B9" w14:textId="77777777" w:rsidTr="00554406">
        <w:trPr>
          <w:trHeight w:val="255"/>
        </w:trPr>
        <w:tc>
          <w:tcPr>
            <w:tcW w:w="439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685B9" w14:textId="77777777" w:rsidR="00C75CF8" w:rsidRPr="009F0196" w:rsidRDefault="00C75CF8" w:rsidP="00225E3C">
            <w:pPr>
              <w:ind w:right="7"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Deve ser combatida</w:t>
            </w:r>
          </w:p>
        </w:tc>
        <w:tc>
          <w:tcPr>
            <w:tcW w:w="4603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4D80E" w14:textId="77777777" w:rsidR="00C75CF8" w:rsidRPr="009F0196" w:rsidRDefault="00C75CF8" w:rsidP="00554406">
            <w:pPr>
              <w:ind w:right="7"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Deve ser estimulado</w:t>
            </w:r>
          </w:p>
        </w:tc>
      </w:tr>
    </w:tbl>
    <w:p w14:paraId="603A47F0" w14:textId="355534B4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20D3ABC5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6E6AF22" w14:textId="452AAAFF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Portanto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conclui Alves (2017) que a Elisão fiscal é lícita e leg</w:t>
      </w:r>
      <w:r w:rsidR="00652EA4" w:rsidRPr="009F0196">
        <w:rPr>
          <w:color w:val="000000" w:themeColor="text1"/>
          <w:sz w:val="24"/>
          <w:szCs w:val="24"/>
        </w:rPr>
        <w:t>í</w:t>
      </w:r>
      <w:r w:rsidRPr="009F0196">
        <w:rPr>
          <w:color w:val="000000" w:themeColor="text1"/>
          <w:sz w:val="24"/>
          <w:szCs w:val="24"/>
        </w:rPr>
        <w:t>tima por adotar alternativas legais para a minimização da arrecadação tributária e utilizar-se de lacunas da lei, já a Evasão fiscal é o contrário da Elisão</w:t>
      </w:r>
      <w:r w:rsidR="00652EA4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porque consiste na prática contrária à lei.</w:t>
      </w:r>
    </w:p>
    <w:p w14:paraId="3F66B3B9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4AD9893D" w14:textId="77777777" w:rsidR="00C75CF8" w:rsidRPr="009F0196" w:rsidRDefault="00C75CF8" w:rsidP="00225E3C">
      <w:pPr>
        <w:pStyle w:val="PargrafodaLista"/>
        <w:ind w:left="0"/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2.6 Benefícios e Incentivos Fiscais</w:t>
      </w:r>
    </w:p>
    <w:p w14:paraId="1672B37E" w14:textId="02AB968A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Benefícios e incentivos fiscais são palavras sinônimas, </w:t>
      </w:r>
      <w:r w:rsidR="00B86132" w:rsidRPr="009F0196">
        <w:rPr>
          <w:color w:val="000000" w:themeColor="text1"/>
          <w:sz w:val="24"/>
          <w:szCs w:val="24"/>
        </w:rPr>
        <w:t xml:space="preserve">esses </w:t>
      </w:r>
      <w:r w:rsidRPr="009F0196">
        <w:rPr>
          <w:color w:val="000000" w:themeColor="text1"/>
          <w:sz w:val="24"/>
          <w:szCs w:val="24"/>
        </w:rPr>
        <w:t>são concedidos pelo Estado, Município ou União por meio de Lei específica e têm como objetivo o desenvolvimento de atividades, segmentos, setores da economia ou região, bem como favorecer grupos ou parcelas da população. Quando concedidos os benefícios ou incentivos fiscais</w:t>
      </w:r>
      <w:r w:rsidR="00B86132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Estado, Município ou União abre mão de uma parcela ou totalidade da receita arrecadada </w:t>
      </w:r>
      <w:r w:rsidR="00B86132" w:rsidRPr="009F0196">
        <w:rPr>
          <w:color w:val="000000" w:themeColor="text1"/>
          <w:sz w:val="24"/>
          <w:szCs w:val="24"/>
        </w:rPr>
        <w:t>em</w:t>
      </w:r>
      <w:r w:rsidRPr="009F0196">
        <w:rPr>
          <w:color w:val="000000" w:themeColor="text1"/>
          <w:sz w:val="24"/>
          <w:szCs w:val="24"/>
        </w:rPr>
        <w:t xml:space="preserve"> determinado setor, grupo ou pessoas </w:t>
      </w:r>
      <w:r w:rsidR="005C64D1" w:rsidRPr="009F0196">
        <w:rPr>
          <w:color w:val="000000" w:themeColor="text1"/>
          <w:sz w:val="24"/>
          <w:szCs w:val="24"/>
        </w:rPr>
        <w:t>favorecidas (Assembleia de Minas</w:t>
      </w:r>
      <w:r w:rsidRPr="009F0196">
        <w:rPr>
          <w:color w:val="000000" w:themeColor="text1"/>
          <w:sz w:val="24"/>
          <w:szCs w:val="24"/>
        </w:rPr>
        <w:t>, 2017).</w:t>
      </w:r>
    </w:p>
    <w:p w14:paraId="5ED83F30" w14:textId="77777777" w:rsidR="00492D2B" w:rsidRPr="009F0196" w:rsidRDefault="00492D2B" w:rsidP="00225E3C">
      <w:pPr>
        <w:ind w:firstLine="709"/>
        <w:jc w:val="both"/>
        <w:rPr>
          <w:b/>
          <w:color w:val="000000" w:themeColor="text1"/>
          <w:sz w:val="24"/>
          <w:szCs w:val="24"/>
        </w:rPr>
      </w:pPr>
    </w:p>
    <w:p w14:paraId="495CA371" w14:textId="148FC0D0" w:rsidR="00C75CF8" w:rsidRPr="009F0196" w:rsidRDefault="00C75CF8" w:rsidP="00225E3C">
      <w:pPr>
        <w:ind w:firstLine="709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3.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826471" w:rsidRPr="009F0196">
        <w:rPr>
          <w:b/>
          <w:color w:val="000000" w:themeColor="text1"/>
          <w:sz w:val="24"/>
          <w:szCs w:val="24"/>
        </w:rPr>
        <w:t>Metodologia</w:t>
      </w:r>
    </w:p>
    <w:p w14:paraId="090C507F" w14:textId="77777777" w:rsidR="00492D2B" w:rsidRPr="009F0196" w:rsidRDefault="00492D2B" w:rsidP="00225E3C">
      <w:pPr>
        <w:ind w:firstLine="709"/>
        <w:jc w:val="both"/>
        <w:rPr>
          <w:b/>
          <w:color w:val="000000" w:themeColor="text1"/>
          <w:sz w:val="24"/>
          <w:szCs w:val="24"/>
        </w:rPr>
      </w:pPr>
    </w:p>
    <w:p w14:paraId="01F70883" w14:textId="033CFD5F" w:rsidR="00C75CF8" w:rsidRPr="009F0196" w:rsidRDefault="00D2017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presente trabalho, t</w:t>
      </w:r>
      <w:r w:rsidR="00D457AB">
        <w:rPr>
          <w:color w:val="000000" w:themeColor="text1"/>
          <w:sz w:val="24"/>
          <w:szCs w:val="24"/>
        </w:rPr>
        <w:t>rata-se de</w:t>
      </w:r>
      <w:r w:rsidR="00D457AB" w:rsidRPr="009D7EC1">
        <w:rPr>
          <w:color w:val="FF0000"/>
          <w:sz w:val="24"/>
          <w:szCs w:val="24"/>
        </w:rPr>
        <w:t xml:space="preserve"> </w:t>
      </w:r>
      <w:r w:rsidR="00D457AB" w:rsidRPr="00D457AB">
        <w:rPr>
          <w:sz w:val="24"/>
          <w:szCs w:val="24"/>
        </w:rPr>
        <w:t>pesquisa analítica</w:t>
      </w:r>
      <w:r w:rsidR="00C75CF8" w:rsidRPr="00D457AB">
        <w:rPr>
          <w:sz w:val="24"/>
          <w:szCs w:val="24"/>
        </w:rPr>
        <w:t xml:space="preserve"> </w:t>
      </w:r>
      <w:r w:rsidR="00C75CF8" w:rsidRPr="009F0196">
        <w:rPr>
          <w:color w:val="000000" w:themeColor="text1"/>
          <w:sz w:val="24"/>
          <w:szCs w:val="24"/>
        </w:rPr>
        <w:t>com abordagem quantitativa</w:t>
      </w:r>
      <w:r w:rsidR="00637056" w:rsidRPr="009F0196">
        <w:rPr>
          <w:color w:val="000000" w:themeColor="text1"/>
          <w:sz w:val="24"/>
          <w:szCs w:val="24"/>
        </w:rPr>
        <w:t>,</w:t>
      </w:r>
      <w:r w:rsidR="00621C6A" w:rsidRPr="009F0196">
        <w:rPr>
          <w:color w:val="000000" w:themeColor="text1"/>
          <w:sz w:val="24"/>
          <w:szCs w:val="24"/>
        </w:rPr>
        <w:t xml:space="preserve"> que faz</w:t>
      </w:r>
      <w:r w:rsidR="00C75CF8" w:rsidRPr="009F0196">
        <w:rPr>
          <w:color w:val="000000" w:themeColor="text1"/>
          <w:sz w:val="24"/>
          <w:szCs w:val="24"/>
        </w:rPr>
        <w:t xml:space="preserve"> uso de coleta de dados e an</w:t>
      </w:r>
      <w:r w:rsidR="00A5705D" w:rsidRPr="009F0196">
        <w:rPr>
          <w:color w:val="000000" w:themeColor="text1"/>
          <w:sz w:val="24"/>
          <w:szCs w:val="24"/>
        </w:rPr>
        <w:t>á</w:t>
      </w:r>
      <w:r w:rsidR="00C75CF8" w:rsidRPr="009F0196">
        <w:rPr>
          <w:color w:val="000000" w:themeColor="text1"/>
          <w:sz w:val="24"/>
          <w:szCs w:val="24"/>
        </w:rPr>
        <w:t>lis</w:t>
      </w:r>
      <w:r w:rsidR="00637056" w:rsidRPr="009F0196">
        <w:rPr>
          <w:color w:val="000000" w:themeColor="text1"/>
          <w:sz w:val="24"/>
          <w:szCs w:val="24"/>
        </w:rPr>
        <w:t>e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637056" w:rsidRPr="009F0196">
        <w:rPr>
          <w:color w:val="000000" w:themeColor="text1"/>
          <w:sz w:val="24"/>
          <w:szCs w:val="24"/>
        </w:rPr>
        <w:t>d</w:t>
      </w:r>
      <w:r w:rsidR="00C75CF8" w:rsidRPr="009F0196">
        <w:rPr>
          <w:color w:val="000000" w:themeColor="text1"/>
          <w:sz w:val="24"/>
          <w:szCs w:val="24"/>
        </w:rPr>
        <w:t>os resultados encontrados</w:t>
      </w:r>
      <w:r w:rsidR="00637056" w:rsidRPr="009F0196">
        <w:rPr>
          <w:color w:val="000000" w:themeColor="text1"/>
          <w:sz w:val="24"/>
          <w:szCs w:val="24"/>
        </w:rPr>
        <w:t>.</w:t>
      </w:r>
      <w:r w:rsidR="00C75CF8" w:rsidRPr="009F0196">
        <w:rPr>
          <w:color w:val="000000" w:themeColor="text1"/>
          <w:sz w:val="24"/>
          <w:szCs w:val="24"/>
        </w:rPr>
        <w:t xml:space="preserve"> Proetti (2005) ressalta que em uma pesquisa quantitativa</w:t>
      </w:r>
      <w:r w:rsidR="003C73B7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demonstra-se a importância dos dados coletados na apresentação dos resultados.</w:t>
      </w:r>
    </w:p>
    <w:p w14:paraId="7D0E30A0" w14:textId="730B194B" w:rsidR="00C75CF8" w:rsidRPr="009F0196" w:rsidRDefault="00EA6444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Em relação ao objetivo</w:t>
      </w:r>
      <w:r w:rsidR="003C73B7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presente estudo classifica-se como exploratório</w:t>
      </w:r>
      <w:r w:rsidR="00502594">
        <w:rPr>
          <w:color w:val="000000" w:themeColor="text1"/>
          <w:sz w:val="24"/>
          <w:szCs w:val="24"/>
        </w:rPr>
        <w:t xml:space="preserve"> </w:t>
      </w:r>
      <w:r w:rsidR="00C75CF8" w:rsidRPr="009F0196">
        <w:rPr>
          <w:color w:val="000000" w:themeColor="text1"/>
          <w:sz w:val="24"/>
          <w:szCs w:val="24"/>
        </w:rPr>
        <w:t>que</w:t>
      </w:r>
      <w:r w:rsidR="00502594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de acordo com Lüdke e André (1986)</w:t>
      </w:r>
      <w:r w:rsidR="00D91A53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este procedimento proporciona maiores informações sobre o assunto pesquisado, assim a análise realizada sobre a redução dos tributos em consequência da adoção do benefício fiscal e brecha da Lei municipal</w:t>
      </w:r>
      <w:r w:rsidR="001C60CC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têm como objetivo proporcionar uma visão geral acerca dos impactos causados no resultado do exercício.</w:t>
      </w:r>
    </w:p>
    <w:p w14:paraId="246C5C52" w14:textId="15E4C5C5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Os procedimentos utilizados na pesquisa podem ser caracterizados como bibliográfico e documental</w:t>
      </w:r>
      <w:r w:rsidR="00016DC7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016DC7" w:rsidRPr="009F0196">
        <w:rPr>
          <w:color w:val="000000" w:themeColor="text1"/>
          <w:sz w:val="24"/>
          <w:szCs w:val="24"/>
        </w:rPr>
        <w:t>P</w:t>
      </w:r>
      <w:r w:rsidRPr="009F0196">
        <w:rPr>
          <w:color w:val="000000" w:themeColor="text1"/>
          <w:sz w:val="24"/>
          <w:szCs w:val="24"/>
        </w:rPr>
        <w:t xml:space="preserve">ara Gil (1999) </w:t>
      </w:r>
      <w:r w:rsidR="00016DC7" w:rsidRPr="009F0196">
        <w:rPr>
          <w:color w:val="000000" w:themeColor="text1"/>
          <w:sz w:val="24"/>
          <w:szCs w:val="24"/>
        </w:rPr>
        <w:t>e</w:t>
      </w:r>
      <w:r w:rsidRPr="009F0196">
        <w:rPr>
          <w:color w:val="000000" w:themeColor="text1"/>
          <w:sz w:val="24"/>
          <w:szCs w:val="24"/>
        </w:rPr>
        <w:t>m uma pesquisa bibliográfica utiliza-se materiais já publicados, escritos ou gravados eletronicamente</w:t>
      </w:r>
      <w:r w:rsidR="003C73B7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3C73B7" w:rsidRPr="009F0196">
        <w:rPr>
          <w:color w:val="000000" w:themeColor="text1"/>
          <w:sz w:val="24"/>
          <w:szCs w:val="24"/>
        </w:rPr>
        <w:t>N</w:t>
      </w:r>
      <w:r w:rsidRPr="009F0196">
        <w:rPr>
          <w:color w:val="000000" w:themeColor="text1"/>
          <w:sz w:val="24"/>
          <w:szCs w:val="24"/>
        </w:rPr>
        <w:t>este estudo foram utilizados materiais de reportagens, artigos, legislação e documentos acessados nos portais fazendários</w:t>
      </w:r>
      <w:r w:rsidR="003C73B7" w:rsidRPr="009F0196">
        <w:rPr>
          <w:color w:val="000000" w:themeColor="text1"/>
          <w:sz w:val="24"/>
          <w:szCs w:val="24"/>
        </w:rPr>
        <w:t xml:space="preserve">, bem como </w:t>
      </w:r>
      <w:r w:rsidR="006C60B6" w:rsidRPr="009F0196">
        <w:rPr>
          <w:color w:val="000000" w:themeColor="text1"/>
          <w:sz w:val="24"/>
          <w:szCs w:val="24"/>
        </w:rPr>
        <w:t xml:space="preserve">de </w:t>
      </w:r>
      <w:r w:rsidR="003C73B7" w:rsidRPr="009F0196">
        <w:rPr>
          <w:color w:val="000000" w:themeColor="text1"/>
          <w:sz w:val="24"/>
          <w:szCs w:val="24"/>
        </w:rPr>
        <w:t>autores da área</w:t>
      </w:r>
      <w:r w:rsidRPr="009F0196">
        <w:rPr>
          <w:color w:val="000000" w:themeColor="text1"/>
          <w:sz w:val="24"/>
          <w:szCs w:val="24"/>
        </w:rPr>
        <w:t>. Sil</w:t>
      </w:r>
      <w:r w:rsidR="00363A8A" w:rsidRPr="009F0196">
        <w:rPr>
          <w:color w:val="000000" w:themeColor="text1"/>
          <w:sz w:val="24"/>
          <w:szCs w:val="24"/>
        </w:rPr>
        <w:t>va e Grigolo (2002) afirmam que caracteriza</w:t>
      </w:r>
      <w:r w:rsidRPr="009F0196">
        <w:rPr>
          <w:color w:val="000000" w:themeColor="text1"/>
          <w:sz w:val="24"/>
          <w:szCs w:val="24"/>
        </w:rPr>
        <w:t xml:space="preserve"> uma pesquisa documental</w:t>
      </w:r>
      <w:r w:rsidR="00363A8A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quando </w:t>
      </w:r>
      <w:r w:rsidR="00002EDC" w:rsidRPr="009F0196">
        <w:rPr>
          <w:color w:val="000000" w:themeColor="text1"/>
          <w:sz w:val="24"/>
          <w:szCs w:val="24"/>
        </w:rPr>
        <w:t xml:space="preserve">ela </w:t>
      </w:r>
      <w:r w:rsidRPr="009F0196">
        <w:rPr>
          <w:color w:val="000000" w:themeColor="text1"/>
          <w:sz w:val="24"/>
          <w:szCs w:val="24"/>
        </w:rPr>
        <w:t>é trabalhada com base em documentos que não foram organizados e não receberam tratamento analítico, neste caso os relatórios extraídos das repartições públicas se encaixam nes</w:t>
      </w:r>
      <w:r w:rsidR="00002EDC" w:rsidRPr="009F0196">
        <w:rPr>
          <w:color w:val="000000" w:themeColor="text1"/>
          <w:sz w:val="24"/>
          <w:szCs w:val="24"/>
        </w:rPr>
        <w:t>s</w:t>
      </w:r>
      <w:r w:rsidRPr="009F0196">
        <w:rPr>
          <w:color w:val="000000" w:themeColor="text1"/>
          <w:sz w:val="24"/>
          <w:szCs w:val="24"/>
        </w:rPr>
        <w:t>as características</w:t>
      </w:r>
      <w:r w:rsidR="00D25910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que até então não tinham recebido</w:t>
      </w:r>
      <w:r w:rsidR="00673BB8" w:rsidRPr="009F0196">
        <w:rPr>
          <w:color w:val="000000" w:themeColor="text1"/>
          <w:sz w:val="24"/>
          <w:szCs w:val="24"/>
        </w:rPr>
        <w:t xml:space="preserve"> tratamento analítico d</w:t>
      </w:r>
      <w:r w:rsidRPr="009F0196">
        <w:rPr>
          <w:color w:val="000000" w:themeColor="text1"/>
          <w:sz w:val="24"/>
          <w:szCs w:val="24"/>
        </w:rPr>
        <w:t>os impactos causados pela adoção do planejamento tributário em relação aos impostos federais e no resultado do exercício.</w:t>
      </w:r>
    </w:p>
    <w:p w14:paraId="6C1E7972" w14:textId="05F72A05" w:rsidR="00C75CF8" w:rsidRPr="009F0196" w:rsidRDefault="008D4BD3" w:rsidP="00225E3C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análise documental primá</w:t>
      </w:r>
      <w:r w:rsidR="00C75CF8" w:rsidRPr="009F0196">
        <w:rPr>
          <w:color w:val="000000" w:themeColor="text1"/>
          <w:sz w:val="24"/>
          <w:szCs w:val="24"/>
        </w:rPr>
        <w:t xml:space="preserve">ria consiste na comparabilidade dos </w:t>
      </w:r>
      <w:bookmarkStart w:id="5" w:name="_Hlk486412740"/>
      <w:r w:rsidR="00C75CF8" w:rsidRPr="009F0196">
        <w:rPr>
          <w:color w:val="000000" w:themeColor="text1"/>
          <w:sz w:val="24"/>
          <w:szCs w:val="24"/>
        </w:rPr>
        <w:t>valores recolhidos referente ao ICMS e ISSQN com amostragem entre abril a dezembro de 2016</w:t>
      </w:r>
      <w:r w:rsidR="00D25910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permitindo que os dois impostos fossem analisados dentro do mesmo período</w:t>
      </w:r>
      <w:bookmarkEnd w:id="5"/>
      <w:r w:rsidR="00D25910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porque</w:t>
      </w:r>
      <w:r w:rsidR="00C54047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apesar de o contribuinte se beneficiar do incentivo fiscal concedido pelo Estado de São Paulo para o ICMS desde dezembro de 2014</w:t>
      </w:r>
      <w:r w:rsidR="00002EDC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C54047">
        <w:rPr>
          <w:color w:val="000000" w:themeColor="text1"/>
          <w:sz w:val="24"/>
          <w:szCs w:val="24"/>
        </w:rPr>
        <w:t>ele</w:t>
      </w:r>
      <w:r w:rsidR="00C75CF8" w:rsidRPr="009F0196">
        <w:rPr>
          <w:color w:val="000000" w:themeColor="text1"/>
          <w:sz w:val="24"/>
          <w:szCs w:val="24"/>
        </w:rPr>
        <w:t xml:space="preserve"> passou a se beneficiar da redução da base de cálculo para o ISSQN somente a partir de abril de 2016.</w:t>
      </w:r>
    </w:p>
    <w:p w14:paraId="68260B70" w14:textId="680956F3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Os dados foram organizados com o auxílio do software Excel</w:t>
      </w:r>
      <w:r w:rsidR="00066830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em formato de tabelas</w:t>
      </w:r>
      <w:r w:rsidR="00FE26D2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FE26D2" w:rsidRPr="009F0196">
        <w:rPr>
          <w:color w:val="000000" w:themeColor="text1"/>
          <w:sz w:val="24"/>
          <w:szCs w:val="24"/>
        </w:rPr>
        <w:t>F</w:t>
      </w:r>
      <w:r w:rsidRPr="009F0196">
        <w:rPr>
          <w:color w:val="000000" w:themeColor="text1"/>
          <w:sz w:val="24"/>
          <w:szCs w:val="24"/>
        </w:rPr>
        <w:t xml:space="preserve">oram aplicados sobre a base de cálculo do ICMS e ISSQN um índice a fim de manter o sigilo </w:t>
      </w:r>
      <w:r w:rsidRPr="009F0196">
        <w:rPr>
          <w:color w:val="000000" w:themeColor="text1"/>
          <w:sz w:val="24"/>
          <w:szCs w:val="24"/>
        </w:rPr>
        <w:lastRenderedPageBreak/>
        <w:t>das informações fiscais e financeiras da empresa estudada</w:t>
      </w:r>
      <w:r w:rsidR="00A01B7B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A01B7B" w:rsidRPr="009F0196">
        <w:rPr>
          <w:color w:val="000000" w:themeColor="text1"/>
          <w:sz w:val="24"/>
          <w:szCs w:val="24"/>
        </w:rPr>
        <w:t>O</w:t>
      </w:r>
      <w:r w:rsidR="00066830" w:rsidRPr="009F0196">
        <w:rPr>
          <w:color w:val="000000" w:themeColor="text1"/>
          <w:sz w:val="24"/>
          <w:szCs w:val="24"/>
        </w:rPr>
        <w:t xml:space="preserve"> mesmo índice foi praticado</w:t>
      </w:r>
      <w:r w:rsidRPr="009F0196">
        <w:rPr>
          <w:color w:val="000000" w:themeColor="text1"/>
          <w:sz w:val="24"/>
          <w:szCs w:val="24"/>
        </w:rPr>
        <w:t xml:space="preserve"> sobre os valores recolhidos para o PIS e COFINS arrecadados no mês imediatamente anterior ao período de apuração do ISSQN, objet</w:t>
      </w:r>
      <w:r w:rsidR="00193AFF" w:rsidRPr="009F0196">
        <w:rPr>
          <w:color w:val="000000" w:themeColor="text1"/>
          <w:sz w:val="24"/>
          <w:szCs w:val="24"/>
        </w:rPr>
        <w:t xml:space="preserve">ivando também manter em sigilo </w:t>
      </w:r>
      <w:r w:rsidRPr="009F0196">
        <w:rPr>
          <w:color w:val="000000" w:themeColor="text1"/>
          <w:sz w:val="24"/>
          <w:szCs w:val="24"/>
        </w:rPr>
        <w:t>os valores recolhidos pelo cont</w:t>
      </w:r>
      <w:r w:rsidR="00193AFF" w:rsidRPr="009F0196">
        <w:rPr>
          <w:color w:val="000000" w:themeColor="text1"/>
          <w:sz w:val="24"/>
          <w:szCs w:val="24"/>
        </w:rPr>
        <w:t>ribuinte relativo</w:t>
      </w:r>
      <w:r w:rsidRPr="009F0196">
        <w:rPr>
          <w:color w:val="000000" w:themeColor="text1"/>
          <w:sz w:val="24"/>
          <w:szCs w:val="24"/>
        </w:rPr>
        <w:t xml:space="preserve"> aos impostos federais.  Como os valores recolhidos referente ao ICMS e ISSQN refletem diretamente na apuração do IRPJ, da CSLL e ambos refletem no resultado do exercício</w:t>
      </w:r>
      <w:r w:rsidR="00A01B7B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foi analisado a Demonstração do Resultado do Exercício (DRE) entes e depois da redução da carga tributária dos tributos de ICMS e ISSQN.</w:t>
      </w:r>
    </w:p>
    <w:p w14:paraId="49598BA2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1691BFCD" w14:textId="1F1E3CA9" w:rsidR="00C75CF8" w:rsidRPr="009F0196" w:rsidRDefault="00C75CF8" w:rsidP="00225E3C">
      <w:pPr>
        <w:ind w:firstLine="709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4. </w:t>
      </w:r>
      <w:r w:rsidR="00826471" w:rsidRPr="009F0196">
        <w:rPr>
          <w:b/>
          <w:color w:val="000000" w:themeColor="text1"/>
          <w:sz w:val="24"/>
          <w:szCs w:val="24"/>
        </w:rPr>
        <w:t>Análise dos Dados</w:t>
      </w:r>
    </w:p>
    <w:p w14:paraId="455A0E7F" w14:textId="77777777" w:rsidR="00492D2B" w:rsidRPr="009F0196" w:rsidRDefault="00492D2B" w:rsidP="00225E3C">
      <w:pPr>
        <w:ind w:firstLine="709"/>
        <w:jc w:val="both"/>
        <w:rPr>
          <w:b/>
          <w:color w:val="000000" w:themeColor="text1"/>
          <w:sz w:val="24"/>
          <w:szCs w:val="24"/>
        </w:rPr>
      </w:pPr>
    </w:p>
    <w:p w14:paraId="7077D577" w14:textId="5376B708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Neste </w:t>
      </w:r>
      <w:r w:rsidR="00690B13" w:rsidRPr="009F0196">
        <w:rPr>
          <w:color w:val="000000" w:themeColor="text1"/>
          <w:sz w:val="24"/>
          <w:szCs w:val="24"/>
        </w:rPr>
        <w:t>tópico, apresenta</w:t>
      </w:r>
      <w:r w:rsidR="005B4CB0" w:rsidRPr="009F0196">
        <w:rPr>
          <w:color w:val="000000" w:themeColor="text1"/>
          <w:sz w:val="24"/>
          <w:szCs w:val="24"/>
        </w:rPr>
        <w:t>-se</w:t>
      </w:r>
      <w:r w:rsidRPr="009F0196">
        <w:rPr>
          <w:color w:val="000000" w:themeColor="text1"/>
          <w:sz w:val="24"/>
          <w:szCs w:val="24"/>
        </w:rPr>
        <w:t xml:space="preserve"> uma aná</w:t>
      </w:r>
      <w:r w:rsidR="005B4CB0" w:rsidRPr="009F0196">
        <w:rPr>
          <w:color w:val="000000" w:themeColor="text1"/>
          <w:sz w:val="24"/>
          <w:szCs w:val="24"/>
        </w:rPr>
        <w:t>lise comparativa que determina</w:t>
      </w:r>
      <w:r w:rsidRPr="009F0196">
        <w:rPr>
          <w:color w:val="000000" w:themeColor="text1"/>
          <w:sz w:val="24"/>
          <w:szCs w:val="24"/>
        </w:rPr>
        <w:t xml:space="preserve"> o quanto a adoção do benefício fiscal para o ICMS e a utilização da brecha da Lei do Municípi</w:t>
      </w:r>
      <w:r w:rsidR="00294EF9" w:rsidRPr="009F0196">
        <w:rPr>
          <w:color w:val="000000" w:themeColor="text1"/>
          <w:sz w:val="24"/>
          <w:szCs w:val="24"/>
        </w:rPr>
        <w:t>o de Barueri para o ISSQN são</w:t>
      </w:r>
      <w:r w:rsidRPr="009F0196">
        <w:rPr>
          <w:color w:val="000000" w:themeColor="text1"/>
          <w:sz w:val="24"/>
          <w:szCs w:val="24"/>
        </w:rPr>
        <w:t xml:space="preserve"> viáveis em relação ao resultado do exercício, não sendo um estudo de um tributo de forma isolada e sim de seu efeito sistêmico.</w:t>
      </w:r>
    </w:p>
    <w:p w14:paraId="404526B3" w14:textId="6952ABAE" w:rsidR="00C75CF8" w:rsidRPr="009F0196" w:rsidRDefault="00786691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presente estudo realiza-se</w:t>
      </w:r>
      <w:r w:rsidR="00C75CF8" w:rsidRPr="009F0196">
        <w:rPr>
          <w:color w:val="000000" w:themeColor="text1"/>
          <w:sz w:val="24"/>
          <w:szCs w:val="24"/>
        </w:rPr>
        <w:t xml:space="preserve"> com base em um contribuinte obrigado ao regime do Lucro Real (não cumulativo)</w:t>
      </w:r>
      <w:r w:rsidR="00960147">
        <w:rPr>
          <w:color w:val="000000" w:themeColor="text1"/>
          <w:sz w:val="24"/>
          <w:szCs w:val="24"/>
        </w:rPr>
        <w:t xml:space="preserve"> e</w:t>
      </w:r>
      <w:r w:rsidR="00C75CF8" w:rsidRPr="009F0196">
        <w:rPr>
          <w:color w:val="000000" w:themeColor="text1"/>
          <w:sz w:val="24"/>
          <w:szCs w:val="24"/>
        </w:rPr>
        <w:t xml:space="preserve"> que possui como atividade principal a exibição cinematográfica e como atividade secundária o comércio e fornecimento de</w:t>
      </w:r>
      <w:r w:rsidR="00CD567B">
        <w:rPr>
          <w:color w:val="000000" w:themeColor="text1"/>
          <w:sz w:val="24"/>
          <w:szCs w:val="24"/>
        </w:rPr>
        <w:t xml:space="preserve"> alimentos preparados em varejo,</w:t>
      </w:r>
      <w:r w:rsidR="004B1A6F">
        <w:rPr>
          <w:color w:val="000000" w:themeColor="text1"/>
          <w:sz w:val="24"/>
          <w:szCs w:val="24"/>
        </w:rPr>
        <w:t xml:space="preserve"> c</w:t>
      </w:r>
      <w:r w:rsidR="00C75CF8" w:rsidRPr="009F0196">
        <w:rPr>
          <w:color w:val="000000" w:themeColor="text1"/>
          <w:sz w:val="24"/>
          <w:szCs w:val="24"/>
        </w:rPr>
        <w:t>onsequentemente</w:t>
      </w:r>
      <w:r w:rsidR="00E71B60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objeto do estudo é contribuinte do ICMS (Regime Periódico de Apuração) pelo comércio de alimentos, tributado por via de regra </w:t>
      </w:r>
      <w:r w:rsidR="00E71B60" w:rsidRPr="009F0196">
        <w:rPr>
          <w:color w:val="000000" w:themeColor="text1"/>
          <w:sz w:val="24"/>
          <w:szCs w:val="24"/>
        </w:rPr>
        <w:t>a</w:t>
      </w:r>
      <w:r w:rsidR="00C75CF8" w:rsidRPr="009F0196">
        <w:rPr>
          <w:color w:val="000000" w:themeColor="text1"/>
          <w:sz w:val="24"/>
          <w:szCs w:val="24"/>
        </w:rPr>
        <w:t xml:space="preserve"> alíquota de 18%. É contribuinte do ISSQN pelo serviço de exibição cinematográfica com alíquota aplicável a esta</w:t>
      </w:r>
      <w:r w:rsidR="007D47DF" w:rsidRPr="009F0196">
        <w:rPr>
          <w:color w:val="000000" w:themeColor="text1"/>
          <w:sz w:val="24"/>
          <w:szCs w:val="24"/>
        </w:rPr>
        <w:t xml:space="preserve"> atividade de 5%. Contribui com </w:t>
      </w:r>
      <w:r w:rsidR="00C75CF8" w:rsidRPr="009F0196">
        <w:rPr>
          <w:color w:val="000000" w:themeColor="text1"/>
          <w:sz w:val="24"/>
          <w:szCs w:val="24"/>
        </w:rPr>
        <w:t>o PIS alíquota de 1,65%, COFINS alíquota 7,60%, IRPJ alíquota de 15% mais adicional de 10% sobre</w:t>
      </w:r>
      <w:r w:rsidR="00E71B60" w:rsidRPr="009F0196">
        <w:rPr>
          <w:color w:val="000000" w:themeColor="text1"/>
          <w:sz w:val="24"/>
          <w:szCs w:val="24"/>
        </w:rPr>
        <w:t xml:space="preserve"> o</w:t>
      </w:r>
      <w:r w:rsidR="00C75CF8" w:rsidRPr="009F0196">
        <w:rPr>
          <w:color w:val="000000" w:themeColor="text1"/>
          <w:sz w:val="24"/>
          <w:szCs w:val="24"/>
        </w:rPr>
        <w:t xml:space="preserve"> </w:t>
      </w:r>
      <w:r w:rsidR="007C0A66" w:rsidRPr="009F0196">
        <w:rPr>
          <w:color w:val="000000" w:themeColor="text1"/>
          <w:sz w:val="24"/>
          <w:szCs w:val="24"/>
        </w:rPr>
        <w:t>excedente, CSLL</w:t>
      </w:r>
      <w:r w:rsidR="00C75CF8" w:rsidRPr="009F0196">
        <w:rPr>
          <w:color w:val="000000" w:themeColor="text1"/>
          <w:sz w:val="24"/>
          <w:szCs w:val="24"/>
        </w:rPr>
        <w:t xml:space="preserve"> alíquota de 9% por estar obrigado ao regime do Lucro Real, e optante pelo recolhimento por estimativa.</w:t>
      </w:r>
    </w:p>
    <w:p w14:paraId="37EA6D3B" w14:textId="09031DC6" w:rsidR="00C75CF8" w:rsidRPr="009F0196" w:rsidRDefault="005028CF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A empresa, </w:t>
      </w:r>
      <w:r w:rsidR="00C75CF8" w:rsidRPr="009F0196">
        <w:rPr>
          <w:color w:val="000000" w:themeColor="text1"/>
          <w:sz w:val="24"/>
          <w:szCs w:val="24"/>
        </w:rPr>
        <w:t>objeto de</w:t>
      </w:r>
      <w:r w:rsidRPr="009F0196">
        <w:rPr>
          <w:color w:val="000000" w:themeColor="text1"/>
          <w:sz w:val="24"/>
          <w:szCs w:val="24"/>
        </w:rPr>
        <w:t>st</w:t>
      </w:r>
      <w:r w:rsidR="001B717E" w:rsidRPr="009F0196">
        <w:rPr>
          <w:color w:val="000000" w:themeColor="text1"/>
          <w:sz w:val="24"/>
          <w:szCs w:val="24"/>
        </w:rPr>
        <w:t>a análise</w:t>
      </w:r>
      <w:r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possui estabelecimentos por quase todo o território nacional, em vários</w:t>
      </w:r>
      <w:r w:rsidR="001B717E" w:rsidRPr="009F0196">
        <w:rPr>
          <w:color w:val="000000" w:themeColor="text1"/>
          <w:sz w:val="24"/>
          <w:szCs w:val="24"/>
        </w:rPr>
        <w:t xml:space="preserve"> estados e m</w:t>
      </w:r>
      <w:r w:rsidR="00C75CF8" w:rsidRPr="009F0196">
        <w:rPr>
          <w:color w:val="000000" w:themeColor="text1"/>
          <w:sz w:val="24"/>
          <w:szCs w:val="24"/>
        </w:rPr>
        <w:t>unicípios e se fosse</w:t>
      </w:r>
      <w:r w:rsidR="001B717E" w:rsidRPr="009F0196">
        <w:rPr>
          <w:color w:val="000000" w:themeColor="text1"/>
          <w:sz w:val="24"/>
          <w:szCs w:val="24"/>
        </w:rPr>
        <w:t>m</w:t>
      </w:r>
      <w:r w:rsidR="00C75CF8" w:rsidRPr="009F0196">
        <w:rPr>
          <w:color w:val="000000" w:themeColor="text1"/>
          <w:sz w:val="24"/>
          <w:szCs w:val="24"/>
        </w:rPr>
        <w:t xml:space="preserve"> estudado</w:t>
      </w:r>
      <w:r w:rsidR="001B717E" w:rsidRPr="009F0196">
        <w:rPr>
          <w:color w:val="000000" w:themeColor="text1"/>
          <w:sz w:val="24"/>
          <w:szCs w:val="24"/>
        </w:rPr>
        <w:t>s</w:t>
      </w:r>
      <w:r w:rsidR="00C75CF8" w:rsidRPr="009F0196">
        <w:rPr>
          <w:color w:val="000000" w:themeColor="text1"/>
          <w:sz w:val="24"/>
          <w:szCs w:val="24"/>
        </w:rPr>
        <w:t xml:space="preserve"> os benefícios fiscais e as brechas das Leis </w:t>
      </w:r>
      <w:r w:rsidR="001B717E" w:rsidRPr="009F0196">
        <w:rPr>
          <w:color w:val="000000" w:themeColor="text1"/>
          <w:sz w:val="24"/>
          <w:szCs w:val="24"/>
        </w:rPr>
        <w:t xml:space="preserve">nas filiais </w:t>
      </w:r>
      <w:r w:rsidR="00C75CF8" w:rsidRPr="009F0196">
        <w:rPr>
          <w:color w:val="000000" w:themeColor="text1"/>
          <w:sz w:val="24"/>
          <w:szCs w:val="24"/>
        </w:rPr>
        <w:t xml:space="preserve">de cada </w:t>
      </w:r>
      <w:r w:rsidR="00A67247" w:rsidRPr="009F0196">
        <w:rPr>
          <w:color w:val="000000" w:themeColor="text1"/>
          <w:sz w:val="24"/>
          <w:szCs w:val="24"/>
        </w:rPr>
        <w:t>e</w:t>
      </w:r>
      <w:r w:rsidR="00C75CF8" w:rsidRPr="009F0196">
        <w:rPr>
          <w:color w:val="000000" w:themeColor="text1"/>
          <w:sz w:val="24"/>
          <w:szCs w:val="24"/>
        </w:rPr>
        <w:t>stado e município</w:t>
      </w:r>
      <w:r w:rsidR="001B717E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visando o planejamento tributário</w:t>
      </w:r>
      <w:r w:rsidR="001B717E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este estudo seria muito abrangente, portanto</w:t>
      </w:r>
      <w:r w:rsidR="005C4AFC" w:rsidRPr="009F0196">
        <w:rPr>
          <w:color w:val="000000" w:themeColor="text1"/>
          <w:sz w:val="24"/>
          <w:szCs w:val="24"/>
        </w:rPr>
        <w:t>,</w:t>
      </w:r>
      <w:r w:rsidR="004D2372" w:rsidRPr="009F0196">
        <w:rPr>
          <w:color w:val="000000" w:themeColor="text1"/>
          <w:sz w:val="24"/>
          <w:szCs w:val="24"/>
        </w:rPr>
        <w:t xml:space="preserve"> a</w:t>
      </w:r>
      <w:r w:rsidR="005C4AFC" w:rsidRPr="009F0196">
        <w:rPr>
          <w:color w:val="000000" w:themeColor="text1"/>
          <w:sz w:val="24"/>
          <w:szCs w:val="24"/>
        </w:rPr>
        <w:t xml:space="preserve"> pesquisa</w:t>
      </w:r>
      <w:r w:rsidR="00C75CF8" w:rsidRPr="009F0196">
        <w:rPr>
          <w:color w:val="000000" w:themeColor="text1"/>
          <w:sz w:val="24"/>
          <w:szCs w:val="24"/>
        </w:rPr>
        <w:t xml:space="preserve"> limita-se </w:t>
      </w:r>
      <w:r w:rsidR="005C4AFC" w:rsidRPr="009F0196">
        <w:rPr>
          <w:color w:val="000000" w:themeColor="text1"/>
          <w:sz w:val="24"/>
          <w:szCs w:val="24"/>
        </w:rPr>
        <w:t>à</w:t>
      </w:r>
      <w:r w:rsidR="00C75CF8" w:rsidRPr="009F0196">
        <w:rPr>
          <w:color w:val="000000" w:themeColor="text1"/>
          <w:sz w:val="24"/>
          <w:szCs w:val="24"/>
        </w:rPr>
        <w:t xml:space="preserve"> amostragem de um estabelecimento domiciliado no município de Baru</w:t>
      </w:r>
      <w:r w:rsidR="00761EFA" w:rsidRPr="009F0196">
        <w:rPr>
          <w:color w:val="000000" w:themeColor="text1"/>
          <w:sz w:val="24"/>
          <w:szCs w:val="24"/>
        </w:rPr>
        <w:t>eri, Estado São Paulo, onde verifica-se</w:t>
      </w:r>
      <w:r w:rsidR="00C75CF8" w:rsidRPr="009F0196">
        <w:rPr>
          <w:color w:val="000000" w:themeColor="text1"/>
          <w:sz w:val="24"/>
          <w:szCs w:val="24"/>
        </w:rPr>
        <w:t xml:space="preserve"> a viabilidade da utilização da brecha da </w:t>
      </w:r>
      <w:r w:rsidR="005C4AFC" w:rsidRPr="009F0196">
        <w:rPr>
          <w:color w:val="000000" w:themeColor="text1"/>
          <w:sz w:val="24"/>
          <w:szCs w:val="24"/>
        </w:rPr>
        <w:t>l</w:t>
      </w:r>
      <w:r w:rsidR="00C75CF8" w:rsidRPr="009F0196">
        <w:rPr>
          <w:color w:val="000000" w:themeColor="text1"/>
          <w:sz w:val="24"/>
          <w:szCs w:val="24"/>
        </w:rPr>
        <w:t xml:space="preserve">ei </w:t>
      </w:r>
      <w:r w:rsidR="005C4AFC" w:rsidRPr="009F0196">
        <w:rPr>
          <w:color w:val="000000" w:themeColor="text1"/>
          <w:sz w:val="24"/>
          <w:szCs w:val="24"/>
        </w:rPr>
        <w:t>municipal</w:t>
      </w:r>
      <w:r w:rsidR="00C75CF8" w:rsidRPr="009F0196">
        <w:rPr>
          <w:color w:val="000000" w:themeColor="text1"/>
          <w:sz w:val="24"/>
          <w:szCs w:val="24"/>
        </w:rPr>
        <w:t xml:space="preserve"> de Barueri para o ISSQN</w:t>
      </w:r>
      <w:r w:rsidR="005C4AFC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o benefício fiscal concedido pelo </w:t>
      </w:r>
      <w:r w:rsidR="005C4AFC" w:rsidRPr="009F0196">
        <w:rPr>
          <w:color w:val="000000" w:themeColor="text1"/>
          <w:sz w:val="24"/>
          <w:szCs w:val="24"/>
        </w:rPr>
        <w:t>e</w:t>
      </w:r>
      <w:r w:rsidR="00C75CF8" w:rsidRPr="009F0196">
        <w:rPr>
          <w:color w:val="000000" w:themeColor="text1"/>
          <w:sz w:val="24"/>
          <w:szCs w:val="24"/>
        </w:rPr>
        <w:t>stado de São Paulo para o ICMS</w:t>
      </w:r>
      <w:r w:rsidR="005C4AFC" w:rsidRPr="009F0196">
        <w:rPr>
          <w:color w:val="000000" w:themeColor="text1"/>
          <w:sz w:val="24"/>
          <w:szCs w:val="24"/>
        </w:rPr>
        <w:t>,</w:t>
      </w:r>
      <w:r w:rsidR="00C75CF8" w:rsidRPr="009F0196">
        <w:rPr>
          <w:color w:val="000000" w:themeColor="text1"/>
          <w:sz w:val="24"/>
          <w:szCs w:val="24"/>
        </w:rPr>
        <w:t xml:space="preserve"> seus reflexos na apuração do CSLL, IRPJ e no resultado do exercício. </w:t>
      </w:r>
    </w:p>
    <w:p w14:paraId="5C1FDCA0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76D3FDC" w14:textId="7777777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4.1 O Benefício Fiscal Concedido Pelo Estado de São Paulo</w:t>
      </w:r>
    </w:p>
    <w:p w14:paraId="7537A313" w14:textId="21D31F14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benefício fiscal concedido pelo Estado de São Paulo está a</w:t>
      </w:r>
      <w:r w:rsidR="005C4AFC" w:rsidRPr="009F0196">
        <w:rPr>
          <w:color w:val="000000" w:themeColor="text1"/>
          <w:sz w:val="24"/>
          <w:szCs w:val="24"/>
        </w:rPr>
        <w:t>m</w:t>
      </w:r>
      <w:r w:rsidRPr="009F0196">
        <w:rPr>
          <w:color w:val="000000" w:themeColor="text1"/>
          <w:sz w:val="24"/>
          <w:szCs w:val="24"/>
        </w:rPr>
        <w:t>parado no Art. 1º do Decreto 51.597 de 2007 que menciona:</w:t>
      </w:r>
    </w:p>
    <w:p w14:paraId="72780D08" w14:textId="77777777" w:rsidR="00C75CF8" w:rsidRPr="009F0196" w:rsidRDefault="00C75CF8" w:rsidP="00225E3C">
      <w:pPr>
        <w:ind w:left="2268"/>
        <w:jc w:val="both"/>
        <w:rPr>
          <w:color w:val="000000" w:themeColor="text1"/>
        </w:rPr>
      </w:pPr>
      <w:r w:rsidRPr="009F0196">
        <w:rPr>
          <w:color w:val="000000" w:themeColor="text1"/>
        </w:rPr>
        <w:t>O contribuinte do ICMS que exercer atividade econômica de fornecimento de alimentação, tal como a de bar, restaurante, lanchonete, pastelaria, casa de chá, de suco, de doces e salgados, cafeteria ou sorveteria, e que utilize Equipamento Emissor de Cupom Fiscal - ECF ou Nota Fiscal emitida por sistema eletrônico de processamento de dados, bem como as empresas preparadoras de refeições coletivas, poderão apurar o imposto devido mensalmente mediante a aplicação do percentual de 3,2% (três inteiros e dois décimos por cento) sobre a receita bruta auferida no período, em substituição ao regime de apuração do ICMS previsto no artigo </w:t>
      </w:r>
      <w:hyperlink r:id="rId8" w:tooltip="Artigo 47 da Lei nº 6.374 de 01 de Março de 1989 de São Paulo" w:history="1">
        <w:r w:rsidRPr="009F0196">
          <w:rPr>
            <w:color w:val="000000" w:themeColor="text1"/>
          </w:rPr>
          <w:t>47</w:t>
        </w:r>
      </w:hyperlink>
      <w:r w:rsidRPr="009F0196">
        <w:rPr>
          <w:color w:val="000000" w:themeColor="text1"/>
        </w:rPr>
        <w:t> da Lei nº </w:t>
      </w:r>
      <w:hyperlink r:id="rId9" w:tooltip="Lei nº 6.374, de 1º de Março de 1989" w:history="1">
        <w:r w:rsidRPr="009F0196">
          <w:rPr>
            <w:color w:val="000000" w:themeColor="text1"/>
          </w:rPr>
          <w:t>6.374</w:t>
        </w:r>
      </w:hyperlink>
      <w:r w:rsidRPr="009F0196">
        <w:rPr>
          <w:color w:val="000000" w:themeColor="text1"/>
        </w:rPr>
        <w:t>, de 1º de março de 1989. </w:t>
      </w:r>
    </w:p>
    <w:p w14:paraId="0298D2F0" w14:textId="7B68456B" w:rsidR="00C75CF8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O Contribuinte elaborou uma consulta à Secretaria da Fazenda Estadual</w:t>
      </w:r>
      <w:r w:rsidR="00CB14CD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requerendo esclarecimentos sobre o amparo do regime especial e passou a tributar as saídas de fornecimento de alimentos destinadas ao usuário final de 18% para 3,2% a partir do mês de dezembro de 2014, no entanto a análise comparativa da tabela a seguir compreende </w:t>
      </w:r>
      <w:r w:rsidR="00CB14CD" w:rsidRPr="009F0196">
        <w:rPr>
          <w:color w:val="000000" w:themeColor="text1"/>
          <w:sz w:val="24"/>
          <w:szCs w:val="24"/>
        </w:rPr>
        <w:t>ao</w:t>
      </w:r>
      <w:r w:rsidRPr="009F0196">
        <w:rPr>
          <w:color w:val="000000" w:themeColor="text1"/>
          <w:sz w:val="24"/>
          <w:szCs w:val="24"/>
        </w:rPr>
        <w:t xml:space="preserve"> período de abril a dezembro de 2016.</w:t>
      </w:r>
    </w:p>
    <w:p w14:paraId="6A3C241D" w14:textId="407271A0" w:rsidR="00686BB9" w:rsidRDefault="00686BB9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017DD967" w14:textId="690832CD" w:rsidR="00686BB9" w:rsidRDefault="00686BB9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53481C58" w14:textId="6A8F2276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lastRenderedPageBreak/>
        <w:t>Tabela 5</w:t>
      </w:r>
    </w:p>
    <w:p w14:paraId="3BE0EB5F" w14:textId="1ED34942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ICMS Recolhido e Economizado</w:t>
      </w:r>
    </w:p>
    <w:tbl>
      <w:tblPr>
        <w:tblW w:w="8788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2136"/>
        <w:gridCol w:w="1984"/>
        <w:gridCol w:w="1701"/>
        <w:gridCol w:w="1417"/>
      </w:tblGrid>
      <w:tr w:rsidR="00671E7A" w:rsidRPr="009F0196" w14:paraId="784C3983" w14:textId="77777777" w:rsidTr="00D2598B">
        <w:trPr>
          <w:trHeight w:val="255"/>
        </w:trPr>
        <w:tc>
          <w:tcPr>
            <w:tcW w:w="87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EDB90BB" w14:textId="2A78DE43" w:rsidR="00725F69" w:rsidRPr="009F0196" w:rsidRDefault="00725F69" w:rsidP="00D2598B">
            <w:pPr>
              <w:suppressAutoHyphens w:val="0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FFFFFF" w:themeColor="background1"/>
              </w:rPr>
              <w:t>FILIAL X</w:t>
            </w:r>
          </w:p>
        </w:tc>
      </w:tr>
      <w:tr w:rsidR="00671E7A" w:rsidRPr="009F0196" w14:paraId="7838DE96" w14:textId="77777777" w:rsidTr="001322B9">
        <w:trPr>
          <w:trHeight w:val="255"/>
        </w:trPr>
        <w:tc>
          <w:tcPr>
            <w:tcW w:w="3686" w:type="dxa"/>
            <w:gridSpan w:val="2"/>
            <w:shd w:val="clear" w:color="auto" w:fill="D9D9D9" w:themeFill="background1" w:themeFillShade="D9"/>
            <w:noWrap/>
            <w:vAlign w:val="bottom"/>
            <w:hideMark/>
          </w:tcPr>
          <w:p w14:paraId="1F473FDE" w14:textId="53C7C968" w:rsidR="00725F69" w:rsidRPr="009F0196" w:rsidRDefault="00725F69" w:rsidP="00D67E8B">
            <w:pPr>
              <w:suppressAutoHyphens w:val="0"/>
              <w:rPr>
                <w:b/>
                <w:bCs/>
                <w:color w:val="000000" w:themeColor="text1"/>
              </w:rPr>
            </w:pPr>
          </w:p>
        </w:tc>
        <w:tc>
          <w:tcPr>
            <w:tcW w:w="5099" w:type="dxa"/>
            <w:gridSpan w:val="3"/>
            <w:shd w:val="clear" w:color="auto" w:fill="D9D9D9" w:themeFill="background1" w:themeFillShade="D9"/>
            <w:noWrap/>
            <w:vAlign w:val="center"/>
            <w:hideMark/>
          </w:tcPr>
          <w:p w14:paraId="0B69E312" w14:textId="2C439DCD" w:rsidR="00725F69" w:rsidRPr="009F0196" w:rsidRDefault="006A051C" w:rsidP="00D67E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Ano</w:t>
            </w:r>
            <w:r w:rsidR="00D67E8B" w:rsidRPr="009F0196">
              <w:rPr>
                <w:b/>
                <w:bCs/>
                <w:color w:val="000000" w:themeColor="text1"/>
              </w:rPr>
              <w:t xml:space="preserve"> </w:t>
            </w:r>
            <w:r w:rsidR="00725F69" w:rsidRPr="009F0196">
              <w:rPr>
                <w:b/>
                <w:bCs/>
                <w:color w:val="000000" w:themeColor="text1"/>
              </w:rPr>
              <w:t>2016</w:t>
            </w:r>
          </w:p>
        </w:tc>
      </w:tr>
      <w:tr w:rsidR="00671E7A" w:rsidRPr="009F0196" w14:paraId="1CB74EF3" w14:textId="77777777" w:rsidTr="001322B9">
        <w:trPr>
          <w:trHeight w:val="255"/>
        </w:trPr>
        <w:tc>
          <w:tcPr>
            <w:tcW w:w="3686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8C01169" w14:textId="22483B89" w:rsidR="00725F69" w:rsidRPr="009F0196" w:rsidRDefault="002F3B56" w:rsidP="002F3B56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     </w:t>
            </w:r>
            <w:r w:rsidR="006A051C" w:rsidRPr="009F0196">
              <w:rPr>
                <w:b/>
                <w:bCs/>
                <w:color w:val="000000" w:themeColor="text1"/>
              </w:rPr>
              <w:t>Mês</w:t>
            </w:r>
            <w:r w:rsidR="00D67E8B" w:rsidRPr="009F0196">
              <w:rPr>
                <w:b/>
                <w:bCs/>
                <w:color w:val="000000" w:themeColor="text1"/>
              </w:rPr>
              <w:t xml:space="preserve">    </w:t>
            </w:r>
            <w:r w:rsidRPr="009F0196">
              <w:rPr>
                <w:b/>
                <w:bCs/>
                <w:color w:val="000000" w:themeColor="text1"/>
              </w:rPr>
              <w:t xml:space="preserve">     </w:t>
            </w:r>
            <w:r w:rsidR="00D67E8B" w:rsidRPr="009F0196">
              <w:rPr>
                <w:b/>
                <w:bCs/>
                <w:color w:val="000000" w:themeColor="text1"/>
              </w:rPr>
              <w:t xml:space="preserve">    </w:t>
            </w:r>
            <w:r w:rsidR="00725F69" w:rsidRPr="009F0196">
              <w:rPr>
                <w:b/>
                <w:bCs/>
                <w:color w:val="000000" w:themeColor="text1"/>
              </w:rPr>
              <w:t>B</w:t>
            </w:r>
            <w:r w:rsidR="006A051C" w:rsidRPr="009F0196">
              <w:rPr>
                <w:b/>
                <w:bCs/>
                <w:color w:val="000000" w:themeColor="text1"/>
              </w:rPr>
              <w:t>ase de Cálculo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B68B8CB" w14:textId="603DA0A3" w:rsidR="00725F69" w:rsidRPr="009F0196" w:rsidRDefault="000D1B2A" w:rsidP="000D1B2A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  </w:t>
            </w:r>
            <w:r w:rsidR="00725F69" w:rsidRPr="009F0196">
              <w:rPr>
                <w:b/>
                <w:bCs/>
                <w:color w:val="000000" w:themeColor="text1"/>
              </w:rPr>
              <w:t>18%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B8620CF" w14:textId="73DFF128" w:rsidR="00725F69" w:rsidRPr="009F0196" w:rsidRDefault="000D1B2A" w:rsidP="000D1B2A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 </w:t>
            </w:r>
            <w:r w:rsidR="00725F69" w:rsidRPr="009F0196">
              <w:rPr>
                <w:b/>
                <w:bCs/>
                <w:color w:val="000000" w:themeColor="text1"/>
              </w:rPr>
              <w:t>3,2%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A56F9B" w14:textId="18DFBE22" w:rsidR="00725F69" w:rsidRPr="009F0196" w:rsidRDefault="006A051C" w:rsidP="00D2598B">
            <w:pPr>
              <w:suppressAutoHyphens w:val="0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Redução (RS)</w:t>
            </w:r>
          </w:p>
        </w:tc>
      </w:tr>
      <w:tr w:rsidR="00671E7A" w:rsidRPr="009F0196" w14:paraId="111A8912" w14:textId="77777777" w:rsidTr="001322B9">
        <w:trPr>
          <w:trHeight w:val="255"/>
        </w:trPr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5C7840" w14:textId="677DE847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Abr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7DFD06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R$ 222.865,61 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60BDD9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R$ 40.115,81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60128A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R$ 7.131,70 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B3F068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-R$ 32.984,11 </w:t>
            </w:r>
          </w:p>
        </w:tc>
      </w:tr>
      <w:tr w:rsidR="00671E7A" w:rsidRPr="009F0196" w14:paraId="51994A2C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092F5C" w14:textId="05D74CA0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Mai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6AC29F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R$ 299.220,41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B944AD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R$ 53.859,67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8C5E84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R$ 9.575,05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12B43C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-R$ 44.284,62 </w:t>
            </w:r>
          </w:p>
        </w:tc>
      </w:tr>
      <w:tr w:rsidR="00671E7A" w:rsidRPr="009F0196" w14:paraId="7A227574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BF54E0" w14:textId="263CCFF8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Jun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27D583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R$ 212.959,58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36EF03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R$ 38.332,72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7C2505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R$ 6.814,71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A53657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-R$ 31.518,02 </w:t>
            </w:r>
          </w:p>
        </w:tc>
      </w:tr>
      <w:tr w:rsidR="00671E7A" w:rsidRPr="009F0196" w14:paraId="5AE1E267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00D8C8" w14:textId="2EE3FFEC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Jul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892B07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R$ 426.252,74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447221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R$ 76.725,49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DB1384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R$ 13.640,09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8852EA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-R$ 63.085,41 </w:t>
            </w:r>
          </w:p>
        </w:tc>
      </w:tr>
      <w:tr w:rsidR="00671E7A" w:rsidRPr="009F0196" w14:paraId="6939A240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B76BF3" w14:textId="35A5E564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Ago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B51DA5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R$ 276.289,67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3F3102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R$ 49.732,14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481369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R$ 8.841,27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1D7C62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-R$ 40.890,87 </w:t>
            </w:r>
          </w:p>
        </w:tc>
      </w:tr>
      <w:tr w:rsidR="00671E7A" w:rsidRPr="009F0196" w14:paraId="226FCAB2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126B9B" w14:textId="73DF80AE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Set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70AE6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R$ 217.793,54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2A017C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R$ 39.202,84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87A30D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R$ 6.969,39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86FB9F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-R$ 32.233,44 </w:t>
            </w:r>
          </w:p>
        </w:tc>
      </w:tr>
      <w:tr w:rsidR="00671E7A" w:rsidRPr="009F0196" w14:paraId="579F4E5E" w14:textId="77777777" w:rsidTr="00D2598B">
        <w:trPr>
          <w:trHeight w:val="255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BFD087" w14:textId="0CFC3D08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Out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AF97EC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R$ 267.408,39 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63FA25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R$ 48.133,51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804D3C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R$ 8.557,07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1FD0EF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-R$ 39.576,44 </w:t>
            </w:r>
          </w:p>
        </w:tc>
      </w:tr>
      <w:tr w:rsidR="00671E7A" w:rsidRPr="009F0196" w14:paraId="7EAD4B77" w14:textId="77777777" w:rsidTr="000D1B2A">
        <w:trPr>
          <w:trHeight w:val="255"/>
        </w:trPr>
        <w:tc>
          <w:tcPr>
            <w:tcW w:w="1550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158E5B6B" w14:textId="313D975F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Nov</w:t>
            </w:r>
          </w:p>
        </w:tc>
        <w:tc>
          <w:tcPr>
            <w:tcW w:w="2136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1155E799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R$ 263.607,98 </w:t>
            </w:r>
          </w:p>
        </w:tc>
        <w:tc>
          <w:tcPr>
            <w:tcW w:w="198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A29640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R$ 47.449,44 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6ADB89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R$ 8.435,46 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74D8C8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-R$ 39.013,98 </w:t>
            </w:r>
          </w:p>
        </w:tc>
      </w:tr>
      <w:tr w:rsidR="00671E7A" w:rsidRPr="009F0196" w14:paraId="05F01808" w14:textId="77777777" w:rsidTr="000D1B2A">
        <w:trPr>
          <w:trHeight w:val="255"/>
        </w:trPr>
        <w:tc>
          <w:tcPr>
            <w:tcW w:w="1550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59351A20" w14:textId="5D248CD9" w:rsidR="00725F69" w:rsidRPr="009F0196" w:rsidRDefault="002F3B56" w:rsidP="00D2598B">
            <w:pPr>
              <w:suppressAutoHyphens w:val="0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Dez</w:t>
            </w:r>
          </w:p>
        </w:tc>
        <w:tc>
          <w:tcPr>
            <w:tcW w:w="2136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65382E3E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R$ 278.804,52 </w:t>
            </w:r>
          </w:p>
        </w:tc>
        <w:tc>
          <w:tcPr>
            <w:tcW w:w="198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52DA97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R$ 50.184,81 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989313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R$ 8.921,74 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4EE690" w14:textId="77777777" w:rsidR="00725F69" w:rsidRPr="009F0196" w:rsidRDefault="00725F69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-R$ 41.263,07 </w:t>
            </w:r>
          </w:p>
        </w:tc>
      </w:tr>
      <w:tr w:rsidR="00671E7A" w:rsidRPr="009F0196" w14:paraId="01771404" w14:textId="77777777" w:rsidTr="000D1B2A">
        <w:trPr>
          <w:trHeight w:val="255"/>
        </w:trPr>
        <w:tc>
          <w:tcPr>
            <w:tcW w:w="1550" w:type="dxa"/>
            <w:tcBorders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6D69158" w14:textId="2F9D3C83" w:rsidR="00725F69" w:rsidRPr="009F0196" w:rsidRDefault="002F3B56" w:rsidP="00D259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   Total</w:t>
            </w:r>
          </w:p>
        </w:tc>
        <w:tc>
          <w:tcPr>
            <w:tcW w:w="2136" w:type="dxa"/>
            <w:tcBorders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092BDC7" w14:textId="4DD7D2AE" w:rsidR="00725F69" w:rsidRPr="009F0196" w:rsidRDefault="00725F69" w:rsidP="00D259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R$ 2.465.202,44</w:t>
            </w:r>
          </w:p>
        </w:tc>
        <w:tc>
          <w:tcPr>
            <w:tcW w:w="1984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88748D8" w14:textId="64E3FC9B" w:rsidR="00725F69" w:rsidRPr="009F0196" w:rsidRDefault="00725F69" w:rsidP="00D259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R$ 443.736,44</w:t>
            </w:r>
          </w:p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902603B" w14:textId="5EBC9D44" w:rsidR="00725F69" w:rsidRPr="009F0196" w:rsidRDefault="00725F69" w:rsidP="00D259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R$ 78.886,48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32A881" w14:textId="77777777" w:rsidR="00725F69" w:rsidRPr="009F0196" w:rsidRDefault="00725F69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R$ 364.849,96 </w:t>
            </w:r>
          </w:p>
        </w:tc>
      </w:tr>
      <w:tr w:rsidR="00671E7A" w:rsidRPr="009F0196" w14:paraId="1E60113D" w14:textId="77777777" w:rsidTr="000D1B2A">
        <w:trPr>
          <w:trHeight w:val="255"/>
        </w:trPr>
        <w:tc>
          <w:tcPr>
            <w:tcW w:w="3686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04784F1" w14:textId="50A812A9" w:rsidR="00725F69" w:rsidRPr="009F0196" w:rsidRDefault="006A051C" w:rsidP="00D2598B">
            <w:pPr>
              <w:suppressAutoHyphens w:val="0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Redução</w:t>
            </w:r>
            <w:r w:rsidR="00D67E8B" w:rsidRPr="009F0196">
              <w:rPr>
                <w:b/>
                <w:bCs/>
                <w:color w:val="000000" w:themeColor="text1"/>
              </w:rPr>
              <w:t xml:space="preserve"> (%)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2C3E0D3" w14:textId="171E7A2F" w:rsidR="00725F69" w:rsidRPr="009F0196" w:rsidRDefault="00D67E8B" w:rsidP="00D67E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 </w:t>
            </w:r>
            <w:r w:rsidR="00725F69" w:rsidRPr="009F0196">
              <w:rPr>
                <w:b/>
                <w:bCs/>
                <w:color w:val="000000" w:themeColor="text1"/>
              </w:rPr>
              <w:t>100%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F94EAB4" w14:textId="1D76DA9B" w:rsidR="00725F69" w:rsidRPr="009F0196" w:rsidRDefault="00D67E8B" w:rsidP="00D67E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</w:t>
            </w:r>
            <w:r w:rsidR="00725F69" w:rsidRPr="009F0196">
              <w:rPr>
                <w:b/>
                <w:bCs/>
                <w:color w:val="000000" w:themeColor="text1"/>
              </w:rPr>
              <w:t>17,78%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FCAC04" w14:textId="653C4330" w:rsidR="00725F69" w:rsidRPr="009F0196" w:rsidRDefault="00D67E8B" w:rsidP="00D67E8B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</w:t>
            </w:r>
            <w:r w:rsidR="00725F69" w:rsidRPr="009F0196">
              <w:rPr>
                <w:b/>
                <w:bCs/>
                <w:color w:val="000000" w:themeColor="text1"/>
              </w:rPr>
              <w:t>82,22%</w:t>
            </w:r>
          </w:p>
        </w:tc>
      </w:tr>
    </w:tbl>
    <w:p w14:paraId="24F09464" w14:textId="4D6B660F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2C3731A1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C797F1E" w14:textId="0BD00600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tabela 5 representa a comparação dos valores recolhidos para o ICMS no período de abril a dezembro de 2016</w:t>
      </w:r>
      <w:r w:rsidR="00297066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com a adoção do benefício a alíquota de 3,2% e sem o benefício a alíquota de 18%, tal como o valor da diferença entre eles</w:t>
      </w:r>
      <w:r w:rsidR="00297066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que representa o montante economizado após a adoção do benefício.</w:t>
      </w:r>
    </w:p>
    <w:p w14:paraId="1C0E83FB" w14:textId="3A215783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Calculados os valores</w:t>
      </w:r>
      <w:r w:rsidR="00297066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chegou-se a uma economia do imposto de ICMS em 82,22%, ou seja, o contribuinte que recolhia de ICMS para os cofres da receita estadual</w:t>
      </w:r>
      <w:r w:rsidR="00130D3C" w:rsidRPr="009F0196">
        <w:rPr>
          <w:color w:val="000000" w:themeColor="text1"/>
          <w:sz w:val="24"/>
          <w:szCs w:val="24"/>
        </w:rPr>
        <w:t xml:space="preserve"> aproximadamente R$ 443.736,44 </w:t>
      </w:r>
      <w:r w:rsidRPr="009F0196">
        <w:rPr>
          <w:color w:val="000000" w:themeColor="text1"/>
          <w:sz w:val="24"/>
          <w:szCs w:val="24"/>
        </w:rPr>
        <w:t>passou a recolher dentro do mesmo período aproximadamente R$ 78.886,48, uma economia de quase R$ 364.849,96</w:t>
      </w:r>
      <w:r w:rsidR="00297066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com adoção do regime especial.</w:t>
      </w:r>
    </w:p>
    <w:p w14:paraId="1BE526D6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3EA051A" w14:textId="77777777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4.2 A Lacuna Encontrada na Lei do Município de Barueri</w:t>
      </w:r>
    </w:p>
    <w:p w14:paraId="73D2BD3D" w14:textId="774B0D89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Mediante a Lei Complementar Nº 185, de 25 de julho de 2007 </w:t>
      </w:r>
      <w:r w:rsidR="002770AF" w:rsidRPr="009F0196">
        <w:rPr>
          <w:color w:val="000000" w:themeColor="text1"/>
          <w:sz w:val="24"/>
          <w:szCs w:val="24"/>
        </w:rPr>
        <w:t xml:space="preserve">(Código Tributário Municipal) </w:t>
      </w:r>
      <w:r w:rsidRPr="009F0196">
        <w:rPr>
          <w:color w:val="000000" w:themeColor="text1"/>
          <w:sz w:val="24"/>
          <w:szCs w:val="24"/>
        </w:rPr>
        <w:t>do município de Barueri a que menciona:</w:t>
      </w:r>
    </w:p>
    <w:p w14:paraId="6A838B84" w14:textId="77777777" w:rsidR="00423738" w:rsidRPr="009F0196" w:rsidRDefault="00C75CF8" w:rsidP="00225E3C">
      <w:pPr>
        <w:ind w:left="2268"/>
        <w:jc w:val="both"/>
        <w:rPr>
          <w:b/>
          <w:bCs/>
          <w:color w:val="000000" w:themeColor="text1"/>
        </w:rPr>
      </w:pPr>
      <w:r w:rsidRPr="009F0196">
        <w:rPr>
          <w:bCs/>
          <w:color w:val="000000" w:themeColor="text1"/>
        </w:rPr>
        <w:t>A base de cálculo do imposto é o preço do serviço, assim considerada a receita bruta, a qual se aplicam as alíquotas constantes do Anexo I desta lei</w:t>
      </w:r>
      <w:r w:rsidRPr="009F0196">
        <w:rPr>
          <w:b/>
          <w:bCs/>
          <w:color w:val="000000" w:themeColor="text1"/>
        </w:rPr>
        <w:t>.</w:t>
      </w:r>
    </w:p>
    <w:p w14:paraId="1BBA0F89" w14:textId="4374A0D7" w:rsidR="005363B0" w:rsidRPr="009F0196" w:rsidRDefault="00C75CF8" w:rsidP="00225E3C">
      <w:pPr>
        <w:ind w:left="2268"/>
        <w:jc w:val="both"/>
        <w:rPr>
          <w:i/>
          <w:iCs/>
          <w:color w:val="000000" w:themeColor="text1"/>
        </w:rPr>
      </w:pPr>
      <w:r w:rsidRPr="009F0196">
        <w:rPr>
          <w:i/>
          <w:iCs/>
          <w:color w:val="000000" w:themeColor="text1"/>
        </w:rPr>
        <w:t>§1º. Não serão incluídos no preço do serviço os seguintes tributos, efetivamente pagos, relativos à prestação de serviços tributáveis:</w:t>
      </w:r>
    </w:p>
    <w:p w14:paraId="2617D74A" w14:textId="77777777" w:rsidR="005363B0" w:rsidRPr="009F0196" w:rsidRDefault="00C75CF8" w:rsidP="00225E3C">
      <w:pPr>
        <w:ind w:left="2268"/>
        <w:jc w:val="both"/>
        <w:rPr>
          <w:i/>
          <w:iCs/>
          <w:color w:val="000000" w:themeColor="text1"/>
        </w:rPr>
      </w:pPr>
      <w:r w:rsidRPr="009F0196">
        <w:rPr>
          <w:i/>
          <w:iCs/>
          <w:color w:val="000000" w:themeColor="text1"/>
        </w:rPr>
        <w:t>I –</w:t>
      </w:r>
      <w:r w:rsidRPr="009F0196">
        <w:rPr>
          <w:color w:val="000000" w:themeColor="text1"/>
        </w:rPr>
        <w:t> </w:t>
      </w:r>
      <w:r w:rsidRPr="009F0196">
        <w:rPr>
          <w:i/>
          <w:iCs/>
          <w:color w:val="000000" w:themeColor="text1"/>
        </w:rPr>
        <w:t>Imposto de Renda Pessoa Jurídica;</w:t>
      </w:r>
    </w:p>
    <w:p w14:paraId="2F04AB53" w14:textId="77777777" w:rsidR="005363B0" w:rsidRPr="009F0196" w:rsidRDefault="00C75CF8" w:rsidP="00225E3C">
      <w:pPr>
        <w:ind w:left="2268"/>
        <w:jc w:val="both"/>
        <w:rPr>
          <w:i/>
          <w:iCs/>
          <w:color w:val="000000" w:themeColor="text1"/>
        </w:rPr>
      </w:pPr>
      <w:r w:rsidRPr="009F0196">
        <w:rPr>
          <w:i/>
          <w:iCs/>
          <w:color w:val="000000" w:themeColor="text1"/>
        </w:rPr>
        <w:t>II –</w:t>
      </w:r>
      <w:r w:rsidRPr="009F0196">
        <w:rPr>
          <w:color w:val="000000" w:themeColor="text1"/>
        </w:rPr>
        <w:t> </w:t>
      </w:r>
      <w:r w:rsidRPr="009F0196">
        <w:rPr>
          <w:i/>
          <w:iCs/>
          <w:color w:val="000000" w:themeColor="text1"/>
        </w:rPr>
        <w:t>Contribuição Social Sobre o Lucro Líquido;</w:t>
      </w:r>
    </w:p>
    <w:p w14:paraId="62EBF74E" w14:textId="77777777" w:rsidR="005363B0" w:rsidRPr="009F0196" w:rsidRDefault="00C75CF8" w:rsidP="00225E3C">
      <w:pPr>
        <w:ind w:left="2268"/>
        <w:jc w:val="both"/>
        <w:rPr>
          <w:i/>
          <w:iCs/>
          <w:color w:val="000000" w:themeColor="text1"/>
        </w:rPr>
      </w:pPr>
      <w:r w:rsidRPr="009F0196">
        <w:rPr>
          <w:i/>
          <w:iCs/>
          <w:color w:val="000000" w:themeColor="text1"/>
        </w:rPr>
        <w:t>III –</w:t>
      </w:r>
      <w:r w:rsidRPr="009F0196">
        <w:rPr>
          <w:color w:val="000000" w:themeColor="text1"/>
        </w:rPr>
        <w:t> </w:t>
      </w:r>
      <w:r w:rsidRPr="009F0196">
        <w:rPr>
          <w:i/>
          <w:iCs/>
          <w:color w:val="000000" w:themeColor="text1"/>
        </w:rPr>
        <w:t>PIS/PASEP;</w:t>
      </w:r>
    </w:p>
    <w:p w14:paraId="76B2C4AB" w14:textId="1D6326DD" w:rsidR="00C75CF8" w:rsidRPr="009F0196" w:rsidRDefault="00C75CF8" w:rsidP="00225E3C">
      <w:pPr>
        <w:ind w:left="2268"/>
        <w:jc w:val="both"/>
        <w:rPr>
          <w:i/>
          <w:iCs/>
          <w:color w:val="000000" w:themeColor="text1"/>
        </w:rPr>
      </w:pPr>
      <w:r w:rsidRPr="009F0196">
        <w:rPr>
          <w:i/>
          <w:iCs/>
          <w:color w:val="000000" w:themeColor="text1"/>
        </w:rPr>
        <w:t>IV –</w:t>
      </w:r>
      <w:r w:rsidRPr="009F0196">
        <w:rPr>
          <w:color w:val="000000" w:themeColor="text1"/>
        </w:rPr>
        <w:t> </w:t>
      </w:r>
      <w:r w:rsidRPr="009F0196">
        <w:rPr>
          <w:i/>
          <w:iCs/>
          <w:color w:val="000000" w:themeColor="text1"/>
        </w:rPr>
        <w:t>COFINS.</w:t>
      </w:r>
    </w:p>
    <w:p w14:paraId="6D35288C" w14:textId="6DC35C12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 xml:space="preserve">O contribuinte elaborou uma consulta tributária e passou a descontar da base de cálculo do ISSQN o valor correspondente ao recolhimento do PIS, COFINS, CSLL e IRPJ do período imediatamente anterior ao período de apuração do ISSQN. A apuração </w:t>
      </w:r>
      <w:r w:rsidR="00A67247" w:rsidRPr="009F0196">
        <w:rPr>
          <w:color w:val="000000" w:themeColor="text1"/>
          <w:sz w:val="24"/>
          <w:szCs w:val="24"/>
        </w:rPr>
        <w:t>d</w:t>
      </w:r>
      <w:r w:rsidRPr="009F0196">
        <w:rPr>
          <w:color w:val="000000" w:themeColor="text1"/>
          <w:sz w:val="24"/>
          <w:szCs w:val="24"/>
        </w:rPr>
        <w:t>a tabela 6 demonstra os valores recolhidos de abril a dezembro de 2016 antes e depois do desconto dos valores dos impostos federais tal como a diferença dos valores entre eles.</w:t>
      </w:r>
    </w:p>
    <w:p w14:paraId="5504627E" w14:textId="7AFA5B6F" w:rsidR="00D2598B" w:rsidRDefault="00D2598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192AE87" w14:textId="68023841" w:rsidR="00971EE0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8351631" w14:textId="552B2C1F" w:rsidR="00971EE0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44894F3" w14:textId="170FDBAF" w:rsidR="00971EE0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566B741B" w14:textId="701DB74B" w:rsidR="00971EE0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F0DBA66" w14:textId="6535B617" w:rsidR="00971EE0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58977CC7" w14:textId="77777777" w:rsidR="00971EE0" w:rsidRPr="009F0196" w:rsidRDefault="00971EE0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5992D3A8" w14:textId="492A772F" w:rsidR="00E34E5A" w:rsidRPr="009F0196" w:rsidRDefault="00E34E5A" w:rsidP="00225E3C">
      <w:pPr>
        <w:jc w:val="both"/>
        <w:rPr>
          <w:noProof/>
          <w:color w:val="000000" w:themeColor="text1"/>
          <w:sz w:val="24"/>
          <w:szCs w:val="24"/>
        </w:rPr>
      </w:pPr>
      <w:r w:rsidRPr="009F0196">
        <w:rPr>
          <w:noProof/>
          <w:color w:val="000000" w:themeColor="text1"/>
          <w:sz w:val="24"/>
          <w:szCs w:val="24"/>
        </w:rPr>
        <w:lastRenderedPageBreak/>
        <w:t>Tabela 6</w:t>
      </w:r>
    </w:p>
    <w:p w14:paraId="5E825B32" w14:textId="6C0684B9" w:rsidR="009C43BC" w:rsidRPr="009C43BC" w:rsidRDefault="00C75CF8" w:rsidP="00D37730">
      <w:pPr>
        <w:rPr>
          <w:color w:val="000000" w:themeColor="text1"/>
          <w:sz w:val="24"/>
          <w:szCs w:val="24"/>
        </w:rPr>
      </w:pPr>
      <w:r w:rsidRPr="009F0196">
        <w:rPr>
          <w:b/>
          <w:noProof/>
          <w:color w:val="000000" w:themeColor="text1"/>
          <w:sz w:val="24"/>
          <w:szCs w:val="24"/>
        </w:rPr>
        <w:t>Apuração do ISSQN a Recolher (Em Reais)</w:t>
      </w:r>
      <w:r w:rsidRPr="009F0196">
        <w:rPr>
          <w:noProof/>
          <w:color w:val="000000" w:themeColor="text1"/>
          <w:sz w:val="24"/>
          <w:szCs w:val="24"/>
        </w:rPr>
        <w:fldChar w:fldCharType="begin"/>
      </w:r>
      <w:r w:rsidRPr="009F0196">
        <w:rPr>
          <w:noProof/>
          <w:color w:val="000000" w:themeColor="text1"/>
          <w:sz w:val="24"/>
          <w:szCs w:val="24"/>
        </w:rPr>
        <w:instrText xml:space="preserve"> LINK </w:instrText>
      </w:r>
      <w:r w:rsidR="009C43BC">
        <w:rPr>
          <w:noProof/>
          <w:color w:val="000000" w:themeColor="text1"/>
          <w:sz w:val="24"/>
          <w:szCs w:val="24"/>
        </w:rPr>
        <w:instrText xml:space="preserve">Excel.Sheet.12 "C:\\Users\\Vanessa\\Desktop\\MEU TCC\\PLANILHA DE APOIO_4.xlsx" ISS!L48C2:L57C7 </w:instrText>
      </w:r>
      <w:r w:rsidRPr="009F0196">
        <w:rPr>
          <w:noProof/>
          <w:color w:val="000000" w:themeColor="text1"/>
          <w:sz w:val="24"/>
          <w:szCs w:val="24"/>
        </w:rPr>
        <w:instrText xml:space="preserve">\a \f 4 \h  \* MERGEFORMAT </w:instrText>
      </w:r>
      <w:r w:rsidR="009C43BC" w:rsidRPr="009F0196">
        <w:rPr>
          <w:noProof/>
          <w:color w:val="000000" w:themeColor="text1"/>
          <w:sz w:val="24"/>
          <w:szCs w:val="24"/>
        </w:rPr>
        <w:fldChar w:fldCharType="separate"/>
      </w:r>
    </w:p>
    <w:tbl>
      <w:tblPr>
        <w:tblW w:w="899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7"/>
        <w:gridCol w:w="1134"/>
        <w:gridCol w:w="1134"/>
        <w:gridCol w:w="1134"/>
        <w:gridCol w:w="993"/>
        <w:gridCol w:w="1275"/>
        <w:gridCol w:w="1603"/>
        <w:gridCol w:w="1603"/>
        <w:gridCol w:w="1603"/>
        <w:gridCol w:w="1543"/>
        <w:gridCol w:w="1603"/>
      </w:tblGrid>
      <w:tr w:rsidR="009C43BC" w:rsidRPr="009C43BC" w14:paraId="4CF2520B" w14:textId="77777777" w:rsidTr="009C43BC">
        <w:trPr>
          <w:divId w:val="227225923"/>
          <w:trHeight w:val="255"/>
        </w:trPr>
        <w:tc>
          <w:tcPr>
            <w:tcW w:w="8997" w:type="dxa"/>
            <w:gridSpan w:val="6"/>
            <w:shd w:val="clear" w:color="auto" w:fill="000000" w:themeFill="text1"/>
            <w:noWrap/>
            <w:vAlign w:val="bottom"/>
            <w:hideMark/>
          </w:tcPr>
          <w:p w14:paraId="75364A58" w14:textId="07B5A4DD" w:rsidR="009C43BC" w:rsidRPr="009C43BC" w:rsidRDefault="009C43BC" w:rsidP="009C43BC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CF116C" w14:textId="77777777" w:rsidR="009C43BC" w:rsidRPr="009C43BC" w:rsidRDefault="009C43BC" w:rsidP="009C43BC">
            <w:pPr>
              <w:suppressAutoHyphens w:val="0"/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DC3507" w14:textId="77777777" w:rsidR="009C43BC" w:rsidRPr="009C43BC" w:rsidRDefault="009C43BC" w:rsidP="009C43BC">
            <w:pPr>
              <w:suppressAutoHyphens w:val="0"/>
              <w:jc w:val="center"/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EB0A63" w14:textId="77777777" w:rsidR="009C43BC" w:rsidRPr="009C43BC" w:rsidRDefault="009C43BC" w:rsidP="009C43BC">
            <w:pPr>
              <w:suppressAutoHyphens w:val="0"/>
              <w:jc w:val="center"/>
            </w:pP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FA3E53" w14:textId="77777777" w:rsidR="009C43BC" w:rsidRPr="009C43BC" w:rsidRDefault="009C43BC" w:rsidP="009C43BC">
            <w:pPr>
              <w:suppressAutoHyphens w:val="0"/>
              <w:jc w:val="center"/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35BF21" w14:textId="77777777" w:rsidR="009C43BC" w:rsidRPr="009C43BC" w:rsidRDefault="009C43BC" w:rsidP="009C43BC">
            <w:pPr>
              <w:suppressAutoHyphens w:val="0"/>
              <w:jc w:val="center"/>
            </w:pPr>
          </w:p>
        </w:tc>
      </w:tr>
      <w:tr w:rsidR="009C43BC" w:rsidRPr="009C43BC" w14:paraId="0E1DAAD0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7424FFC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6031DD0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09B6EEF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5FB8D68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E6CACAB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28E672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C43BC" w:rsidRPr="009C43BC" w14:paraId="65D1F423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2EA9BB" w14:textId="77777777" w:rsidR="009C43BC" w:rsidRPr="009C43BC" w:rsidRDefault="009C43BC" w:rsidP="009C43BC">
            <w:pPr>
              <w:rPr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323F4D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B35B0B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B88851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5264AB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ECB468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</w:tr>
      <w:tr w:rsidR="009C43BC" w:rsidRPr="009C43BC" w14:paraId="769C833A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shd w:val="clear" w:color="000000" w:fill="FFFFFF"/>
            <w:noWrap/>
            <w:vAlign w:val="bottom"/>
            <w:hideMark/>
          </w:tcPr>
          <w:p w14:paraId="428FD462" w14:textId="77777777" w:rsidR="009C43BC" w:rsidRPr="009C43BC" w:rsidRDefault="009C43BC" w:rsidP="009C43BC">
            <w:pPr>
              <w:rPr>
                <w:bCs/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22D37C22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264DF799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18207ADB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  <w:shd w:val="clear" w:color="000000" w:fill="FFFFFF"/>
            <w:noWrap/>
            <w:vAlign w:val="bottom"/>
            <w:hideMark/>
          </w:tcPr>
          <w:p w14:paraId="3115E7F8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shd w:val="clear" w:color="000000" w:fill="FFFFFF"/>
            <w:noWrap/>
            <w:vAlign w:val="bottom"/>
            <w:hideMark/>
          </w:tcPr>
          <w:p w14:paraId="3070E8B7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</w:tr>
      <w:tr w:rsidR="009C43BC" w:rsidRPr="009C43BC" w14:paraId="62108CB1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shd w:val="clear" w:color="auto" w:fill="auto"/>
            <w:noWrap/>
            <w:vAlign w:val="bottom"/>
            <w:hideMark/>
          </w:tcPr>
          <w:p w14:paraId="6D634499" w14:textId="77777777" w:rsidR="009C43BC" w:rsidRPr="009C43BC" w:rsidRDefault="009C43BC" w:rsidP="009C43BC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44B9D97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E97502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E3AAEB0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C4C4B10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5E87656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</w:tr>
      <w:tr w:rsidR="009C43BC" w:rsidRPr="009C43BC" w14:paraId="3A253865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25F22" w14:textId="77777777" w:rsidR="009C43BC" w:rsidRPr="009C43BC" w:rsidRDefault="009C43BC" w:rsidP="009C43BC">
            <w:pPr>
              <w:rPr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665C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B8415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D6FF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2D3C7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34EDD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</w:tr>
      <w:tr w:rsidR="009C43BC" w:rsidRPr="009C43BC" w14:paraId="4A599255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F158CD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5E88FB6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5DDE76C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D03FDD0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D2CFDC3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20FFC94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C43BC" w:rsidRPr="009C43BC" w14:paraId="18D87636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4F952D" w14:textId="77777777" w:rsidR="009C43BC" w:rsidRPr="009C43BC" w:rsidRDefault="009C43BC" w:rsidP="009C43BC">
            <w:pPr>
              <w:rPr>
                <w:bCs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1AD86F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EDE22D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0ADFF8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3EFE3D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AC5F80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C43BC" w:rsidRPr="009C43BC" w14:paraId="21EEF84E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shd w:val="clear" w:color="000000" w:fill="FFFFFF"/>
            <w:noWrap/>
            <w:vAlign w:val="bottom"/>
            <w:hideMark/>
          </w:tcPr>
          <w:p w14:paraId="433BBEBF" w14:textId="77777777" w:rsidR="009C43BC" w:rsidRPr="009C43BC" w:rsidRDefault="009C43BC" w:rsidP="009C43BC">
            <w:pPr>
              <w:rPr>
                <w:bCs/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66118A03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49E8931E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000000" w:fill="FFFFFF"/>
            <w:noWrap/>
            <w:vAlign w:val="bottom"/>
            <w:hideMark/>
          </w:tcPr>
          <w:p w14:paraId="7A60D3AA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  <w:shd w:val="clear" w:color="000000" w:fill="FFFFFF"/>
            <w:noWrap/>
            <w:vAlign w:val="bottom"/>
            <w:hideMark/>
          </w:tcPr>
          <w:p w14:paraId="6FA524EE" w14:textId="77777777" w:rsidR="009C43BC" w:rsidRPr="009C43BC" w:rsidRDefault="009C43BC" w:rsidP="009C43BC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shd w:val="clear" w:color="000000" w:fill="FFFFFF"/>
            <w:noWrap/>
            <w:vAlign w:val="bottom"/>
            <w:hideMark/>
          </w:tcPr>
          <w:p w14:paraId="2D86A830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C43BC" w:rsidRPr="009C43BC" w14:paraId="5DF47EE9" w14:textId="77777777" w:rsidTr="009C43BC">
        <w:trPr>
          <w:gridAfter w:val="5"/>
          <w:divId w:val="227225923"/>
          <w:wAfter w:w="7955" w:type="dxa"/>
          <w:trHeight w:val="255"/>
        </w:trPr>
        <w:tc>
          <w:tcPr>
            <w:tcW w:w="3327" w:type="dxa"/>
            <w:shd w:val="clear" w:color="auto" w:fill="auto"/>
            <w:noWrap/>
            <w:vAlign w:val="bottom"/>
            <w:hideMark/>
          </w:tcPr>
          <w:p w14:paraId="67B88B05" w14:textId="77777777" w:rsidR="009C43BC" w:rsidRPr="009C43BC" w:rsidRDefault="009C43BC" w:rsidP="009C43BC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BA31FC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1C4AFD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75BFD2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B4CDB6B" w14:textId="77777777" w:rsidR="009C43BC" w:rsidRPr="009C43BC" w:rsidRDefault="009C43BC" w:rsidP="009C43BC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E8A6293" w14:textId="77777777" w:rsidR="009C43BC" w:rsidRPr="009C43BC" w:rsidRDefault="009C43BC" w:rsidP="009C43B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</w:tbl>
    <w:p w14:paraId="0E2F31CB" w14:textId="1E6A3470" w:rsidR="00C75CF8" w:rsidRPr="009F0196" w:rsidRDefault="00C75CF8" w:rsidP="00D37730">
      <w:pPr>
        <w:rPr>
          <w:color w:val="000000" w:themeColor="text1"/>
          <w:sz w:val="24"/>
          <w:szCs w:val="24"/>
        </w:rPr>
      </w:pPr>
      <w:r w:rsidRPr="009F0196">
        <w:rPr>
          <w:b/>
          <w:noProof/>
          <w:color w:val="000000" w:themeColor="text1"/>
          <w:sz w:val="24"/>
          <w:szCs w:val="24"/>
        </w:rPr>
        <w:fldChar w:fldCharType="end"/>
      </w: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6B6A646F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4395F98F" w14:textId="7044067B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Como é possível verificar</w:t>
      </w:r>
      <w:r w:rsidR="002015B9" w:rsidRPr="009F0196">
        <w:rPr>
          <w:color w:val="000000" w:themeColor="text1"/>
          <w:sz w:val="24"/>
          <w:szCs w:val="24"/>
        </w:rPr>
        <w:t xml:space="preserve">, </w:t>
      </w:r>
      <w:r w:rsidRPr="009F0196">
        <w:rPr>
          <w:color w:val="000000" w:themeColor="text1"/>
          <w:sz w:val="24"/>
          <w:szCs w:val="24"/>
        </w:rPr>
        <w:t>o contribuinte recolhia aproximadamente R$ 333.914,17 de ISSQN e utilizando-se da brecha encontrada pela Lei do Município de Barueri</w:t>
      </w:r>
      <w:r w:rsidR="00A67247" w:rsidRPr="009F0196">
        <w:rPr>
          <w:color w:val="000000" w:themeColor="text1"/>
          <w:sz w:val="24"/>
          <w:szCs w:val="24"/>
        </w:rPr>
        <w:t>,</w:t>
      </w:r>
      <w:r w:rsidR="00B96CC3">
        <w:rPr>
          <w:color w:val="000000" w:themeColor="text1"/>
          <w:sz w:val="24"/>
          <w:szCs w:val="24"/>
        </w:rPr>
        <w:t xml:space="preserve"> ele</w:t>
      </w:r>
      <w:r w:rsidRPr="009F0196">
        <w:rPr>
          <w:color w:val="000000" w:themeColor="text1"/>
          <w:sz w:val="24"/>
          <w:szCs w:val="24"/>
        </w:rPr>
        <w:t xml:space="preserve"> teve uma economia de 8,46% no período de nove meses </w:t>
      </w:r>
      <w:r w:rsidR="00343659" w:rsidRPr="009F0196">
        <w:rPr>
          <w:color w:val="000000" w:themeColor="text1"/>
          <w:sz w:val="24"/>
          <w:szCs w:val="24"/>
        </w:rPr>
        <w:t xml:space="preserve">o </w:t>
      </w:r>
      <w:r w:rsidRPr="009F0196">
        <w:rPr>
          <w:color w:val="000000" w:themeColor="text1"/>
          <w:sz w:val="24"/>
          <w:szCs w:val="24"/>
        </w:rPr>
        <w:t>equivalente a R$ 28.237,24</w:t>
      </w:r>
      <w:r w:rsidR="00237322" w:rsidRPr="009F0196">
        <w:rPr>
          <w:color w:val="000000" w:themeColor="text1"/>
          <w:sz w:val="24"/>
          <w:szCs w:val="24"/>
        </w:rPr>
        <w:t xml:space="preserve">, </w:t>
      </w:r>
      <w:r w:rsidR="006D58A3">
        <w:rPr>
          <w:color w:val="000000" w:themeColor="text1"/>
          <w:sz w:val="24"/>
          <w:szCs w:val="24"/>
        </w:rPr>
        <w:t xml:space="preserve">passa a recolher </w:t>
      </w:r>
      <w:r w:rsidR="006D58A3" w:rsidRPr="00863856">
        <w:rPr>
          <w:bCs/>
          <w:color w:val="000000" w:themeColor="text1"/>
          <w:sz w:val="24"/>
          <w:szCs w:val="24"/>
        </w:rPr>
        <w:t>305.676,92</w:t>
      </w:r>
      <w:r w:rsidR="006D58A3" w:rsidRPr="00863856">
        <w:rPr>
          <w:b/>
          <w:bCs/>
          <w:color w:val="000000" w:themeColor="text1"/>
          <w:sz w:val="24"/>
          <w:szCs w:val="24"/>
        </w:rPr>
        <w:t>,</w:t>
      </w:r>
      <w:r w:rsidR="006D58A3">
        <w:rPr>
          <w:b/>
          <w:bCs/>
          <w:color w:val="000000" w:themeColor="text1"/>
        </w:rPr>
        <w:t xml:space="preserve"> </w:t>
      </w:r>
      <w:r w:rsidR="006D58A3" w:rsidRPr="006D58A3">
        <w:rPr>
          <w:bCs/>
          <w:color w:val="000000" w:themeColor="text1"/>
          <w:sz w:val="24"/>
          <w:szCs w:val="24"/>
        </w:rPr>
        <w:t>um</w:t>
      </w:r>
      <w:r w:rsidR="006D58A3" w:rsidRPr="006D58A3">
        <w:rPr>
          <w:b/>
          <w:bCs/>
          <w:color w:val="000000" w:themeColor="text1"/>
          <w:sz w:val="24"/>
          <w:szCs w:val="24"/>
        </w:rPr>
        <w:t xml:space="preserve"> </w:t>
      </w:r>
      <w:r w:rsidRPr="006D58A3">
        <w:rPr>
          <w:color w:val="000000" w:themeColor="text1"/>
          <w:sz w:val="24"/>
          <w:szCs w:val="24"/>
        </w:rPr>
        <w:t>menor</w:t>
      </w:r>
      <w:r w:rsidR="00343659" w:rsidRPr="006D58A3">
        <w:rPr>
          <w:color w:val="000000" w:themeColor="text1"/>
          <w:sz w:val="24"/>
          <w:szCs w:val="24"/>
        </w:rPr>
        <w:t xml:space="preserve"> valor</w:t>
      </w:r>
      <w:r w:rsidR="006D58A3" w:rsidRPr="006D58A3">
        <w:rPr>
          <w:color w:val="000000" w:themeColor="text1"/>
          <w:sz w:val="24"/>
          <w:szCs w:val="24"/>
        </w:rPr>
        <w:t xml:space="preserve"> pago</w:t>
      </w:r>
      <w:r w:rsidRPr="006D58A3">
        <w:rPr>
          <w:color w:val="000000" w:themeColor="text1"/>
          <w:sz w:val="24"/>
          <w:szCs w:val="24"/>
        </w:rPr>
        <w:t xml:space="preserve"> em relação ao ISSQN recolhido</w:t>
      </w:r>
      <w:r w:rsidR="006D58A3">
        <w:rPr>
          <w:color w:val="000000" w:themeColor="text1"/>
          <w:sz w:val="24"/>
          <w:szCs w:val="24"/>
        </w:rPr>
        <w:t>,</w:t>
      </w:r>
      <w:r w:rsidRPr="006D58A3">
        <w:rPr>
          <w:color w:val="000000" w:themeColor="text1"/>
          <w:sz w:val="24"/>
          <w:szCs w:val="24"/>
        </w:rPr>
        <w:t xml:space="preserve"> antes do abatimento</w:t>
      </w:r>
      <w:r w:rsidR="006D58A3">
        <w:rPr>
          <w:color w:val="000000" w:themeColor="text1"/>
          <w:sz w:val="24"/>
          <w:szCs w:val="24"/>
        </w:rPr>
        <w:t>,</w:t>
      </w:r>
      <w:r w:rsidRPr="006D58A3">
        <w:rPr>
          <w:color w:val="000000" w:themeColor="text1"/>
          <w:sz w:val="24"/>
          <w:szCs w:val="24"/>
        </w:rPr>
        <w:t xml:space="preserve"> dos impostos federais</w:t>
      </w:r>
      <w:r w:rsidRPr="009F0196">
        <w:rPr>
          <w:color w:val="000000" w:themeColor="text1"/>
          <w:sz w:val="24"/>
          <w:szCs w:val="24"/>
        </w:rPr>
        <w:t xml:space="preserve"> na base de cálculo.</w:t>
      </w:r>
    </w:p>
    <w:p w14:paraId="67C6AF44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6B93C15B" w14:textId="7777777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4.3 Os Reflexos no Resultado do Exercício Antes da CSLL e IRPJ</w:t>
      </w:r>
    </w:p>
    <w:p w14:paraId="1E6DBB2B" w14:textId="4B95C8D7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Para a verificação do Resultado do exercício antes e depois da redução dos tributos</w:t>
      </w:r>
      <w:r w:rsidR="002015B9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usou-se valores simbólicos e fixos para custos, despesas operacionais e receitas operacionais, variando apenas o período com e sem a redução dos tributos</w:t>
      </w:r>
      <w:r w:rsidR="002015B9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aplicando os percentuais de redução encontrados na apuração do ICMS e ISSQN sendo 82,22% e 8,46% respectivamente. A Tabela 7 demonstra o resultado do exercício antes </w:t>
      </w:r>
      <w:r w:rsidR="002015B9" w:rsidRPr="009F0196">
        <w:rPr>
          <w:color w:val="000000" w:themeColor="text1"/>
          <w:sz w:val="24"/>
          <w:szCs w:val="24"/>
        </w:rPr>
        <w:t>d</w:t>
      </w:r>
      <w:r w:rsidRPr="009F0196">
        <w:rPr>
          <w:color w:val="000000" w:themeColor="text1"/>
          <w:sz w:val="24"/>
          <w:szCs w:val="24"/>
        </w:rPr>
        <w:t>a CSLL e IRPJ.</w:t>
      </w:r>
    </w:p>
    <w:p w14:paraId="49C47C2D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29400447" w14:textId="77777777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7</w:t>
      </w:r>
    </w:p>
    <w:p w14:paraId="72B224E1" w14:textId="2D36278E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Demonstração do Resultado Antes da CSLL e IRPJ </w:t>
      </w:r>
    </w:p>
    <w:tbl>
      <w:tblPr>
        <w:tblW w:w="9120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253"/>
        <w:gridCol w:w="1843"/>
        <w:gridCol w:w="1704"/>
        <w:gridCol w:w="459"/>
        <w:gridCol w:w="861"/>
      </w:tblGrid>
      <w:tr w:rsidR="00CD1393" w:rsidRPr="009F0196" w14:paraId="3FDCD370" w14:textId="77777777" w:rsidTr="00CD1393">
        <w:trPr>
          <w:trHeight w:val="163"/>
        </w:trPr>
        <w:tc>
          <w:tcPr>
            <w:tcW w:w="9120" w:type="dxa"/>
            <w:gridSpan w:val="5"/>
            <w:tcBorders>
              <w:top w:val="nil"/>
              <w:left w:val="nil"/>
              <w:bottom w:val="nil"/>
            </w:tcBorders>
            <w:shd w:val="clear" w:color="000000" w:fill="000000"/>
            <w:noWrap/>
            <w:vAlign w:val="bottom"/>
            <w:hideMark/>
          </w:tcPr>
          <w:p w14:paraId="50B4B6FC" w14:textId="5C7A4E99" w:rsidR="00CD1393" w:rsidRPr="009F0196" w:rsidRDefault="00CD1393" w:rsidP="00D2598B">
            <w:pPr>
              <w:suppressAutoHyphens w:val="0"/>
              <w:ind w:firstLine="67"/>
              <w:jc w:val="center"/>
              <w:rPr>
                <w:bCs/>
                <w:color w:val="FFFFFF" w:themeColor="background1"/>
              </w:rPr>
            </w:pPr>
            <w:r w:rsidRPr="009F0196">
              <w:rPr>
                <w:b/>
                <w:color w:val="FFFFFF" w:themeColor="background1"/>
              </w:rPr>
              <w:t>FILIAL X</w:t>
            </w:r>
          </w:p>
        </w:tc>
      </w:tr>
      <w:tr w:rsidR="00CD1393" w:rsidRPr="009F0196" w14:paraId="717D6049" w14:textId="77777777" w:rsidTr="00CD1393">
        <w:trPr>
          <w:trHeight w:val="510"/>
        </w:trPr>
        <w:tc>
          <w:tcPr>
            <w:tcW w:w="4253" w:type="dxa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14:paraId="05F55C3B" w14:textId="77777777" w:rsidR="00CD1393" w:rsidRPr="009F0196" w:rsidRDefault="00CD1393" w:rsidP="00CD1393">
            <w:pPr>
              <w:suppressAutoHyphens w:val="0"/>
              <w:ind w:firstLine="67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0DFF11B" w14:textId="113DCDAD" w:rsidR="00CD1393" w:rsidRPr="009F0196" w:rsidRDefault="00CD1393" w:rsidP="00CD1393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Antes da Redução do ICMS e ISS</w:t>
            </w:r>
          </w:p>
        </w:tc>
        <w:tc>
          <w:tcPr>
            <w:tcW w:w="3024" w:type="dxa"/>
            <w:gridSpan w:val="3"/>
            <w:tcBorders>
              <w:top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1A315457" w14:textId="0B0812F5" w:rsidR="00CD1393" w:rsidRPr="009F0196" w:rsidRDefault="00CD1393" w:rsidP="00CD1393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Após Redução do ICMS e ISS</w:t>
            </w:r>
          </w:p>
        </w:tc>
      </w:tr>
      <w:tr w:rsidR="00671E7A" w:rsidRPr="009F0196" w14:paraId="425C2063" w14:textId="77777777" w:rsidTr="00CD1393">
        <w:trPr>
          <w:trHeight w:val="255"/>
        </w:trPr>
        <w:tc>
          <w:tcPr>
            <w:tcW w:w="4253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A84D20" w14:textId="77777777" w:rsidR="003A2F65" w:rsidRPr="009F0196" w:rsidRDefault="003A2F65" w:rsidP="00D259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Receita Bruta de Vendas e Serviços Prestados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A38B81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R$ 3.092.781,78 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2BCD9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R$ 3.092.781,78 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7C2D0B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D8E87E" w14:textId="2B6E9E39" w:rsidR="003A2F65" w:rsidRPr="009F0196" w:rsidRDefault="003A2F65" w:rsidP="00D67E8B">
            <w:pPr>
              <w:suppressAutoHyphens w:val="0"/>
              <w:ind w:firstLine="67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%</w:t>
            </w:r>
          </w:p>
        </w:tc>
      </w:tr>
      <w:tr w:rsidR="00671E7A" w:rsidRPr="009F0196" w14:paraId="05702DE5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533E0B" w14:textId="657168F2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impostos sobre vendas (ICMS)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802229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R$ 443.736,44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AB4387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R$ 78.886,48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4A7A9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4CF56D" w14:textId="77777777" w:rsidR="003A2F65" w:rsidRPr="009F0196" w:rsidRDefault="003A2F65" w:rsidP="00D67E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82,22%</w:t>
            </w:r>
          </w:p>
        </w:tc>
      </w:tr>
      <w:tr w:rsidR="00671E7A" w:rsidRPr="009F0196" w14:paraId="6C913DEE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9D4EC2" w14:textId="481834E0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impostos sobre serviços (ISS)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E3348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R$ 333.914,17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6306E5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R$ 305.676,92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0C4F9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5629E0" w14:textId="77777777" w:rsidR="003A2F65" w:rsidRPr="009F0196" w:rsidRDefault="003A2F65" w:rsidP="00D67E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8,46%</w:t>
            </w:r>
          </w:p>
        </w:tc>
      </w:tr>
      <w:tr w:rsidR="00671E7A" w:rsidRPr="009F0196" w14:paraId="153E16AC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01BF36" w14:textId="42E30FC2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impostos sobre serviços (PIS/COFINS)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135E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R$ 286.082,31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4D12F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R$ 286.082,31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DC7A5A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4E7729" w14:textId="77777777" w:rsidR="003A2F65" w:rsidRPr="009F0196" w:rsidRDefault="003A2F65" w:rsidP="00D67E8B">
            <w:pPr>
              <w:suppressAutoHyphens w:val="0"/>
              <w:ind w:firstLine="67"/>
              <w:rPr>
                <w:color w:val="000000" w:themeColor="text1"/>
              </w:rPr>
            </w:pPr>
          </w:p>
        </w:tc>
      </w:tr>
      <w:tr w:rsidR="00671E7A" w:rsidRPr="009F0196" w14:paraId="1A8C2352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F86F7F" w14:textId="77777777" w:rsidR="003A2F65" w:rsidRPr="009F0196" w:rsidRDefault="003A2F65" w:rsidP="00D259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Receita Operacional Líquida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DA18A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R$ 2.029.048,86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09D61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R$ 2.422.136,07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D25C7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(+)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3327D6" w14:textId="77777777" w:rsidR="003A2F65" w:rsidRPr="009F0196" w:rsidRDefault="003A2F65" w:rsidP="00D67E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19,38%</w:t>
            </w:r>
          </w:p>
        </w:tc>
      </w:tr>
      <w:tr w:rsidR="00671E7A" w:rsidRPr="009F0196" w14:paraId="490AE70E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33CDD2" w14:textId="0A2ED4F5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custos de vendas e serviços prestados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6B9A47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R$ 45.372,00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0A56FC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R$ 45.372,00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B7B61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D0B70B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257B3E5F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4ED78E" w14:textId="77777777" w:rsidR="003A2F65" w:rsidRPr="009F0196" w:rsidRDefault="003A2F65" w:rsidP="00D259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Resultado Operacional Bruta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B049C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R$ 1.983.676,86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0A9C40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R$ 2.376.764,07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917F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BA55D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68B64D81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147744" w14:textId="77777777" w:rsidR="003A2F65" w:rsidRPr="009F0196" w:rsidRDefault="003A2F65" w:rsidP="00D259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Despesas Operacionais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301A6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R$ 1.395,00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7101A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R$ 1.395,00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5984F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4FBA99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24F4A388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C84A78" w14:textId="4AF39A6F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despesas operacionais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DDBA0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R$ 957,00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378A79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R$ 957,00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C8003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BC96D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69D1B1E0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326D00" w14:textId="1866B2D7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despesas financeiras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8C759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R$ 288,00 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88CEF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R$ 288,00 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79C0A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E0094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7B54573E" w14:textId="77777777" w:rsidTr="00D67E8B">
        <w:trPr>
          <w:trHeight w:val="255"/>
        </w:trPr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CA1D596" w14:textId="67B893EC" w:rsidR="003A2F65" w:rsidRPr="009F0196" w:rsidRDefault="003A2F65" w:rsidP="00D2598B">
            <w:pPr>
              <w:suppressAutoHyphens w:val="0"/>
              <w:ind w:firstLine="67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(-) outras despesas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78BB4F5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R$ 150,00 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5A9F033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R$ 150,00 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3709C2A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2239D40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  <w:tr w:rsidR="00671E7A" w:rsidRPr="009F0196" w14:paraId="1574C43E" w14:textId="77777777" w:rsidTr="00D67E8B">
        <w:trPr>
          <w:trHeight w:val="255"/>
        </w:trPr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6DA3F229" w14:textId="77777777" w:rsidR="003A2F65" w:rsidRPr="009F0196" w:rsidRDefault="003A2F65" w:rsidP="00D2598B">
            <w:pPr>
              <w:suppressAutoHyphens w:val="0"/>
              <w:ind w:firstLine="67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Resultado Operacional Antes do CSLL e IRPJ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458E0CD9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R$ 1.982.281,86 </w:t>
            </w:r>
          </w:p>
        </w:tc>
        <w:tc>
          <w:tcPr>
            <w:tcW w:w="1704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758FC7B5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R$ 2.375.369,07 </w:t>
            </w:r>
          </w:p>
        </w:tc>
        <w:tc>
          <w:tcPr>
            <w:tcW w:w="459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27ED53A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1" w:type="dxa"/>
            <w:tcBorders>
              <w:top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6AF12E5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</w:p>
        </w:tc>
      </w:tr>
    </w:tbl>
    <w:p w14:paraId="687F41B6" w14:textId="63B46204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1A212935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508CCD7" w14:textId="48FAB5FF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Em consequência dos valores monetários economizados pela adoção do planejamento tributário para a redução da carga tributária do ICMS e ISSQN, quando comparados os dois períodos</w:t>
      </w:r>
      <w:r w:rsidR="002015B9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é possível verificar que a receita operacional líquida aumentou aproximadamente </w:t>
      </w:r>
      <w:r w:rsidRPr="009F0196">
        <w:rPr>
          <w:color w:val="000000" w:themeColor="text1"/>
          <w:sz w:val="24"/>
          <w:szCs w:val="24"/>
        </w:rPr>
        <w:lastRenderedPageBreak/>
        <w:t xml:space="preserve">19,38%, indo de R$ 1.982.281,86 </w:t>
      </w:r>
      <w:r w:rsidR="00254FBD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 R$ 2.375.369,07 o equivalente a R$ 393.087,21, valor</w:t>
      </w:r>
      <w:r w:rsidR="001051D2" w:rsidRPr="009F0196">
        <w:rPr>
          <w:color w:val="000000" w:themeColor="text1"/>
          <w:sz w:val="24"/>
          <w:szCs w:val="24"/>
        </w:rPr>
        <w:t xml:space="preserve"> este</w:t>
      </w:r>
      <w:r w:rsidRPr="009F0196">
        <w:rPr>
          <w:color w:val="000000" w:themeColor="text1"/>
          <w:sz w:val="24"/>
          <w:szCs w:val="24"/>
        </w:rPr>
        <w:t xml:space="preserve"> que reflete diretamente na apuração do IRPJ e CSLL.</w:t>
      </w:r>
    </w:p>
    <w:p w14:paraId="2DEFFB9D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6DA73942" w14:textId="7777777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4.4 Os Reflexos na Apuração do Imposto de Renda da Pessoa Jurídica e da Contribuição Social Sobre o Lucro Líquido</w:t>
      </w:r>
    </w:p>
    <w:p w14:paraId="434C7B35" w14:textId="7CA66840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Com o aumento na receita operacional líquida a base de cálculo para o IRPJ e CSLL aumentaram proporcionalmente</w:t>
      </w:r>
      <w:r w:rsidR="0074091A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após a redução dos tributos. Na análise a seguir</w:t>
      </w:r>
      <w:r w:rsidR="0074091A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foram utilizados para base de cálculo do CSLL e IRPJ os valores apurados na tabela 7 deste estudo e aplicou-se valores simbólicos e fixos para adições e exclusões a fim de facilitar e proporcionar uma análise comparativa da apuração destes impostos</w:t>
      </w:r>
      <w:r w:rsidR="0074091A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antes e depois da redução da carga tributária.</w:t>
      </w:r>
    </w:p>
    <w:p w14:paraId="65D13DB8" w14:textId="77777777" w:rsidR="00A61577" w:rsidRPr="009F0196" w:rsidRDefault="00A61577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5E8EED2" w14:textId="77777777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8</w:t>
      </w:r>
    </w:p>
    <w:p w14:paraId="681F7F30" w14:textId="7BDDE7E8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Apuração do IRPJ e CSLL</w:t>
      </w:r>
    </w:p>
    <w:tbl>
      <w:tblPr>
        <w:tblW w:w="9072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5529"/>
        <w:gridCol w:w="1701"/>
        <w:gridCol w:w="1842"/>
      </w:tblGrid>
      <w:tr w:rsidR="00CD1393" w:rsidRPr="009F0196" w14:paraId="0A3BE99B" w14:textId="77777777" w:rsidTr="00CD1393">
        <w:trPr>
          <w:trHeight w:val="172"/>
        </w:trPr>
        <w:tc>
          <w:tcPr>
            <w:tcW w:w="9072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000000" w:themeFill="text1"/>
            <w:noWrap/>
            <w:vAlign w:val="bottom"/>
          </w:tcPr>
          <w:p w14:paraId="0C35E26B" w14:textId="2B8D9485" w:rsidR="00CD1393" w:rsidRPr="009F0196" w:rsidRDefault="00CD1393" w:rsidP="00686BB9">
            <w:pPr>
              <w:tabs>
                <w:tab w:val="left" w:pos="653"/>
              </w:tabs>
              <w:suppressAutoHyphens w:val="0"/>
              <w:jc w:val="center"/>
              <w:rPr>
                <w:bCs/>
                <w:color w:val="FFFFFF" w:themeColor="background1"/>
              </w:rPr>
            </w:pPr>
            <w:r w:rsidRPr="009F0196">
              <w:rPr>
                <w:b/>
                <w:color w:val="FFFFFF" w:themeColor="background1"/>
              </w:rPr>
              <w:t>FILIAL X</w:t>
            </w:r>
          </w:p>
        </w:tc>
      </w:tr>
      <w:tr w:rsidR="00CD1393" w:rsidRPr="009F0196" w14:paraId="1F88AE00" w14:textId="77777777" w:rsidTr="00CD1393">
        <w:trPr>
          <w:trHeight w:val="555"/>
        </w:trPr>
        <w:tc>
          <w:tcPr>
            <w:tcW w:w="5529" w:type="dxa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14:paraId="3E2834BA" w14:textId="77777777" w:rsidR="00CD1393" w:rsidRPr="009F0196" w:rsidRDefault="00CD1393" w:rsidP="00CD1393">
            <w:pPr>
              <w:suppressAutoHyphens w:val="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77B94B8" w14:textId="4B522829" w:rsidR="00CD1393" w:rsidRPr="009F0196" w:rsidRDefault="00CD1393" w:rsidP="00CD1393">
            <w:pPr>
              <w:suppressAutoHyphens w:val="0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Antes da Redução do ICMS e ISS</w:t>
            </w:r>
          </w:p>
        </w:tc>
        <w:tc>
          <w:tcPr>
            <w:tcW w:w="1842" w:type="dxa"/>
            <w:tcBorders>
              <w:top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4B0525D1" w14:textId="29DB9246" w:rsidR="00CD1393" w:rsidRPr="009F0196" w:rsidRDefault="00CD1393" w:rsidP="00CD1393">
            <w:pPr>
              <w:suppressAutoHyphens w:val="0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Após Redução do ICMS e ISS</w:t>
            </w:r>
          </w:p>
        </w:tc>
      </w:tr>
      <w:tr w:rsidR="00671E7A" w:rsidRPr="009F0196" w14:paraId="05845232" w14:textId="77777777" w:rsidTr="00CD1393">
        <w:trPr>
          <w:trHeight w:val="171"/>
        </w:trPr>
        <w:tc>
          <w:tcPr>
            <w:tcW w:w="5529" w:type="dxa"/>
            <w:tcBorders>
              <w:top w:val="single" w:sz="4" w:space="0" w:color="auto"/>
              <w:left w:val="nil"/>
              <w:bottom w:val="nil"/>
            </w:tcBorders>
            <w:noWrap/>
            <w:vAlign w:val="bottom"/>
            <w:hideMark/>
          </w:tcPr>
          <w:p w14:paraId="377DA4C5" w14:textId="77777777" w:rsidR="003A2F65" w:rsidRPr="009F0196" w:rsidRDefault="003A2F65" w:rsidP="00D37730">
            <w:pPr>
              <w:suppressAutoHyphens w:val="0"/>
              <w:rPr>
                <w:b/>
                <w:bCs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noWrap/>
            <w:vAlign w:val="bottom"/>
            <w:hideMark/>
          </w:tcPr>
          <w:p w14:paraId="6A26DBA7" w14:textId="77777777" w:rsidR="003A2F65" w:rsidRPr="009F0196" w:rsidRDefault="003A2F65" w:rsidP="00D37730">
            <w:pPr>
              <w:suppressAutoHyphens w:val="0"/>
              <w:jc w:val="center"/>
              <w:rPr>
                <w:color w:val="000000" w:themeColor="text1"/>
              </w:rPr>
            </w:pPr>
          </w:p>
        </w:tc>
        <w:tc>
          <w:tcPr>
            <w:tcW w:w="1842" w:type="dxa"/>
            <w:tcBorders>
              <w:top w:val="single" w:sz="4" w:space="0" w:color="auto"/>
              <w:bottom w:val="nil"/>
              <w:right w:val="nil"/>
            </w:tcBorders>
            <w:noWrap/>
            <w:vAlign w:val="bottom"/>
            <w:hideMark/>
          </w:tcPr>
          <w:p w14:paraId="6FC57772" w14:textId="7ED06E81" w:rsidR="003A2F65" w:rsidRPr="009F0196" w:rsidRDefault="003A2F65" w:rsidP="00D37730">
            <w:pPr>
              <w:suppressAutoHyphens w:val="0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2,01%</w:t>
            </w:r>
            <w:r w:rsidR="000D1B2A" w:rsidRPr="009F0196">
              <w:rPr>
                <w:b/>
                <w:bCs/>
                <w:color w:val="000000" w:themeColor="text1"/>
              </w:rPr>
              <w:t xml:space="preserve"> (+)</w:t>
            </w:r>
          </w:p>
        </w:tc>
      </w:tr>
      <w:tr w:rsidR="00671E7A" w:rsidRPr="009F0196" w14:paraId="1BBB5C71" w14:textId="77777777" w:rsidTr="00CD1393">
        <w:trPr>
          <w:trHeight w:val="202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4051EC5B" w14:textId="4FE22BF9" w:rsidR="003A2F65" w:rsidRPr="009F0196" w:rsidRDefault="000D1B2A" w:rsidP="00D37730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Lucro/Prejuízo Contábil Após Provisões de</w:t>
            </w:r>
            <w:r w:rsidR="003A2F65" w:rsidRPr="009F0196">
              <w:rPr>
                <w:b/>
                <w:bCs/>
                <w:color w:val="000000" w:themeColor="text1"/>
              </w:rPr>
              <w:t xml:space="preserve"> IRPJ/CSLL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21E52EA2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R$ 1.510.498,78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703AD2F1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R$ 1.810.031,23 </w:t>
            </w:r>
          </w:p>
        </w:tc>
      </w:tr>
      <w:tr w:rsidR="00671E7A" w:rsidRPr="009F0196" w14:paraId="32D9614A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7DD61C4F" w14:textId="49F7978C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Provisão para IRPJ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1A090AE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R$ 346.899,33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67F4BBE6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R$ 415.689,59 </w:t>
            </w:r>
          </w:p>
        </w:tc>
      </w:tr>
      <w:tr w:rsidR="00671E7A" w:rsidRPr="009F0196" w14:paraId="218BD725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58761B97" w14:textId="42CB4C35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Provisão para CSLL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460D432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R$ 124.883,76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05D6EE97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R$ 149.648,25 </w:t>
            </w:r>
          </w:p>
        </w:tc>
      </w:tr>
      <w:tr w:rsidR="000D1B2A" w:rsidRPr="009F0196" w14:paraId="1C6C8D31" w14:textId="77777777" w:rsidTr="00CD1393">
        <w:trPr>
          <w:trHeight w:val="201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0CC97A71" w14:textId="0A7BB033" w:rsidR="000D1B2A" w:rsidRPr="009F0196" w:rsidRDefault="000D1B2A" w:rsidP="000D1B2A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Lucro/Prejuízo Contábil Antes Provisões de IRPJ/CSLL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286AE5EB" w14:textId="77777777" w:rsidR="000D1B2A" w:rsidRPr="009F0196" w:rsidRDefault="000D1B2A" w:rsidP="000D1B2A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R$ 1.982.281,86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280329EF" w14:textId="77777777" w:rsidR="000D1B2A" w:rsidRPr="009F0196" w:rsidRDefault="000D1B2A" w:rsidP="000D1B2A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R$ 2.375.369,07 </w:t>
            </w:r>
          </w:p>
        </w:tc>
      </w:tr>
      <w:tr w:rsidR="00671E7A" w:rsidRPr="009F0196" w14:paraId="62473B4F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0B7162B3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Adições Temporárias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17E434F6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R$ 52.000,00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28D0833B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R$ 52.000,00 </w:t>
            </w:r>
          </w:p>
        </w:tc>
      </w:tr>
      <w:tr w:rsidR="00671E7A" w:rsidRPr="009F0196" w14:paraId="4BA8EF02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61BB2D79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Adições Permanentes</w:t>
            </w:r>
          </w:p>
        </w:tc>
        <w:tc>
          <w:tcPr>
            <w:tcW w:w="1701" w:type="dxa"/>
            <w:tcBorders>
              <w:top w:val="nil"/>
            </w:tcBorders>
            <w:noWrap/>
            <w:vAlign w:val="bottom"/>
            <w:hideMark/>
          </w:tcPr>
          <w:p w14:paraId="64CC6AC0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R$ 11.000,00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112821E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R$ 11.000,00 </w:t>
            </w:r>
          </w:p>
        </w:tc>
      </w:tr>
      <w:tr w:rsidR="00671E7A" w:rsidRPr="009F0196" w14:paraId="0568FD6D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2AE60EFF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Exclusões Temporárias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56DA1C5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R$ 52.000,00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087ED97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R$ 52.000,00 </w:t>
            </w:r>
          </w:p>
        </w:tc>
      </w:tr>
      <w:tr w:rsidR="00671E7A" w:rsidRPr="009F0196" w14:paraId="33D4954F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27CF009C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Exclusões Permanentes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4B573B7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R$ 11.000,00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6C91E39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R$ 11.000,00 </w:t>
            </w:r>
          </w:p>
        </w:tc>
      </w:tr>
      <w:tr w:rsidR="00671E7A" w:rsidRPr="009F0196" w14:paraId="779D5144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7D70CAF1" w14:textId="7DC7E042" w:rsidR="003A2F65" w:rsidRPr="009F0196" w:rsidRDefault="000D1B2A" w:rsidP="00D37730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Lucro/Prejuízo Fiscal Antes das Compensações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6B26782F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R$ 1.982.281,86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3DDD8DFF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R$ 2.375.369,07 </w:t>
            </w:r>
          </w:p>
        </w:tc>
      </w:tr>
      <w:tr w:rsidR="00671E7A" w:rsidRPr="009F0196" w14:paraId="7A71B374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6943918A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Atividades em geral (30%)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60335471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R$ 594.684,56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2C3B4FD0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R$ 712.610,72 </w:t>
            </w:r>
          </w:p>
        </w:tc>
      </w:tr>
      <w:tr w:rsidR="00671E7A" w:rsidRPr="009F0196" w14:paraId="0B48A54F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76FE619F" w14:textId="3E806A08" w:rsidR="003A2F65" w:rsidRPr="009F0196" w:rsidRDefault="000D1B2A" w:rsidP="00D37730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Lucro/Prejuízo Fiscal Após Compensações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17F413F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R$ 1.387.597,30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09AEA04F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R$ 1.662.758,35 </w:t>
            </w:r>
          </w:p>
        </w:tc>
      </w:tr>
      <w:tr w:rsidR="00671E7A" w:rsidRPr="009F0196" w14:paraId="7868A973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nil"/>
            </w:tcBorders>
            <w:vAlign w:val="bottom"/>
            <w:hideMark/>
          </w:tcPr>
          <w:p w14:paraId="7CFA7A6C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IRPJ (15%)</w:t>
            </w:r>
          </w:p>
        </w:tc>
        <w:tc>
          <w:tcPr>
            <w:tcW w:w="1701" w:type="dxa"/>
            <w:tcBorders>
              <w:top w:val="nil"/>
              <w:bottom w:val="nil"/>
            </w:tcBorders>
            <w:noWrap/>
            <w:vAlign w:val="bottom"/>
            <w:hideMark/>
          </w:tcPr>
          <w:p w14:paraId="30378050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R$ 208.139,60 </w:t>
            </w:r>
          </w:p>
        </w:tc>
        <w:tc>
          <w:tcPr>
            <w:tcW w:w="1842" w:type="dxa"/>
            <w:tcBorders>
              <w:top w:val="nil"/>
              <w:bottom w:val="nil"/>
              <w:right w:val="nil"/>
            </w:tcBorders>
            <w:noWrap/>
            <w:vAlign w:val="bottom"/>
            <w:hideMark/>
          </w:tcPr>
          <w:p w14:paraId="5C42594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R$ 249.413,75 </w:t>
            </w:r>
          </w:p>
        </w:tc>
      </w:tr>
      <w:tr w:rsidR="00671E7A" w:rsidRPr="009F0196" w14:paraId="31A8D3C2" w14:textId="77777777" w:rsidTr="00CD1393">
        <w:trPr>
          <w:trHeight w:val="255"/>
        </w:trPr>
        <w:tc>
          <w:tcPr>
            <w:tcW w:w="5529" w:type="dxa"/>
            <w:tcBorders>
              <w:top w:val="nil"/>
              <w:left w:val="nil"/>
              <w:bottom w:val="single" w:sz="4" w:space="0" w:color="auto"/>
            </w:tcBorders>
            <w:vAlign w:val="bottom"/>
            <w:hideMark/>
          </w:tcPr>
          <w:p w14:paraId="62398FBF" w14:textId="77777777" w:rsidR="003A2F65" w:rsidRPr="009F0196" w:rsidRDefault="003A2F65" w:rsidP="00D37730">
            <w:pPr>
              <w:suppressAutoHyphens w:val="0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ADICIONAL (10%)</w:t>
            </w: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noWrap/>
            <w:vAlign w:val="bottom"/>
            <w:hideMark/>
          </w:tcPr>
          <w:p w14:paraId="554C6CA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R$ 138.759,73 </w:t>
            </w:r>
          </w:p>
        </w:tc>
        <w:tc>
          <w:tcPr>
            <w:tcW w:w="1842" w:type="dxa"/>
            <w:tcBorders>
              <w:top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FF1FDF7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R$ 166.275,83 </w:t>
            </w:r>
          </w:p>
        </w:tc>
      </w:tr>
      <w:tr w:rsidR="00671E7A" w:rsidRPr="009F0196" w14:paraId="70238B09" w14:textId="77777777" w:rsidTr="00CD1393">
        <w:trPr>
          <w:trHeight w:val="255"/>
        </w:trPr>
        <w:tc>
          <w:tcPr>
            <w:tcW w:w="5529" w:type="dxa"/>
            <w:tcBorders>
              <w:top w:val="single" w:sz="4" w:space="0" w:color="auto"/>
            </w:tcBorders>
            <w:noWrap/>
            <w:vAlign w:val="bottom"/>
            <w:hideMark/>
          </w:tcPr>
          <w:p w14:paraId="34D08A07" w14:textId="77777777" w:rsidR="003A2F65" w:rsidRPr="009F0196" w:rsidRDefault="003A2F65" w:rsidP="00D37730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IRPJ DEVIDA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noWrap/>
            <w:vAlign w:val="bottom"/>
            <w:hideMark/>
          </w:tcPr>
          <w:p w14:paraId="3F4BEC22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R$ 346.899,33 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noWrap/>
            <w:vAlign w:val="bottom"/>
            <w:hideMark/>
          </w:tcPr>
          <w:p w14:paraId="5EAEBA0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R$ 415.689,59 </w:t>
            </w:r>
          </w:p>
        </w:tc>
      </w:tr>
      <w:tr w:rsidR="00671E7A" w:rsidRPr="009F0196" w14:paraId="40B0E97A" w14:textId="77777777" w:rsidTr="00CD1393">
        <w:trPr>
          <w:trHeight w:val="255"/>
        </w:trPr>
        <w:tc>
          <w:tcPr>
            <w:tcW w:w="5529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1E99D913" w14:textId="77777777" w:rsidR="003A2F65" w:rsidRPr="009F0196" w:rsidRDefault="003A2F65" w:rsidP="00D37730">
            <w:pPr>
              <w:suppressAutoHyphens w:val="0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CSLL DEVIDA (9%)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0F296AAC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R$ 124.883,76 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42EE07E0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R$ 149.648,25 </w:t>
            </w:r>
          </w:p>
        </w:tc>
      </w:tr>
    </w:tbl>
    <w:p w14:paraId="730C55C1" w14:textId="37F86D64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508977C9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B42B617" w14:textId="52B36607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Como demonstrado na tabela 8</w:t>
      </w:r>
      <w:r w:rsidR="00584C0B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houve impacto em relação </w:t>
      </w:r>
      <w:r w:rsidR="00584C0B" w:rsidRPr="009F0196">
        <w:rPr>
          <w:color w:val="000000" w:themeColor="text1"/>
          <w:sz w:val="24"/>
          <w:szCs w:val="24"/>
        </w:rPr>
        <w:t>à</w:t>
      </w:r>
      <w:r w:rsidRPr="009F0196">
        <w:rPr>
          <w:color w:val="000000" w:themeColor="text1"/>
          <w:sz w:val="24"/>
          <w:szCs w:val="24"/>
        </w:rPr>
        <w:t xml:space="preserve"> redução dos tributos na apuração do Imposto de Renda da Pessoa Jurídica e na Contribuição Social Sobre o Lucro Líquido</w:t>
      </w:r>
      <w:r w:rsidR="00C0115B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aumentando a base de cálculo e</w:t>
      </w:r>
      <w:r w:rsidR="00C0115B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consequentemente</w:t>
      </w:r>
      <w:r w:rsidR="00C0115B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valor do imposto a recolher em aproximadamente 19,83%</w:t>
      </w:r>
      <w:r w:rsidR="00C0115B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C0115B" w:rsidRPr="009F0196">
        <w:rPr>
          <w:color w:val="000000" w:themeColor="text1"/>
          <w:sz w:val="24"/>
          <w:szCs w:val="24"/>
        </w:rPr>
        <w:t>A</w:t>
      </w:r>
      <w:r w:rsidRPr="009F0196">
        <w:rPr>
          <w:color w:val="000000" w:themeColor="text1"/>
          <w:sz w:val="24"/>
          <w:szCs w:val="24"/>
        </w:rPr>
        <w:t xml:space="preserve">ntes da redução da carga tributária dos tributos ICMS e ISSQN </w:t>
      </w:r>
      <w:r w:rsidR="00584C0B" w:rsidRPr="009F0196">
        <w:rPr>
          <w:color w:val="000000" w:themeColor="text1"/>
          <w:sz w:val="24"/>
          <w:szCs w:val="24"/>
        </w:rPr>
        <w:t xml:space="preserve">o </w:t>
      </w:r>
      <w:r w:rsidRPr="009F0196">
        <w:rPr>
          <w:color w:val="000000" w:themeColor="text1"/>
          <w:sz w:val="24"/>
          <w:szCs w:val="24"/>
        </w:rPr>
        <w:t>contribuinte recolhia aproximadamente R$ 471.783,08 totalizando o CSLL e IRPJ e após a redução dos tributos de ICMS e ISSQN passou a recolher aproximadamente R$ 565.337,84,</w:t>
      </w:r>
      <w:r w:rsidR="008A355A">
        <w:rPr>
          <w:color w:val="000000" w:themeColor="text1"/>
          <w:sz w:val="24"/>
          <w:szCs w:val="24"/>
        </w:rPr>
        <w:t xml:space="preserve"> economizando</w:t>
      </w:r>
      <w:r w:rsidRPr="009F0196">
        <w:rPr>
          <w:color w:val="000000" w:themeColor="text1"/>
          <w:sz w:val="24"/>
          <w:szCs w:val="24"/>
        </w:rPr>
        <w:t xml:space="preserve"> uma soma de R$ 93.554,75</w:t>
      </w:r>
      <w:r w:rsidR="008A355A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 maior</w:t>
      </w:r>
      <w:r w:rsidR="00584C0B" w:rsidRPr="009F0196">
        <w:rPr>
          <w:color w:val="000000" w:themeColor="text1"/>
          <w:sz w:val="24"/>
          <w:szCs w:val="24"/>
        </w:rPr>
        <w:t xml:space="preserve"> em relação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584C0B" w:rsidRPr="009F0196">
        <w:rPr>
          <w:color w:val="000000" w:themeColor="text1"/>
          <w:sz w:val="24"/>
          <w:szCs w:val="24"/>
        </w:rPr>
        <w:t>ao</w:t>
      </w:r>
      <w:r w:rsidRPr="009F0196">
        <w:rPr>
          <w:color w:val="000000" w:themeColor="text1"/>
          <w:sz w:val="24"/>
          <w:szCs w:val="24"/>
        </w:rPr>
        <w:t xml:space="preserve"> período sem a redução dos tributos.</w:t>
      </w:r>
    </w:p>
    <w:p w14:paraId="2C657CE1" w14:textId="21033754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09505644" w14:textId="77777777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4.5 Os Reflexos no Resultado do Exercício Após a CSLL e IRPJ</w:t>
      </w:r>
    </w:p>
    <w:p w14:paraId="6D5E0F49" w14:textId="3FC56BA8" w:rsidR="00492D2B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tabela a seguir demonstra o resultado do exercício após a CSLL e IRPJ apurados com a redução da carga tributária para o ICMS e ISSQN:</w:t>
      </w:r>
    </w:p>
    <w:p w14:paraId="13BFDE88" w14:textId="77777777" w:rsidR="00B35C9C" w:rsidRPr="009F0196" w:rsidRDefault="00B35C9C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27AA0DF1" w14:textId="688BDE6D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3A45968A" w14:textId="77777777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lastRenderedPageBreak/>
        <w:t>Tabela 9</w:t>
      </w:r>
    </w:p>
    <w:p w14:paraId="6E068FD8" w14:textId="359DC715" w:rsidR="003A2F65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Demonstração do Resultado Após a CSLL e IRPJ </w:t>
      </w:r>
    </w:p>
    <w:tbl>
      <w:tblPr>
        <w:tblW w:w="8942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1680"/>
        <w:gridCol w:w="1694"/>
        <w:gridCol w:w="591"/>
        <w:gridCol w:w="859"/>
        <w:gridCol w:w="7"/>
      </w:tblGrid>
      <w:tr w:rsidR="00C46E5B" w:rsidRPr="009F0196" w14:paraId="6B249F1A" w14:textId="77777777" w:rsidTr="00CD1393">
        <w:trPr>
          <w:trHeight w:val="243"/>
        </w:trPr>
        <w:tc>
          <w:tcPr>
            <w:tcW w:w="8942" w:type="dxa"/>
            <w:gridSpan w:val="6"/>
            <w:tcBorders>
              <w:top w:val="nil"/>
              <w:left w:val="nil"/>
              <w:right w:val="nil"/>
            </w:tcBorders>
            <w:shd w:val="clear" w:color="auto" w:fill="000000" w:themeFill="text1"/>
            <w:noWrap/>
            <w:vAlign w:val="bottom"/>
            <w:hideMark/>
          </w:tcPr>
          <w:p w14:paraId="1334C98B" w14:textId="4B7FFD95" w:rsidR="00C46E5B" w:rsidRPr="009F0196" w:rsidRDefault="00C46E5B" w:rsidP="00C46E5B">
            <w:pPr>
              <w:suppressAutoHyphens w:val="0"/>
              <w:jc w:val="center"/>
              <w:rPr>
                <w:b/>
                <w:bCs/>
                <w:color w:val="FFFFFF" w:themeColor="background1"/>
              </w:rPr>
            </w:pPr>
            <w:r w:rsidRPr="009F0196">
              <w:rPr>
                <w:b/>
                <w:bCs/>
                <w:color w:val="FFFFFF" w:themeColor="background1"/>
              </w:rPr>
              <w:t>FILIAL X</w:t>
            </w:r>
          </w:p>
        </w:tc>
      </w:tr>
      <w:tr w:rsidR="00C46E5B" w:rsidRPr="009F0196" w14:paraId="24F10406" w14:textId="77777777" w:rsidTr="00C46E5B">
        <w:trPr>
          <w:gridAfter w:val="1"/>
          <w:wAfter w:w="7" w:type="dxa"/>
          <w:trHeight w:val="555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F556775" w14:textId="77777777" w:rsidR="00C46E5B" w:rsidRPr="009F0196" w:rsidRDefault="00C46E5B" w:rsidP="00C46E5B">
            <w:pPr>
              <w:suppressAutoHyphens w:val="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A6EDA89" w14:textId="1C56A927" w:rsidR="00C46E5B" w:rsidRPr="009F0196" w:rsidRDefault="00C46E5B" w:rsidP="00C46E5B">
            <w:pPr>
              <w:suppressAutoHyphens w:val="0"/>
              <w:jc w:val="both"/>
              <w:rPr>
                <w:b/>
                <w:bCs/>
              </w:rPr>
            </w:pPr>
            <w:r w:rsidRPr="009F0196">
              <w:rPr>
                <w:b/>
                <w:bCs/>
              </w:rPr>
              <w:t>Antes da Redução do ICMS e ISS</w:t>
            </w:r>
          </w:p>
        </w:tc>
        <w:tc>
          <w:tcPr>
            <w:tcW w:w="314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29C27AE2" w14:textId="43A40E04" w:rsidR="00C46E5B" w:rsidRPr="009F0196" w:rsidRDefault="00C46E5B" w:rsidP="00C46E5B">
            <w:pPr>
              <w:suppressAutoHyphens w:val="0"/>
              <w:jc w:val="both"/>
              <w:rPr>
                <w:b/>
                <w:bCs/>
              </w:rPr>
            </w:pPr>
            <w:r w:rsidRPr="009F0196">
              <w:rPr>
                <w:b/>
                <w:bCs/>
              </w:rPr>
              <w:t>Após Redução do ICMS e ISS</w:t>
            </w:r>
          </w:p>
        </w:tc>
      </w:tr>
      <w:tr w:rsidR="00671E7A" w:rsidRPr="009F0196" w14:paraId="5B3BD1E2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F89ED4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Receita Bruta de Vendas e Serviços Prestados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F22AEB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R$ 3.092.781,78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65559B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R$ 3.092.781,78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920C28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E8FCEC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%</w:t>
            </w:r>
          </w:p>
        </w:tc>
      </w:tr>
      <w:tr w:rsidR="00671E7A" w:rsidRPr="009F0196" w14:paraId="376AEF1A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EFB760" w14:textId="37BF678D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impostos sobre vendas (ICMS)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5AA36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R$ 443.736,44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3BBC33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R$ 78.886,48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AFCE31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85E33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82,22%</w:t>
            </w:r>
          </w:p>
        </w:tc>
      </w:tr>
      <w:tr w:rsidR="00671E7A" w:rsidRPr="009F0196" w14:paraId="0388214F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399C8" w14:textId="1F91234F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impostos sobre serviços (ISS)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0F3F43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R$ 333.914,17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FAAA42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R$ 305.676,92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62734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EE3C32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8,46%</w:t>
            </w:r>
          </w:p>
        </w:tc>
      </w:tr>
      <w:tr w:rsidR="00671E7A" w:rsidRPr="009F0196" w14:paraId="52F956EF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7290B2" w14:textId="6B34736B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PIS/Pasep e COFINS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25AA97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R$ 286.082,31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0E7053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R$ 286.082,31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F7D13A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229D4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52FF5B54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88DEFF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Receita Operacional Líquida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DFC41E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R$ 2.029.048,86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736074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R$ 2.422.136,07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482CC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(+)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EA20F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19,38%</w:t>
            </w:r>
          </w:p>
        </w:tc>
      </w:tr>
      <w:tr w:rsidR="00671E7A" w:rsidRPr="009F0196" w14:paraId="399BE4EB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5F76D1" w14:textId="5F080859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custos de vendas e serviços prestados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5DE67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R$ 45.372,00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5F92CB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R$ 45.372,00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8F194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C8FCEE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03852DAA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A9D68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Resultado Operacional Bruto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7BF1B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R$ 1.983.676,86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8B1BEA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R$ 2.376.764,07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AC72F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78348F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746132D5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3592D3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Despesas Operacionais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4E67BE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R$ 1.395,00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EEBB9D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R$ 1.395,00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A05CD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165FA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008A22B2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E7FE0E" w14:textId="23CCF27A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despesas operacionais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0A2F7D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R$ 957,00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C7E11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R$ 957,00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0D19BB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A106AF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5BF17B08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61C634" w14:textId="3156530D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 despesas financeiras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D93EF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R$ 288,00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20EAFF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R$ 288,00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E43B2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BE7DEB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29A61938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09D9DD" w14:textId="526EF8E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(-) outras despesas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F7EC12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R$ 150,00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2840E3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R$ 150,00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4E0FD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C2A0F8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18D26480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224BFD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Resultado Operacional Antes do CSLL e IRPJ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CA102A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R$ 1.982.281,86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DADA45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R$ 2.375.369,07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4800E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E15DA6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1D01E7C3" w14:textId="77777777" w:rsidTr="00C46E5B">
        <w:trPr>
          <w:trHeight w:val="65"/>
        </w:trPr>
        <w:tc>
          <w:tcPr>
            <w:tcW w:w="411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A664902" w14:textId="6E65BEDE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 antes do I</w:t>
            </w:r>
            <w:r w:rsidR="00C46E5B" w:rsidRPr="009F0196">
              <w:rPr>
                <w:b/>
                <w:bCs/>
                <w:color w:val="000000" w:themeColor="text1"/>
              </w:rPr>
              <w:t>RPJ e CSLL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BA8A5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519064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1D2CF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53A586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08EDCD6E" w14:textId="77777777" w:rsidTr="00C46E5B">
        <w:trPr>
          <w:trHeight w:val="65"/>
        </w:trPr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4F4C3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CEBD46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R$ 1.982.281,86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3FF794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R$ 2.375.369,07 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09B7BE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DAB8BB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  <w:tr w:rsidR="00671E7A" w:rsidRPr="009F0196" w14:paraId="64A5C74B" w14:textId="77777777" w:rsidTr="00C46E5B">
        <w:trPr>
          <w:trHeight w:val="25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EB33A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IRPJ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E8FB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R$ 346.899,33 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BD0D11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R$ 415.689,59 </w:t>
            </w:r>
          </w:p>
        </w:tc>
        <w:tc>
          <w:tcPr>
            <w:tcW w:w="591" w:type="dxa"/>
            <w:vMerge w:val="restar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6AB22F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(+)</w:t>
            </w:r>
          </w:p>
        </w:tc>
        <w:tc>
          <w:tcPr>
            <w:tcW w:w="86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6A0746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19,83%</w:t>
            </w:r>
          </w:p>
        </w:tc>
      </w:tr>
      <w:tr w:rsidR="00671E7A" w:rsidRPr="009F0196" w14:paraId="3C8BD940" w14:textId="77777777" w:rsidTr="00CD1393">
        <w:trPr>
          <w:trHeight w:val="255"/>
        </w:trPr>
        <w:tc>
          <w:tcPr>
            <w:tcW w:w="4111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46DB714C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CSLL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6B963D69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R$ 124.883,76 </w:t>
            </w:r>
          </w:p>
        </w:tc>
        <w:tc>
          <w:tcPr>
            <w:tcW w:w="1694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7DBEC5F3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R$ 149.648,25 </w:t>
            </w:r>
          </w:p>
        </w:tc>
        <w:tc>
          <w:tcPr>
            <w:tcW w:w="591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1ABCEF32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  <w:tc>
          <w:tcPr>
            <w:tcW w:w="865" w:type="dxa"/>
            <w:gridSpan w:val="2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5D3104A3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</w:tr>
      <w:tr w:rsidR="00671E7A" w:rsidRPr="009F0196" w14:paraId="23AA94E7" w14:textId="77777777" w:rsidTr="00CD1393">
        <w:trPr>
          <w:trHeight w:val="255"/>
        </w:trPr>
        <w:tc>
          <w:tcPr>
            <w:tcW w:w="4111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5C1A45A3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LUCRO/PREJUIZO DO EXERCÍCIO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76EE72CD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R$ 1.510.498,78 </w:t>
            </w:r>
          </w:p>
        </w:tc>
        <w:tc>
          <w:tcPr>
            <w:tcW w:w="1694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34B71497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R$ 1.810.031,23 </w:t>
            </w:r>
          </w:p>
        </w:tc>
        <w:tc>
          <w:tcPr>
            <w:tcW w:w="591" w:type="dxa"/>
            <w:tcBorders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E9DB0E8" w14:textId="77777777" w:rsidR="003A2F65" w:rsidRPr="009F0196" w:rsidRDefault="003A2F65" w:rsidP="00D2598B">
            <w:pPr>
              <w:suppressAutoHyphens w:val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865" w:type="dxa"/>
            <w:gridSpan w:val="2"/>
            <w:tcBorders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2989C22" w14:textId="77777777" w:rsidR="003A2F65" w:rsidRPr="009F0196" w:rsidRDefault="003A2F65" w:rsidP="00D2598B">
            <w:pPr>
              <w:suppressAutoHyphens w:val="0"/>
              <w:jc w:val="both"/>
              <w:rPr>
                <w:color w:val="000000" w:themeColor="text1"/>
              </w:rPr>
            </w:pPr>
          </w:p>
        </w:tc>
      </w:tr>
    </w:tbl>
    <w:p w14:paraId="5FC457E9" w14:textId="46B558E7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36207527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0A6D7A16" w14:textId="207E60D8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 adoção do benefício fiscal concedido pelo Estado de São Paulo e a utilização da lacuna encontrada na Lei do m</w:t>
      </w:r>
      <w:r w:rsidR="00656285">
        <w:rPr>
          <w:color w:val="000000" w:themeColor="text1"/>
          <w:sz w:val="24"/>
          <w:szCs w:val="24"/>
        </w:rPr>
        <w:t>un</w:t>
      </w:r>
      <w:r w:rsidR="00F02F7A">
        <w:rPr>
          <w:color w:val="000000" w:themeColor="text1"/>
          <w:sz w:val="24"/>
          <w:szCs w:val="24"/>
        </w:rPr>
        <w:t>icípio de Barueri foram vantajosa</w:t>
      </w:r>
      <w:r w:rsidRPr="009F0196">
        <w:rPr>
          <w:color w:val="000000" w:themeColor="text1"/>
          <w:sz w:val="24"/>
          <w:szCs w:val="24"/>
        </w:rPr>
        <w:t xml:space="preserve"> para o contribuinte</w:t>
      </w:r>
      <w:r w:rsidR="00656285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F95811">
        <w:rPr>
          <w:color w:val="000000" w:themeColor="text1"/>
          <w:sz w:val="24"/>
          <w:szCs w:val="24"/>
        </w:rPr>
        <w:t>alvo da pesquisa</w:t>
      </w:r>
      <w:r w:rsidR="00A0688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embora tenham aumentado a base de cálculo do IRPJ e CSLL a redução do ICMS e ISSQN foram maiores e refletiram positivamente no resultado do exercício</w:t>
      </w:r>
      <w:r w:rsidR="0046584F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trazendo uma economia total de R$ 299.532,45 como pode ser verificado também </w:t>
      </w:r>
      <w:r w:rsidR="0046584F" w:rsidRPr="009F0196">
        <w:rPr>
          <w:color w:val="000000" w:themeColor="text1"/>
          <w:sz w:val="24"/>
          <w:szCs w:val="24"/>
        </w:rPr>
        <w:t>por meio</w:t>
      </w:r>
      <w:r w:rsidRPr="009F0196">
        <w:rPr>
          <w:color w:val="000000" w:themeColor="text1"/>
          <w:sz w:val="24"/>
          <w:szCs w:val="24"/>
        </w:rPr>
        <w:t xml:space="preserve"> da análise geral apresentada na tabela 10:</w:t>
      </w:r>
    </w:p>
    <w:p w14:paraId="60932745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08D491A3" w14:textId="77777777" w:rsidR="00E34E5A" w:rsidRPr="009F0196" w:rsidRDefault="00E34E5A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Tabela 10</w:t>
      </w:r>
    </w:p>
    <w:p w14:paraId="24F15BCF" w14:textId="7BBD6ADA" w:rsidR="00C75CF8" w:rsidRPr="009F0196" w:rsidRDefault="00C75CF8" w:rsidP="00225E3C">
      <w:pPr>
        <w:jc w:val="both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Análise Geral (Visão Sistêmica Comparativa)</w:t>
      </w:r>
    </w:p>
    <w:tbl>
      <w:tblPr>
        <w:tblW w:w="903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984"/>
        <w:gridCol w:w="1843"/>
        <w:gridCol w:w="1559"/>
        <w:gridCol w:w="999"/>
        <w:gridCol w:w="1089"/>
      </w:tblGrid>
      <w:tr w:rsidR="00B35C9C" w:rsidRPr="009F0196" w14:paraId="4E965007" w14:textId="77777777" w:rsidTr="00547877">
        <w:trPr>
          <w:trHeight w:val="193"/>
        </w:trPr>
        <w:tc>
          <w:tcPr>
            <w:tcW w:w="9034" w:type="dxa"/>
            <w:gridSpan w:val="6"/>
            <w:tcBorders>
              <w:top w:val="nil"/>
              <w:left w:val="nil"/>
              <w:right w:val="nil"/>
            </w:tcBorders>
            <w:shd w:val="clear" w:color="000000" w:fill="000000"/>
            <w:vAlign w:val="center"/>
          </w:tcPr>
          <w:p w14:paraId="0C69B6CB" w14:textId="37D10A7D" w:rsidR="00B35C9C" w:rsidRPr="009F0196" w:rsidRDefault="00B35C9C" w:rsidP="0006757A">
            <w:pPr>
              <w:suppressAutoHyphens w:val="0"/>
              <w:ind w:firstLine="58"/>
              <w:jc w:val="center"/>
              <w:rPr>
                <w:bCs/>
                <w:color w:val="FFFFFF" w:themeColor="background1"/>
              </w:rPr>
            </w:pPr>
            <w:r w:rsidRPr="009F0196">
              <w:rPr>
                <w:b/>
                <w:bCs/>
                <w:color w:val="FFFFFF" w:themeColor="background1"/>
              </w:rPr>
              <w:t>FILIAL X</w:t>
            </w:r>
          </w:p>
        </w:tc>
      </w:tr>
      <w:tr w:rsidR="00B35C9C" w:rsidRPr="009F0196" w14:paraId="173D67D6" w14:textId="77777777" w:rsidTr="00547877">
        <w:trPr>
          <w:trHeight w:val="51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43FEBBB7" w14:textId="69D21B5D" w:rsidR="00B35C9C" w:rsidRPr="009F0196" w:rsidRDefault="00B35C9C" w:rsidP="00B35C9C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Tributo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1E743EEA" w14:textId="3C709D1F" w:rsidR="00B35C9C" w:rsidRPr="009F0196" w:rsidRDefault="00B35C9C" w:rsidP="00B35C9C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Antes da Redução do ICMS e ISS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6C9E4BE8" w14:textId="47487C0A" w:rsidR="00B35C9C" w:rsidRPr="009F0196" w:rsidRDefault="00B35C9C" w:rsidP="00B35C9C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Após Redução do ICMS e ISS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0FD2E644" w14:textId="42CB53F0" w:rsidR="00B35C9C" w:rsidRPr="009F0196" w:rsidRDefault="00B35C9C" w:rsidP="00B35C9C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Diferença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28D8703C" w14:textId="0D6002E5" w:rsidR="00B35C9C" w:rsidRPr="009F0196" w:rsidRDefault="00B35C9C" w:rsidP="00B35C9C">
            <w:pPr>
              <w:suppressAutoHyphens w:val="0"/>
              <w:ind w:firstLine="67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 xml:space="preserve">Analítico        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125663C0" w14:textId="375BC377" w:rsidR="00B35C9C" w:rsidRPr="009F0196" w:rsidRDefault="00B35C9C" w:rsidP="00B35C9C">
            <w:pPr>
              <w:suppressAutoHyphens w:val="0"/>
              <w:ind w:firstLine="58"/>
              <w:jc w:val="center"/>
              <w:rPr>
                <w:b/>
                <w:bCs/>
              </w:rPr>
            </w:pPr>
            <w:r w:rsidRPr="009F0196">
              <w:rPr>
                <w:b/>
                <w:bCs/>
              </w:rPr>
              <w:t>%</w:t>
            </w:r>
          </w:p>
        </w:tc>
      </w:tr>
      <w:tr w:rsidR="00671E7A" w:rsidRPr="009F0196" w14:paraId="7F0655C7" w14:textId="77777777" w:rsidTr="00547877">
        <w:trPr>
          <w:trHeight w:val="255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8904EA" w14:textId="77777777" w:rsidR="003A2F65" w:rsidRPr="009F0196" w:rsidRDefault="003A2F65" w:rsidP="00D2598B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ICMS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E862F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R$ 443.736,44 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BE989C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R$ 78.886,48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F162DA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R$ 364.849,96 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6A184B" w14:textId="6B1EC336" w:rsidR="003A2F65" w:rsidRPr="009F0196" w:rsidRDefault="00F263D3" w:rsidP="0006757A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32B994" w14:textId="77777777" w:rsidR="003A2F65" w:rsidRPr="009F0196" w:rsidRDefault="003A2F65" w:rsidP="00D2598B">
            <w:pPr>
              <w:suppressAutoHyphens w:val="0"/>
              <w:ind w:firstLine="54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82,22%</w:t>
            </w:r>
          </w:p>
        </w:tc>
      </w:tr>
      <w:tr w:rsidR="00671E7A" w:rsidRPr="009F0196" w14:paraId="68067718" w14:textId="77777777" w:rsidTr="0006757A">
        <w:trPr>
          <w:trHeight w:val="25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15AC87" w14:textId="77777777" w:rsidR="003A2F65" w:rsidRPr="009F0196" w:rsidRDefault="003A2F65" w:rsidP="00D2598B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ISS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888CF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R$ 333.914,17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958680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R$ 305.676,92 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55A601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R$ 28.237,24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CE5579" w14:textId="015D0D5A" w:rsidR="003A2F65" w:rsidRPr="009F0196" w:rsidRDefault="00F263D3" w:rsidP="0006757A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(-)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B1C605" w14:textId="77777777" w:rsidR="003A2F65" w:rsidRPr="009F0196" w:rsidRDefault="003A2F65" w:rsidP="00D2598B">
            <w:pPr>
              <w:suppressAutoHyphens w:val="0"/>
              <w:ind w:firstLine="54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8,46%</w:t>
            </w:r>
          </w:p>
        </w:tc>
      </w:tr>
      <w:tr w:rsidR="00671E7A" w:rsidRPr="009F0196" w14:paraId="55D0BE0D" w14:textId="77777777" w:rsidTr="00547877">
        <w:trPr>
          <w:trHeight w:val="255"/>
        </w:trPr>
        <w:tc>
          <w:tcPr>
            <w:tcW w:w="1560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5B13C648" w14:textId="77777777" w:rsidR="003A2F65" w:rsidRPr="009F0196" w:rsidRDefault="003A2F65" w:rsidP="00D2598B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CSLL</w:t>
            </w:r>
          </w:p>
        </w:tc>
        <w:tc>
          <w:tcPr>
            <w:tcW w:w="1984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20AAADF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R$ 346.899,33 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4EDFE51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R$ 415.689,59 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7E63BA4D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-R$ 68.790,26 </w:t>
            </w:r>
          </w:p>
        </w:tc>
        <w:tc>
          <w:tcPr>
            <w:tcW w:w="99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52EF2936" w14:textId="2EB4C518" w:rsidR="003A2F65" w:rsidRPr="009F0196" w:rsidRDefault="00F263D3" w:rsidP="0006757A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(+)</w: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3C0CE598" w14:textId="77777777" w:rsidR="003A2F65" w:rsidRPr="009F0196" w:rsidRDefault="003A2F65" w:rsidP="00D2598B">
            <w:pPr>
              <w:suppressAutoHyphens w:val="0"/>
              <w:ind w:firstLine="54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19,830%</w:t>
            </w:r>
          </w:p>
        </w:tc>
      </w:tr>
      <w:tr w:rsidR="00671E7A" w:rsidRPr="009F0196" w14:paraId="7A0D8F09" w14:textId="77777777" w:rsidTr="00547877">
        <w:trPr>
          <w:trHeight w:val="255"/>
        </w:trPr>
        <w:tc>
          <w:tcPr>
            <w:tcW w:w="1560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4417DDA7" w14:textId="77777777" w:rsidR="003A2F65" w:rsidRPr="009F0196" w:rsidRDefault="003A2F65" w:rsidP="00D2598B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IRPJ</w:t>
            </w:r>
          </w:p>
        </w:tc>
        <w:tc>
          <w:tcPr>
            <w:tcW w:w="1984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629F1CD8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R$ 124.883,76 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0D2267C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 R$ 149.648,25 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7BF3366B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 xml:space="preserve">-R$ 24.764,49 </w:t>
            </w:r>
          </w:p>
        </w:tc>
        <w:tc>
          <w:tcPr>
            <w:tcW w:w="99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3C7BA8DF" w14:textId="095725C2" w:rsidR="003A2F65" w:rsidRPr="009F0196" w:rsidRDefault="00F263D3" w:rsidP="0006757A">
            <w:pPr>
              <w:suppressAutoHyphens w:val="0"/>
              <w:ind w:firstLine="67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(+)</w: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  <w:noWrap/>
            <w:vAlign w:val="bottom"/>
            <w:hideMark/>
          </w:tcPr>
          <w:p w14:paraId="6F0A528B" w14:textId="77777777" w:rsidR="003A2F65" w:rsidRPr="009F0196" w:rsidRDefault="003A2F65" w:rsidP="00D2598B">
            <w:pPr>
              <w:suppressAutoHyphens w:val="0"/>
              <w:ind w:firstLine="54"/>
              <w:jc w:val="center"/>
              <w:rPr>
                <w:color w:val="000000" w:themeColor="text1"/>
              </w:rPr>
            </w:pPr>
            <w:r w:rsidRPr="009F0196">
              <w:rPr>
                <w:color w:val="000000" w:themeColor="text1"/>
              </w:rPr>
              <w:t>19,830%</w:t>
            </w:r>
          </w:p>
        </w:tc>
      </w:tr>
      <w:tr w:rsidR="00671E7A" w:rsidRPr="009F0196" w14:paraId="12EBDCC0" w14:textId="77777777" w:rsidTr="00547877">
        <w:trPr>
          <w:trHeight w:val="255"/>
        </w:trPr>
        <w:tc>
          <w:tcPr>
            <w:tcW w:w="1560" w:type="dxa"/>
            <w:tcBorders>
              <w:bottom w:val="single" w:sz="4" w:space="0" w:color="auto"/>
              <w:right w:val="nil"/>
            </w:tcBorders>
            <w:vAlign w:val="bottom"/>
            <w:hideMark/>
          </w:tcPr>
          <w:p w14:paraId="753545E0" w14:textId="77777777" w:rsidR="003A2F65" w:rsidRPr="009F0196" w:rsidRDefault="003A2F65" w:rsidP="00F263D3">
            <w:pPr>
              <w:suppressAutoHyphens w:val="0"/>
              <w:ind w:firstLine="67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TOTAL</w:t>
            </w:r>
          </w:p>
        </w:tc>
        <w:tc>
          <w:tcPr>
            <w:tcW w:w="1984" w:type="dxa"/>
            <w:tcBorders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7C69B16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R$ 1.249.433,69 </w:t>
            </w:r>
          </w:p>
        </w:tc>
        <w:tc>
          <w:tcPr>
            <w:tcW w:w="1843" w:type="dxa"/>
            <w:tcBorders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38667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R$ 949.901,24 </w:t>
            </w:r>
          </w:p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3BEF9E2" w14:textId="77777777" w:rsidR="003A2F65" w:rsidRPr="009F0196" w:rsidRDefault="003A2F65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R$ 299.532,45 </w:t>
            </w:r>
          </w:p>
        </w:tc>
        <w:tc>
          <w:tcPr>
            <w:tcW w:w="999" w:type="dxa"/>
            <w:tcBorders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0851E1C" w14:textId="769B3A76" w:rsidR="003A2F65" w:rsidRPr="009F0196" w:rsidRDefault="00F263D3" w:rsidP="00D2598B">
            <w:pPr>
              <w:suppressAutoHyphens w:val="0"/>
              <w:ind w:firstLine="67"/>
              <w:jc w:val="both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 xml:space="preserve">      (-)</w:t>
            </w:r>
          </w:p>
        </w:tc>
        <w:tc>
          <w:tcPr>
            <w:tcW w:w="1089" w:type="dxa"/>
            <w:tcBorders>
              <w:left w:val="nil"/>
              <w:bottom w:val="single" w:sz="4" w:space="0" w:color="auto"/>
            </w:tcBorders>
            <w:noWrap/>
            <w:vAlign w:val="bottom"/>
            <w:hideMark/>
          </w:tcPr>
          <w:p w14:paraId="5DE0C4D4" w14:textId="77777777" w:rsidR="003A2F65" w:rsidRPr="009F0196" w:rsidRDefault="003A2F65" w:rsidP="00D2598B">
            <w:pPr>
              <w:suppressAutoHyphens w:val="0"/>
              <w:ind w:firstLine="54"/>
              <w:jc w:val="center"/>
              <w:rPr>
                <w:b/>
                <w:bCs/>
                <w:color w:val="000000" w:themeColor="text1"/>
              </w:rPr>
            </w:pPr>
            <w:r w:rsidRPr="009F0196">
              <w:rPr>
                <w:b/>
                <w:bCs/>
                <w:color w:val="000000" w:themeColor="text1"/>
              </w:rPr>
              <w:t>23,970%</w:t>
            </w:r>
          </w:p>
        </w:tc>
      </w:tr>
    </w:tbl>
    <w:p w14:paraId="7D927926" w14:textId="07594947" w:rsidR="00C75CF8" w:rsidRPr="009F0196" w:rsidRDefault="00C75CF8" w:rsidP="00225E3C">
      <w:pPr>
        <w:jc w:val="both"/>
        <w:rPr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>Fonte:</w:t>
      </w:r>
      <w:r w:rsidRPr="009F0196">
        <w:rPr>
          <w:color w:val="000000" w:themeColor="text1"/>
          <w:sz w:val="24"/>
          <w:szCs w:val="24"/>
        </w:rPr>
        <w:t xml:space="preserve"> Elaboração Própria.</w:t>
      </w:r>
    </w:p>
    <w:p w14:paraId="075CD11C" w14:textId="77777777" w:rsidR="00492D2B" w:rsidRPr="009F0196" w:rsidRDefault="00492D2B" w:rsidP="00225E3C">
      <w:pPr>
        <w:ind w:firstLine="709"/>
        <w:jc w:val="both"/>
        <w:rPr>
          <w:color w:val="000000" w:themeColor="text1"/>
          <w:sz w:val="24"/>
          <w:szCs w:val="24"/>
        </w:rPr>
      </w:pPr>
    </w:p>
    <w:p w14:paraId="773EA01C" w14:textId="0F888E45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r w:rsidRPr="009F0196">
        <w:rPr>
          <w:color w:val="000000" w:themeColor="text1"/>
          <w:sz w:val="24"/>
          <w:szCs w:val="24"/>
        </w:rPr>
        <w:t>Analisando cada tributo de forma individual</w:t>
      </w:r>
      <w:r w:rsidR="00A61992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 proporção de redução para o ICMS em R$ 364.849,96 é muito significativa</w:t>
      </w:r>
      <w:r w:rsidR="00A61992" w:rsidRPr="009F0196">
        <w:rPr>
          <w:color w:val="000000" w:themeColor="text1"/>
          <w:sz w:val="24"/>
          <w:szCs w:val="24"/>
        </w:rPr>
        <w:t>.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A61992" w:rsidRPr="009F0196">
        <w:rPr>
          <w:color w:val="000000" w:themeColor="text1"/>
          <w:sz w:val="24"/>
          <w:szCs w:val="24"/>
        </w:rPr>
        <w:t>P</w:t>
      </w:r>
      <w:r w:rsidRPr="009F0196">
        <w:rPr>
          <w:color w:val="000000" w:themeColor="text1"/>
          <w:sz w:val="24"/>
          <w:szCs w:val="24"/>
        </w:rPr>
        <w:t>ara o ISSQN</w:t>
      </w:r>
      <w:r w:rsidR="00F71788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a economia de R$ 28.237,24 não é tão significativa </w:t>
      </w:r>
      <w:r w:rsidR="00F71788" w:rsidRPr="009F0196">
        <w:rPr>
          <w:color w:val="000000" w:themeColor="text1"/>
          <w:sz w:val="24"/>
          <w:szCs w:val="24"/>
        </w:rPr>
        <w:t>quanto</w:t>
      </w:r>
      <w:r w:rsidR="0026106E" w:rsidRPr="009F0196">
        <w:rPr>
          <w:color w:val="000000" w:themeColor="text1"/>
          <w:sz w:val="24"/>
          <w:szCs w:val="24"/>
        </w:rPr>
        <w:t xml:space="preserve"> à que se teve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26106E" w:rsidRPr="009F0196">
        <w:rPr>
          <w:color w:val="000000" w:themeColor="text1"/>
          <w:sz w:val="24"/>
          <w:szCs w:val="24"/>
        </w:rPr>
        <w:t>n</w:t>
      </w:r>
      <w:r w:rsidRPr="009F0196">
        <w:rPr>
          <w:color w:val="000000" w:themeColor="text1"/>
          <w:sz w:val="24"/>
          <w:szCs w:val="24"/>
        </w:rPr>
        <w:t>o ICMS</w:t>
      </w:r>
      <w:r w:rsidR="00A61992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no </w:t>
      </w:r>
      <w:r w:rsidR="00A61992" w:rsidRPr="009F0196">
        <w:rPr>
          <w:color w:val="000000" w:themeColor="text1"/>
          <w:sz w:val="24"/>
          <w:szCs w:val="24"/>
        </w:rPr>
        <w:t>en</w:t>
      </w:r>
      <w:r w:rsidRPr="009F0196">
        <w:rPr>
          <w:color w:val="000000" w:themeColor="text1"/>
          <w:sz w:val="24"/>
          <w:szCs w:val="24"/>
        </w:rPr>
        <w:t>tanto toda redução é bem vista. Olhando para os impostos federais</w:t>
      </w:r>
      <w:r w:rsidR="00A61992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o aumento da carga tributária</w:t>
      </w:r>
      <w:r w:rsidRPr="009F0196">
        <w:rPr>
          <w:b/>
          <w:color w:val="000000" w:themeColor="text1"/>
          <w:sz w:val="24"/>
          <w:szCs w:val="24"/>
        </w:rPr>
        <w:t xml:space="preserve"> </w:t>
      </w:r>
      <w:r w:rsidR="00A61992" w:rsidRPr="009F0196">
        <w:rPr>
          <w:color w:val="000000" w:themeColor="text1"/>
          <w:sz w:val="24"/>
          <w:szCs w:val="24"/>
        </w:rPr>
        <w:t>foi</w:t>
      </w:r>
      <w:r w:rsidRPr="009F0196">
        <w:rPr>
          <w:color w:val="000000" w:themeColor="text1"/>
          <w:sz w:val="24"/>
          <w:szCs w:val="24"/>
        </w:rPr>
        <w:t xml:space="preserve"> </w:t>
      </w:r>
      <w:r w:rsidR="00002EDC" w:rsidRPr="009F0196">
        <w:rPr>
          <w:color w:val="000000" w:themeColor="text1"/>
          <w:sz w:val="24"/>
          <w:szCs w:val="24"/>
        </w:rPr>
        <w:t>significativo</w:t>
      </w:r>
      <w:r w:rsidR="00A61992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sendo a maior em R$ 68.790,26 para a CSLL e R$ 24.764,49 para o IRPJ, </w:t>
      </w:r>
      <w:r w:rsidR="00A61992" w:rsidRPr="009F0196">
        <w:rPr>
          <w:color w:val="000000" w:themeColor="text1"/>
          <w:sz w:val="24"/>
          <w:szCs w:val="24"/>
        </w:rPr>
        <w:t>pois</w:t>
      </w:r>
      <w:r w:rsidRPr="009F0196">
        <w:rPr>
          <w:color w:val="000000" w:themeColor="text1"/>
          <w:sz w:val="24"/>
          <w:szCs w:val="24"/>
        </w:rPr>
        <w:t xml:space="preserve"> o ideal é que não exista aumento na carga tributária, </w:t>
      </w:r>
      <w:r w:rsidR="00A61992" w:rsidRPr="009F0196">
        <w:rPr>
          <w:color w:val="000000" w:themeColor="text1"/>
          <w:sz w:val="24"/>
          <w:szCs w:val="24"/>
        </w:rPr>
        <w:t>contudo,</w:t>
      </w:r>
      <w:r w:rsidRPr="009F0196">
        <w:rPr>
          <w:color w:val="000000" w:themeColor="text1"/>
          <w:sz w:val="24"/>
          <w:szCs w:val="24"/>
        </w:rPr>
        <w:t xml:space="preserve"> no planejamento tributário a redução de um imposto sempre terá </w:t>
      </w:r>
      <w:r w:rsidRPr="009F0196">
        <w:rPr>
          <w:color w:val="000000" w:themeColor="text1"/>
          <w:sz w:val="24"/>
          <w:szCs w:val="24"/>
        </w:rPr>
        <w:lastRenderedPageBreak/>
        <w:t xml:space="preserve">impacto em outros, daí a importância de uma análise geral. </w:t>
      </w:r>
      <w:r w:rsidR="00237322" w:rsidRPr="009F0196">
        <w:rPr>
          <w:color w:val="000000" w:themeColor="text1"/>
          <w:sz w:val="24"/>
          <w:szCs w:val="24"/>
        </w:rPr>
        <w:t>Entretanto conclui-se</w:t>
      </w:r>
      <w:r w:rsidRPr="009F0196">
        <w:rPr>
          <w:color w:val="000000" w:themeColor="text1"/>
          <w:sz w:val="24"/>
          <w:szCs w:val="24"/>
        </w:rPr>
        <w:t xml:space="preserve"> que </w:t>
      </w:r>
      <w:r w:rsidR="00002EDC" w:rsidRPr="009F0196">
        <w:rPr>
          <w:color w:val="000000" w:themeColor="text1"/>
          <w:sz w:val="24"/>
          <w:szCs w:val="24"/>
        </w:rPr>
        <w:t>entre reduções</w:t>
      </w:r>
      <w:r w:rsidRPr="009F0196">
        <w:rPr>
          <w:color w:val="000000" w:themeColor="text1"/>
          <w:sz w:val="24"/>
          <w:szCs w:val="24"/>
        </w:rPr>
        <w:t xml:space="preserve"> e aumentos das cargas tributárias dos impostos</w:t>
      </w:r>
      <w:r w:rsidR="0026106E" w:rsidRPr="009F0196">
        <w:rPr>
          <w:color w:val="000000" w:themeColor="text1"/>
          <w:sz w:val="24"/>
          <w:szCs w:val="24"/>
        </w:rPr>
        <w:t>,</w:t>
      </w:r>
      <w:r w:rsidRPr="009F0196">
        <w:rPr>
          <w:color w:val="000000" w:themeColor="text1"/>
          <w:sz w:val="24"/>
          <w:szCs w:val="24"/>
        </w:rPr>
        <w:t xml:space="preserve"> encontrou-se um equilíbrio entre eles que proporcionou no período de n</w:t>
      </w:r>
      <w:r w:rsidR="00237322" w:rsidRPr="009F0196">
        <w:rPr>
          <w:color w:val="000000" w:themeColor="text1"/>
          <w:sz w:val="24"/>
          <w:szCs w:val="24"/>
        </w:rPr>
        <w:t xml:space="preserve">ove meses uma redução de 23,97%, equivalente a R$ 299.532,45 (Duzentos e </w:t>
      </w:r>
      <w:r w:rsidRPr="009F0196">
        <w:rPr>
          <w:color w:val="000000" w:themeColor="text1"/>
          <w:sz w:val="24"/>
          <w:szCs w:val="24"/>
        </w:rPr>
        <w:t>no</w:t>
      </w:r>
      <w:r w:rsidR="00237322" w:rsidRPr="009F0196">
        <w:rPr>
          <w:color w:val="000000" w:themeColor="text1"/>
          <w:sz w:val="24"/>
          <w:szCs w:val="24"/>
        </w:rPr>
        <w:t>venta e nove mil quinhentos e trinta e dois reais e quarenta e cinco centavos)</w:t>
      </w:r>
      <w:r w:rsidRPr="009F0196">
        <w:rPr>
          <w:color w:val="000000" w:themeColor="text1"/>
          <w:sz w:val="24"/>
          <w:szCs w:val="24"/>
        </w:rPr>
        <w:t xml:space="preserve"> resultado do exercício.</w:t>
      </w:r>
    </w:p>
    <w:p w14:paraId="7C931404" w14:textId="77777777" w:rsidR="002F45F7" w:rsidRPr="009F0196" w:rsidRDefault="002F45F7" w:rsidP="00225E3C">
      <w:pPr>
        <w:ind w:firstLine="709"/>
        <w:jc w:val="center"/>
        <w:rPr>
          <w:b/>
          <w:color w:val="000000" w:themeColor="text1"/>
          <w:sz w:val="24"/>
          <w:szCs w:val="24"/>
        </w:rPr>
      </w:pPr>
    </w:p>
    <w:p w14:paraId="3891555F" w14:textId="61289BFD" w:rsidR="00C75CF8" w:rsidRPr="009F0196" w:rsidRDefault="00C75CF8" w:rsidP="00225E3C">
      <w:pPr>
        <w:ind w:firstLine="709"/>
        <w:jc w:val="center"/>
        <w:rPr>
          <w:b/>
          <w:color w:val="000000" w:themeColor="text1"/>
          <w:sz w:val="24"/>
          <w:szCs w:val="24"/>
        </w:rPr>
      </w:pPr>
      <w:r w:rsidRPr="009F0196">
        <w:rPr>
          <w:b/>
          <w:color w:val="000000" w:themeColor="text1"/>
          <w:sz w:val="24"/>
          <w:szCs w:val="24"/>
        </w:rPr>
        <w:t xml:space="preserve">5. </w:t>
      </w:r>
      <w:r w:rsidR="00826471" w:rsidRPr="009F0196">
        <w:rPr>
          <w:b/>
          <w:color w:val="000000" w:themeColor="text1"/>
          <w:sz w:val="24"/>
          <w:szCs w:val="24"/>
        </w:rPr>
        <w:t>Considerações Finais</w:t>
      </w:r>
    </w:p>
    <w:p w14:paraId="48162AC1" w14:textId="77777777" w:rsidR="00492D2B" w:rsidRPr="009F0196" w:rsidRDefault="00492D2B" w:rsidP="00225E3C">
      <w:pPr>
        <w:ind w:firstLine="709"/>
        <w:jc w:val="both"/>
        <w:rPr>
          <w:b/>
          <w:color w:val="000000" w:themeColor="text1"/>
          <w:sz w:val="24"/>
          <w:szCs w:val="24"/>
        </w:rPr>
      </w:pPr>
    </w:p>
    <w:p w14:paraId="3A84F973" w14:textId="765C70BD" w:rsidR="00C75CF8" w:rsidRPr="009F0196" w:rsidRDefault="002047D2" w:rsidP="00225E3C">
      <w:pPr>
        <w:ind w:firstLine="709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2047D2">
        <w:rPr>
          <w:sz w:val="24"/>
          <w:szCs w:val="24"/>
          <w:shd w:val="clear" w:color="auto" w:fill="FFFFFF"/>
        </w:rPr>
        <w:t xml:space="preserve">O presente estudo, comprovou que além da carga tributária no Brasil ser elevada a ponto de comprometer uma significativa parcela financeira das empresas, ela é regida por complexos sistemas de leis fiscais no âmbito federal, estadual e municipal, cada um com suas particularidades, em face desses fatos, 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>a utilização do planejamento tributário como ferramenta para uma ge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 xml:space="preserve">stão financeira </w:t>
      </w:r>
      <w:r w:rsidR="003B7FAF" w:rsidRPr="009F0196">
        <w:rPr>
          <w:color w:val="000000" w:themeColor="text1"/>
          <w:sz w:val="24"/>
          <w:szCs w:val="24"/>
          <w:shd w:val="clear" w:color="auto" w:fill="FFFFFF"/>
        </w:rPr>
        <w:t xml:space="preserve">e 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>econômica</w:t>
      </w:r>
      <w:r w:rsidR="006D2B81"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>torna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-se relevante e capaz de </w:t>
      </w:r>
      <w:r w:rsidR="006D2B81" w:rsidRPr="009F0196">
        <w:rPr>
          <w:color w:val="000000" w:themeColor="text1"/>
          <w:sz w:val="24"/>
          <w:szCs w:val="24"/>
          <w:shd w:val="clear" w:color="auto" w:fill="FFFFFF"/>
        </w:rPr>
        <w:t>reduzir os custos</w:t>
      </w:r>
      <w:r w:rsidR="00EA251C">
        <w:rPr>
          <w:color w:val="000000" w:themeColor="text1"/>
          <w:sz w:val="24"/>
          <w:szCs w:val="24"/>
          <w:shd w:val="clear" w:color="auto" w:fill="FFFFFF"/>
        </w:rPr>
        <w:t xml:space="preserve"> e despesas com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tributos. </w:t>
      </w:r>
    </w:p>
    <w:p w14:paraId="1A6285C0" w14:textId="59565219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</w:rPr>
      </w:pPr>
      <w:bookmarkStart w:id="6" w:name="_Hlk486412947"/>
      <w:r w:rsidRPr="009F0196">
        <w:rPr>
          <w:color w:val="000000" w:themeColor="text1"/>
          <w:sz w:val="24"/>
          <w:szCs w:val="24"/>
          <w:shd w:val="clear" w:color="auto" w:fill="FFFFFF"/>
        </w:rPr>
        <w:t>A continuidade e sobrevivência de uma empresa depende da qualidade das decisões tomadas pelo gestor financeiro econômico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.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bookmarkStart w:id="7" w:name="_Hlk486414423"/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O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processo de decisão assume proporções cada vez maiores no ambiente empresarial diante das elevadas cargas tributárias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bookmarkEnd w:id="6"/>
      <w:bookmarkEnd w:id="7"/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por isso </w:t>
      </w:r>
      <w:r w:rsidR="001C47FC" w:rsidRPr="009F0196">
        <w:rPr>
          <w:color w:val="000000" w:themeColor="text1"/>
          <w:sz w:val="24"/>
          <w:szCs w:val="24"/>
          <w:shd w:val="clear" w:color="auto" w:fill="FFFFFF"/>
        </w:rPr>
        <w:t xml:space="preserve">a </w:t>
      </w:r>
      <w:r w:rsidRPr="009F0196">
        <w:rPr>
          <w:color w:val="000000" w:themeColor="text1"/>
          <w:sz w:val="24"/>
          <w:szCs w:val="24"/>
          <w:shd w:val="clear" w:color="auto" w:fill="FFFFFF"/>
        </w:rPr>
        <w:t>adoção da prática do planejamento tributário para o contribuinte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 xml:space="preserve"> em questão</w:t>
      </w:r>
      <w:r w:rsidR="006D2B81" w:rsidRPr="009F0196">
        <w:rPr>
          <w:color w:val="000000" w:themeColor="text1"/>
          <w:sz w:val="24"/>
          <w:szCs w:val="24"/>
          <w:shd w:val="clear" w:color="auto" w:fill="FFFFFF"/>
        </w:rPr>
        <w:t xml:space="preserve"> tornou-se relevante e refletiu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positivamente</w:t>
      </w:r>
      <w:r w:rsidR="00706257">
        <w:rPr>
          <w:color w:val="000000" w:themeColor="text1"/>
          <w:sz w:val="24"/>
          <w:szCs w:val="24"/>
          <w:shd w:val="clear" w:color="auto" w:fill="FFFFFF"/>
        </w:rPr>
        <w:t xml:space="preserve"> no contexto econômico</w:t>
      </w:r>
      <w:r w:rsidR="006D3A57" w:rsidRPr="009F0196">
        <w:rPr>
          <w:color w:val="000000" w:themeColor="text1"/>
          <w:sz w:val="24"/>
          <w:szCs w:val="24"/>
          <w:shd w:val="clear" w:color="auto" w:fill="FFFFFF"/>
        </w:rPr>
        <w:t>.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6D3A57" w:rsidRPr="009F0196">
        <w:rPr>
          <w:color w:val="000000" w:themeColor="text1"/>
          <w:sz w:val="24"/>
          <w:szCs w:val="24"/>
          <w:shd w:val="clear" w:color="auto" w:fill="FFFFFF"/>
        </w:rPr>
        <w:t>M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ediante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a adoção 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 xml:space="preserve">do </w:t>
      </w:r>
      <w:r w:rsidRPr="009F0196">
        <w:rPr>
          <w:color w:val="000000" w:themeColor="text1"/>
          <w:sz w:val="24"/>
          <w:szCs w:val="24"/>
          <w:shd w:val="clear" w:color="auto" w:fill="FFFFFF"/>
        </w:rPr>
        <w:t>benefício fiscal concedido pelo Estado de São Paulo e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211BB1" w:rsidRPr="009F0196">
        <w:rPr>
          <w:color w:val="000000" w:themeColor="text1"/>
          <w:sz w:val="24"/>
          <w:szCs w:val="24"/>
          <w:shd w:val="clear" w:color="auto" w:fill="FFFFFF"/>
        </w:rPr>
        <w:t>pela brecha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encontrada na Lei do município de Barueri houve um aumento no lucro de </w:t>
      </w:r>
      <w:r w:rsidRPr="009F0196">
        <w:rPr>
          <w:color w:val="000000" w:themeColor="text1"/>
          <w:sz w:val="24"/>
          <w:szCs w:val="24"/>
        </w:rPr>
        <w:t>R$ 299.532,45 no período de nove meses ou R$ 33.281,38 por mês (média mensal).</w:t>
      </w:r>
    </w:p>
    <w:p w14:paraId="50B1C97A" w14:textId="6110F8DD" w:rsidR="00C75CF8" w:rsidRPr="009F0196" w:rsidRDefault="00211BB1" w:rsidP="00225E3C">
      <w:pPr>
        <w:ind w:firstLine="709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9F0196">
        <w:rPr>
          <w:color w:val="000000" w:themeColor="text1"/>
          <w:sz w:val="24"/>
          <w:szCs w:val="24"/>
        </w:rPr>
        <w:t>A tributação</w:t>
      </w:r>
      <w:r w:rsidR="00C75CF8" w:rsidRPr="009F0196">
        <w:rPr>
          <w:color w:val="000000" w:themeColor="text1"/>
          <w:sz w:val="24"/>
          <w:szCs w:val="24"/>
        </w:rPr>
        <w:t xml:space="preserve"> é um meio de intervenção financeira e </w:t>
      </w:r>
      <w:r w:rsidR="00EE4BB2" w:rsidRPr="009F0196">
        <w:rPr>
          <w:color w:val="000000" w:themeColor="text1"/>
          <w:sz w:val="24"/>
          <w:szCs w:val="24"/>
        </w:rPr>
        <w:t>econômica do estado</w:t>
      </w:r>
      <w:r w:rsidR="00625423" w:rsidRPr="009F0196">
        <w:rPr>
          <w:color w:val="000000" w:themeColor="text1"/>
          <w:sz w:val="24"/>
          <w:szCs w:val="24"/>
        </w:rPr>
        <w:t xml:space="preserve"> que impact</w:t>
      </w:r>
      <w:r w:rsidR="006078E1" w:rsidRPr="009F0196">
        <w:rPr>
          <w:color w:val="000000" w:themeColor="text1"/>
          <w:sz w:val="24"/>
          <w:szCs w:val="24"/>
        </w:rPr>
        <w:t xml:space="preserve">a </w:t>
      </w:r>
      <w:r w:rsidR="00625423" w:rsidRPr="009F0196">
        <w:rPr>
          <w:color w:val="000000" w:themeColor="text1"/>
          <w:sz w:val="24"/>
          <w:szCs w:val="24"/>
        </w:rPr>
        <w:t>o funcionamento e</w:t>
      </w:r>
      <w:r w:rsidR="006078E1" w:rsidRPr="009F0196">
        <w:rPr>
          <w:color w:val="000000" w:themeColor="text1"/>
          <w:sz w:val="24"/>
          <w:szCs w:val="24"/>
        </w:rPr>
        <w:t xml:space="preserve"> </w:t>
      </w:r>
      <w:r w:rsidR="002F2E20" w:rsidRPr="009F0196">
        <w:rPr>
          <w:color w:val="000000" w:themeColor="text1"/>
          <w:sz w:val="24"/>
          <w:szCs w:val="24"/>
        </w:rPr>
        <w:t>o resultado</w:t>
      </w:r>
      <w:r w:rsidR="00625423" w:rsidRPr="009F0196">
        <w:rPr>
          <w:color w:val="000000" w:themeColor="text1"/>
          <w:sz w:val="24"/>
          <w:szCs w:val="24"/>
        </w:rPr>
        <w:t xml:space="preserve"> da empresa</w:t>
      </w:r>
      <w:r w:rsidR="00EE4BB2" w:rsidRPr="009F0196">
        <w:rPr>
          <w:color w:val="000000" w:themeColor="text1"/>
          <w:sz w:val="24"/>
          <w:szCs w:val="24"/>
        </w:rPr>
        <w:t>. C</w:t>
      </w:r>
      <w:r w:rsidR="008D443E" w:rsidRPr="009F0196">
        <w:rPr>
          <w:color w:val="000000" w:themeColor="text1"/>
          <w:sz w:val="24"/>
          <w:szCs w:val="24"/>
        </w:rPr>
        <w:t>onsiderando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que as empresas são responsáveis pelo recolhimento dos tributos, uma vez </w:t>
      </w:r>
      <w:r w:rsidR="001B4D65" w:rsidRPr="009F0196">
        <w:rPr>
          <w:color w:val="000000" w:themeColor="text1"/>
          <w:sz w:val="24"/>
          <w:szCs w:val="24"/>
          <w:shd w:val="clear" w:color="auto" w:fill="FFFFFF"/>
        </w:rPr>
        <w:t>que estes são reduzidos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 xml:space="preserve"> e maximizado o l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>ucro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ela poderá tornar 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 xml:space="preserve">o 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>seu produto mais barato ou pode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rá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investir na qualidade dele e desta forma aumentar sua competitividade no mercado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.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O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>utras vantagens</w:t>
      </w:r>
      <w:r w:rsidR="00625423" w:rsidRPr="009F0196">
        <w:rPr>
          <w:color w:val="000000" w:themeColor="text1"/>
          <w:sz w:val="24"/>
          <w:szCs w:val="24"/>
          <w:shd w:val="clear" w:color="auto" w:fill="FFFFFF"/>
        </w:rPr>
        <w:t xml:space="preserve"> da redução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: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a possibilidade de folga no fluxo de caixa, maiores vantagens na negociação com fornecedores e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consequentemente</w:t>
      </w:r>
      <w:r w:rsidR="00676EF8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6A77BE" w:rsidRPr="009F0196">
        <w:rPr>
          <w:color w:val="000000" w:themeColor="text1"/>
          <w:sz w:val="24"/>
          <w:szCs w:val="24"/>
          <w:shd w:val="clear" w:color="auto" w:fill="FFFFFF"/>
        </w:rPr>
        <w:t xml:space="preserve">o 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 xml:space="preserve">crescimento e </w:t>
      </w:r>
      <w:r w:rsidR="006A77BE" w:rsidRPr="009F0196">
        <w:rPr>
          <w:color w:val="000000" w:themeColor="text1"/>
          <w:sz w:val="24"/>
          <w:szCs w:val="24"/>
          <w:shd w:val="clear" w:color="auto" w:fill="FFFFFF"/>
        </w:rPr>
        <w:t xml:space="preserve">a </w:t>
      </w:r>
      <w:r w:rsidR="00C75CF8" w:rsidRPr="009F0196">
        <w:rPr>
          <w:color w:val="000000" w:themeColor="text1"/>
          <w:sz w:val="24"/>
          <w:szCs w:val="24"/>
          <w:shd w:val="clear" w:color="auto" w:fill="FFFFFF"/>
        </w:rPr>
        <w:t>permanência do empreendimento no mercado.</w:t>
      </w:r>
    </w:p>
    <w:p w14:paraId="4F8B2609" w14:textId="30BA8796" w:rsidR="00C75CF8" w:rsidRPr="009F0196" w:rsidRDefault="00C75CF8" w:rsidP="00225E3C">
      <w:pPr>
        <w:ind w:firstLine="709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Este estudo foi realizado a </w:t>
      </w:r>
      <w:r w:rsidR="00A206FF" w:rsidRPr="009F0196">
        <w:rPr>
          <w:color w:val="000000" w:themeColor="text1"/>
          <w:sz w:val="24"/>
          <w:szCs w:val="24"/>
          <w:shd w:val="clear" w:color="auto" w:fill="FFFFFF"/>
        </w:rPr>
        <w:t>fim de demonstrar os impactos causados pela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adoção</w:t>
      </w:r>
      <w:r w:rsidR="00034D4D">
        <w:rPr>
          <w:color w:val="000000" w:themeColor="text1"/>
          <w:sz w:val="24"/>
          <w:szCs w:val="24"/>
          <w:shd w:val="clear" w:color="auto" w:fill="FFFFFF"/>
        </w:rPr>
        <w:t xml:space="preserve"> do planejamento tributário em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uma gestão econômica financeira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limitando-se a uma filial, no entanto</w:t>
      </w:r>
      <w:r w:rsidR="006C3CA6" w:rsidRPr="009F0196">
        <w:rPr>
          <w:color w:val="000000" w:themeColor="text1"/>
          <w:sz w:val="24"/>
          <w:szCs w:val="24"/>
          <w:shd w:val="clear" w:color="auto" w:fill="FFFFFF"/>
        </w:rPr>
        <w:t>,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a empresa estudada está presente em</w:t>
      </w:r>
      <w:r w:rsidR="008317E4" w:rsidRPr="009F0196">
        <w:rPr>
          <w:color w:val="000000" w:themeColor="text1"/>
          <w:sz w:val="24"/>
          <w:szCs w:val="24"/>
          <w:shd w:val="clear" w:color="auto" w:fill="FFFFFF"/>
        </w:rPr>
        <w:t xml:space="preserve"> 52 municípios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 xml:space="preserve"> de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21 unida</w:t>
      </w:r>
      <w:r w:rsidR="008317E4" w:rsidRPr="009F0196">
        <w:rPr>
          <w:color w:val="000000" w:themeColor="text1"/>
          <w:sz w:val="24"/>
          <w:szCs w:val="24"/>
          <w:shd w:val="clear" w:color="auto" w:fill="FFFFFF"/>
        </w:rPr>
        <w:t>des da federação Brasileira</w:t>
      </w:r>
      <w:r w:rsidRPr="009F0196">
        <w:rPr>
          <w:color w:val="000000" w:themeColor="text1"/>
          <w:sz w:val="24"/>
          <w:szCs w:val="24"/>
          <w:shd w:val="clear" w:color="auto" w:fill="FFFFFF"/>
        </w:rPr>
        <w:t>. É importante des</w:t>
      </w:r>
      <w:r w:rsidR="008317E4" w:rsidRPr="009F0196">
        <w:rPr>
          <w:color w:val="000000" w:themeColor="text1"/>
          <w:sz w:val="24"/>
          <w:szCs w:val="24"/>
          <w:shd w:val="clear" w:color="auto" w:fill="FFFFFF"/>
        </w:rPr>
        <w:t>tacar a necessidade de uma análise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que compreenda todas as filiais a fim de verificar o</w:t>
      </w:r>
      <w:r w:rsidR="000A63B8" w:rsidRPr="009F0196">
        <w:rPr>
          <w:color w:val="000000" w:themeColor="text1"/>
          <w:sz w:val="24"/>
          <w:szCs w:val="24"/>
          <w:shd w:val="clear" w:color="auto" w:fill="FFFFFF"/>
        </w:rPr>
        <w:t xml:space="preserve"> potencial aumento da lucratividade e</w:t>
      </w:r>
      <w:r w:rsidR="002F2E20" w:rsidRPr="009F0196">
        <w:rPr>
          <w:color w:val="000000" w:themeColor="text1"/>
          <w:sz w:val="24"/>
          <w:szCs w:val="24"/>
          <w:shd w:val="clear" w:color="auto" w:fill="FFFFFF"/>
        </w:rPr>
        <w:t xml:space="preserve"> o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valor</w:t>
      </w:r>
      <w:r w:rsidR="00034D4D">
        <w:rPr>
          <w:color w:val="000000" w:themeColor="text1"/>
          <w:sz w:val="24"/>
          <w:szCs w:val="24"/>
          <w:shd w:val="clear" w:color="auto" w:fill="FFFFFF"/>
        </w:rPr>
        <w:t xml:space="preserve"> a</w:t>
      </w:r>
      <w:r w:rsidR="000A63B8" w:rsidRPr="009F0196">
        <w:rPr>
          <w:color w:val="000000" w:themeColor="text1"/>
          <w:sz w:val="24"/>
          <w:szCs w:val="24"/>
          <w:shd w:val="clear" w:color="auto" w:fill="FFFFFF"/>
        </w:rPr>
        <w:t xml:space="preserve"> ser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economiz</w:t>
      </w:r>
      <w:r w:rsidR="006C3CA6" w:rsidRPr="009F0196">
        <w:rPr>
          <w:color w:val="000000" w:themeColor="text1"/>
          <w:sz w:val="24"/>
          <w:szCs w:val="24"/>
          <w:shd w:val="clear" w:color="auto" w:fill="FFFFFF"/>
        </w:rPr>
        <w:t>ado</w:t>
      </w:r>
      <w:r w:rsidR="006A77BE" w:rsidRPr="009F0196">
        <w:rPr>
          <w:color w:val="000000" w:themeColor="text1"/>
          <w:sz w:val="24"/>
          <w:szCs w:val="24"/>
          <w:shd w:val="clear" w:color="auto" w:fill="FFFFFF"/>
        </w:rPr>
        <w:t xml:space="preserve"> em sua totalidade,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que pode</w:t>
      </w:r>
      <w:r w:rsidR="006A77BE" w:rsidRPr="009F0196">
        <w:rPr>
          <w:color w:val="000000" w:themeColor="text1"/>
          <w:sz w:val="24"/>
          <w:szCs w:val="24"/>
          <w:shd w:val="clear" w:color="auto" w:fill="FFFFFF"/>
        </w:rPr>
        <w:t>m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ser ainda</w:t>
      </w:r>
      <w:r w:rsidR="00A206FF" w:rsidRPr="009F0196">
        <w:rPr>
          <w:color w:val="000000" w:themeColor="text1"/>
          <w:sz w:val="24"/>
          <w:szCs w:val="24"/>
          <w:shd w:val="clear" w:color="auto" w:fill="FFFFFF"/>
        </w:rPr>
        <w:t xml:space="preserve"> muito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mais </w:t>
      </w:r>
      <w:r w:rsidR="00F33F95" w:rsidRPr="009F0196">
        <w:rPr>
          <w:color w:val="000000" w:themeColor="text1"/>
          <w:sz w:val="24"/>
          <w:szCs w:val="24"/>
          <w:shd w:val="clear" w:color="auto" w:fill="FFFFFF"/>
        </w:rPr>
        <w:t>relevantes</w:t>
      </w:r>
      <w:r w:rsidR="008E42A7" w:rsidRPr="009F0196">
        <w:rPr>
          <w:color w:val="000000" w:themeColor="text1"/>
          <w:sz w:val="24"/>
          <w:szCs w:val="24"/>
          <w:shd w:val="clear" w:color="auto" w:fill="FFFFFF"/>
        </w:rPr>
        <w:t>, abrangendo todas</w:t>
      </w:r>
      <w:r w:rsidRPr="009F0196">
        <w:rPr>
          <w:color w:val="000000" w:themeColor="text1"/>
          <w:sz w:val="24"/>
          <w:szCs w:val="24"/>
          <w:shd w:val="clear" w:color="auto" w:fill="FFFFFF"/>
        </w:rPr>
        <w:t xml:space="preserve"> as suas filiais.</w:t>
      </w:r>
    </w:p>
    <w:p w14:paraId="34C629A5" w14:textId="77777777" w:rsidR="006A77BE" w:rsidRPr="009F0196" w:rsidRDefault="006A77BE" w:rsidP="00225E3C">
      <w:pPr>
        <w:ind w:firstLine="709"/>
        <w:jc w:val="both"/>
        <w:rPr>
          <w:b/>
          <w:color w:val="000000" w:themeColor="text1"/>
          <w:sz w:val="24"/>
          <w:szCs w:val="24"/>
          <w:shd w:val="clear" w:color="auto" w:fill="FFFFFF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5"/>
      </w:tblGrid>
      <w:tr w:rsidR="00225E3C" w:rsidRPr="00671E7A" w14:paraId="4E51EDB9" w14:textId="77777777" w:rsidTr="00AE0A11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283F0382" w14:textId="22F914B2" w:rsidR="00C75CF8" w:rsidRPr="009F0196" w:rsidRDefault="00826471" w:rsidP="00686BB9">
            <w:pPr>
              <w:ind w:firstLine="709"/>
              <w:jc w:val="center"/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  <w:t>Referências Bib</w:t>
            </w:r>
            <w:r w:rsidR="00291912" w:rsidRPr="009F0196"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  <w:t>l</w:t>
            </w:r>
            <w:r w:rsidRPr="009F0196"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  <w:t>iográficas</w:t>
            </w:r>
          </w:p>
          <w:p w14:paraId="489BB0A7" w14:textId="77777777" w:rsidR="0006757A" w:rsidRPr="009F0196" w:rsidRDefault="0006757A" w:rsidP="00482BB5">
            <w:pPr>
              <w:jc w:val="both"/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02877CE6" w14:textId="62578339" w:rsidR="00851192" w:rsidRPr="009F0196" w:rsidRDefault="00873F5A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Alves, L. (2017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>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="00851192" w:rsidRPr="009F0196">
              <w:rPr>
                <w:i/>
                <w:color w:val="000000" w:themeColor="text1"/>
                <w:sz w:val="24"/>
                <w:szCs w:val="24"/>
              </w:rPr>
              <w:t>Planejamento Tributário</w:t>
            </w:r>
            <w:r w:rsidR="00851192" w:rsidRPr="009F0196">
              <w:rPr>
                <w:b/>
                <w:i/>
                <w:color w:val="000000" w:themeColor="text1"/>
                <w:sz w:val="24"/>
                <w:szCs w:val="24"/>
              </w:rPr>
              <w:t xml:space="preserve">: </w:t>
            </w:r>
            <w:r w:rsidR="00851192" w:rsidRPr="009F0196">
              <w:rPr>
                <w:i/>
                <w:color w:val="000000" w:themeColor="text1"/>
                <w:sz w:val="24"/>
                <w:szCs w:val="24"/>
              </w:rPr>
              <w:t>C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onceitos de Práticas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 xml:space="preserve">Conselho Regional 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             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>de Contabilidade do Rio de Janeiro (Orgs).</w:t>
            </w:r>
            <w:r w:rsidR="00231B0F" w:rsidRPr="009F0196">
              <w:rPr>
                <w:color w:val="000000" w:themeColor="text1"/>
                <w:sz w:val="24"/>
                <w:szCs w:val="24"/>
              </w:rPr>
              <w:t xml:space="preserve"> (pp. 4-6)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 xml:space="preserve"> Rio de Janeiro</w:t>
            </w:r>
            <w:r w:rsidR="00456E32">
              <w:rPr>
                <w:color w:val="000000" w:themeColor="text1"/>
                <w:sz w:val="24"/>
                <w:szCs w:val="24"/>
              </w:rPr>
              <w:t xml:space="preserve">, </w:t>
            </w:r>
            <w:r w:rsidR="002A406A">
              <w:rPr>
                <w:color w:val="000000" w:themeColor="text1"/>
                <w:sz w:val="24"/>
                <w:szCs w:val="24"/>
              </w:rPr>
              <w:t>RJ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 xml:space="preserve">. Recuperado de </w:t>
            </w:r>
            <w:hyperlink r:id="rId10" w:history="1">
              <w:r w:rsidR="0006142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http://webserver.crcrj.org.br/apostilas/a0912p0236.pdf</w:t>
              </w:r>
            </w:hyperlink>
          </w:p>
          <w:p w14:paraId="3726770B" w14:textId="77777777" w:rsidR="00061428" w:rsidRPr="009F0196" w:rsidRDefault="00061428" w:rsidP="00482BB5">
            <w:pPr>
              <w:jc w:val="both"/>
              <w:rPr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1BCF545D" w14:textId="5AA367CD" w:rsidR="00C75CF8" w:rsidRPr="009F0196" w:rsidRDefault="00F14B04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Amaro, L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(1997)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C75CF8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Direito Tributário Brasileiro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São Paulo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>, SP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: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Sarai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va.</w:t>
            </w:r>
          </w:p>
          <w:p w14:paraId="0A1A6C87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7BE427A2" w14:textId="6CD0EE9C" w:rsidR="00C75CF8" w:rsidRPr="009F0196" w:rsidRDefault="00C75CF8" w:rsidP="00686BB9">
            <w:pPr>
              <w:tabs>
                <w:tab w:val="left" w:pos="737"/>
              </w:tabs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bCs/>
                <w:color w:val="000000" w:themeColor="text1"/>
                <w:sz w:val="24"/>
                <w:szCs w:val="24"/>
              </w:rPr>
              <w:t>A</w:t>
            </w:r>
            <w:r w:rsidR="00061428" w:rsidRPr="009F0196">
              <w:rPr>
                <w:bCs/>
                <w:color w:val="000000" w:themeColor="text1"/>
                <w:sz w:val="24"/>
                <w:szCs w:val="24"/>
              </w:rPr>
              <w:t>ssembleia de Minas (2017)</w:t>
            </w:r>
            <w:r w:rsidR="0091302B" w:rsidRPr="009F0196">
              <w:rPr>
                <w:bCs/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Incentivos Fiscais para Indústria, Comércio e Serviços</w:t>
            </w:r>
            <w:r w:rsidR="00061428"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="0030472B">
              <w:rPr>
                <w:color w:val="000000" w:themeColor="text1"/>
                <w:sz w:val="24"/>
                <w:szCs w:val="24"/>
              </w:rPr>
              <w:t>Recuperado</w:t>
            </w:r>
            <w:r w:rsidR="005A1503">
              <w:rPr>
                <w:color w:val="000000" w:themeColor="text1"/>
                <w:sz w:val="24"/>
                <w:szCs w:val="24"/>
              </w:rPr>
              <w:t xml:space="preserve"> </w:t>
            </w:r>
            <w:r w:rsidR="00304E06" w:rsidRPr="009F0196">
              <w:rPr>
                <w:color w:val="000000" w:themeColor="text1"/>
                <w:sz w:val="24"/>
                <w:szCs w:val="24"/>
              </w:rPr>
              <w:t xml:space="preserve">de </w:t>
            </w:r>
            <w:hyperlink r:id="rId11" w:history="1">
              <w:r w:rsidR="0006142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http://politicaspublicas.almg.gov.br/temas/incentivos_fiscais_industria_comercio_servicos/entenda/informacoes_gerais.html?tagNivel1=241&amp;tagAtual=10504</w:t>
              </w:r>
            </w:hyperlink>
            <w:r w:rsidR="00061428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1A8B6862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7AD1665D" w14:textId="56332A4B" w:rsidR="00C75CF8" w:rsidRPr="009F0196" w:rsidRDefault="00304E06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Baleeiro, A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(1977)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C75CF8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Uma Introdução à Ciência das Finanças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</w:t>
            </w:r>
            <w:r w:rsidR="0065596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12a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ed.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Rio de Janeiro</w:t>
            </w:r>
            <w:r w:rsidR="002A406A">
              <w:rPr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2A406A">
              <w:rPr>
                <w:color w:val="000000" w:themeColor="text1"/>
                <w:sz w:val="24"/>
                <w:szCs w:val="24"/>
                <w:shd w:val="clear" w:color="auto" w:fill="FFFFFF"/>
              </w:rPr>
              <w:t>RJ</w:t>
            </w:r>
            <w:r w:rsidR="007D761C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: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Forense.</w:t>
            </w:r>
          </w:p>
          <w:p w14:paraId="31502A7D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1107C8DF" w14:textId="3BE625F3" w:rsidR="00C75CF8" w:rsidRPr="009F0196" w:rsidRDefault="00C75CF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ecker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, A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A</w:t>
            </w:r>
            <w:r w:rsidR="005C30E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5C30E6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Teoria Geral do Direito T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ributário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</w:t>
            </w:r>
            <w:r w:rsidR="005C30E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2a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e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d.</w:t>
            </w:r>
            <w:r w:rsidR="005C30E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5C30E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São Paulo</w:t>
            </w:r>
            <w:r w:rsidR="00892211">
              <w:rPr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892211">
              <w:rPr>
                <w:color w:val="000000" w:themeColor="text1"/>
                <w:sz w:val="24"/>
                <w:szCs w:val="24"/>
                <w:shd w:val="clear" w:color="auto" w:fill="FFFFFF"/>
              </w:rPr>
              <w:t>SP</w:t>
            </w:r>
            <w:r w:rsidR="005C30E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 w:rsidR="006731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Saraiva.</w:t>
            </w:r>
          </w:p>
          <w:p w14:paraId="24AD365B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72B1D000" w14:textId="6638E299" w:rsidR="00C75CF8" w:rsidRPr="009F0196" w:rsidRDefault="00671E7A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Bisolo, T.,</w:t>
            </w:r>
            <w:r w:rsidR="007279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&amp; Baggio,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</w:t>
            </w:r>
            <w:r w:rsidR="007279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K. (2012)</w:t>
            </w:r>
            <w:r w:rsidR="00873F5A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Planejamento T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ributário: estudo do regime tributário </w:t>
            </w:r>
            <w:r w:rsidR="00076B73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menos oneroso para indústria.</w:t>
            </w:r>
            <w:r w:rsidR="00C75CF8" w:rsidRPr="009F0196">
              <w:rPr>
                <w:rStyle w:val="apple-converted-space"/>
                <w:color w:val="000000" w:themeColor="text1"/>
                <w:sz w:val="24"/>
                <w:szCs w:val="24"/>
                <w:shd w:val="clear" w:color="auto" w:fill="FFFFFF"/>
              </w:rPr>
              <w:t> </w:t>
            </w:r>
            <w:r w:rsidR="00C75CF8" w:rsidRPr="009F0196">
              <w:rPr>
                <w:bCs/>
                <w:i/>
                <w:color w:val="000000" w:themeColor="text1"/>
                <w:sz w:val="24"/>
                <w:szCs w:val="24"/>
                <w:shd w:val="clear" w:color="auto" w:fill="FFFFFF"/>
              </w:rPr>
              <w:t>Revista de Administração IMED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 w:rsidR="007279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2(3), 195-206. Recuperado de </w:t>
            </w:r>
            <w:hyperlink r:id="rId12" w:history="1">
              <w:r w:rsidR="0006142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http://www.spell.org.br/documentos/ver/31783/planejamento-tributario--estudo-do-regime-tribu---</w:t>
              </w:r>
            </w:hyperlink>
            <w:r w:rsidR="007279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4114DB07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2A858AA9" w14:textId="07EF3082" w:rsidR="00C75CF8" w:rsidRPr="009F0196" w:rsidRDefault="00C75CF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Constituição da República Federativa do Brasil</w:t>
            </w:r>
            <w:r w:rsidR="00231B0F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 xml:space="preserve"> de 1988 (1988)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892211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Brasília</w:t>
            </w:r>
            <w:r w:rsidR="00892211">
              <w:rPr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892211">
              <w:rPr>
                <w:color w:val="000000" w:themeColor="text1"/>
                <w:sz w:val="24"/>
                <w:szCs w:val="24"/>
                <w:shd w:val="clear" w:color="auto" w:fill="FFFFFF"/>
              </w:rPr>
              <w:t>BR.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06142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Recuperado de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13" w:history="1">
              <w:r w:rsidRPr="009F0196">
                <w:rPr>
                  <w:color w:val="000000" w:themeColor="text1"/>
                  <w:sz w:val="24"/>
                  <w:szCs w:val="24"/>
                  <w:shd w:val="clear" w:color="auto" w:fill="FFFFFF"/>
                </w:rPr>
                <w:t>http://www.planalto.gov.br/ccivil_03/constituicao/constituicao.htm</w:t>
              </w:r>
            </w:hyperlink>
            <w:r w:rsidR="0006142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1F05C228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559DFA1F" w14:textId="7696F25B" w:rsidR="00061428" w:rsidRPr="009F0196" w:rsidRDefault="00061428" w:rsidP="00543B1D">
            <w:pPr>
              <w:ind w:left="284" w:hanging="284"/>
              <w:rPr>
                <w:rStyle w:val="Hyperlink"/>
                <w:color w:val="000000" w:themeColor="text1"/>
                <w:sz w:val="24"/>
                <w:szCs w:val="24"/>
                <w:u w:val="none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Brasil, Ministério da Fazenda, Secretaria da Receita Federal, Coordenação-Geral de Política Tributária. (2002)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Sistema e Administração tributária: Uma Visão Geral</w:t>
            </w:r>
            <w:r w:rsidRPr="009F0196">
              <w:rPr>
                <w:color w:val="000000" w:themeColor="text1"/>
                <w:sz w:val="24"/>
                <w:szCs w:val="24"/>
              </w:rPr>
              <w:t>. Estudo Tributário nº 08. Brasília</w:t>
            </w:r>
            <w:r w:rsidR="00456E32">
              <w:rPr>
                <w:color w:val="000000" w:themeColor="text1"/>
                <w:sz w:val="24"/>
                <w:szCs w:val="24"/>
              </w:rPr>
              <w:t>, BR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Recuperado de </w:t>
            </w:r>
            <w:hyperlink r:id="rId14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http://www.receita.fazenda.gov.br/Publico/estudotributarios/estatisticas/20SistemaAdministracaoTributaria.pdf</w:t>
              </w:r>
            </w:hyperlink>
            <w:r w:rsidRPr="009F0196">
              <w:rPr>
                <w:rStyle w:val="Hyperlink"/>
                <w:color w:val="000000" w:themeColor="text1"/>
                <w:sz w:val="24"/>
                <w:szCs w:val="24"/>
                <w:u w:val="none"/>
                <w:shd w:val="clear" w:color="auto" w:fill="FFFFFF"/>
              </w:rPr>
              <w:t>.</w:t>
            </w:r>
          </w:p>
          <w:p w14:paraId="289162A3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6C81C5DA" w14:textId="1A1C1015" w:rsidR="0006142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Brasil, Ministério da Fazenda. Receita Federal. (2012)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Lucro Arbitrado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Recuperado de </w:t>
            </w:r>
            <w:hyperlink r:id="rId15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http://www.receita.fazenda.gov.br/publico/perguntao/dipj2012/CapituloXIV-LucroArbitrado2012.pdf</w:t>
              </w:r>
            </w:hyperlink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499036B4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3C8F70A1" w14:textId="67E88263" w:rsidR="0006142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Brasil, Ministério da Fazenda. Receita Federal. (2014)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Lucro Presumido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Recuperado de </w:t>
            </w:r>
            <w:hyperlink r:id="rId16" w:history="1">
              <w:hyperlink r:id="rId17" w:history="1">
                <w:r w:rsidRPr="009F0196">
                  <w:rPr>
                    <w:rStyle w:val="Hyperlink"/>
                    <w:color w:val="000000" w:themeColor="text1"/>
                    <w:sz w:val="24"/>
                    <w:szCs w:val="24"/>
                    <w:u w:val="none"/>
                  </w:rPr>
                  <w:t>https://www.receita.fazenda.gov.br/publico/perguntao/dipj2014/Capitulo_XIII_IRPJ_LucroPresumido2014.pdf</w:t>
                </w:r>
              </w:hyperlink>
            </w:hyperlink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65E0B723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78DEB412" w14:textId="2A414CEF" w:rsidR="0006142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Brasil, Ministério da Fazenda, Receita Federal. (2016)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Lucro Real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Recuperado de </w:t>
            </w:r>
            <w:hyperlink r:id="rId18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http://idg.receita.fazenda.gov.br/orientacao/tributaria/declaracoes-e-demonstrativos/ecf-escrituracao-contabil-fiscal/perguntas-e-respostas-pessoa-juridica-2016-arquivos/capitulo-vi-irpj-lucro-real-2016.pdf</w:t>
              </w:r>
            </w:hyperlink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12AF0822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5FD7C1EA" w14:textId="4059D1A9" w:rsidR="00061428" w:rsidRPr="009F0196" w:rsidRDefault="00061428" w:rsidP="00482BB5">
            <w:pPr>
              <w:ind w:left="284" w:hanging="284"/>
              <w:jc w:val="both"/>
              <w:rPr>
                <w:rStyle w:val="Hyperlink"/>
                <w:color w:val="000000" w:themeColor="text1"/>
                <w:sz w:val="24"/>
                <w:szCs w:val="24"/>
                <w:u w:val="none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Brasil, Ministério da Fazenda, Receita Federal. (2017)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Simples Nacional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Recuperado de </w:t>
            </w:r>
            <w:hyperlink r:id="rId19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https://www8.receita.fazenda.gov.br/SimplesNacional/Documentos/Pagina.aspx?id=3</w:t>
              </w:r>
            </w:hyperlink>
          </w:p>
          <w:p w14:paraId="20EBD30C" w14:textId="6B2CD5F0" w:rsidR="00061428" w:rsidRPr="009F0196" w:rsidRDefault="00061428" w:rsidP="00482BB5">
            <w:pPr>
              <w:jc w:val="both"/>
              <w:rPr>
                <w:rStyle w:val="Hyperlink"/>
                <w:color w:val="000000" w:themeColor="text1"/>
                <w:sz w:val="24"/>
                <w:szCs w:val="24"/>
                <w:u w:val="none"/>
              </w:rPr>
            </w:pPr>
          </w:p>
          <w:p w14:paraId="39F14805" w14:textId="13720A48" w:rsidR="0006142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Castro, F. A. V., Arnaldo Neto, M. O., Artur Junior, A. L. S, Rodolfo Filho, C. S. (2007)</w:t>
            </w:r>
            <w:r w:rsidR="005E675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Gestão de Planejamento de Tributos</w:t>
            </w:r>
            <w:r w:rsidR="00852DD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Rio de Janeiro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 w:rsidR="00202CF3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>RJ</w:t>
            </w:r>
            <w:r w:rsidR="00852DD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FGV.</w:t>
            </w:r>
          </w:p>
          <w:p w14:paraId="7864C03B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4C2F7E29" w14:textId="33D112BD" w:rsidR="00061428" w:rsidRPr="009F0196" w:rsidRDefault="00061428" w:rsidP="002F7E16">
            <w:pPr>
              <w:pStyle w:val="Ttulo1"/>
              <w:shd w:val="clear" w:color="auto" w:fill="FFFFFF"/>
              <w:spacing w:before="0"/>
              <w:ind w:left="284" w:hanging="284"/>
              <w:jc w:val="left"/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Cézari, M. (2015, 29 de dezembro)</w:t>
            </w:r>
            <w:r w:rsidR="0091302B"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 xml:space="preserve"> Carga tributária chega a R$ 2 trilhões em 2015, com alta de </w:t>
            </w:r>
            <w:r w:rsidRPr="002F7E1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7,2%. </w:t>
            </w:r>
            <w:r w:rsidRPr="002F7E16">
              <w:rPr>
                <w:rFonts w:ascii="Times New Roman" w:hAnsi="Times New Roman"/>
                <w:b w:val="0"/>
                <w:i/>
                <w:color w:val="000000" w:themeColor="text1"/>
                <w:sz w:val="24"/>
                <w:szCs w:val="24"/>
                <w:shd w:val="clear" w:color="auto" w:fill="FFFFFF"/>
              </w:rPr>
              <w:t>Folha de São Paulo</w:t>
            </w:r>
            <w:r w:rsidRPr="002F7E1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 xml:space="preserve"> Recuperado de  </w:t>
            </w:r>
            <w:hyperlink r:id="rId20" w:history="1">
              <w:r w:rsidRPr="009F0196">
                <w:rPr>
                  <w:rStyle w:val="Hyperlink"/>
                  <w:rFonts w:ascii="Times New Roman" w:hAnsi="Times New Roman"/>
                  <w:b w:val="0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http://www1.folha.uol.com.br/mercado/2015/12/1723982-carga-tributaria-bate-recorde-e-chega-a-r-2-trilhoes-em-2015.shtml</w:t>
              </w:r>
            </w:hyperlink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0CAB3390" w14:textId="03B130AE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19C4CCB3" w14:textId="057EFC12" w:rsidR="003C08F7" w:rsidRDefault="00A43339" w:rsidP="00A8458B">
            <w:pPr>
              <w:ind w:left="284" w:hanging="284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155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(2016)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Altera a Lei Complementar no 123, de 14 de dezembro de 2006, para reorganizar e simplificar a metodologia de apuração do imposto devido por optantes pelo Simples Nacional; altera as Leis n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9.613, de 3 de março de 1998, 12.512, </w:t>
            </w:r>
            <w:r w:rsidR="008B08E2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de 14 </w:t>
            </w:r>
            <w:r w:rsidR="008B08E2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de outubro de 2011, e 7.998, de 11 de janeiro de 1990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; e revoga dispositivo da Lei n.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8.212, de 24 de julho de 1991.</w:t>
            </w:r>
            <w:r w:rsidR="003C08F7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3C08F7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Recuperado de http://www.planalto.gov.br/ccivil_03/leis/LCP/Lcp155.htm.</w:t>
            </w:r>
          </w:p>
          <w:p w14:paraId="3FA52EBF" w14:textId="0E8566EF" w:rsidR="00061428" w:rsidRPr="009F0196" w:rsidRDefault="00A43339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 xml:space="preserve"> </w:t>
            </w:r>
          </w:p>
          <w:p w14:paraId="28E027C1" w14:textId="3A2BE58E" w:rsidR="00061428" w:rsidRPr="009F0196" w:rsidRDefault="00061428" w:rsidP="003B2C95">
            <w:pPr>
              <w:ind w:left="284" w:hanging="284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185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(2007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).  Altera a Lei Complementar n.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118, de 21 de novembro de 2002 – Código Tributário Municipal. Recuperado de </w:t>
            </w:r>
            <w:hyperlink r:id="rId21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https://www.barueri.sp.gov.br/sistemas/leis/detalhe_leicomp.asp?nlei=118&amp;nleicomp=185</w:t>
              </w:r>
            </w:hyperlink>
          </w:p>
          <w:p w14:paraId="330D3EBC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60253635" w14:textId="7B165603" w:rsidR="00C75CF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5.172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(1966)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Dispõe sobre o Sistema Tributário Nacional e institui normas gerais de direito tributário aplicáveis à União, Estados e Municípios.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Recuperado de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2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http://www.planalto.gov.br/ccivil_03/_ato2011-2014/2013/lei/l12814.htm</w:t>
              </w:r>
            </w:hyperlink>
            <w:r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14D985CF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0E9D6DAB" w14:textId="5A3B853D" w:rsidR="00C75CF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9.718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(1998)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Altera a Legislação Tributária Federal.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Recuperado de </w:t>
            </w:r>
            <w:hyperlink r:id="rId23" w:history="1">
              <w:r w:rsidR="0091302B" w:rsidRPr="00535838">
                <w:rPr>
                  <w:rStyle w:val="Hyperlink"/>
                  <w:color w:val="auto"/>
                  <w:sz w:val="24"/>
                  <w:szCs w:val="24"/>
                  <w:u w:val="none"/>
                </w:rPr>
                <w:t>http://www.planalto.gov.br/ccivil_03/leis/L9718.htm</w:t>
              </w:r>
            </w:hyperlink>
            <w:r w:rsidRPr="00535838">
              <w:rPr>
                <w:sz w:val="24"/>
                <w:szCs w:val="24"/>
              </w:rPr>
              <w:t>.</w:t>
            </w:r>
          </w:p>
          <w:p w14:paraId="13E32793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4884E780" w14:textId="0A168167" w:rsidR="00C75CF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12.814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(2013)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Altera a Lei n</w:t>
            </w:r>
            <w:r w:rsidR="00C75CF8" w:rsidRPr="009F0196">
              <w:rPr>
                <w:color w:val="000000" w:themeColor="text1"/>
                <w:sz w:val="24"/>
                <w:szCs w:val="24"/>
                <w:vertAlign w:val="superscript"/>
              </w:rPr>
              <w:t>o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 12.096, de 24 de novembro de 2009, quanto à </w:t>
            </w:r>
            <w:r w:rsidR="00076B73" w:rsidRPr="009F0196">
              <w:rPr>
                <w:color w:val="000000" w:themeColor="text1"/>
                <w:sz w:val="24"/>
                <w:szCs w:val="24"/>
              </w:rPr>
              <w:t xml:space="preserve">  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autorização para concessão de subvenção econômica em operações de financiamento destinadas a aquisição e produção de bens de capital e a inovação tecnológica e em projetos de infraestrutura logística direcionados a obras de rodovias e ferrovias objeto de concessão pelo Governo federal; altera a Lei n</w:t>
            </w:r>
            <w:r w:rsidR="00C75CF8" w:rsidRPr="009F0196">
              <w:rPr>
                <w:color w:val="000000" w:themeColor="text1"/>
                <w:sz w:val="24"/>
                <w:szCs w:val="24"/>
                <w:vertAlign w:val="superscript"/>
              </w:rPr>
              <w:t>o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 11.529, de 22 de outubro de 2007, quanto à concessão de subvenção econômica em operações destinadas a financiamentos a diferentes setores da economia; altera a Lei n</w:t>
            </w:r>
            <w:r w:rsidR="00C75CF8" w:rsidRPr="009F0196">
              <w:rPr>
                <w:color w:val="000000" w:themeColor="text1"/>
                <w:sz w:val="24"/>
                <w:szCs w:val="24"/>
                <w:vertAlign w:val="superscript"/>
              </w:rPr>
              <w:t>o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 12.409, de 25 de maio de 2011, quanto à concessão de subvenção econômica em financiamentos destinados a beneficiários localizados em Municípios atingidos por desastres naturais; altera as Leis n</w:t>
            </w:r>
            <w:r w:rsidR="00C75CF8" w:rsidRPr="009F0196">
              <w:rPr>
                <w:color w:val="000000" w:themeColor="text1"/>
                <w:sz w:val="24"/>
                <w:szCs w:val="24"/>
                <w:vertAlign w:val="superscript"/>
              </w:rPr>
              <w:t>os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 12.487, de 15 de setembro de 2011, 9.718, de 27 de novembro de 1998, e 11.491, de 20 de julho de 2007; prorroga os prazos previstos nas Leis n</w:t>
            </w:r>
            <w:r w:rsidR="00C75CF8" w:rsidRPr="009F0196">
              <w:rPr>
                <w:color w:val="000000" w:themeColor="text1"/>
                <w:sz w:val="24"/>
                <w:szCs w:val="24"/>
                <w:vertAlign w:val="superscript"/>
              </w:rPr>
              <w:t>os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 12.249, de 11 de junho de 2010, e 11.941, de 27 de maio de 2009. </w:t>
            </w:r>
            <w:r w:rsidRPr="009F0196">
              <w:rPr>
                <w:color w:val="000000" w:themeColor="text1"/>
                <w:sz w:val="24"/>
                <w:szCs w:val="24"/>
              </w:rPr>
              <w:t>Recuperado de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4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http://www.planalto.gov.br/ccivil_03/leis/L5172.htm</w:t>
              </w:r>
            </w:hyperlink>
            <w:r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724DB4C4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104DF9A0" w14:textId="17CF9E95" w:rsidR="00061428" w:rsidRPr="009F0196" w:rsidRDefault="0006142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Decreto Lei n. 51.597</w:t>
            </w:r>
            <w:r w:rsidR="006205CD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(2007). Institui Regime Especial de T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ributação pelo Imposto sobre Operações Relativas à Circulação de Mercadorias e sobre Prestações de Serviços de Transporte Interestadual e Intermunicipal e de Comunicação - ICMS para contribuintes que tenham como atividade o fornecimento de alimentação.</w:t>
            </w:r>
            <w:r w:rsidRPr="009F0196">
              <w:rPr>
                <w:rStyle w:val="apple-converted-space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 Recuperado de </w:t>
            </w:r>
            <w:hyperlink r:id="rId25" w:history="1"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h</w:t>
              </w:r>
              <w:r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ttp://www.legislacao.sp.gov.br/legislacao/dg280202.nsf/5fb5269ed17b47ab83256cfb00501469/1956ce1de07165390325728e0049d6e8?OpenDocument</w:t>
              </w:r>
            </w:hyperlink>
            <w:r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3BEC226F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lang w:eastAsia="en-US"/>
              </w:rPr>
            </w:pPr>
          </w:p>
          <w:p w14:paraId="5ED12BBF" w14:textId="1DC5755D" w:rsidR="00061428" w:rsidRPr="009F0196" w:rsidRDefault="00C75CF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F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abretti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L. C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(2003)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Contabilidade Tributária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 xml:space="preserve"> (</w:t>
            </w:r>
            <w:r w:rsidR="0055072E">
              <w:rPr>
                <w:color w:val="000000" w:themeColor="text1"/>
                <w:sz w:val="24"/>
                <w:szCs w:val="24"/>
              </w:rPr>
              <w:t>8a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ed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>.). São Paulo</w:t>
            </w:r>
            <w:r w:rsidR="002A406A">
              <w:rPr>
                <w:color w:val="000000" w:themeColor="text1"/>
                <w:sz w:val="24"/>
                <w:szCs w:val="24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</w:rPr>
              <w:t xml:space="preserve"> </w:t>
            </w:r>
            <w:r w:rsidR="002A406A">
              <w:rPr>
                <w:color w:val="000000" w:themeColor="text1"/>
                <w:sz w:val="24"/>
                <w:szCs w:val="24"/>
              </w:rPr>
              <w:t>SP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 xml:space="preserve">: 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Atlas.</w:t>
            </w:r>
          </w:p>
          <w:p w14:paraId="37F1EC2D" w14:textId="31BA9ACB" w:rsidR="00C75CF8" w:rsidRPr="009F0196" w:rsidRDefault="00C75CF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048D8226" w14:textId="13814732" w:rsidR="00727946" w:rsidRPr="009F0196" w:rsidRDefault="00727946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Fabretti, L. C. (2005)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Contabilidade Tributária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(9</w:t>
            </w:r>
            <w:r w:rsidR="002169B4">
              <w:rPr>
                <w:color w:val="000000" w:themeColor="text1"/>
                <w:sz w:val="24"/>
                <w:szCs w:val="24"/>
              </w:rPr>
              <w:t>a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 xml:space="preserve"> ed.). São Paulo</w:t>
            </w:r>
            <w:r w:rsidR="002A406A">
              <w:rPr>
                <w:color w:val="000000" w:themeColor="text1"/>
                <w:sz w:val="24"/>
                <w:szCs w:val="24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</w:rPr>
              <w:t xml:space="preserve"> </w:t>
            </w:r>
            <w:r w:rsidR="002A406A">
              <w:rPr>
                <w:color w:val="000000" w:themeColor="text1"/>
                <w:sz w:val="24"/>
                <w:szCs w:val="24"/>
              </w:rPr>
              <w:t>SP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 xml:space="preserve">: </w:t>
            </w:r>
            <w:r w:rsidR="00061428" w:rsidRPr="009F0196">
              <w:rPr>
                <w:color w:val="000000" w:themeColor="text1"/>
                <w:sz w:val="24"/>
                <w:szCs w:val="24"/>
              </w:rPr>
              <w:t>Atlas</w:t>
            </w:r>
            <w:r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52CA7BB4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33CC440E" w14:textId="5B100F78" w:rsidR="00061428" w:rsidRPr="009F0196" w:rsidRDefault="00727946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Fabretti, L. C. (2009)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Contabilidade Tributária</w:t>
            </w:r>
            <w:r w:rsidR="009B398A">
              <w:rPr>
                <w:color w:val="000000" w:themeColor="text1"/>
                <w:sz w:val="24"/>
                <w:szCs w:val="24"/>
              </w:rPr>
              <w:t xml:space="preserve"> (11</w:t>
            </w:r>
            <w:r w:rsidR="000B75C7">
              <w:rPr>
                <w:color w:val="000000" w:themeColor="text1"/>
                <w:sz w:val="24"/>
                <w:szCs w:val="24"/>
              </w:rPr>
              <w:t xml:space="preserve">a 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>ed.). São Paulo</w:t>
            </w:r>
            <w:r w:rsidR="002A406A">
              <w:rPr>
                <w:color w:val="000000" w:themeColor="text1"/>
                <w:sz w:val="24"/>
                <w:szCs w:val="24"/>
              </w:rPr>
              <w:t>,</w:t>
            </w:r>
            <w:r w:rsidR="00456E32">
              <w:rPr>
                <w:color w:val="000000" w:themeColor="text1"/>
                <w:sz w:val="24"/>
                <w:szCs w:val="24"/>
              </w:rPr>
              <w:t xml:space="preserve"> </w:t>
            </w:r>
            <w:r w:rsidR="002A406A">
              <w:rPr>
                <w:color w:val="000000" w:themeColor="text1"/>
                <w:sz w:val="24"/>
                <w:szCs w:val="24"/>
              </w:rPr>
              <w:t>SP</w:t>
            </w:r>
            <w:r w:rsidR="00852DD6" w:rsidRPr="009F0196">
              <w:rPr>
                <w:color w:val="000000" w:themeColor="text1"/>
                <w:sz w:val="24"/>
                <w:szCs w:val="24"/>
              </w:rPr>
              <w:t xml:space="preserve">: </w:t>
            </w:r>
            <w:r w:rsidRPr="009F0196">
              <w:rPr>
                <w:color w:val="000000" w:themeColor="text1"/>
                <w:sz w:val="24"/>
                <w:szCs w:val="24"/>
              </w:rPr>
              <w:t>Atlas.</w:t>
            </w:r>
          </w:p>
          <w:p w14:paraId="5C0EAD16" w14:textId="0E0A14CA" w:rsidR="00727946" w:rsidRPr="009F0196" w:rsidRDefault="00727946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107C4D3B" w14:textId="61417D9A" w:rsidR="00061428" w:rsidRPr="009F0196" w:rsidRDefault="00C75CF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G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il. A. C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(1999)</w:t>
            </w:r>
            <w:r w:rsidR="0091302B" w:rsidRPr="009F0196">
              <w:rPr>
                <w:color w:val="000000" w:themeColor="text1"/>
                <w:sz w:val="24"/>
                <w:szCs w:val="24"/>
              </w:rPr>
              <w:t>.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="00727946" w:rsidRPr="009F0196">
              <w:rPr>
                <w:i/>
                <w:color w:val="000000" w:themeColor="text1"/>
                <w:sz w:val="24"/>
                <w:szCs w:val="24"/>
              </w:rPr>
              <w:t>Métodos e Técnicas de Pesquisa S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ocial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 xml:space="preserve"> (5</w:t>
            </w:r>
            <w:r w:rsidR="00502B17">
              <w:rPr>
                <w:color w:val="000000" w:themeColor="text1"/>
                <w:sz w:val="24"/>
                <w:szCs w:val="24"/>
              </w:rPr>
              <w:t>a e</w:t>
            </w:r>
            <w:r w:rsidRPr="009F0196">
              <w:rPr>
                <w:color w:val="000000" w:themeColor="text1"/>
                <w:sz w:val="24"/>
                <w:szCs w:val="24"/>
              </w:rPr>
              <w:t>d.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). São Paulo</w:t>
            </w:r>
            <w:r w:rsidR="002A406A">
              <w:rPr>
                <w:color w:val="000000" w:themeColor="text1"/>
                <w:sz w:val="24"/>
                <w:szCs w:val="24"/>
              </w:rPr>
              <w:t>.</w:t>
            </w:r>
            <w:r w:rsidR="00456E32">
              <w:rPr>
                <w:color w:val="000000" w:themeColor="text1"/>
                <w:sz w:val="24"/>
                <w:szCs w:val="24"/>
              </w:rPr>
              <w:t xml:space="preserve"> </w:t>
            </w:r>
            <w:r w:rsidR="002A406A">
              <w:rPr>
                <w:color w:val="000000" w:themeColor="text1"/>
                <w:sz w:val="24"/>
                <w:szCs w:val="24"/>
              </w:rPr>
              <w:t>SP</w:t>
            </w:r>
            <w:r w:rsidR="00727946" w:rsidRPr="009F0196">
              <w:rPr>
                <w:color w:val="000000" w:themeColor="text1"/>
                <w:sz w:val="24"/>
                <w:szCs w:val="24"/>
              </w:rPr>
              <w:t>: Atlas</w:t>
            </w:r>
            <w:r w:rsidR="002E0F2C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580AC382" w14:textId="198443AA" w:rsidR="00C75CF8" w:rsidRPr="009F0196" w:rsidRDefault="00C75CF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42D408D8" w14:textId="77777777" w:rsidR="00713663" w:rsidRDefault="00C75CF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bCs/>
                <w:color w:val="000000" w:themeColor="text1"/>
                <w:sz w:val="24"/>
                <w:szCs w:val="24"/>
              </w:rPr>
              <w:t>Instituto Brasileiro de Planejamento Tributário.</w:t>
            </w:r>
            <w:r w:rsidR="00821D5C" w:rsidRPr="009F0196">
              <w:rPr>
                <w:bCs/>
                <w:color w:val="000000" w:themeColor="text1"/>
                <w:sz w:val="24"/>
                <w:szCs w:val="24"/>
              </w:rPr>
              <w:t xml:space="preserve"> (2015</w:t>
            </w:r>
            <w:r w:rsidR="002E0F2C" w:rsidRPr="009F0196">
              <w:rPr>
                <w:bCs/>
                <w:color w:val="000000" w:themeColor="text1"/>
                <w:sz w:val="24"/>
                <w:szCs w:val="24"/>
              </w:rPr>
              <w:t>)</w:t>
            </w:r>
            <w:r w:rsidR="0091302B" w:rsidRPr="009F0196">
              <w:rPr>
                <w:bCs/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 xml:space="preserve">Pelo 5º ano seguido, Brasil arrecada muito, mas não dá retorno: Uruguai e Argentina oferecem melhores serviços públicos em relação ao que </w:t>
            </w:r>
            <w:r w:rsidR="00592AC6" w:rsidRPr="009F0196">
              <w:rPr>
                <w:i/>
                <w:color w:val="000000" w:themeColor="text1"/>
                <w:sz w:val="24"/>
                <w:szCs w:val="24"/>
              </w:rPr>
              <w:t>a contribuinte paga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 xml:space="preserve"> de tributos</w:t>
            </w:r>
            <w:r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2FFB4385" w14:textId="27EEC447" w:rsidR="00C75CF8" w:rsidRPr="009F0196" w:rsidRDefault="002E0F2C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Recuperado de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6" w:history="1">
              <w:r w:rsidR="00C75CF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https://ibpt.com.br/noticia/2171/Pelo-5o-ano-seguido-Brasil-arrecada-muito-mas-nao-da-retorno</w:t>
              </w:r>
            </w:hyperlink>
            <w:r w:rsidR="00C75CF8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31BAA06D" w14:textId="77777777" w:rsidR="00821D5C" w:rsidRPr="009F0196" w:rsidRDefault="00821D5C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555A115E" w14:textId="4B4C6534" w:rsidR="00C75CF8" w:rsidRPr="009F0196" w:rsidRDefault="00821D5C" w:rsidP="00482BB5">
            <w:pPr>
              <w:pStyle w:val="Ttulo3"/>
              <w:shd w:val="clear" w:color="auto" w:fill="FFFFFF"/>
              <w:spacing w:before="0" w:after="0"/>
              <w:ind w:left="284" w:hanging="284"/>
              <w:textAlignment w:val="baseline"/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</w:rPr>
            </w:pPr>
            <w:r w:rsidRPr="009F0196">
              <w:rPr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  <w:t>Instituto Brasileiro de Planejamento Tributário. (2016)</w:t>
            </w:r>
            <w:r w:rsidR="0091302B" w:rsidRPr="009F0196">
              <w:rPr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  <w:t>.</w:t>
            </w:r>
            <w:r w:rsidR="00C75CF8" w:rsidRPr="009F0196">
              <w:rPr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C75CF8" w:rsidRPr="009F0196">
              <w:rPr>
                <w:rFonts w:ascii="Times New Roman" w:eastAsia="Calibri" w:hAnsi="Times New Roman"/>
                <w:b w:val="0"/>
                <w:bCs w:val="0"/>
                <w:i/>
                <w:color w:val="000000" w:themeColor="text1"/>
                <w:sz w:val="24"/>
                <w:szCs w:val="24"/>
              </w:rPr>
              <w:t xml:space="preserve">Brasileiro trabalha até 1º de junho só para pagar impostos: </w:t>
            </w:r>
            <w:r w:rsidR="00C75CF8" w:rsidRPr="009F0196">
              <w:rPr>
                <w:rFonts w:ascii="Times New Roman" w:eastAsia="Calibri" w:hAnsi="Times New Roman"/>
                <w:b w:val="0"/>
                <w:i/>
                <w:color w:val="000000" w:themeColor="text1"/>
                <w:sz w:val="24"/>
                <w:szCs w:val="24"/>
              </w:rPr>
              <w:t>Consumidores trabalharão 153 dias em 2016 para pagar tributos</w:t>
            </w:r>
            <w:r w:rsidR="00C75CF8"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rFonts w:ascii="Times New Roman" w:hAnsi="Times New Roman"/>
                <w:b w:val="0"/>
                <w:color w:val="000000" w:themeColor="text1"/>
                <w:sz w:val="24"/>
                <w:szCs w:val="24"/>
              </w:rPr>
              <w:lastRenderedPageBreak/>
              <w:t xml:space="preserve">Recuperado de </w:t>
            </w:r>
            <w:hyperlink r:id="rId27" w:history="1">
              <w:r w:rsidR="00C75CF8" w:rsidRPr="009F0196">
                <w:rPr>
                  <w:rStyle w:val="Hyperlink"/>
                  <w:rFonts w:ascii="Times New Roman" w:hAnsi="Times New Roman"/>
                  <w:b w:val="0"/>
                  <w:color w:val="000000" w:themeColor="text1"/>
                  <w:sz w:val="24"/>
                  <w:szCs w:val="24"/>
                  <w:u w:val="none"/>
                </w:rPr>
                <w:t>https://ibpt.com.br/noticia/2465/Brasileiro-trabalha-ate-1o-de-junho-so-para-pagar-impostos</w:t>
              </w:r>
            </w:hyperlink>
            <w:r w:rsidRPr="009F019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314BB55F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lang w:eastAsia="en-US"/>
              </w:rPr>
            </w:pPr>
          </w:p>
          <w:p w14:paraId="7B592AFF" w14:textId="003EB1C4" w:rsidR="00C75CF8" w:rsidRPr="009F0196" w:rsidRDefault="00C75CF8" w:rsidP="00482BB5">
            <w:pPr>
              <w:ind w:left="284" w:hanging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L</w:t>
            </w:r>
            <w:r w:rsidR="00E14EDA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üdke, M.,</w:t>
            </w:r>
            <w:r w:rsidR="0085119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André, M.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E. D. A.</w:t>
            </w:r>
            <w:r w:rsidR="0085119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(1986)</w:t>
            </w:r>
            <w:r w:rsidR="0091302B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E14EDA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Pesquisa em E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ducação:</w:t>
            </w:r>
            <w:r w:rsidRPr="009F0196">
              <w:rPr>
                <w:b/>
                <w:i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abordagens qualitativas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São Paulo</w:t>
            </w:r>
            <w:r w:rsidR="00456E32">
              <w:rPr>
                <w:color w:val="000000" w:themeColor="text1"/>
                <w:sz w:val="24"/>
                <w:szCs w:val="24"/>
                <w:shd w:val="clear" w:color="auto" w:fill="FFFFFF"/>
              </w:rPr>
              <w:t>, SP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: EPU</w:t>
            </w:r>
            <w:r w:rsidR="0085119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Pr="009F0196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14:paraId="4C8824E0" w14:textId="77777777" w:rsidR="00061428" w:rsidRPr="009F0196" w:rsidRDefault="00061428" w:rsidP="00482BB5">
            <w:pPr>
              <w:jc w:val="both"/>
              <w:rPr>
                <w:b/>
                <w:color w:val="000000" w:themeColor="text1"/>
                <w:sz w:val="24"/>
                <w:szCs w:val="24"/>
              </w:rPr>
            </w:pPr>
          </w:p>
          <w:p w14:paraId="26D36F66" w14:textId="49166845" w:rsidR="00C75CF8" w:rsidRPr="009F0196" w:rsidRDefault="00207146" w:rsidP="00482BB5">
            <w:pPr>
              <w:ind w:left="284" w:hanging="284"/>
              <w:jc w:val="both"/>
              <w:rPr>
                <w:rStyle w:val="Hyperlink"/>
                <w:color w:val="000000" w:themeColor="text1"/>
                <w:sz w:val="24"/>
                <w:szCs w:val="24"/>
                <w:u w:val="none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Morais Júnior, M. A. L.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de.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(2015)</w:t>
            </w:r>
            <w:r w:rsidR="00372BF1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095590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Planejamento Tributário como Ferramenta L</w:t>
            </w:r>
            <w:r w:rsidR="00C75CF8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 xml:space="preserve">ícita para </w:t>
            </w:r>
            <w:r w:rsidR="00BF0A67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95590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Economia de T</w:t>
            </w:r>
            <w:r w:rsidR="00C75CF8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ributos: o caso da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 xml:space="preserve"> indústria de panificação</w:t>
            </w:r>
            <w:r w:rsidR="00372BF1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372BF1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Dissertação </w:t>
            </w:r>
            <w:r w:rsidR="00372BF1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de Mestrado)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Universidade Estadual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da Paraíba Campus I.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15538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(p. 26)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Recuperado de 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8" w:history="1">
              <w:r w:rsidR="00C75CF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http://dspace.bc.uepb.edu.br/jspui/handle/123456789/10359</w:t>
              </w:r>
            </w:hyperlink>
            <w:r w:rsidRPr="009F0196">
              <w:rPr>
                <w:rStyle w:val="Hyperlink"/>
                <w:color w:val="000000" w:themeColor="text1"/>
                <w:sz w:val="24"/>
                <w:szCs w:val="24"/>
                <w:u w:val="none"/>
              </w:rPr>
              <w:t>.</w:t>
            </w:r>
          </w:p>
          <w:p w14:paraId="5CD1C53C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18657226" w14:textId="5FEF2CA1" w:rsidR="00C75CF8" w:rsidRPr="00AE0A11" w:rsidRDefault="00C75CF8" w:rsidP="00482BB5">
            <w:pPr>
              <w:ind w:left="284" w:hanging="284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P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aschoal Neto, J.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(2016)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A149D9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Planejamento Tributário como Ferramenta Lícita do C</w:t>
            </w:r>
            <w:r w:rsidR="00F90A87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ontribuinte para Minorar a Carga T</w:t>
            </w:r>
            <w:r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ributária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9F7439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15538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Dissertação </w:t>
            </w:r>
            <w:r w:rsidR="0015538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de Mestrado)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Associação Caruaruense de 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Ensino Superior e Técnico.</w:t>
            </w:r>
            <w:r w:rsidR="00C7194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(p. 58)</w:t>
            </w:r>
            <w:r w:rsidR="00796EED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Recuperado</w:t>
            </w:r>
            <w:r w:rsidR="009F7439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207146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9" w:history="1">
              <w:r w:rsidR="00061428" w:rsidRPr="009F0196">
                <w:rPr>
                  <w:rStyle w:val="Hyperlink"/>
                  <w:color w:val="000000" w:themeColor="text1"/>
                  <w:sz w:val="24"/>
                  <w:szCs w:val="24"/>
                  <w:u w:val="none"/>
                </w:rPr>
                <w:t>http://repositorio.asces.edu.br/handle/123456789/285</w:t>
              </w:r>
            </w:hyperlink>
            <w:r w:rsidR="00207146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13726AD5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06D8EA55" w14:textId="18064A8A" w:rsidR="00C75CF8" w:rsidRPr="009F0196" w:rsidRDefault="00C75CF8" w:rsidP="00482BB5">
            <w:pPr>
              <w:ind w:left="284" w:hanging="284"/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P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êgas, P. H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(2007)</w:t>
            </w:r>
            <w:r w:rsidR="00AE540A" w:rsidRPr="009F0196">
              <w:rPr>
                <w:color w:val="000000" w:themeColor="text1"/>
                <w:sz w:val="24"/>
                <w:szCs w:val="24"/>
              </w:rPr>
              <w:t>.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>Manual de Contabilidade Tributária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 xml:space="preserve"> (</w:t>
            </w:r>
            <w:r w:rsidR="00AE540A" w:rsidRPr="009F0196">
              <w:rPr>
                <w:color w:val="000000" w:themeColor="text1"/>
                <w:sz w:val="24"/>
                <w:szCs w:val="24"/>
              </w:rPr>
              <w:t>5</w:t>
            </w:r>
            <w:r w:rsidR="00502B17">
              <w:rPr>
                <w:color w:val="000000" w:themeColor="text1"/>
                <w:sz w:val="24"/>
                <w:szCs w:val="24"/>
              </w:rPr>
              <w:t xml:space="preserve">a </w:t>
            </w:r>
            <w:r w:rsidRPr="009F0196">
              <w:rPr>
                <w:color w:val="000000" w:themeColor="text1"/>
                <w:sz w:val="24"/>
                <w:szCs w:val="24"/>
              </w:rPr>
              <w:t>ed.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 xml:space="preserve">). </w:t>
            </w:r>
            <w:r w:rsidRPr="009F0196">
              <w:rPr>
                <w:color w:val="000000" w:themeColor="text1"/>
                <w:sz w:val="24"/>
                <w:szCs w:val="24"/>
              </w:rPr>
              <w:t>Rio de Ja</w:t>
            </w:r>
            <w:r w:rsidR="001C496A">
              <w:rPr>
                <w:color w:val="000000" w:themeColor="text1"/>
                <w:sz w:val="24"/>
                <w:szCs w:val="24"/>
              </w:rPr>
              <w:t>neiro</w:t>
            </w:r>
            <w:r w:rsidR="00892211">
              <w:rPr>
                <w:color w:val="000000" w:themeColor="text1"/>
                <w:sz w:val="24"/>
                <w:szCs w:val="24"/>
              </w:rPr>
              <w:t>,</w:t>
            </w:r>
            <w:r w:rsidR="00202CF3">
              <w:rPr>
                <w:color w:val="000000" w:themeColor="text1"/>
                <w:sz w:val="24"/>
                <w:szCs w:val="24"/>
              </w:rPr>
              <w:t xml:space="preserve"> </w:t>
            </w:r>
            <w:r w:rsidR="00892211">
              <w:rPr>
                <w:color w:val="000000" w:themeColor="text1"/>
                <w:sz w:val="24"/>
                <w:szCs w:val="24"/>
              </w:rPr>
              <w:t>RJ</w:t>
            </w:r>
            <w:r w:rsidR="001C496A">
              <w:rPr>
                <w:color w:val="000000" w:themeColor="text1"/>
                <w:sz w:val="24"/>
                <w:szCs w:val="24"/>
              </w:rPr>
              <w:t xml:space="preserve">: 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Freitas Bastos.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="001C496A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3E3C1B62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0C703FA1" w14:textId="017AC44E" w:rsidR="009C1DE3" w:rsidRDefault="00C75CF8" w:rsidP="009415C5">
            <w:pPr>
              <w:jc w:val="both"/>
              <w:rPr>
                <w:i/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P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roetti, S. (2005)</w:t>
            </w:r>
            <w:r w:rsidR="00AE540A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 xml:space="preserve">Metodologia do Trabalho Científico: </w:t>
            </w:r>
            <w:r w:rsidR="003B2C95">
              <w:rPr>
                <w:i/>
                <w:color w:val="000000" w:themeColor="text1"/>
                <w:sz w:val="24"/>
                <w:szCs w:val="24"/>
              </w:rPr>
              <w:t xml:space="preserve">  </w:t>
            </w:r>
            <w:r w:rsidR="00A8458B" w:rsidRPr="009F0196">
              <w:rPr>
                <w:i/>
                <w:color w:val="000000" w:themeColor="text1"/>
                <w:sz w:val="24"/>
                <w:szCs w:val="24"/>
              </w:rPr>
              <w:t xml:space="preserve">Abordagem </w:t>
            </w:r>
            <w:r w:rsidR="00A8458B">
              <w:rPr>
                <w:i/>
                <w:color w:val="000000" w:themeColor="text1"/>
                <w:sz w:val="24"/>
                <w:szCs w:val="24"/>
              </w:rPr>
              <w:t>para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r w:rsidR="009415C5" w:rsidRPr="009F0196">
              <w:rPr>
                <w:i/>
                <w:color w:val="000000" w:themeColor="text1"/>
                <w:sz w:val="24"/>
                <w:szCs w:val="24"/>
              </w:rPr>
              <w:t xml:space="preserve">a </w:t>
            </w:r>
            <w:r w:rsidR="009415C5">
              <w:rPr>
                <w:i/>
                <w:color w:val="000000" w:themeColor="text1"/>
                <w:sz w:val="24"/>
                <w:szCs w:val="24"/>
              </w:rPr>
              <w:t>Construção</w:t>
            </w:r>
            <w:r w:rsidR="003B2C95">
              <w:rPr>
                <w:i/>
                <w:color w:val="000000" w:themeColor="text1"/>
                <w:sz w:val="24"/>
                <w:szCs w:val="24"/>
              </w:rPr>
              <w:t xml:space="preserve">      </w:t>
            </w:r>
            <w:r w:rsidRPr="009F0196">
              <w:rPr>
                <w:i/>
                <w:color w:val="000000" w:themeColor="text1"/>
                <w:sz w:val="24"/>
                <w:szCs w:val="24"/>
              </w:rPr>
              <w:t xml:space="preserve"> de </w:t>
            </w:r>
            <w:r w:rsidR="009C1DE3">
              <w:rPr>
                <w:i/>
                <w:color w:val="000000" w:themeColor="text1"/>
                <w:sz w:val="24"/>
                <w:szCs w:val="24"/>
              </w:rPr>
              <w:t xml:space="preserve">      </w:t>
            </w:r>
          </w:p>
          <w:p w14:paraId="4AA28024" w14:textId="48A6CABD" w:rsidR="00C75CF8" w:rsidRPr="009F0196" w:rsidRDefault="009C1DE3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i/>
                <w:color w:val="000000" w:themeColor="text1"/>
                <w:sz w:val="24"/>
                <w:szCs w:val="24"/>
              </w:rPr>
              <w:t xml:space="preserve">     </w:t>
            </w:r>
            <w:r w:rsidR="00C75CF8" w:rsidRPr="009F0196">
              <w:rPr>
                <w:i/>
                <w:color w:val="000000" w:themeColor="text1"/>
                <w:sz w:val="24"/>
                <w:szCs w:val="24"/>
              </w:rPr>
              <w:t>Trabalhos Acad</w:t>
            </w:r>
            <w:r w:rsidR="00207146" w:rsidRPr="009F0196">
              <w:rPr>
                <w:i/>
                <w:color w:val="000000" w:themeColor="text1"/>
                <w:sz w:val="24"/>
                <w:szCs w:val="24"/>
              </w:rPr>
              <w:t>êmicos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 xml:space="preserve"> (4</w:t>
            </w:r>
            <w:r w:rsidR="00502B17">
              <w:rPr>
                <w:color w:val="000000" w:themeColor="text1"/>
                <w:sz w:val="24"/>
                <w:szCs w:val="24"/>
              </w:rPr>
              <w:t>a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 xml:space="preserve"> e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d.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). São Paulo</w:t>
            </w:r>
            <w:r w:rsidR="00202CF3">
              <w:rPr>
                <w:color w:val="000000" w:themeColor="text1"/>
                <w:sz w:val="24"/>
                <w:szCs w:val="24"/>
              </w:rPr>
              <w:t>, SP</w:t>
            </w:r>
            <w:r w:rsidR="00207146" w:rsidRPr="009F0196">
              <w:rPr>
                <w:color w:val="000000" w:themeColor="text1"/>
                <w:sz w:val="24"/>
                <w:szCs w:val="24"/>
              </w:rPr>
              <w:t>:  Edicon.</w:t>
            </w:r>
          </w:p>
          <w:p w14:paraId="7D41402C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52E55423" w14:textId="77777777" w:rsidR="009C1DE3" w:rsidRDefault="00851192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Sacca, A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. </w:t>
            </w:r>
            <w:r w:rsidRPr="009F0196">
              <w:rPr>
                <w:color w:val="000000" w:themeColor="text1"/>
                <w:sz w:val="24"/>
                <w:szCs w:val="24"/>
              </w:rPr>
              <w:t>(2014)</w:t>
            </w:r>
            <w:r w:rsidR="00EF53DC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="00C75CF8" w:rsidRPr="009F0196">
              <w:rPr>
                <w:i/>
                <w:color w:val="000000" w:themeColor="text1"/>
                <w:sz w:val="24"/>
                <w:szCs w:val="24"/>
              </w:rPr>
              <w:t>Planejamento Tributário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. Conselho Regional de Contabilidade de Minas </w:t>
            </w:r>
            <w:r w:rsidR="009C1DE3">
              <w:rPr>
                <w:color w:val="000000" w:themeColor="text1"/>
                <w:sz w:val="24"/>
                <w:szCs w:val="24"/>
              </w:rPr>
              <w:t xml:space="preserve">    </w:t>
            </w:r>
          </w:p>
          <w:p w14:paraId="571AC6EF" w14:textId="3C89FE70" w:rsidR="00C75CF8" w:rsidRPr="009F0196" w:rsidRDefault="009C1DE3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>Gerais (Orgs)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.</w:t>
            </w:r>
            <w:r w:rsidR="00AE540A" w:rsidRPr="009F0196">
              <w:rPr>
                <w:color w:val="000000" w:themeColor="text1"/>
                <w:sz w:val="24"/>
                <w:szCs w:val="24"/>
              </w:rPr>
              <w:t xml:space="preserve"> (p. 81)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Belo Horizonte</w:t>
            </w:r>
            <w:r w:rsidR="00892211">
              <w:rPr>
                <w:color w:val="000000" w:themeColor="text1"/>
                <w:sz w:val="24"/>
                <w:szCs w:val="24"/>
              </w:rPr>
              <w:t>,</w:t>
            </w:r>
            <w:r w:rsidR="00202CF3">
              <w:rPr>
                <w:color w:val="000000" w:themeColor="text1"/>
                <w:sz w:val="24"/>
                <w:szCs w:val="24"/>
              </w:rPr>
              <w:t xml:space="preserve"> </w:t>
            </w:r>
            <w:r w:rsidR="00892211">
              <w:rPr>
                <w:color w:val="000000" w:themeColor="text1"/>
                <w:sz w:val="24"/>
                <w:szCs w:val="24"/>
              </w:rPr>
              <w:t>MG</w:t>
            </w:r>
            <w:r w:rsidR="00262D3E">
              <w:rPr>
                <w:color w:val="000000" w:themeColor="text1"/>
                <w:sz w:val="24"/>
                <w:szCs w:val="24"/>
              </w:rPr>
              <w:t>:</w:t>
            </w:r>
            <w:r w:rsidR="0036762E">
              <w:rPr>
                <w:color w:val="000000" w:themeColor="text1"/>
                <w:sz w:val="24"/>
                <w:szCs w:val="24"/>
              </w:rPr>
              <w:t>[</w:t>
            </w:r>
            <w:r w:rsidR="00262D3E">
              <w:rPr>
                <w:color w:val="000000" w:themeColor="text1"/>
                <w:sz w:val="24"/>
                <w:szCs w:val="24"/>
              </w:rPr>
              <w:t>s.n.]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2A1C5507" w14:textId="77777777" w:rsidR="00061428" w:rsidRPr="009F0196" w:rsidRDefault="00061428" w:rsidP="00EA251C">
            <w:pPr>
              <w:rPr>
                <w:color w:val="000000" w:themeColor="text1"/>
                <w:sz w:val="24"/>
                <w:szCs w:val="24"/>
              </w:rPr>
            </w:pPr>
          </w:p>
          <w:p w14:paraId="79696503" w14:textId="1CD57D46" w:rsidR="009C1DE3" w:rsidRDefault="009B6255" w:rsidP="008B08E2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Silva, F. B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(2007)</w:t>
            </w:r>
            <w:r w:rsidR="00EF53DC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3B2C95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</w:t>
            </w:r>
            <w:r w:rsidR="00C75CF8" w:rsidRPr="009F0196">
              <w:rPr>
                <w:i/>
                <w:color w:val="000000" w:themeColor="text1"/>
                <w:sz w:val="24"/>
                <w:szCs w:val="24"/>
                <w:shd w:val="clear" w:color="auto" w:fill="FFFFFF"/>
              </w:rPr>
              <w:t>Planejamento Tributário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3B2C95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 </w:t>
            </w:r>
            <w:r w:rsidR="00BA20DC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 w:rsidR="00FB75B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Dissertação </w:t>
            </w:r>
            <w:r w:rsidR="00BA20DC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de Mestrado)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3B2C95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          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Pontifícia </w:t>
            </w:r>
          </w:p>
          <w:p w14:paraId="0C372429" w14:textId="77777777" w:rsidR="009C1DE3" w:rsidRDefault="009C1DE3" w:rsidP="003B2C9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Univ</w:t>
            </w:r>
            <w:r w:rsidR="009B6255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ersidade Católica de Goiás.</w:t>
            </w:r>
            <w:r w:rsidR="00BA20DC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(p. 16)</w:t>
            </w: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      </w:t>
            </w:r>
          </w:p>
          <w:p w14:paraId="31A44A35" w14:textId="77777777" w:rsidR="009C1DE3" w:rsidRPr="009C1DE3" w:rsidRDefault="009C1DE3" w:rsidP="003B2C9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Recuperado </w:t>
            </w:r>
            <w:r w:rsidRPr="009C1DE3">
              <w:rPr>
                <w:color w:val="000000" w:themeColor="text1"/>
                <w:sz w:val="24"/>
                <w:szCs w:val="24"/>
                <w:shd w:val="clear" w:color="auto" w:fill="FFFFFF"/>
              </w:rPr>
              <w:t>http://www.cpgls.pucgoias.edu.br/6mostra/artigos/</w:t>
            </w:r>
          </w:p>
          <w:p w14:paraId="0F7F7212" w14:textId="1B1B4BB7" w:rsidR="009C1DE3" w:rsidRDefault="009C1DE3" w:rsidP="003B2C9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</w:t>
            </w:r>
            <w:r w:rsidRPr="009C1DE3">
              <w:rPr>
                <w:color w:val="000000" w:themeColor="text1"/>
                <w:sz w:val="24"/>
                <w:szCs w:val="24"/>
                <w:shd w:val="clear" w:color="auto" w:fill="FFFFFF"/>
              </w:rPr>
              <w:t>SOCIAIS%20APLICADAS/F%C3%81BIO%20BARBOSA%20DA%20SILVA.pdf.</w:t>
            </w: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</w:t>
            </w:r>
          </w:p>
          <w:p w14:paraId="05DB0B29" w14:textId="4F490D3E" w:rsidR="009C1DE3" w:rsidRPr="009C1DE3" w:rsidRDefault="009C1DE3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</w:rPr>
              <w:t xml:space="preserve">      </w:t>
            </w:r>
          </w:p>
          <w:p w14:paraId="5FDA69E5" w14:textId="289243BA" w:rsidR="0056765F" w:rsidRDefault="00851192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F0196">
              <w:rPr>
                <w:color w:val="000000" w:themeColor="text1"/>
                <w:sz w:val="24"/>
                <w:szCs w:val="24"/>
              </w:rPr>
              <w:t>Silva, M. B.,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 G</w:t>
            </w:r>
            <w:r w:rsidRPr="009F0196">
              <w:rPr>
                <w:color w:val="000000" w:themeColor="text1"/>
                <w:sz w:val="24"/>
                <w:szCs w:val="24"/>
              </w:rPr>
              <w:t>rigolo, T. M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.</w:t>
            </w:r>
            <w:r w:rsidRPr="009F0196">
              <w:rPr>
                <w:color w:val="000000" w:themeColor="text1"/>
                <w:sz w:val="24"/>
                <w:szCs w:val="24"/>
              </w:rPr>
              <w:t xml:space="preserve"> (2002)</w:t>
            </w:r>
            <w:r w:rsidR="00EF53DC" w:rsidRPr="009F0196">
              <w:rPr>
                <w:color w:val="000000" w:themeColor="text1"/>
                <w:sz w:val="24"/>
                <w:szCs w:val="24"/>
              </w:rPr>
              <w:t>.</w:t>
            </w:r>
            <w:r w:rsidR="00307A98">
              <w:rPr>
                <w:color w:val="000000" w:themeColor="text1"/>
                <w:sz w:val="24"/>
                <w:szCs w:val="24"/>
              </w:rPr>
              <w:t xml:space="preserve"> Metodologia para Iniciação Científica à P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rática da </w:t>
            </w:r>
            <w:r w:rsidR="0056765F">
              <w:rPr>
                <w:color w:val="000000" w:themeColor="text1"/>
                <w:sz w:val="24"/>
                <w:szCs w:val="24"/>
              </w:rPr>
              <w:t xml:space="preserve">   </w:t>
            </w:r>
          </w:p>
          <w:p w14:paraId="2014BE0A" w14:textId="34024B56" w:rsidR="00C75CF8" w:rsidRPr="009F0196" w:rsidRDefault="0056765F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</w:t>
            </w:r>
            <w:r w:rsidR="00307A98">
              <w:rPr>
                <w:color w:val="000000" w:themeColor="text1"/>
                <w:sz w:val="24"/>
                <w:szCs w:val="24"/>
              </w:rPr>
              <w:t>Pesquisa e da E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 xml:space="preserve">xtensão II. </w:t>
            </w:r>
            <w:r w:rsidR="00C75CF8" w:rsidRPr="009F0196">
              <w:rPr>
                <w:i/>
                <w:color w:val="000000" w:themeColor="text1"/>
                <w:sz w:val="24"/>
                <w:szCs w:val="24"/>
              </w:rPr>
              <w:t>Caderno Pedagógico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. Florianópolis</w:t>
            </w:r>
            <w:r w:rsidR="00892211">
              <w:rPr>
                <w:color w:val="000000" w:themeColor="text1"/>
                <w:sz w:val="24"/>
                <w:szCs w:val="24"/>
              </w:rPr>
              <w:t>,</w:t>
            </w:r>
            <w:r w:rsidR="00202CF3">
              <w:rPr>
                <w:color w:val="000000" w:themeColor="text1"/>
                <w:sz w:val="24"/>
                <w:szCs w:val="24"/>
              </w:rPr>
              <w:t xml:space="preserve"> </w:t>
            </w:r>
            <w:r w:rsidR="00892211">
              <w:rPr>
                <w:color w:val="000000" w:themeColor="text1"/>
                <w:sz w:val="24"/>
                <w:szCs w:val="24"/>
              </w:rPr>
              <w:t>SC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:</w:t>
            </w:r>
            <w:r w:rsidR="00EF53DC" w:rsidRPr="009F0196">
              <w:rPr>
                <w:color w:val="000000" w:themeColor="text1"/>
                <w:sz w:val="24"/>
                <w:szCs w:val="24"/>
              </w:rPr>
              <w:t xml:space="preserve"> </w:t>
            </w:r>
            <w:r w:rsidR="00C75CF8" w:rsidRPr="009F0196">
              <w:rPr>
                <w:color w:val="000000" w:themeColor="text1"/>
                <w:sz w:val="24"/>
                <w:szCs w:val="24"/>
              </w:rPr>
              <w:t>Edesc</w:t>
            </w:r>
            <w:r w:rsidR="00851192" w:rsidRPr="009F0196">
              <w:rPr>
                <w:color w:val="000000" w:themeColor="text1"/>
                <w:sz w:val="24"/>
                <w:szCs w:val="24"/>
              </w:rPr>
              <w:t>.</w:t>
            </w:r>
          </w:p>
          <w:p w14:paraId="0838E724" w14:textId="77777777" w:rsidR="00061428" w:rsidRPr="009F0196" w:rsidRDefault="00061428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31556E54" w14:textId="637849E3" w:rsidR="0056765F" w:rsidRDefault="00851192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Vello, A., Martinez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, A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L</w:t>
            </w:r>
            <w:r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 (2014)</w:t>
            </w:r>
            <w:r w:rsidR="00DF09CF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F77035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Planejamento Tributário E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ficiente: uma análise de sua </w:t>
            </w:r>
            <w:r w:rsidR="0056765F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</w:t>
            </w:r>
          </w:p>
          <w:p w14:paraId="60D61E3A" w14:textId="77777777" w:rsidR="0056765F" w:rsidRDefault="0056765F" w:rsidP="00482BB5">
            <w:pPr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relação com o risco de mercado.</w:t>
            </w:r>
            <w:r w:rsidR="00C75CF8" w:rsidRPr="009F0196">
              <w:rPr>
                <w:rStyle w:val="apple-converted-space"/>
                <w:color w:val="000000" w:themeColor="text1"/>
                <w:sz w:val="24"/>
                <w:szCs w:val="24"/>
                <w:shd w:val="clear" w:color="auto" w:fill="FFFFFF"/>
              </w:rPr>
              <w:t> </w:t>
            </w:r>
            <w:r w:rsidR="00C75CF8" w:rsidRPr="009F0196">
              <w:rPr>
                <w:bCs/>
                <w:i/>
                <w:color w:val="000000" w:themeColor="text1"/>
                <w:sz w:val="24"/>
                <w:szCs w:val="24"/>
                <w:shd w:val="clear" w:color="auto" w:fill="FFFFFF"/>
              </w:rPr>
              <w:t>Revista Contemporânea de Contabilidade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7A02340F" w14:textId="1E2AC993" w:rsidR="00592AC6" w:rsidRPr="00671E7A" w:rsidRDefault="0056765F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      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Florianópolis, v. 11, n. 23, </w:t>
            </w:r>
            <w:r w:rsidR="00142F5C">
              <w:rPr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 w:rsidR="00C75CF8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>p. 117-140</w:t>
            </w:r>
            <w:r w:rsidR="00142F5C">
              <w:rPr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="00851192" w:rsidRPr="009F0196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. Recuperado de </w:t>
            </w:r>
          </w:p>
          <w:p w14:paraId="46CC403E" w14:textId="77777777" w:rsidR="00592AC6" w:rsidRPr="001D1486" w:rsidRDefault="00592AC6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</w:t>
            </w:r>
            <w:hyperlink r:id="rId30" w:history="1">
              <w:r w:rsidRPr="001D1486">
                <w:rPr>
                  <w:rStyle w:val="Hyperlink"/>
                  <w:color w:val="auto"/>
                  <w:sz w:val="24"/>
                  <w:szCs w:val="24"/>
                  <w:u w:val="none"/>
                </w:rPr>
                <w:t>https://periodicos.ufsc.br/index.php/contabilidade/article/</w:t>
              </w:r>
            </w:hyperlink>
          </w:p>
          <w:p w14:paraId="56CB3F8D" w14:textId="3AE07082" w:rsidR="00C75CF8" w:rsidRPr="00671E7A" w:rsidRDefault="00592AC6" w:rsidP="00482BB5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</w:t>
            </w:r>
            <w:r w:rsidRPr="009F0196">
              <w:rPr>
                <w:color w:val="000000" w:themeColor="text1"/>
                <w:sz w:val="24"/>
                <w:szCs w:val="24"/>
              </w:rPr>
              <w:t>view/2175-8069.2014v11n23p117.</w:t>
            </w:r>
          </w:p>
        </w:tc>
      </w:tr>
      <w:tr w:rsidR="00671E7A" w:rsidRPr="00671E7A" w14:paraId="4A7A2A96" w14:textId="77777777" w:rsidTr="00AE0A11">
        <w:trPr>
          <w:tblCellSpacing w:w="0" w:type="dxa"/>
        </w:trPr>
        <w:tc>
          <w:tcPr>
            <w:tcW w:w="5000" w:type="pct"/>
            <w:vAlign w:val="center"/>
          </w:tcPr>
          <w:p w14:paraId="3819A275" w14:textId="77777777" w:rsidR="00C75CF8" w:rsidRPr="00671E7A" w:rsidRDefault="00C75CF8" w:rsidP="00F220AA">
            <w:pPr>
              <w:ind w:firstLine="709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9C1DE3" w:rsidRPr="00671E7A" w14:paraId="076BEBCF" w14:textId="77777777" w:rsidTr="00AE0A11">
        <w:trPr>
          <w:tblCellSpacing w:w="0" w:type="dxa"/>
        </w:trPr>
        <w:tc>
          <w:tcPr>
            <w:tcW w:w="5000" w:type="pct"/>
            <w:vAlign w:val="center"/>
          </w:tcPr>
          <w:p w14:paraId="273A6CC8" w14:textId="77777777" w:rsidR="009C1DE3" w:rsidRPr="00671E7A" w:rsidRDefault="009C1DE3" w:rsidP="00F220AA">
            <w:pPr>
              <w:ind w:firstLine="709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4BC08C4A" w14:textId="497623FA" w:rsidR="00C75CF8" w:rsidRPr="00671E7A" w:rsidRDefault="00C75CF8" w:rsidP="00F220AA">
      <w:pPr>
        <w:ind w:firstLine="709"/>
        <w:rPr>
          <w:color w:val="000000" w:themeColor="text1"/>
          <w:sz w:val="24"/>
          <w:szCs w:val="24"/>
          <w:shd w:val="clear" w:color="auto" w:fill="FFFFFF"/>
        </w:rPr>
      </w:pPr>
    </w:p>
    <w:sectPr w:rsidR="00C75CF8" w:rsidRPr="00671E7A" w:rsidSect="00225E3C">
      <w:headerReference w:type="default" r:id="rId31"/>
      <w:footerReference w:type="default" r:id="rId32"/>
      <w:pgSz w:w="11900" w:h="16840" w:code="9"/>
      <w:pgMar w:top="1701" w:right="1134" w:bottom="1134" w:left="1701" w:header="37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F50127" w14:textId="77777777" w:rsidR="00AC49B5" w:rsidRDefault="00AC49B5" w:rsidP="008A5824">
      <w:r>
        <w:separator/>
      </w:r>
    </w:p>
  </w:endnote>
  <w:endnote w:type="continuationSeparator" w:id="0">
    <w:p w14:paraId="7A7AF915" w14:textId="77777777" w:rsidR="00AC49B5" w:rsidRDefault="00AC49B5" w:rsidP="008A5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671521"/>
      <w:docPartObj>
        <w:docPartGallery w:val="Page Numbers (Bottom of Page)"/>
        <w:docPartUnique/>
      </w:docPartObj>
    </w:sdtPr>
    <w:sdtEndPr/>
    <w:sdtContent>
      <w:p w14:paraId="542B9391" w14:textId="6F96904C" w:rsidR="009F05EF" w:rsidRDefault="009F05E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3BC">
          <w:rPr>
            <w:noProof/>
          </w:rPr>
          <w:t>1</w:t>
        </w:r>
        <w:r>
          <w:fldChar w:fldCharType="end"/>
        </w:r>
      </w:p>
    </w:sdtContent>
  </w:sdt>
  <w:p w14:paraId="5E4417A4" w14:textId="77777777" w:rsidR="009F05EF" w:rsidRDefault="009F05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5036C" w14:textId="77777777" w:rsidR="00AC49B5" w:rsidRDefault="00AC49B5" w:rsidP="008A5824">
      <w:r>
        <w:separator/>
      </w:r>
    </w:p>
  </w:footnote>
  <w:footnote w:type="continuationSeparator" w:id="0">
    <w:p w14:paraId="7C6983A5" w14:textId="77777777" w:rsidR="00AC49B5" w:rsidRDefault="00AC49B5" w:rsidP="008A5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EC0DF" w14:textId="78FBC2A4" w:rsidR="009F05EF" w:rsidRPr="00B32719" w:rsidRDefault="009F05EF" w:rsidP="0036377D">
    <w:pPr>
      <w:pStyle w:val="Cabealho"/>
      <w:tabs>
        <w:tab w:val="clear" w:pos="4419"/>
        <w:tab w:val="center" w:pos="4395"/>
      </w:tabs>
      <w:rPr>
        <w:rFonts w:ascii="Arial Narrow" w:hAnsi="Arial Narrow"/>
        <w:b/>
        <w:bCs/>
        <w:color w:val="2F5496" w:themeColor="accent1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B32719">
      <w:rPr>
        <w:rFonts w:ascii="Arial Narrow" w:hAnsi="Arial Narrow"/>
        <w:b/>
        <w:bCs/>
        <w:noProof/>
        <w:sz w:val="28"/>
        <w:lang w:eastAsia="pt-BR"/>
      </w:rPr>
      <w:drawing>
        <wp:anchor distT="0" distB="0" distL="114300" distR="114300" simplePos="0" relativeHeight="251658240" behindDoc="1" locked="0" layoutInCell="1" allowOverlap="1" wp14:anchorId="7CF21A66" wp14:editId="6EEBC0B9">
          <wp:simplePos x="0" y="0"/>
          <wp:positionH relativeFrom="column">
            <wp:posOffset>-570865</wp:posOffset>
          </wp:positionH>
          <wp:positionV relativeFrom="paragraph">
            <wp:posOffset>-118877</wp:posOffset>
          </wp:positionV>
          <wp:extent cx="1037041" cy="901657"/>
          <wp:effectExtent l="0" t="0" r="4445" b="0"/>
          <wp:wrapNone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041" cy="9016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2719">
      <w:rPr>
        <w:rFonts w:ascii="Arial Narrow" w:hAnsi="Arial Narrow"/>
        <w:b/>
        <w:bCs/>
        <w:noProof/>
        <w:color w:val="5B9BD5" w:themeColor="accent5"/>
        <w:lang w:eastAsia="pt-BR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drawing>
        <wp:anchor distT="0" distB="0" distL="114300" distR="114300" simplePos="0" relativeHeight="251657215" behindDoc="1" locked="0" layoutInCell="1" allowOverlap="1" wp14:anchorId="5D36D06F" wp14:editId="1AE72471">
          <wp:simplePos x="0" y="0"/>
          <wp:positionH relativeFrom="column">
            <wp:posOffset>4916758</wp:posOffset>
          </wp:positionH>
          <wp:positionV relativeFrom="paragraph">
            <wp:posOffset>-118414</wp:posOffset>
          </wp:positionV>
          <wp:extent cx="1369742" cy="913130"/>
          <wp:effectExtent l="50800" t="50800" r="52705" b="52070"/>
          <wp:wrapNone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400000"/>
                            </a14:imgEffect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080" cy="91335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b/>
        <w:bCs/>
        <w:color w:val="2F5496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  <w:t>7</w:t>
    </w:r>
    <w:r w:rsidRPr="00B32719">
      <w:rPr>
        <w:rFonts w:ascii="Arial Narrow" w:hAnsi="Arial Narrow"/>
        <w:b/>
        <w:bCs/>
        <w:color w:val="2F5496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º CONGRESSO UFSC DE CONTROLADORIA E FINANÇAS</w:t>
    </w:r>
  </w:p>
  <w:p w14:paraId="3F89F1C8" w14:textId="6D671891" w:rsidR="009F05EF" w:rsidRPr="00B32719" w:rsidRDefault="009F05EF" w:rsidP="0036377D">
    <w:pPr>
      <w:pStyle w:val="Cabealho"/>
      <w:rPr>
        <w:rFonts w:ascii="Arial Narrow" w:hAnsi="Arial Narrow"/>
        <w:b/>
        <w:bCs/>
        <w:sz w:val="20"/>
      </w:rPr>
    </w:pPr>
    <w:r>
      <w:rPr>
        <w:rFonts w:ascii="Arial Narrow" w:hAnsi="Arial Narrow"/>
        <w:b/>
        <w:bCs/>
        <w:color w:val="2F5496" w:themeColor="accent1" w:themeShade="BF"/>
        <w:sz w:val="2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2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7º CONGRESSO UFSC DE INICIAÇÃO CIENTÍFICA EM CONTABILIDADE</w:t>
    </w:r>
  </w:p>
  <w:p w14:paraId="2A0D61D2" w14:textId="272670C8" w:rsidR="009F05EF" w:rsidRPr="00B32719" w:rsidRDefault="009F05EF" w:rsidP="0036377D">
    <w:pPr>
      <w:pStyle w:val="Cabealho"/>
      <w:spacing w:after="120"/>
      <w:rPr>
        <w:rFonts w:ascii="Arial Narrow" w:hAnsi="Arial Narrow"/>
        <w:b/>
        <w:color w:val="2F5496" w:themeColor="accent1" w:themeShade="BF"/>
        <w:sz w:val="32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</w:pPr>
    <w:r>
      <w:rPr>
        <w:rFonts w:ascii="Arial Narrow" w:hAnsi="Arial Narrow"/>
        <w:b/>
        <w:bCs/>
        <w:color w:val="2F5496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>TRANSPARÊNCIA, CORRUPÇÃO E FRAUDES</w:t>
    </w:r>
  </w:p>
  <w:p w14:paraId="5E6E78CC" w14:textId="710DE635" w:rsidR="009F05EF" w:rsidRPr="00B32719" w:rsidRDefault="009F05EF" w:rsidP="00CA25AA">
    <w:pPr>
      <w:pStyle w:val="Cabealho"/>
      <w:ind w:right="-1000"/>
      <w:jc w:val="center"/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</w:t>
    </w:r>
    <w:r w:rsidRPr="00B32719"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Florianópolis, 10 a 12 de Setembro de 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05AE1"/>
    <w:multiLevelType w:val="hybridMultilevel"/>
    <w:tmpl w:val="592ECD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E0F66"/>
    <w:multiLevelType w:val="hybridMultilevel"/>
    <w:tmpl w:val="8F36ADF0"/>
    <w:lvl w:ilvl="0" w:tplc="52584BE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25948"/>
    <w:multiLevelType w:val="hybridMultilevel"/>
    <w:tmpl w:val="2806F76A"/>
    <w:lvl w:ilvl="0" w:tplc="49E89B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231DD5"/>
    <w:multiLevelType w:val="multilevel"/>
    <w:tmpl w:val="4560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735A0"/>
    <w:multiLevelType w:val="hybridMultilevel"/>
    <w:tmpl w:val="550E80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615C6"/>
    <w:multiLevelType w:val="multilevel"/>
    <w:tmpl w:val="34ACF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11648B"/>
    <w:multiLevelType w:val="multilevel"/>
    <w:tmpl w:val="C90C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591002"/>
    <w:multiLevelType w:val="multilevel"/>
    <w:tmpl w:val="BE044DE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B3AD1"/>
    <w:multiLevelType w:val="hybridMultilevel"/>
    <w:tmpl w:val="3F12F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92506"/>
    <w:multiLevelType w:val="multilevel"/>
    <w:tmpl w:val="6CCC2DD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1"/>
  </w:num>
  <w:num w:numId="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8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24"/>
    <w:rsid w:val="00002EDC"/>
    <w:rsid w:val="00004CAF"/>
    <w:rsid w:val="000058A3"/>
    <w:rsid w:val="00006F65"/>
    <w:rsid w:val="00014817"/>
    <w:rsid w:val="00016DC7"/>
    <w:rsid w:val="00034D4D"/>
    <w:rsid w:val="00035A26"/>
    <w:rsid w:val="00037F7D"/>
    <w:rsid w:val="00040EC8"/>
    <w:rsid w:val="00045CD1"/>
    <w:rsid w:val="00051013"/>
    <w:rsid w:val="00061428"/>
    <w:rsid w:val="000621C7"/>
    <w:rsid w:val="00063F6C"/>
    <w:rsid w:val="00066830"/>
    <w:rsid w:val="0006757A"/>
    <w:rsid w:val="0007159E"/>
    <w:rsid w:val="000718C5"/>
    <w:rsid w:val="00073136"/>
    <w:rsid w:val="00076242"/>
    <w:rsid w:val="00076B73"/>
    <w:rsid w:val="00080294"/>
    <w:rsid w:val="00095590"/>
    <w:rsid w:val="000A2865"/>
    <w:rsid w:val="000A58CB"/>
    <w:rsid w:val="000A63B8"/>
    <w:rsid w:val="000A6880"/>
    <w:rsid w:val="000A6B9B"/>
    <w:rsid w:val="000B49AD"/>
    <w:rsid w:val="000B75C7"/>
    <w:rsid w:val="000C2124"/>
    <w:rsid w:val="000C26AA"/>
    <w:rsid w:val="000C4E32"/>
    <w:rsid w:val="000D1B2A"/>
    <w:rsid w:val="000E41C0"/>
    <w:rsid w:val="000E5EF1"/>
    <w:rsid w:val="000F6D62"/>
    <w:rsid w:val="000F7EED"/>
    <w:rsid w:val="001024F9"/>
    <w:rsid w:val="0010503B"/>
    <w:rsid w:val="001051D2"/>
    <w:rsid w:val="00114842"/>
    <w:rsid w:val="0012327D"/>
    <w:rsid w:val="001260EA"/>
    <w:rsid w:val="00130D3C"/>
    <w:rsid w:val="00131DE8"/>
    <w:rsid w:val="001322B9"/>
    <w:rsid w:val="00142F5C"/>
    <w:rsid w:val="001448E2"/>
    <w:rsid w:val="00152321"/>
    <w:rsid w:val="00155382"/>
    <w:rsid w:val="0016220D"/>
    <w:rsid w:val="00167201"/>
    <w:rsid w:val="0018219D"/>
    <w:rsid w:val="00186C4F"/>
    <w:rsid w:val="00187A6D"/>
    <w:rsid w:val="0019168A"/>
    <w:rsid w:val="00192490"/>
    <w:rsid w:val="00193AFF"/>
    <w:rsid w:val="00194BA9"/>
    <w:rsid w:val="001A4423"/>
    <w:rsid w:val="001A5469"/>
    <w:rsid w:val="001B454C"/>
    <w:rsid w:val="001B4D65"/>
    <w:rsid w:val="001B717E"/>
    <w:rsid w:val="001C328B"/>
    <w:rsid w:val="001C47FC"/>
    <w:rsid w:val="001C496A"/>
    <w:rsid w:val="001C60CC"/>
    <w:rsid w:val="001D1486"/>
    <w:rsid w:val="001D4DDB"/>
    <w:rsid w:val="001D7467"/>
    <w:rsid w:val="001D7997"/>
    <w:rsid w:val="001F1188"/>
    <w:rsid w:val="001F459F"/>
    <w:rsid w:val="001F5DBD"/>
    <w:rsid w:val="001F6A6D"/>
    <w:rsid w:val="002015B9"/>
    <w:rsid w:val="00202CF3"/>
    <w:rsid w:val="0020435B"/>
    <w:rsid w:val="002047D2"/>
    <w:rsid w:val="00207146"/>
    <w:rsid w:val="00211BB1"/>
    <w:rsid w:val="00215471"/>
    <w:rsid w:val="002169B4"/>
    <w:rsid w:val="002175CD"/>
    <w:rsid w:val="00217705"/>
    <w:rsid w:val="002207B5"/>
    <w:rsid w:val="00225E3C"/>
    <w:rsid w:val="002272A3"/>
    <w:rsid w:val="002310D2"/>
    <w:rsid w:val="00231B0F"/>
    <w:rsid w:val="00236ECF"/>
    <w:rsid w:val="00237322"/>
    <w:rsid w:val="002470A6"/>
    <w:rsid w:val="00250313"/>
    <w:rsid w:val="00250A61"/>
    <w:rsid w:val="00251047"/>
    <w:rsid w:val="00254503"/>
    <w:rsid w:val="00254FBD"/>
    <w:rsid w:val="0026106E"/>
    <w:rsid w:val="00262D3E"/>
    <w:rsid w:val="002770AF"/>
    <w:rsid w:val="002804E7"/>
    <w:rsid w:val="00280F38"/>
    <w:rsid w:val="00287752"/>
    <w:rsid w:val="00291912"/>
    <w:rsid w:val="00293B2D"/>
    <w:rsid w:val="00294EF9"/>
    <w:rsid w:val="00297066"/>
    <w:rsid w:val="002A338D"/>
    <w:rsid w:val="002A406A"/>
    <w:rsid w:val="002A419D"/>
    <w:rsid w:val="002A4D70"/>
    <w:rsid w:val="002B0015"/>
    <w:rsid w:val="002B2B78"/>
    <w:rsid w:val="002B2F2B"/>
    <w:rsid w:val="002B64BD"/>
    <w:rsid w:val="002C2900"/>
    <w:rsid w:val="002C2C61"/>
    <w:rsid w:val="002C341D"/>
    <w:rsid w:val="002C6213"/>
    <w:rsid w:val="002D0983"/>
    <w:rsid w:val="002D0ECC"/>
    <w:rsid w:val="002D3D09"/>
    <w:rsid w:val="002D3D13"/>
    <w:rsid w:val="002D6310"/>
    <w:rsid w:val="002E0F2C"/>
    <w:rsid w:val="002E2FAC"/>
    <w:rsid w:val="002E5ACB"/>
    <w:rsid w:val="002F2E20"/>
    <w:rsid w:val="002F3B56"/>
    <w:rsid w:val="002F45B7"/>
    <w:rsid w:val="002F45F7"/>
    <w:rsid w:val="002F7E16"/>
    <w:rsid w:val="0030472B"/>
    <w:rsid w:val="00304E06"/>
    <w:rsid w:val="003064DB"/>
    <w:rsid w:val="00307A98"/>
    <w:rsid w:val="00311894"/>
    <w:rsid w:val="00320C89"/>
    <w:rsid w:val="00323363"/>
    <w:rsid w:val="00324504"/>
    <w:rsid w:val="00326D01"/>
    <w:rsid w:val="003332E1"/>
    <w:rsid w:val="00335EFC"/>
    <w:rsid w:val="00340D28"/>
    <w:rsid w:val="00341BCF"/>
    <w:rsid w:val="00342DC1"/>
    <w:rsid w:val="00343659"/>
    <w:rsid w:val="00346E01"/>
    <w:rsid w:val="00363552"/>
    <w:rsid w:val="0036377D"/>
    <w:rsid w:val="00363A8A"/>
    <w:rsid w:val="00363B3D"/>
    <w:rsid w:val="00364355"/>
    <w:rsid w:val="00366567"/>
    <w:rsid w:val="0036762E"/>
    <w:rsid w:val="00372BF1"/>
    <w:rsid w:val="00376181"/>
    <w:rsid w:val="0038579D"/>
    <w:rsid w:val="003861AD"/>
    <w:rsid w:val="0039114E"/>
    <w:rsid w:val="00397044"/>
    <w:rsid w:val="003A2F65"/>
    <w:rsid w:val="003B2C95"/>
    <w:rsid w:val="003B4AF6"/>
    <w:rsid w:val="003B4FB0"/>
    <w:rsid w:val="003B7FAF"/>
    <w:rsid w:val="003C08F7"/>
    <w:rsid w:val="003C0BF2"/>
    <w:rsid w:val="003C3678"/>
    <w:rsid w:val="003C52AC"/>
    <w:rsid w:val="003C73B7"/>
    <w:rsid w:val="003D6F19"/>
    <w:rsid w:val="003E1472"/>
    <w:rsid w:val="003E18D0"/>
    <w:rsid w:val="003E2AB1"/>
    <w:rsid w:val="004020EB"/>
    <w:rsid w:val="00405CC6"/>
    <w:rsid w:val="0041542F"/>
    <w:rsid w:val="00421267"/>
    <w:rsid w:val="00423738"/>
    <w:rsid w:val="00423FB7"/>
    <w:rsid w:val="0042773B"/>
    <w:rsid w:val="00427DB8"/>
    <w:rsid w:val="004305AF"/>
    <w:rsid w:val="0043166E"/>
    <w:rsid w:val="00434265"/>
    <w:rsid w:val="00436D1A"/>
    <w:rsid w:val="00436ED3"/>
    <w:rsid w:val="004446A6"/>
    <w:rsid w:val="0045016B"/>
    <w:rsid w:val="00451456"/>
    <w:rsid w:val="00453354"/>
    <w:rsid w:val="00455084"/>
    <w:rsid w:val="00456E32"/>
    <w:rsid w:val="0046584F"/>
    <w:rsid w:val="004661AE"/>
    <w:rsid w:val="00467029"/>
    <w:rsid w:val="00471E01"/>
    <w:rsid w:val="00473887"/>
    <w:rsid w:val="004748D7"/>
    <w:rsid w:val="00482BB5"/>
    <w:rsid w:val="00484299"/>
    <w:rsid w:val="00484C4C"/>
    <w:rsid w:val="00490591"/>
    <w:rsid w:val="00491708"/>
    <w:rsid w:val="00492D2B"/>
    <w:rsid w:val="00495D97"/>
    <w:rsid w:val="00496C78"/>
    <w:rsid w:val="004B1A6F"/>
    <w:rsid w:val="004C2396"/>
    <w:rsid w:val="004C608E"/>
    <w:rsid w:val="004D2372"/>
    <w:rsid w:val="004D52B0"/>
    <w:rsid w:val="004D7C7A"/>
    <w:rsid w:val="004E77C2"/>
    <w:rsid w:val="004F0EDC"/>
    <w:rsid w:val="004F362E"/>
    <w:rsid w:val="00502594"/>
    <w:rsid w:val="005028CF"/>
    <w:rsid w:val="00502B17"/>
    <w:rsid w:val="0051588A"/>
    <w:rsid w:val="00515FAC"/>
    <w:rsid w:val="00521A62"/>
    <w:rsid w:val="00521ACF"/>
    <w:rsid w:val="00527141"/>
    <w:rsid w:val="00535838"/>
    <w:rsid w:val="005363B0"/>
    <w:rsid w:val="0054358A"/>
    <w:rsid w:val="00543B1D"/>
    <w:rsid w:val="00547548"/>
    <w:rsid w:val="00547877"/>
    <w:rsid w:val="0055072E"/>
    <w:rsid w:val="00551550"/>
    <w:rsid w:val="00551828"/>
    <w:rsid w:val="00553882"/>
    <w:rsid w:val="00554406"/>
    <w:rsid w:val="00557A16"/>
    <w:rsid w:val="00563667"/>
    <w:rsid w:val="00564669"/>
    <w:rsid w:val="00564D15"/>
    <w:rsid w:val="0056765F"/>
    <w:rsid w:val="00571830"/>
    <w:rsid w:val="00582202"/>
    <w:rsid w:val="00584C0B"/>
    <w:rsid w:val="00592AC6"/>
    <w:rsid w:val="0059750F"/>
    <w:rsid w:val="005A1503"/>
    <w:rsid w:val="005A1A1D"/>
    <w:rsid w:val="005A1BD7"/>
    <w:rsid w:val="005A75F9"/>
    <w:rsid w:val="005B4CB0"/>
    <w:rsid w:val="005C30E6"/>
    <w:rsid w:val="005C4AFC"/>
    <w:rsid w:val="005C64D1"/>
    <w:rsid w:val="005D76B7"/>
    <w:rsid w:val="005D7860"/>
    <w:rsid w:val="005E4B16"/>
    <w:rsid w:val="005E6757"/>
    <w:rsid w:val="005F0527"/>
    <w:rsid w:val="005F1206"/>
    <w:rsid w:val="005F2044"/>
    <w:rsid w:val="005F413A"/>
    <w:rsid w:val="005F6EAB"/>
    <w:rsid w:val="006041C0"/>
    <w:rsid w:val="00604879"/>
    <w:rsid w:val="006078E1"/>
    <w:rsid w:val="00610BCB"/>
    <w:rsid w:val="00611954"/>
    <w:rsid w:val="006205CD"/>
    <w:rsid w:val="00621175"/>
    <w:rsid w:val="00621C6A"/>
    <w:rsid w:val="00625423"/>
    <w:rsid w:val="00626D3D"/>
    <w:rsid w:val="00631DCF"/>
    <w:rsid w:val="00634B96"/>
    <w:rsid w:val="00637056"/>
    <w:rsid w:val="00642D52"/>
    <w:rsid w:val="00652EA4"/>
    <w:rsid w:val="006543F1"/>
    <w:rsid w:val="00655968"/>
    <w:rsid w:val="00656285"/>
    <w:rsid w:val="00671E7A"/>
    <w:rsid w:val="006731BF"/>
    <w:rsid w:val="00673BB8"/>
    <w:rsid w:val="006765ED"/>
    <w:rsid w:val="00676EF8"/>
    <w:rsid w:val="00681C54"/>
    <w:rsid w:val="00685084"/>
    <w:rsid w:val="00686527"/>
    <w:rsid w:val="00686BB9"/>
    <w:rsid w:val="00690B13"/>
    <w:rsid w:val="00693682"/>
    <w:rsid w:val="006938D0"/>
    <w:rsid w:val="006A051C"/>
    <w:rsid w:val="006A17A7"/>
    <w:rsid w:val="006A5004"/>
    <w:rsid w:val="006A60D1"/>
    <w:rsid w:val="006A70CF"/>
    <w:rsid w:val="006A77BE"/>
    <w:rsid w:val="006A7B91"/>
    <w:rsid w:val="006B1DEF"/>
    <w:rsid w:val="006B660D"/>
    <w:rsid w:val="006B662D"/>
    <w:rsid w:val="006B6D96"/>
    <w:rsid w:val="006B7B08"/>
    <w:rsid w:val="006C3CA6"/>
    <w:rsid w:val="006C3FE6"/>
    <w:rsid w:val="006C60B6"/>
    <w:rsid w:val="006D2B81"/>
    <w:rsid w:val="006D3A57"/>
    <w:rsid w:val="006D58A3"/>
    <w:rsid w:val="006E21D2"/>
    <w:rsid w:val="006F2CC1"/>
    <w:rsid w:val="00706257"/>
    <w:rsid w:val="007113BA"/>
    <w:rsid w:val="00713663"/>
    <w:rsid w:val="00722374"/>
    <w:rsid w:val="007240EA"/>
    <w:rsid w:val="0072578D"/>
    <w:rsid w:val="00725F69"/>
    <w:rsid w:val="0072644B"/>
    <w:rsid w:val="00727946"/>
    <w:rsid w:val="00734183"/>
    <w:rsid w:val="007347DC"/>
    <w:rsid w:val="007369A9"/>
    <w:rsid w:val="0074091A"/>
    <w:rsid w:val="007467B5"/>
    <w:rsid w:val="0075089F"/>
    <w:rsid w:val="00751184"/>
    <w:rsid w:val="00751304"/>
    <w:rsid w:val="007520BE"/>
    <w:rsid w:val="00752297"/>
    <w:rsid w:val="00753204"/>
    <w:rsid w:val="00761EFA"/>
    <w:rsid w:val="007645E8"/>
    <w:rsid w:val="007646F5"/>
    <w:rsid w:val="007805F7"/>
    <w:rsid w:val="00786691"/>
    <w:rsid w:val="007900E7"/>
    <w:rsid w:val="00796EED"/>
    <w:rsid w:val="007975F3"/>
    <w:rsid w:val="007B686A"/>
    <w:rsid w:val="007C0A38"/>
    <w:rsid w:val="007C0A66"/>
    <w:rsid w:val="007D47DF"/>
    <w:rsid w:val="007D4BB3"/>
    <w:rsid w:val="007D4C3E"/>
    <w:rsid w:val="007D526D"/>
    <w:rsid w:val="007D7005"/>
    <w:rsid w:val="007D761C"/>
    <w:rsid w:val="007E164A"/>
    <w:rsid w:val="007F58A5"/>
    <w:rsid w:val="007F64CA"/>
    <w:rsid w:val="00800668"/>
    <w:rsid w:val="00802741"/>
    <w:rsid w:val="00803582"/>
    <w:rsid w:val="00803EA8"/>
    <w:rsid w:val="0082021F"/>
    <w:rsid w:val="00821D5C"/>
    <w:rsid w:val="008249ED"/>
    <w:rsid w:val="00826471"/>
    <w:rsid w:val="00830836"/>
    <w:rsid w:val="008317E4"/>
    <w:rsid w:val="00831FA7"/>
    <w:rsid w:val="00847655"/>
    <w:rsid w:val="0084781F"/>
    <w:rsid w:val="00851192"/>
    <w:rsid w:val="00852DD6"/>
    <w:rsid w:val="00852EAA"/>
    <w:rsid w:val="00852FC6"/>
    <w:rsid w:val="00857527"/>
    <w:rsid w:val="00857A0D"/>
    <w:rsid w:val="00860B20"/>
    <w:rsid w:val="008631D0"/>
    <w:rsid w:val="00863856"/>
    <w:rsid w:val="00864846"/>
    <w:rsid w:val="00866D80"/>
    <w:rsid w:val="00873F5A"/>
    <w:rsid w:val="00874908"/>
    <w:rsid w:val="008768CB"/>
    <w:rsid w:val="0088307B"/>
    <w:rsid w:val="008920A2"/>
    <w:rsid w:val="00892211"/>
    <w:rsid w:val="008925A4"/>
    <w:rsid w:val="00894F66"/>
    <w:rsid w:val="008A355A"/>
    <w:rsid w:val="008A5824"/>
    <w:rsid w:val="008B08E2"/>
    <w:rsid w:val="008D0292"/>
    <w:rsid w:val="008D443E"/>
    <w:rsid w:val="008D4BD3"/>
    <w:rsid w:val="008D4F05"/>
    <w:rsid w:val="008E42A7"/>
    <w:rsid w:val="00906B86"/>
    <w:rsid w:val="00906D38"/>
    <w:rsid w:val="0091302B"/>
    <w:rsid w:val="009146A1"/>
    <w:rsid w:val="00920116"/>
    <w:rsid w:val="009415C5"/>
    <w:rsid w:val="0094373F"/>
    <w:rsid w:val="009502F6"/>
    <w:rsid w:val="00950B8C"/>
    <w:rsid w:val="00952B0C"/>
    <w:rsid w:val="0095647F"/>
    <w:rsid w:val="00960147"/>
    <w:rsid w:val="00961416"/>
    <w:rsid w:val="0096142C"/>
    <w:rsid w:val="00962757"/>
    <w:rsid w:val="00963787"/>
    <w:rsid w:val="0096491F"/>
    <w:rsid w:val="00967C3F"/>
    <w:rsid w:val="00970E6A"/>
    <w:rsid w:val="0097166D"/>
    <w:rsid w:val="00971EE0"/>
    <w:rsid w:val="00974396"/>
    <w:rsid w:val="009761A0"/>
    <w:rsid w:val="00976EC9"/>
    <w:rsid w:val="009833D5"/>
    <w:rsid w:val="00992316"/>
    <w:rsid w:val="009A0F1E"/>
    <w:rsid w:val="009B19EA"/>
    <w:rsid w:val="009B398A"/>
    <w:rsid w:val="009B4FBF"/>
    <w:rsid w:val="009B6255"/>
    <w:rsid w:val="009B6BCC"/>
    <w:rsid w:val="009B6E85"/>
    <w:rsid w:val="009C0646"/>
    <w:rsid w:val="009C1DE3"/>
    <w:rsid w:val="009C43BC"/>
    <w:rsid w:val="009D55BC"/>
    <w:rsid w:val="009D713A"/>
    <w:rsid w:val="009D787D"/>
    <w:rsid w:val="009E00D4"/>
    <w:rsid w:val="009E3EEF"/>
    <w:rsid w:val="009F0196"/>
    <w:rsid w:val="009F05EF"/>
    <w:rsid w:val="009F5CB0"/>
    <w:rsid w:val="009F7439"/>
    <w:rsid w:val="00A01B7B"/>
    <w:rsid w:val="00A0688F"/>
    <w:rsid w:val="00A13566"/>
    <w:rsid w:val="00A14494"/>
    <w:rsid w:val="00A149D9"/>
    <w:rsid w:val="00A206FF"/>
    <w:rsid w:val="00A21831"/>
    <w:rsid w:val="00A25C33"/>
    <w:rsid w:val="00A301F9"/>
    <w:rsid w:val="00A32BF5"/>
    <w:rsid w:val="00A41065"/>
    <w:rsid w:val="00A43339"/>
    <w:rsid w:val="00A43C6C"/>
    <w:rsid w:val="00A52274"/>
    <w:rsid w:val="00A53305"/>
    <w:rsid w:val="00A54C9F"/>
    <w:rsid w:val="00A560B1"/>
    <w:rsid w:val="00A5705D"/>
    <w:rsid w:val="00A61577"/>
    <w:rsid w:val="00A61992"/>
    <w:rsid w:val="00A61E5C"/>
    <w:rsid w:val="00A62651"/>
    <w:rsid w:val="00A67247"/>
    <w:rsid w:val="00A70106"/>
    <w:rsid w:val="00A77FDF"/>
    <w:rsid w:val="00A803E4"/>
    <w:rsid w:val="00A81AE2"/>
    <w:rsid w:val="00A8458B"/>
    <w:rsid w:val="00A90ACD"/>
    <w:rsid w:val="00A9373D"/>
    <w:rsid w:val="00A94D6C"/>
    <w:rsid w:val="00AA2EB3"/>
    <w:rsid w:val="00AA302E"/>
    <w:rsid w:val="00AA3B34"/>
    <w:rsid w:val="00AA6000"/>
    <w:rsid w:val="00AB5893"/>
    <w:rsid w:val="00AB5B67"/>
    <w:rsid w:val="00AC2480"/>
    <w:rsid w:val="00AC35FF"/>
    <w:rsid w:val="00AC49B5"/>
    <w:rsid w:val="00AC5FB5"/>
    <w:rsid w:val="00AD33D1"/>
    <w:rsid w:val="00AE0A11"/>
    <w:rsid w:val="00AE26C3"/>
    <w:rsid w:val="00AE540A"/>
    <w:rsid w:val="00AE5498"/>
    <w:rsid w:val="00AF6EC5"/>
    <w:rsid w:val="00AF7566"/>
    <w:rsid w:val="00B0324A"/>
    <w:rsid w:val="00B0602E"/>
    <w:rsid w:val="00B13230"/>
    <w:rsid w:val="00B14D02"/>
    <w:rsid w:val="00B211C6"/>
    <w:rsid w:val="00B32719"/>
    <w:rsid w:val="00B35C9C"/>
    <w:rsid w:val="00B36E36"/>
    <w:rsid w:val="00B379EE"/>
    <w:rsid w:val="00B41020"/>
    <w:rsid w:val="00B41CAF"/>
    <w:rsid w:val="00B4204C"/>
    <w:rsid w:val="00B43633"/>
    <w:rsid w:val="00B4461F"/>
    <w:rsid w:val="00B45F50"/>
    <w:rsid w:val="00B5010A"/>
    <w:rsid w:val="00B6102D"/>
    <w:rsid w:val="00B63D7F"/>
    <w:rsid w:val="00B6768A"/>
    <w:rsid w:val="00B73480"/>
    <w:rsid w:val="00B86132"/>
    <w:rsid w:val="00B86277"/>
    <w:rsid w:val="00B90C01"/>
    <w:rsid w:val="00B96CC3"/>
    <w:rsid w:val="00BA20DC"/>
    <w:rsid w:val="00BB6DE0"/>
    <w:rsid w:val="00BB7112"/>
    <w:rsid w:val="00BC1337"/>
    <w:rsid w:val="00BC78BA"/>
    <w:rsid w:val="00BD0F13"/>
    <w:rsid w:val="00BD1B6A"/>
    <w:rsid w:val="00BE110B"/>
    <w:rsid w:val="00BE7095"/>
    <w:rsid w:val="00BF0A67"/>
    <w:rsid w:val="00BF2424"/>
    <w:rsid w:val="00C0115B"/>
    <w:rsid w:val="00C111CB"/>
    <w:rsid w:val="00C20341"/>
    <w:rsid w:val="00C20639"/>
    <w:rsid w:val="00C25A6C"/>
    <w:rsid w:val="00C278D6"/>
    <w:rsid w:val="00C30374"/>
    <w:rsid w:val="00C404B9"/>
    <w:rsid w:val="00C40B4F"/>
    <w:rsid w:val="00C46E5B"/>
    <w:rsid w:val="00C4726C"/>
    <w:rsid w:val="00C51AC3"/>
    <w:rsid w:val="00C52380"/>
    <w:rsid w:val="00C54047"/>
    <w:rsid w:val="00C550F7"/>
    <w:rsid w:val="00C64943"/>
    <w:rsid w:val="00C66397"/>
    <w:rsid w:val="00C7194F"/>
    <w:rsid w:val="00C72BFB"/>
    <w:rsid w:val="00C75CF8"/>
    <w:rsid w:val="00C77455"/>
    <w:rsid w:val="00C837C4"/>
    <w:rsid w:val="00C87B2C"/>
    <w:rsid w:val="00C90CA9"/>
    <w:rsid w:val="00C95B0A"/>
    <w:rsid w:val="00CA2367"/>
    <w:rsid w:val="00CA25AA"/>
    <w:rsid w:val="00CA3819"/>
    <w:rsid w:val="00CA3899"/>
    <w:rsid w:val="00CB11D4"/>
    <w:rsid w:val="00CB14CD"/>
    <w:rsid w:val="00CB30DE"/>
    <w:rsid w:val="00CB328C"/>
    <w:rsid w:val="00CB3557"/>
    <w:rsid w:val="00CB3A07"/>
    <w:rsid w:val="00CB6FD6"/>
    <w:rsid w:val="00CC3B8B"/>
    <w:rsid w:val="00CC3D2D"/>
    <w:rsid w:val="00CC74EC"/>
    <w:rsid w:val="00CD1393"/>
    <w:rsid w:val="00CD567B"/>
    <w:rsid w:val="00CE1F59"/>
    <w:rsid w:val="00CE39C1"/>
    <w:rsid w:val="00CE5296"/>
    <w:rsid w:val="00CF097A"/>
    <w:rsid w:val="00CF22F0"/>
    <w:rsid w:val="00CF61C3"/>
    <w:rsid w:val="00D02A72"/>
    <w:rsid w:val="00D04C96"/>
    <w:rsid w:val="00D06C37"/>
    <w:rsid w:val="00D078AF"/>
    <w:rsid w:val="00D11D58"/>
    <w:rsid w:val="00D20178"/>
    <w:rsid w:val="00D20B2A"/>
    <w:rsid w:val="00D25910"/>
    <w:rsid w:val="00D2598B"/>
    <w:rsid w:val="00D259B1"/>
    <w:rsid w:val="00D32BE9"/>
    <w:rsid w:val="00D36346"/>
    <w:rsid w:val="00D36C1D"/>
    <w:rsid w:val="00D37730"/>
    <w:rsid w:val="00D448CA"/>
    <w:rsid w:val="00D4533C"/>
    <w:rsid w:val="00D457AB"/>
    <w:rsid w:val="00D46239"/>
    <w:rsid w:val="00D50222"/>
    <w:rsid w:val="00D53C26"/>
    <w:rsid w:val="00D6530A"/>
    <w:rsid w:val="00D67712"/>
    <w:rsid w:val="00D67E8B"/>
    <w:rsid w:val="00D722D5"/>
    <w:rsid w:val="00D8241C"/>
    <w:rsid w:val="00D82C1E"/>
    <w:rsid w:val="00D832AA"/>
    <w:rsid w:val="00D85F8E"/>
    <w:rsid w:val="00D87896"/>
    <w:rsid w:val="00D9154D"/>
    <w:rsid w:val="00D91A53"/>
    <w:rsid w:val="00DA14BE"/>
    <w:rsid w:val="00DA45CB"/>
    <w:rsid w:val="00DB25F1"/>
    <w:rsid w:val="00DB691A"/>
    <w:rsid w:val="00DC1C1D"/>
    <w:rsid w:val="00DC59E6"/>
    <w:rsid w:val="00DD3AC9"/>
    <w:rsid w:val="00DD60A2"/>
    <w:rsid w:val="00DE6402"/>
    <w:rsid w:val="00DE6DC5"/>
    <w:rsid w:val="00DF09CF"/>
    <w:rsid w:val="00DF14F2"/>
    <w:rsid w:val="00E03859"/>
    <w:rsid w:val="00E04173"/>
    <w:rsid w:val="00E049B9"/>
    <w:rsid w:val="00E04DF4"/>
    <w:rsid w:val="00E13543"/>
    <w:rsid w:val="00E14EDA"/>
    <w:rsid w:val="00E17112"/>
    <w:rsid w:val="00E20BF3"/>
    <w:rsid w:val="00E2195D"/>
    <w:rsid w:val="00E21C54"/>
    <w:rsid w:val="00E2697F"/>
    <w:rsid w:val="00E30D84"/>
    <w:rsid w:val="00E32166"/>
    <w:rsid w:val="00E34D58"/>
    <w:rsid w:val="00E34E5A"/>
    <w:rsid w:val="00E46E2E"/>
    <w:rsid w:val="00E52B65"/>
    <w:rsid w:val="00E6136F"/>
    <w:rsid w:val="00E71B60"/>
    <w:rsid w:val="00E71CE3"/>
    <w:rsid w:val="00E74E4B"/>
    <w:rsid w:val="00E81FA1"/>
    <w:rsid w:val="00E859FB"/>
    <w:rsid w:val="00E902C1"/>
    <w:rsid w:val="00EA1AD2"/>
    <w:rsid w:val="00EA251C"/>
    <w:rsid w:val="00EA4237"/>
    <w:rsid w:val="00EA57C8"/>
    <w:rsid w:val="00EA6444"/>
    <w:rsid w:val="00EB1ED8"/>
    <w:rsid w:val="00EB717D"/>
    <w:rsid w:val="00EC2A19"/>
    <w:rsid w:val="00EC3D88"/>
    <w:rsid w:val="00EC5526"/>
    <w:rsid w:val="00ED3A1E"/>
    <w:rsid w:val="00ED4767"/>
    <w:rsid w:val="00ED785D"/>
    <w:rsid w:val="00EE4BB2"/>
    <w:rsid w:val="00EE5DA0"/>
    <w:rsid w:val="00EF362A"/>
    <w:rsid w:val="00EF53DC"/>
    <w:rsid w:val="00EF5C46"/>
    <w:rsid w:val="00F01621"/>
    <w:rsid w:val="00F01C16"/>
    <w:rsid w:val="00F02648"/>
    <w:rsid w:val="00F02F7A"/>
    <w:rsid w:val="00F06D57"/>
    <w:rsid w:val="00F142F2"/>
    <w:rsid w:val="00F14B04"/>
    <w:rsid w:val="00F16F8C"/>
    <w:rsid w:val="00F2171D"/>
    <w:rsid w:val="00F220AA"/>
    <w:rsid w:val="00F263D3"/>
    <w:rsid w:val="00F30829"/>
    <w:rsid w:val="00F33711"/>
    <w:rsid w:val="00F33F95"/>
    <w:rsid w:val="00F533D9"/>
    <w:rsid w:val="00F53D4C"/>
    <w:rsid w:val="00F610C7"/>
    <w:rsid w:val="00F612F7"/>
    <w:rsid w:val="00F620AC"/>
    <w:rsid w:val="00F71788"/>
    <w:rsid w:val="00F7407C"/>
    <w:rsid w:val="00F77035"/>
    <w:rsid w:val="00F84527"/>
    <w:rsid w:val="00F90A87"/>
    <w:rsid w:val="00F91554"/>
    <w:rsid w:val="00F95811"/>
    <w:rsid w:val="00FB1B13"/>
    <w:rsid w:val="00FB4982"/>
    <w:rsid w:val="00FB62E8"/>
    <w:rsid w:val="00FB75BF"/>
    <w:rsid w:val="00FC1DEE"/>
    <w:rsid w:val="00FC4510"/>
    <w:rsid w:val="00FD16C4"/>
    <w:rsid w:val="00FD3A8F"/>
    <w:rsid w:val="00FD4C18"/>
    <w:rsid w:val="00FD6D7C"/>
    <w:rsid w:val="00FE1CF2"/>
    <w:rsid w:val="00FE26D2"/>
    <w:rsid w:val="00FF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54D7B3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377D"/>
    <w:pPr>
      <w:suppressAutoHyphen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rsid w:val="00C75CF8"/>
    <w:pPr>
      <w:keepNext/>
      <w:keepLines/>
      <w:spacing w:before="480"/>
      <w:ind w:firstLine="567"/>
      <w:jc w:val="both"/>
      <w:outlineLvl w:val="0"/>
    </w:pPr>
    <w:rPr>
      <w:rFonts w:ascii="Cambria" w:eastAsia="Calibri" w:hAnsi="Cambria"/>
      <w:b/>
      <w:bCs/>
      <w:color w:val="365F91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har"/>
    <w:rsid w:val="00C75CF8"/>
    <w:pPr>
      <w:keepNext/>
      <w:spacing w:before="240" w:after="60"/>
      <w:ind w:firstLine="567"/>
      <w:jc w:val="both"/>
      <w:outlineLvl w:val="1"/>
    </w:pPr>
    <w:rPr>
      <w:rFonts w:ascii="Cambria" w:eastAsia="Calibri" w:hAnsi="Cambria"/>
      <w:b/>
      <w:bCs/>
      <w:i/>
      <w:iCs/>
      <w:sz w:val="28"/>
      <w:szCs w:val="28"/>
      <w:lang w:eastAsia="en-US"/>
    </w:rPr>
  </w:style>
  <w:style w:type="paragraph" w:styleId="Ttulo3">
    <w:name w:val="heading 3"/>
    <w:basedOn w:val="Normal"/>
    <w:next w:val="Normal"/>
    <w:link w:val="Ttulo3Char"/>
    <w:rsid w:val="00C75CF8"/>
    <w:pPr>
      <w:keepNext/>
      <w:spacing w:before="240" w:after="60"/>
      <w:ind w:firstLine="567"/>
      <w:jc w:val="both"/>
      <w:outlineLvl w:val="2"/>
    </w:pPr>
    <w:rPr>
      <w:rFonts w:ascii="Cambria" w:hAnsi="Cambria"/>
      <w:b/>
      <w:bCs/>
      <w:sz w:val="26"/>
      <w:szCs w:val="26"/>
      <w:lang w:eastAsia="en-US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75CF8"/>
    <w:pPr>
      <w:keepNext/>
      <w:suppressAutoHyphens w:val="0"/>
      <w:spacing w:before="240" w:after="60"/>
      <w:ind w:firstLine="567"/>
      <w:jc w:val="both"/>
      <w:outlineLvl w:val="3"/>
    </w:pPr>
    <w:rPr>
      <w:rFonts w:ascii="Calibri" w:hAnsi="Calibri"/>
      <w:b/>
      <w:bCs/>
      <w:sz w:val="28"/>
      <w:szCs w:val="28"/>
      <w:lang w:val="x-none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rsid w:val="008A5824"/>
  </w:style>
  <w:style w:type="paragraph" w:styleId="Rodap">
    <w:name w:val="footer"/>
    <w:basedOn w:val="Normal"/>
    <w:link w:val="Rodap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8A5824"/>
  </w:style>
  <w:style w:type="paragraph" w:styleId="NormalWeb">
    <w:name w:val="Normal (Web)"/>
    <w:basedOn w:val="Normal"/>
    <w:uiPriority w:val="99"/>
    <w:unhideWhenUsed/>
    <w:rsid w:val="008A5824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1C328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C75CF8"/>
    <w:rPr>
      <w:rFonts w:ascii="Cambria" w:eastAsia="Calibri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rsid w:val="00C75CF8"/>
    <w:rPr>
      <w:rFonts w:ascii="Cambria" w:eastAsia="Calibri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C75CF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C75CF8"/>
    <w:rPr>
      <w:rFonts w:ascii="Calibri" w:eastAsia="Times New Roman" w:hAnsi="Calibri" w:cs="Times New Roman"/>
      <w:b/>
      <w:bCs/>
      <w:sz w:val="28"/>
      <w:szCs w:val="28"/>
      <w:lang w:val="x-none"/>
    </w:rPr>
  </w:style>
  <w:style w:type="character" w:customStyle="1" w:styleId="apple-converted-space">
    <w:name w:val="apple-converted-space"/>
    <w:rsid w:val="00C75CF8"/>
    <w:rPr>
      <w:rFonts w:cs="Times New Roman"/>
    </w:rPr>
  </w:style>
  <w:style w:type="character" w:styleId="Hyperlink">
    <w:name w:val="Hyperlink"/>
    <w:rsid w:val="00C75CF8"/>
    <w:rPr>
      <w:rFonts w:cs="Times New Roman"/>
      <w:color w:val="0000FF"/>
      <w:u w:val="single"/>
    </w:rPr>
  </w:style>
  <w:style w:type="paragraph" w:customStyle="1" w:styleId="ecxmsonormal">
    <w:name w:val="ecxmsonormal"/>
    <w:basedOn w:val="Normal"/>
    <w:rsid w:val="00C75CF8"/>
    <w:pPr>
      <w:spacing w:before="100" w:after="100"/>
      <w:ind w:firstLine="567"/>
      <w:jc w:val="both"/>
    </w:pPr>
    <w:rPr>
      <w:sz w:val="24"/>
      <w:szCs w:val="24"/>
    </w:rPr>
  </w:style>
  <w:style w:type="paragraph" w:styleId="SemEspaamento">
    <w:name w:val="No Spacing"/>
    <w:rsid w:val="00C75CF8"/>
    <w:pPr>
      <w:suppressAutoHyphens/>
      <w:autoSpaceDN w:val="0"/>
      <w:ind w:firstLine="567"/>
      <w:jc w:val="both"/>
      <w:textAlignment w:val="baseline"/>
    </w:pPr>
    <w:rPr>
      <w:rFonts w:ascii="Calibri" w:eastAsia="Calibri" w:hAnsi="Calibri" w:cs="Times New Roman"/>
      <w:sz w:val="22"/>
      <w:szCs w:val="22"/>
    </w:rPr>
  </w:style>
  <w:style w:type="character" w:styleId="Forte">
    <w:name w:val="Strong"/>
    <w:uiPriority w:val="22"/>
    <w:qFormat/>
    <w:rsid w:val="00C75CF8"/>
    <w:rPr>
      <w:rFonts w:cs="Times New Roman"/>
      <w:b/>
      <w:bCs/>
    </w:rPr>
  </w:style>
  <w:style w:type="character" w:styleId="HiperlinkVisitado">
    <w:name w:val="FollowedHyperlink"/>
    <w:rsid w:val="00C75CF8"/>
    <w:rPr>
      <w:rFonts w:cs="Times New Roman"/>
      <w:color w:val="800080"/>
      <w:u w:val="single"/>
    </w:rPr>
  </w:style>
  <w:style w:type="paragraph" w:customStyle="1" w:styleId="Default">
    <w:name w:val="Default"/>
    <w:rsid w:val="00C75CF8"/>
    <w:pPr>
      <w:suppressAutoHyphens/>
      <w:autoSpaceDE w:val="0"/>
      <w:autoSpaceDN w:val="0"/>
      <w:ind w:firstLine="567"/>
      <w:jc w:val="both"/>
      <w:textAlignment w:val="baseline"/>
    </w:pPr>
    <w:rPr>
      <w:rFonts w:ascii="Times New Roman" w:eastAsia="Calibri" w:hAnsi="Times New Roman" w:cs="Times New Roman"/>
      <w:color w:val="000000"/>
      <w:lang w:eastAsia="pt-BR"/>
    </w:rPr>
  </w:style>
  <w:style w:type="character" w:styleId="nfase">
    <w:name w:val="Emphasis"/>
    <w:uiPriority w:val="20"/>
    <w:qFormat/>
    <w:rsid w:val="00C75CF8"/>
    <w:rPr>
      <w:i/>
      <w:iCs/>
    </w:rPr>
  </w:style>
  <w:style w:type="paragraph" w:customStyle="1" w:styleId="autor">
    <w:name w:val="autor"/>
    <w:basedOn w:val="Normal"/>
    <w:rsid w:val="00C75CF8"/>
    <w:pPr>
      <w:spacing w:before="100" w:after="100"/>
      <w:ind w:firstLine="567"/>
      <w:jc w:val="both"/>
    </w:pPr>
    <w:rPr>
      <w:sz w:val="24"/>
      <w:szCs w:val="24"/>
    </w:rPr>
  </w:style>
  <w:style w:type="paragraph" w:customStyle="1" w:styleId="tamanhofonte">
    <w:name w:val="tamanhofonte"/>
    <w:basedOn w:val="Normal"/>
    <w:rsid w:val="00C75CF8"/>
    <w:pPr>
      <w:spacing w:before="100" w:after="100"/>
      <w:ind w:firstLine="567"/>
      <w:jc w:val="both"/>
    </w:pPr>
    <w:rPr>
      <w:sz w:val="24"/>
      <w:szCs w:val="24"/>
    </w:rPr>
  </w:style>
  <w:style w:type="character" w:customStyle="1" w:styleId="nameby">
    <w:name w:val="nameby"/>
    <w:basedOn w:val="Fontepargpadro"/>
    <w:rsid w:val="00C75CF8"/>
  </w:style>
  <w:style w:type="character" w:customStyle="1" w:styleId="name">
    <w:name w:val="name"/>
    <w:basedOn w:val="Fontepargpadro"/>
    <w:rsid w:val="00C75CF8"/>
  </w:style>
  <w:style w:type="character" w:customStyle="1" w:styleId="separator">
    <w:name w:val="separator"/>
    <w:basedOn w:val="Fontepargpadro"/>
    <w:rsid w:val="00C75CF8"/>
  </w:style>
  <w:style w:type="paragraph" w:styleId="TextosemFormatao">
    <w:name w:val="Plain Text"/>
    <w:basedOn w:val="Default"/>
    <w:next w:val="Default"/>
    <w:link w:val="TextosemFormataoChar"/>
    <w:rsid w:val="00C75CF8"/>
    <w:rPr>
      <w:rFonts w:ascii="Arial" w:hAnsi="Arial" w:cs="Arial"/>
      <w:color w:val="auto"/>
    </w:rPr>
  </w:style>
  <w:style w:type="character" w:customStyle="1" w:styleId="TextosemFormataoChar">
    <w:name w:val="Texto sem Formatação Char"/>
    <w:basedOn w:val="Fontepargpadro"/>
    <w:link w:val="TextosemFormatao"/>
    <w:rsid w:val="00C75CF8"/>
    <w:rPr>
      <w:rFonts w:ascii="Arial" w:eastAsia="Calibri" w:hAnsi="Arial" w:cs="Arial"/>
      <w:lang w:eastAsia="pt-BR"/>
    </w:rPr>
  </w:style>
  <w:style w:type="character" w:customStyle="1" w:styleId="a">
    <w:name w:val="a"/>
    <w:rsid w:val="00C75CF8"/>
  </w:style>
  <w:style w:type="character" w:customStyle="1" w:styleId="l9">
    <w:name w:val="l9"/>
    <w:rsid w:val="00C75CF8"/>
  </w:style>
  <w:style w:type="character" w:customStyle="1" w:styleId="l6">
    <w:name w:val="l6"/>
    <w:rsid w:val="00C75CF8"/>
  </w:style>
  <w:style w:type="character" w:customStyle="1" w:styleId="l8">
    <w:name w:val="l8"/>
    <w:rsid w:val="00C75CF8"/>
  </w:style>
  <w:style w:type="character" w:customStyle="1" w:styleId="l7">
    <w:name w:val="l7"/>
    <w:rsid w:val="00C75CF8"/>
  </w:style>
  <w:style w:type="paragraph" w:customStyle="1" w:styleId="frase">
    <w:name w:val="frase"/>
    <w:basedOn w:val="Normal"/>
    <w:rsid w:val="00C75CF8"/>
    <w:pPr>
      <w:suppressAutoHyphens w:val="0"/>
      <w:spacing w:before="100" w:beforeAutospacing="1" w:after="100" w:afterAutospacing="1"/>
      <w:ind w:firstLine="567"/>
      <w:jc w:val="both"/>
    </w:pPr>
    <w:rPr>
      <w:sz w:val="24"/>
      <w:szCs w:val="24"/>
    </w:rPr>
  </w:style>
  <w:style w:type="character" w:styleId="Refdecomentrio">
    <w:name w:val="annotation reference"/>
    <w:uiPriority w:val="99"/>
    <w:semiHidden/>
    <w:unhideWhenUsed/>
    <w:rsid w:val="00C75CF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75CF8"/>
    <w:pPr>
      <w:suppressAutoHyphens w:val="0"/>
      <w:ind w:firstLine="567"/>
      <w:jc w:val="both"/>
    </w:pPr>
    <w:rPr>
      <w:rFonts w:ascii="Calibri" w:eastAsia="Calibri" w:hAnsi="Calibri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75CF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75CF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75CF8"/>
    <w:rPr>
      <w:rFonts w:ascii="Calibri" w:eastAsia="Calibri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75CF8"/>
    <w:pPr>
      <w:suppressAutoHyphens w:val="0"/>
      <w:ind w:firstLine="567"/>
      <w:jc w:val="both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5CF8"/>
    <w:rPr>
      <w:rFonts w:ascii="Tahoma" w:eastAsia="Calibri" w:hAnsi="Tahoma" w:cs="Tahoma"/>
      <w:sz w:val="16"/>
      <w:szCs w:val="16"/>
    </w:rPr>
  </w:style>
  <w:style w:type="character" w:customStyle="1" w:styleId="Meno1">
    <w:name w:val="Menção1"/>
    <w:uiPriority w:val="99"/>
    <w:semiHidden/>
    <w:unhideWhenUsed/>
    <w:rsid w:val="00C75CF8"/>
    <w:rPr>
      <w:color w:val="2B579A"/>
      <w:shd w:val="clear" w:color="auto" w:fill="E6E6E6"/>
    </w:rPr>
  </w:style>
  <w:style w:type="character" w:styleId="Nmerodelinha">
    <w:name w:val="line number"/>
    <w:uiPriority w:val="99"/>
    <w:semiHidden/>
    <w:unhideWhenUsed/>
    <w:rsid w:val="00C75CF8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75CF8"/>
    <w:pPr>
      <w:suppressAutoHyphens w:val="0"/>
      <w:ind w:firstLine="567"/>
      <w:jc w:val="both"/>
    </w:pPr>
    <w:rPr>
      <w:rFonts w:ascii="Calibri" w:eastAsia="Calibri" w:hAnsi="Calibri"/>
      <w:lang w:eastAsia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75CF8"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iPriority w:val="99"/>
    <w:semiHidden/>
    <w:unhideWhenUsed/>
    <w:rsid w:val="00C75CF8"/>
    <w:rPr>
      <w:vertAlign w:val="superscrip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61428"/>
    <w:rPr>
      <w:color w:val="808080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9C1D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lanalto.gov.br/ccivil_03/constituicao/constituicao.htm" TargetMode="External"/><Relationship Id="rId18" Type="http://schemas.openxmlformats.org/officeDocument/2006/relationships/hyperlink" Target="http://idg.receita.fazenda.gov.br/orientacao/tributaria/declaracoes-e-demonstrativos/ecf-escrituracao-contabil-fiscal/perguntas-e-respostas-pessoa-juridica-2016-arquivos/capitulo-vi-irpj-lucro-real-2016.pdf" TargetMode="External"/><Relationship Id="rId26" Type="http://schemas.openxmlformats.org/officeDocument/2006/relationships/hyperlink" Target="https://ibpt.com.br/noticia/2171/Pelo-5o-ano-seguido-Brasil-arrecada-muito-mas-nao-da-retorno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arueri.sp.gov.br/sistemas/leis/detalhe_leicomp.asp?nlei=118&amp;nleicomp=185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spell.org.br/documentos/ver/31783/planejamento-tributario--estudo-do-regime-tribu---" TargetMode="External"/><Relationship Id="rId17" Type="http://schemas.openxmlformats.org/officeDocument/2006/relationships/hyperlink" Target="https://www.receita.fazenda.gov.br/publico/perguntao/dipj2014/Capitulo_XIII_IRPJ_LucroPresumido2014.pdf" TargetMode="External"/><Relationship Id="rId25" Type="http://schemas.openxmlformats.org/officeDocument/2006/relationships/hyperlink" Target="http://www.legislacao.sp.gov.br/legislacao/dg280202.nsf/5fb5269ed17b47ab83256cfb00501469/1956ce1de07165390325728e0049d6e8?OpenDocumen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receita.fazenda.gov.br/publico/perguntao/dipj2012/CapituloXIV-LucroArbitrado2012.pdf" TargetMode="External"/><Relationship Id="rId20" Type="http://schemas.openxmlformats.org/officeDocument/2006/relationships/hyperlink" Target="http://www1.folha.uol.com.br/mercado/2015/12/1723982-carga-tributaria-bate-recorde-e-chega-a-r-2-trilhoes-em-2015.shtml" TargetMode="External"/><Relationship Id="rId29" Type="http://schemas.openxmlformats.org/officeDocument/2006/relationships/hyperlink" Target="http://repositorio.asces.edu.br/handle/123456789/2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oliticaspublicas.almg.gov.br/temas/incentivos_fiscais_industria_comercio_servicos/entenda/informacoes_gerais.html?tagNivel1=241&amp;tagAtual=10504" TargetMode="External"/><Relationship Id="rId24" Type="http://schemas.openxmlformats.org/officeDocument/2006/relationships/hyperlink" Target="http://www.planalto.gov.br/ccivil_03/leis/L5172.ht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receita.fazenda.gov.br/publico/perguntao/dipj2012/CapituloXIV-LucroArbitrado2012.pdf" TargetMode="External"/><Relationship Id="rId23" Type="http://schemas.openxmlformats.org/officeDocument/2006/relationships/hyperlink" Target="http://www.planalto.gov.br/ccivil_03/leis/L9718.htm" TargetMode="External"/><Relationship Id="rId28" Type="http://schemas.openxmlformats.org/officeDocument/2006/relationships/hyperlink" Target="http://dspace.bc.uepb.edu.br/jspui/handle/123456789/10359" TargetMode="External"/><Relationship Id="rId10" Type="http://schemas.openxmlformats.org/officeDocument/2006/relationships/hyperlink" Target="http://webserver.crcrj.org.br/apostilas/a0912p0236.pdf" TargetMode="External"/><Relationship Id="rId19" Type="http://schemas.openxmlformats.org/officeDocument/2006/relationships/hyperlink" Target="https://www8.receita.fazenda.gov.br/SimplesNacional/Documentos/Pagina.aspx?id=3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jusbrasil.com/legislacao/187048/lei-6374-89-s%C3%A3o-paulo-sp" TargetMode="External"/><Relationship Id="rId14" Type="http://schemas.openxmlformats.org/officeDocument/2006/relationships/hyperlink" Target="http://www.receita.fazenda.gov.br/Publico/estudotributarios/estatisticas/20SistemaAdministracaoTributaria.pdf" TargetMode="External"/><Relationship Id="rId22" Type="http://schemas.openxmlformats.org/officeDocument/2006/relationships/hyperlink" Target="http://www.planalto.gov.br/ccivil_03/_ato2011-2014/2013/lei/l12814.htm" TargetMode="External"/><Relationship Id="rId27" Type="http://schemas.openxmlformats.org/officeDocument/2006/relationships/hyperlink" Target="https://ibpt.com.br/noticia/2465/Brasileiro-trabalha-ate-1o-de-junho-so-para-pagar-impostos" TargetMode="External"/><Relationship Id="rId30" Type="http://schemas.openxmlformats.org/officeDocument/2006/relationships/hyperlink" Target="https://periodicos.ufsc.br/index.php/contabilidade/article/" TargetMode="External"/><Relationship Id="rId8" Type="http://schemas.openxmlformats.org/officeDocument/2006/relationships/hyperlink" Target="http://www.jusbrasil.com/topico/12870423/artigo-47-da-lei-n-6374-de-01-de-mar%C3%A7o-de-1989-de-s%C3%A3o-paulo" TargetMode="Externa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jpe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FE8F6-F14E-4743-89C4-4D7C8FF4D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8120</Words>
  <Characters>43852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Vanessa</cp:lastModifiedBy>
  <cp:revision>5</cp:revision>
  <cp:lastPrinted>2017-07-09T13:12:00Z</cp:lastPrinted>
  <dcterms:created xsi:type="dcterms:W3CDTF">2017-07-09T13:11:00Z</dcterms:created>
  <dcterms:modified xsi:type="dcterms:W3CDTF">2017-07-09T13:17:00Z</dcterms:modified>
</cp:coreProperties>
</file>