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1756E" w14:textId="77777777" w:rsidR="0036377D" w:rsidRDefault="0036377D" w:rsidP="0036377D">
      <w:pPr>
        <w:jc w:val="center"/>
        <w:rPr>
          <w:b/>
          <w:sz w:val="24"/>
        </w:rPr>
      </w:pPr>
      <w:bookmarkStart w:id="0" w:name="_GoBack"/>
      <w:bookmarkEnd w:id="0"/>
    </w:p>
    <w:p w14:paraId="3A0EA786" w14:textId="4A6F9E42" w:rsidR="00052F1D" w:rsidRPr="00052F1D" w:rsidRDefault="00052F1D" w:rsidP="00052F1D">
      <w:pPr>
        <w:pStyle w:val="Default"/>
        <w:jc w:val="center"/>
        <w:rPr>
          <w:rFonts w:ascii="Times New Roman" w:hAnsi="Times New Roman" w:cs="Times New Roman"/>
          <w:b/>
          <w:color w:val="auto"/>
        </w:rPr>
      </w:pPr>
      <w:r w:rsidRPr="00052F1D">
        <w:rPr>
          <w:rFonts w:ascii="Times New Roman" w:hAnsi="Times New Roman" w:cs="Times New Roman"/>
          <w:b/>
          <w:color w:val="auto"/>
        </w:rPr>
        <w:t>Análise da situação financeira de capital de giro de um hospital filantrópico localizado no sul do Brasil</w:t>
      </w:r>
    </w:p>
    <w:p w14:paraId="5F3D8B48" w14:textId="77777777" w:rsidR="00052F1D" w:rsidRPr="00052F1D" w:rsidRDefault="00052F1D" w:rsidP="00052F1D">
      <w:pPr>
        <w:jc w:val="center"/>
        <w:rPr>
          <w:b/>
          <w:sz w:val="24"/>
          <w:szCs w:val="24"/>
        </w:rPr>
      </w:pPr>
    </w:p>
    <w:p w14:paraId="57152D8F" w14:textId="1074DBB1" w:rsidR="00052F1D" w:rsidRPr="00052F1D" w:rsidRDefault="00052F1D" w:rsidP="00052F1D">
      <w:pPr>
        <w:jc w:val="right"/>
        <w:rPr>
          <w:b/>
          <w:sz w:val="24"/>
          <w:szCs w:val="24"/>
        </w:rPr>
      </w:pPr>
      <w:r w:rsidRPr="00052F1D">
        <w:rPr>
          <w:b/>
          <w:sz w:val="24"/>
          <w:szCs w:val="24"/>
        </w:rPr>
        <w:t>Rafaela Corrêa</w:t>
      </w:r>
    </w:p>
    <w:p w14:paraId="6E1CD4D6" w14:textId="73A152D1" w:rsidR="00052F1D" w:rsidRPr="00B61B35" w:rsidRDefault="00052F1D" w:rsidP="00052F1D">
      <w:pPr>
        <w:jc w:val="right"/>
        <w:rPr>
          <w:sz w:val="24"/>
          <w:szCs w:val="24"/>
        </w:rPr>
      </w:pPr>
      <w:r w:rsidRPr="00B61B35">
        <w:rPr>
          <w:sz w:val="24"/>
          <w:szCs w:val="24"/>
        </w:rPr>
        <w:t>Universidade do Extremo Sul Catarinense (UNESC)</w:t>
      </w:r>
    </w:p>
    <w:p w14:paraId="0EF30CFF" w14:textId="67B393DB" w:rsidR="00052F1D" w:rsidRPr="00B61B35" w:rsidRDefault="00052F1D" w:rsidP="00052F1D">
      <w:pPr>
        <w:jc w:val="right"/>
        <w:rPr>
          <w:sz w:val="24"/>
          <w:szCs w:val="24"/>
        </w:rPr>
      </w:pPr>
      <w:r w:rsidRPr="00B61B35">
        <w:rPr>
          <w:sz w:val="24"/>
          <w:szCs w:val="24"/>
        </w:rPr>
        <w:t xml:space="preserve">E-mail: </w:t>
      </w:r>
      <w:r w:rsidR="00B61B35" w:rsidRPr="00B61B35">
        <w:rPr>
          <w:sz w:val="24"/>
          <w:szCs w:val="24"/>
        </w:rPr>
        <w:t>raafaelacorrea@hotmail.com</w:t>
      </w:r>
    </w:p>
    <w:p w14:paraId="6281B012" w14:textId="77777777" w:rsidR="00052F1D" w:rsidRPr="00052F1D" w:rsidRDefault="00052F1D" w:rsidP="00052F1D">
      <w:pPr>
        <w:jc w:val="right"/>
        <w:rPr>
          <w:b/>
          <w:sz w:val="24"/>
          <w:szCs w:val="24"/>
        </w:rPr>
      </w:pPr>
    </w:p>
    <w:p w14:paraId="244C9CAD" w14:textId="31A4E32F" w:rsidR="00052F1D" w:rsidRPr="00052F1D" w:rsidRDefault="00052F1D" w:rsidP="00052F1D">
      <w:pPr>
        <w:jc w:val="right"/>
        <w:rPr>
          <w:b/>
          <w:sz w:val="24"/>
          <w:szCs w:val="24"/>
        </w:rPr>
      </w:pPr>
      <w:r w:rsidRPr="00052F1D">
        <w:rPr>
          <w:b/>
          <w:sz w:val="24"/>
          <w:szCs w:val="24"/>
        </w:rPr>
        <w:t>Cleyton de Oliveira Ritta</w:t>
      </w:r>
    </w:p>
    <w:p w14:paraId="1DAC504D" w14:textId="40E5A95F" w:rsidR="00052F1D" w:rsidRPr="00B61B35" w:rsidRDefault="00052F1D" w:rsidP="00052F1D">
      <w:pPr>
        <w:jc w:val="right"/>
        <w:rPr>
          <w:sz w:val="24"/>
          <w:szCs w:val="24"/>
        </w:rPr>
      </w:pPr>
      <w:r w:rsidRPr="00B61B35">
        <w:rPr>
          <w:sz w:val="24"/>
          <w:szCs w:val="24"/>
        </w:rPr>
        <w:t>Universidade do Extremo Sul Catarinense (UNESC)</w:t>
      </w:r>
    </w:p>
    <w:p w14:paraId="459F6938" w14:textId="3F743490" w:rsidR="00052F1D" w:rsidRPr="00B61B35" w:rsidRDefault="00052F1D" w:rsidP="00052F1D">
      <w:pPr>
        <w:jc w:val="right"/>
        <w:rPr>
          <w:sz w:val="24"/>
          <w:szCs w:val="24"/>
        </w:rPr>
      </w:pPr>
      <w:r w:rsidRPr="00B61B35">
        <w:rPr>
          <w:sz w:val="24"/>
          <w:szCs w:val="24"/>
        </w:rPr>
        <w:t>E-mail: cleytonritta@gmail.com</w:t>
      </w:r>
    </w:p>
    <w:p w14:paraId="2A234F2C" w14:textId="77777777" w:rsidR="00052F1D" w:rsidRPr="00052F1D" w:rsidRDefault="00052F1D" w:rsidP="00052F1D">
      <w:pPr>
        <w:rPr>
          <w:b/>
          <w:sz w:val="24"/>
          <w:szCs w:val="24"/>
        </w:rPr>
      </w:pPr>
    </w:p>
    <w:p w14:paraId="27A118E9" w14:textId="5DB539F6" w:rsidR="00052F1D" w:rsidRPr="00052F1D" w:rsidRDefault="00052F1D" w:rsidP="00052F1D">
      <w:pPr>
        <w:jc w:val="both"/>
        <w:rPr>
          <w:sz w:val="24"/>
          <w:szCs w:val="24"/>
        </w:rPr>
      </w:pPr>
      <w:r w:rsidRPr="00052F1D">
        <w:rPr>
          <w:b/>
          <w:sz w:val="24"/>
          <w:szCs w:val="24"/>
        </w:rPr>
        <w:t xml:space="preserve">Resumo: </w:t>
      </w:r>
      <w:r w:rsidRPr="00052F1D">
        <w:rPr>
          <w:color w:val="000000"/>
          <w:sz w:val="24"/>
          <w:szCs w:val="24"/>
        </w:rPr>
        <w:t>O presente estudo tem como objetivo verificar a situação financeira de capital de giro de um hospital filantrópico localizado no sul do Brasil, no período de 2014 a 2016.  A pesquisa caracteriza-se como descritiva com abordagem qualitativa e quantitativa por meio de estudo de caso e análise documental das demonstrações contábeis. Os resultados da pesquisa mostraram que as principais contas contábeis foram imobilizado, subvenções∕convênios a receber, clientes, estoques, caixa e equivalentes no grupo do ativo e subvenções∕convênios a realizar, contas a pagar, provisões, empréstimos e financiamentos de longo prazo no grupo do passivo. Os indicadores tradicionais de liquidez revelaram uma situação financeira desfavorável. Com relação aos indicadores de endividamento, destaca-se o alto grau de endividamento de curto prazo. Os indicadores dinâmicos apontaram que o hospital possui uma situação financeira de alto risco, visto que o Saldo de Tesouraria (ST) é positivo, a Necessidade de Capital de Giro (NCG) e Capital Circulante Líquido (CCL) são negativos. Isso demonstra que parte dos investimentos de longo prazo são financiados por dívidas vencíveis em curto prazo. Cabe ressaltar que os usuários internos e externos das demonstrações contábeis da instituição devem considerar o impacto das operações contabilizadas como subvenções/convênios governamentais na situação financeira do hospital, uma vez que tais registros podem “ocultar” a verdadeira situação financeira da instituição.</w:t>
      </w:r>
    </w:p>
    <w:p w14:paraId="6A4578E2" w14:textId="77777777" w:rsidR="00052F1D" w:rsidRPr="00052F1D" w:rsidRDefault="00052F1D" w:rsidP="00052F1D">
      <w:pPr>
        <w:jc w:val="both"/>
        <w:rPr>
          <w:sz w:val="24"/>
          <w:szCs w:val="24"/>
        </w:rPr>
      </w:pPr>
    </w:p>
    <w:p w14:paraId="063B78EE" w14:textId="4022E180" w:rsidR="00052F1D" w:rsidRPr="00052F1D" w:rsidRDefault="00052F1D" w:rsidP="00052F1D">
      <w:pPr>
        <w:jc w:val="both"/>
        <w:rPr>
          <w:sz w:val="24"/>
          <w:szCs w:val="24"/>
        </w:rPr>
      </w:pPr>
      <w:r w:rsidRPr="00052F1D">
        <w:rPr>
          <w:b/>
          <w:sz w:val="24"/>
          <w:szCs w:val="24"/>
        </w:rPr>
        <w:t>Palavras</w:t>
      </w:r>
      <w:r>
        <w:rPr>
          <w:b/>
          <w:sz w:val="24"/>
          <w:szCs w:val="24"/>
        </w:rPr>
        <w:t>-c</w:t>
      </w:r>
      <w:r w:rsidRPr="00052F1D">
        <w:rPr>
          <w:b/>
          <w:sz w:val="24"/>
          <w:szCs w:val="24"/>
        </w:rPr>
        <w:t>have:</w:t>
      </w:r>
      <w:r w:rsidRPr="00052F1D">
        <w:rPr>
          <w:sz w:val="24"/>
          <w:szCs w:val="24"/>
        </w:rPr>
        <w:t xml:space="preserve"> Demonstrações Contábeis. Análise Financeira. Capital de Giro. Modelo Fleuriet.</w:t>
      </w:r>
    </w:p>
    <w:p w14:paraId="329AFB7C" w14:textId="77777777" w:rsidR="00052F1D" w:rsidRPr="00052F1D" w:rsidRDefault="00052F1D" w:rsidP="00052F1D">
      <w:pPr>
        <w:jc w:val="both"/>
        <w:rPr>
          <w:b/>
          <w:sz w:val="24"/>
          <w:szCs w:val="24"/>
        </w:rPr>
      </w:pPr>
    </w:p>
    <w:p w14:paraId="7EAE8049" w14:textId="5F4FDD3B" w:rsidR="00052F1D" w:rsidRPr="00052F1D" w:rsidRDefault="00052F1D" w:rsidP="00052F1D">
      <w:pPr>
        <w:jc w:val="both"/>
        <w:rPr>
          <w:sz w:val="24"/>
          <w:szCs w:val="24"/>
        </w:rPr>
      </w:pPr>
      <w:r>
        <w:rPr>
          <w:b/>
          <w:sz w:val="24"/>
          <w:szCs w:val="24"/>
        </w:rPr>
        <w:t>Linha Temática</w:t>
      </w:r>
      <w:r w:rsidRPr="00052F1D">
        <w:rPr>
          <w:b/>
          <w:sz w:val="24"/>
          <w:szCs w:val="24"/>
        </w:rPr>
        <w:t>:</w:t>
      </w:r>
      <w:r w:rsidRPr="00052F1D">
        <w:rPr>
          <w:sz w:val="24"/>
          <w:szCs w:val="24"/>
        </w:rPr>
        <w:t xml:space="preserve"> </w:t>
      </w:r>
      <w:r w:rsidR="00283D9D">
        <w:rPr>
          <w:sz w:val="24"/>
          <w:szCs w:val="24"/>
        </w:rPr>
        <w:t>Análise das Demonstrações Contábeis</w:t>
      </w:r>
      <w:r w:rsidRPr="00052F1D">
        <w:rPr>
          <w:sz w:val="24"/>
          <w:szCs w:val="24"/>
        </w:rPr>
        <w:t xml:space="preserve"> </w:t>
      </w:r>
    </w:p>
    <w:p w14:paraId="077C7239" w14:textId="77777777" w:rsidR="00052F1D" w:rsidRPr="00052F1D" w:rsidRDefault="00052F1D" w:rsidP="00052F1D">
      <w:pPr>
        <w:spacing w:line="360" w:lineRule="auto"/>
        <w:jc w:val="both"/>
        <w:rPr>
          <w:sz w:val="24"/>
          <w:szCs w:val="24"/>
        </w:rPr>
      </w:pPr>
    </w:p>
    <w:p w14:paraId="4C36B85E" w14:textId="06D332A4" w:rsidR="00052F1D" w:rsidRPr="00052F1D" w:rsidRDefault="00052F1D" w:rsidP="00052F1D">
      <w:pPr>
        <w:jc w:val="both"/>
        <w:rPr>
          <w:b/>
          <w:sz w:val="24"/>
          <w:szCs w:val="24"/>
        </w:rPr>
      </w:pPr>
      <w:r w:rsidRPr="00052F1D">
        <w:rPr>
          <w:b/>
          <w:sz w:val="24"/>
          <w:szCs w:val="24"/>
        </w:rPr>
        <w:t xml:space="preserve">1 </w:t>
      </w:r>
      <w:r w:rsidR="00283D9D" w:rsidRPr="00052F1D">
        <w:rPr>
          <w:b/>
          <w:sz w:val="24"/>
          <w:szCs w:val="24"/>
        </w:rPr>
        <w:t>Introdução</w:t>
      </w:r>
    </w:p>
    <w:p w14:paraId="6A4BC8CF" w14:textId="77777777" w:rsidR="00052F1D" w:rsidRPr="00052F1D" w:rsidRDefault="00052F1D" w:rsidP="00052F1D">
      <w:pPr>
        <w:jc w:val="both"/>
        <w:rPr>
          <w:sz w:val="24"/>
          <w:szCs w:val="24"/>
        </w:rPr>
      </w:pPr>
    </w:p>
    <w:p w14:paraId="7863A528" w14:textId="1909432A" w:rsidR="00052F1D" w:rsidRPr="00052F1D" w:rsidRDefault="00052F1D" w:rsidP="00900DBF">
      <w:pPr>
        <w:ind w:firstLine="709"/>
        <w:jc w:val="both"/>
        <w:rPr>
          <w:sz w:val="24"/>
          <w:szCs w:val="24"/>
        </w:rPr>
      </w:pPr>
      <w:r w:rsidRPr="00052F1D">
        <w:rPr>
          <w:sz w:val="24"/>
          <w:szCs w:val="24"/>
        </w:rPr>
        <w:t>Um dos grandes desafios encontrados pelas organizações é a obtenção de informações gerenciais para auxiliar no processo de tomada de decisão. Nesse contexto, Silva e Niyama (2013) asseguram que as informações contábeis desempenham papel fundamental nas atividades de planejamento, execução e controle gerencial das organizações. As demonstrações contábeis são instrumentos gerenciais que fornecem informações para orientar gestores na condução dos negócios (</w:t>
      </w:r>
      <w:r w:rsidR="00451E18" w:rsidRPr="00052F1D">
        <w:rPr>
          <w:sz w:val="24"/>
          <w:szCs w:val="24"/>
        </w:rPr>
        <w:t>Padoveze</w:t>
      </w:r>
      <w:r w:rsidR="00451E18">
        <w:rPr>
          <w:sz w:val="24"/>
          <w:szCs w:val="24"/>
        </w:rPr>
        <w:t xml:space="preserve"> &amp;</w:t>
      </w:r>
      <w:r w:rsidRPr="00052F1D">
        <w:rPr>
          <w:sz w:val="24"/>
          <w:szCs w:val="24"/>
        </w:rPr>
        <w:t xml:space="preserve"> </w:t>
      </w:r>
      <w:r w:rsidR="00451E18" w:rsidRPr="00052F1D">
        <w:rPr>
          <w:sz w:val="24"/>
          <w:szCs w:val="24"/>
        </w:rPr>
        <w:t>Benedicto</w:t>
      </w:r>
      <w:r w:rsidRPr="00052F1D">
        <w:rPr>
          <w:sz w:val="24"/>
          <w:szCs w:val="24"/>
        </w:rPr>
        <w:t>, 2011). Tais autores ainda explicam que o Balanço Patrimonial e a Demonstração do Resultado são as principais demonstrações contábeis utilizadas para auxiliar na gestão econômico-financeira. O Balanço Patrimonial tem por finalidade evidenciar a situação financeira e patrimonial de uma entidade em determinado momento. Por sua vez, a Demonstração do Resultado apresenta de forma dedutiva e esquematizada os resultados auferidos por uma organização em determinado período (</w:t>
      </w:r>
      <w:r w:rsidR="00451E18" w:rsidRPr="00052F1D">
        <w:rPr>
          <w:sz w:val="24"/>
          <w:szCs w:val="24"/>
        </w:rPr>
        <w:t>Martins</w:t>
      </w:r>
      <w:r w:rsidR="00451E18">
        <w:rPr>
          <w:sz w:val="24"/>
          <w:szCs w:val="24"/>
        </w:rPr>
        <w:t xml:space="preserve">, </w:t>
      </w:r>
      <w:r w:rsidR="00451E18" w:rsidRPr="00052F1D">
        <w:rPr>
          <w:sz w:val="24"/>
          <w:szCs w:val="24"/>
        </w:rPr>
        <w:t>Miranda</w:t>
      </w:r>
      <w:r w:rsidR="00451E18">
        <w:rPr>
          <w:sz w:val="24"/>
          <w:szCs w:val="24"/>
        </w:rPr>
        <w:t xml:space="preserve"> &amp;</w:t>
      </w:r>
      <w:r w:rsidR="00451E18" w:rsidRPr="00052F1D">
        <w:rPr>
          <w:sz w:val="24"/>
          <w:szCs w:val="24"/>
        </w:rPr>
        <w:t xml:space="preserve"> Diniz</w:t>
      </w:r>
      <w:r w:rsidRPr="00052F1D">
        <w:rPr>
          <w:sz w:val="24"/>
          <w:szCs w:val="24"/>
        </w:rPr>
        <w:t>, 2014).</w:t>
      </w:r>
    </w:p>
    <w:p w14:paraId="21C3E851" w14:textId="315446F8" w:rsidR="00052F1D" w:rsidRPr="00052F1D" w:rsidRDefault="00052F1D" w:rsidP="00900DBF">
      <w:pPr>
        <w:ind w:firstLine="709"/>
        <w:jc w:val="both"/>
        <w:rPr>
          <w:sz w:val="24"/>
          <w:szCs w:val="24"/>
        </w:rPr>
      </w:pPr>
      <w:r w:rsidRPr="00052F1D">
        <w:rPr>
          <w:sz w:val="24"/>
          <w:szCs w:val="24"/>
        </w:rPr>
        <w:lastRenderedPageBreak/>
        <w:t>Segundo Iudicibus (2008), o uso de técnicas para análise das demons</w:t>
      </w:r>
      <w:r w:rsidR="00B216C9">
        <w:rPr>
          <w:sz w:val="24"/>
          <w:szCs w:val="24"/>
        </w:rPr>
        <w:t>trações contábeis é muito antigo</w:t>
      </w:r>
      <w:r w:rsidRPr="00052F1D">
        <w:rPr>
          <w:sz w:val="24"/>
          <w:szCs w:val="24"/>
        </w:rPr>
        <w:t xml:space="preserve">. A necessidade de analisar a situação organizacional surgiu com os primórdios da Contabilidade, desde quando o controle patrimonial se resumia apenas à elaboração de inventários. Nesse período, o usuário já se preocupava em anotar as variações quantitativas e qualitativas dos bens patrimoniais. </w:t>
      </w:r>
    </w:p>
    <w:p w14:paraId="73B43DC5" w14:textId="50E3C92B" w:rsidR="00052F1D" w:rsidRPr="00052F1D" w:rsidRDefault="00052F1D" w:rsidP="00900DBF">
      <w:pPr>
        <w:ind w:firstLine="709"/>
        <w:jc w:val="both"/>
        <w:rPr>
          <w:sz w:val="24"/>
          <w:szCs w:val="24"/>
        </w:rPr>
      </w:pPr>
      <w:r w:rsidRPr="00052F1D">
        <w:rPr>
          <w:sz w:val="24"/>
          <w:szCs w:val="24"/>
        </w:rPr>
        <w:t>Na atualidade, a técnica de análise das demonstrações contábeis é um instrumento gerencial que auxilia gestores, investidores e demais usuários da contabilidade na compreensão da situação financeira, patrimonial e econômica das organizações (</w:t>
      </w:r>
      <w:r w:rsidR="00451E18">
        <w:rPr>
          <w:sz w:val="24"/>
          <w:szCs w:val="24"/>
        </w:rPr>
        <w:t>Silva &amp;</w:t>
      </w:r>
      <w:r w:rsidR="00451E18" w:rsidRPr="00052F1D">
        <w:rPr>
          <w:sz w:val="24"/>
          <w:szCs w:val="24"/>
        </w:rPr>
        <w:t xml:space="preserve"> Souza</w:t>
      </w:r>
      <w:r w:rsidRPr="00052F1D">
        <w:rPr>
          <w:sz w:val="24"/>
          <w:szCs w:val="24"/>
        </w:rPr>
        <w:t>, 2011). Conforme Matarazzo (2010), as demonstrações contábeis fornecem uma série de informações sobre uma empresa, de acordo com normas contábeis.</w:t>
      </w:r>
    </w:p>
    <w:p w14:paraId="64B2A04E" w14:textId="675AF3EC" w:rsidR="00052F1D" w:rsidRPr="00052F1D" w:rsidRDefault="00052F1D" w:rsidP="00900DBF">
      <w:pPr>
        <w:ind w:firstLine="709"/>
        <w:jc w:val="both"/>
        <w:rPr>
          <w:sz w:val="24"/>
          <w:szCs w:val="24"/>
        </w:rPr>
      </w:pPr>
      <w:r w:rsidRPr="00052F1D">
        <w:rPr>
          <w:sz w:val="24"/>
          <w:szCs w:val="24"/>
        </w:rPr>
        <w:t xml:space="preserve">Segundo Assaf (2015), a análise das demonstrações contábeis visa relatar, com base nas informações contábeis fornecidas pelas empresas, a posição econômico-financeira atual, as causas que determinaram a evolução apresentada e as tendências futuras, podendo atender aos objetivos de análise dos investidores, credores, concorrentes, empregados, governo etc. </w:t>
      </w:r>
    </w:p>
    <w:p w14:paraId="33BCC659" w14:textId="77777777" w:rsidR="00052F1D" w:rsidRPr="00052F1D" w:rsidRDefault="00052F1D" w:rsidP="00900DBF">
      <w:pPr>
        <w:ind w:firstLine="709"/>
        <w:jc w:val="both"/>
        <w:rPr>
          <w:sz w:val="24"/>
          <w:szCs w:val="24"/>
        </w:rPr>
      </w:pPr>
      <w:r w:rsidRPr="00052F1D">
        <w:rPr>
          <w:sz w:val="24"/>
          <w:szCs w:val="24"/>
        </w:rPr>
        <w:t>Dentre os diversos tipos de organizações, destaca-se neste estudo as instituições hospitalares, nas quais a análise financeira é uma ferramenta gerencial essencial para a gestão do negócio, uma vez que, em muitos casos, são entidades filantrópicas que são dependentes de recursos públicos para prestação de serviços de saúde. Conforme Makiyama (2002), a principal origem de recursos financeiros dos hospitais filantrópicos é a prestação de serviços, por meio de repasse proveniente de pacientes atendidos pelo Sistema Único de Saúde (SUS), planos de saúde e atendimentos particulares. Além disso, esses hospitais podem captar recursos por meio de projetos financiados por empresas parceiras, doações, campanhas, subvenções sociais, entre outros.</w:t>
      </w:r>
    </w:p>
    <w:p w14:paraId="6C122164" w14:textId="77777777" w:rsidR="00052F1D" w:rsidRPr="00052F1D" w:rsidRDefault="00052F1D" w:rsidP="00900DBF">
      <w:pPr>
        <w:ind w:firstLine="709"/>
        <w:jc w:val="both"/>
        <w:rPr>
          <w:sz w:val="24"/>
          <w:szCs w:val="24"/>
          <w:highlight w:val="red"/>
        </w:rPr>
      </w:pPr>
      <w:r w:rsidRPr="00052F1D">
        <w:rPr>
          <w:sz w:val="24"/>
          <w:szCs w:val="24"/>
        </w:rPr>
        <w:t xml:space="preserve">Diante do exposto, surge a seguinte pergunta de pesquisa: </w:t>
      </w:r>
      <w:r w:rsidRPr="00052F1D">
        <w:rPr>
          <w:i/>
          <w:sz w:val="24"/>
          <w:szCs w:val="24"/>
        </w:rPr>
        <w:t xml:space="preserve">Qual é a situação financeira de capital de giro de um hospital filantrópico localizado no sul do Brasil? </w:t>
      </w:r>
      <w:r w:rsidRPr="00052F1D">
        <w:rPr>
          <w:sz w:val="24"/>
          <w:szCs w:val="24"/>
        </w:rPr>
        <w:t>O objetivo geral do estudo é verificar a situação financeira de capital de giro de um hospital filantrópico, localizado no sul do Brasil, no período de 2014 a 2016. Para atender o objetivo geral da pesquisa, são estipulados os seguintes objetivos específicos: a) reclassificar o balanço patrimonial para o modelo Fleuriet e b) calcular os indicadores financeiros tradicionais e dinâmicos de análise de capital de giro.</w:t>
      </w:r>
    </w:p>
    <w:p w14:paraId="0E97EA19" w14:textId="77777777" w:rsidR="00052F1D" w:rsidRPr="00052F1D" w:rsidRDefault="00052F1D" w:rsidP="00900DBF">
      <w:pPr>
        <w:pStyle w:val="PargrafodaLista"/>
        <w:ind w:left="0" w:firstLine="709"/>
        <w:contextualSpacing w:val="0"/>
        <w:jc w:val="both"/>
        <w:rPr>
          <w:sz w:val="24"/>
          <w:szCs w:val="24"/>
        </w:rPr>
      </w:pPr>
      <w:r w:rsidRPr="00052F1D">
        <w:rPr>
          <w:sz w:val="24"/>
          <w:szCs w:val="24"/>
        </w:rPr>
        <w:t>O presente trabalho contribui com a ciência contábil ao utilizar as técnicas de análise de capital de giro para compreender a situação financeira de uma instituição hospitalar filantrópica que presta serviços hospitalares. No âmbito prático, a realização deste trabalho contribuiu para com a organização investigada, pois evidencia a situação financeira de capital de giro ao longo do período investigado, proporcionando aos gestores informações que os auxiliem na condução dos negócios. Com relação à importância social, o estudo colabora com a gestão hospitalar ao apresentar a aplicabilidade das técnicas de análise de capital de giro no segmento hospitalar, bem como evidencia para a sociedade a situação financeira de uma instituição que presta serviços à comunidade e que, consequentemente, gera bem-estar social para a comunidade envolvida.</w:t>
      </w:r>
    </w:p>
    <w:p w14:paraId="74FC82CB" w14:textId="77777777" w:rsidR="00052F1D" w:rsidRPr="00052F1D" w:rsidRDefault="00052F1D" w:rsidP="00052F1D">
      <w:pPr>
        <w:jc w:val="both"/>
        <w:rPr>
          <w:b/>
          <w:sz w:val="24"/>
          <w:szCs w:val="24"/>
        </w:rPr>
      </w:pPr>
    </w:p>
    <w:p w14:paraId="16328B0D" w14:textId="3A5B24E4" w:rsidR="00052F1D" w:rsidRPr="00052F1D" w:rsidRDefault="00052F1D" w:rsidP="00052F1D">
      <w:pPr>
        <w:jc w:val="both"/>
        <w:rPr>
          <w:b/>
          <w:sz w:val="24"/>
          <w:szCs w:val="24"/>
        </w:rPr>
      </w:pPr>
      <w:r w:rsidRPr="00052F1D">
        <w:rPr>
          <w:b/>
          <w:sz w:val="24"/>
          <w:szCs w:val="24"/>
        </w:rPr>
        <w:t xml:space="preserve">2 </w:t>
      </w:r>
      <w:r w:rsidR="00283D9D" w:rsidRPr="00052F1D">
        <w:rPr>
          <w:b/>
          <w:sz w:val="24"/>
          <w:szCs w:val="24"/>
        </w:rPr>
        <w:t>Fundamentação Teórica</w:t>
      </w:r>
    </w:p>
    <w:p w14:paraId="2C0D3B61" w14:textId="77777777" w:rsidR="00052F1D" w:rsidRPr="00052F1D" w:rsidRDefault="00052F1D" w:rsidP="00052F1D">
      <w:pPr>
        <w:ind w:firstLine="851"/>
        <w:jc w:val="both"/>
        <w:rPr>
          <w:sz w:val="24"/>
          <w:szCs w:val="24"/>
        </w:rPr>
      </w:pPr>
    </w:p>
    <w:p w14:paraId="12ABC0EC" w14:textId="77777777" w:rsidR="00052F1D" w:rsidRPr="00052F1D" w:rsidRDefault="00052F1D" w:rsidP="00900DBF">
      <w:pPr>
        <w:ind w:firstLine="709"/>
        <w:jc w:val="both"/>
        <w:rPr>
          <w:sz w:val="24"/>
          <w:szCs w:val="24"/>
        </w:rPr>
      </w:pPr>
      <w:r w:rsidRPr="00052F1D">
        <w:rPr>
          <w:sz w:val="24"/>
          <w:szCs w:val="24"/>
        </w:rPr>
        <w:t>Esta seção apresenta aspectos da análise do capital de giro, do terceiro setor e de estudos anteriores que versam sobre gestão financeira de hospitais.</w:t>
      </w:r>
    </w:p>
    <w:p w14:paraId="6214D88D" w14:textId="77777777" w:rsidR="00052F1D" w:rsidRPr="00052F1D" w:rsidRDefault="00052F1D" w:rsidP="00052F1D">
      <w:pPr>
        <w:jc w:val="both"/>
        <w:rPr>
          <w:sz w:val="24"/>
          <w:szCs w:val="24"/>
        </w:rPr>
      </w:pPr>
    </w:p>
    <w:p w14:paraId="54C4899D" w14:textId="76905CD5" w:rsidR="00052F1D" w:rsidRPr="00052F1D" w:rsidRDefault="00052F1D" w:rsidP="00052F1D">
      <w:pPr>
        <w:jc w:val="both"/>
        <w:rPr>
          <w:sz w:val="24"/>
          <w:szCs w:val="24"/>
        </w:rPr>
      </w:pPr>
      <w:r w:rsidRPr="00052F1D">
        <w:rPr>
          <w:sz w:val="24"/>
          <w:szCs w:val="24"/>
        </w:rPr>
        <w:t xml:space="preserve">2.1 </w:t>
      </w:r>
      <w:r w:rsidR="00283D9D">
        <w:rPr>
          <w:sz w:val="24"/>
          <w:szCs w:val="24"/>
        </w:rPr>
        <w:t>A</w:t>
      </w:r>
      <w:r w:rsidR="00691B7C">
        <w:rPr>
          <w:sz w:val="24"/>
          <w:szCs w:val="24"/>
        </w:rPr>
        <w:t>nálise do Capital de G</w:t>
      </w:r>
      <w:r w:rsidR="00283D9D" w:rsidRPr="00052F1D">
        <w:rPr>
          <w:sz w:val="24"/>
          <w:szCs w:val="24"/>
        </w:rPr>
        <w:t>iro</w:t>
      </w:r>
    </w:p>
    <w:p w14:paraId="12E0378F" w14:textId="77777777" w:rsidR="00052F1D" w:rsidRPr="00052F1D" w:rsidRDefault="00052F1D" w:rsidP="00052F1D">
      <w:pPr>
        <w:ind w:firstLine="851"/>
        <w:jc w:val="both"/>
        <w:rPr>
          <w:sz w:val="24"/>
          <w:szCs w:val="24"/>
        </w:rPr>
      </w:pPr>
    </w:p>
    <w:p w14:paraId="3EC03587" w14:textId="0459AED7" w:rsidR="00052F1D" w:rsidRPr="00052F1D" w:rsidRDefault="00052F1D" w:rsidP="00900DBF">
      <w:pPr>
        <w:ind w:firstLine="709"/>
        <w:jc w:val="both"/>
        <w:rPr>
          <w:sz w:val="24"/>
          <w:szCs w:val="24"/>
        </w:rPr>
      </w:pPr>
      <w:r w:rsidRPr="00052F1D">
        <w:rPr>
          <w:sz w:val="24"/>
          <w:szCs w:val="24"/>
        </w:rPr>
        <w:t xml:space="preserve">O termo capital de giro ou capital circulante líquido representa os recursos recorrentes da empresa, comumente identificados como aqueles capazes de serem convertidos em dinheiro, </w:t>
      </w:r>
      <w:r w:rsidRPr="00052F1D">
        <w:rPr>
          <w:sz w:val="24"/>
          <w:szCs w:val="24"/>
        </w:rPr>
        <w:lastRenderedPageBreak/>
        <w:t>no prazo máximo de um ano. Esses recursos são identificados geralmente pelas contas disponibilidades, valores a receber e estoques. Num sentido mais amplo, o capital de giro representa os recursos que uma empresa necessita para financiar as atividades operacionais, em um prazo que se inicia pela aquisição de matérias-primas, ou mercadorias, até o recebimento da efetiva venda (</w:t>
      </w:r>
      <w:r w:rsidR="00C03643">
        <w:rPr>
          <w:sz w:val="24"/>
          <w:szCs w:val="24"/>
        </w:rPr>
        <w:t>Assaf</w:t>
      </w:r>
      <w:r w:rsidRPr="00052F1D">
        <w:rPr>
          <w:sz w:val="24"/>
          <w:szCs w:val="24"/>
        </w:rPr>
        <w:t xml:space="preserve">, 2002; </w:t>
      </w:r>
      <w:r w:rsidR="00CD3039" w:rsidRPr="00B6750E">
        <w:rPr>
          <w:sz w:val="24"/>
          <w:szCs w:val="24"/>
        </w:rPr>
        <w:t>Ferreira, Macedo, Sant’anna, Longo &amp; Barone</w:t>
      </w:r>
      <w:r w:rsidRPr="00052F1D">
        <w:rPr>
          <w:sz w:val="24"/>
          <w:szCs w:val="24"/>
        </w:rPr>
        <w:t>, 2011). Esta visão cíclica do processo operacional de uma empresa contempla as operações de compra, pagamento, produção, venda e recebimento (</w:t>
      </w:r>
      <w:r w:rsidR="00CD3039" w:rsidRPr="00052F1D">
        <w:rPr>
          <w:sz w:val="24"/>
          <w:szCs w:val="24"/>
        </w:rPr>
        <w:t>Padoveze</w:t>
      </w:r>
      <w:r w:rsidR="00CD3039">
        <w:rPr>
          <w:sz w:val="24"/>
          <w:szCs w:val="24"/>
        </w:rPr>
        <w:t xml:space="preserve"> &amp;</w:t>
      </w:r>
      <w:r w:rsidR="00CD3039" w:rsidRPr="00052F1D">
        <w:rPr>
          <w:sz w:val="24"/>
          <w:szCs w:val="24"/>
        </w:rPr>
        <w:t xml:space="preserve"> Benedicto</w:t>
      </w:r>
      <w:r w:rsidRPr="00052F1D">
        <w:rPr>
          <w:sz w:val="24"/>
          <w:szCs w:val="24"/>
        </w:rPr>
        <w:t>, 2011).</w:t>
      </w:r>
    </w:p>
    <w:p w14:paraId="6ED247F1" w14:textId="068E755C" w:rsidR="00052F1D" w:rsidRPr="00052F1D" w:rsidRDefault="00052F1D" w:rsidP="00900DBF">
      <w:pPr>
        <w:ind w:firstLine="709"/>
        <w:jc w:val="both"/>
        <w:rPr>
          <w:sz w:val="24"/>
          <w:szCs w:val="24"/>
        </w:rPr>
      </w:pPr>
      <w:r w:rsidRPr="00052F1D">
        <w:rPr>
          <w:sz w:val="24"/>
          <w:szCs w:val="24"/>
        </w:rPr>
        <w:t>A administração do capital de giro constitui um processo de planejamento e controle dos recursos financeiros aplicados no ativo circulante das empresas. Esses recursos provêm de diversas obrigações a vencerem em curto prazo, representadas no passivo circulante, do excedente das exigibilidades de longo prazo e do patrimônio líquido em relação aos ativos não circulantes (</w:t>
      </w:r>
      <w:r w:rsidR="00CD3039" w:rsidRPr="00052F1D">
        <w:rPr>
          <w:sz w:val="24"/>
          <w:szCs w:val="24"/>
        </w:rPr>
        <w:t>Braga</w:t>
      </w:r>
      <w:r w:rsidRPr="00052F1D">
        <w:rPr>
          <w:sz w:val="24"/>
          <w:szCs w:val="24"/>
        </w:rPr>
        <w:t>, 1991).</w:t>
      </w:r>
    </w:p>
    <w:p w14:paraId="141EE8D5" w14:textId="09305E86" w:rsidR="00052F1D" w:rsidRPr="00052F1D" w:rsidRDefault="00052F1D" w:rsidP="00900DBF">
      <w:pPr>
        <w:ind w:firstLine="709"/>
        <w:jc w:val="both"/>
        <w:rPr>
          <w:sz w:val="24"/>
          <w:szCs w:val="24"/>
        </w:rPr>
      </w:pPr>
      <w:r w:rsidRPr="00052F1D">
        <w:rPr>
          <w:sz w:val="24"/>
          <w:szCs w:val="24"/>
        </w:rPr>
        <w:t>A análise do capital de giro divide-se em duas técnicas: análise tradicional e análise dinâmica. A análise tradicional é composta por índices financeiros de liquidez e endividamento, enquanto a dinâmica contempla indicadores que segregam as atividades em financeiras, operacionais e de longo prazo (</w:t>
      </w:r>
      <w:r w:rsidR="00CD3039" w:rsidRPr="00052F1D">
        <w:rPr>
          <w:sz w:val="24"/>
          <w:szCs w:val="24"/>
        </w:rPr>
        <w:t>Assaf</w:t>
      </w:r>
      <w:r w:rsidRPr="00052F1D">
        <w:rPr>
          <w:sz w:val="24"/>
          <w:szCs w:val="24"/>
        </w:rPr>
        <w:t xml:space="preserve">, 2002; </w:t>
      </w:r>
      <w:r w:rsidR="00CD3039">
        <w:rPr>
          <w:sz w:val="24"/>
          <w:szCs w:val="24"/>
        </w:rPr>
        <w:t>Fleuriet,</w:t>
      </w:r>
      <w:r w:rsidR="00CD3039" w:rsidRPr="00052F1D">
        <w:rPr>
          <w:sz w:val="24"/>
          <w:szCs w:val="24"/>
        </w:rPr>
        <w:t xml:space="preserve"> Kehdy</w:t>
      </w:r>
      <w:r w:rsidR="00CD3039">
        <w:rPr>
          <w:sz w:val="24"/>
          <w:szCs w:val="24"/>
        </w:rPr>
        <w:t xml:space="preserve"> &amp; </w:t>
      </w:r>
      <w:r w:rsidR="00CD3039" w:rsidRPr="00052F1D">
        <w:rPr>
          <w:sz w:val="24"/>
          <w:szCs w:val="24"/>
        </w:rPr>
        <w:t>Blanc</w:t>
      </w:r>
      <w:r w:rsidRPr="00052F1D">
        <w:rPr>
          <w:sz w:val="24"/>
          <w:szCs w:val="24"/>
        </w:rPr>
        <w:t>, 2003).</w:t>
      </w:r>
    </w:p>
    <w:p w14:paraId="00D6E5A9" w14:textId="1E84AE7E" w:rsidR="00052F1D" w:rsidRPr="00052F1D" w:rsidRDefault="00052F1D" w:rsidP="00900DBF">
      <w:pPr>
        <w:ind w:firstLine="709"/>
        <w:jc w:val="both"/>
        <w:rPr>
          <w:sz w:val="24"/>
          <w:szCs w:val="24"/>
        </w:rPr>
      </w:pPr>
      <w:r w:rsidRPr="00052F1D">
        <w:rPr>
          <w:sz w:val="24"/>
          <w:szCs w:val="24"/>
        </w:rPr>
        <w:t>Na análise tradicional, os índices de liquidez demonstram a capacidade da empresa em honrar suas dívidas. Assaf (2015, p. 50) menciona que “o estudo da liquidez visa a conhecer a capacidade de pagamento da empresa, isto é, suas condições financeiras de cobrir, no vencimento, todos os seus compromissos passivos assumidos”</w:t>
      </w:r>
      <w:r w:rsidR="00CD3039">
        <w:rPr>
          <w:sz w:val="24"/>
          <w:szCs w:val="24"/>
        </w:rPr>
        <w:t>.</w:t>
      </w:r>
      <w:r w:rsidRPr="00052F1D">
        <w:rPr>
          <w:sz w:val="24"/>
          <w:szCs w:val="24"/>
        </w:rPr>
        <w:t xml:space="preserve"> Por sua vez, os índices de endividamento relacionam as fontes de recursos entre si, procurando retratar a posição relativa do capital próprio com relação ao capital de terceiros (</w:t>
      </w:r>
      <w:r w:rsidR="00CD3039" w:rsidRPr="00052F1D">
        <w:rPr>
          <w:sz w:val="24"/>
          <w:szCs w:val="24"/>
        </w:rPr>
        <w:t>Iudícibus</w:t>
      </w:r>
      <w:r w:rsidRPr="00052F1D">
        <w:rPr>
          <w:sz w:val="24"/>
          <w:szCs w:val="24"/>
        </w:rPr>
        <w:t xml:space="preserve">, 2008). </w:t>
      </w:r>
    </w:p>
    <w:p w14:paraId="4F35334D" w14:textId="7F91B00F" w:rsidR="00052F1D" w:rsidRPr="00052F1D" w:rsidRDefault="00055327" w:rsidP="00900DBF">
      <w:pPr>
        <w:ind w:firstLine="709"/>
        <w:jc w:val="both"/>
        <w:rPr>
          <w:sz w:val="24"/>
          <w:szCs w:val="24"/>
        </w:rPr>
      </w:pPr>
      <w:r>
        <w:rPr>
          <w:sz w:val="24"/>
          <w:szCs w:val="24"/>
        </w:rPr>
        <w:t>A Tabela</w:t>
      </w:r>
      <w:r w:rsidR="00052F1D" w:rsidRPr="00052F1D">
        <w:rPr>
          <w:sz w:val="24"/>
          <w:szCs w:val="24"/>
        </w:rPr>
        <w:t xml:space="preserve"> 1 apresenta as características dos índices de liquidez e endividamento:</w:t>
      </w:r>
    </w:p>
    <w:p w14:paraId="46FDDF93" w14:textId="77777777" w:rsidR="00052F1D" w:rsidRPr="00052F1D" w:rsidRDefault="00052F1D" w:rsidP="00052F1D">
      <w:pPr>
        <w:ind w:firstLine="851"/>
        <w:jc w:val="both"/>
        <w:rPr>
          <w:sz w:val="24"/>
          <w:szCs w:val="24"/>
        </w:rPr>
      </w:pPr>
    </w:p>
    <w:p w14:paraId="1476DE1A" w14:textId="4224E856" w:rsidR="00052F1D" w:rsidRPr="00052F1D" w:rsidRDefault="00055327" w:rsidP="00052F1D">
      <w:pPr>
        <w:jc w:val="both"/>
        <w:rPr>
          <w:sz w:val="24"/>
          <w:szCs w:val="24"/>
        </w:rPr>
      </w:pPr>
      <w:r>
        <w:rPr>
          <w:sz w:val="24"/>
          <w:szCs w:val="24"/>
        </w:rPr>
        <w:t xml:space="preserve">Tabela </w:t>
      </w:r>
      <w:r w:rsidR="00052F1D" w:rsidRPr="00052F1D">
        <w:rPr>
          <w:sz w:val="24"/>
          <w:szCs w:val="24"/>
        </w:rPr>
        <w:t>1 – Indicadores de Liquidez e Endividamento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80"/>
        <w:gridCol w:w="1766"/>
        <w:gridCol w:w="3220"/>
        <w:gridCol w:w="1489"/>
      </w:tblGrid>
      <w:tr w:rsidR="00052F1D" w:rsidRPr="00052F1D" w14:paraId="4E6D5C13" w14:textId="77777777" w:rsidTr="00283D9D">
        <w:trPr>
          <w:trHeight w:val="291"/>
          <w:tblHeader/>
        </w:trPr>
        <w:tc>
          <w:tcPr>
            <w:tcW w:w="1425" w:type="pct"/>
            <w:shd w:val="clear" w:color="auto" w:fill="auto"/>
            <w:noWrap/>
            <w:vAlign w:val="center"/>
            <w:hideMark/>
          </w:tcPr>
          <w:p w14:paraId="2F333ACD" w14:textId="77777777" w:rsidR="00052F1D" w:rsidRPr="00052F1D" w:rsidRDefault="00052F1D" w:rsidP="00283D9D">
            <w:pPr>
              <w:jc w:val="center"/>
              <w:rPr>
                <w:b/>
                <w:bCs/>
                <w:color w:val="0D0D0D" w:themeColor="text1" w:themeTint="F2"/>
              </w:rPr>
            </w:pPr>
            <w:r w:rsidRPr="00052F1D">
              <w:rPr>
                <w:b/>
                <w:bCs/>
                <w:color w:val="0D0D0D" w:themeColor="text1" w:themeTint="F2"/>
              </w:rPr>
              <w:t>Índice</w:t>
            </w:r>
          </w:p>
        </w:tc>
        <w:tc>
          <w:tcPr>
            <w:tcW w:w="975" w:type="pct"/>
            <w:shd w:val="clear" w:color="auto" w:fill="auto"/>
            <w:noWrap/>
            <w:vAlign w:val="center"/>
            <w:hideMark/>
          </w:tcPr>
          <w:p w14:paraId="5B639C85" w14:textId="77777777" w:rsidR="00052F1D" w:rsidRPr="00052F1D" w:rsidRDefault="00052F1D" w:rsidP="00283D9D">
            <w:pPr>
              <w:jc w:val="center"/>
              <w:rPr>
                <w:b/>
                <w:bCs/>
                <w:color w:val="0D0D0D" w:themeColor="text1" w:themeTint="F2"/>
              </w:rPr>
            </w:pPr>
            <w:r w:rsidRPr="00052F1D">
              <w:rPr>
                <w:b/>
                <w:bCs/>
                <w:color w:val="0D0D0D" w:themeColor="text1" w:themeTint="F2"/>
              </w:rPr>
              <w:t>Fórmula</w:t>
            </w:r>
          </w:p>
        </w:tc>
        <w:tc>
          <w:tcPr>
            <w:tcW w:w="1778" w:type="pct"/>
            <w:shd w:val="clear" w:color="auto" w:fill="auto"/>
            <w:noWrap/>
            <w:vAlign w:val="center"/>
            <w:hideMark/>
          </w:tcPr>
          <w:p w14:paraId="17787030" w14:textId="77777777" w:rsidR="00052F1D" w:rsidRPr="00052F1D" w:rsidRDefault="00052F1D" w:rsidP="00283D9D">
            <w:pPr>
              <w:jc w:val="center"/>
              <w:rPr>
                <w:b/>
                <w:bCs/>
                <w:color w:val="0D0D0D" w:themeColor="text1" w:themeTint="F2"/>
              </w:rPr>
            </w:pPr>
            <w:r w:rsidRPr="00052F1D">
              <w:rPr>
                <w:b/>
                <w:bCs/>
                <w:color w:val="0D0D0D" w:themeColor="text1" w:themeTint="F2"/>
              </w:rPr>
              <w:t>Característica</w:t>
            </w:r>
          </w:p>
        </w:tc>
        <w:tc>
          <w:tcPr>
            <w:tcW w:w="822" w:type="pct"/>
            <w:shd w:val="clear" w:color="auto" w:fill="auto"/>
            <w:noWrap/>
            <w:vAlign w:val="center"/>
            <w:hideMark/>
          </w:tcPr>
          <w:p w14:paraId="02749B10" w14:textId="77777777" w:rsidR="00052F1D" w:rsidRPr="00052F1D" w:rsidRDefault="00052F1D" w:rsidP="00283D9D">
            <w:pPr>
              <w:jc w:val="center"/>
              <w:rPr>
                <w:b/>
                <w:bCs/>
                <w:color w:val="0D0D0D" w:themeColor="text1" w:themeTint="F2"/>
              </w:rPr>
            </w:pPr>
            <w:r w:rsidRPr="00052F1D">
              <w:rPr>
                <w:b/>
                <w:bCs/>
                <w:color w:val="0D0D0D" w:themeColor="text1" w:themeTint="F2"/>
              </w:rPr>
              <w:t>Entendimento</w:t>
            </w:r>
          </w:p>
        </w:tc>
      </w:tr>
      <w:tr w:rsidR="00052F1D" w:rsidRPr="00052F1D" w14:paraId="745C4493" w14:textId="77777777" w:rsidTr="00283D9D">
        <w:trPr>
          <w:trHeight w:val="376"/>
        </w:trPr>
        <w:tc>
          <w:tcPr>
            <w:tcW w:w="1425" w:type="pct"/>
            <w:vMerge w:val="restart"/>
            <w:shd w:val="clear" w:color="auto" w:fill="auto"/>
            <w:noWrap/>
            <w:vAlign w:val="center"/>
          </w:tcPr>
          <w:p w14:paraId="547225A3" w14:textId="77777777" w:rsidR="00052F1D" w:rsidRPr="00052F1D" w:rsidRDefault="00052F1D" w:rsidP="00283D9D">
            <w:pPr>
              <w:rPr>
                <w:color w:val="0D0D0D" w:themeColor="text1" w:themeTint="F2"/>
              </w:rPr>
            </w:pPr>
            <w:r w:rsidRPr="00052F1D">
              <w:rPr>
                <w:color w:val="0D0D0D" w:themeColor="text1" w:themeTint="F2"/>
              </w:rPr>
              <w:t>Liquidez Imediata (LI)</w:t>
            </w:r>
          </w:p>
        </w:tc>
        <w:tc>
          <w:tcPr>
            <w:tcW w:w="975" w:type="pct"/>
            <w:shd w:val="clear" w:color="auto" w:fill="auto"/>
            <w:noWrap/>
            <w:vAlign w:val="center"/>
          </w:tcPr>
          <w:p w14:paraId="3A1ABBCD" w14:textId="77777777" w:rsidR="00052F1D" w:rsidRPr="00052F1D" w:rsidRDefault="00052F1D" w:rsidP="00283D9D">
            <w:pPr>
              <w:jc w:val="center"/>
              <w:rPr>
                <w:color w:val="0D0D0D" w:themeColor="text1" w:themeTint="F2"/>
              </w:rPr>
            </w:pPr>
          </w:p>
          <w:p w14:paraId="2EA37C4B" w14:textId="77777777" w:rsidR="00052F1D" w:rsidRPr="00052F1D" w:rsidRDefault="00052F1D" w:rsidP="00283D9D">
            <w:pPr>
              <w:jc w:val="center"/>
              <w:rPr>
                <w:color w:val="0D0D0D" w:themeColor="text1" w:themeTint="F2"/>
              </w:rPr>
            </w:pPr>
            <w:r w:rsidRPr="00052F1D">
              <w:rPr>
                <w:color w:val="0D0D0D" w:themeColor="text1" w:themeTint="F2"/>
              </w:rPr>
              <w:t>Disponibilidades</w:t>
            </w:r>
          </w:p>
        </w:tc>
        <w:tc>
          <w:tcPr>
            <w:tcW w:w="1778" w:type="pct"/>
            <w:vMerge w:val="restart"/>
            <w:shd w:val="clear" w:color="auto" w:fill="auto"/>
            <w:vAlign w:val="center"/>
          </w:tcPr>
          <w:p w14:paraId="50E41466" w14:textId="77777777" w:rsidR="00052F1D" w:rsidRPr="00052F1D" w:rsidRDefault="00052F1D" w:rsidP="00283D9D">
            <w:pPr>
              <w:jc w:val="both"/>
              <w:rPr>
                <w:color w:val="0D0D0D" w:themeColor="text1" w:themeTint="F2"/>
              </w:rPr>
            </w:pPr>
            <w:r w:rsidRPr="00052F1D">
              <w:rPr>
                <w:color w:val="0D0D0D" w:themeColor="text1" w:themeTint="F2"/>
                <w:shd w:val="clear" w:color="auto" w:fill="FFFFFF"/>
              </w:rPr>
              <w:t>Quanto a empresa dispõe de aplicações imediatas para cada $1,00 de dívidas de curto prazo.</w:t>
            </w:r>
          </w:p>
        </w:tc>
        <w:tc>
          <w:tcPr>
            <w:tcW w:w="822" w:type="pct"/>
            <w:vMerge w:val="restart"/>
            <w:shd w:val="clear" w:color="auto" w:fill="auto"/>
            <w:vAlign w:val="center"/>
          </w:tcPr>
          <w:p w14:paraId="58EF6E03" w14:textId="77777777" w:rsidR="00052F1D" w:rsidRPr="00052F1D" w:rsidRDefault="00052F1D" w:rsidP="00283D9D">
            <w:pPr>
              <w:jc w:val="center"/>
              <w:rPr>
                <w:color w:val="0D0D0D" w:themeColor="text1" w:themeTint="F2"/>
              </w:rPr>
            </w:pPr>
            <w:r w:rsidRPr="00052F1D">
              <w:rPr>
                <w:color w:val="0D0D0D" w:themeColor="text1" w:themeTint="F2"/>
              </w:rPr>
              <w:t>Quanto maior, melhor.</w:t>
            </w:r>
          </w:p>
        </w:tc>
      </w:tr>
      <w:tr w:rsidR="00052F1D" w:rsidRPr="00052F1D" w14:paraId="7C7A7347" w14:textId="77777777" w:rsidTr="00283D9D">
        <w:trPr>
          <w:trHeight w:val="376"/>
        </w:trPr>
        <w:tc>
          <w:tcPr>
            <w:tcW w:w="1425" w:type="pct"/>
            <w:vMerge/>
            <w:shd w:val="clear" w:color="auto" w:fill="auto"/>
            <w:noWrap/>
            <w:vAlign w:val="center"/>
          </w:tcPr>
          <w:p w14:paraId="12BFB34A" w14:textId="77777777" w:rsidR="00052F1D" w:rsidRPr="00052F1D" w:rsidRDefault="00052F1D" w:rsidP="00283D9D">
            <w:pPr>
              <w:rPr>
                <w:color w:val="0D0D0D" w:themeColor="text1" w:themeTint="F2"/>
              </w:rPr>
            </w:pPr>
          </w:p>
        </w:tc>
        <w:tc>
          <w:tcPr>
            <w:tcW w:w="975" w:type="pct"/>
            <w:shd w:val="clear" w:color="auto" w:fill="auto"/>
            <w:noWrap/>
            <w:vAlign w:val="center"/>
          </w:tcPr>
          <w:p w14:paraId="5F4DE956" w14:textId="77777777" w:rsidR="00052F1D" w:rsidRPr="00052F1D" w:rsidRDefault="00052F1D" w:rsidP="00283D9D">
            <w:pPr>
              <w:jc w:val="center"/>
              <w:rPr>
                <w:color w:val="0D0D0D" w:themeColor="text1" w:themeTint="F2"/>
              </w:rPr>
            </w:pPr>
            <w:r w:rsidRPr="00052F1D">
              <w:rPr>
                <w:color w:val="0D0D0D" w:themeColor="text1" w:themeTint="F2"/>
              </w:rPr>
              <w:t>Passivo Circulante</w:t>
            </w:r>
          </w:p>
        </w:tc>
        <w:tc>
          <w:tcPr>
            <w:tcW w:w="1778" w:type="pct"/>
            <w:vMerge/>
            <w:shd w:val="clear" w:color="auto" w:fill="auto"/>
            <w:vAlign w:val="center"/>
          </w:tcPr>
          <w:p w14:paraId="4AFD5EB6" w14:textId="77777777" w:rsidR="00052F1D" w:rsidRPr="00052F1D" w:rsidRDefault="00052F1D" w:rsidP="00283D9D">
            <w:pPr>
              <w:jc w:val="both"/>
              <w:rPr>
                <w:color w:val="0D0D0D" w:themeColor="text1" w:themeTint="F2"/>
              </w:rPr>
            </w:pPr>
          </w:p>
        </w:tc>
        <w:tc>
          <w:tcPr>
            <w:tcW w:w="822" w:type="pct"/>
            <w:vMerge/>
            <w:shd w:val="clear" w:color="auto" w:fill="auto"/>
            <w:vAlign w:val="center"/>
          </w:tcPr>
          <w:p w14:paraId="7527371E" w14:textId="77777777" w:rsidR="00052F1D" w:rsidRPr="00052F1D" w:rsidRDefault="00052F1D" w:rsidP="00283D9D">
            <w:pPr>
              <w:jc w:val="center"/>
              <w:rPr>
                <w:color w:val="0D0D0D" w:themeColor="text1" w:themeTint="F2"/>
              </w:rPr>
            </w:pPr>
          </w:p>
        </w:tc>
      </w:tr>
      <w:tr w:rsidR="00052F1D" w:rsidRPr="00052F1D" w14:paraId="6CC06B01" w14:textId="77777777" w:rsidTr="00283D9D">
        <w:trPr>
          <w:trHeight w:val="509"/>
        </w:trPr>
        <w:tc>
          <w:tcPr>
            <w:tcW w:w="1425" w:type="pct"/>
            <w:vMerge w:val="restart"/>
            <w:shd w:val="clear" w:color="auto" w:fill="auto"/>
            <w:noWrap/>
            <w:vAlign w:val="center"/>
            <w:hideMark/>
          </w:tcPr>
          <w:p w14:paraId="00A574E4" w14:textId="77777777" w:rsidR="00052F1D" w:rsidRPr="00052F1D" w:rsidRDefault="00052F1D" w:rsidP="00283D9D">
            <w:pPr>
              <w:rPr>
                <w:color w:val="0D0D0D" w:themeColor="text1" w:themeTint="F2"/>
              </w:rPr>
            </w:pPr>
            <w:r w:rsidRPr="00052F1D">
              <w:rPr>
                <w:color w:val="0D0D0D" w:themeColor="text1" w:themeTint="F2"/>
              </w:rPr>
              <w:t>Liquidez Seca (LS)</w:t>
            </w:r>
          </w:p>
        </w:tc>
        <w:tc>
          <w:tcPr>
            <w:tcW w:w="975" w:type="pct"/>
            <w:shd w:val="clear" w:color="auto" w:fill="auto"/>
            <w:noWrap/>
            <w:vAlign w:val="center"/>
            <w:hideMark/>
          </w:tcPr>
          <w:p w14:paraId="6681F94F" w14:textId="77777777" w:rsidR="00052F1D" w:rsidRPr="00052F1D" w:rsidRDefault="00052F1D" w:rsidP="00283D9D">
            <w:pPr>
              <w:jc w:val="center"/>
              <w:rPr>
                <w:color w:val="0D0D0D" w:themeColor="text1" w:themeTint="F2"/>
              </w:rPr>
            </w:pPr>
            <w:r w:rsidRPr="00052F1D">
              <w:rPr>
                <w:color w:val="0D0D0D" w:themeColor="text1" w:themeTint="F2"/>
              </w:rPr>
              <w:t>AC - ESTOQUES</w:t>
            </w:r>
          </w:p>
        </w:tc>
        <w:tc>
          <w:tcPr>
            <w:tcW w:w="1778" w:type="pct"/>
            <w:vMerge w:val="restart"/>
            <w:shd w:val="clear" w:color="auto" w:fill="auto"/>
            <w:vAlign w:val="center"/>
            <w:hideMark/>
          </w:tcPr>
          <w:p w14:paraId="23464B88" w14:textId="77777777" w:rsidR="00052F1D" w:rsidRPr="00052F1D" w:rsidRDefault="00052F1D" w:rsidP="00283D9D">
            <w:pPr>
              <w:jc w:val="both"/>
              <w:rPr>
                <w:color w:val="0D0D0D" w:themeColor="text1" w:themeTint="F2"/>
              </w:rPr>
            </w:pPr>
            <w:r w:rsidRPr="00052F1D">
              <w:rPr>
                <w:color w:val="0D0D0D" w:themeColor="text1" w:themeTint="F2"/>
              </w:rPr>
              <w:t>Quanto a empresa possui de ativo circulante, desconsiderando os estoques, para cada R$ 1,00 de passivo circulante.</w:t>
            </w:r>
          </w:p>
        </w:tc>
        <w:tc>
          <w:tcPr>
            <w:tcW w:w="822" w:type="pct"/>
            <w:vMerge w:val="restart"/>
            <w:shd w:val="clear" w:color="auto" w:fill="auto"/>
            <w:vAlign w:val="center"/>
            <w:hideMark/>
          </w:tcPr>
          <w:p w14:paraId="5ACC5AB3" w14:textId="77777777" w:rsidR="00052F1D" w:rsidRPr="00052F1D" w:rsidRDefault="00052F1D" w:rsidP="00283D9D">
            <w:pPr>
              <w:jc w:val="center"/>
              <w:rPr>
                <w:color w:val="0D0D0D" w:themeColor="text1" w:themeTint="F2"/>
              </w:rPr>
            </w:pPr>
            <w:r w:rsidRPr="00052F1D">
              <w:rPr>
                <w:color w:val="0D0D0D" w:themeColor="text1" w:themeTint="F2"/>
              </w:rPr>
              <w:t>Quanto maior, melhor.</w:t>
            </w:r>
          </w:p>
        </w:tc>
      </w:tr>
      <w:tr w:rsidR="00052F1D" w:rsidRPr="00052F1D" w14:paraId="7AB92771" w14:textId="77777777" w:rsidTr="00283D9D">
        <w:trPr>
          <w:trHeight w:val="315"/>
        </w:trPr>
        <w:tc>
          <w:tcPr>
            <w:tcW w:w="1425" w:type="pct"/>
            <w:vMerge/>
            <w:shd w:val="clear" w:color="auto" w:fill="auto"/>
            <w:vAlign w:val="center"/>
            <w:hideMark/>
          </w:tcPr>
          <w:p w14:paraId="2CD5E75F" w14:textId="77777777" w:rsidR="00052F1D" w:rsidRPr="00052F1D" w:rsidRDefault="00052F1D" w:rsidP="00283D9D">
            <w:pPr>
              <w:rPr>
                <w:color w:val="0D0D0D" w:themeColor="text1" w:themeTint="F2"/>
              </w:rPr>
            </w:pPr>
          </w:p>
        </w:tc>
        <w:tc>
          <w:tcPr>
            <w:tcW w:w="975" w:type="pct"/>
            <w:shd w:val="clear" w:color="auto" w:fill="auto"/>
            <w:noWrap/>
            <w:vAlign w:val="center"/>
            <w:hideMark/>
          </w:tcPr>
          <w:p w14:paraId="2519F178" w14:textId="77777777" w:rsidR="00052F1D" w:rsidRPr="00052F1D" w:rsidRDefault="00052F1D" w:rsidP="00283D9D">
            <w:pPr>
              <w:jc w:val="center"/>
              <w:rPr>
                <w:color w:val="0D0D0D" w:themeColor="text1" w:themeTint="F2"/>
              </w:rPr>
            </w:pPr>
            <w:r w:rsidRPr="00052F1D">
              <w:rPr>
                <w:color w:val="0D0D0D" w:themeColor="text1" w:themeTint="F2"/>
              </w:rPr>
              <w:t>PC</w:t>
            </w:r>
          </w:p>
        </w:tc>
        <w:tc>
          <w:tcPr>
            <w:tcW w:w="1778" w:type="pct"/>
            <w:vMerge/>
            <w:shd w:val="clear" w:color="auto" w:fill="auto"/>
            <w:vAlign w:val="center"/>
            <w:hideMark/>
          </w:tcPr>
          <w:p w14:paraId="6F5146C8" w14:textId="77777777" w:rsidR="00052F1D" w:rsidRPr="00052F1D" w:rsidRDefault="00052F1D" w:rsidP="00283D9D">
            <w:pPr>
              <w:jc w:val="both"/>
              <w:rPr>
                <w:color w:val="0D0D0D" w:themeColor="text1" w:themeTint="F2"/>
              </w:rPr>
            </w:pPr>
          </w:p>
        </w:tc>
        <w:tc>
          <w:tcPr>
            <w:tcW w:w="822" w:type="pct"/>
            <w:vMerge/>
            <w:shd w:val="clear" w:color="auto" w:fill="auto"/>
            <w:vAlign w:val="center"/>
            <w:hideMark/>
          </w:tcPr>
          <w:p w14:paraId="1C155DB8" w14:textId="77777777" w:rsidR="00052F1D" w:rsidRPr="00052F1D" w:rsidRDefault="00052F1D" w:rsidP="00283D9D">
            <w:pPr>
              <w:rPr>
                <w:color w:val="0D0D0D" w:themeColor="text1" w:themeTint="F2"/>
              </w:rPr>
            </w:pPr>
          </w:p>
        </w:tc>
      </w:tr>
      <w:tr w:rsidR="00052F1D" w:rsidRPr="00052F1D" w14:paraId="2E4B83DE" w14:textId="77777777" w:rsidTr="00283D9D">
        <w:trPr>
          <w:trHeight w:val="400"/>
        </w:trPr>
        <w:tc>
          <w:tcPr>
            <w:tcW w:w="1425" w:type="pct"/>
            <w:vMerge w:val="restart"/>
            <w:shd w:val="clear" w:color="auto" w:fill="auto"/>
            <w:noWrap/>
            <w:vAlign w:val="center"/>
            <w:hideMark/>
          </w:tcPr>
          <w:p w14:paraId="2C2B24D2" w14:textId="77777777" w:rsidR="00052F1D" w:rsidRPr="00052F1D" w:rsidRDefault="00052F1D" w:rsidP="00283D9D">
            <w:pPr>
              <w:rPr>
                <w:color w:val="0D0D0D" w:themeColor="text1" w:themeTint="F2"/>
              </w:rPr>
            </w:pPr>
            <w:r w:rsidRPr="00052F1D">
              <w:rPr>
                <w:color w:val="0D0D0D" w:themeColor="text1" w:themeTint="F2"/>
              </w:rPr>
              <w:t>Liquidez Corrente (LC)</w:t>
            </w:r>
          </w:p>
        </w:tc>
        <w:tc>
          <w:tcPr>
            <w:tcW w:w="975" w:type="pct"/>
            <w:shd w:val="clear" w:color="auto" w:fill="auto"/>
            <w:noWrap/>
            <w:vAlign w:val="center"/>
          </w:tcPr>
          <w:p w14:paraId="0E304F0E" w14:textId="77777777" w:rsidR="00052F1D" w:rsidRPr="00052F1D" w:rsidRDefault="00052F1D" w:rsidP="00283D9D">
            <w:pPr>
              <w:jc w:val="center"/>
              <w:rPr>
                <w:color w:val="0D0D0D" w:themeColor="text1" w:themeTint="F2"/>
              </w:rPr>
            </w:pPr>
            <w:r w:rsidRPr="00052F1D">
              <w:rPr>
                <w:color w:val="0D0D0D" w:themeColor="text1" w:themeTint="F2"/>
              </w:rPr>
              <w:t>AC</w:t>
            </w:r>
          </w:p>
        </w:tc>
        <w:tc>
          <w:tcPr>
            <w:tcW w:w="1778" w:type="pct"/>
            <w:vMerge w:val="restart"/>
            <w:shd w:val="clear" w:color="auto" w:fill="auto"/>
            <w:vAlign w:val="center"/>
            <w:hideMark/>
          </w:tcPr>
          <w:p w14:paraId="6E55797D" w14:textId="77777777" w:rsidR="00052F1D" w:rsidRPr="00052F1D" w:rsidRDefault="00052F1D" w:rsidP="00283D9D">
            <w:pPr>
              <w:jc w:val="both"/>
              <w:rPr>
                <w:color w:val="0D0D0D" w:themeColor="text1" w:themeTint="F2"/>
              </w:rPr>
            </w:pPr>
            <w:r w:rsidRPr="00052F1D">
              <w:rPr>
                <w:color w:val="0D0D0D" w:themeColor="text1" w:themeTint="F2"/>
              </w:rPr>
              <w:t>Quanto a empresa possui de ativo circulante para cada R$ 1,00 de passivo circulante.</w:t>
            </w:r>
          </w:p>
        </w:tc>
        <w:tc>
          <w:tcPr>
            <w:tcW w:w="822" w:type="pct"/>
            <w:vMerge w:val="restart"/>
            <w:shd w:val="clear" w:color="auto" w:fill="auto"/>
            <w:vAlign w:val="center"/>
            <w:hideMark/>
          </w:tcPr>
          <w:p w14:paraId="6022B375" w14:textId="77777777" w:rsidR="00052F1D" w:rsidRPr="00052F1D" w:rsidRDefault="00052F1D" w:rsidP="00283D9D">
            <w:pPr>
              <w:jc w:val="center"/>
              <w:rPr>
                <w:color w:val="0D0D0D" w:themeColor="text1" w:themeTint="F2"/>
              </w:rPr>
            </w:pPr>
            <w:r w:rsidRPr="00052F1D">
              <w:rPr>
                <w:color w:val="0D0D0D" w:themeColor="text1" w:themeTint="F2"/>
              </w:rPr>
              <w:t>Quanto maior, melhor.</w:t>
            </w:r>
          </w:p>
        </w:tc>
      </w:tr>
      <w:tr w:rsidR="00052F1D" w:rsidRPr="00052F1D" w14:paraId="29C1A05B" w14:textId="77777777" w:rsidTr="00283D9D">
        <w:trPr>
          <w:trHeight w:val="388"/>
        </w:trPr>
        <w:tc>
          <w:tcPr>
            <w:tcW w:w="1425" w:type="pct"/>
            <w:vMerge/>
            <w:shd w:val="clear" w:color="auto" w:fill="auto"/>
            <w:vAlign w:val="center"/>
            <w:hideMark/>
          </w:tcPr>
          <w:p w14:paraId="220EB8DD" w14:textId="77777777" w:rsidR="00052F1D" w:rsidRPr="00052F1D" w:rsidRDefault="00052F1D" w:rsidP="00283D9D">
            <w:pPr>
              <w:rPr>
                <w:color w:val="0D0D0D" w:themeColor="text1" w:themeTint="F2"/>
              </w:rPr>
            </w:pPr>
          </w:p>
        </w:tc>
        <w:tc>
          <w:tcPr>
            <w:tcW w:w="975" w:type="pct"/>
            <w:shd w:val="clear" w:color="auto" w:fill="auto"/>
            <w:noWrap/>
            <w:vAlign w:val="center"/>
          </w:tcPr>
          <w:p w14:paraId="29D6A844" w14:textId="77777777" w:rsidR="00052F1D" w:rsidRPr="00052F1D" w:rsidRDefault="00052F1D" w:rsidP="00283D9D">
            <w:pPr>
              <w:jc w:val="center"/>
              <w:rPr>
                <w:color w:val="0D0D0D" w:themeColor="text1" w:themeTint="F2"/>
              </w:rPr>
            </w:pPr>
            <w:r w:rsidRPr="00052F1D">
              <w:rPr>
                <w:color w:val="0D0D0D" w:themeColor="text1" w:themeTint="F2"/>
              </w:rPr>
              <w:t>PC</w:t>
            </w:r>
          </w:p>
        </w:tc>
        <w:tc>
          <w:tcPr>
            <w:tcW w:w="1778" w:type="pct"/>
            <w:vMerge/>
            <w:shd w:val="clear" w:color="auto" w:fill="auto"/>
            <w:vAlign w:val="center"/>
            <w:hideMark/>
          </w:tcPr>
          <w:p w14:paraId="2B01F21A" w14:textId="77777777" w:rsidR="00052F1D" w:rsidRPr="00052F1D" w:rsidRDefault="00052F1D" w:rsidP="00283D9D">
            <w:pPr>
              <w:jc w:val="both"/>
              <w:rPr>
                <w:color w:val="0D0D0D" w:themeColor="text1" w:themeTint="F2"/>
              </w:rPr>
            </w:pPr>
          </w:p>
        </w:tc>
        <w:tc>
          <w:tcPr>
            <w:tcW w:w="822" w:type="pct"/>
            <w:vMerge/>
            <w:shd w:val="clear" w:color="auto" w:fill="auto"/>
            <w:vAlign w:val="center"/>
            <w:hideMark/>
          </w:tcPr>
          <w:p w14:paraId="04B1882C" w14:textId="77777777" w:rsidR="00052F1D" w:rsidRPr="00052F1D" w:rsidRDefault="00052F1D" w:rsidP="00283D9D">
            <w:pPr>
              <w:rPr>
                <w:color w:val="0D0D0D" w:themeColor="text1" w:themeTint="F2"/>
              </w:rPr>
            </w:pPr>
          </w:p>
        </w:tc>
      </w:tr>
      <w:tr w:rsidR="00052F1D" w:rsidRPr="00052F1D" w14:paraId="17D3FBFA" w14:textId="77777777" w:rsidTr="00283D9D">
        <w:trPr>
          <w:trHeight w:val="388"/>
        </w:trPr>
        <w:tc>
          <w:tcPr>
            <w:tcW w:w="1425" w:type="pct"/>
            <w:vMerge w:val="restart"/>
            <w:shd w:val="clear" w:color="auto" w:fill="auto"/>
            <w:vAlign w:val="center"/>
          </w:tcPr>
          <w:p w14:paraId="04318885" w14:textId="77777777" w:rsidR="00052F1D" w:rsidRPr="00052F1D" w:rsidRDefault="00052F1D" w:rsidP="00283D9D">
            <w:pPr>
              <w:rPr>
                <w:color w:val="0D0D0D" w:themeColor="text1" w:themeTint="F2"/>
              </w:rPr>
            </w:pPr>
            <w:r w:rsidRPr="00052F1D">
              <w:rPr>
                <w:color w:val="0D0D0D" w:themeColor="text1" w:themeTint="F2"/>
              </w:rPr>
              <w:t>Liquidez Geral (LG)</w:t>
            </w:r>
          </w:p>
        </w:tc>
        <w:tc>
          <w:tcPr>
            <w:tcW w:w="975" w:type="pct"/>
            <w:shd w:val="clear" w:color="auto" w:fill="auto"/>
            <w:noWrap/>
            <w:vAlign w:val="center"/>
          </w:tcPr>
          <w:p w14:paraId="7B4F1866" w14:textId="77777777" w:rsidR="00052F1D" w:rsidRPr="00052F1D" w:rsidRDefault="00052F1D" w:rsidP="00283D9D">
            <w:pPr>
              <w:jc w:val="center"/>
              <w:rPr>
                <w:color w:val="0D0D0D" w:themeColor="text1" w:themeTint="F2"/>
              </w:rPr>
            </w:pPr>
            <w:r w:rsidRPr="00052F1D">
              <w:rPr>
                <w:color w:val="0D0D0D" w:themeColor="text1" w:themeTint="F2"/>
              </w:rPr>
              <w:t>AC + RLP</w:t>
            </w:r>
          </w:p>
        </w:tc>
        <w:tc>
          <w:tcPr>
            <w:tcW w:w="1778" w:type="pct"/>
            <w:vMerge w:val="restart"/>
            <w:shd w:val="clear" w:color="auto" w:fill="auto"/>
            <w:vAlign w:val="center"/>
          </w:tcPr>
          <w:p w14:paraId="24680934" w14:textId="77777777" w:rsidR="00052F1D" w:rsidRPr="00052F1D" w:rsidRDefault="00052F1D" w:rsidP="00283D9D">
            <w:pPr>
              <w:jc w:val="both"/>
              <w:rPr>
                <w:color w:val="0D0D0D" w:themeColor="text1" w:themeTint="F2"/>
              </w:rPr>
            </w:pPr>
            <w:r w:rsidRPr="00052F1D">
              <w:rPr>
                <w:color w:val="0D0D0D" w:themeColor="text1" w:themeTint="F2"/>
              </w:rPr>
              <w:t>Quanto a empresa possui de ativo de curto e longo prazo para cada R$ 1,00 de passivo de curto e longo prazo.</w:t>
            </w:r>
          </w:p>
        </w:tc>
        <w:tc>
          <w:tcPr>
            <w:tcW w:w="822" w:type="pct"/>
            <w:vMerge w:val="restart"/>
            <w:shd w:val="clear" w:color="auto" w:fill="auto"/>
            <w:vAlign w:val="center"/>
          </w:tcPr>
          <w:p w14:paraId="4635C504" w14:textId="77777777" w:rsidR="00052F1D" w:rsidRPr="00052F1D" w:rsidRDefault="00052F1D" w:rsidP="00283D9D">
            <w:pPr>
              <w:jc w:val="center"/>
              <w:rPr>
                <w:color w:val="0D0D0D" w:themeColor="text1" w:themeTint="F2"/>
              </w:rPr>
            </w:pPr>
            <w:r w:rsidRPr="00052F1D">
              <w:rPr>
                <w:color w:val="0D0D0D" w:themeColor="text1" w:themeTint="F2"/>
              </w:rPr>
              <w:t>Quanto maior, melhor.</w:t>
            </w:r>
          </w:p>
        </w:tc>
      </w:tr>
      <w:tr w:rsidR="00052F1D" w:rsidRPr="00052F1D" w14:paraId="3170DFB2" w14:textId="77777777" w:rsidTr="00283D9D">
        <w:trPr>
          <w:trHeight w:val="388"/>
        </w:trPr>
        <w:tc>
          <w:tcPr>
            <w:tcW w:w="1425" w:type="pct"/>
            <w:vMerge/>
            <w:shd w:val="clear" w:color="auto" w:fill="auto"/>
            <w:vAlign w:val="center"/>
          </w:tcPr>
          <w:p w14:paraId="3A767146" w14:textId="77777777" w:rsidR="00052F1D" w:rsidRPr="00052F1D" w:rsidRDefault="00052F1D" w:rsidP="00283D9D">
            <w:pPr>
              <w:rPr>
                <w:color w:val="0D0D0D" w:themeColor="text1" w:themeTint="F2"/>
                <w:highlight w:val="yellow"/>
              </w:rPr>
            </w:pPr>
          </w:p>
        </w:tc>
        <w:tc>
          <w:tcPr>
            <w:tcW w:w="975" w:type="pct"/>
            <w:shd w:val="clear" w:color="auto" w:fill="auto"/>
            <w:noWrap/>
            <w:vAlign w:val="center"/>
          </w:tcPr>
          <w:p w14:paraId="6CE460E5" w14:textId="77777777" w:rsidR="00052F1D" w:rsidRPr="00052F1D" w:rsidRDefault="00052F1D" w:rsidP="00283D9D">
            <w:pPr>
              <w:jc w:val="center"/>
              <w:rPr>
                <w:color w:val="0D0D0D" w:themeColor="text1" w:themeTint="F2"/>
              </w:rPr>
            </w:pPr>
            <w:r w:rsidRPr="00052F1D">
              <w:rPr>
                <w:color w:val="0D0D0D" w:themeColor="text1" w:themeTint="F2"/>
              </w:rPr>
              <w:t>PC + PNC</w:t>
            </w:r>
          </w:p>
        </w:tc>
        <w:tc>
          <w:tcPr>
            <w:tcW w:w="1778" w:type="pct"/>
            <w:vMerge/>
            <w:shd w:val="clear" w:color="auto" w:fill="auto"/>
            <w:vAlign w:val="center"/>
          </w:tcPr>
          <w:p w14:paraId="10662290" w14:textId="77777777" w:rsidR="00052F1D" w:rsidRPr="00052F1D" w:rsidRDefault="00052F1D" w:rsidP="00283D9D">
            <w:pPr>
              <w:jc w:val="both"/>
              <w:rPr>
                <w:color w:val="0D0D0D" w:themeColor="text1" w:themeTint="F2"/>
              </w:rPr>
            </w:pPr>
          </w:p>
        </w:tc>
        <w:tc>
          <w:tcPr>
            <w:tcW w:w="822" w:type="pct"/>
            <w:vMerge/>
            <w:shd w:val="clear" w:color="auto" w:fill="auto"/>
            <w:vAlign w:val="center"/>
          </w:tcPr>
          <w:p w14:paraId="39489B0C" w14:textId="77777777" w:rsidR="00052F1D" w:rsidRPr="00052F1D" w:rsidRDefault="00052F1D" w:rsidP="00283D9D">
            <w:pPr>
              <w:rPr>
                <w:color w:val="0D0D0D" w:themeColor="text1" w:themeTint="F2"/>
                <w:highlight w:val="yellow"/>
              </w:rPr>
            </w:pPr>
          </w:p>
        </w:tc>
      </w:tr>
      <w:tr w:rsidR="00052F1D" w:rsidRPr="00052F1D" w14:paraId="08056713" w14:textId="77777777" w:rsidTr="00283D9D">
        <w:trPr>
          <w:trHeight w:val="388"/>
        </w:trPr>
        <w:tc>
          <w:tcPr>
            <w:tcW w:w="1425" w:type="pct"/>
            <w:vMerge w:val="restart"/>
            <w:shd w:val="clear" w:color="auto" w:fill="auto"/>
            <w:vAlign w:val="center"/>
          </w:tcPr>
          <w:p w14:paraId="52427C51" w14:textId="77777777" w:rsidR="00052F1D" w:rsidRPr="00052F1D" w:rsidRDefault="00052F1D" w:rsidP="00283D9D">
            <w:pPr>
              <w:rPr>
                <w:color w:val="0D0D0D" w:themeColor="text1" w:themeTint="F2"/>
              </w:rPr>
            </w:pPr>
            <w:r w:rsidRPr="00052F1D">
              <w:rPr>
                <w:color w:val="0D0D0D" w:themeColor="text1" w:themeTint="F2"/>
              </w:rPr>
              <w:t>Endividamento total (ETO)</w:t>
            </w:r>
          </w:p>
        </w:tc>
        <w:tc>
          <w:tcPr>
            <w:tcW w:w="975" w:type="pct"/>
            <w:shd w:val="clear" w:color="auto" w:fill="auto"/>
            <w:noWrap/>
            <w:vAlign w:val="center"/>
          </w:tcPr>
          <w:p w14:paraId="5BA8024C" w14:textId="77777777" w:rsidR="00052F1D" w:rsidRPr="00052F1D" w:rsidRDefault="00052F1D" w:rsidP="00283D9D">
            <w:pPr>
              <w:jc w:val="center"/>
              <w:rPr>
                <w:color w:val="0D0D0D" w:themeColor="text1" w:themeTint="F2"/>
              </w:rPr>
            </w:pPr>
            <w:r w:rsidRPr="00052F1D">
              <w:rPr>
                <w:color w:val="0D0D0D" w:themeColor="text1" w:themeTint="F2"/>
              </w:rPr>
              <w:t>PC+PNC</w:t>
            </w:r>
          </w:p>
        </w:tc>
        <w:tc>
          <w:tcPr>
            <w:tcW w:w="1778" w:type="pct"/>
            <w:vMerge w:val="restart"/>
            <w:shd w:val="clear" w:color="auto" w:fill="auto"/>
            <w:vAlign w:val="center"/>
          </w:tcPr>
          <w:p w14:paraId="576CF367" w14:textId="77777777" w:rsidR="00052F1D" w:rsidRPr="00052F1D" w:rsidRDefault="00052F1D" w:rsidP="00283D9D">
            <w:pPr>
              <w:jc w:val="both"/>
              <w:rPr>
                <w:color w:val="0D0D0D" w:themeColor="text1" w:themeTint="F2"/>
              </w:rPr>
            </w:pPr>
            <w:r w:rsidRPr="00052F1D">
              <w:rPr>
                <w:color w:val="0D0D0D" w:themeColor="text1" w:themeTint="F2"/>
              </w:rPr>
              <w:t>Quanto a empresa possui de dívidas com terceiros para cada R$ 1,00 do ativo total.</w:t>
            </w:r>
          </w:p>
        </w:tc>
        <w:tc>
          <w:tcPr>
            <w:tcW w:w="822" w:type="pct"/>
            <w:vMerge w:val="restart"/>
            <w:shd w:val="clear" w:color="auto" w:fill="auto"/>
            <w:vAlign w:val="center"/>
          </w:tcPr>
          <w:p w14:paraId="09C28F70" w14:textId="77777777" w:rsidR="00052F1D" w:rsidRPr="00052F1D" w:rsidRDefault="00052F1D" w:rsidP="00283D9D">
            <w:pPr>
              <w:jc w:val="center"/>
              <w:rPr>
                <w:color w:val="0D0D0D" w:themeColor="text1" w:themeTint="F2"/>
              </w:rPr>
            </w:pPr>
            <w:r w:rsidRPr="00052F1D">
              <w:rPr>
                <w:color w:val="0D0D0D" w:themeColor="text1" w:themeTint="F2"/>
              </w:rPr>
              <w:t>Quanto menor, melhor.</w:t>
            </w:r>
          </w:p>
        </w:tc>
      </w:tr>
      <w:tr w:rsidR="00052F1D" w:rsidRPr="00052F1D" w14:paraId="756E7D10" w14:textId="77777777" w:rsidTr="00283D9D">
        <w:trPr>
          <w:trHeight w:val="388"/>
        </w:trPr>
        <w:tc>
          <w:tcPr>
            <w:tcW w:w="1425" w:type="pct"/>
            <w:vMerge/>
            <w:shd w:val="clear" w:color="auto" w:fill="auto"/>
            <w:vAlign w:val="center"/>
          </w:tcPr>
          <w:p w14:paraId="524FFDE5" w14:textId="77777777" w:rsidR="00052F1D" w:rsidRPr="00052F1D" w:rsidRDefault="00052F1D" w:rsidP="00283D9D">
            <w:pPr>
              <w:rPr>
                <w:color w:val="0D0D0D" w:themeColor="text1" w:themeTint="F2"/>
              </w:rPr>
            </w:pPr>
          </w:p>
        </w:tc>
        <w:tc>
          <w:tcPr>
            <w:tcW w:w="975" w:type="pct"/>
            <w:shd w:val="clear" w:color="auto" w:fill="auto"/>
            <w:noWrap/>
            <w:vAlign w:val="center"/>
          </w:tcPr>
          <w:p w14:paraId="61CC2AA8" w14:textId="77777777" w:rsidR="00052F1D" w:rsidRPr="00052F1D" w:rsidRDefault="00052F1D" w:rsidP="00283D9D">
            <w:pPr>
              <w:jc w:val="center"/>
              <w:rPr>
                <w:color w:val="0D0D0D" w:themeColor="text1" w:themeTint="F2"/>
              </w:rPr>
            </w:pPr>
            <w:r w:rsidRPr="00052F1D">
              <w:rPr>
                <w:color w:val="0D0D0D" w:themeColor="text1" w:themeTint="F2"/>
              </w:rPr>
              <w:t>AC+ANC</w:t>
            </w:r>
          </w:p>
        </w:tc>
        <w:tc>
          <w:tcPr>
            <w:tcW w:w="1778" w:type="pct"/>
            <w:vMerge/>
            <w:shd w:val="clear" w:color="auto" w:fill="auto"/>
            <w:vAlign w:val="center"/>
          </w:tcPr>
          <w:p w14:paraId="708D6185" w14:textId="77777777" w:rsidR="00052F1D" w:rsidRPr="00052F1D" w:rsidRDefault="00052F1D" w:rsidP="00283D9D">
            <w:pPr>
              <w:jc w:val="both"/>
              <w:rPr>
                <w:color w:val="0D0D0D" w:themeColor="text1" w:themeTint="F2"/>
              </w:rPr>
            </w:pPr>
          </w:p>
        </w:tc>
        <w:tc>
          <w:tcPr>
            <w:tcW w:w="822" w:type="pct"/>
            <w:vMerge/>
            <w:shd w:val="clear" w:color="auto" w:fill="auto"/>
            <w:vAlign w:val="center"/>
          </w:tcPr>
          <w:p w14:paraId="7AE31A22" w14:textId="77777777" w:rsidR="00052F1D" w:rsidRPr="00052F1D" w:rsidRDefault="00052F1D" w:rsidP="00283D9D">
            <w:pPr>
              <w:jc w:val="center"/>
              <w:rPr>
                <w:color w:val="0D0D0D" w:themeColor="text1" w:themeTint="F2"/>
              </w:rPr>
            </w:pPr>
          </w:p>
        </w:tc>
      </w:tr>
      <w:tr w:rsidR="00052F1D" w:rsidRPr="00052F1D" w14:paraId="1EFC9EF5" w14:textId="77777777" w:rsidTr="00283D9D">
        <w:trPr>
          <w:trHeight w:val="388"/>
        </w:trPr>
        <w:tc>
          <w:tcPr>
            <w:tcW w:w="1425" w:type="pct"/>
            <w:vMerge w:val="restart"/>
            <w:shd w:val="clear" w:color="auto" w:fill="auto"/>
            <w:vAlign w:val="center"/>
          </w:tcPr>
          <w:p w14:paraId="2AC0D29D" w14:textId="77777777" w:rsidR="00052F1D" w:rsidRPr="00052F1D" w:rsidRDefault="00052F1D" w:rsidP="00283D9D">
            <w:pPr>
              <w:rPr>
                <w:color w:val="0D0D0D" w:themeColor="text1" w:themeTint="F2"/>
              </w:rPr>
            </w:pPr>
            <w:r w:rsidRPr="00052F1D">
              <w:rPr>
                <w:color w:val="0D0D0D" w:themeColor="text1" w:themeTint="F2"/>
              </w:rPr>
              <w:t>Composição do endividamento (CEN)</w:t>
            </w:r>
          </w:p>
        </w:tc>
        <w:tc>
          <w:tcPr>
            <w:tcW w:w="975" w:type="pct"/>
            <w:shd w:val="clear" w:color="auto" w:fill="auto"/>
            <w:noWrap/>
            <w:vAlign w:val="center"/>
          </w:tcPr>
          <w:p w14:paraId="425C97FE" w14:textId="77777777" w:rsidR="00052F1D" w:rsidRPr="00052F1D" w:rsidRDefault="00052F1D" w:rsidP="00283D9D">
            <w:pPr>
              <w:jc w:val="center"/>
              <w:rPr>
                <w:color w:val="0D0D0D" w:themeColor="text1" w:themeTint="F2"/>
              </w:rPr>
            </w:pPr>
            <w:r w:rsidRPr="00052F1D">
              <w:rPr>
                <w:color w:val="0D0D0D" w:themeColor="text1" w:themeTint="F2"/>
              </w:rPr>
              <w:t>PC</w:t>
            </w:r>
          </w:p>
        </w:tc>
        <w:tc>
          <w:tcPr>
            <w:tcW w:w="1778" w:type="pct"/>
            <w:vMerge w:val="restart"/>
            <w:shd w:val="clear" w:color="auto" w:fill="auto"/>
            <w:vAlign w:val="center"/>
          </w:tcPr>
          <w:p w14:paraId="753FC5A2" w14:textId="77777777" w:rsidR="00052F1D" w:rsidRPr="00052F1D" w:rsidRDefault="00052F1D" w:rsidP="00283D9D">
            <w:pPr>
              <w:jc w:val="both"/>
              <w:rPr>
                <w:color w:val="0D0D0D" w:themeColor="text1" w:themeTint="F2"/>
              </w:rPr>
            </w:pPr>
            <w:r w:rsidRPr="00052F1D">
              <w:rPr>
                <w:color w:val="0D0D0D" w:themeColor="text1" w:themeTint="F2"/>
              </w:rPr>
              <w:t>Quanto a empresa possui de obrigações de curto prazo para cada R$ 1,00 de passivo total.</w:t>
            </w:r>
          </w:p>
        </w:tc>
        <w:tc>
          <w:tcPr>
            <w:tcW w:w="822" w:type="pct"/>
            <w:vMerge w:val="restart"/>
            <w:shd w:val="clear" w:color="auto" w:fill="auto"/>
            <w:vAlign w:val="center"/>
          </w:tcPr>
          <w:p w14:paraId="2A8DDA4E" w14:textId="77777777" w:rsidR="00052F1D" w:rsidRPr="00052F1D" w:rsidRDefault="00052F1D" w:rsidP="00283D9D">
            <w:pPr>
              <w:jc w:val="center"/>
              <w:rPr>
                <w:color w:val="0D0D0D" w:themeColor="text1" w:themeTint="F2"/>
              </w:rPr>
            </w:pPr>
            <w:r w:rsidRPr="00052F1D">
              <w:rPr>
                <w:color w:val="0D0D0D" w:themeColor="text1" w:themeTint="F2"/>
              </w:rPr>
              <w:t>Quanto menor, melhor.</w:t>
            </w:r>
          </w:p>
        </w:tc>
      </w:tr>
      <w:tr w:rsidR="00052F1D" w:rsidRPr="00052F1D" w14:paraId="2F534927" w14:textId="77777777" w:rsidTr="00283D9D">
        <w:trPr>
          <w:trHeight w:val="388"/>
        </w:trPr>
        <w:tc>
          <w:tcPr>
            <w:tcW w:w="1425" w:type="pct"/>
            <w:vMerge/>
            <w:shd w:val="clear" w:color="auto" w:fill="auto"/>
            <w:vAlign w:val="center"/>
          </w:tcPr>
          <w:p w14:paraId="5C6ACE75" w14:textId="77777777" w:rsidR="00052F1D" w:rsidRPr="00052F1D" w:rsidRDefault="00052F1D" w:rsidP="00283D9D">
            <w:pPr>
              <w:rPr>
                <w:color w:val="0D0D0D" w:themeColor="text1" w:themeTint="F2"/>
              </w:rPr>
            </w:pPr>
          </w:p>
        </w:tc>
        <w:tc>
          <w:tcPr>
            <w:tcW w:w="975" w:type="pct"/>
            <w:shd w:val="clear" w:color="auto" w:fill="auto"/>
            <w:noWrap/>
            <w:vAlign w:val="center"/>
          </w:tcPr>
          <w:p w14:paraId="087F33DA" w14:textId="77777777" w:rsidR="00052F1D" w:rsidRPr="00052F1D" w:rsidRDefault="00052F1D" w:rsidP="00283D9D">
            <w:pPr>
              <w:jc w:val="center"/>
              <w:rPr>
                <w:color w:val="0D0D0D" w:themeColor="text1" w:themeTint="F2"/>
              </w:rPr>
            </w:pPr>
            <w:r w:rsidRPr="00052F1D">
              <w:rPr>
                <w:color w:val="0D0D0D" w:themeColor="text1" w:themeTint="F2"/>
              </w:rPr>
              <w:t>PC+PNC</w:t>
            </w:r>
          </w:p>
        </w:tc>
        <w:tc>
          <w:tcPr>
            <w:tcW w:w="1778" w:type="pct"/>
            <w:vMerge/>
            <w:shd w:val="clear" w:color="auto" w:fill="auto"/>
            <w:vAlign w:val="center"/>
          </w:tcPr>
          <w:p w14:paraId="12F4E167" w14:textId="77777777" w:rsidR="00052F1D" w:rsidRPr="00052F1D" w:rsidRDefault="00052F1D" w:rsidP="00283D9D">
            <w:pPr>
              <w:jc w:val="both"/>
              <w:rPr>
                <w:color w:val="0D0D0D" w:themeColor="text1" w:themeTint="F2"/>
              </w:rPr>
            </w:pPr>
          </w:p>
        </w:tc>
        <w:tc>
          <w:tcPr>
            <w:tcW w:w="822" w:type="pct"/>
            <w:vMerge/>
            <w:shd w:val="clear" w:color="auto" w:fill="auto"/>
            <w:vAlign w:val="center"/>
          </w:tcPr>
          <w:p w14:paraId="5777F087" w14:textId="77777777" w:rsidR="00052F1D" w:rsidRPr="00052F1D" w:rsidRDefault="00052F1D" w:rsidP="00283D9D">
            <w:pPr>
              <w:jc w:val="center"/>
              <w:rPr>
                <w:color w:val="0D0D0D" w:themeColor="text1" w:themeTint="F2"/>
              </w:rPr>
            </w:pPr>
          </w:p>
        </w:tc>
      </w:tr>
      <w:tr w:rsidR="00052F1D" w:rsidRPr="00052F1D" w14:paraId="266997E6" w14:textId="77777777" w:rsidTr="00283D9D">
        <w:trPr>
          <w:trHeight w:val="388"/>
        </w:trPr>
        <w:tc>
          <w:tcPr>
            <w:tcW w:w="1425" w:type="pct"/>
            <w:vMerge w:val="restart"/>
            <w:shd w:val="clear" w:color="auto" w:fill="auto"/>
            <w:vAlign w:val="center"/>
          </w:tcPr>
          <w:p w14:paraId="292A3C67" w14:textId="77777777" w:rsidR="00052F1D" w:rsidRPr="00052F1D" w:rsidRDefault="00052F1D" w:rsidP="00283D9D">
            <w:pPr>
              <w:rPr>
                <w:color w:val="0D0D0D" w:themeColor="text1" w:themeTint="F2"/>
              </w:rPr>
            </w:pPr>
            <w:r w:rsidRPr="00052F1D">
              <w:rPr>
                <w:color w:val="0D0D0D" w:themeColor="text1" w:themeTint="F2"/>
              </w:rPr>
              <w:t>Endividamento com terceiros (ETE)</w:t>
            </w:r>
          </w:p>
        </w:tc>
        <w:tc>
          <w:tcPr>
            <w:tcW w:w="975" w:type="pct"/>
            <w:shd w:val="clear" w:color="auto" w:fill="auto"/>
            <w:noWrap/>
            <w:vAlign w:val="center"/>
          </w:tcPr>
          <w:p w14:paraId="545C1016" w14:textId="77777777" w:rsidR="00052F1D" w:rsidRPr="00052F1D" w:rsidRDefault="00052F1D" w:rsidP="00283D9D">
            <w:pPr>
              <w:jc w:val="center"/>
              <w:rPr>
                <w:color w:val="0D0D0D" w:themeColor="text1" w:themeTint="F2"/>
              </w:rPr>
            </w:pPr>
            <w:r w:rsidRPr="00052F1D">
              <w:rPr>
                <w:color w:val="0D0D0D" w:themeColor="text1" w:themeTint="F2"/>
              </w:rPr>
              <w:t>PC+PNC</w:t>
            </w:r>
          </w:p>
        </w:tc>
        <w:tc>
          <w:tcPr>
            <w:tcW w:w="1778" w:type="pct"/>
            <w:vMerge w:val="restart"/>
            <w:shd w:val="clear" w:color="auto" w:fill="auto"/>
            <w:vAlign w:val="center"/>
          </w:tcPr>
          <w:p w14:paraId="6AE1FF92" w14:textId="77777777" w:rsidR="00052F1D" w:rsidRPr="00052F1D" w:rsidRDefault="00052F1D" w:rsidP="00283D9D">
            <w:pPr>
              <w:jc w:val="both"/>
              <w:rPr>
                <w:color w:val="0D0D0D" w:themeColor="text1" w:themeTint="F2"/>
              </w:rPr>
            </w:pPr>
            <w:r w:rsidRPr="00052F1D">
              <w:rPr>
                <w:color w:val="0D0D0D" w:themeColor="text1" w:themeTint="F2"/>
              </w:rPr>
              <w:t>Quanto a empresa possui de capital de terceiros, para cada $ 1,00 de capital próprio investido.</w:t>
            </w:r>
          </w:p>
        </w:tc>
        <w:tc>
          <w:tcPr>
            <w:tcW w:w="822" w:type="pct"/>
            <w:vMerge w:val="restart"/>
            <w:shd w:val="clear" w:color="auto" w:fill="auto"/>
            <w:vAlign w:val="center"/>
          </w:tcPr>
          <w:p w14:paraId="7B166D3C" w14:textId="77777777" w:rsidR="00052F1D" w:rsidRPr="00052F1D" w:rsidRDefault="00052F1D" w:rsidP="00283D9D">
            <w:pPr>
              <w:jc w:val="center"/>
              <w:rPr>
                <w:color w:val="0D0D0D" w:themeColor="text1" w:themeTint="F2"/>
              </w:rPr>
            </w:pPr>
            <w:r w:rsidRPr="00052F1D">
              <w:rPr>
                <w:color w:val="0D0D0D" w:themeColor="text1" w:themeTint="F2"/>
              </w:rPr>
              <w:t>Quanto menor, melhor.</w:t>
            </w:r>
          </w:p>
        </w:tc>
      </w:tr>
      <w:tr w:rsidR="00052F1D" w:rsidRPr="00052F1D" w14:paraId="056CBA41" w14:textId="77777777" w:rsidTr="00283D9D">
        <w:trPr>
          <w:trHeight w:val="388"/>
        </w:trPr>
        <w:tc>
          <w:tcPr>
            <w:tcW w:w="1425" w:type="pct"/>
            <w:vMerge/>
            <w:shd w:val="clear" w:color="auto" w:fill="auto"/>
            <w:vAlign w:val="center"/>
          </w:tcPr>
          <w:p w14:paraId="3BF52B32" w14:textId="77777777" w:rsidR="00052F1D" w:rsidRPr="00052F1D" w:rsidRDefault="00052F1D" w:rsidP="00283D9D">
            <w:pPr>
              <w:rPr>
                <w:color w:val="0D0D0D" w:themeColor="text1" w:themeTint="F2"/>
              </w:rPr>
            </w:pPr>
          </w:p>
        </w:tc>
        <w:tc>
          <w:tcPr>
            <w:tcW w:w="975" w:type="pct"/>
            <w:shd w:val="clear" w:color="auto" w:fill="auto"/>
            <w:noWrap/>
            <w:vAlign w:val="center"/>
          </w:tcPr>
          <w:p w14:paraId="4786F26F" w14:textId="77777777" w:rsidR="00052F1D" w:rsidRPr="00052F1D" w:rsidRDefault="00052F1D" w:rsidP="00283D9D">
            <w:pPr>
              <w:jc w:val="center"/>
              <w:rPr>
                <w:color w:val="0D0D0D" w:themeColor="text1" w:themeTint="F2"/>
              </w:rPr>
            </w:pPr>
            <w:r w:rsidRPr="00052F1D">
              <w:rPr>
                <w:color w:val="0D0D0D" w:themeColor="text1" w:themeTint="F2"/>
              </w:rPr>
              <w:t>PL</w:t>
            </w:r>
          </w:p>
        </w:tc>
        <w:tc>
          <w:tcPr>
            <w:tcW w:w="1778" w:type="pct"/>
            <w:vMerge/>
            <w:shd w:val="clear" w:color="auto" w:fill="auto"/>
            <w:vAlign w:val="center"/>
          </w:tcPr>
          <w:p w14:paraId="1F0F5AED" w14:textId="77777777" w:rsidR="00052F1D" w:rsidRPr="00052F1D" w:rsidRDefault="00052F1D" w:rsidP="00283D9D">
            <w:pPr>
              <w:rPr>
                <w:color w:val="0D0D0D" w:themeColor="text1" w:themeTint="F2"/>
              </w:rPr>
            </w:pPr>
          </w:p>
        </w:tc>
        <w:tc>
          <w:tcPr>
            <w:tcW w:w="822" w:type="pct"/>
            <w:vMerge/>
            <w:shd w:val="clear" w:color="auto" w:fill="auto"/>
            <w:vAlign w:val="center"/>
          </w:tcPr>
          <w:p w14:paraId="2B1FFE55" w14:textId="77777777" w:rsidR="00052F1D" w:rsidRPr="00052F1D" w:rsidRDefault="00052F1D" w:rsidP="00283D9D">
            <w:pPr>
              <w:rPr>
                <w:color w:val="0D0D0D" w:themeColor="text1" w:themeTint="F2"/>
              </w:rPr>
            </w:pPr>
          </w:p>
        </w:tc>
      </w:tr>
    </w:tbl>
    <w:p w14:paraId="37320C02" w14:textId="2C5F3D85" w:rsidR="00052F1D" w:rsidRPr="00052F1D" w:rsidRDefault="00052F1D" w:rsidP="00052F1D">
      <w:r w:rsidRPr="00052F1D">
        <w:t>Fonte: Adaptado de Matarazzo (2010) e Assaf (2015).</w:t>
      </w:r>
    </w:p>
    <w:p w14:paraId="16036BA4" w14:textId="77777777" w:rsidR="00052F1D" w:rsidRPr="00052F1D" w:rsidRDefault="00052F1D" w:rsidP="00052F1D">
      <w:pPr>
        <w:jc w:val="both"/>
        <w:rPr>
          <w:sz w:val="24"/>
          <w:szCs w:val="24"/>
        </w:rPr>
      </w:pPr>
    </w:p>
    <w:p w14:paraId="1C452DED" w14:textId="1C2447CC" w:rsidR="00052F1D" w:rsidRPr="00052F1D" w:rsidRDefault="00052F1D" w:rsidP="00900DBF">
      <w:pPr>
        <w:ind w:firstLine="709"/>
        <w:jc w:val="both"/>
        <w:rPr>
          <w:sz w:val="24"/>
          <w:szCs w:val="24"/>
        </w:rPr>
      </w:pPr>
      <w:r w:rsidRPr="00052F1D">
        <w:rPr>
          <w:sz w:val="24"/>
          <w:szCs w:val="24"/>
        </w:rPr>
        <w:lastRenderedPageBreak/>
        <w:t>No que tange a análise dinâmica, o capital de giro é considerado cíclico e, por isso, as contas devem ser separadas em erráticas (financeiras), cíclicas e não cíclicas para fins de análise da situação financeira, de acordo com o tempo que leva para realizar uma rotação operacional dos negócios (</w:t>
      </w:r>
      <w:r w:rsidR="00CD3039" w:rsidRPr="00052F1D">
        <w:rPr>
          <w:sz w:val="24"/>
          <w:szCs w:val="24"/>
        </w:rPr>
        <w:t>Fleuriet</w:t>
      </w:r>
      <w:r w:rsidR="008F517A">
        <w:rPr>
          <w:sz w:val="24"/>
          <w:szCs w:val="24"/>
        </w:rPr>
        <w:t xml:space="preserve"> </w:t>
      </w:r>
      <w:r w:rsidR="008F517A" w:rsidRPr="008F517A">
        <w:rPr>
          <w:i/>
          <w:sz w:val="24"/>
          <w:szCs w:val="24"/>
        </w:rPr>
        <w:t>et al.</w:t>
      </w:r>
      <w:r w:rsidR="008F517A">
        <w:rPr>
          <w:sz w:val="24"/>
          <w:szCs w:val="24"/>
        </w:rPr>
        <w:t>,</w:t>
      </w:r>
      <w:r w:rsidRPr="00052F1D">
        <w:rPr>
          <w:sz w:val="24"/>
          <w:szCs w:val="24"/>
        </w:rPr>
        <w:t xml:space="preserve"> 2003). </w:t>
      </w:r>
    </w:p>
    <w:p w14:paraId="24FF8B2E" w14:textId="651FC664" w:rsidR="00052F1D" w:rsidRPr="00052F1D" w:rsidRDefault="00052F1D" w:rsidP="00900DBF">
      <w:pPr>
        <w:ind w:firstLine="709"/>
        <w:jc w:val="both"/>
        <w:rPr>
          <w:sz w:val="24"/>
          <w:szCs w:val="24"/>
        </w:rPr>
      </w:pPr>
      <w:r w:rsidRPr="00052F1D">
        <w:rPr>
          <w:sz w:val="24"/>
          <w:szCs w:val="24"/>
        </w:rPr>
        <w:t>A análise dinâmica de capital de giro foi desenvolvida no Brasil na década de 70, pelo professor francês Michael Fleuriet. Essa técnica considera para análise financeira o comportamento das contas contábeis, de acordo com o ciclo operacional de uma organização (</w:t>
      </w:r>
      <w:r w:rsidR="008F517A" w:rsidRPr="00052F1D">
        <w:rPr>
          <w:sz w:val="24"/>
          <w:szCs w:val="24"/>
        </w:rPr>
        <w:t>Fleuriet</w:t>
      </w:r>
      <w:r w:rsidR="008F517A">
        <w:rPr>
          <w:sz w:val="24"/>
          <w:szCs w:val="24"/>
        </w:rPr>
        <w:t xml:space="preserve"> </w:t>
      </w:r>
      <w:r w:rsidR="008F517A" w:rsidRPr="008F517A">
        <w:rPr>
          <w:i/>
          <w:sz w:val="24"/>
          <w:szCs w:val="24"/>
        </w:rPr>
        <w:t>et al.</w:t>
      </w:r>
      <w:r w:rsidR="008F517A">
        <w:rPr>
          <w:sz w:val="24"/>
          <w:szCs w:val="24"/>
        </w:rPr>
        <w:t>,</w:t>
      </w:r>
      <w:r w:rsidRPr="00052F1D">
        <w:rPr>
          <w:sz w:val="24"/>
          <w:szCs w:val="24"/>
        </w:rPr>
        <w:t xml:space="preserve"> 2003).</w:t>
      </w:r>
    </w:p>
    <w:p w14:paraId="7A8B3262" w14:textId="20FA68AA" w:rsidR="00052F1D" w:rsidRPr="00052F1D" w:rsidRDefault="00052F1D" w:rsidP="00900DBF">
      <w:pPr>
        <w:ind w:firstLine="709"/>
        <w:jc w:val="both"/>
        <w:rPr>
          <w:sz w:val="24"/>
          <w:szCs w:val="24"/>
        </w:rPr>
      </w:pPr>
      <w:r w:rsidRPr="00052F1D">
        <w:rPr>
          <w:sz w:val="24"/>
          <w:szCs w:val="24"/>
        </w:rPr>
        <w:t xml:space="preserve">Para Assaf (2002), o Modelo Fleuriet fornece uma visão sobre a dinâmica de funcionamento das atividades financeiras e operacionais de curto prazo, bem como de longo prazo, por meio de indicadores, que são: Saldo de Tesouraria (ST), Necessidade de Capital de Giro (NCG), Capital de Giro Próprio (CGP), Longo Prazo (LP), Capital Circulante Líquido (CCL). </w:t>
      </w:r>
    </w:p>
    <w:p w14:paraId="4918CF2A" w14:textId="512DE173" w:rsidR="00052F1D" w:rsidRPr="00052F1D" w:rsidRDefault="00055327" w:rsidP="00900DBF">
      <w:pPr>
        <w:ind w:firstLine="709"/>
        <w:jc w:val="both"/>
        <w:rPr>
          <w:sz w:val="24"/>
          <w:szCs w:val="24"/>
        </w:rPr>
      </w:pPr>
      <w:r>
        <w:rPr>
          <w:sz w:val="24"/>
          <w:szCs w:val="24"/>
        </w:rPr>
        <w:t xml:space="preserve">A Tabela </w:t>
      </w:r>
      <w:r w:rsidR="00052F1D" w:rsidRPr="00052F1D">
        <w:rPr>
          <w:sz w:val="24"/>
          <w:szCs w:val="24"/>
        </w:rPr>
        <w:t xml:space="preserve">2 apresenta o processo de reclassificação das contas do balanço patrimonial segundo a análise dinâmica do capital de giro. O ativo e passivo circulante são divididos em contas erráticas e cíclicas, em contrapartida, o ativo e passivo não circulantes são classificados como contas não cíclicas. </w:t>
      </w:r>
    </w:p>
    <w:p w14:paraId="57D057F2" w14:textId="77777777" w:rsidR="00052F1D" w:rsidRPr="00052F1D" w:rsidRDefault="00052F1D" w:rsidP="00052F1D">
      <w:pPr>
        <w:jc w:val="both"/>
        <w:rPr>
          <w:sz w:val="24"/>
          <w:szCs w:val="24"/>
        </w:rPr>
      </w:pPr>
    </w:p>
    <w:p w14:paraId="6ECAC903" w14:textId="269F763C" w:rsidR="00052F1D" w:rsidRPr="00052F1D" w:rsidRDefault="00055327" w:rsidP="00052F1D">
      <w:pPr>
        <w:rPr>
          <w:sz w:val="24"/>
          <w:szCs w:val="24"/>
        </w:rPr>
      </w:pPr>
      <w:r>
        <w:rPr>
          <w:sz w:val="24"/>
          <w:szCs w:val="24"/>
        </w:rPr>
        <w:t xml:space="preserve">Tabela </w:t>
      </w:r>
      <w:r w:rsidR="00782743">
        <w:rPr>
          <w:sz w:val="24"/>
          <w:szCs w:val="24"/>
        </w:rPr>
        <w:t>2 – Estrutura do B</w:t>
      </w:r>
      <w:r w:rsidR="00052F1D" w:rsidRPr="00052F1D">
        <w:rPr>
          <w:sz w:val="24"/>
          <w:szCs w:val="24"/>
        </w:rPr>
        <w:t xml:space="preserve">alanço para </w:t>
      </w:r>
      <w:r w:rsidR="00782743">
        <w:rPr>
          <w:sz w:val="24"/>
          <w:szCs w:val="24"/>
        </w:rPr>
        <w:t>A</w:t>
      </w:r>
      <w:r w:rsidR="00052F1D" w:rsidRPr="00052F1D">
        <w:rPr>
          <w:sz w:val="24"/>
          <w:szCs w:val="24"/>
        </w:rPr>
        <w:t xml:space="preserve">nálise </w:t>
      </w:r>
      <w:r w:rsidR="00782743">
        <w:rPr>
          <w:sz w:val="24"/>
          <w:szCs w:val="24"/>
        </w:rPr>
        <w:t>D</w:t>
      </w:r>
      <w:r w:rsidR="00052F1D" w:rsidRPr="00052F1D">
        <w:rPr>
          <w:sz w:val="24"/>
          <w:szCs w:val="24"/>
        </w:rPr>
        <w:t>inâmica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5"/>
        <w:gridCol w:w="1286"/>
        <w:gridCol w:w="2918"/>
        <w:gridCol w:w="1335"/>
        <w:gridCol w:w="2671"/>
      </w:tblGrid>
      <w:tr w:rsidR="00052F1D" w:rsidRPr="00052F1D" w14:paraId="416AA419" w14:textId="77777777" w:rsidTr="00283D9D">
        <w:trPr>
          <w:trHeight w:val="336"/>
          <w:tblHeader/>
          <w:jc w:val="center"/>
        </w:trPr>
        <w:tc>
          <w:tcPr>
            <w:tcW w:w="467" w:type="pct"/>
            <w:shd w:val="clear" w:color="auto" w:fill="auto"/>
          </w:tcPr>
          <w:p w14:paraId="748E59B8" w14:textId="77777777" w:rsidR="00052F1D" w:rsidRPr="00052F1D" w:rsidRDefault="00052F1D" w:rsidP="00283D9D">
            <w:pPr>
              <w:jc w:val="center"/>
              <w:rPr>
                <w:b/>
                <w:bCs/>
              </w:rPr>
            </w:pPr>
          </w:p>
        </w:tc>
        <w:tc>
          <w:tcPr>
            <w:tcW w:w="2320" w:type="pct"/>
            <w:gridSpan w:val="2"/>
            <w:shd w:val="clear" w:color="auto" w:fill="auto"/>
            <w:noWrap/>
            <w:vAlign w:val="bottom"/>
            <w:hideMark/>
          </w:tcPr>
          <w:p w14:paraId="1414DBC3" w14:textId="77777777" w:rsidR="00052F1D" w:rsidRPr="00052F1D" w:rsidRDefault="00052F1D" w:rsidP="00283D9D">
            <w:pPr>
              <w:jc w:val="center"/>
              <w:rPr>
                <w:b/>
                <w:bCs/>
              </w:rPr>
            </w:pPr>
            <w:r w:rsidRPr="00052F1D">
              <w:rPr>
                <w:b/>
                <w:bCs/>
              </w:rPr>
              <w:t>Ativo</w:t>
            </w:r>
          </w:p>
        </w:tc>
        <w:tc>
          <w:tcPr>
            <w:tcW w:w="2213" w:type="pct"/>
            <w:gridSpan w:val="2"/>
            <w:shd w:val="clear" w:color="auto" w:fill="auto"/>
            <w:noWrap/>
            <w:vAlign w:val="bottom"/>
            <w:hideMark/>
          </w:tcPr>
          <w:p w14:paraId="7F3F7B50" w14:textId="77777777" w:rsidR="00052F1D" w:rsidRPr="00052F1D" w:rsidRDefault="00052F1D" w:rsidP="00283D9D">
            <w:pPr>
              <w:jc w:val="center"/>
              <w:rPr>
                <w:b/>
                <w:bCs/>
              </w:rPr>
            </w:pPr>
            <w:r w:rsidRPr="00052F1D">
              <w:rPr>
                <w:b/>
                <w:bCs/>
              </w:rPr>
              <w:t>Passivo</w:t>
            </w:r>
          </w:p>
        </w:tc>
      </w:tr>
      <w:tr w:rsidR="00052F1D" w:rsidRPr="00052F1D" w14:paraId="137FCFDE" w14:textId="77777777" w:rsidTr="00283D9D">
        <w:trPr>
          <w:cantSplit/>
          <w:trHeight w:val="939"/>
          <w:jc w:val="center"/>
        </w:trPr>
        <w:tc>
          <w:tcPr>
            <w:tcW w:w="467" w:type="pct"/>
            <w:textDirection w:val="btLr"/>
            <w:vAlign w:val="center"/>
          </w:tcPr>
          <w:p w14:paraId="33262C9F" w14:textId="77777777" w:rsidR="00052F1D" w:rsidRPr="00052F1D" w:rsidRDefault="00052F1D" w:rsidP="00283D9D">
            <w:pPr>
              <w:jc w:val="center"/>
            </w:pPr>
            <w:r w:rsidRPr="00052F1D">
              <w:t>Contas Erráticas</w:t>
            </w:r>
          </w:p>
        </w:tc>
        <w:tc>
          <w:tcPr>
            <w:tcW w:w="710" w:type="pct"/>
            <w:shd w:val="clear" w:color="auto" w:fill="auto"/>
            <w:vAlign w:val="center"/>
            <w:hideMark/>
          </w:tcPr>
          <w:p w14:paraId="5A8AABEC" w14:textId="77777777" w:rsidR="00052F1D" w:rsidRPr="00052F1D" w:rsidRDefault="00052F1D" w:rsidP="00283D9D">
            <w:pPr>
              <w:jc w:val="center"/>
            </w:pPr>
            <w:r w:rsidRPr="00052F1D">
              <w:t>Ativo Circulante Financeiro (ACF)</w:t>
            </w:r>
          </w:p>
        </w:tc>
        <w:tc>
          <w:tcPr>
            <w:tcW w:w="1611" w:type="pct"/>
            <w:shd w:val="clear" w:color="auto" w:fill="auto"/>
            <w:vAlign w:val="center"/>
            <w:hideMark/>
          </w:tcPr>
          <w:p w14:paraId="14F2669C" w14:textId="77777777" w:rsidR="00052F1D" w:rsidRPr="00052F1D" w:rsidRDefault="00052F1D" w:rsidP="00283D9D">
            <w:pPr>
              <w:jc w:val="center"/>
            </w:pPr>
            <w:r w:rsidRPr="00052F1D">
              <w:rPr>
                <w:color w:val="000000" w:themeColor="text1"/>
              </w:rPr>
              <w:t xml:space="preserve">Caixa, bancos, aplicações financeiras de curto </w:t>
            </w:r>
            <w:r w:rsidRPr="00052F1D">
              <w:t>prazo.</w:t>
            </w:r>
          </w:p>
        </w:tc>
        <w:tc>
          <w:tcPr>
            <w:tcW w:w="737" w:type="pct"/>
            <w:shd w:val="clear" w:color="auto" w:fill="auto"/>
            <w:vAlign w:val="center"/>
            <w:hideMark/>
          </w:tcPr>
          <w:p w14:paraId="32573B66" w14:textId="77777777" w:rsidR="00052F1D" w:rsidRPr="00052F1D" w:rsidRDefault="00052F1D" w:rsidP="00283D9D">
            <w:pPr>
              <w:jc w:val="center"/>
            </w:pPr>
            <w:r w:rsidRPr="00052F1D">
              <w:t>Passivo Circulante Financeiro (PCF)</w:t>
            </w:r>
          </w:p>
        </w:tc>
        <w:tc>
          <w:tcPr>
            <w:tcW w:w="1475" w:type="pct"/>
            <w:shd w:val="clear" w:color="auto" w:fill="auto"/>
            <w:vAlign w:val="center"/>
            <w:hideMark/>
          </w:tcPr>
          <w:p w14:paraId="578E91E5" w14:textId="77777777" w:rsidR="00052F1D" w:rsidRPr="00052F1D" w:rsidRDefault="00052F1D" w:rsidP="00283D9D">
            <w:pPr>
              <w:jc w:val="center"/>
            </w:pPr>
            <w:r w:rsidRPr="00052F1D">
              <w:t>Empréstimos bancários, financiamentos de curto prazo, dividendos.</w:t>
            </w:r>
          </w:p>
        </w:tc>
      </w:tr>
      <w:tr w:rsidR="00052F1D" w:rsidRPr="00052F1D" w14:paraId="2727D045" w14:textId="77777777" w:rsidTr="00283D9D">
        <w:trPr>
          <w:cantSplit/>
          <w:trHeight w:val="1087"/>
          <w:jc w:val="center"/>
        </w:trPr>
        <w:tc>
          <w:tcPr>
            <w:tcW w:w="467" w:type="pct"/>
            <w:textDirection w:val="btLr"/>
            <w:vAlign w:val="center"/>
          </w:tcPr>
          <w:p w14:paraId="29562AAD" w14:textId="77777777" w:rsidR="00052F1D" w:rsidRPr="00052F1D" w:rsidRDefault="00052F1D" w:rsidP="00283D9D">
            <w:pPr>
              <w:ind w:left="113" w:right="113"/>
              <w:jc w:val="center"/>
            </w:pPr>
            <w:r w:rsidRPr="00052F1D">
              <w:t>Contas Cíclicas</w:t>
            </w:r>
          </w:p>
        </w:tc>
        <w:tc>
          <w:tcPr>
            <w:tcW w:w="710" w:type="pct"/>
            <w:shd w:val="clear" w:color="auto" w:fill="auto"/>
            <w:vAlign w:val="center"/>
            <w:hideMark/>
          </w:tcPr>
          <w:p w14:paraId="69AFFD12" w14:textId="77777777" w:rsidR="00052F1D" w:rsidRPr="00052F1D" w:rsidRDefault="00052F1D" w:rsidP="00283D9D">
            <w:pPr>
              <w:jc w:val="center"/>
            </w:pPr>
            <w:r w:rsidRPr="00052F1D">
              <w:t>Ativo Circulante Operacional (ACO)</w:t>
            </w:r>
          </w:p>
        </w:tc>
        <w:tc>
          <w:tcPr>
            <w:tcW w:w="1611" w:type="pct"/>
            <w:shd w:val="clear" w:color="auto" w:fill="auto"/>
            <w:vAlign w:val="center"/>
            <w:hideMark/>
          </w:tcPr>
          <w:p w14:paraId="1F8C8DA8" w14:textId="77777777" w:rsidR="00052F1D" w:rsidRPr="00052F1D" w:rsidRDefault="00052F1D" w:rsidP="00283D9D">
            <w:pPr>
              <w:jc w:val="center"/>
            </w:pPr>
            <w:r w:rsidRPr="00052F1D">
              <w:t>Clientes, estoques e despesas antecipadas.</w:t>
            </w:r>
          </w:p>
        </w:tc>
        <w:tc>
          <w:tcPr>
            <w:tcW w:w="737" w:type="pct"/>
            <w:shd w:val="clear" w:color="auto" w:fill="auto"/>
            <w:vAlign w:val="center"/>
            <w:hideMark/>
          </w:tcPr>
          <w:p w14:paraId="6E233202" w14:textId="77777777" w:rsidR="00052F1D" w:rsidRPr="00052F1D" w:rsidRDefault="00052F1D" w:rsidP="00283D9D">
            <w:pPr>
              <w:jc w:val="center"/>
            </w:pPr>
            <w:r w:rsidRPr="00052F1D">
              <w:t>Passivo Circulante Operacional (PCO)</w:t>
            </w:r>
          </w:p>
        </w:tc>
        <w:tc>
          <w:tcPr>
            <w:tcW w:w="1475" w:type="pct"/>
            <w:shd w:val="clear" w:color="auto" w:fill="auto"/>
            <w:vAlign w:val="center"/>
            <w:hideMark/>
          </w:tcPr>
          <w:p w14:paraId="5742579C" w14:textId="77777777" w:rsidR="00052F1D" w:rsidRPr="00052F1D" w:rsidRDefault="00052F1D" w:rsidP="00283D9D">
            <w:pPr>
              <w:jc w:val="center"/>
            </w:pPr>
            <w:r w:rsidRPr="00052F1D">
              <w:t>Fornecedores, obrigações trabalhistas e impostos.</w:t>
            </w:r>
          </w:p>
        </w:tc>
      </w:tr>
      <w:tr w:rsidR="00052F1D" w:rsidRPr="00052F1D" w14:paraId="7F953F6C" w14:textId="77777777" w:rsidTr="00283D9D">
        <w:trPr>
          <w:trHeight w:val="939"/>
          <w:jc w:val="center"/>
        </w:trPr>
        <w:tc>
          <w:tcPr>
            <w:tcW w:w="467" w:type="pct"/>
            <w:vMerge w:val="restart"/>
            <w:textDirection w:val="btLr"/>
            <w:vAlign w:val="center"/>
          </w:tcPr>
          <w:p w14:paraId="3D6D9D51" w14:textId="77777777" w:rsidR="00052F1D" w:rsidRPr="00052F1D" w:rsidRDefault="00052F1D" w:rsidP="00283D9D">
            <w:pPr>
              <w:ind w:left="113" w:right="113"/>
              <w:jc w:val="center"/>
              <w:rPr>
                <w:bCs/>
              </w:rPr>
            </w:pPr>
            <w:r w:rsidRPr="00052F1D">
              <w:rPr>
                <w:bCs/>
              </w:rPr>
              <w:t>Contas não Cíclicas</w:t>
            </w:r>
          </w:p>
        </w:tc>
        <w:tc>
          <w:tcPr>
            <w:tcW w:w="710" w:type="pct"/>
            <w:shd w:val="clear" w:color="auto" w:fill="auto"/>
            <w:vAlign w:val="center"/>
          </w:tcPr>
          <w:p w14:paraId="3138F362" w14:textId="77777777" w:rsidR="00052F1D" w:rsidRPr="00052F1D" w:rsidRDefault="00052F1D" w:rsidP="00283D9D">
            <w:pPr>
              <w:jc w:val="center"/>
              <w:rPr>
                <w:b/>
                <w:bCs/>
              </w:rPr>
            </w:pPr>
          </w:p>
          <w:p w14:paraId="70DDD0F6" w14:textId="77777777" w:rsidR="00052F1D" w:rsidRPr="00052F1D" w:rsidRDefault="00052F1D" w:rsidP="00283D9D">
            <w:pPr>
              <w:jc w:val="center"/>
              <w:rPr>
                <w:b/>
                <w:bCs/>
              </w:rPr>
            </w:pPr>
            <w:r w:rsidRPr="00052F1D">
              <w:t>Realizável a Longo Prazo (RLP)</w:t>
            </w:r>
          </w:p>
        </w:tc>
        <w:tc>
          <w:tcPr>
            <w:tcW w:w="1611" w:type="pct"/>
            <w:shd w:val="clear" w:color="auto" w:fill="auto"/>
            <w:vAlign w:val="center"/>
          </w:tcPr>
          <w:p w14:paraId="08A66FD2" w14:textId="77777777" w:rsidR="00052F1D" w:rsidRPr="00052F1D" w:rsidRDefault="00052F1D" w:rsidP="00283D9D">
            <w:pPr>
              <w:jc w:val="center"/>
              <w:rPr>
                <w:b/>
                <w:bCs/>
              </w:rPr>
            </w:pPr>
            <w:r w:rsidRPr="00052F1D">
              <w:t>Aplicações financeiras de longo prazo, participações em outras empresas e investimentos.</w:t>
            </w:r>
          </w:p>
        </w:tc>
        <w:tc>
          <w:tcPr>
            <w:tcW w:w="737" w:type="pct"/>
            <w:shd w:val="clear" w:color="auto" w:fill="auto"/>
            <w:vAlign w:val="center"/>
            <w:hideMark/>
          </w:tcPr>
          <w:p w14:paraId="741C87E7" w14:textId="77777777" w:rsidR="00052F1D" w:rsidRPr="00052F1D" w:rsidRDefault="00052F1D" w:rsidP="00283D9D">
            <w:pPr>
              <w:jc w:val="center"/>
              <w:rPr>
                <w:bCs/>
              </w:rPr>
            </w:pPr>
            <w:r w:rsidRPr="00052F1D">
              <w:rPr>
                <w:bCs/>
              </w:rPr>
              <w:t>Passivo Não Circulante (PNC)</w:t>
            </w:r>
          </w:p>
        </w:tc>
        <w:tc>
          <w:tcPr>
            <w:tcW w:w="1475" w:type="pct"/>
            <w:shd w:val="clear" w:color="auto" w:fill="auto"/>
            <w:vAlign w:val="center"/>
            <w:hideMark/>
          </w:tcPr>
          <w:p w14:paraId="0596A71A" w14:textId="77777777" w:rsidR="00052F1D" w:rsidRPr="00052F1D" w:rsidRDefault="00052F1D" w:rsidP="00283D9D">
            <w:pPr>
              <w:jc w:val="center"/>
            </w:pPr>
            <w:r w:rsidRPr="00052F1D">
              <w:t>Obrigações com terceiros localizadas no longo prazo, como empréstimos e financiamentos.</w:t>
            </w:r>
          </w:p>
        </w:tc>
      </w:tr>
      <w:tr w:rsidR="00052F1D" w:rsidRPr="00052F1D" w14:paraId="76970FC3" w14:textId="77777777" w:rsidTr="00283D9D">
        <w:trPr>
          <w:trHeight w:val="939"/>
          <w:jc w:val="center"/>
        </w:trPr>
        <w:tc>
          <w:tcPr>
            <w:tcW w:w="467" w:type="pct"/>
            <w:vMerge/>
            <w:vAlign w:val="center"/>
          </w:tcPr>
          <w:p w14:paraId="1BAF0E2B" w14:textId="77777777" w:rsidR="00052F1D" w:rsidRPr="00052F1D" w:rsidRDefault="00052F1D" w:rsidP="00283D9D">
            <w:pPr>
              <w:jc w:val="center"/>
            </w:pPr>
          </w:p>
        </w:tc>
        <w:tc>
          <w:tcPr>
            <w:tcW w:w="710" w:type="pct"/>
            <w:shd w:val="clear" w:color="auto" w:fill="auto"/>
            <w:vAlign w:val="center"/>
            <w:hideMark/>
          </w:tcPr>
          <w:p w14:paraId="25BF4BE2" w14:textId="77777777" w:rsidR="00052F1D" w:rsidRPr="00052F1D" w:rsidRDefault="00052F1D" w:rsidP="00283D9D">
            <w:pPr>
              <w:jc w:val="center"/>
            </w:pPr>
            <w:r w:rsidRPr="00052F1D">
              <w:t>Ativo Fixo (ATF)</w:t>
            </w:r>
          </w:p>
        </w:tc>
        <w:tc>
          <w:tcPr>
            <w:tcW w:w="1611" w:type="pct"/>
            <w:shd w:val="clear" w:color="auto" w:fill="auto"/>
            <w:vAlign w:val="center"/>
            <w:hideMark/>
          </w:tcPr>
          <w:p w14:paraId="36CEE2C9" w14:textId="77777777" w:rsidR="00052F1D" w:rsidRPr="00052F1D" w:rsidRDefault="00052F1D" w:rsidP="00283D9D">
            <w:pPr>
              <w:jc w:val="center"/>
            </w:pPr>
            <w:r w:rsidRPr="00052F1D">
              <w:t>Bens de natureza permanente: Intangível e imobilizado.</w:t>
            </w:r>
          </w:p>
        </w:tc>
        <w:tc>
          <w:tcPr>
            <w:tcW w:w="737" w:type="pct"/>
            <w:shd w:val="clear" w:color="auto" w:fill="auto"/>
            <w:vAlign w:val="center"/>
            <w:hideMark/>
          </w:tcPr>
          <w:p w14:paraId="39DF1003" w14:textId="77777777" w:rsidR="00052F1D" w:rsidRPr="00052F1D" w:rsidRDefault="00052F1D" w:rsidP="00283D9D">
            <w:pPr>
              <w:jc w:val="center"/>
              <w:rPr>
                <w:bCs/>
              </w:rPr>
            </w:pPr>
            <w:r w:rsidRPr="00052F1D">
              <w:rPr>
                <w:bCs/>
              </w:rPr>
              <w:t>Patrimônio Líquido (PL)</w:t>
            </w:r>
          </w:p>
        </w:tc>
        <w:tc>
          <w:tcPr>
            <w:tcW w:w="1475" w:type="pct"/>
            <w:shd w:val="clear" w:color="auto" w:fill="auto"/>
            <w:vAlign w:val="center"/>
            <w:hideMark/>
          </w:tcPr>
          <w:p w14:paraId="3D761882" w14:textId="77777777" w:rsidR="00052F1D" w:rsidRPr="00052F1D" w:rsidRDefault="00052F1D" w:rsidP="00283D9D">
            <w:pPr>
              <w:jc w:val="center"/>
            </w:pPr>
            <w:r w:rsidRPr="00052F1D">
              <w:t>Capital Próprio.</w:t>
            </w:r>
          </w:p>
        </w:tc>
      </w:tr>
    </w:tbl>
    <w:p w14:paraId="1C449232" w14:textId="7458F6AC" w:rsidR="00052F1D" w:rsidRPr="00052F1D" w:rsidRDefault="00052F1D" w:rsidP="00052F1D">
      <w:pPr>
        <w:jc w:val="both"/>
      </w:pPr>
      <w:r w:rsidRPr="00052F1D">
        <w:t>Fonte: Adaptado de Fleuriet</w:t>
      </w:r>
      <w:r w:rsidR="008F517A">
        <w:t xml:space="preserve"> </w:t>
      </w:r>
      <w:r w:rsidR="008F517A" w:rsidRPr="008F517A">
        <w:rPr>
          <w:i/>
        </w:rPr>
        <w:t>et al.</w:t>
      </w:r>
      <w:r w:rsidR="008F517A">
        <w:t xml:space="preserve"> </w:t>
      </w:r>
      <w:r w:rsidRPr="00052F1D">
        <w:t>(2003).</w:t>
      </w:r>
    </w:p>
    <w:p w14:paraId="0DA94070" w14:textId="77777777" w:rsidR="00052F1D" w:rsidRPr="00052F1D" w:rsidRDefault="00052F1D" w:rsidP="00052F1D">
      <w:pPr>
        <w:autoSpaceDE w:val="0"/>
        <w:autoSpaceDN w:val="0"/>
        <w:adjustRightInd w:val="0"/>
        <w:ind w:firstLine="1134"/>
        <w:jc w:val="both"/>
        <w:rPr>
          <w:sz w:val="24"/>
          <w:szCs w:val="24"/>
        </w:rPr>
      </w:pPr>
    </w:p>
    <w:p w14:paraId="3119CBF9" w14:textId="77777777" w:rsidR="00052F1D" w:rsidRPr="00052F1D" w:rsidRDefault="00052F1D" w:rsidP="00900DBF">
      <w:pPr>
        <w:ind w:firstLine="709"/>
        <w:jc w:val="both"/>
        <w:rPr>
          <w:sz w:val="24"/>
          <w:szCs w:val="24"/>
        </w:rPr>
      </w:pPr>
      <w:r w:rsidRPr="00052F1D">
        <w:rPr>
          <w:sz w:val="24"/>
          <w:szCs w:val="24"/>
        </w:rPr>
        <w:t>Conforme Fleuriet e Zeidan (2015), algumas contas, quando analisadas isoladamente ou em relação ao conjunto de outras, apresentam movimentação tão lenta que podem ser consideradas como permanentes ou não cíclicas. Outras, ao contrário, apresentam movimento contínuo e cíclico, de acordo com o ciclo operacional da empresa. Finalmente, existem aquelas que apresentam movimento descontínuo ou errático que em nada, ou quase nada, se relacionando com o ciclo operacional.</w:t>
      </w:r>
    </w:p>
    <w:p w14:paraId="45B2EDA4" w14:textId="38E3DA5C" w:rsidR="00052F1D" w:rsidRPr="00052F1D" w:rsidRDefault="00052F1D" w:rsidP="00900DBF">
      <w:pPr>
        <w:ind w:firstLine="709"/>
        <w:jc w:val="both"/>
        <w:rPr>
          <w:sz w:val="24"/>
          <w:szCs w:val="24"/>
        </w:rPr>
      </w:pPr>
      <w:r w:rsidRPr="00052F1D">
        <w:rPr>
          <w:sz w:val="24"/>
          <w:szCs w:val="24"/>
        </w:rPr>
        <w:t xml:space="preserve">A partir da reclassificação do Balanço Patrimonial, é possível calcular os indicadores de análise dinâmica de capital de giro, conforme mostra </w:t>
      </w:r>
      <w:r w:rsidR="00055327">
        <w:rPr>
          <w:sz w:val="24"/>
          <w:szCs w:val="24"/>
        </w:rPr>
        <w:t xml:space="preserve">a Tabela </w:t>
      </w:r>
      <w:r w:rsidRPr="00052F1D">
        <w:rPr>
          <w:sz w:val="24"/>
          <w:szCs w:val="24"/>
        </w:rPr>
        <w:t>3.</w:t>
      </w:r>
    </w:p>
    <w:p w14:paraId="7C5392C7" w14:textId="3C2C674B" w:rsidR="00052F1D" w:rsidRDefault="00052F1D" w:rsidP="00052F1D">
      <w:pPr>
        <w:jc w:val="both"/>
        <w:rPr>
          <w:sz w:val="24"/>
          <w:szCs w:val="24"/>
          <w:highlight w:val="yellow"/>
        </w:rPr>
      </w:pPr>
    </w:p>
    <w:p w14:paraId="0E836F5C" w14:textId="35A298B8" w:rsidR="00055327" w:rsidRDefault="00055327" w:rsidP="00052F1D">
      <w:pPr>
        <w:jc w:val="both"/>
        <w:rPr>
          <w:sz w:val="24"/>
          <w:szCs w:val="24"/>
          <w:highlight w:val="yellow"/>
        </w:rPr>
      </w:pPr>
    </w:p>
    <w:p w14:paraId="39C996BF" w14:textId="38E2630E" w:rsidR="00055327" w:rsidRDefault="00055327" w:rsidP="00052F1D">
      <w:pPr>
        <w:jc w:val="both"/>
        <w:rPr>
          <w:sz w:val="24"/>
          <w:szCs w:val="24"/>
          <w:highlight w:val="yellow"/>
        </w:rPr>
      </w:pPr>
    </w:p>
    <w:p w14:paraId="5FFEEFB1" w14:textId="5453107F" w:rsidR="00055327" w:rsidRDefault="00055327" w:rsidP="00052F1D">
      <w:pPr>
        <w:jc w:val="both"/>
        <w:rPr>
          <w:sz w:val="24"/>
          <w:szCs w:val="24"/>
          <w:highlight w:val="yellow"/>
        </w:rPr>
      </w:pPr>
    </w:p>
    <w:p w14:paraId="11ACBF04" w14:textId="77777777" w:rsidR="00055327" w:rsidRPr="00052F1D" w:rsidRDefault="00055327" w:rsidP="00052F1D">
      <w:pPr>
        <w:jc w:val="both"/>
        <w:rPr>
          <w:sz w:val="24"/>
          <w:szCs w:val="24"/>
          <w:highlight w:val="yellow"/>
        </w:rPr>
      </w:pPr>
    </w:p>
    <w:p w14:paraId="2D32D335" w14:textId="549D0D8E" w:rsidR="00052F1D" w:rsidRPr="00052F1D" w:rsidRDefault="00055327" w:rsidP="00052F1D">
      <w:pPr>
        <w:rPr>
          <w:sz w:val="24"/>
          <w:szCs w:val="24"/>
        </w:rPr>
      </w:pPr>
      <w:r>
        <w:rPr>
          <w:sz w:val="24"/>
          <w:szCs w:val="24"/>
        </w:rPr>
        <w:lastRenderedPageBreak/>
        <w:t xml:space="preserve">Tabela </w:t>
      </w:r>
      <w:r w:rsidR="00052F1D" w:rsidRPr="00052F1D">
        <w:rPr>
          <w:sz w:val="24"/>
          <w:szCs w:val="24"/>
        </w:rPr>
        <w:t xml:space="preserve">3 - Fórmula para </w:t>
      </w:r>
      <w:r w:rsidR="00782743">
        <w:rPr>
          <w:sz w:val="24"/>
          <w:szCs w:val="24"/>
        </w:rPr>
        <w:t>C</w:t>
      </w:r>
      <w:r w:rsidR="00052F1D" w:rsidRPr="00052F1D">
        <w:rPr>
          <w:sz w:val="24"/>
          <w:szCs w:val="24"/>
        </w:rPr>
        <w:t xml:space="preserve">álculo dos </w:t>
      </w:r>
      <w:r w:rsidR="00782743">
        <w:rPr>
          <w:sz w:val="24"/>
          <w:szCs w:val="24"/>
        </w:rPr>
        <w:t>I</w:t>
      </w:r>
      <w:r w:rsidR="00052F1D" w:rsidRPr="00052F1D">
        <w:rPr>
          <w:sz w:val="24"/>
          <w:szCs w:val="24"/>
        </w:rPr>
        <w:t xml:space="preserve">ndicadores de </w:t>
      </w:r>
      <w:r w:rsidR="00782743">
        <w:rPr>
          <w:sz w:val="24"/>
          <w:szCs w:val="24"/>
        </w:rPr>
        <w:t>A</w:t>
      </w:r>
      <w:r w:rsidR="00052F1D" w:rsidRPr="00052F1D">
        <w:rPr>
          <w:sz w:val="24"/>
          <w:szCs w:val="24"/>
        </w:rPr>
        <w:t xml:space="preserve">nálise </w:t>
      </w:r>
      <w:r w:rsidR="00782743">
        <w:rPr>
          <w:sz w:val="24"/>
          <w:szCs w:val="24"/>
        </w:rPr>
        <w:t>D</w:t>
      </w:r>
      <w:r w:rsidR="00052F1D" w:rsidRPr="00052F1D">
        <w:rPr>
          <w:sz w:val="24"/>
          <w:szCs w:val="24"/>
        </w:rPr>
        <w:t>inâmica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98"/>
        <w:gridCol w:w="1217"/>
        <w:gridCol w:w="3803"/>
        <w:gridCol w:w="1637"/>
      </w:tblGrid>
      <w:tr w:rsidR="00052F1D" w:rsidRPr="00052F1D" w14:paraId="21CCA97F" w14:textId="77777777" w:rsidTr="00283D9D">
        <w:trPr>
          <w:trHeight w:val="291"/>
          <w:jc w:val="center"/>
        </w:trPr>
        <w:tc>
          <w:tcPr>
            <w:tcW w:w="1324" w:type="pct"/>
            <w:shd w:val="clear" w:color="auto" w:fill="auto"/>
            <w:noWrap/>
            <w:vAlign w:val="center"/>
            <w:hideMark/>
          </w:tcPr>
          <w:p w14:paraId="11DD55EC" w14:textId="77777777" w:rsidR="00052F1D" w:rsidRPr="00052F1D" w:rsidRDefault="00052F1D" w:rsidP="00283D9D">
            <w:pPr>
              <w:jc w:val="center"/>
              <w:rPr>
                <w:b/>
                <w:bCs/>
              </w:rPr>
            </w:pPr>
            <w:r w:rsidRPr="00052F1D">
              <w:rPr>
                <w:b/>
                <w:bCs/>
              </w:rPr>
              <w:t>Indicador</w:t>
            </w:r>
          </w:p>
        </w:tc>
        <w:tc>
          <w:tcPr>
            <w:tcW w:w="672" w:type="pct"/>
            <w:shd w:val="clear" w:color="auto" w:fill="auto"/>
            <w:noWrap/>
            <w:vAlign w:val="center"/>
            <w:hideMark/>
          </w:tcPr>
          <w:p w14:paraId="73360504" w14:textId="77777777" w:rsidR="00052F1D" w:rsidRPr="00052F1D" w:rsidRDefault="00052F1D" w:rsidP="00283D9D">
            <w:pPr>
              <w:jc w:val="center"/>
              <w:rPr>
                <w:b/>
                <w:bCs/>
              </w:rPr>
            </w:pPr>
            <w:r w:rsidRPr="00052F1D">
              <w:rPr>
                <w:b/>
                <w:bCs/>
              </w:rPr>
              <w:t>Fórmula</w:t>
            </w:r>
          </w:p>
        </w:tc>
        <w:tc>
          <w:tcPr>
            <w:tcW w:w="2100" w:type="pct"/>
            <w:shd w:val="clear" w:color="auto" w:fill="auto"/>
            <w:noWrap/>
            <w:vAlign w:val="center"/>
            <w:hideMark/>
          </w:tcPr>
          <w:p w14:paraId="7A6B52D3" w14:textId="77777777" w:rsidR="00052F1D" w:rsidRPr="00052F1D" w:rsidRDefault="00052F1D" w:rsidP="00283D9D">
            <w:pPr>
              <w:jc w:val="center"/>
              <w:rPr>
                <w:b/>
                <w:bCs/>
              </w:rPr>
            </w:pPr>
            <w:r w:rsidRPr="00052F1D">
              <w:rPr>
                <w:b/>
                <w:bCs/>
              </w:rPr>
              <w:t>Característica</w:t>
            </w:r>
          </w:p>
        </w:tc>
        <w:tc>
          <w:tcPr>
            <w:tcW w:w="904" w:type="pct"/>
            <w:shd w:val="clear" w:color="auto" w:fill="auto"/>
            <w:noWrap/>
            <w:vAlign w:val="center"/>
            <w:hideMark/>
          </w:tcPr>
          <w:p w14:paraId="025569E8" w14:textId="77777777" w:rsidR="00052F1D" w:rsidRPr="00052F1D" w:rsidRDefault="00052F1D" w:rsidP="00283D9D">
            <w:pPr>
              <w:jc w:val="center"/>
              <w:rPr>
                <w:b/>
                <w:bCs/>
              </w:rPr>
            </w:pPr>
            <w:r w:rsidRPr="00052F1D">
              <w:rPr>
                <w:b/>
                <w:bCs/>
              </w:rPr>
              <w:t>Interpretação</w:t>
            </w:r>
          </w:p>
        </w:tc>
      </w:tr>
      <w:tr w:rsidR="00052F1D" w:rsidRPr="00052F1D" w14:paraId="413028F3" w14:textId="77777777" w:rsidTr="00283D9D">
        <w:trPr>
          <w:trHeight w:val="291"/>
          <w:jc w:val="center"/>
        </w:trPr>
        <w:tc>
          <w:tcPr>
            <w:tcW w:w="1324" w:type="pct"/>
            <w:shd w:val="clear" w:color="auto" w:fill="auto"/>
            <w:vAlign w:val="center"/>
            <w:hideMark/>
          </w:tcPr>
          <w:p w14:paraId="438F3A2A" w14:textId="77777777" w:rsidR="00052F1D" w:rsidRPr="00052F1D" w:rsidRDefault="00052F1D" w:rsidP="00283D9D">
            <w:r w:rsidRPr="00052F1D">
              <w:t>Saldo de Tesouraria (ST)</w:t>
            </w:r>
          </w:p>
        </w:tc>
        <w:tc>
          <w:tcPr>
            <w:tcW w:w="672" w:type="pct"/>
            <w:shd w:val="clear" w:color="auto" w:fill="auto"/>
            <w:noWrap/>
            <w:vAlign w:val="center"/>
            <w:hideMark/>
          </w:tcPr>
          <w:p w14:paraId="68B7439C" w14:textId="77777777" w:rsidR="00052F1D" w:rsidRPr="00052F1D" w:rsidRDefault="00052F1D" w:rsidP="00283D9D">
            <w:pPr>
              <w:jc w:val="center"/>
            </w:pPr>
            <w:r w:rsidRPr="00052F1D">
              <w:t>ACF - PCF</w:t>
            </w:r>
          </w:p>
        </w:tc>
        <w:tc>
          <w:tcPr>
            <w:tcW w:w="2100" w:type="pct"/>
            <w:shd w:val="clear" w:color="auto" w:fill="auto"/>
            <w:vAlign w:val="center"/>
            <w:hideMark/>
          </w:tcPr>
          <w:p w14:paraId="59A99628" w14:textId="77777777" w:rsidR="00052F1D" w:rsidRPr="00052F1D" w:rsidRDefault="00052F1D" w:rsidP="00283D9D">
            <w:r w:rsidRPr="00052F1D">
              <w:t>Quanto a empresa possui de recursos financeiros para quitar as obrigações financeiras.</w:t>
            </w:r>
          </w:p>
        </w:tc>
        <w:tc>
          <w:tcPr>
            <w:tcW w:w="904" w:type="pct"/>
            <w:shd w:val="clear" w:color="auto" w:fill="auto"/>
            <w:vAlign w:val="center"/>
            <w:hideMark/>
          </w:tcPr>
          <w:p w14:paraId="59F2583E" w14:textId="77777777" w:rsidR="00052F1D" w:rsidRPr="00052F1D" w:rsidRDefault="00052F1D" w:rsidP="00283D9D">
            <w:pPr>
              <w:jc w:val="center"/>
            </w:pPr>
            <w:r w:rsidRPr="00052F1D">
              <w:t>Quanto maior, melhor.</w:t>
            </w:r>
          </w:p>
        </w:tc>
      </w:tr>
      <w:tr w:rsidR="00052F1D" w:rsidRPr="00052F1D" w14:paraId="6152D546" w14:textId="77777777" w:rsidTr="00283D9D">
        <w:trPr>
          <w:trHeight w:val="291"/>
          <w:jc w:val="center"/>
        </w:trPr>
        <w:tc>
          <w:tcPr>
            <w:tcW w:w="1324" w:type="pct"/>
            <w:shd w:val="clear" w:color="auto" w:fill="auto"/>
            <w:vAlign w:val="center"/>
          </w:tcPr>
          <w:p w14:paraId="6F9FD7BA" w14:textId="77777777" w:rsidR="00052F1D" w:rsidRPr="00052F1D" w:rsidRDefault="00052F1D" w:rsidP="00283D9D">
            <w:r w:rsidRPr="00052F1D">
              <w:t>Necessidade de Capital de Giro (NCG)</w:t>
            </w:r>
          </w:p>
        </w:tc>
        <w:tc>
          <w:tcPr>
            <w:tcW w:w="672" w:type="pct"/>
            <w:shd w:val="clear" w:color="auto" w:fill="auto"/>
            <w:noWrap/>
            <w:vAlign w:val="center"/>
          </w:tcPr>
          <w:p w14:paraId="6223F886" w14:textId="77777777" w:rsidR="00052F1D" w:rsidRPr="00052F1D" w:rsidRDefault="00052F1D" w:rsidP="00283D9D">
            <w:pPr>
              <w:jc w:val="center"/>
            </w:pPr>
            <w:r w:rsidRPr="00052F1D">
              <w:t>ACO - PCO</w:t>
            </w:r>
          </w:p>
        </w:tc>
        <w:tc>
          <w:tcPr>
            <w:tcW w:w="2100" w:type="pct"/>
            <w:shd w:val="clear" w:color="auto" w:fill="auto"/>
            <w:vAlign w:val="center"/>
          </w:tcPr>
          <w:p w14:paraId="1902138F" w14:textId="77777777" w:rsidR="00052F1D" w:rsidRPr="00052F1D" w:rsidRDefault="00052F1D" w:rsidP="00283D9D">
            <w:r w:rsidRPr="00052F1D">
              <w:t>O montante necessário para manter o giro dos negócios.</w:t>
            </w:r>
          </w:p>
        </w:tc>
        <w:tc>
          <w:tcPr>
            <w:tcW w:w="904" w:type="pct"/>
            <w:shd w:val="clear" w:color="auto" w:fill="auto"/>
            <w:vAlign w:val="center"/>
          </w:tcPr>
          <w:p w14:paraId="7FB5177B" w14:textId="77777777" w:rsidR="00052F1D" w:rsidRPr="00052F1D" w:rsidRDefault="00052F1D" w:rsidP="00283D9D">
            <w:pPr>
              <w:jc w:val="center"/>
            </w:pPr>
            <w:r w:rsidRPr="00052F1D">
              <w:t>Quanto menor, melhor.</w:t>
            </w:r>
          </w:p>
        </w:tc>
      </w:tr>
      <w:tr w:rsidR="00052F1D" w:rsidRPr="00052F1D" w14:paraId="21E6214F" w14:textId="77777777" w:rsidTr="00283D9D">
        <w:trPr>
          <w:trHeight w:val="291"/>
          <w:jc w:val="center"/>
        </w:trPr>
        <w:tc>
          <w:tcPr>
            <w:tcW w:w="1324" w:type="pct"/>
            <w:shd w:val="clear" w:color="auto" w:fill="auto"/>
            <w:vAlign w:val="center"/>
          </w:tcPr>
          <w:p w14:paraId="41CCC78E" w14:textId="77777777" w:rsidR="00052F1D" w:rsidRPr="00052F1D" w:rsidRDefault="00052F1D" w:rsidP="00283D9D">
            <w:r w:rsidRPr="00052F1D">
              <w:t>Capital de Giro Próprio (CGP)</w:t>
            </w:r>
          </w:p>
        </w:tc>
        <w:tc>
          <w:tcPr>
            <w:tcW w:w="672" w:type="pct"/>
            <w:shd w:val="clear" w:color="auto" w:fill="auto"/>
            <w:noWrap/>
            <w:vAlign w:val="center"/>
          </w:tcPr>
          <w:p w14:paraId="6810665B" w14:textId="77777777" w:rsidR="00052F1D" w:rsidRPr="00052F1D" w:rsidRDefault="00052F1D" w:rsidP="00283D9D">
            <w:pPr>
              <w:jc w:val="center"/>
            </w:pPr>
            <w:r w:rsidRPr="00052F1D">
              <w:t>PL - ATF</w:t>
            </w:r>
          </w:p>
        </w:tc>
        <w:tc>
          <w:tcPr>
            <w:tcW w:w="2100" w:type="pct"/>
            <w:shd w:val="clear" w:color="auto" w:fill="auto"/>
            <w:vAlign w:val="center"/>
          </w:tcPr>
          <w:p w14:paraId="58338DBE" w14:textId="77777777" w:rsidR="00052F1D" w:rsidRPr="00052F1D" w:rsidRDefault="00052F1D" w:rsidP="00283D9D">
            <w:r w:rsidRPr="00052F1D">
              <w:t>Quanto a empresa possui de recursos próprios para financiar o ativo circulante e∕ou não circulante.</w:t>
            </w:r>
          </w:p>
        </w:tc>
        <w:tc>
          <w:tcPr>
            <w:tcW w:w="904" w:type="pct"/>
            <w:shd w:val="clear" w:color="auto" w:fill="auto"/>
            <w:vAlign w:val="center"/>
          </w:tcPr>
          <w:p w14:paraId="4CD1A650" w14:textId="77777777" w:rsidR="00052F1D" w:rsidRPr="00052F1D" w:rsidRDefault="00052F1D" w:rsidP="00283D9D">
            <w:pPr>
              <w:jc w:val="center"/>
            </w:pPr>
            <w:r w:rsidRPr="00052F1D">
              <w:t>Quanto maior, melhor.</w:t>
            </w:r>
          </w:p>
        </w:tc>
      </w:tr>
      <w:tr w:rsidR="00052F1D" w:rsidRPr="00052F1D" w14:paraId="6B5B376C" w14:textId="77777777" w:rsidTr="00283D9D">
        <w:trPr>
          <w:trHeight w:val="291"/>
          <w:jc w:val="center"/>
        </w:trPr>
        <w:tc>
          <w:tcPr>
            <w:tcW w:w="1324" w:type="pct"/>
            <w:shd w:val="clear" w:color="auto" w:fill="auto"/>
            <w:vAlign w:val="center"/>
          </w:tcPr>
          <w:p w14:paraId="149889CD" w14:textId="77777777" w:rsidR="00052F1D" w:rsidRPr="00052F1D" w:rsidRDefault="00052F1D" w:rsidP="00283D9D">
            <w:r w:rsidRPr="00052F1D">
              <w:t>Longo Prazo (LP)</w:t>
            </w:r>
          </w:p>
        </w:tc>
        <w:tc>
          <w:tcPr>
            <w:tcW w:w="672" w:type="pct"/>
            <w:shd w:val="clear" w:color="auto" w:fill="auto"/>
            <w:noWrap/>
            <w:vAlign w:val="center"/>
          </w:tcPr>
          <w:p w14:paraId="3AEB367E" w14:textId="77777777" w:rsidR="00052F1D" w:rsidRPr="00052F1D" w:rsidRDefault="00052F1D" w:rsidP="00283D9D">
            <w:pPr>
              <w:jc w:val="center"/>
            </w:pPr>
            <w:r w:rsidRPr="00052F1D">
              <w:t>PNC - RLP</w:t>
            </w:r>
          </w:p>
        </w:tc>
        <w:tc>
          <w:tcPr>
            <w:tcW w:w="2100" w:type="pct"/>
            <w:shd w:val="clear" w:color="auto" w:fill="auto"/>
            <w:vAlign w:val="center"/>
          </w:tcPr>
          <w:p w14:paraId="6C966260" w14:textId="77777777" w:rsidR="00052F1D" w:rsidRPr="00052F1D" w:rsidRDefault="00052F1D" w:rsidP="00283D9D">
            <w:r w:rsidRPr="00052F1D">
              <w:t>Quanto a empresa possui de capital de terceiros de longo prazo para financiar o ativo circulante e∕ou não circulante.</w:t>
            </w:r>
          </w:p>
        </w:tc>
        <w:tc>
          <w:tcPr>
            <w:tcW w:w="904" w:type="pct"/>
            <w:shd w:val="clear" w:color="auto" w:fill="auto"/>
            <w:vAlign w:val="center"/>
          </w:tcPr>
          <w:p w14:paraId="6048FE93" w14:textId="77777777" w:rsidR="00052F1D" w:rsidRPr="00052F1D" w:rsidRDefault="00052F1D" w:rsidP="00283D9D">
            <w:pPr>
              <w:jc w:val="center"/>
            </w:pPr>
            <w:r w:rsidRPr="00052F1D">
              <w:t>Quanto maior, melhor.</w:t>
            </w:r>
          </w:p>
        </w:tc>
      </w:tr>
      <w:tr w:rsidR="00052F1D" w:rsidRPr="00052F1D" w14:paraId="389BA558" w14:textId="77777777" w:rsidTr="00283D9D">
        <w:trPr>
          <w:trHeight w:val="291"/>
          <w:jc w:val="center"/>
        </w:trPr>
        <w:tc>
          <w:tcPr>
            <w:tcW w:w="1324" w:type="pct"/>
            <w:shd w:val="clear" w:color="auto" w:fill="auto"/>
            <w:vAlign w:val="center"/>
          </w:tcPr>
          <w:p w14:paraId="256A2B43" w14:textId="77777777" w:rsidR="00052F1D" w:rsidRPr="00052F1D" w:rsidRDefault="00052F1D" w:rsidP="00283D9D">
            <w:r w:rsidRPr="00052F1D">
              <w:t>Capital Circulante Líquido (CCL)</w:t>
            </w:r>
          </w:p>
        </w:tc>
        <w:tc>
          <w:tcPr>
            <w:tcW w:w="672" w:type="pct"/>
            <w:shd w:val="clear" w:color="auto" w:fill="auto"/>
            <w:noWrap/>
            <w:vAlign w:val="center"/>
          </w:tcPr>
          <w:p w14:paraId="750A7B15" w14:textId="77777777" w:rsidR="00052F1D" w:rsidRPr="00052F1D" w:rsidRDefault="00052F1D" w:rsidP="00283D9D">
            <w:pPr>
              <w:jc w:val="center"/>
            </w:pPr>
            <w:r w:rsidRPr="00052F1D">
              <w:t>AC – PC</w:t>
            </w:r>
          </w:p>
        </w:tc>
        <w:tc>
          <w:tcPr>
            <w:tcW w:w="2100" w:type="pct"/>
            <w:shd w:val="clear" w:color="auto" w:fill="auto"/>
            <w:vAlign w:val="center"/>
          </w:tcPr>
          <w:p w14:paraId="2E20DB5A" w14:textId="77777777" w:rsidR="00052F1D" w:rsidRPr="00052F1D" w:rsidRDefault="00052F1D" w:rsidP="00283D9D">
            <w:r w:rsidRPr="00052F1D">
              <w:t>Quanto a empresa possui de recursos de curto prazo para quitar as obrigações de curto prazo.</w:t>
            </w:r>
          </w:p>
        </w:tc>
        <w:tc>
          <w:tcPr>
            <w:tcW w:w="904" w:type="pct"/>
            <w:shd w:val="clear" w:color="auto" w:fill="auto"/>
            <w:vAlign w:val="center"/>
          </w:tcPr>
          <w:p w14:paraId="3D8BD5F3" w14:textId="77777777" w:rsidR="00052F1D" w:rsidRPr="00052F1D" w:rsidRDefault="00052F1D" w:rsidP="00283D9D">
            <w:pPr>
              <w:jc w:val="center"/>
            </w:pPr>
            <w:r w:rsidRPr="00052F1D">
              <w:t>Quanto maior, melhor.</w:t>
            </w:r>
          </w:p>
        </w:tc>
      </w:tr>
    </w:tbl>
    <w:p w14:paraId="4622E12F" w14:textId="1010C859" w:rsidR="00052F1D" w:rsidRPr="00052F1D" w:rsidRDefault="00052F1D" w:rsidP="00052F1D">
      <w:pPr>
        <w:jc w:val="both"/>
        <w:rPr>
          <w:sz w:val="24"/>
          <w:szCs w:val="24"/>
        </w:rPr>
      </w:pPr>
      <w:r w:rsidRPr="00052F1D">
        <w:t>Fonte: Adaptado de Fleuriet</w:t>
      </w:r>
      <w:r w:rsidR="008F517A">
        <w:t xml:space="preserve"> </w:t>
      </w:r>
      <w:r w:rsidR="008F517A" w:rsidRPr="008F517A">
        <w:rPr>
          <w:i/>
        </w:rPr>
        <w:t>et al.</w:t>
      </w:r>
      <w:r w:rsidR="008F517A">
        <w:t xml:space="preserve"> </w:t>
      </w:r>
      <w:r w:rsidRPr="00052F1D">
        <w:t>(2003), Silva (2003)</w:t>
      </w:r>
      <w:r w:rsidR="008F517A">
        <w:t>.</w:t>
      </w:r>
    </w:p>
    <w:p w14:paraId="4325951A" w14:textId="77777777" w:rsidR="00052F1D" w:rsidRPr="00052F1D" w:rsidRDefault="00052F1D" w:rsidP="00052F1D">
      <w:pPr>
        <w:jc w:val="both"/>
        <w:rPr>
          <w:sz w:val="24"/>
          <w:szCs w:val="24"/>
          <w:highlight w:val="yellow"/>
        </w:rPr>
      </w:pPr>
    </w:p>
    <w:p w14:paraId="13D5D5CC" w14:textId="370F6385" w:rsidR="00052F1D" w:rsidRPr="00052F1D" w:rsidRDefault="00052F1D" w:rsidP="00900DBF">
      <w:pPr>
        <w:ind w:firstLine="709"/>
        <w:jc w:val="both"/>
        <w:rPr>
          <w:sz w:val="24"/>
          <w:szCs w:val="24"/>
        </w:rPr>
      </w:pPr>
      <w:r w:rsidRPr="00052F1D">
        <w:rPr>
          <w:sz w:val="24"/>
          <w:szCs w:val="24"/>
        </w:rPr>
        <w:t>A análise conjunta dos indicadores de Capital Circulante Líquido (CCL), Necessidade de Capital de Giro (NCG) e Saldo da Tesouraria (ST) proporciona a classificação da situação financeira das organizações (</w:t>
      </w:r>
      <w:r w:rsidR="008F517A" w:rsidRPr="00052F1D">
        <w:rPr>
          <w:sz w:val="24"/>
          <w:szCs w:val="24"/>
        </w:rPr>
        <w:t>Martins</w:t>
      </w:r>
      <w:r w:rsidR="008F517A">
        <w:rPr>
          <w:sz w:val="24"/>
          <w:szCs w:val="24"/>
        </w:rPr>
        <w:t xml:space="preserve"> </w:t>
      </w:r>
      <w:r w:rsidR="008F517A" w:rsidRPr="008F517A">
        <w:rPr>
          <w:i/>
          <w:sz w:val="24"/>
          <w:szCs w:val="24"/>
        </w:rPr>
        <w:t>et al.</w:t>
      </w:r>
      <w:r w:rsidRPr="00052F1D">
        <w:rPr>
          <w:sz w:val="24"/>
          <w:szCs w:val="24"/>
        </w:rPr>
        <w:t xml:space="preserve">, 2014). </w:t>
      </w:r>
    </w:p>
    <w:p w14:paraId="0D77B44D" w14:textId="667F052E" w:rsidR="00052F1D" w:rsidRPr="00052F1D" w:rsidRDefault="00055327" w:rsidP="00900DBF">
      <w:pPr>
        <w:ind w:firstLine="709"/>
        <w:jc w:val="both"/>
        <w:rPr>
          <w:sz w:val="24"/>
          <w:szCs w:val="24"/>
        </w:rPr>
      </w:pPr>
      <w:r>
        <w:rPr>
          <w:sz w:val="24"/>
          <w:szCs w:val="24"/>
        </w:rPr>
        <w:t xml:space="preserve">A Tabela </w:t>
      </w:r>
      <w:r w:rsidR="00052F1D" w:rsidRPr="00052F1D">
        <w:rPr>
          <w:sz w:val="24"/>
          <w:szCs w:val="24"/>
        </w:rPr>
        <w:t>4 demonstra as possibilidades de classificação das organizações a partir da análise conjunta desses indicadores:</w:t>
      </w:r>
    </w:p>
    <w:p w14:paraId="444CA27F" w14:textId="77777777" w:rsidR="00052F1D" w:rsidRPr="00052F1D" w:rsidRDefault="00052F1D" w:rsidP="00052F1D">
      <w:pPr>
        <w:rPr>
          <w:b/>
          <w:sz w:val="24"/>
          <w:szCs w:val="24"/>
        </w:rPr>
      </w:pPr>
    </w:p>
    <w:p w14:paraId="4B02C8A3" w14:textId="607DA065" w:rsidR="00052F1D" w:rsidRPr="00052F1D" w:rsidRDefault="00055327" w:rsidP="00052F1D">
      <w:pPr>
        <w:rPr>
          <w:sz w:val="24"/>
          <w:szCs w:val="24"/>
        </w:rPr>
      </w:pPr>
      <w:r>
        <w:rPr>
          <w:sz w:val="24"/>
          <w:szCs w:val="24"/>
        </w:rPr>
        <w:t xml:space="preserve"> Tabela </w:t>
      </w:r>
      <w:r w:rsidR="00052F1D" w:rsidRPr="00052F1D">
        <w:rPr>
          <w:sz w:val="24"/>
          <w:szCs w:val="24"/>
        </w:rPr>
        <w:t xml:space="preserve">4 – Tipo de </w:t>
      </w:r>
      <w:r w:rsidR="00782743">
        <w:rPr>
          <w:sz w:val="24"/>
          <w:szCs w:val="24"/>
        </w:rPr>
        <w:t>S</w:t>
      </w:r>
      <w:r w:rsidR="00052F1D" w:rsidRPr="00052F1D">
        <w:rPr>
          <w:sz w:val="24"/>
          <w:szCs w:val="24"/>
        </w:rPr>
        <w:t xml:space="preserve">ituação </w:t>
      </w:r>
      <w:r w:rsidR="00782743">
        <w:rPr>
          <w:sz w:val="24"/>
          <w:szCs w:val="24"/>
        </w:rPr>
        <w:t>F</w:t>
      </w:r>
      <w:r w:rsidR="00052F1D" w:rsidRPr="00052F1D">
        <w:rPr>
          <w:sz w:val="24"/>
          <w:szCs w:val="24"/>
        </w:rPr>
        <w:t>inanceira</w:t>
      </w:r>
    </w:p>
    <w:tbl>
      <w:tblPr>
        <w:tblW w:w="48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75"/>
        <w:gridCol w:w="595"/>
        <w:gridCol w:w="712"/>
        <w:gridCol w:w="424"/>
        <w:gridCol w:w="5115"/>
        <w:gridCol w:w="1311"/>
      </w:tblGrid>
      <w:tr w:rsidR="00052F1D" w:rsidRPr="00052F1D" w14:paraId="6D84E6EA" w14:textId="77777777" w:rsidTr="00283D9D">
        <w:trPr>
          <w:trHeight w:val="418"/>
          <w:jc w:val="center"/>
        </w:trPr>
        <w:tc>
          <w:tcPr>
            <w:tcW w:w="382" w:type="pct"/>
            <w:shd w:val="clear" w:color="auto" w:fill="auto"/>
            <w:vAlign w:val="center"/>
            <w:hideMark/>
          </w:tcPr>
          <w:p w14:paraId="44D801A3" w14:textId="77777777" w:rsidR="00052F1D" w:rsidRPr="00052F1D" w:rsidRDefault="00052F1D" w:rsidP="00283D9D">
            <w:pPr>
              <w:jc w:val="center"/>
              <w:rPr>
                <w:b/>
                <w:bCs/>
              </w:rPr>
            </w:pPr>
            <w:r w:rsidRPr="00052F1D">
              <w:rPr>
                <w:b/>
                <w:bCs/>
              </w:rPr>
              <w:t>Tipo</w:t>
            </w:r>
          </w:p>
        </w:tc>
        <w:tc>
          <w:tcPr>
            <w:tcW w:w="337" w:type="pct"/>
            <w:shd w:val="clear" w:color="auto" w:fill="auto"/>
            <w:vAlign w:val="center"/>
            <w:hideMark/>
          </w:tcPr>
          <w:p w14:paraId="2DC39DB0" w14:textId="77777777" w:rsidR="00052F1D" w:rsidRPr="00052F1D" w:rsidRDefault="00052F1D" w:rsidP="00283D9D">
            <w:pPr>
              <w:jc w:val="center"/>
              <w:rPr>
                <w:b/>
                <w:bCs/>
              </w:rPr>
            </w:pPr>
            <w:r w:rsidRPr="00052F1D">
              <w:rPr>
                <w:b/>
                <w:bCs/>
              </w:rPr>
              <w:t>CCL</w:t>
            </w:r>
          </w:p>
        </w:tc>
        <w:tc>
          <w:tcPr>
            <w:tcW w:w="403" w:type="pct"/>
            <w:shd w:val="clear" w:color="auto" w:fill="auto"/>
            <w:vAlign w:val="center"/>
            <w:hideMark/>
          </w:tcPr>
          <w:p w14:paraId="448529C0" w14:textId="77777777" w:rsidR="00052F1D" w:rsidRPr="00052F1D" w:rsidRDefault="00052F1D" w:rsidP="00283D9D">
            <w:pPr>
              <w:jc w:val="center"/>
              <w:rPr>
                <w:b/>
                <w:bCs/>
              </w:rPr>
            </w:pPr>
            <w:r w:rsidRPr="00052F1D">
              <w:rPr>
                <w:b/>
                <w:bCs/>
              </w:rPr>
              <w:t>NCG</w:t>
            </w:r>
          </w:p>
        </w:tc>
        <w:tc>
          <w:tcPr>
            <w:tcW w:w="240" w:type="pct"/>
            <w:shd w:val="clear" w:color="auto" w:fill="auto"/>
            <w:vAlign w:val="center"/>
            <w:hideMark/>
          </w:tcPr>
          <w:p w14:paraId="439F8929" w14:textId="77777777" w:rsidR="00052F1D" w:rsidRPr="00052F1D" w:rsidRDefault="00052F1D" w:rsidP="00283D9D">
            <w:pPr>
              <w:jc w:val="center"/>
              <w:rPr>
                <w:b/>
                <w:bCs/>
              </w:rPr>
            </w:pPr>
            <w:r w:rsidRPr="00052F1D">
              <w:rPr>
                <w:b/>
                <w:bCs/>
              </w:rPr>
              <w:t>ST</w:t>
            </w:r>
          </w:p>
        </w:tc>
        <w:tc>
          <w:tcPr>
            <w:tcW w:w="2896" w:type="pct"/>
            <w:vAlign w:val="center"/>
          </w:tcPr>
          <w:p w14:paraId="5A5DBEA3" w14:textId="77777777" w:rsidR="00052F1D" w:rsidRPr="00052F1D" w:rsidRDefault="00052F1D" w:rsidP="00283D9D">
            <w:pPr>
              <w:jc w:val="center"/>
              <w:rPr>
                <w:b/>
                <w:bCs/>
              </w:rPr>
            </w:pPr>
            <w:r w:rsidRPr="00052F1D">
              <w:rPr>
                <w:b/>
                <w:bCs/>
              </w:rPr>
              <w:t>Definição</w:t>
            </w:r>
          </w:p>
        </w:tc>
        <w:tc>
          <w:tcPr>
            <w:tcW w:w="742" w:type="pct"/>
            <w:shd w:val="clear" w:color="auto" w:fill="auto"/>
            <w:vAlign w:val="center"/>
            <w:hideMark/>
          </w:tcPr>
          <w:p w14:paraId="59675DC3" w14:textId="77777777" w:rsidR="00052F1D" w:rsidRPr="00052F1D" w:rsidRDefault="00052F1D" w:rsidP="00283D9D">
            <w:pPr>
              <w:jc w:val="center"/>
              <w:rPr>
                <w:b/>
                <w:bCs/>
              </w:rPr>
            </w:pPr>
            <w:r w:rsidRPr="00052F1D">
              <w:rPr>
                <w:b/>
                <w:bCs/>
              </w:rPr>
              <w:t>Situação</w:t>
            </w:r>
          </w:p>
        </w:tc>
      </w:tr>
      <w:tr w:rsidR="00052F1D" w:rsidRPr="00052F1D" w14:paraId="741980E7" w14:textId="77777777" w:rsidTr="00283D9D">
        <w:trPr>
          <w:trHeight w:val="638"/>
          <w:jc w:val="center"/>
        </w:trPr>
        <w:tc>
          <w:tcPr>
            <w:tcW w:w="382" w:type="pct"/>
            <w:shd w:val="clear" w:color="auto" w:fill="auto"/>
            <w:vAlign w:val="center"/>
            <w:hideMark/>
          </w:tcPr>
          <w:p w14:paraId="1E9BA07C" w14:textId="77777777" w:rsidR="00052F1D" w:rsidRPr="00052F1D" w:rsidRDefault="00052F1D" w:rsidP="00283D9D">
            <w:pPr>
              <w:jc w:val="center"/>
              <w:rPr>
                <w:bCs/>
              </w:rPr>
            </w:pPr>
            <w:r w:rsidRPr="00052F1D">
              <w:rPr>
                <w:bCs/>
              </w:rPr>
              <w:t>1</w:t>
            </w:r>
          </w:p>
        </w:tc>
        <w:tc>
          <w:tcPr>
            <w:tcW w:w="337" w:type="pct"/>
            <w:shd w:val="clear" w:color="auto" w:fill="auto"/>
            <w:vAlign w:val="center"/>
            <w:hideMark/>
          </w:tcPr>
          <w:p w14:paraId="53688A17" w14:textId="77777777" w:rsidR="00052F1D" w:rsidRPr="00052F1D" w:rsidRDefault="00052F1D" w:rsidP="00283D9D">
            <w:pPr>
              <w:jc w:val="center"/>
              <w:rPr>
                <w:sz w:val="24"/>
                <w:szCs w:val="24"/>
              </w:rPr>
            </w:pPr>
            <w:r w:rsidRPr="00052F1D">
              <w:rPr>
                <w:sz w:val="24"/>
                <w:szCs w:val="24"/>
              </w:rPr>
              <w:t>+</w:t>
            </w:r>
          </w:p>
        </w:tc>
        <w:tc>
          <w:tcPr>
            <w:tcW w:w="403" w:type="pct"/>
            <w:shd w:val="clear" w:color="auto" w:fill="auto"/>
            <w:vAlign w:val="center"/>
            <w:hideMark/>
          </w:tcPr>
          <w:p w14:paraId="6C867469" w14:textId="77777777" w:rsidR="00052F1D" w:rsidRPr="00052F1D" w:rsidRDefault="00052F1D" w:rsidP="00283D9D">
            <w:pPr>
              <w:jc w:val="center"/>
              <w:rPr>
                <w:sz w:val="24"/>
                <w:szCs w:val="24"/>
              </w:rPr>
            </w:pPr>
            <w:r w:rsidRPr="00052F1D">
              <w:rPr>
                <w:sz w:val="24"/>
                <w:szCs w:val="24"/>
              </w:rPr>
              <w:t>-</w:t>
            </w:r>
          </w:p>
        </w:tc>
        <w:tc>
          <w:tcPr>
            <w:tcW w:w="240" w:type="pct"/>
            <w:shd w:val="clear" w:color="auto" w:fill="auto"/>
            <w:vAlign w:val="center"/>
            <w:hideMark/>
          </w:tcPr>
          <w:p w14:paraId="7D2CDB19" w14:textId="77777777" w:rsidR="00052F1D" w:rsidRPr="00052F1D" w:rsidRDefault="00052F1D" w:rsidP="00283D9D">
            <w:pPr>
              <w:jc w:val="center"/>
              <w:rPr>
                <w:sz w:val="24"/>
                <w:szCs w:val="24"/>
              </w:rPr>
            </w:pPr>
            <w:r w:rsidRPr="00052F1D">
              <w:rPr>
                <w:sz w:val="24"/>
                <w:szCs w:val="24"/>
              </w:rPr>
              <w:t>+</w:t>
            </w:r>
          </w:p>
        </w:tc>
        <w:tc>
          <w:tcPr>
            <w:tcW w:w="2896" w:type="pct"/>
          </w:tcPr>
          <w:p w14:paraId="3CDE5122" w14:textId="77777777" w:rsidR="00052F1D" w:rsidRPr="00052F1D" w:rsidRDefault="00052F1D" w:rsidP="00283D9D">
            <w:pPr>
              <w:pStyle w:val="Default"/>
              <w:jc w:val="both"/>
              <w:rPr>
                <w:rFonts w:ascii="Times New Roman" w:hAnsi="Times New Roman" w:cs="Times New Roman"/>
                <w:sz w:val="20"/>
                <w:szCs w:val="20"/>
              </w:rPr>
            </w:pPr>
            <w:r w:rsidRPr="00052F1D">
              <w:rPr>
                <w:rFonts w:ascii="Times New Roman" w:hAnsi="Times New Roman" w:cs="Times New Roman"/>
                <w:sz w:val="20"/>
                <w:szCs w:val="20"/>
              </w:rPr>
              <w:t>A NCG negativa representa uma fonte de recursos operacionais, que, somados aos recursos de curto prazo proporcionados pelo CCL positivo, são aplicados no saldo de tesouraria, mantendo baixos os níveis de risco.</w:t>
            </w:r>
          </w:p>
        </w:tc>
        <w:tc>
          <w:tcPr>
            <w:tcW w:w="742" w:type="pct"/>
            <w:shd w:val="clear" w:color="auto" w:fill="auto"/>
            <w:vAlign w:val="center"/>
            <w:hideMark/>
          </w:tcPr>
          <w:p w14:paraId="37DB535A" w14:textId="77777777" w:rsidR="00052F1D" w:rsidRPr="00052F1D" w:rsidRDefault="00052F1D" w:rsidP="00283D9D">
            <w:pPr>
              <w:jc w:val="center"/>
            </w:pPr>
            <w:r w:rsidRPr="00052F1D">
              <w:t>Excelente</w:t>
            </w:r>
          </w:p>
        </w:tc>
      </w:tr>
      <w:tr w:rsidR="00052F1D" w:rsidRPr="00052F1D" w14:paraId="5BB2D2FB" w14:textId="77777777" w:rsidTr="00283D9D">
        <w:trPr>
          <w:trHeight w:val="70"/>
          <w:jc w:val="center"/>
        </w:trPr>
        <w:tc>
          <w:tcPr>
            <w:tcW w:w="382" w:type="pct"/>
            <w:shd w:val="clear" w:color="auto" w:fill="auto"/>
            <w:vAlign w:val="center"/>
            <w:hideMark/>
          </w:tcPr>
          <w:p w14:paraId="11731CA0" w14:textId="77777777" w:rsidR="00052F1D" w:rsidRPr="00052F1D" w:rsidRDefault="00052F1D" w:rsidP="00283D9D">
            <w:pPr>
              <w:jc w:val="center"/>
              <w:rPr>
                <w:bCs/>
              </w:rPr>
            </w:pPr>
            <w:r w:rsidRPr="00052F1D">
              <w:rPr>
                <w:bCs/>
              </w:rPr>
              <w:t>2</w:t>
            </w:r>
          </w:p>
        </w:tc>
        <w:tc>
          <w:tcPr>
            <w:tcW w:w="337" w:type="pct"/>
            <w:shd w:val="clear" w:color="auto" w:fill="auto"/>
            <w:vAlign w:val="center"/>
            <w:hideMark/>
          </w:tcPr>
          <w:p w14:paraId="081DDF99" w14:textId="77777777" w:rsidR="00052F1D" w:rsidRPr="00052F1D" w:rsidRDefault="00052F1D" w:rsidP="00283D9D">
            <w:pPr>
              <w:jc w:val="center"/>
              <w:rPr>
                <w:sz w:val="24"/>
                <w:szCs w:val="24"/>
              </w:rPr>
            </w:pPr>
            <w:r w:rsidRPr="00052F1D">
              <w:rPr>
                <w:sz w:val="24"/>
                <w:szCs w:val="24"/>
              </w:rPr>
              <w:t>+</w:t>
            </w:r>
          </w:p>
        </w:tc>
        <w:tc>
          <w:tcPr>
            <w:tcW w:w="403" w:type="pct"/>
            <w:shd w:val="clear" w:color="auto" w:fill="auto"/>
            <w:vAlign w:val="center"/>
            <w:hideMark/>
          </w:tcPr>
          <w:p w14:paraId="7D17B045" w14:textId="77777777" w:rsidR="00052F1D" w:rsidRPr="00052F1D" w:rsidRDefault="00052F1D" w:rsidP="00283D9D">
            <w:pPr>
              <w:jc w:val="center"/>
              <w:rPr>
                <w:sz w:val="24"/>
                <w:szCs w:val="24"/>
              </w:rPr>
            </w:pPr>
            <w:r w:rsidRPr="00052F1D">
              <w:rPr>
                <w:sz w:val="24"/>
                <w:szCs w:val="24"/>
              </w:rPr>
              <w:t>+</w:t>
            </w:r>
          </w:p>
        </w:tc>
        <w:tc>
          <w:tcPr>
            <w:tcW w:w="240" w:type="pct"/>
            <w:shd w:val="clear" w:color="auto" w:fill="auto"/>
            <w:vAlign w:val="center"/>
            <w:hideMark/>
          </w:tcPr>
          <w:p w14:paraId="10D2300B" w14:textId="77777777" w:rsidR="00052F1D" w:rsidRPr="00052F1D" w:rsidRDefault="00052F1D" w:rsidP="00283D9D">
            <w:pPr>
              <w:jc w:val="center"/>
              <w:rPr>
                <w:sz w:val="24"/>
                <w:szCs w:val="24"/>
              </w:rPr>
            </w:pPr>
            <w:r w:rsidRPr="00052F1D">
              <w:rPr>
                <w:sz w:val="24"/>
                <w:szCs w:val="24"/>
              </w:rPr>
              <w:t>+</w:t>
            </w:r>
          </w:p>
        </w:tc>
        <w:tc>
          <w:tcPr>
            <w:tcW w:w="2896" w:type="pct"/>
          </w:tcPr>
          <w:p w14:paraId="6A89DBE7" w14:textId="77777777" w:rsidR="00052F1D" w:rsidRPr="00052F1D" w:rsidRDefault="00052F1D" w:rsidP="00283D9D">
            <w:pPr>
              <w:pStyle w:val="Default"/>
              <w:jc w:val="both"/>
              <w:rPr>
                <w:rFonts w:ascii="Times New Roman" w:hAnsi="Times New Roman" w:cs="Times New Roman"/>
                <w:sz w:val="20"/>
                <w:szCs w:val="20"/>
              </w:rPr>
            </w:pPr>
            <w:r w:rsidRPr="00052F1D">
              <w:rPr>
                <w:rFonts w:ascii="Times New Roman" w:hAnsi="Times New Roman" w:cs="Times New Roman"/>
                <w:sz w:val="20"/>
                <w:szCs w:val="20"/>
              </w:rPr>
              <w:t>Os recursos de curto prazo do CCL são suficientes para financiar a NCG e a empresa ainda dispõe de um excedente para aplicação no saldo de tesouraria.</w:t>
            </w:r>
          </w:p>
        </w:tc>
        <w:tc>
          <w:tcPr>
            <w:tcW w:w="742" w:type="pct"/>
            <w:shd w:val="clear" w:color="auto" w:fill="auto"/>
            <w:vAlign w:val="center"/>
            <w:hideMark/>
          </w:tcPr>
          <w:p w14:paraId="45C618D1" w14:textId="77777777" w:rsidR="00052F1D" w:rsidRPr="00052F1D" w:rsidRDefault="00052F1D" w:rsidP="00283D9D">
            <w:pPr>
              <w:jc w:val="center"/>
            </w:pPr>
            <w:r w:rsidRPr="00052F1D">
              <w:t>Sólida</w:t>
            </w:r>
          </w:p>
        </w:tc>
      </w:tr>
      <w:tr w:rsidR="00052F1D" w:rsidRPr="00052F1D" w14:paraId="32CFE114" w14:textId="77777777" w:rsidTr="00283D9D">
        <w:trPr>
          <w:trHeight w:val="70"/>
          <w:jc w:val="center"/>
        </w:trPr>
        <w:tc>
          <w:tcPr>
            <w:tcW w:w="382" w:type="pct"/>
            <w:shd w:val="clear" w:color="auto" w:fill="auto"/>
            <w:vAlign w:val="center"/>
            <w:hideMark/>
          </w:tcPr>
          <w:p w14:paraId="7654C4D7" w14:textId="77777777" w:rsidR="00052F1D" w:rsidRPr="00052F1D" w:rsidRDefault="00052F1D" w:rsidP="00283D9D">
            <w:pPr>
              <w:jc w:val="center"/>
              <w:rPr>
                <w:bCs/>
              </w:rPr>
            </w:pPr>
            <w:r w:rsidRPr="00052F1D">
              <w:rPr>
                <w:bCs/>
              </w:rPr>
              <w:t>3</w:t>
            </w:r>
          </w:p>
        </w:tc>
        <w:tc>
          <w:tcPr>
            <w:tcW w:w="337" w:type="pct"/>
            <w:shd w:val="clear" w:color="auto" w:fill="auto"/>
            <w:vAlign w:val="center"/>
            <w:hideMark/>
          </w:tcPr>
          <w:p w14:paraId="2D106E42" w14:textId="77777777" w:rsidR="00052F1D" w:rsidRPr="00052F1D" w:rsidRDefault="00052F1D" w:rsidP="00283D9D">
            <w:pPr>
              <w:jc w:val="center"/>
              <w:rPr>
                <w:sz w:val="24"/>
                <w:szCs w:val="24"/>
              </w:rPr>
            </w:pPr>
            <w:r w:rsidRPr="00052F1D">
              <w:rPr>
                <w:sz w:val="24"/>
                <w:szCs w:val="24"/>
              </w:rPr>
              <w:t>+</w:t>
            </w:r>
          </w:p>
        </w:tc>
        <w:tc>
          <w:tcPr>
            <w:tcW w:w="403" w:type="pct"/>
            <w:shd w:val="clear" w:color="auto" w:fill="auto"/>
            <w:vAlign w:val="center"/>
            <w:hideMark/>
          </w:tcPr>
          <w:p w14:paraId="6A62A115" w14:textId="77777777" w:rsidR="00052F1D" w:rsidRPr="00052F1D" w:rsidRDefault="00052F1D" w:rsidP="00283D9D">
            <w:pPr>
              <w:jc w:val="center"/>
              <w:rPr>
                <w:sz w:val="24"/>
                <w:szCs w:val="24"/>
              </w:rPr>
            </w:pPr>
            <w:r w:rsidRPr="00052F1D">
              <w:rPr>
                <w:sz w:val="24"/>
                <w:szCs w:val="24"/>
              </w:rPr>
              <w:t>+</w:t>
            </w:r>
          </w:p>
        </w:tc>
        <w:tc>
          <w:tcPr>
            <w:tcW w:w="240" w:type="pct"/>
            <w:shd w:val="clear" w:color="auto" w:fill="auto"/>
            <w:vAlign w:val="center"/>
            <w:hideMark/>
          </w:tcPr>
          <w:p w14:paraId="64CA8AED" w14:textId="77777777" w:rsidR="00052F1D" w:rsidRPr="00052F1D" w:rsidRDefault="00052F1D" w:rsidP="00283D9D">
            <w:pPr>
              <w:jc w:val="center"/>
              <w:rPr>
                <w:sz w:val="24"/>
                <w:szCs w:val="24"/>
              </w:rPr>
            </w:pPr>
            <w:r w:rsidRPr="00052F1D">
              <w:rPr>
                <w:sz w:val="24"/>
                <w:szCs w:val="24"/>
              </w:rPr>
              <w:t>-</w:t>
            </w:r>
          </w:p>
        </w:tc>
        <w:tc>
          <w:tcPr>
            <w:tcW w:w="2896" w:type="pct"/>
          </w:tcPr>
          <w:p w14:paraId="4940A04E" w14:textId="77777777" w:rsidR="00052F1D" w:rsidRPr="00052F1D" w:rsidRDefault="00052F1D" w:rsidP="00283D9D">
            <w:pPr>
              <w:pStyle w:val="Default"/>
              <w:jc w:val="both"/>
              <w:rPr>
                <w:rFonts w:ascii="Times New Roman" w:hAnsi="Times New Roman" w:cs="Times New Roman"/>
                <w:sz w:val="20"/>
                <w:szCs w:val="20"/>
              </w:rPr>
            </w:pPr>
            <w:r w:rsidRPr="00052F1D">
              <w:rPr>
                <w:rFonts w:ascii="Times New Roman" w:hAnsi="Times New Roman" w:cs="Times New Roman"/>
                <w:sz w:val="20"/>
                <w:szCs w:val="20"/>
              </w:rPr>
              <w:t>A NCG é positiva, evidenciando uma demanda operacional que é financiada através de uma composição de recursos de curto prazo oriundos do CCL e de recursos de curto prazo originários de ST. É a situação encontrada com mais frequência nas empresas.</w:t>
            </w:r>
          </w:p>
        </w:tc>
        <w:tc>
          <w:tcPr>
            <w:tcW w:w="742" w:type="pct"/>
            <w:shd w:val="clear" w:color="auto" w:fill="auto"/>
            <w:vAlign w:val="center"/>
            <w:hideMark/>
          </w:tcPr>
          <w:p w14:paraId="4F52B3FD" w14:textId="77777777" w:rsidR="00052F1D" w:rsidRPr="00052F1D" w:rsidRDefault="00052F1D" w:rsidP="00283D9D">
            <w:pPr>
              <w:jc w:val="both"/>
            </w:pPr>
            <w:r w:rsidRPr="00052F1D">
              <w:t>Insatisfatória</w:t>
            </w:r>
          </w:p>
        </w:tc>
      </w:tr>
      <w:tr w:rsidR="00052F1D" w:rsidRPr="00052F1D" w14:paraId="2B6D319C" w14:textId="77777777" w:rsidTr="00283D9D">
        <w:trPr>
          <w:trHeight w:val="70"/>
          <w:jc w:val="center"/>
        </w:trPr>
        <w:tc>
          <w:tcPr>
            <w:tcW w:w="382" w:type="pct"/>
            <w:shd w:val="clear" w:color="auto" w:fill="auto"/>
            <w:vAlign w:val="center"/>
            <w:hideMark/>
          </w:tcPr>
          <w:p w14:paraId="6BFA92E1" w14:textId="77777777" w:rsidR="00052F1D" w:rsidRPr="00052F1D" w:rsidRDefault="00052F1D" w:rsidP="00283D9D">
            <w:pPr>
              <w:jc w:val="center"/>
              <w:rPr>
                <w:bCs/>
              </w:rPr>
            </w:pPr>
            <w:r w:rsidRPr="00052F1D">
              <w:rPr>
                <w:bCs/>
              </w:rPr>
              <w:t>4</w:t>
            </w:r>
          </w:p>
        </w:tc>
        <w:tc>
          <w:tcPr>
            <w:tcW w:w="337" w:type="pct"/>
            <w:shd w:val="clear" w:color="auto" w:fill="auto"/>
            <w:vAlign w:val="center"/>
            <w:hideMark/>
          </w:tcPr>
          <w:p w14:paraId="06E1C10C" w14:textId="77777777" w:rsidR="00052F1D" w:rsidRPr="00052F1D" w:rsidRDefault="00052F1D" w:rsidP="00283D9D">
            <w:pPr>
              <w:jc w:val="center"/>
              <w:rPr>
                <w:sz w:val="24"/>
                <w:szCs w:val="24"/>
              </w:rPr>
            </w:pPr>
            <w:r w:rsidRPr="00052F1D">
              <w:rPr>
                <w:sz w:val="24"/>
                <w:szCs w:val="24"/>
              </w:rPr>
              <w:t>-</w:t>
            </w:r>
          </w:p>
        </w:tc>
        <w:tc>
          <w:tcPr>
            <w:tcW w:w="403" w:type="pct"/>
            <w:shd w:val="clear" w:color="auto" w:fill="auto"/>
            <w:vAlign w:val="center"/>
            <w:hideMark/>
          </w:tcPr>
          <w:p w14:paraId="1DB78DDA" w14:textId="77777777" w:rsidR="00052F1D" w:rsidRPr="00052F1D" w:rsidRDefault="00052F1D" w:rsidP="00283D9D">
            <w:pPr>
              <w:jc w:val="center"/>
              <w:rPr>
                <w:sz w:val="24"/>
                <w:szCs w:val="24"/>
              </w:rPr>
            </w:pPr>
            <w:r w:rsidRPr="00052F1D">
              <w:rPr>
                <w:sz w:val="24"/>
                <w:szCs w:val="24"/>
              </w:rPr>
              <w:t>+</w:t>
            </w:r>
          </w:p>
        </w:tc>
        <w:tc>
          <w:tcPr>
            <w:tcW w:w="240" w:type="pct"/>
            <w:shd w:val="clear" w:color="auto" w:fill="auto"/>
            <w:vAlign w:val="center"/>
            <w:hideMark/>
          </w:tcPr>
          <w:p w14:paraId="25C9A948" w14:textId="77777777" w:rsidR="00052F1D" w:rsidRPr="00052F1D" w:rsidRDefault="00052F1D" w:rsidP="00283D9D">
            <w:pPr>
              <w:jc w:val="center"/>
              <w:rPr>
                <w:sz w:val="24"/>
                <w:szCs w:val="24"/>
              </w:rPr>
            </w:pPr>
            <w:r w:rsidRPr="00052F1D">
              <w:rPr>
                <w:sz w:val="24"/>
                <w:szCs w:val="24"/>
              </w:rPr>
              <w:t>-</w:t>
            </w:r>
          </w:p>
        </w:tc>
        <w:tc>
          <w:tcPr>
            <w:tcW w:w="2896" w:type="pct"/>
          </w:tcPr>
          <w:p w14:paraId="446FF4C4" w14:textId="77777777" w:rsidR="00052F1D" w:rsidRPr="00052F1D" w:rsidRDefault="00052F1D" w:rsidP="00283D9D">
            <w:pPr>
              <w:pStyle w:val="Default"/>
              <w:jc w:val="both"/>
              <w:rPr>
                <w:rFonts w:ascii="Times New Roman" w:hAnsi="Times New Roman" w:cs="Times New Roman"/>
                <w:sz w:val="20"/>
                <w:szCs w:val="20"/>
              </w:rPr>
            </w:pPr>
            <w:r w:rsidRPr="00052F1D">
              <w:rPr>
                <w:rFonts w:ascii="Times New Roman" w:hAnsi="Times New Roman" w:cs="Times New Roman"/>
                <w:sz w:val="20"/>
                <w:szCs w:val="20"/>
              </w:rPr>
              <w:t>Representa a estrutura com a pior situação financeira em função da dependência de recursos bancários de curto prazo. A NCG mostra uma demanda operacional de recursos que precisa ser financiada. No entanto, a empresa não dispõe de recursos provindos do CCL. Assim, o saldo de tesouraria é responsável por financiar a NCG e o CCL.</w:t>
            </w:r>
          </w:p>
        </w:tc>
        <w:tc>
          <w:tcPr>
            <w:tcW w:w="742" w:type="pct"/>
            <w:shd w:val="clear" w:color="auto" w:fill="auto"/>
            <w:vAlign w:val="center"/>
            <w:hideMark/>
          </w:tcPr>
          <w:p w14:paraId="160DD33B" w14:textId="77777777" w:rsidR="00052F1D" w:rsidRPr="00052F1D" w:rsidRDefault="00052F1D" w:rsidP="00283D9D">
            <w:pPr>
              <w:jc w:val="center"/>
            </w:pPr>
            <w:r w:rsidRPr="00052F1D">
              <w:t>Péssima</w:t>
            </w:r>
          </w:p>
        </w:tc>
      </w:tr>
      <w:tr w:rsidR="00052F1D" w:rsidRPr="00052F1D" w14:paraId="37B55FFF" w14:textId="77777777" w:rsidTr="00283D9D">
        <w:trPr>
          <w:trHeight w:val="70"/>
          <w:jc w:val="center"/>
        </w:trPr>
        <w:tc>
          <w:tcPr>
            <w:tcW w:w="382" w:type="pct"/>
            <w:shd w:val="clear" w:color="auto" w:fill="auto"/>
            <w:vAlign w:val="center"/>
            <w:hideMark/>
          </w:tcPr>
          <w:p w14:paraId="171509D6" w14:textId="77777777" w:rsidR="00052F1D" w:rsidRPr="00052F1D" w:rsidRDefault="00052F1D" w:rsidP="00283D9D">
            <w:pPr>
              <w:jc w:val="center"/>
              <w:rPr>
                <w:bCs/>
              </w:rPr>
            </w:pPr>
            <w:r w:rsidRPr="00052F1D">
              <w:rPr>
                <w:bCs/>
              </w:rPr>
              <w:t>5</w:t>
            </w:r>
          </w:p>
        </w:tc>
        <w:tc>
          <w:tcPr>
            <w:tcW w:w="337" w:type="pct"/>
            <w:shd w:val="clear" w:color="auto" w:fill="auto"/>
            <w:vAlign w:val="center"/>
            <w:hideMark/>
          </w:tcPr>
          <w:p w14:paraId="1D271A41" w14:textId="77777777" w:rsidR="00052F1D" w:rsidRPr="00052F1D" w:rsidRDefault="00052F1D" w:rsidP="00283D9D">
            <w:pPr>
              <w:jc w:val="center"/>
              <w:rPr>
                <w:sz w:val="24"/>
                <w:szCs w:val="24"/>
              </w:rPr>
            </w:pPr>
            <w:r w:rsidRPr="00052F1D">
              <w:rPr>
                <w:sz w:val="24"/>
                <w:szCs w:val="24"/>
              </w:rPr>
              <w:t>-</w:t>
            </w:r>
          </w:p>
        </w:tc>
        <w:tc>
          <w:tcPr>
            <w:tcW w:w="403" w:type="pct"/>
            <w:shd w:val="clear" w:color="auto" w:fill="auto"/>
            <w:vAlign w:val="center"/>
            <w:hideMark/>
          </w:tcPr>
          <w:p w14:paraId="0026FC58" w14:textId="77777777" w:rsidR="00052F1D" w:rsidRPr="00052F1D" w:rsidRDefault="00052F1D" w:rsidP="00283D9D">
            <w:pPr>
              <w:jc w:val="center"/>
              <w:rPr>
                <w:sz w:val="24"/>
                <w:szCs w:val="24"/>
              </w:rPr>
            </w:pPr>
            <w:r w:rsidRPr="00052F1D">
              <w:rPr>
                <w:sz w:val="24"/>
                <w:szCs w:val="24"/>
              </w:rPr>
              <w:t>-</w:t>
            </w:r>
          </w:p>
        </w:tc>
        <w:tc>
          <w:tcPr>
            <w:tcW w:w="240" w:type="pct"/>
            <w:shd w:val="clear" w:color="auto" w:fill="auto"/>
            <w:vAlign w:val="center"/>
            <w:hideMark/>
          </w:tcPr>
          <w:p w14:paraId="72AB6F71" w14:textId="77777777" w:rsidR="00052F1D" w:rsidRPr="00052F1D" w:rsidRDefault="00052F1D" w:rsidP="00283D9D">
            <w:pPr>
              <w:jc w:val="center"/>
              <w:rPr>
                <w:sz w:val="24"/>
                <w:szCs w:val="24"/>
              </w:rPr>
            </w:pPr>
            <w:r w:rsidRPr="00052F1D">
              <w:rPr>
                <w:sz w:val="24"/>
                <w:szCs w:val="24"/>
              </w:rPr>
              <w:t>-</w:t>
            </w:r>
          </w:p>
        </w:tc>
        <w:tc>
          <w:tcPr>
            <w:tcW w:w="2896" w:type="pct"/>
          </w:tcPr>
          <w:p w14:paraId="35DF3A17" w14:textId="77777777" w:rsidR="00052F1D" w:rsidRPr="00052F1D" w:rsidRDefault="00052F1D" w:rsidP="00283D9D">
            <w:pPr>
              <w:pStyle w:val="Default"/>
              <w:jc w:val="both"/>
              <w:rPr>
                <w:rFonts w:ascii="Times New Roman" w:hAnsi="Times New Roman" w:cs="Times New Roman"/>
                <w:sz w:val="20"/>
                <w:szCs w:val="20"/>
              </w:rPr>
            </w:pPr>
            <w:r w:rsidRPr="00052F1D">
              <w:rPr>
                <w:rFonts w:ascii="Times New Roman" w:hAnsi="Times New Roman" w:cs="Times New Roman"/>
                <w:sz w:val="20"/>
                <w:szCs w:val="20"/>
              </w:rPr>
              <w:t xml:space="preserve">Os recursos provenientes da NCG são complementados pelos recursos de curto prazo da ST para o financiamento do CCL. É uma situação muito delicada, pois o financiamento de parte das aplicações de longo prazo está sendo realizado através dos recursos de curto prazo. </w:t>
            </w:r>
          </w:p>
        </w:tc>
        <w:tc>
          <w:tcPr>
            <w:tcW w:w="742" w:type="pct"/>
            <w:shd w:val="clear" w:color="auto" w:fill="auto"/>
            <w:vAlign w:val="center"/>
            <w:hideMark/>
          </w:tcPr>
          <w:p w14:paraId="4FC445C4" w14:textId="77777777" w:rsidR="00052F1D" w:rsidRPr="00052F1D" w:rsidRDefault="00052F1D" w:rsidP="00283D9D">
            <w:pPr>
              <w:jc w:val="center"/>
              <w:rPr>
                <w:highlight w:val="yellow"/>
              </w:rPr>
            </w:pPr>
            <w:r w:rsidRPr="00052F1D">
              <w:t>Muito Ruim</w:t>
            </w:r>
          </w:p>
        </w:tc>
      </w:tr>
      <w:tr w:rsidR="00052F1D" w:rsidRPr="00052F1D" w14:paraId="0F1C6FA7" w14:textId="77777777" w:rsidTr="00283D9D">
        <w:trPr>
          <w:trHeight w:val="1581"/>
          <w:jc w:val="center"/>
        </w:trPr>
        <w:tc>
          <w:tcPr>
            <w:tcW w:w="382" w:type="pct"/>
            <w:shd w:val="clear" w:color="auto" w:fill="auto"/>
            <w:vAlign w:val="center"/>
            <w:hideMark/>
          </w:tcPr>
          <w:p w14:paraId="443093C7" w14:textId="77777777" w:rsidR="00052F1D" w:rsidRPr="00052F1D" w:rsidRDefault="00052F1D" w:rsidP="00283D9D">
            <w:pPr>
              <w:jc w:val="center"/>
              <w:rPr>
                <w:bCs/>
              </w:rPr>
            </w:pPr>
            <w:r w:rsidRPr="00052F1D">
              <w:rPr>
                <w:bCs/>
              </w:rPr>
              <w:t>6</w:t>
            </w:r>
          </w:p>
        </w:tc>
        <w:tc>
          <w:tcPr>
            <w:tcW w:w="337" w:type="pct"/>
            <w:shd w:val="clear" w:color="auto" w:fill="auto"/>
            <w:vAlign w:val="center"/>
            <w:hideMark/>
          </w:tcPr>
          <w:p w14:paraId="16A2007A" w14:textId="77777777" w:rsidR="00052F1D" w:rsidRPr="00052F1D" w:rsidRDefault="00052F1D" w:rsidP="00283D9D">
            <w:pPr>
              <w:jc w:val="center"/>
              <w:rPr>
                <w:sz w:val="24"/>
                <w:szCs w:val="24"/>
              </w:rPr>
            </w:pPr>
            <w:r w:rsidRPr="00052F1D">
              <w:rPr>
                <w:sz w:val="24"/>
                <w:szCs w:val="24"/>
              </w:rPr>
              <w:t>-</w:t>
            </w:r>
          </w:p>
        </w:tc>
        <w:tc>
          <w:tcPr>
            <w:tcW w:w="403" w:type="pct"/>
            <w:shd w:val="clear" w:color="auto" w:fill="auto"/>
            <w:vAlign w:val="center"/>
            <w:hideMark/>
          </w:tcPr>
          <w:p w14:paraId="5FF91139" w14:textId="77777777" w:rsidR="00052F1D" w:rsidRPr="00052F1D" w:rsidRDefault="00052F1D" w:rsidP="00283D9D">
            <w:pPr>
              <w:jc w:val="center"/>
              <w:rPr>
                <w:sz w:val="24"/>
                <w:szCs w:val="24"/>
              </w:rPr>
            </w:pPr>
            <w:r w:rsidRPr="00052F1D">
              <w:rPr>
                <w:sz w:val="24"/>
                <w:szCs w:val="24"/>
              </w:rPr>
              <w:t>-</w:t>
            </w:r>
          </w:p>
        </w:tc>
        <w:tc>
          <w:tcPr>
            <w:tcW w:w="240" w:type="pct"/>
            <w:shd w:val="clear" w:color="auto" w:fill="auto"/>
            <w:vAlign w:val="center"/>
            <w:hideMark/>
          </w:tcPr>
          <w:p w14:paraId="7116ADCB" w14:textId="77777777" w:rsidR="00052F1D" w:rsidRPr="00052F1D" w:rsidRDefault="00052F1D" w:rsidP="00283D9D">
            <w:pPr>
              <w:jc w:val="center"/>
              <w:rPr>
                <w:sz w:val="24"/>
                <w:szCs w:val="24"/>
              </w:rPr>
            </w:pPr>
            <w:r w:rsidRPr="00052F1D">
              <w:rPr>
                <w:sz w:val="24"/>
                <w:szCs w:val="24"/>
              </w:rPr>
              <w:t>+</w:t>
            </w:r>
          </w:p>
        </w:tc>
        <w:tc>
          <w:tcPr>
            <w:tcW w:w="2896" w:type="pct"/>
          </w:tcPr>
          <w:p w14:paraId="0E1628C7" w14:textId="77777777" w:rsidR="00052F1D" w:rsidRPr="00052F1D" w:rsidRDefault="00052F1D" w:rsidP="00283D9D">
            <w:pPr>
              <w:jc w:val="both"/>
            </w:pPr>
            <w:r w:rsidRPr="00052F1D">
              <w:t>Estrutura encontrada em empresas com ciclo financeiro negativo. Este tipo de balanço revela que a empresa utiliza sobras de recursos de curto prazo (CCL negativo) para financiar ativos não circulantes e aplicações financeiras (ST positivo). Tal situação pode não ser mantida por muito tempo, pois envolve alto risco de insolvência.</w:t>
            </w:r>
          </w:p>
        </w:tc>
        <w:tc>
          <w:tcPr>
            <w:tcW w:w="742" w:type="pct"/>
            <w:shd w:val="clear" w:color="auto" w:fill="auto"/>
            <w:vAlign w:val="center"/>
            <w:hideMark/>
          </w:tcPr>
          <w:p w14:paraId="032720A8" w14:textId="77777777" w:rsidR="00052F1D" w:rsidRPr="00052F1D" w:rsidRDefault="00052F1D" w:rsidP="00283D9D">
            <w:pPr>
              <w:jc w:val="center"/>
            </w:pPr>
            <w:r w:rsidRPr="00052F1D">
              <w:t>Alto Risco</w:t>
            </w:r>
          </w:p>
        </w:tc>
      </w:tr>
    </w:tbl>
    <w:p w14:paraId="50F40A00" w14:textId="77777777" w:rsidR="00052F1D" w:rsidRPr="00052F1D" w:rsidRDefault="00052F1D" w:rsidP="00052F1D">
      <w:pPr>
        <w:tabs>
          <w:tab w:val="left" w:pos="1560"/>
        </w:tabs>
      </w:pPr>
      <w:r w:rsidRPr="00052F1D">
        <w:lastRenderedPageBreak/>
        <w:t>Legenda: Indicativo de saldo positivo (+) ou negativo (-)</w:t>
      </w:r>
    </w:p>
    <w:p w14:paraId="3D30728C" w14:textId="77777777" w:rsidR="00052F1D" w:rsidRPr="00052F1D" w:rsidRDefault="00052F1D" w:rsidP="00052F1D">
      <w:pPr>
        <w:tabs>
          <w:tab w:val="left" w:pos="1560"/>
        </w:tabs>
      </w:pPr>
      <w:r w:rsidRPr="00052F1D">
        <w:t>Fonte: Adaptado de Marques e Braga (1995) e Vieira (2005).</w:t>
      </w:r>
    </w:p>
    <w:p w14:paraId="06A748D1" w14:textId="77777777" w:rsidR="00052F1D" w:rsidRPr="00052F1D" w:rsidRDefault="00052F1D" w:rsidP="00052F1D">
      <w:pPr>
        <w:tabs>
          <w:tab w:val="left" w:pos="1560"/>
        </w:tabs>
        <w:jc w:val="both"/>
        <w:rPr>
          <w:strike/>
          <w:highlight w:val="yellow"/>
        </w:rPr>
      </w:pPr>
    </w:p>
    <w:p w14:paraId="5AA1393D" w14:textId="77777777" w:rsidR="00052F1D" w:rsidRPr="00052F1D" w:rsidRDefault="00052F1D" w:rsidP="00900DBF">
      <w:pPr>
        <w:ind w:firstLine="709"/>
        <w:jc w:val="both"/>
        <w:rPr>
          <w:b/>
          <w:sz w:val="24"/>
          <w:szCs w:val="24"/>
        </w:rPr>
      </w:pPr>
      <w:r w:rsidRPr="00052F1D">
        <w:rPr>
          <w:sz w:val="24"/>
          <w:szCs w:val="24"/>
        </w:rPr>
        <w:t>Os indicadores tradicionais e dinâmicos mostram que a análise da situação financeira é essencial para compreender a capacidade de solvência das organizações, e para que os gestores consigam tomar decisões que colaborem para a redução do risco financeiro, sem comprometer o desempenho organizacional.</w:t>
      </w:r>
    </w:p>
    <w:p w14:paraId="761DC5A7" w14:textId="77777777" w:rsidR="00052F1D" w:rsidRPr="00052F1D" w:rsidRDefault="00052F1D" w:rsidP="00052F1D">
      <w:pPr>
        <w:jc w:val="both"/>
        <w:rPr>
          <w:sz w:val="24"/>
          <w:szCs w:val="24"/>
        </w:rPr>
      </w:pPr>
    </w:p>
    <w:p w14:paraId="6F349878" w14:textId="07E3B5BA" w:rsidR="00052F1D" w:rsidRPr="00052F1D" w:rsidRDefault="00052F1D" w:rsidP="00052F1D">
      <w:pPr>
        <w:jc w:val="both"/>
        <w:rPr>
          <w:sz w:val="24"/>
          <w:szCs w:val="24"/>
        </w:rPr>
      </w:pPr>
      <w:r w:rsidRPr="00052F1D">
        <w:rPr>
          <w:sz w:val="24"/>
          <w:szCs w:val="24"/>
        </w:rPr>
        <w:t xml:space="preserve">2.2 </w:t>
      </w:r>
      <w:r w:rsidR="00691B7C" w:rsidRPr="00052F1D">
        <w:rPr>
          <w:sz w:val="24"/>
          <w:szCs w:val="24"/>
        </w:rPr>
        <w:t>Terceiro Setor</w:t>
      </w:r>
    </w:p>
    <w:p w14:paraId="4FCA16B9" w14:textId="77777777" w:rsidR="00052F1D" w:rsidRPr="00052F1D" w:rsidRDefault="00052F1D" w:rsidP="00052F1D">
      <w:pPr>
        <w:jc w:val="both"/>
        <w:rPr>
          <w:sz w:val="24"/>
          <w:szCs w:val="24"/>
        </w:rPr>
      </w:pPr>
    </w:p>
    <w:p w14:paraId="16D69D0A" w14:textId="77777777" w:rsidR="00052F1D" w:rsidRPr="00052F1D" w:rsidRDefault="00052F1D" w:rsidP="00900DBF">
      <w:pPr>
        <w:ind w:firstLine="709"/>
        <w:jc w:val="both"/>
        <w:rPr>
          <w:sz w:val="24"/>
          <w:szCs w:val="24"/>
        </w:rPr>
      </w:pPr>
      <w:r w:rsidRPr="00052F1D">
        <w:rPr>
          <w:sz w:val="24"/>
          <w:szCs w:val="24"/>
        </w:rPr>
        <w:t>O ambiente socioeconômico pode ser classificado em: Primeiro Setor, Segundo Setor e Terceiro Setor. De acordo com Santos (2012), o Primeiro Setor é composto por entes da administração pública, que são responsáveis pelas questões sociais, como segurança, educação e saúde. O Segundo Setor corresponde às empresas privadas com fins lucrativos, como indústria, comércio e prestação de serviços. O Terceiro Setor representa entidades que atuam na prestação de serviços de caráter público e sem fins lucrativos, com objetivo de promover o bem-estar social.</w:t>
      </w:r>
    </w:p>
    <w:p w14:paraId="42533657" w14:textId="77777777" w:rsidR="00052F1D" w:rsidRPr="00052F1D" w:rsidRDefault="00052F1D" w:rsidP="00900DBF">
      <w:pPr>
        <w:ind w:firstLine="709"/>
        <w:jc w:val="both"/>
        <w:rPr>
          <w:sz w:val="24"/>
          <w:szCs w:val="24"/>
        </w:rPr>
      </w:pPr>
      <w:r w:rsidRPr="00052F1D">
        <w:rPr>
          <w:sz w:val="24"/>
          <w:szCs w:val="24"/>
        </w:rPr>
        <w:t xml:space="preserve">As entidades do Terceiro Setor trabalham em conjunto com o Primeiro e Segundo Setor, sem substituir ou assumir as responsabilidades de ambos, mas sim somar esforços em prol do desenvolvimento humano, social e sustentável. Mañas e Medeiros (2012) afirmam que o Terceiro Setor é composto de organizações da sociedade civil, tais como ONGs (Organizações Não Governamentais), entidades filantrópicas, religiosas, beneficentes, associações, fundações etc. Essas organizações surgiram em resposta às dificuldades do Estado, no que tange ao papel de diminuir a pobreza e promover o desenvolvimento. </w:t>
      </w:r>
    </w:p>
    <w:p w14:paraId="0D5879CE" w14:textId="77777777" w:rsidR="00052F1D" w:rsidRPr="00052F1D" w:rsidRDefault="00052F1D" w:rsidP="00900DBF">
      <w:pPr>
        <w:ind w:firstLine="709"/>
        <w:jc w:val="both"/>
        <w:rPr>
          <w:sz w:val="24"/>
          <w:szCs w:val="24"/>
        </w:rPr>
      </w:pPr>
      <w:r w:rsidRPr="00052F1D">
        <w:rPr>
          <w:sz w:val="24"/>
          <w:szCs w:val="24"/>
        </w:rPr>
        <w:t>As entidades do Terceiro Setor prestam serviços a uma parcela da sociedade que não consegue contratar ou receber os serviços prestados pelo Primeiro e Segundo Setor. Dentre as entidades classificadas como parte do Terceiro Setor, destacam-se os Hospitais Filantrópicos, que prestam serviços de assistência à saúde para a comunidade em geral, com o objetivo de proporcionar atendimentos médicos para todos os cidadãos. Segundo Martins (2001), os hospitais além de serem necessários à comunidade, devem possuir uma gestão financeira eficiente para que consigam assegurar a prestação de serviços de saúde à sociedade e promover a melhoria de qualidade de vida das pessoas.</w:t>
      </w:r>
    </w:p>
    <w:p w14:paraId="16459148" w14:textId="77777777" w:rsidR="00052F1D" w:rsidRPr="00052F1D" w:rsidRDefault="00052F1D" w:rsidP="00900DBF">
      <w:pPr>
        <w:ind w:firstLine="709"/>
        <w:jc w:val="both"/>
        <w:rPr>
          <w:sz w:val="24"/>
          <w:szCs w:val="24"/>
        </w:rPr>
      </w:pPr>
      <w:r w:rsidRPr="00052F1D">
        <w:rPr>
          <w:sz w:val="24"/>
          <w:szCs w:val="24"/>
        </w:rPr>
        <w:t>De acordo com o Ministério da Saúde (1977), um hospital filantrópico é uma instituição mantida de modo parcial ou integral com doações, bem como os resultados financeiros obtidos sejam revertidos, exclusivamente, ao custeio de despesa de administração e manutenção, ou seja, não possuem finalidade lucrativa. Esses hospitais são conhecidos por atenderem aos cidadãos, sem distinção e, por isso, grande parte dos recursos financeiros são subsidiados pelo governo, por meio de atendimentos via SUS. Dessa forma, destaca-se a importância de compreender a situação financeira dessas organizações, uma vez que as doações e subvenções sociais são a principal fonte de recursos para a continuidade da prestação de serviços.</w:t>
      </w:r>
    </w:p>
    <w:p w14:paraId="05E3288A" w14:textId="16EAD510" w:rsidR="00052F1D" w:rsidRPr="00052F1D" w:rsidRDefault="00052F1D" w:rsidP="00900DBF">
      <w:pPr>
        <w:ind w:firstLine="709"/>
        <w:jc w:val="both"/>
        <w:rPr>
          <w:sz w:val="24"/>
          <w:szCs w:val="24"/>
        </w:rPr>
      </w:pPr>
      <w:r w:rsidRPr="00052F1D">
        <w:rPr>
          <w:sz w:val="24"/>
          <w:szCs w:val="24"/>
        </w:rPr>
        <w:t>A administração financeira no setor hospitalar exige uso de ferramentas gerenciais ajustadas aos interesses dos gestores dessas instituições. Como os hospitais passam por dificuldades financeiras, devido à escassez de recursos, a gestão financeira das instituições hospitalares assume um papel importante na gestão organizacional, no sentido de que é necessário prestar serviços de qualidade aliado à eficiência na utilização de recursos financeiros e técnicos (</w:t>
      </w:r>
      <w:r w:rsidR="008F517A" w:rsidRPr="00052F1D">
        <w:rPr>
          <w:sz w:val="24"/>
          <w:szCs w:val="24"/>
        </w:rPr>
        <w:t>Dallora</w:t>
      </w:r>
      <w:r w:rsidR="008F517A">
        <w:rPr>
          <w:sz w:val="24"/>
          <w:szCs w:val="24"/>
        </w:rPr>
        <w:t xml:space="preserve"> &amp;</w:t>
      </w:r>
      <w:r w:rsidR="008F517A" w:rsidRPr="00052F1D">
        <w:rPr>
          <w:sz w:val="24"/>
          <w:szCs w:val="24"/>
        </w:rPr>
        <w:t xml:space="preserve"> Foster</w:t>
      </w:r>
      <w:r w:rsidRPr="00052F1D">
        <w:rPr>
          <w:sz w:val="24"/>
          <w:szCs w:val="24"/>
        </w:rPr>
        <w:t xml:space="preserve">, 2008; </w:t>
      </w:r>
      <w:r w:rsidR="008F517A" w:rsidRPr="00052F1D">
        <w:rPr>
          <w:sz w:val="24"/>
          <w:szCs w:val="24"/>
        </w:rPr>
        <w:t>Lima</w:t>
      </w:r>
      <w:r w:rsidRPr="00052F1D">
        <w:rPr>
          <w:sz w:val="24"/>
          <w:szCs w:val="24"/>
        </w:rPr>
        <w:t>, 2011).</w:t>
      </w:r>
    </w:p>
    <w:p w14:paraId="7696DE24" w14:textId="76D338D7" w:rsidR="00052F1D" w:rsidRPr="00052F1D" w:rsidRDefault="00052F1D" w:rsidP="00900DBF">
      <w:pPr>
        <w:ind w:firstLine="709"/>
        <w:jc w:val="both"/>
        <w:rPr>
          <w:sz w:val="24"/>
          <w:szCs w:val="24"/>
        </w:rPr>
      </w:pPr>
      <w:r w:rsidRPr="00052F1D">
        <w:rPr>
          <w:sz w:val="24"/>
          <w:szCs w:val="24"/>
        </w:rPr>
        <w:t xml:space="preserve">Os hospitais filantrópicos são dependentes de diversos tipos de recursos provenientes de órgãos públicos para darem continuidade de seus serviços, conforme mostra </w:t>
      </w:r>
      <w:r w:rsidR="00055327">
        <w:rPr>
          <w:sz w:val="24"/>
          <w:szCs w:val="24"/>
        </w:rPr>
        <w:t xml:space="preserve">a Tabela </w:t>
      </w:r>
      <w:r w:rsidRPr="00052F1D">
        <w:rPr>
          <w:sz w:val="24"/>
          <w:szCs w:val="24"/>
        </w:rPr>
        <w:t>5</w:t>
      </w:r>
      <w:r w:rsidR="00055327">
        <w:rPr>
          <w:sz w:val="24"/>
          <w:szCs w:val="24"/>
        </w:rPr>
        <w:t>.</w:t>
      </w:r>
      <w:r w:rsidRPr="00052F1D">
        <w:rPr>
          <w:sz w:val="24"/>
          <w:szCs w:val="24"/>
        </w:rPr>
        <w:t xml:space="preserve"> </w:t>
      </w:r>
    </w:p>
    <w:p w14:paraId="14D50B22" w14:textId="1BB48B29" w:rsidR="00052F1D" w:rsidRDefault="00052F1D" w:rsidP="00052F1D">
      <w:pPr>
        <w:rPr>
          <w:sz w:val="24"/>
          <w:szCs w:val="24"/>
        </w:rPr>
      </w:pPr>
    </w:p>
    <w:p w14:paraId="35729041" w14:textId="77777777" w:rsidR="00900DBF" w:rsidRDefault="00900DBF" w:rsidP="00052F1D">
      <w:pPr>
        <w:rPr>
          <w:sz w:val="24"/>
          <w:szCs w:val="24"/>
        </w:rPr>
      </w:pPr>
    </w:p>
    <w:p w14:paraId="4C18DB29" w14:textId="1D1B254C" w:rsidR="00052F1D" w:rsidRPr="00052F1D" w:rsidRDefault="00055327" w:rsidP="00052F1D">
      <w:pPr>
        <w:rPr>
          <w:sz w:val="24"/>
          <w:szCs w:val="24"/>
        </w:rPr>
      </w:pPr>
      <w:r>
        <w:rPr>
          <w:sz w:val="24"/>
          <w:szCs w:val="24"/>
        </w:rPr>
        <w:lastRenderedPageBreak/>
        <w:t xml:space="preserve">Tabela </w:t>
      </w:r>
      <w:r w:rsidR="00052F1D" w:rsidRPr="00052F1D">
        <w:rPr>
          <w:sz w:val="24"/>
          <w:szCs w:val="24"/>
        </w:rPr>
        <w:t>5 – Modalidades de Captação de Recursos</w:t>
      </w:r>
    </w:p>
    <w:tbl>
      <w:tblPr>
        <w:tblW w:w="5000" w:type="pct"/>
        <w:jc w:val="center"/>
        <w:tblCellMar>
          <w:left w:w="70" w:type="dxa"/>
          <w:right w:w="70" w:type="dxa"/>
        </w:tblCellMar>
        <w:tblLook w:val="04A0" w:firstRow="1" w:lastRow="0" w:firstColumn="1" w:lastColumn="0" w:noHBand="0" w:noVBand="1"/>
      </w:tblPr>
      <w:tblGrid>
        <w:gridCol w:w="2704"/>
        <w:gridCol w:w="6351"/>
      </w:tblGrid>
      <w:tr w:rsidR="00052F1D" w:rsidRPr="00052F1D" w14:paraId="1CD71E05" w14:textId="77777777" w:rsidTr="00283D9D">
        <w:trPr>
          <w:trHeight w:val="72"/>
          <w:tblHeader/>
          <w:jc w:val="center"/>
        </w:trPr>
        <w:tc>
          <w:tcPr>
            <w:tcW w:w="14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9C9C7E" w14:textId="77777777" w:rsidR="00052F1D" w:rsidRPr="00052F1D" w:rsidRDefault="00052F1D" w:rsidP="00283D9D">
            <w:pPr>
              <w:jc w:val="center"/>
              <w:rPr>
                <w:b/>
                <w:bCs/>
              </w:rPr>
            </w:pPr>
            <w:r w:rsidRPr="00052F1D">
              <w:rPr>
                <w:b/>
                <w:bCs/>
              </w:rPr>
              <w:t>Modalidades</w:t>
            </w:r>
          </w:p>
        </w:tc>
        <w:tc>
          <w:tcPr>
            <w:tcW w:w="3507" w:type="pct"/>
            <w:tcBorders>
              <w:top w:val="single" w:sz="4" w:space="0" w:color="auto"/>
              <w:left w:val="nil"/>
              <w:bottom w:val="single" w:sz="4" w:space="0" w:color="auto"/>
              <w:right w:val="single" w:sz="4" w:space="0" w:color="auto"/>
            </w:tcBorders>
            <w:shd w:val="clear" w:color="auto" w:fill="auto"/>
            <w:vAlign w:val="center"/>
            <w:hideMark/>
          </w:tcPr>
          <w:p w14:paraId="432C7D7E" w14:textId="77777777" w:rsidR="00052F1D" w:rsidRPr="00052F1D" w:rsidRDefault="00052F1D" w:rsidP="00283D9D">
            <w:pPr>
              <w:jc w:val="center"/>
              <w:rPr>
                <w:b/>
                <w:bCs/>
              </w:rPr>
            </w:pPr>
            <w:r w:rsidRPr="00052F1D">
              <w:rPr>
                <w:b/>
                <w:bCs/>
              </w:rPr>
              <w:t>Entendimento</w:t>
            </w:r>
          </w:p>
        </w:tc>
      </w:tr>
      <w:tr w:rsidR="00052F1D" w:rsidRPr="00052F1D" w14:paraId="622708D2" w14:textId="77777777" w:rsidTr="00283D9D">
        <w:trPr>
          <w:trHeight w:val="216"/>
          <w:jc w:val="center"/>
        </w:trPr>
        <w:tc>
          <w:tcPr>
            <w:tcW w:w="1493" w:type="pct"/>
            <w:tcBorders>
              <w:top w:val="nil"/>
              <w:left w:val="single" w:sz="4" w:space="0" w:color="auto"/>
              <w:bottom w:val="single" w:sz="4" w:space="0" w:color="auto"/>
              <w:right w:val="single" w:sz="4" w:space="0" w:color="auto"/>
            </w:tcBorders>
            <w:shd w:val="clear" w:color="auto" w:fill="auto"/>
            <w:vAlign w:val="center"/>
            <w:hideMark/>
          </w:tcPr>
          <w:p w14:paraId="03A77817" w14:textId="77777777" w:rsidR="00052F1D" w:rsidRPr="00052F1D" w:rsidRDefault="00052F1D" w:rsidP="00283D9D">
            <w:pPr>
              <w:rPr>
                <w:bCs/>
                <w:highlight w:val="yellow"/>
              </w:rPr>
            </w:pPr>
            <w:r w:rsidRPr="00052F1D">
              <w:rPr>
                <w:bCs/>
              </w:rPr>
              <w:t>Auxílios e Contribuições</w:t>
            </w:r>
          </w:p>
        </w:tc>
        <w:tc>
          <w:tcPr>
            <w:tcW w:w="3507" w:type="pct"/>
            <w:tcBorders>
              <w:top w:val="nil"/>
              <w:left w:val="nil"/>
              <w:bottom w:val="single" w:sz="4" w:space="0" w:color="auto"/>
              <w:right w:val="single" w:sz="4" w:space="0" w:color="auto"/>
            </w:tcBorders>
            <w:shd w:val="clear" w:color="auto" w:fill="auto"/>
            <w:vAlign w:val="center"/>
            <w:hideMark/>
          </w:tcPr>
          <w:p w14:paraId="4AB6CEC4" w14:textId="77777777" w:rsidR="00052F1D" w:rsidRPr="00052F1D" w:rsidRDefault="00052F1D" w:rsidP="00283D9D">
            <w:pPr>
              <w:jc w:val="both"/>
            </w:pPr>
            <w:r w:rsidRPr="00052F1D">
              <w:t>São transferências autorizadas na lei de orçamento para investimentos que outras pessoas, de direito público ou privado, sem fins lucrativos, devam realizar, em razão das suas atividades de caráter social, independentemente de contraprestação direta em bens ou serviços.</w:t>
            </w:r>
          </w:p>
        </w:tc>
      </w:tr>
      <w:tr w:rsidR="00052F1D" w:rsidRPr="00052F1D" w14:paraId="1D041DFD" w14:textId="77777777" w:rsidTr="00283D9D">
        <w:trPr>
          <w:trHeight w:val="72"/>
          <w:jc w:val="center"/>
        </w:trPr>
        <w:tc>
          <w:tcPr>
            <w:tcW w:w="1493" w:type="pct"/>
            <w:tcBorders>
              <w:top w:val="nil"/>
              <w:left w:val="single" w:sz="4" w:space="0" w:color="auto"/>
              <w:bottom w:val="single" w:sz="4" w:space="0" w:color="auto"/>
              <w:right w:val="single" w:sz="4" w:space="0" w:color="auto"/>
            </w:tcBorders>
            <w:shd w:val="clear" w:color="auto" w:fill="auto"/>
            <w:vAlign w:val="center"/>
            <w:hideMark/>
          </w:tcPr>
          <w:p w14:paraId="0E8A5568" w14:textId="77777777" w:rsidR="00052F1D" w:rsidRPr="00052F1D" w:rsidRDefault="00052F1D" w:rsidP="00283D9D">
            <w:pPr>
              <w:rPr>
                <w:bCs/>
              </w:rPr>
            </w:pPr>
            <w:r w:rsidRPr="00052F1D">
              <w:rPr>
                <w:bCs/>
              </w:rPr>
              <w:t>Subvenções Sociais</w:t>
            </w:r>
          </w:p>
        </w:tc>
        <w:tc>
          <w:tcPr>
            <w:tcW w:w="3507" w:type="pct"/>
            <w:tcBorders>
              <w:top w:val="nil"/>
              <w:left w:val="nil"/>
              <w:bottom w:val="single" w:sz="4" w:space="0" w:color="auto"/>
              <w:right w:val="single" w:sz="4" w:space="0" w:color="auto"/>
            </w:tcBorders>
            <w:shd w:val="clear" w:color="auto" w:fill="auto"/>
            <w:vAlign w:val="center"/>
            <w:hideMark/>
          </w:tcPr>
          <w:p w14:paraId="6BFB2695" w14:textId="77777777" w:rsidR="00052F1D" w:rsidRPr="00052F1D" w:rsidRDefault="00052F1D" w:rsidP="00283D9D">
            <w:pPr>
              <w:jc w:val="both"/>
            </w:pPr>
            <w:r w:rsidRPr="00052F1D">
              <w:t>São recursos governamentais destinados a cobrir despesas de custeio de serviços de assistência social, médica ou educacional.</w:t>
            </w:r>
          </w:p>
        </w:tc>
      </w:tr>
      <w:tr w:rsidR="00052F1D" w:rsidRPr="00052F1D" w14:paraId="191F8D65" w14:textId="77777777" w:rsidTr="00283D9D">
        <w:trPr>
          <w:trHeight w:val="72"/>
          <w:jc w:val="center"/>
        </w:trPr>
        <w:tc>
          <w:tcPr>
            <w:tcW w:w="1493" w:type="pct"/>
            <w:tcBorders>
              <w:top w:val="nil"/>
              <w:left w:val="single" w:sz="4" w:space="0" w:color="auto"/>
              <w:bottom w:val="single" w:sz="4" w:space="0" w:color="auto"/>
              <w:right w:val="single" w:sz="4" w:space="0" w:color="auto"/>
            </w:tcBorders>
            <w:shd w:val="clear" w:color="auto" w:fill="auto"/>
            <w:vAlign w:val="center"/>
            <w:hideMark/>
          </w:tcPr>
          <w:p w14:paraId="41FF3020" w14:textId="77777777" w:rsidR="00052F1D" w:rsidRPr="00052F1D" w:rsidRDefault="00052F1D" w:rsidP="00283D9D">
            <w:pPr>
              <w:rPr>
                <w:bCs/>
              </w:rPr>
            </w:pPr>
            <w:r w:rsidRPr="00052F1D">
              <w:rPr>
                <w:bCs/>
              </w:rPr>
              <w:t>Convênios, acordos e ajuste</w:t>
            </w:r>
          </w:p>
        </w:tc>
        <w:tc>
          <w:tcPr>
            <w:tcW w:w="3507" w:type="pct"/>
            <w:tcBorders>
              <w:top w:val="nil"/>
              <w:left w:val="nil"/>
              <w:bottom w:val="single" w:sz="4" w:space="0" w:color="auto"/>
              <w:right w:val="single" w:sz="4" w:space="0" w:color="auto"/>
            </w:tcBorders>
            <w:shd w:val="clear" w:color="auto" w:fill="auto"/>
            <w:vAlign w:val="center"/>
            <w:hideMark/>
          </w:tcPr>
          <w:p w14:paraId="75E624D2" w14:textId="77777777" w:rsidR="00052F1D" w:rsidRPr="00052F1D" w:rsidRDefault="00052F1D" w:rsidP="00283D9D">
            <w:pPr>
              <w:jc w:val="both"/>
            </w:pPr>
            <w:r w:rsidRPr="00052F1D">
              <w:t xml:space="preserve">Juridicamente, são executados, em regime de mútua cooperação, serviços de interesse recíproco entre os órgãos e entidades da administração federal, públicas ou particulares. Neste caso, ambas as partes possuem interesse comum, cabendo às mesmas, direitos e obrigações. </w:t>
            </w:r>
          </w:p>
        </w:tc>
      </w:tr>
      <w:tr w:rsidR="00052F1D" w:rsidRPr="00052F1D" w14:paraId="43419663" w14:textId="77777777" w:rsidTr="00283D9D">
        <w:trPr>
          <w:trHeight w:val="72"/>
          <w:jc w:val="center"/>
        </w:trPr>
        <w:tc>
          <w:tcPr>
            <w:tcW w:w="1493" w:type="pct"/>
            <w:tcBorders>
              <w:top w:val="nil"/>
              <w:left w:val="single" w:sz="4" w:space="0" w:color="auto"/>
              <w:bottom w:val="single" w:sz="4" w:space="0" w:color="auto"/>
              <w:right w:val="single" w:sz="4" w:space="0" w:color="auto"/>
            </w:tcBorders>
            <w:shd w:val="clear" w:color="auto" w:fill="auto"/>
            <w:vAlign w:val="center"/>
            <w:hideMark/>
          </w:tcPr>
          <w:p w14:paraId="6A800DF7" w14:textId="77777777" w:rsidR="00052F1D" w:rsidRPr="00052F1D" w:rsidRDefault="00052F1D" w:rsidP="00283D9D">
            <w:pPr>
              <w:rPr>
                <w:bCs/>
              </w:rPr>
            </w:pPr>
            <w:r w:rsidRPr="00052F1D">
              <w:rPr>
                <w:bCs/>
              </w:rPr>
              <w:t>Contratos de gestão</w:t>
            </w:r>
          </w:p>
        </w:tc>
        <w:tc>
          <w:tcPr>
            <w:tcW w:w="3507" w:type="pct"/>
            <w:tcBorders>
              <w:top w:val="nil"/>
              <w:left w:val="nil"/>
              <w:bottom w:val="single" w:sz="4" w:space="0" w:color="auto"/>
              <w:right w:val="single" w:sz="4" w:space="0" w:color="auto"/>
            </w:tcBorders>
            <w:shd w:val="clear" w:color="auto" w:fill="auto"/>
            <w:vAlign w:val="center"/>
            <w:hideMark/>
          </w:tcPr>
          <w:p w14:paraId="4DA4B85D" w14:textId="77777777" w:rsidR="00052F1D" w:rsidRPr="00052F1D" w:rsidRDefault="00052F1D" w:rsidP="00283D9D">
            <w:pPr>
              <w:jc w:val="both"/>
            </w:pPr>
            <w:r w:rsidRPr="00052F1D">
              <w:t>O Estado destina recursos para que uma entidade privada sem fins lucrativos, sem processo licitatório, realize atividade pública.</w:t>
            </w:r>
          </w:p>
        </w:tc>
      </w:tr>
      <w:tr w:rsidR="00052F1D" w:rsidRPr="00052F1D" w14:paraId="34E36550" w14:textId="77777777" w:rsidTr="00283D9D">
        <w:trPr>
          <w:trHeight w:val="72"/>
          <w:jc w:val="center"/>
        </w:trPr>
        <w:tc>
          <w:tcPr>
            <w:tcW w:w="1493" w:type="pct"/>
            <w:tcBorders>
              <w:top w:val="nil"/>
              <w:left w:val="single" w:sz="4" w:space="0" w:color="auto"/>
              <w:bottom w:val="single" w:sz="4" w:space="0" w:color="auto"/>
              <w:right w:val="single" w:sz="4" w:space="0" w:color="auto"/>
            </w:tcBorders>
            <w:shd w:val="clear" w:color="auto" w:fill="auto"/>
            <w:vAlign w:val="center"/>
            <w:hideMark/>
          </w:tcPr>
          <w:p w14:paraId="46331C32" w14:textId="77777777" w:rsidR="00052F1D" w:rsidRPr="00052F1D" w:rsidRDefault="00052F1D" w:rsidP="00283D9D">
            <w:pPr>
              <w:rPr>
                <w:bCs/>
              </w:rPr>
            </w:pPr>
            <w:r w:rsidRPr="00052F1D">
              <w:rPr>
                <w:bCs/>
              </w:rPr>
              <w:t>Termos de Parceria</w:t>
            </w:r>
          </w:p>
        </w:tc>
        <w:tc>
          <w:tcPr>
            <w:tcW w:w="3507" w:type="pct"/>
            <w:tcBorders>
              <w:top w:val="nil"/>
              <w:left w:val="nil"/>
              <w:bottom w:val="single" w:sz="4" w:space="0" w:color="auto"/>
              <w:right w:val="single" w:sz="4" w:space="0" w:color="auto"/>
            </w:tcBorders>
            <w:shd w:val="clear" w:color="auto" w:fill="auto"/>
            <w:vAlign w:val="center"/>
            <w:hideMark/>
          </w:tcPr>
          <w:p w14:paraId="31CD87E7" w14:textId="77777777" w:rsidR="00052F1D" w:rsidRPr="00052F1D" w:rsidRDefault="00052F1D" w:rsidP="00283D9D">
            <w:pPr>
              <w:jc w:val="both"/>
            </w:pPr>
            <w:r w:rsidRPr="00052F1D">
              <w:t>O Estado transfere recurso para a entidade.</w:t>
            </w:r>
          </w:p>
        </w:tc>
      </w:tr>
      <w:tr w:rsidR="00052F1D" w:rsidRPr="00052F1D" w14:paraId="6A8539B3" w14:textId="77777777" w:rsidTr="00283D9D">
        <w:trPr>
          <w:trHeight w:val="359"/>
          <w:jc w:val="center"/>
        </w:trPr>
        <w:tc>
          <w:tcPr>
            <w:tcW w:w="1493" w:type="pct"/>
            <w:tcBorders>
              <w:top w:val="single" w:sz="4" w:space="0" w:color="auto"/>
              <w:left w:val="single" w:sz="4" w:space="0" w:color="auto"/>
              <w:bottom w:val="single" w:sz="4" w:space="0" w:color="auto"/>
              <w:right w:val="single" w:sz="4" w:space="0" w:color="auto"/>
            </w:tcBorders>
            <w:shd w:val="clear" w:color="auto" w:fill="auto"/>
            <w:vAlign w:val="center"/>
          </w:tcPr>
          <w:p w14:paraId="12B270FA" w14:textId="77777777" w:rsidR="00052F1D" w:rsidRPr="00052F1D" w:rsidRDefault="00052F1D" w:rsidP="00283D9D">
            <w:pPr>
              <w:rPr>
                <w:bCs/>
              </w:rPr>
            </w:pPr>
            <w:r w:rsidRPr="00052F1D">
              <w:rPr>
                <w:bCs/>
              </w:rPr>
              <w:t>Isenção de Impostos</w:t>
            </w:r>
          </w:p>
        </w:tc>
        <w:tc>
          <w:tcPr>
            <w:tcW w:w="3507" w:type="pct"/>
            <w:tcBorders>
              <w:top w:val="single" w:sz="4" w:space="0" w:color="auto"/>
              <w:left w:val="nil"/>
              <w:bottom w:val="single" w:sz="4" w:space="0" w:color="auto"/>
              <w:right w:val="single" w:sz="4" w:space="0" w:color="auto"/>
            </w:tcBorders>
            <w:shd w:val="clear" w:color="auto" w:fill="auto"/>
            <w:vAlign w:val="center"/>
          </w:tcPr>
          <w:p w14:paraId="62A4E229" w14:textId="77777777" w:rsidR="00052F1D" w:rsidRPr="00052F1D" w:rsidRDefault="00052F1D" w:rsidP="00283D9D">
            <w:pPr>
              <w:jc w:val="both"/>
            </w:pPr>
            <w:r w:rsidRPr="00052F1D">
              <w:t>Renúncia fiscal do Estado a recolher impostos de entidades declaradas como instituições filantrópicas ou de interesse público.</w:t>
            </w:r>
          </w:p>
        </w:tc>
      </w:tr>
    </w:tbl>
    <w:p w14:paraId="14037D11" w14:textId="77777777" w:rsidR="00052F1D" w:rsidRPr="00052F1D" w:rsidRDefault="00052F1D" w:rsidP="00052F1D">
      <w:r w:rsidRPr="00052F1D">
        <w:t>Fonte: Adaptado de Montaño (2002) e Reis (2008).</w:t>
      </w:r>
    </w:p>
    <w:p w14:paraId="64E1C460" w14:textId="77777777" w:rsidR="00052F1D" w:rsidRPr="00052F1D" w:rsidRDefault="00052F1D" w:rsidP="00052F1D">
      <w:pPr>
        <w:tabs>
          <w:tab w:val="left" w:pos="709"/>
        </w:tabs>
        <w:jc w:val="both"/>
        <w:rPr>
          <w:b/>
          <w:sz w:val="24"/>
          <w:szCs w:val="24"/>
          <w:highlight w:val="yellow"/>
        </w:rPr>
      </w:pPr>
    </w:p>
    <w:p w14:paraId="4437707D" w14:textId="77777777" w:rsidR="00052F1D" w:rsidRPr="00052F1D" w:rsidRDefault="00052F1D" w:rsidP="00900DBF">
      <w:pPr>
        <w:tabs>
          <w:tab w:val="left" w:pos="709"/>
        </w:tabs>
        <w:ind w:firstLine="709"/>
        <w:jc w:val="both"/>
        <w:rPr>
          <w:sz w:val="24"/>
          <w:szCs w:val="24"/>
        </w:rPr>
      </w:pPr>
      <w:r w:rsidRPr="00052F1D">
        <w:rPr>
          <w:sz w:val="24"/>
          <w:szCs w:val="24"/>
        </w:rPr>
        <w:t xml:space="preserve">De acordo com a Norma Brasileira de Contabilidade NBC TG 07 (R1) – Subvenção e Assistência Governamentais, as subvenções e assistências governamentais devem ser </w:t>
      </w:r>
      <w:r w:rsidRPr="00052F1D">
        <w:rPr>
          <w:bCs/>
          <w:sz w:val="24"/>
          <w:szCs w:val="24"/>
        </w:rPr>
        <w:t>reconhecidas como receita, ao longo do período, de acordo com as despesas que se pretendem compensar, n</w:t>
      </w:r>
      <w:r w:rsidRPr="00052F1D">
        <w:rPr>
          <w:bCs/>
          <w:iCs/>
          <w:sz w:val="24"/>
          <w:szCs w:val="24"/>
        </w:rPr>
        <w:t>ão podendo ser creditada diretamente no patrimônio líquido da entidade e</w:t>
      </w:r>
      <w:r w:rsidRPr="00052F1D">
        <w:rPr>
          <w:bCs/>
          <w:sz w:val="24"/>
          <w:szCs w:val="24"/>
        </w:rPr>
        <w:t>nquanto não atendidos os requisitos contratuais para reconhecimento no resultado. A contrapartida das subvenções e assistências governamentais registradas no ativo (a receber) deve ser uma conta específica no passivo (a realizar)</w:t>
      </w:r>
      <w:r w:rsidRPr="00052F1D">
        <w:rPr>
          <w:sz w:val="24"/>
          <w:szCs w:val="24"/>
        </w:rPr>
        <w:t xml:space="preserve">. </w:t>
      </w:r>
    </w:p>
    <w:p w14:paraId="1DE34E8B" w14:textId="77777777" w:rsidR="00052F1D" w:rsidRPr="00052F1D" w:rsidRDefault="00052F1D" w:rsidP="00900DBF">
      <w:pPr>
        <w:ind w:firstLine="709"/>
        <w:jc w:val="both"/>
        <w:rPr>
          <w:sz w:val="24"/>
          <w:szCs w:val="24"/>
        </w:rPr>
      </w:pPr>
      <w:r w:rsidRPr="00052F1D">
        <w:rPr>
          <w:sz w:val="24"/>
          <w:szCs w:val="24"/>
        </w:rPr>
        <w:t xml:space="preserve">Os hospitais filantrópicos são entidades sem fins lucrativos, mantidos, muitas vezes, por doações e subvenções sociais, por isso, a captação de recursos é o ponto crítico para a gestão das atividades hospitalares. Na maioria dos casos, os hospitais filantrópicos não geram receitas suficientes para a manutenção das operações e, portanto, possuem grande necessidade de captação recursos financeiros públicos para subsidiar as atividades operacionais e de investimentos técnicos. </w:t>
      </w:r>
    </w:p>
    <w:p w14:paraId="3448E9E3" w14:textId="77777777" w:rsidR="00052F1D" w:rsidRPr="00052F1D" w:rsidRDefault="00052F1D" w:rsidP="00052F1D">
      <w:pPr>
        <w:jc w:val="both"/>
        <w:rPr>
          <w:sz w:val="24"/>
          <w:szCs w:val="24"/>
        </w:rPr>
      </w:pPr>
    </w:p>
    <w:p w14:paraId="6C417690" w14:textId="1388E41D" w:rsidR="00052F1D" w:rsidRPr="00052F1D" w:rsidRDefault="00052F1D" w:rsidP="00052F1D">
      <w:pPr>
        <w:jc w:val="both"/>
        <w:rPr>
          <w:sz w:val="24"/>
          <w:szCs w:val="24"/>
        </w:rPr>
      </w:pPr>
      <w:r w:rsidRPr="00052F1D">
        <w:rPr>
          <w:sz w:val="24"/>
          <w:szCs w:val="24"/>
        </w:rPr>
        <w:t xml:space="preserve">2.3 </w:t>
      </w:r>
      <w:r w:rsidR="00691B7C" w:rsidRPr="00052F1D">
        <w:rPr>
          <w:sz w:val="24"/>
          <w:szCs w:val="24"/>
        </w:rPr>
        <w:t>Estudos Anteriores</w:t>
      </w:r>
    </w:p>
    <w:p w14:paraId="266E6EFF" w14:textId="77777777" w:rsidR="00052F1D" w:rsidRPr="00052F1D" w:rsidRDefault="00052F1D" w:rsidP="00052F1D">
      <w:pPr>
        <w:jc w:val="both"/>
        <w:rPr>
          <w:sz w:val="24"/>
          <w:szCs w:val="24"/>
        </w:rPr>
      </w:pPr>
    </w:p>
    <w:p w14:paraId="75A4E9B3" w14:textId="3367444F" w:rsidR="00052F1D" w:rsidRPr="00526137" w:rsidRDefault="00052F1D" w:rsidP="00526137">
      <w:pPr>
        <w:ind w:firstLine="708"/>
        <w:jc w:val="both"/>
        <w:rPr>
          <w:sz w:val="24"/>
          <w:szCs w:val="24"/>
        </w:rPr>
      </w:pPr>
      <w:r w:rsidRPr="00526137">
        <w:rPr>
          <w:sz w:val="24"/>
          <w:szCs w:val="24"/>
        </w:rPr>
        <w:t>Estudos sobre a aplicação das técnicas de análise tradicional e dinâmica de capital de giro em instituições hospitalares são destaque na literatura gerencial com os trabalhos dos autore</w:t>
      </w:r>
      <w:r w:rsidR="008F517A" w:rsidRPr="00526137">
        <w:rPr>
          <w:sz w:val="24"/>
          <w:szCs w:val="24"/>
        </w:rPr>
        <w:t xml:space="preserve">s Teixeira (2011), </w:t>
      </w:r>
      <w:r w:rsidR="002F273A" w:rsidRPr="00526137">
        <w:rPr>
          <w:sz w:val="24"/>
          <w:szCs w:val="24"/>
        </w:rPr>
        <w:t xml:space="preserve">Souza, Silva, Tormin, Avelar </w:t>
      </w:r>
      <w:r w:rsidR="00526137">
        <w:rPr>
          <w:sz w:val="24"/>
          <w:szCs w:val="24"/>
        </w:rPr>
        <w:t xml:space="preserve">e </w:t>
      </w:r>
      <w:r w:rsidR="002F273A" w:rsidRPr="00526137">
        <w:rPr>
          <w:sz w:val="24"/>
          <w:szCs w:val="24"/>
        </w:rPr>
        <w:t>Moreira (2012)</w:t>
      </w:r>
      <w:r w:rsidRPr="00526137">
        <w:rPr>
          <w:sz w:val="24"/>
          <w:szCs w:val="24"/>
        </w:rPr>
        <w:t xml:space="preserve">, </w:t>
      </w:r>
      <w:r w:rsidR="002F273A" w:rsidRPr="00526137">
        <w:rPr>
          <w:sz w:val="24"/>
          <w:szCs w:val="24"/>
        </w:rPr>
        <w:t xml:space="preserve">Souza, Avelar, Tormin e Silva (2013) </w:t>
      </w:r>
      <w:r w:rsidRPr="00526137">
        <w:rPr>
          <w:sz w:val="24"/>
          <w:szCs w:val="24"/>
        </w:rPr>
        <w:t xml:space="preserve">e </w:t>
      </w:r>
      <w:r w:rsidR="00526137" w:rsidRPr="00526137">
        <w:rPr>
          <w:sz w:val="24"/>
          <w:szCs w:val="24"/>
        </w:rPr>
        <w:t>Gomes, Silva, Fernandes e Souza</w:t>
      </w:r>
      <w:r w:rsidR="00526137">
        <w:rPr>
          <w:sz w:val="24"/>
          <w:szCs w:val="24"/>
        </w:rPr>
        <w:t xml:space="preserve"> </w:t>
      </w:r>
      <w:r w:rsidRPr="00526137">
        <w:rPr>
          <w:sz w:val="24"/>
          <w:szCs w:val="24"/>
        </w:rPr>
        <w:t>(2016).</w:t>
      </w:r>
    </w:p>
    <w:p w14:paraId="52A679A7" w14:textId="77777777" w:rsidR="00052F1D" w:rsidRPr="00052F1D" w:rsidRDefault="00052F1D" w:rsidP="00900DBF">
      <w:pPr>
        <w:ind w:firstLine="709"/>
        <w:jc w:val="both"/>
        <w:rPr>
          <w:sz w:val="24"/>
          <w:szCs w:val="24"/>
        </w:rPr>
      </w:pPr>
      <w:r w:rsidRPr="00526137">
        <w:rPr>
          <w:sz w:val="24"/>
          <w:szCs w:val="24"/>
        </w:rPr>
        <w:t>Teixeira (2011) verificou a aplicação de indicadores econômico-financeiros em cinco</w:t>
      </w:r>
      <w:r w:rsidRPr="00052F1D">
        <w:rPr>
          <w:sz w:val="24"/>
          <w:szCs w:val="24"/>
        </w:rPr>
        <w:t xml:space="preserve"> hospitais de Belo Horizonte e região. A coleta de dados ocorreu por meio de aplicação de questionário do tipo aberto e fechado aplicados aos gestores. Os hospitais selecionados caracterizam-se como uma maternidade, um hospital infantil e três hospitais gerais</w:t>
      </w:r>
      <w:r w:rsidRPr="00052F1D">
        <w:rPr>
          <w:color w:val="000000" w:themeColor="text1"/>
          <w:sz w:val="24"/>
          <w:szCs w:val="24"/>
        </w:rPr>
        <w:t>.</w:t>
      </w:r>
      <w:r w:rsidRPr="00052F1D">
        <w:rPr>
          <w:color w:val="FF0000"/>
          <w:sz w:val="24"/>
          <w:szCs w:val="24"/>
        </w:rPr>
        <w:t xml:space="preserve"> </w:t>
      </w:r>
      <w:r w:rsidRPr="00052F1D">
        <w:rPr>
          <w:sz w:val="24"/>
          <w:szCs w:val="24"/>
        </w:rPr>
        <w:t>Dos hospitais gerais, dois prestam atendimento apenas a particulares e convênios, e um presta atendimento a particulares, a convênios e ao Sistema Único de Saúde (SUS). A autora concluiu que dentre as ferramentas gerenciais mais utilizadas, estão os indicadores de análise tradicional de liquidez e de endividamento. Os indicadores de análise dinâmica não foram citados por nenhum dos gestores, mesmo sendo instrumentos de grande relevância para gestão financeira das organizações.</w:t>
      </w:r>
    </w:p>
    <w:p w14:paraId="5795DECC" w14:textId="6FF864B8" w:rsidR="00052F1D" w:rsidRPr="00052F1D" w:rsidRDefault="00FD0441" w:rsidP="00FD0441">
      <w:pPr>
        <w:ind w:firstLine="708"/>
        <w:jc w:val="both"/>
        <w:rPr>
          <w:sz w:val="24"/>
          <w:szCs w:val="24"/>
        </w:rPr>
      </w:pPr>
      <w:r w:rsidRPr="00B6750E">
        <w:rPr>
          <w:sz w:val="24"/>
          <w:szCs w:val="24"/>
        </w:rPr>
        <w:t>Souza</w:t>
      </w:r>
      <w:r w:rsidR="002F273A">
        <w:rPr>
          <w:sz w:val="24"/>
          <w:szCs w:val="24"/>
        </w:rPr>
        <w:t xml:space="preserve"> </w:t>
      </w:r>
      <w:r w:rsidR="002F273A" w:rsidRPr="002F273A">
        <w:rPr>
          <w:i/>
          <w:sz w:val="24"/>
          <w:szCs w:val="24"/>
        </w:rPr>
        <w:t>et al.</w:t>
      </w:r>
      <w:r w:rsidR="002F273A">
        <w:rPr>
          <w:sz w:val="24"/>
          <w:szCs w:val="24"/>
        </w:rPr>
        <w:t xml:space="preserve"> (</w:t>
      </w:r>
      <w:r w:rsidR="00052F1D" w:rsidRPr="00052F1D">
        <w:rPr>
          <w:sz w:val="24"/>
          <w:szCs w:val="24"/>
        </w:rPr>
        <w:t>2012) analisaram a situação financeira do Hospital Metropolitano de Urgência e Emergência (HMUE) do Pará, no período de 2006 a 2010. O estudo de caso utilizou informações internas do HMUE com uma análise comparativa de indicadores econômico-</w:t>
      </w:r>
      <w:r w:rsidR="00052F1D" w:rsidRPr="00052F1D">
        <w:rPr>
          <w:sz w:val="24"/>
          <w:szCs w:val="24"/>
        </w:rPr>
        <w:lastRenderedPageBreak/>
        <w:t>financeiros de outros hospitais brasileiros. Os autores concluíram a existência de fragilidade na situação financeira nas organizações hospitalares em geral e, especificamente, do HMUE. Além disso, os autores reforçam que indicadores de análise econômico-financeira de empresas também servem como apoio essencial na avaliação de desempenho de instituições hospitalares.</w:t>
      </w:r>
    </w:p>
    <w:p w14:paraId="2B911DDD" w14:textId="25B384D4" w:rsidR="00052F1D" w:rsidRPr="00052F1D" w:rsidRDefault="002F273A" w:rsidP="002F273A">
      <w:pPr>
        <w:ind w:firstLine="708"/>
        <w:jc w:val="both"/>
        <w:rPr>
          <w:sz w:val="24"/>
          <w:szCs w:val="24"/>
        </w:rPr>
      </w:pPr>
      <w:r w:rsidRPr="00B37EF1">
        <w:rPr>
          <w:sz w:val="24"/>
          <w:szCs w:val="24"/>
        </w:rPr>
        <w:t>Souza</w:t>
      </w:r>
      <w:r>
        <w:rPr>
          <w:sz w:val="24"/>
          <w:szCs w:val="24"/>
        </w:rPr>
        <w:t xml:space="preserve"> </w:t>
      </w:r>
      <w:r w:rsidRPr="002F273A">
        <w:rPr>
          <w:i/>
          <w:sz w:val="24"/>
          <w:szCs w:val="24"/>
        </w:rPr>
        <w:t>et al.</w:t>
      </w:r>
      <w:r>
        <w:rPr>
          <w:sz w:val="24"/>
          <w:szCs w:val="24"/>
        </w:rPr>
        <w:t xml:space="preserve"> </w:t>
      </w:r>
      <w:r w:rsidR="00052F1D" w:rsidRPr="00052F1D">
        <w:rPr>
          <w:sz w:val="24"/>
          <w:szCs w:val="24"/>
        </w:rPr>
        <w:t>(2013) analisaram o desempenho de 20 hospitais públicos e filantrópicos brasileiros, entre os anos de 2006 a 2011. No estudo, foram utilizados indicadores econômico-financeiros como de liquidez, lucratividade, endividamento e rentabilidade. Os autores concluíram que os hospitais analisados apresentaram evidências bastante incipientes no que se refere à lucratividade e à rentabilidade. Algumas variáveis de contexto hospitalar influenciaram o desempenho econômico-financeiro dos hospitais, como: a) porte - influenciou significativamente nos indicadores de liquidez, lucratividade e estrutura de capital; b) natureza jurídica - influenciou em alguns indicadores de liquidez; c) tipo de hospital - influenciou em índices de liquidez e lucratividade. Além disso, os hospitais filantrópicos apresentaram indicadores econômico-financeiros superiores aos dos hospitais públicos.</w:t>
      </w:r>
    </w:p>
    <w:p w14:paraId="79337462" w14:textId="77777777" w:rsidR="00052F1D" w:rsidRPr="00052F1D" w:rsidRDefault="00052F1D" w:rsidP="00900DBF">
      <w:pPr>
        <w:ind w:firstLine="709"/>
        <w:jc w:val="both"/>
        <w:rPr>
          <w:sz w:val="24"/>
          <w:szCs w:val="24"/>
        </w:rPr>
      </w:pPr>
      <w:r w:rsidRPr="00052F1D">
        <w:rPr>
          <w:sz w:val="24"/>
          <w:szCs w:val="24"/>
        </w:rPr>
        <w:t xml:space="preserve">Gomes </w:t>
      </w:r>
      <w:r w:rsidRPr="00052F1D">
        <w:rPr>
          <w:i/>
          <w:sz w:val="24"/>
          <w:szCs w:val="24"/>
        </w:rPr>
        <w:t>et al.</w:t>
      </w:r>
      <w:r w:rsidRPr="00052F1D">
        <w:rPr>
          <w:sz w:val="24"/>
          <w:szCs w:val="24"/>
        </w:rPr>
        <w:t xml:space="preserve"> (2016) avaliaram a situação de hospitais públicos, privados e filantrópicos, entre os anos de 2009 a 2012. No estudo, foram utilizados indicadores de liquidez, endividamento, lucratividade e de análise dinâmica. A amostra da pesquisa contempla 15 hospitais, sendo 4 hospitais públicos, 5 hospitais privados com fins lucrativos e 6 hospitais privados sem fins lucrativos. Os autores concluíram que os hospitais investigados apresentam dificuldades econômico-financeiras refletidas no baixo desempenho de índices de lucratividade. Os resultados também mostram que os hospitais maiores tendem a apresentar melhores indicadores financeiros. Com relação aos indicadores dinâmicos, a situação financeira dos hospitais foi heterogênea, entretanto, tal como na análise dos indicadores econômico-financeiros, houve uma tendência de melhor desempenho para os hospitais de maior porte. </w:t>
      </w:r>
    </w:p>
    <w:p w14:paraId="4604D048" w14:textId="77777777" w:rsidR="00052F1D" w:rsidRPr="00052F1D" w:rsidRDefault="00052F1D" w:rsidP="00900DBF">
      <w:pPr>
        <w:tabs>
          <w:tab w:val="left" w:pos="709"/>
        </w:tabs>
        <w:ind w:firstLine="709"/>
        <w:jc w:val="both"/>
        <w:rPr>
          <w:sz w:val="24"/>
          <w:szCs w:val="24"/>
        </w:rPr>
      </w:pPr>
      <w:r w:rsidRPr="00052F1D">
        <w:rPr>
          <w:sz w:val="24"/>
          <w:szCs w:val="24"/>
        </w:rPr>
        <w:t>De modo geral, os estudos anteriores revelam a importância da análise da situação financeira em entidades hospitalares por meio de indicadores econômico-financeiros tradicionais e dinâmicos. Os resultados evidenciam que muitos hospitais investigados apresentaram dificuldades financeiras. Além disso, as variáveis contextuais, como tipo, tamanho e natureza jurídica, também influenciam a situação financeira das instituições. Nos estudos, os autores reforçam a importância das técnicas de análise de capital de giro para a avaliação de desempenho financeiro de instituições hospitalares.</w:t>
      </w:r>
    </w:p>
    <w:p w14:paraId="41B73D96" w14:textId="77777777" w:rsidR="00052F1D" w:rsidRPr="00052F1D" w:rsidRDefault="00052F1D" w:rsidP="00052F1D">
      <w:pPr>
        <w:jc w:val="both"/>
        <w:rPr>
          <w:sz w:val="24"/>
          <w:szCs w:val="24"/>
        </w:rPr>
      </w:pPr>
    </w:p>
    <w:p w14:paraId="2DC27EC2" w14:textId="4E4919D2" w:rsidR="00052F1D" w:rsidRPr="00052F1D" w:rsidRDefault="00052F1D" w:rsidP="00052F1D">
      <w:pPr>
        <w:jc w:val="both"/>
        <w:rPr>
          <w:b/>
          <w:sz w:val="24"/>
          <w:szCs w:val="24"/>
        </w:rPr>
      </w:pPr>
      <w:r w:rsidRPr="00052F1D">
        <w:rPr>
          <w:b/>
          <w:sz w:val="24"/>
          <w:szCs w:val="24"/>
        </w:rPr>
        <w:t xml:space="preserve">3 </w:t>
      </w:r>
      <w:r w:rsidR="00691B7C" w:rsidRPr="00052F1D">
        <w:rPr>
          <w:b/>
          <w:sz w:val="24"/>
          <w:szCs w:val="24"/>
        </w:rPr>
        <w:t>Procedimentos Meto</w:t>
      </w:r>
      <w:r w:rsidR="00691B7C">
        <w:rPr>
          <w:b/>
          <w:sz w:val="24"/>
          <w:szCs w:val="24"/>
        </w:rPr>
        <w:t>do</w:t>
      </w:r>
      <w:r w:rsidR="00691B7C" w:rsidRPr="00052F1D">
        <w:rPr>
          <w:b/>
          <w:sz w:val="24"/>
          <w:szCs w:val="24"/>
        </w:rPr>
        <w:t>lógicos</w:t>
      </w:r>
    </w:p>
    <w:p w14:paraId="19859519" w14:textId="77777777" w:rsidR="00052F1D" w:rsidRPr="00052F1D" w:rsidRDefault="00052F1D" w:rsidP="00052F1D">
      <w:pPr>
        <w:jc w:val="both"/>
        <w:rPr>
          <w:sz w:val="24"/>
          <w:szCs w:val="24"/>
        </w:rPr>
      </w:pPr>
    </w:p>
    <w:p w14:paraId="34B59189" w14:textId="0C97BF2A" w:rsidR="00052F1D" w:rsidRPr="00052F1D" w:rsidRDefault="00052F1D" w:rsidP="00900DBF">
      <w:pPr>
        <w:ind w:firstLine="709"/>
        <w:jc w:val="both"/>
        <w:rPr>
          <w:sz w:val="24"/>
          <w:szCs w:val="24"/>
        </w:rPr>
      </w:pPr>
      <w:r w:rsidRPr="00052F1D">
        <w:rPr>
          <w:sz w:val="24"/>
          <w:szCs w:val="24"/>
        </w:rPr>
        <w:t>A pesquisa classifica-se, em relação aos objetivos, como descritiva, uma vez que descreve a situação financeira de capital de giro de um hospital filantrópico. Segundo Andrade (2005, p. 124), “nesse tipo de pesquisa, os fatos são observados, registrados, analisados, classificados e interpretados, sem que o pesquisador interfira neles”</w:t>
      </w:r>
      <w:r w:rsidR="00FD0441">
        <w:rPr>
          <w:sz w:val="24"/>
          <w:szCs w:val="24"/>
        </w:rPr>
        <w:t>.</w:t>
      </w:r>
    </w:p>
    <w:p w14:paraId="349D0A1D" w14:textId="18C33F51" w:rsidR="00052F1D" w:rsidRPr="00052F1D" w:rsidRDefault="00052F1D" w:rsidP="00900DBF">
      <w:pPr>
        <w:ind w:firstLine="709"/>
        <w:jc w:val="both"/>
        <w:rPr>
          <w:color w:val="000000"/>
          <w:sz w:val="24"/>
          <w:szCs w:val="24"/>
        </w:rPr>
      </w:pPr>
      <w:r w:rsidRPr="00052F1D">
        <w:rPr>
          <w:color w:val="000000"/>
          <w:sz w:val="24"/>
          <w:szCs w:val="24"/>
        </w:rPr>
        <w:t xml:space="preserve">A abordagem do problema de pesquisa é qualitativa e quantitativa, </w:t>
      </w:r>
      <w:r w:rsidRPr="00052F1D">
        <w:rPr>
          <w:sz w:val="24"/>
          <w:szCs w:val="24"/>
        </w:rPr>
        <w:t xml:space="preserve">pois se utilizou cálculo de indicadores de análise tradicional e dinâmica, além de outras informações para auxiliar na análise financeira. Para Oliveira (2002, p. 116), a pesquisa qualitativa “difere da quantitativa pelo fato de não empregar dados estatísticos como centro do processo de análise de um problema”. Por sua vez, a pesquisa quantitativa, </w:t>
      </w:r>
      <w:r w:rsidRPr="00052F1D">
        <w:rPr>
          <w:color w:val="000000"/>
          <w:sz w:val="24"/>
          <w:szCs w:val="24"/>
        </w:rPr>
        <w:t>caracteriza-se pelo emprego da quantificação tanto nas modalidades de coleta de informações, quanto no tratamento delas por meio de técnicas estatísticas, desde as mais simples até as mais complexas (</w:t>
      </w:r>
      <w:r w:rsidR="00FD0441" w:rsidRPr="00052F1D">
        <w:rPr>
          <w:color w:val="000000"/>
          <w:sz w:val="24"/>
          <w:szCs w:val="24"/>
        </w:rPr>
        <w:t>Richardson</w:t>
      </w:r>
      <w:r w:rsidRPr="00052F1D">
        <w:rPr>
          <w:color w:val="000000"/>
          <w:sz w:val="24"/>
          <w:szCs w:val="24"/>
        </w:rPr>
        <w:t>, 1999).</w:t>
      </w:r>
    </w:p>
    <w:p w14:paraId="0799D01B" w14:textId="77777777" w:rsidR="00052F1D" w:rsidRPr="00052F1D" w:rsidRDefault="00052F1D" w:rsidP="00900DBF">
      <w:pPr>
        <w:ind w:firstLine="709"/>
        <w:jc w:val="both"/>
        <w:rPr>
          <w:sz w:val="24"/>
          <w:szCs w:val="24"/>
        </w:rPr>
      </w:pPr>
      <w:r w:rsidRPr="00052F1D">
        <w:rPr>
          <w:sz w:val="24"/>
          <w:szCs w:val="24"/>
        </w:rPr>
        <w:t>Como instrumento de coleta e análise de dados, utilizou-se a técnica de análise documental a partir das demonstrações contábeis e documentação gerencial do hospital. Segundo Andrade (2005), a pesquisa documental é aquela baseada em documentos primários e originais referente ao fenômeno investigado.</w:t>
      </w:r>
    </w:p>
    <w:p w14:paraId="32D15FEB" w14:textId="701B4929" w:rsidR="00052F1D" w:rsidRPr="00052F1D" w:rsidRDefault="00052F1D" w:rsidP="00900DBF">
      <w:pPr>
        <w:ind w:firstLine="709"/>
        <w:jc w:val="both"/>
        <w:rPr>
          <w:sz w:val="24"/>
          <w:szCs w:val="24"/>
        </w:rPr>
      </w:pPr>
      <w:r w:rsidRPr="00052F1D">
        <w:rPr>
          <w:sz w:val="24"/>
          <w:szCs w:val="24"/>
        </w:rPr>
        <w:lastRenderedPageBreak/>
        <w:t>O método de pesquisa é o estudo de caso em uma instituição hospitalar filantrópica que presta serviços hospitalares na região sul do Brasil. Para Viana (2001, p. 140), a pesquisa do tipo estudo de caso “objetiva um estudo detalhado, profundo e exaustivo de um objeto ou situação, contexto ou indivíduo, uma única fonte de documentos, acontecimentos específicos e outras situações, sempre de forma a permitir o entendimento da sua totalidade”</w:t>
      </w:r>
      <w:r w:rsidR="00FD0441">
        <w:rPr>
          <w:sz w:val="24"/>
          <w:szCs w:val="24"/>
        </w:rPr>
        <w:t>.</w:t>
      </w:r>
      <w:r w:rsidRPr="00052F1D">
        <w:rPr>
          <w:sz w:val="24"/>
          <w:szCs w:val="24"/>
        </w:rPr>
        <w:t xml:space="preserve"> </w:t>
      </w:r>
    </w:p>
    <w:p w14:paraId="2559987C" w14:textId="77777777" w:rsidR="00052F1D" w:rsidRPr="00052F1D" w:rsidRDefault="00052F1D" w:rsidP="00900DBF">
      <w:pPr>
        <w:ind w:firstLine="709"/>
        <w:jc w:val="both"/>
        <w:rPr>
          <w:sz w:val="24"/>
          <w:szCs w:val="24"/>
        </w:rPr>
      </w:pPr>
      <w:r w:rsidRPr="00052F1D">
        <w:rPr>
          <w:sz w:val="24"/>
          <w:szCs w:val="24"/>
        </w:rPr>
        <w:t>As fontes de dados da pesquisa foram documentos disponibilizados pela instituição hospitalar, contemplando as demonstrações contábeis dos anos de 2014, 2015 e 2016, e outras informações provenientes das áreas de contabilidade e controladoria.</w:t>
      </w:r>
    </w:p>
    <w:p w14:paraId="793B85EA" w14:textId="77777777" w:rsidR="00052F1D" w:rsidRPr="00052F1D" w:rsidRDefault="00052F1D" w:rsidP="00900DBF">
      <w:pPr>
        <w:ind w:firstLine="709"/>
        <w:jc w:val="both"/>
        <w:rPr>
          <w:sz w:val="24"/>
          <w:szCs w:val="24"/>
        </w:rPr>
      </w:pPr>
      <w:r w:rsidRPr="00052F1D">
        <w:rPr>
          <w:sz w:val="24"/>
          <w:szCs w:val="24"/>
        </w:rPr>
        <w:t>Para sigilo das informações, foi adotado o nome fictício de Hospital ABC e os valores das demonstrações contábeis foram transformados por um divisor comum, mas se manteve a proporcionalidade numérica dos dados. Segundo Yin (2005), há algumas ocasiões em que o anonimato se faz necessário nas pesquisas, principalmente quando o objeto de pesquisa for algum tópico polêmico, ou contiver informações sigilosas. Por isso, o sigilo no estudo de caso serve para proteger a instituição investigada e os participantes envolvidos.</w:t>
      </w:r>
    </w:p>
    <w:p w14:paraId="7B8D5D09" w14:textId="77777777" w:rsidR="00052F1D" w:rsidRPr="00052F1D" w:rsidRDefault="00052F1D" w:rsidP="00900DBF">
      <w:pPr>
        <w:ind w:firstLine="709"/>
        <w:jc w:val="both"/>
        <w:rPr>
          <w:sz w:val="24"/>
          <w:szCs w:val="24"/>
        </w:rPr>
      </w:pPr>
      <w:r w:rsidRPr="00052F1D">
        <w:rPr>
          <w:sz w:val="24"/>
          <w:szCs w:val="24"/>
        </w:rPr>
        <w:t>A escolha da entidade se justifica por ser uma instituição hospitalar filantrópica de grande porte, de caráter privado e sem fins lucrativos. É uma instituição classificada como Hospital Geral, pois possui atendimento considerado de referência em Alta Complexidade em Cardiologia, Oncologia, Ortopedia, Neurologia e Infectologia. De acordo com Ribeiro (1977), hospital geral é aquele destinado a internar pacientes de várias especialidades, podendo, porém, ter sua ação limitada a um grupo etário (hospital infantil); a um determinado grupo da comunidade, (hospital militar, hospital de previdenciários) ou ter finalidade específica (hospital de ensino). O hospital investigado possui mais de 300 leitos, realiza mais de 250 mil atendimentos e atua como uma instituição de alcance regional.</w:t>
      </w:r>
    </w:p>
    <w:p w14:paraId="79372C5C" w14:textId="77777777" w:rsidR="00052F1D" w:rsidRPr="00052F1D" w:rsidRDefault="00052F1D" w:rsidP="00052F1D">
      <w:pPr>
        <w:jc w:val="both"/>
        <w:rPr>
          <w:sz w:val="24"/>
          <w:szCs w:val="24"/>
        </w:rPr>
      </w:pPr>
    </w:p>
    <w:p w14:paraId="54ADBCA2" w14:textId="260CBECC" w:rsidR="00052F1D" w:rsidRPr="00052F1D" w:rsidRDefault="00052F1D" w:rsidP="00052F1D">
      <w:pPr>
        <w:jc w:val="both"/>
        <w:rPr>
          <w:b/>
          <w:sz w:val="24"/>
          <w:szCs w:val="24"/>
        </w:rPr>
      </w:pPr>
      <w:r w:rsidRPr="00052F1D">
        <w:rPr>
          <w:b/>
          <w:sz w:val="24"/>
          <w:szCs w:val="24"/>
        </w:rPr>
        <w:t xml:space="preserve">4 </w:t>
      </w:r>
      <w:r w:rsidR="00691B7C">
        <w:rPr>
          <w:b/>
          <w:sz w:val="24"/>
          <w:szCs w:val="24"/>
        </w:rPr>
        <w:t>Apresentação e Análise d</w:t>
      </w:r>
      <w:r w:rsidR="00691B7C" w:rsidRPr="00052F1D">
        <w:rPr>
          <w:b/>
          <w:sz w:val="24"/>
          <w:szCs w:val="24"/>
        </w:rPr>
        <w:t>os Resultados</w:t>
      </w:r>
    </w:p>
    <w:p w14:paraId="282A6C65" w14:textId="77777777" w:rsidR="00052F1D" w:rsidRPr="00052F1D" w:rsidRDefault="00052F1D" w:rsidP="00052F1D">
      <w:pPr>
        <w:ind w:firstLine="851"/>
        <w:jc w:val="both"/>
        <w:rPr>
          <w:sz w:val="24"/>
          <w:szCs w:val="24"/>
        </w:rPr>
      </w:pPr>
    </w:p>
    <w:p w14:paraId="7E8D147D" w14:textId="77777777" w:rsidR="00052F1D" w:rsidRPr="00052F1D" w:rsidRDefault="00052F1D" w:rsidP="00EC37F2">
      <w:pPr>
        <w:ind w:firstLine="709"/>
        <w:jc w:val="both"/>
        <w:rPr>
          <w:sz w:val="24"/>
          <w:szCs w:val="24"/>
        </w:rPr>
      </w:pPr>
      <w:r w:rsidRPr="00052F1D">
        <w:rPr>
          <w:sz w:val="24"/>
          <w:szCs w:val="24"/>
        </w:rPr>
        <w:t>Esta seção apresenta os resultados da pesquisa de acordo com os seguintes objetivos específicos: a) reclassificação do balanço patrimonial para o modelo Fleuriet; e b) cálculo dos indicadores financeiros tradicionais e dinâmicos de análise de capital de giro.</w:t>
      </w:r>
    </w:p>
    <w:p w14:paraId="0313A34F" w14:textId="77777777" w:rsidR="00691B7C" w:rsidRDefault="00691B7C" w:rsidP="00052F1D">
      <w:pPr>
        <w:jc w:val="both"/>
        <w:rPr>
          <w:sz w:val="24"/>
          <w:szCs w:val="24"/>
        </w:rPr>
      </w:pPr>
    </w:p>
    <w:p w14:paraId="0557E94A" w14:textId="7B60CC24" w:rsidR="00052F1D" w:rsidRPr="00052F1D" w:rsidRDefault="00052F1D" w:rsidP="00052F1D">
      <w:pPr>
        <w:jc w:val="both"/>
        <w:rPr>
          <w:sz w:val="24"/>
          <w:szCs w:val="24"/>
        </w:rPr>
      </w:pPr>
      <w:r w:rsidRPr="00052F1D">
        <w:rPr>
          <w:sz w:val="24"/>
          <w:szCs w:val="24"/>
        </w:rPr>
        <w:t xml:space="preserve">4.1 </w:t>
      </w:r>
      <w:r w:rsidR="00691B7C" w:rsidRPr="00052F1D">
        <w:rPr>
          <w:sz w:val="24"/>
          <w:szCs w:val="24"/>
        </w:rPr>
        <w:t xml:space="preserve">Apresentação </w:t>
      </w:r>
      <w:r w:rsidR="00691B7C">
        <w:rPr>
          <w:sz w:val="24"/>
          <w:szCs w:val="24"/>
        </w:rPr>
        <w:t>e</w:t>
      </w:r>
      <w:r w:rsidR="00691B7C" w:rsidRPr="00052F1D">
        <w:rPr>
          <w:sz w:val="24"/>
          <w:szCs w:val="24"/>
        </w:rPr>
        <w:t xml:space="preserve"> Reclassificação </w:t>
      </w:r>
      <w:r w:rsidR="00691B7C">
        <w:rPr>
          <w:sz w:val="24"/>
          <w:szCs w:val="24"/>
        </w:rPr>
        <w:t>d</w:t>
      </w:r>
      <w:r w:rsidR="00691B7C" w:rsidRPr="00052F1D">
        <w:rPr>
          <w:sz w:val="24"/>
          <w:szCs w:val="24"/>
        </w:rPr>
        <w:t xml:space="preserve">o Balanço Patrimonial </w:t>
      </w:r>
      <w:r w:rsidR="00691B7C">
        <w:rPr>
          <w:sz w:val="24"/>
          <w:szCs w:val="24"/>
        </w:rPr>
        <w:t>p</w:t>
      </w:r>
      <w:r w:rsidR="00691B7C" w:rsidRPr="00052F1D">
        <w:rPr>
          <w:sz w:val="24"/>
          <w:szCs w:val="24"/>
        </w:rPr>
        <w:t xml:space="preserve">ara </w:t>
      </w:r>
      <w:r w:rsidR="00691B7C">
        <w:rPr>
          <w:sz w:val="24"/>
          <w:szCs w:val="24"/>
        </w:rPr>
        <w:t>o</w:t>
      </w:r>
      <w:r w:rsidR="00691B7C" w:rsidRPr="00052F1D">
        <w:rPr>
          <w:sz w:val="24"/>
          <w:szCs w:val="24"/>
        </w:rPr>
        <w:t xml:space="preserve"> Modelo Fleuriet</w:t>
      </w:r>
    </w:p>
    <w:p w14:paraId="189D6253" w14:textId="77777777" w:rsidR="00052F1D" w:rsidRPr="00052F1D" w:rsidRDefault="00052F1D" w:rsidP="00052F1D">
      <w:pPr>
        <w:autoSpaceDE w:val="0"/>
        <w:autoSpaceDN w:val="0"/>
        <w:adjustRightInd w:val="0"/>
        <w:ind w:firstLine="851"/>
        <w:jc w:val="both"/>
        <w:rPr>
          <w:sz w:val="24"/>
          <w:szCs w:val="24"/>
        </w:rPr>
      </w:pPr>
    </w:p>
    <w:p w14:paraId="68D1C498" w14:textId="46E4898E" w:rsidR="00052F1D" w:rsidRPr="00052F1D" w:rsidRDefault="00052F1D" w:rsidP="00EC37F2">
      <w:pPr>
        <w:ind w:firstLine="709"/>
        <w:jc w:val="both"/>
        <w:rPr>
          <w:sz w:val="24"/>
          <w:szCs w:val="24"/>
        </w:rPr>
      </w:pPr>
      <w:r w:rsidRPr="00052F1D">
        <w:rPr>
          <w:sz w:val="24"/>
          <w:szCs w:val="24"/>
        </w:rPr>
        <w:t xml:space="preserve">De acordo com </w:t>
      </w:r>
      <w:r w:rsidR="00AE58C8">
        <w:rPr>
          <w:sz w:val="24"/>
          <w:szCs w:val="24"/>
        </w:rPr>
        <w:t xml:space="preserve">a Tabela </w:t>
      </w:r>
      <w:r w:rsidRPr="00052F1D">
        <w:rPr>
          <w:sz w:val="24"/>
          <w:szCs w:val="24"/>
        </w:rPr>
        <w:t xml:space="preserve">6, observa-se que o ativo patrimonial do Hospital ABC possui como principais contas o imobilizado, subvenções/convênios a receber e clientes, com </w:t>
      </w:r>
      <w:r w:rsidRPr="00FD0441">
        <w:rPr>
          <w:sz w:val="24"/>
          <w:szCs w:val="24"/>
        </w:rPr>
        <w:t>representatividade média no triênio de 65,98%, 12,93% e 12,76%, respectivamente. Com relação à evolução, destacam-se as contas caixa e equivalentes de caixa, subvenções/convênios a receber e estoques com variação no triênio de 334,98%, 288,99% e 237,06%, respectivamente.</w:t>
      </w:r>
    </w:p>
    <w:p w14:paraId="526FEF22" w14:textId="77777777" w:rsidR="00052F1D" w:rsidRPr="00052F1D" w:rsidRDefault="00052F1D" w:rsidP="00052F1D">
      <w:pPr>
        <w:rPr>
          <w:sz w:val="24"/>
          <w:szCs w:val="24"/>
        </w:rPr>
      </w:pPr>
    </w:p>
    <w:p w14:paraId="2B35C51E" w14:textId="26FB0C13" w:rsidR="00052F1D" w:rsidRPr="00052F1D" w:rsidRDefault="00AE58C8" w:rsidP="00052F1D">
      <w:pPr>
        <w:rPr>
          <w:sz w:val="24"/>
          <w:szCs w:val="24"/>
        </w:rPr>
      </w:pPr>
      <w:r>
        <w:rPr>
          <w:sz w:val="24"/>
          <w:szCs w:val="24"/>
        </w:rPr>
        <w:t xml:space="preserve">Tabela </w:t>
      </w:r>
      <w:r w:rsidR="00052F1D" w:rsidRPr="00052F1D">
        <w:rPr>
          <w:sz w:val="24"/>
          <w:szCs w:val="24"/>
        </w:rPr>
        <w:t xml:space="preserve">6 – Ativo </w:t>
      </w:r>
      <w:r w:rsidR="00782743">
        <w:rPr>
          <w:sz w:val="24"/>
          <w:szCs w:val="24"/>
        </w:rPr>
        <w:t>P</w:t>
      </w:r>
      <w:r w:rsidR="00052F1D" w:rsidRPr="00052F1D">
        <w:rPr>
          <w:sz w:val="24"/>
          <w:szCs w:val="24"/>
        </w:rPr>
        <w:t>atrimonial do Hospital ABC (R$)</w:t>
      </w:r>
    </w:p>
    <w:tbl>
      <w:tblPr>
        <w:tblW w:w="49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9"/>
        <w:gridCol w:w="1229"/>
        <w:gridCol w:w="1230"/>
        <w:gridCol w:w="1230"/>
        <w:gridCol w:w="1007"/>
        <w:gridCol w:w="1007"/>
      </w:tblGrid>
      <w:tr w:rsidR="00052F1D" w:rsidRPr="00052F1D" w14:paraId="25CBB3AC" w14:textId="77777777" w:rsidTr="00283D9D">
        <w:trPr>
          <w:trHeight w:val="170"/>
          <w:jc w:val="center"/>
        </w:trPr>
        <w:tc>
          <w:tcPr>
            <w:tcW w:w="1824" w:type="pct"/>
            <w:shd w:val="clear" w:color="auto" w:fill="auto"/>
            <w:noWrap/>
            <w:vAlign w:val="center"/>
            <w:hideMark/>
          </w:tcPr>
          <w:p w14:paraId="48D7DA9A" w14:textId="77777777" w:rsidR="00052F1D" w:rsidRPr="00052F1D" w:rsidRDefault="00052F1D" w:rsidP="00283D9D">
            <w:pPr>
              <w:rPr>
                <w:b/>
                <w:bCs/>
              </w:rPr>
            </w:pPr>
            <w:r w:rsidRPr="00052F1D">
              <w:rPr>
                <w:b/>
                <w:bCs/>
              </w:rPr>
              <w:t>Ativo</w:t>
            </w:r>
          </w:p>
        </w:tc>
        <w:tc>
          <w:tcPr>
            <w:tcW w:w="687" w:type="pct"/>
            <w:shd w:val="clear" w:color="auto" w:fill="auto"/>
            <w:noWrap/>
            <w:vAlign w:val="center"/>
            <w:hideMark/>
          </w:tcPr>
          <w:p w14:paraId="1BEA2375" w14:textId="77777777" w:rsidR="00052F1D" w:rsidRPr="00052F1D" w:rsidRDefault="00052F1D" w:rsidP="00283D9D">
            <w:pPr>
              <w:jc w:val="center"/>
              <w:rPr>
                <w:b/>
                <w:bCs/>
              </w:rPr>
            </w:pPr>
            <w:r w:rsidRPr="00052F1D">
              <w:rPr>
                <w:b/>
                <w:bCs/>
              </w:rPr>
              <w:t>2014</w:t>
            </w:r>
          </w:p>
        </w:tc>
        <w:tc>
          <w:tcPr>
            <w:tcW w:w="687" w:type="pct"/>
            <w:shd w:val="clear" w:color="auto" w:fill="auto"/>
            <w:noWrap/>
            <w:vAlign w:val="center"/>
            <w:hideMark/>
          </w:tcPr>
          <w:p w14:paraId="005F0D5C" w14:textId="77777777" w:rsidR="00052F1D" w:rsidRPr="00052F1D" w:rsidRDefault="00052F1D" w:rsidP="00283D9D">
            <w:pPr>
              <w:jc w:val="center"/>
              <w:rPr>
                <w:b/>
                <w:bCs/>
              </w:rPr>
            </w:pPr>
            <w:r w:rsidRPr="00052F1D">
              <w:rPr>
                <w:b/>
                <w:bCs/>
              </w:rPr>
              <w:t>2015</w:t>
            </w:r>
          </w:p>
        </w:tc>
        <w:tc>
          <w:tcPr>
            <w:tcW w:w="687" w:type="pct"/>
            <w:shd w:val="clear" w:color="auto" w:fill="auto"/>
            <w:noWrap/>
            <w:vAlign w:val="center"/>
            <w:hideMark/>
          </w:tcPr>
          <w:p w14:paraId="59902B55" w14:textId="77777777" w:rsidR="00052F1D" w:rsidRPr="00052F1D" w:rsidRDefault="00052F1D" w:rsidP="00283D9D">
            <w:pPr>
              <w:jc w:val="center"/>
              <w:rPr>
                <w:b/>
                <w:bCs/>
              </w:rPr>
            </w:pPr>
            <w:r w:rsidRPr="00052F1D">
              <w:rPr>
                <w:b/>
                <w:bCs/>
              </w:rPr>
              <w:t>2016</w:t>
            </w:r>
          </w:p>
        </w:tc>
        <w:tc>
          <w:tcPr>
            <w:tcW w:w="559" w:type="pct"/>
            <w:vAlign w:val="center"/>
          </w:tcPr>
          <w:p w14:paraId="0ADB3C77" w14:textId="77777777" w:rsidR="00052F1D" w:rsidRPr="00052F1D" w:rsidRDefault="00052F1D" w:rsidP="00283D9D">
            <w:pPr>
              <w:jc w:val="center"/>
              <w:rPr>
                <w:b/>
                <w:bCs/>
              </w:rPr>
            </w:pPr>
            <w:r w:rsidRPr="00052F1D">
              <w:rPr>
                <w:b/>
                <w:bCs/>
              </w:rPr>
              <w:t>A.V TRIÊNIO</w:t>
            </w:r>
          </w:p>
        </w:tc>
        <w:tc>
          <w:tcPr>
            <w:tcW w:w="558" w:type="pct"/>
            <w:vAlign w:val="center"/>
          </w:tcPr>
          <w:p w14:paraId="17AB6844" w14:textId="77777777" w:rsidR="00052F1D" w:rsidRPr="00052F1D" w:rsidRDefault="00052F1D" w:rsidP="00283D9D">
            <w:pPr>
              <w:jc w:val="center"/>
              <w:rPr>
                <w:b/>
                <w:bCs/>
              </w:rPr>
            </w:pPr>
            <w:r w:rsidRPr="00052F1D">
              <w:rPr>
                <w:b/>
                <w:bCs/>
              </w:rPr>
              <w:t>A.H TRIÊNIO</w:t>
            </w:r>
          </w:p>
        </w:tc>
      </w:tr>
      <w:tr w:rsidR="00052F1D" w:rsidRPr="00052F1D" w14:paraId="14ECCB3C" w14:textId="77777777" w:rsidTr="00283D9D">
        <w:trPr>
          <w:trHeight w:val="170"/>
          <w:jc w:val="center"/>
        </w:trPr>
        <w:tc>
          <w:tcPr>
            <w:tcW w:w="1824" w:type="pct"/>
            <w:shd w:val="clear" w:color="auto" w:fill="auto"/>
            <w:vAlign w:val="center"/>
            <w:hideMark/>
          </w:tcPr>
          <w:p w14:paraId="12B8A574" w14:textId="77777777" w:rsidR="00052F1D" w:rsidRPr="00052F1D" w:rsidRDefault="00052F1D" w:rsidP="00283D9D">
            <w:pPr>
              <w:rPr>
                <w:b/>
                <w:bCs/>
              </w:rPr>
            </w:pPr>
            <w:r w:rsidRPr="00052F1D">
              <w:rPr>
                <w:b/>
                <w:bCs/>
              </w:rPr>
              <w:t>Ativo Circulante</w:t>
            </w:r>
          </w:p>
        </w:tc>
        <w:tc>
          <w:tcPr>
            <w:tcW w:w="687" w:type="pct"/>
            <w:shd w:val="clear" w:color="auto" w:fill="auto"/>
            <w:vAlign w:val="center"/>
            <w:hideMark/>
          </w:tcPr>
          <w:p w14:paraId="50B0100E" w14:textId="77777777" w:rsidR="00052F1D" w:rsidRPr="00052F1D" w:rsidRDefault="00052F1D" w:rsidP="00782743">
            <w:pPr>
              <w:jc w:val="right"/>
              <w:rPr>
                <w:b/>
                <w:bCs/>
              </w:rPr>
            </w:pPr>
            <w:r w:rsidRPr="00052F1D">
              <w:rPr>
                <w:b/>
                <w:bCs/>
              </w:rPr>
              <w:t>91.267.114</w:t>
            </w:r>
          </w:p>
        </w:tc>
        <w:tc>
          <w:tcPr>
            <w:tcW w:w="687" w:type="pct"/>
            <w:shd w:val="clear" w:color="auto" w:fill="auto"/>
            <w:vAlign w:val="center"/>
            <w:hideMark/>
          </w:tcPr>
          <w:p w14:paraId="0D64DCC7" w14:textId="77777777" w:rsidR="00052F1D" w:rsidRPr="00052F1D" w:rsidRDefault="00052F1D" w:rsidP="00782743">
            <w:pPr>
              <w:jc w:val="right"/>
              <w:rPr>
                <w:b/>
                <w:bCs/>
              </w:rPr>
            </w:pPr>
            <w:r w:rsidRPr="00052F1D">
              <w:rPr>
                <w:b/>
                <w:bCs/>
              </w:rPr>
              <w:t>113.590.015</w:t>
            </w:r>
          </w:p>
        </w:tc>
        <w:tc>
          <w:tcPr>
            <w:tcW w:w="687" w:type="pct"/>
            <w:shd w:val="clear" w:color="auto" w:fill="auto"/>
            <w:vAlign w:val="center"/>
            <w:hideMark/>
          </w:tcPr>
          <w:p w14:paraId="71768326" w14:textId="77777777" w:rsidR="00052F1D" w:rsidRPr="00052F1D" w:rsidRDefault="00052F1D" w:rsidP="00782743">
            <w:pPr>
              <w:jc w:val="right"/>
              <w:rPr>
                <w:b/>
                <w:bCs/>
              </w:rPr>
            </w:pPr>
            <w:r w:rsidRPr="00052F1D">
              <w:rPr>
                <w:b/>
                <w:bCs/>
              </w:rPr>
              <w:t>160.880.452</w:t>
            </w:r>
          </w:p>
        </w:tc>
        <w:tc>
          <w:tcPr>
            <w:tcW w:w="559" w:type="pct"/>
            <w:vAlign w:val="center"/>
          </w:tcPr>
          <w:p w14:paraId="6A92463B" w14:textId="77777777" w:rsidR="00052F1D" w:rsidRPr="00052F1D" w:rsidRDefault="00052F1D" w:rsidP="00782743">
            <w:pPr>
              <w:jc w:val="right"/>
              <w:rPr>
                <w:b/>
                <w:bCs/>
              </w:rPr>
            </w:pPr>
            <w:r w:rsidRPr="00052F1D">
              <w:rPr>
                <w:b/>
                <w:bCs/>
              </w:rPr>
              <w:t>33,78 %</w:t>
            </w:r>
          </w:p>
        </w:tc>
        <w:tc>
          <w:tcPr>
            <w:tcW w:w="558" w:type="pct"/>
            <w:vAlign w:val="center"/>
          </w:tcPr>
          <w:p w14:paraId="089D4856" w14:textId="77777777" w:rsidR="00052F1D" w:rsidRPr="00052F1D" w:rsidRDefault="00052F1D" w:rsidP="00782743">
            <w:pPr>
              <w:jc w:val="right"/>
              <w:rPr>
                <w:b/>
                <w:bCs/>
              </w:rPr>
            </w:pPr>
            <w:r w:rsidRPr="00052F1D">
              <w:rPr>
                <w:b/>
                <w:bCs/>
              </w:rPr>
              <w:t>76,27 %</w:t>
            </w:r>
          </w:p>
        </w:tc>
      </w:tr>
      <w:tr w:rsidR="00052F1D" w:rsidRPr="00052F1D" w14:paraId="6B7068A8" w14:textId="77777777" w:rsidTr="00283D9D">
        <w:trPr>
          <w:trHeight w:val="170"/>
          <w:jc w:val="center"/>
        </w:trPr>
        <w:tc>
          <w:tcPr>
            <w:tcW w:w="1824" w:type="pct"/>
            <w:shd w:val="clear" w:color="auto" w:fill="auto"/>
            <w:vAlign w:val="center"/>
            <w:hideMark/>
          </w:tcPr>
          <w:p w14:paraId="5B3D74EB" w14:textId="77777777" w:rsidR="00052F1D" w:rsidRPr="00052F1D" w:rsidRDefault="00052F1D" w:rsidP="00283D9D">
            <w:r w:rsidRPr="00052F1D">
              <w:t>Caixa e equivalentes de caixa</w:t>
            </w:r>
          </w:p>
        </w:tc>
        <w:tc>
          <w:tcPr>
            <w:tcW w:w="687" w:type="pct"/>
            <w:shd w:val="clear" w:color="auto" w:fill="auto"/>
            <w:vAlign w:val="center"/>
            <w:hideMark/>
          </w:tcPr>
          <w:p w14:paraId="5FBB3715" w14:textId="77777777" w:rsidR="00052F1D" w:rsidRPr="00052F1D" w:rsidRDefault="00052F1D" w:rsidP="00782743">
            <w:pPr>
              <w:jc w:val="right"/>
            </w:pPr>
            <w:r w:rsidRPr="00052F1D">
              <w:t>4.547.026</w:t>
            </w:r>
          </w:p>
        </w:tc>
        <w:tc>
          <w:tcPr>
            <w:tcW w:w="687" w:type="pct"/>
            <w:shd w:val="clear" w:color="auto" w:fill="auto"/>
            <w:vAlign w:val="center"/>
            <w:hideMark/>
          </w:tcPr>
          <w:p w14:paraId="2C3D070F" w14:textId="77777777" w:rsidR="00052F1D" w:rsidRPr="00052F1D" w:rsidRDefault="00052F1D" w:rsidP="00782743">
            <w:pPr>
              <w:jc w:val="right"/>
            </w:pPr>
            <w:r w:rsidRPr="00052F1D">
              <w:t>25.964.353</w:t>
            </w:r>
          </w:p>
        </w:tc>
        <w:tc>
          <w:tcPr>
            <w:tcW w:w="687" w:type="pct"/>
            <w:shd w:val="clear" w:color="auto" w:fill="auto"/>
            <w:vAlign w:val="center"/>
            <w:hideMark/>
          </w:tcPr>
          <w:p w14:paraId="3C44898A" w14:textId="77777777" w:rsidR="00052F1D" w:rsidRPr="00052F1D" w:rsidRDefault="00052F1D" w:rsidP="00782743">
            <w:pPr>
              <w:jc w:val="right"/>
            </w:pPr>
            <w:r w:rsidRPr="00052F1D">
              <w:t>19.778.730</w:t>
            </w:r>
          </w:p>
        </w:tc>
        <w:tc>
          <w:tcPr>
            <w:tcW w:w="559" w:type="pct"/>
            <w:vAlign w:val="center"/>
          </w:tcPr>
          <w:p w14:paraId="2C5D4ABA" w14:textId="77777777" w:rsidR="00052F1D" w:rsidRPr="00052F1D" w:rsidRDefault="00052F1D" w:rsidP="00782743">
            <w:pPr>
              <w:jc w:val="right"/>
            </w:pPr>
            <w:r w:rsidRPr="00052F1D">
              <w:t>4,64 %</w:t>
            </w:r>
          </w:p>
        </w:tc>
        <w:tc>
          <w:tcPr>
            <w:tcW w:w="558" w:type="pct"/>
            <w:vAlign w:val="center"/>
          </w:tcPr>
          <w:p w14:paraId="12088203" w14:textId="77777777" w:rsidR="00052F1D" w:rsidRPr="00052F1D" w:rsidRDefault="00052F1D" w:rsidP="00782743">
            <w:pPr>
              <w:jc w:val="right"/>
            </w:pPr>
            <w:r w:rsidRPr="00052F1D">
              <w:t>334,98 %</w:t>
            </w:r>
          </w:p>
        </w:tc>
      </w:tr>
      <w:tr w:rsidR="00052F1D" w:rsidRPr="00052F1D" w14:paraId="1850CA1C" w14:textId="77777777" w:rsidTr="00283D9D">
        <w:trPr>
          <w:trHeight w:val="170"/>
          <w:jc w:val="center"/>
        </w:trPr>
        <w:tc>
          <w:tcPr>
            <w:tcW w:w="1824" w:type="pct"/>
            <w:shd w:val="clear" w:color="auto" w:fill="auto"/>
            <w:vAlign w:val="center"/>
            <w:hideMark/>
          </w:tcPr>
          <w:p w14:paraId="526BDE61" w14:textId="77777777" w:rsidR="00052F1D" w:rsidRPr="00052F1D" w:rsidRDefault="00052F1D" w:rsidP="00283D9D">
            <w:r w:rsidRPr="00052F1D">
              <w:t>Clientes e outros recebíveis</w:t>
            </w:r>
          </w:p>
        </w:tc>
        <w:tc>
          <w:tcPr>
            <w:tcW w:w="687" w:type="pct"/>
            <w:shd w:val="clear" w:color="auto" w:fill="auto"/>
            <w:vAlign w:val="center"/>
            <w:hideMark/>
          </w:tcPr>
          <w:p w14:paraId="0F3F1811" w14:textId="77777777" w:rsidR="00052F1D" w:rsidRPr="00052F1D" w:rsidRDefault="00052F1D" w:rsidP="00782743">
            <w:pPr>
              <w:jc w:val="right"/>
            </w:pPr>
            <w:r w:rsidRPr="00052F1D">
              <w:t>56.709.654</w:t>
            </w:r>
          </w:p>
        </w:tc>
        <w:tc>
          <w:tcPr>
            <w:tcW w:w="687" w:type="pct"/>
            <w:shd w:val="clear" w:color="auto" w:fill="auto"/>
            <w:vAlign w:val="center"/>
            <w:hideMark/>
          </w:tcPr>
          <w:p w14:paraId="028AFC14" w14:textId="77777777" w:rsidR="00052F1D" w:rsidRPr="00052F1D" w:rsidRDefault="00052F1D" w:rsidP="00782743">
            <w:pPr>
              <w:jc w:val="right"/>
            </w:pPr>
            <w:r w:rsidRPr="00052F1D">
              <w:t>47.257.372</w:t>
            </w:r>
          </w:p>
        </w:tc>
        <w:tc>
          <w:tcPr>
            <w:tcW w:w="687" w:type="pct"/>
            <w:shd w:val="clear" w:color="auto" w:fill="auto"/>
            <w:vAlign w:val="center"/>
            <w:hideMark/>
          </w:tcPr>
          <w:p w14:paraId="28F52BB6" w14:textId="77777777" w:rsidR="00052F1D" w:rsidRPr="00052F1D" w:rsidRDefault="00052F1D" w:rsidP="00782743">
            <w:pPr>
              <w:jc w:val="right"/>
            </w:pPr>
            <w:r w:rsidRPr="00052F1D">
              <w:t>34.232.498</w:t>
            </w:r>
          </w:p>
        </w:tc>
        <w:tc>
          <w:tcPr>
            <w:tcW w:w="559" w:type="pct"/>
            <w:vAlign w:val="center"/>
          </w:tcPr>
          <w:p w14:paraId="609AB18B" w14:textId="77777777" w:rsidR="00052F1D" w:rsidRPr="00052F1D" w:rsidRDefault="00052F1D" w:rsidP="00782743">
            <w:pPr>
              <w:jc w:val="right"/>
            </w:pPr>
            <w:r w:rsidRPr="00052F1D">
              <w:t>12,76 %</w:t>
            </w:r>
          </w:p>
        </w:tc>
        <w:tc>
          <w:tcPr>
            <w:tcW w:w="558" w:type="pct"/>
            <w:vAlign w:val="center"/>
          </w:tcPr>
          <w:p w14:paraId="299A1CD4" w14:textId="77777777" w:rsidR="00052F1D" w:rsidRPr="00052F1D" w:rsidRDefault="00052F1D" w:rsidP="00782743">
            <w:pPr>
              <w:jc w:val="right"/>
            </w:pPr>
            <w:r w:rsidRPr="00052F1D">
              <w:t>-39,64 %</w:t>
            </w:r>
          </w:p>
        </w:tc>
      </w:tr>
      <w:tr w:rsidR="00052F1D" w:rsidRPr="00052F1D" w14:paraId="5FAE7C82" w14:textId="77777777" w:rsidTr="00283D9D">
        <w:trPr>
          <w:trHeight w:val="170"/>
          <w:jc w:val="center"/>
        </w:trPr>
        <w:tc>
          <w:tcPr>
            <w:tcW w:w="1824" w:type="pct"/>
            <w:shd w:val="clear" w:color="auto" w:fill="auto"/>
            <w:vAlign w:val="center"/>
            <w:hideMark/>
          </w:tcPr>
          <w:p w14:paraId="6E664685" w14:textId="77777777" w:rsidR="00052F1D" w:rsidRPr="00052F1D" w:rsidRDefault="00052F1D" w:rsidP="00283D9D">
            <w:r w:rsidRPr="00052F1D">
              <w:t>Estoques</w:t>
            </w:r>
          </w:p>
        </w:tc>
        <w:tc>
          <w:tcPr>
            <w:tcW w:w="687" w:type="pct"/>
            <w:shd w:val="clear" w:color="auto" w:fill="auto"/>
            <w:vAlign w:val="center"/>
            <w:hideMark/>
          </w:tcPr>
          <w:p w14:paraId="64AC5EEA" w14:textId="77777777" w:rsidR="00052F1D" w:rsidRPr="00052F1D" w:rsidRDefault="00052F1D" w:rsidP="00782743">
            <w:pPr>
              <w:jc w:val="right"/>
            </w:pPr>
            <w:r w:rsidRPr="00052F1D">
              <w:t>4.375.889</w:t>
            </w:r>
          </w:p>
        </w:tc>
        <w:tc>
          <w:tcPr>
            <w:tcW w:w="687" w:type="pct"/>
            <w:shd w:val="clear" w:color="auto" w:fill="auto"/>
            <w:vAlign w:val="center"/>
            <w:hideMark/>
          </w:tcPr>
          <w:p w14:paraId="43C227ED" w14:textId="77777777" w:rsidR="00052F1D" w:rsidRPr="00052F1D" w:rsidRDefault="00052F1D" w:rsidP="00782743">
            <w:pPr>
              <w:jc w:val="right"/>
            </w:pPr>
            <w:r w:rsidRPr="00052F1D">
              <w:t>4.032.505</w:t>
            </w:r>
          </w:p>
        </w:tc>
        <w:tc>
          <w:tcPr>
            <w:tcW w:w="687" w:type="pct"/>
            <w:shd w:val="clear" w:color="auto" w:fill="auto"/>
            <w:vAlign w:val="center"/>
            <w:hideMark/>
          </w:tcPr>
          <w:p w14:paraId="0A827EAD" w14:textId="77777777" w:rsidR="00052F1D" w:rsidRPr="00052F1D" w:rsidRDefault="00052F1D" w:rsidP="00782743">
            <w:pPr>
              <w:jc w:val="right"/>
            </w:pPr>
            <w:r w:rsidRPr="00052F1D">
              <w:t>14.749.501</w:t>
            </w:r>
          </w:p>
        </w:tc>
        <w:tc>
          <w:tcPr>
            <w:tcW w:w="559" w:type="pct"/>
            <w:vAlign w:val="center"/>
          </w:tcPr>
          <w:p w14:paraId="4B426294" w14:textId="77777777" w:rsidR="00052F1D" w:rsidRPr="00052F1D" w:rsidRDefault="00052F1D" w:rsidP="00782743">
            <w:pPr>
              <w:jc w:val="right"/>
            </w:pPr>
            <w:r w:rsidRPr="00052F1D">
              <w:t>2,14 %</w:t>
            </w:r>
          </w:p>
        </w:tc>
        <w:tc>
          <w:tcPr>
            <w:tcW w:w="558" w:type="pct"/>
            <w:vAlign w:val="center"/>
          </w:tcPr>
          <w:p w14:paraId="4CCC964A" w14:textId="77777777" w:rsidR="00052F1D" w:rsidRPr="00052F1D" w:rsidRDefault="00052F1D" w:rsidP="00782743">
            <w:pPr>
              <w:jc w:val="right"/>
            </w:pPr>
            <w:r w:rsidRPr="00052F1D">
              <w:t>237,06 %</w:t>
            </w:r>
          </w:p>
        </w:tc>
      </w:tr>
      <w:tr w:rsidR="00052F1D" w:rsidRPr="00052F1D" w14:paraId="782EA36E" w14:textId="77777777" w:rsidTr="00283D9D">
        <w:trPr>
          <w:trHeight w:val="170"/>
          <w:jc w:val="center"/>
        </w:trPr>
        <w:tc>
          <w:tcPr>
            <w:tcW w:w="1824" w:type="pct"/>
            <w:shd w:val="clear" w:color="auto" w:fill="auto"/>
            <w:vAlign w:val="center"/>
            <w:hideMark/>
          </w:tcPr>
          <w:p w14:paraId="43EB6915" w14:textId="77777777" w:rsidR="00052F1D" w:rsidRPr="00052F1D" w:rsidRDefault="00052F1D" w:rsidP="00283D9D">
            <w:r w:rsidRPr="00052F1D">
              <w:t>Adiantamentos a Fornecedores</w:t>
            </w:r>
          </w:p>
        </w:tc>
        <w:tc>
          <w:tcPr>
            <w:tcW w:w="687" w:type="pct"/>
            <w:shd w:val="clear" w:color="auto" w:fill="auto"/>
            <w:vAlign w:val="center"/>
            <w:hideMark/>
          </w:tcPr>
          <w:p w14:paraId="392B2D03" w14:textId="77777777" w:rsidR="00052F1D" w:rsidRPr="00052F1D" w:rsidRDefault="00052F1D" w:rsidP="00782743">
            <w:pPr>
              <w:jc w:val="right"/>
            </w:pPr>
            <w:r w:rsidRPr="00052F1D">
              <w:t>1.949.667</w:t>
            </w:r>
          </w:p>
        </w:tc>
        <w:tc>
          <w:tcPr>
            <w:tcW w:w="687" w:type="pct"/>
            <w:shd w:val="clear" w:color="auto" w:fill="auto"/>
            <w:vAlign w:val="center"/>
            <w:hideMark/>
          </w:tcPr>
          <w:p w14:paraId="486A9286" w14:textId="77777777" w:rsidR="00052F1D" w:rsidRPr="00052F1D" w:rsidRDefault="00052F1D" w:rsidP="00782743">
            <w:pPr>
              <w:jc w:val="right"/>
            </w:pPr>
            <w:r w:rsidRPr="00052F1D">
              <w:t>2.629.744</w:t>
            </w:r>
          </w:p>
        </w:tc>
        <w:tc>
          <w:tcPr>
            <w:tcW w:w="687" w:type="pct"/>
            <w:shd w:val="clear" w:color="auto" w:fill="auto"/>
            <w:vAlign w:val="center"/>
            <w:hideMark/>
          </w:tcPr>
          <w:p w14:paraId="3B83EEA1" w14:textId="77777777" w:rsidR="00052F1D" w:rsidRPr="00052F1D" w:rsidRDefault="00052F1D" w:rsidP="00782743">
            <w:pPr>
              <w:jc w:val="right"/>
            </w:pPr>
            <w:r w:rsidRPr="00052F1D">
              <w:t>3.234.262</w:t>
            </w:r>
          </w:p>
        </w:tc>
        <w:tc>
          <w:tcPr>
            <w:tcW w:w="559" w:type="pct"/>
            <w:vAlign w:val="center"/>
          </w:tcPr>
          <w:p w14:paraId="4F66690F" w14:textId="77777777" w:rsidR="00052F1D" w:rsidRPr="00052F1D" w:rsidRDefault="00052F1D" w:rsidP="00782743">
            <w:pPr>
              <w:jc w:val="right"/>
            </w:pPr>
            <w:r w:rsidRPr="00052F1D">
              <w:t>0,71 %</w:t>
            </w:r>
          </w:p>
        </w:tc>
        <w:tc>
          <w:tcPr>
            <w:tcW w:w="558" w:type="pct"/>
            <w:vAlign w:val="center"/>
          </w:tcPr>
          <w:p w14:paraId="26D944BC" w14:textId="77777777" w:rsidR="00052F1D" w:rsidRPr="00052F1D" w:rsidRDefault="00052F1D" w:rsidP="00782743">
            <w:pPr>
              <w:jc w:val="right"/>
            </w:pPr>
            <w:r w:rsidRPr="00052F1D">
              <w:t>65,89 %</w:t>
            </w:r>
          </w:p>
        </w:tc>
      </w:tr>
      <w:tr w:rsidR="00052F1D" w:rsidRPr="00052F1D" w14:paraId="3E8ED67C" w14:textId="77777777" w:rsidTr="00283D9D">
        <w:trPr>
          <w:trHeight w:val="170"/>
          <w:jc w:val="center"/>
        </w:trPr>
        <w:tc>
          <w:tcPr>
            <w:tcW w:w="1824" w:type="pct"/>
            <w:shd w:val="clear" w:color="auto" w:fill="auto"/>
            <w:vAlign w:val="center"/>
          </w:tcPr>
          <w:p w14:paraId="3040A993" w14:textId="77777777" w:rsidR="00052F1D" w:rsidRPr="00052F1D" w:rsidRDefault="00052F1D" w:rsidP="00283D9D">
            <w:r w:rsidRPr="00052F1D">
              <w:t>Subvenções/Convênios a Receber</w:t>
            </w:r>
          </w:p>
        </w:tc>
        <w:tc>
          <w:tcPr>
            <w:tcW w:w="687" w:type="pct"/>
            <w:shd w:val="clear" w:color="auto" w:fill="auto"/>
            <w:vAlign w:val="center"/>
          </w:tcPr>
          <w:p w14:paraId="3BB6348F" w14:textId="77777777" w:rsidR="00052F1D" w:rsidRPr="00052F1D" w:rsidRDefault="00052F1D" w:rsidP="00782743">
            <w:pPr>
              <w:jc w:val="right"/>
            </w:pPr>
            <w:r w:rsidRPr="00052F1D">
              <w:t>22.050.373</w:t>
            </w:r>
          </w:p>
        </w:tc>
        <w:tc>
          <w:tcPr>
            <w:tcW w:w="687" w:type="pct"/>
            <w:shd w:val="clear" w:color="auto" w:fill="auto"/>
            <w:vAlign w:val="center"/>
          </w:tcPr>
          <w:p w14:paraId="580B28B7" w14:textId="77777777" w:rsidR="00052F1D" w:rsidRPr="00052F1D" w:rsidRDefault="00052F1D" w:rsidP="00782743">
            <w:pPr>
              <w:jc w:val="right"/>
            </w:pPr>
            <w:r w:rsidRPr="00052F1D">
              <w:t>32.188.133</w:t>
            </w:r>
          </w:p>
        </w:tc>
        <w:tc>
          <w:tcPr>
            <w:tcW w:w="687" w:type="pct"/>
            <w:shd w:val="clear" w:color="auto" w:fill="auto"/>
            <w:vAlign w:val="center"/>
          </w:tcPr>
          <w:p w14:paraId="3F25DB5B" w14:textId="77777777" w:rsidR="00052F1D" w:rsidRPr="00052F1D" w:rsidRDefault="00052F1D" w:rsidP="00782743">
            <w:pPr>
              <w:jc w:val="right"/>
            </w:pPr>
            <w:r w:rsidRPr="00052F1D">
              <w:t>85.774.409</w:t>
            </w:r>
          </w:p>
        </w:tc>
        <w:tc>
          <w:tcPr>
            <w:tcW w:w="559" w:type="pct"/>
            <w:vAlign w:val="center"/>
          </w:tcPr>
          <w:p w14:paraId="2A5D1AF6" w14:textId="77777777" w:rsidR="00052F1D" w:rsidRPr="00052F1D" w:rsidRDefault="00052F1D" w:rsidP="00782743">
            <w:pPr>
              <w:jc w:val="right"/>
            </w:pPr>
            <w:r w:rsidRPr="00052F1D">
              <w:t>12,93 %</w:t>
            </w:r>
          </w:p>
        </w:tc>
        <w:tc>
          <w:tcPr>
            <w:tcW w:w="558" w:type="pct"/>
            <w:vAlign w:val="center"/>
          </w:tcPr>
          <w:p w14:paraId="50E00E3B" w14:textId="77777777" w:rsidR="00052F1D" w:rsidRPr="00052F1D" w:rsidRDefault="00052F1D" w:rsidP="00782743">
            <w:pPr>
              <w:jc w:val="right"/>
            </w:pPr>
            <w:r w:rsidRPr="00052F1D">
              <w:t>288,99 %</w:t>
            </w:r>
          </w:p>
        </w:tc>
      </w:tr>
      <w:tr w:rsidR="00052F1D" w:rsidRPr="00052F1D" w14:paraId="6993568A" w14:textId="77777777" w:rsidTr="00283D9D">
        <w:trPr>
          <w:trHeight w:val="170"/>
          <w:jc w:val="center"/>
        </w:trPr>
        <w:tc>
          <w:tcPr>
            <w:tcW w:w="1824" w:type="pct"/>
            <w:shd w:val="clear" w:color="auto" w:fill="auto"/>
            <w:vAlign w:val="center"/>
            <w:hideMark/>
          </w:tcPr>
          <w:p w14:paraId="08C71FDA" w14:textId="77777777" w:rsidR="00052F1D" w:rsidRPr="00052F1D" w:rsidRDefault="00052F1D" w:rsidP="00283D9D">
            <w:r w:rsidRPr="00052F1D">
              <w:t>Despesas antecipadas</w:t>
            </w:r>
          </w:p>
        </w:tc>
        <w:tc>
          <w:tcPr>
            <w:tcW w:w="687" w:type="pct"/>
            <w:shd w:val="clear" w:color="auto" w:fill="auto"/>
            <w:vAlign w:val="center"/>
            <w:hideMark/>
          </w:tcPr>
          <w:p w14:paraId="5A1DA8A3" w14:textId="77777777" w:rsidR="00052F1D" w:rsidRPr="00052F1D" w:rsidRDefault="00052F1D" w:rsidP="00782743">
            <w:pPr>
              <w:jc w:val="right"/>
            </w:pPr>
            <w:r w:rsidRPr="00052F1D">
              <w:t>54.793</w:t>
            </w:r>
          </w:p>
        </w:tc>
        <w:tc>
          <w:tcPr>
            <w:tcW w:w="687" w:type="pct"/>
            <w:shd w:val="clear" w:color="auto" w:fill="auto"/>
            <w:vAlign w:val="center"/>
            <w:hideMark/>
          </w:tcPr>
          <w:p w14:paraId="3EDB6921" w14:textId="77777777" w:rsidR="00052F1D" w:rsidRPr="00052F1D" w:rsidRDefault="00052F1D" w:rsidP="00782743">
            <w:pPr>
              <w:jc w:val="right"/>
            </w:pPr>
            <w:r w:rsidRPr="00052F1D">
              <w:t>39.856</w:t>
            </w:r>
          </w:p>
        </w:tc>
        <w:tc>
          <w:tcPr>
            <w:tcW w:w="687" w:type="pct"/>
            <w:shd w:val="clear" w:color="auto" w:fill="auto"/>
            <w:vAlign w:val="center"/>
          </w:tcPr>
          <w:p w14:paraId="025CF0C2" w14:textId="77777777" w:rsidR="00052F1D" w:rsidRPr="00052F1D" w:rsidRDefault="00052F1D" w:rsidP="00782743">
            <w:pPr>
              <w:jc w:val="right"/>
            </w:pPr>
            <w:r w:rsidRPr="00052F1D">
              <w:t>43.607</w:t>
            </w:r>
          </w:p>
        </w:tc>
        <w:tc>
          <w:tcPr>
            <w:tcW w:w="559" w:type="pct"/>
            <w:vAlign w:val="center"/>
          </w:tcPr>
          <w:p w14:paraId="428CE6D1" w14:textId="77777777" w:rsidR="00052F1D" w:rsidRPr="00052F1D" w:rsidRDefault="00052F1D" w:rsidP="00782743">
            <w:pPr>
              <w:jc w:val="right"/>
            </w:pPr>
            <w:r w:rsidRPr="00052F1D">
              <w:t>0,01 %</w:t>
            </w:r>
          </w:p>
        </w:tc>
        <w:tc>
          <w:tcPr>
            <w:tcW w:w="558" w:type="pct"/>
            <w:vAlign w:val="center"/>
          </w:tcPr>
          <w:p w14:paraId="327FBD71" w14:textId="77777777" w:rsidR="00052F1D" w:rsidRPr="00052F1D" w:rsidRDefault="00052F1D" w:rsidP="00782743">
            <w:pPr>
              <w:jc w:val="right"/>
            </w:pPr>
            <w:r w:rsidRPr="00052F1D">
              <w:t>-20,42 %</w:t>
            </w:r>
          </w:p>
        </w:tc>
      </w:tr>
      <w:tr w:rsidR="00052F1D" w:rsidRPr="00052F1D" w14:paraId="5061281B" w14:textId="77777777" w:rsidTr="00283D9D">
        <w:trPr>
          <w:trHeight w:val="170"/>
          <w:jc w:val="center"/>
        </w:trPr>
        <w:tc>
          <w:tcPr>
            <w:tcW w:w="1824" w:type="pct"/>
            <w:shd w:val="clear" w:color="auto" w:fill="auto"/>
            <w:vAlign w:val="center"/>
            <w:hideMark/>
          </w:tcPr>
          <w:p w14:paraId="546BD8B4" w14:textId="77777777" w:rsidR="00052F1D" w:rsidRPr="00052F1D" w:rsidRDefault="00052F1D" w:rsidP="00283D9D">
            <w:r w:rsidRPr="00052F1D">
              <w:t>Outros</w:t>
            </w:r>
          </w:p>
        </w:tc>
        <w:tc>
          <w:tcPr>
            <w:tcW w:w="687" w:type="pct"/>
            <w:shd w:val="clear" w:color="auto" w:fill="auto"/>
            <w:vAlign w:val="center"/>
            <w:hideMark/>
          </w:tcPr>
          <w:p w14:paraId="486552CC" w14:textId="77777777" w:rsidR="00052F1D" w:rsidRPr="00052F1D" w:rsidRDefault="00052F1D" w:rsidP="00782743">
            <w:pPr>
              <w:jc w:val="right"/>
            </w:pPr>
            <w:r w:rsidRPr="00052F1D">
              <w:t>1.579.711</w:t>
            </w:r>
          </w:p>
        </w:tc>
        <w:tc>
          <w:tcPr>
            <w:tcW w:w="687" w:type="pct"/>
            <w:shd w:val="clear" w:color="auto" w:fill="auto"/>
            <w:vAlign w:val="center"/>
            <w:hideMark/>
          </w:tcPr>
          <w:p w14:paraId="72263B0A" w14:textId="77777777" w:rsidR="00052F1D" w:rsidRPr="00052F1D" w:rsidRDefault="00052F1D" w:rsidP="00782743">
            <w:pPr>
              <w:jc w:val="right"/>
            </w:pPr>
            <w:r w:rsidRPr="00052F1D">
              <w:t>1.478.052</w:t>
            </w:r>
          </w:p>
        </w:tc>
        <w:tc>
          <w:tcPr>
            <w:tcW w:w="687" w:type="pct"/>
            <w:shd w:val="clear" w:color="auto" w:fill="auto"/>
            <w:vAlign w:val="center"/>
            <w:hideMark/>
          </w:tcPr>
          <w:p w14:paraId="3FB3F428" w14:textId="77777777" w:rsidR="00052F1D" w:rsidRPr="00052F1D" w:rsidRDefault="00052F1D" w:rsidP="00782743">
            <w:pPr>
              <w:jc w:val="right"/>
            </w:pPr>
            <w:r w:rsidRPr="00052F1D">
              <w:t>3.067.446</w:t>
            </w:r>
          </w:p>
        </w:tc>
        <w:tc>
          <w:tcPr>
            <w:tcW w:w="559" w:type="pct"/>
            <w:vAlign w:val="center"/>
          </w:tcPr>
          <w:p w14:paraId="75AA7061" w14:textId="77777777" w:rsidR="00052F1D" w:rsidRPr="00052F1D" w:rsidRDefault="00052F1D" w:rsidP="00782743">
            <w:pPr>
              <w:jc w:val="right"/>
            </w:pPr>
            <w:r w:rsidRPr="00052F1D">
              <w:t>0,57 %</w:t>
            </w:r>
          </w:p>
        </w:tc>
        <w:tc>
          <w:tcPr>
            <w:tcW w:w="558" w:type="pct"/>
            <w:vAlign w:val="center"/>
          </w:tcPr>
          <w:p w14:paraId="26A62EE1" w14:textId="77777777" w:rsidR="00052F1D" w:rsidRPr="00052F1D" w:rsidRDefault="00052F1D" w:rsidP="00782743">
            <w:pPr>
              <w:jc w:val="right"/>
            </w:pPr>
            <w:r w:rsidRPr="00052F1D">
              <w:t>94,18 %</w:t>
            </w:r>
          </w:p>
        </w:tc>
      </w:tr>
      <w:tr w:rsidR="00052F1D" w:rsidRPr="00052F1D" w14:paraId="3D906EBC" w14:textId="77777777" w:rsidTr="00283D9D">
        <w:trPr>
          <w:trHeight w:val="170"/>
          <w:jc w:val="center"/>
        </w:trPr>
        <w:tc>
          <w:tcPr>
            <w:tcW w:w="1824" w:type="pct"/>
            <w:shd w:val="clear" w:color="auto" w:fill="auto"/>
            <w:vAlign w:val="center"/>
            <w:hideMark/>
          </w:tcPr>
          <w:p w14:paraId="3A4C80C1" w14:textId="77777777" w:rsidR="00052F1D" w:rsidRPr="00052F1D" w:rsidRDefault="00052F1D" w:rsidP="00283D9D">
            <w:pPr>
              <w:rPr>
                <w:b/>
                <w:bCs/>
              </w:rPr>
            </w:pPr>
            <w:r w:rsidRPr="00052F1D">
              <w:rPr>
                <w:b/>
                <w:bCs/>
              </w:rPr>
              <w:t>Ativo Não Circulante</w:t>
            </w:r>
          </w:p>
        </w:tc>
        <w:tc>
          <w:tcPr>
            <w:tcW w:w="687" w:type="pct"/>
            <w:shd w:val="clear" w:color="auto" w:fill="auto"/>
            <w:vAlign w:val="center"/>
            <w:hideMark/>
          </w:tcPr>
          <w:p w14:paraId="23F44A00" w14:textId="77777777" w:rsidR="00052F1D" w:rsidRPr="00052F1D" w:rsidRDefault="00052F1D" w:rsidP="00782743">
            <w:pPr>
              <w:jc w:val="right"/>
              <w:rPr>
                <w:b/>
                <w:bCs/>
              </w:rPr>
            </w:pPr>
            <w:r w:rsidRPr="00052F1D">
              <w:rPr>
                <w:b/>
                <w:bCs/>
              </w:rPr>
              <w:t>232.981.443</w:t>
            </w:r>
          </w:p>
        </w:tc>
        <w:tc>
          <w:tcPr>
            <w:tcW w:w="687" w:type="pct"/>
            <w:shd w:val="clear" w:color="auto" w:fill="auto"/>
            <w:vAlign w:val="center"/>
            <w:hideMark/>
          </w:tcPr>
          <w:p w14:paraId="6DC7AC54" w14:textId="77777777" w:rsidR="00052F1D" w:rsidRPr="00052F1D" w:rsidRDefault="00052F1D" w:rsidP="00782743">
            <w:pPr>
              <w:jc w:val="right"/>
              <w:rPr>
                <w:b/>
                <w:bCs/>
              </w:rPr>
            </w:pPr>
            <w:r w:rsidRPr="00052F1D">
              <w:rPr>
                <w:b/>
                <w:bCs/>
              </w:rPr>
              <w:t>237.654.206</w:t>
            </w:r>
          </w:p>
        </w:tc>
        <w:tc>
          <w:tcPr>
            <w:tcW w:w="687" w:type="pct"/>
            <w:shd w:val="clear" w:color="auto" w:fill="auto"/>
            <w:vAlign w:val="center"/>
            <w:hideMark/>
          </w:tcPr>
          <w:p w14:paraId="202AF38D" w14:textId="77777777" w:rsidR="00052F1D" w:rsidRPr="00052F1D" w:rsidRDefault="00052F1D" w:rsidP="00782743">
            <w:pPr>
              <w:jc w:val="right"/>
              <w:rPr>
                <w:b/>
                <w:bCs/>
              </w:rPr>
            </w:pPr>
            <w:r w:rsidRPr="00052F1D">
              <w:rPr>
                <w:b/>
                <w:bCs/>
              </w:rPr>
              <w:t>246.361.081</w:t>
            </w:r>
          </w:p>
        </w:tc>
        <w:tc>
          <w:tcPr>
            <w:tcW w:w="559" w:type="pct"/>
            <w:vAlign w:val="center"/>
          </w:tcPr>
          <w:p w14:paraId="2ACE2464" w14:textId="77777777" w:rsidR="00052F1D" w:rsidRPr="00052F1D" w:rsidRDefault="00052F1D" w:rsidP="00782743">
            <w:pPr>
              <w:jc w:val="right"/>
              <w:rPr>
                <w:b/>
                <w:bCs/>
              </w:rPr>
            </w:pPr>
            <w:r w:rsidRPr="00052F1D">
              <w:rPr>
                <w:b/>
                <w:bCs/>
              </w:rPr>
              <w:t>66,02 %</w:t>
            </w:r>
          </w:p>
        </w:tc>
        <w:tc>
          <w:tcPr>
            <w:tcW w:w="558" w:type="pct"/>
            <w:vAlign w:val="center"/>
          </w:tcPr>
          <w:p w14:paraId="4156E4B3" w14:textId="77777777" w:rsidR="00052F1D" w:rsidRPr="00052F1D" w:rsidRDefault="00052F1D" w:rsidP="00782743">
            <w:pPr>
              <w:jc w:val="right"/>
              <w:rPr>
                <w:b/>
                <w:bCs/>
              </w:rPr>
            </w:pPr>
            <w:r w:rsidRPr="00052F1D">
              <w:rPr>
                <w:b/>
                <w:bCs/>
              </w:rPr>
              <w:t>5,74 %</w:t>
            </w:r>
          </w:p>
        </w:tc>
      </w:tr>
      <w:tr w:rsidR="00052F1D" w:rsidRPr="00052F1D" w14:paraId="7504341D" w14:textId="77777777" w:rsidTr="00283D9D">
        <w:trPr>
          <w:trHeight w:val="170"/>
          <w:jc w:val="center"/>
        </w:trPr>
        <w:tc>
          <w:tcPr>
            <w:tcW w:w="1824" w:type="pct"/>
            <w:shd w:val="clear" w:color="auto" w:fill="auto"/>
            <w:vAlign w:val="center"/>
            <w:hideMark/>
          </w:tcPr>
          <w:p w14:paraId="68F4F59D" w14:textId="77777777" w:rsidR="00052F1D" w:rsidRPr="00052F1D" w:rsidRDefault="00052F1D" w:rsidP="00283D9D">
            <w:r w:rsidRPr="00052F1D">
              <w:lastRenderedPageBreak/>
              <w:t>Depósitos judiciais</w:t>
            </w:r>
          </w:p>
        </w:tc>
        <w:tc>
          <w:tcPr>
            <w:tcW w:w="687" w:type="pct"/>
            <w:shd w:val="clear" w:color="auto" w:fill="auto"/>
            <w:vAlign w:val="center"/>
            <w:hideMark/>
          </w:tcPr>
          <w:p w14:paraId="187F87A4" w14:textId="77777777" w:rsidR="00052F1D" w:rsidRPr="00052F1D" w:rsidRDefault="00052F1D" w:rsidP="00782743">
            <w:pPr>
              <w:jc w:val="right"/>
            </w:pPr>
            <w:r w:rsidRPr="00052F1D">
              <w:t>487.650</w:t>
            </w:r>
          </w:p>
        </w:tc>
        <w:tc>
          <w:tcPr>
            <w:tcW w:w="687" w:type="pct"/>
            <w:shd w:val="clear" w:color="auto" w:fill="auto"/>
            <w:vAlign w:val="center"/>
            <w:hideMark/>
          </w:tcPr>
          <w:p w14:paraId="6F835EDD" w14:textId="77777777" w:rsidR="00052F1D" w:rsidRPr="00052F1D" w:rsidRDefault="00052F1D" w:rsidP="00782743">
            <w:pPr>
              <w:jc w:val="right"/>
            </w:pPr>
            <w:r w:rsidRPr="00052F1D">
              <w:t>540.285</w:t>
            </w:r>
          </w:p>
        </w:tc>
        <w:tc>
          <w:tcPr>
            <w:tcW w:w="687" w:type="pct"/>
            <w:shd w:val="clear" w:color="auto" w:fill="auto"/>
            <w:vAlign w:val="center"/>
            <w:hideMark/>
          </w:tcPr>
          <w:p w14:paraId="1DDB3EA5" w14:textId="77777777" w:rsidR="00052F1D" w:rsidRPr="00052F1D" w:rsidRDefault="00052F1D" w:rsidP="00782743">
            <w:pPr>
              <w:jc w:val="right"/>
            </w:pPr>
            <w:r w:rsidRPr="00052F1D">
              <w:t>542.645</w:t>
            </w:r>
          </w:p>
        </w:tc>
        <w:tc>
          <w:tcPr>
            <w:tcW w:w="559" w:type="pct"/>
            <w:vAlign w:val="center"/>
          </w:tcPr>
          <w:p w14:paraId="7EFF0B3E" w14:textId="77777777" w:rsidR="00052F1D" w:rsidRPr="00052F1D" w:rsidRDefault="00052F1D" w:rsidP="00782743">
            <w:pPr>
              <w:jc w:val="right"/>
            </w:pPr>
            <w:r w:rsidRPr="00052F1D">
              <w:t>0,15 %</w:t>
            </w:r>
          </w:p>
        </w:tc>
        <w:tc>
          <w:tcPr>
            <w:tcW w:w="558" w:type="pct"/>
            <w:vAlign w:val="center"/>
          </w:tcPr>
          <w:p w14:paraId="195F386C" w14:textId="77777777" w:rsidR="00052F1D" w:rsidRPr="00052F1D" w:rsidRDefault="00052F1D" w:rsidP="00782743">
            <w:pPr>
              <w:jc w:val="right"/>
            </w:pPr>
            <w:r w:rsidRPr="00052F1D">
              <w:t>11,28 %</w:t>
            </w:r>
          </w:p>
        </w:tc>
      </w:tr>
      <w:tr w:rsidR="00052F1D" w:rsidRPr="00052F1D" w14:paraId="05D03CEB" w14:textId="77777777" w:rsidTr="00283D9D">
        <w:trPr>
          <w:trHeight w:val="170"/>
          <w:jc w:val="center"/>
        </w:trPr>
        <w:tc>
          <w:tcPr>
            <w:tcW w:w="1824" w:type="pct"/>
            <w:shd w:val="clear" w:color="auto" w:fill="auto"/>
            <w:vAlign w:val="center"/>
            <w:hideMark/>
          </w:tcPr>
          <w:p w14:paraId="3D50352C" w14:textId="77777777" w:rsidR="00052F1D" w:rsidRPr="00052F1D" w:rsidRDefault="00052F1D" w:rsidP="00283D9D">
            <w:r w:rsidRPr="00052F1D">
              <w:t>Investimentos no país</w:t>
            </w:r>
          </w:p>
        </w:tc>
        <w:tc>
          <w:tcPr>
            <w:tcW w:w="687" w:type="pct"/>
            <w:shd w:val="clear" w:color="auto" w:fill="auto"/>
            <w:vAlign w:val="center"/>
            <w:hideMark/>
          </w:tcPr>
          <w:p w14:paraId="49149D8B" w14:textId="77777777" w:rsidR="00052F1D" w:rsidRPr="00052F1D" w:rsidRDefault="00052F1D" w:rsidP="00782743">
            <w:pPr>
              <w:jc w:val="right"/>
            </w:pPr>
            <w:r w:rsidRPr="00052F1D">
              <w:t>200.895</w:t>
            </w:r>
          </w:p>
        </w:tc>
        <w:tc>
          <w:tcPr>
            <w:tcW w:w="687" w:type="pct"/>
            <w:shd w:val="clear" w:color="auto" w:fill="auto"/>
            <w:vAlign w:val="center"/>
            <w:hideMark/>
          </w:tcPr>
          <w:p w14:paraId="36ECBF0E" w14:textId="77777777" w:rsidR="00052F1D" w:rsidRPr="00052F1D" w:rsidRDefault="00052F1D" w:rsidP="00782743">
            <w:pPr>
              <w:jc w:val="right"/>
            </w:pPr>
            <w:r w:rsidRPr="00052F1D">
              <w:t>220.272</w:t>
            </w:r>
          </w:p>
        </w:tc>
        <w:tc>
          <w:tcPr>
            <w:tcW w:w="687" w:type="pct"/>
            <w:shd w:val="clear" w:color="auto" w:fill="auto"/>
            <w:vAlign w:val="center"/>
            <w:hideMark/>
          </w:tcPr>
          <w:p w14:paraId="336A4298" w14:textId="77777777" w:rsidR="00052F1D" w:rsidRPr="00052F1D" w:rsidRDefault="00052F1D" w:rsidP="00782743">
            <w:pPr>
              <w:jc w:val="right"/>
            </w:pPr>
            <w:r w:rsidRPr="00052F1D">
              <w:t>201.028</w:t>
            </w:r>
          </w:p>
        </w:tc>
        <w:tc>
          <w:tcPr>
            <w:tcW w:w="559" w:type="pct"/>
            <w:vAlign w:val="center"/>
          </w:tcPr>
          <w:p w14:paraId="0E899824" w14:textId="77777777" w:rsidR="00052F1D" w:rsidRPr="00052F1D" w:rsidRDefault="00052F1D" w:rsidP="00782743">
            <w:pPr>
              <w:jc w:val="right"/>
            </w:pPr>
            <w:r w:rsidRPr="00052F1D">
              <w:t>0,06 %</w:t>
            </w:r>
          </w:p>
        </w:tc>
        <w:tc>
          <w:tcPr>
            <w:tcW w:w="558" w:type="pct"/>
            <w:vAlign w:val="center"/>
          </w:tcPr>
          <w:p w14:paraId="4F9E452A" w14:textId="77777777" w:rsidR="00052F1D" w:rsidRPr="00052F1D" w:rsidRDefault="00052F1D" w:rsidP="00782743">
            <w:pPr>
              <w:jc w:val="right"/>
            </w:pPr>
            <w:r w:rsidRPr="00052F1D">
              <w:t>0,07 %</w:t>
            </w:r>
          </w:p>
        </w:tc>
      </w:tr>
      <w:tr w:rsidR="00052F1D" w:rsidRPr="00052F1D" w14:paraId="50C8CC76" w14:textId="77777777" w:rsidTr="00283D9D">
        <w:trPr>
          <w:trHeight w:val="170"/>
          <w:jc w:val="center"/>
        </w:trPr>
        <w:tc>
          <w:tcPr>
            <w:tcW w:w="1824" w:type="pct"/>
            <w:shd w:val="clear" w:color="auto" w:fill="auto"/>
            <w:vAlign w:val="center"/>
            <w:hideMark/>
          </w:tcPr>
          <w:p w14:paraId="20BDC2FD" w14:textId="77777777" w:rsidR="00052F1D" w:rsidRPr="00052F1D" w:rsidRDefault="00052F1D" w:rsidP="00283D9D">
            <w:r w:rsidRPr="00052F1D">
              <w:t>Imobilizado</w:t>
            </w:r>
          </w:p>
        </w:tc>
        <w:tc>
          <w:tcPr>
            <w:tcW w:w="687" w:type="pct"/>
            <w:shd w:val="clear" w:color="auto" w:fill="auto"/>
            <w:vAlign w:val="center"/>
            <w:hideMark/>
          </w:tcPr>
          <w:p w14:paraId="2AEE1F8E" w14:textId="77777777" w:rsidR="00052F1D" w:rsidRPr="00052F1D" w:rsidRDefault="00052F1D" w:rsidP="00782743">
            <w:pPr>
              <w:jc w:val="right"/>
            </w:pPr>
            <w:r w:rsidRPr="00052F1D">
              <w:t>232.066.276</w:t>
            </w:r>
          </w:p>
        </w:tc>
        <w:tc>
          <w:tcPr>
            <w:tcW w:w="687" w:type="pct"/>
            <w:shd w:val="clear" w:color="auto" w:fill="auto"/>
            <w:vAlign w:val="center"/>
            <w:hideMark/>
          </w:tcPr>
          <w:p w14:paraId="0C3D548B" w14:textId="77777777" w:rsidR="00052F1D" w:rsidRPr="00052F1D" w:rsidRDefault="00052F1D" w:rsidP="00782743">
            <w:pPr>
              <w:jc w:val="right"/>
            </w:pPr>
            <w:r w:rsidRPr="00052F1D">
              <w:t>236.760.218</w:t>
            </w:r>
          </w:p>
        </w:tc>
        <w:tc>
          <w:tcPr>
            <w:tcW w:w="687" w:type="pct"/>
            <w:shd w:val="clear" w:color="auto" w:fill="auto"/>
            <w:vAlign w:val="center"/>
            <w:hideMark/>
          </w:tcPr>
          <w:p w14:paraId="27E116B0" w14:textId="77777777" w:rsidR="00052F1D" w:rsidRPr="00052F1D" w:rsidRDefault="00052F1D" w:rsidP="00782743">
            <w:pPr>
              <w:jc w:val="right"/>
            </w:pPr>
            <w:r w:rsidRPr="00052F1D">
              <w:t>245.574.272</w:t>
            </w:r>
          </w:p>
        </w:tc>
        <w:tc>
          <w:tcPr>
            <w:tcW w:w="559" w:type="pct"/>
            <w:vAlign w:val="center"/>
          </w:tcPr>
          <w:p w14:paraId="01302EA4" w14:textId="77777777" w:rsidR="00052F1D" w:rsidRPr="00052F1D" w:rsidRDefault="00052F1D" w:rsidP="00782743">
            <w:pPr>
              <w:jc w:val="right"/>
            </w:pPr>
            <w:r w:rsidRPr="00052F1D">
              <w:t>65,98 %</w:t>
            </w:r>
          </w:p>
        </w:tc>
        <w:tc>
          <w:tcPr>
            <w:tcW w:w="558" w:type="pct"/>
            <w:vAlign w:val="center"/>
          </w:tcPr>
          <w:p w14:paraId="3079EEBE" w14:textId="77777777" w:rsidR="00052F1D" w:rsidRPr="00052F1D" w:rsidRDefault="00052F1D" w:rsidP="00782743">
            <w:pPr>
              <w:jc w:val="right"/>
            </w:pPr>
            <w:r w:rsidRPr="00052F1D">
              <w:t>5,82 %</w:t>
            </w:r>
          </w:p>
        </w:tc>
      </w:tr>
      <w:tr w:rsidR="00052F1D" w:rsidRPr="00052F1D" w14:paraId="5C2030E1" w14:textId="77777777" w:rsidTr="00283D9D">
        <w:trPr>
          <w:trHeight w:val="170"/>
          <w:jc w:val="center"/>
        </w:trPr>
        <w:tc>
          <w:tcPr>
            <w:tcW w:w="1824" w:type="pct"/>
            <w:shd w:val="clear" w:color="auto" w:fill="auto"/>
            <w:vAlign w:val="center"/>
            <w:hideMark/>
          </w:tcPr>
          <w:p w14:paraId="42589D40" w14:textId="77777777" w:rsidR="00052F1D" w:rsidRPr="00052F1D" w:rsidRDefault="00052F1D" w:rsidP="00283D9D">
            <w:r w:rsidRPr="00052F1D">
              <w:t>Intangível</w:t>
            </w:r>
          </w:p>
        </w:tc>
        <w:tc>
          <w:tcPr>
            <w:tcW w:w="687" w:type="pct"/>
            <w:shd w:val="clear" w:color="auto" w:fill="auto"/>
            <w:vAlign w:val="center"/>
            <w:hideMark/>
          </w:tcPr>
          <w:p w14:paraId="5C958241" w14:textId="77777777" w:rsidR="00052F1D" w:rsidRPr="00052F1D" w:rsidRDefault="00052F1D" w:rsidP="00782743">
            <w:pPr>
              <w:jc w:val="right"/>
            </w:pPr>
            <w:r w:rsidRPr="00052F1D">
              <w:t>226.622</w:t>
            </w:r>
          </w:p>
        </w:tc>
        <w:tc>
          <w:tcPr>
            <w:tcW w:w="687" w:type="pct"/>
            <w:shd w:val="clear" w:color="auto" w:fill="auto"/>
            <w:vAlign w:val="center"/>
            <w:hideMark/>
          </w:tcPr>
          <w:p w14:paraId="6EB2E7EE" w14:textId="77777777" w:rsidR="00052F1D" w:rsidRPr="00052F1D" w:rsidRDefault="00052F1D" w:rsidP="00782743">
            <w:pPr>
              <w:jc w:val="right"/>
            </w:pPr>
            <w:r w:rsidRPr="00052F1D">
              <w:t>133.431</w:t>
            </w:r>
          </w:p>
        </w:tc>
        <w:tc>
          <w:tcPr>
            <w:tcW w:w="687" w:type="pct"/>
            <w:shd w:val="clear" w:color="auto" w:fill="auto"/>
            <w:vAlign w:val="center"/>
            <w:hideMark/>
          </w:tcPr>
          <w:p w14:paraId="60787A03" w14:textId="77777777" w:rsidR="00052F1D" w:rsidRPr="00052F1D" w:rsidRDefault="00052F1D" w:rsidP="00782743">
            <w:pPr>
              <w:jc w:val="right"/>
            </w:pPr>
            <w:r w:rsidRPr="00052F1D">
              <w:t>43.137</w:t>
            </w:r>
          </w:p>
        </w:tc>
        <w:tc>
          <w:tcPr>
            <w:tcW w:w="559" w:type="pct"/>
            <w:vAlign w:val="center"/>
          </w:tcPr>
          <w:p w14:paraId="08EDBC4E" w14:textId="77777777" w:rsidR="00052F1D" w:rsidRPr="00052F1D" w:rsidRDefault="00052F1D" w:rsidP="00782743">
            <w:pPr>
              <w:jc w:val="right"/>
            </w:pPr>
            <w:r w:rsidRPr="00052F1D">
              <w:t>0,04 %</w:t>
            </w:r>
          </w:p>
        </w:tc>
        <w:tc>
          <w:tcPr>
            <w:tcW w:w="558" w:type="pct"/>
            <w:vAlign w:val="center"/>
          </w:tcPr>
          <w:p w14:paraId="235DAF70" w14:textId="67493DE7" w:rsidR="00052F1D" w:rsidRPr="00052F1D" w:rsidRDefault="00782743" w:rsidP="00782743">
            <w:pPr>
              <w:jc w:val="right"/>
            </w:pPr>
            <w:r>
              <w:t>-80,</w:t>
            </w:r>
            <w:r w:rsidR="00052F1D" w:rsidRPr="00052F1D">
              <w:t>97 %</w:t>
            </w:r>
          </w:p>
        </w:tc>
      </w:tr>
      <w:tr w:rsidR="00052F1D" w:rsidRPr="00052F1D" w14:paraId="7C13C323" w14:textId="77777777" w:rsidTr="00283D9D">
        <w:trPr>
          <w:trHeight w:val="170"/>
          <w:jc w:val="center"/>
        </w:trPr>
        <w:tc>
          <w:tcPr>
            <w:tcW w:w="1824" w:type="pct"/>
            <w:shd w:val="clear" w:color="auto" w:fill="auto"/>
            <w:vAlign w:val="center"/>
            <w:hideMark/>
          </w:tcPr>
          <w:p w14:paraId="5A0015BB" w14:textId="77777777" w:rsidR="00052F1D" w:rsidRPr="00052F1D" w:rsidRDefault="00052F1D" w:rsidP="00283D9D">
            <w:pPr>
              <w:rPr>
                <w:b/>
                <w:bCs/>
              </w:rPr>
            </w:pPr>
            <w:r w:rsidRPr="00052F1D">
              <w:rPr>
                <w:b/>
                <w:bCs/>
              </w:rPr>
              <w:t>Total Ativo</w:t>
            </w:r>
          </w:p>
        </w:tc>
        <w:tc>
          <w:tcPr>
            <w:tcW w:w="687" w:type="pct"/>
            <w:shd w:val="clear" w:color="auto" w:fill="auto"/>
            <w:vAlign w:val="center"/>
            <w:hideMark/>
          </w:tcPr>
          <w:p w14:paraId="504E99A6" w14:textId="77777777" w:rsidR="00052F1D" w:rsidRPr="00052F1D" w:rsidRDefault="00052F1D" w:rsidP="00782743">
            <w:pPr>
              <w:jc w:val="right"/>
              <w:rPr>
                <w:b/>
                <w:bCs/>
              </w:rPr>
            </w:pPr>
            <w:r w:rsidRPr="00052F1D">
              <w:rPr>
                <w:b/>
                <w:bCs/>
              </w:rPr>
              <w:t>324.248.557</w:t>
            </w:r>
          </w:p>
        </w:tc>
        <w:tc>
          <w:tcPr>
            <w:tcW w:w="687" w:type="pct"/>
            <w:shd w:val="clear" w:color="auto" w:fill="auto"/>
            <w:vAlign w:val="center"/>
            <w:hideMark/>
          </w:tcPr>
          <w:p w14:paraId="726952AA" w14:textId="77777777" w:rsidR="00052F1D" w:rsidRPr="00052F1D" w:rsidRDefault="00052F1D" w:rsidP="00782743">
            <w:pPr>
              <w:jc w:val="right"/>
              <w:rPr>
                <w:b/>
                <w:bCs/>
              </w:rPr>
            </w:pPr>
            <w:r w:rsidRPr="00052F1D">
              <w:rPr>
                <w:b/>
                <w:bCs/>
              </w:rPr>
              <w:t>351.244.221</w:t>
            </w:r>
          </w:p>
        </w:tc>
        <w:tc>
          <w:tcPr>
            <w:tcW w:w="687" w:type="pct"/>
            <w:shd w:val="clear" w:color="auto" w:fill="auto"/>
            <w:vAlign w:val="center"/>
            <w:hideMark/>
          </w:tcPr>
          <w:p w14:paraId="4D952A09" w14:textId="77777777" w:rsidR="00052F1D" w:rsidRPr="00052F1D" w:rsidRDefault="00052F1D" w:rsidP="00782743">
            <w:pPr>
              <w:jc w:val="right"/>
              <w:rPr>
                <w:b/>
                <w:bCs/>
              </w:rPr>
            </w:pPr>
            <w:r w:rsidRPr="00052F1D">
              <w:rPr>
                <w:b/>
                <w:bCs/>
              </w:rPr>
              <w:t>407.241.533</w:t>
            </w:r>
          </w:p>
        </w:tc>
        <w:tc>
          <w:tcPr>
            <w:tcW w:w="559" w:type="pct"/>
            <w:vAlign w:val="center"/>
          </w:tcPr>
          <w:p w14:paraId="6E7A72DC" w14:textId="77777777" w:rsidR="00052F1D" w:rsidRPr="00052F1D" w:rsidRDefault="00052F1D" w:rsidP="00782743">
            <w:pPr>
              <w:jc w:val="right"/>
              <w:rPr>
                <w:b/>
                <w:bCs/>
              </w:rPr>
            </w:pPr>
            <w:r w:rsidRPr="00052F1D">
              <w:rPr>
                <w:b/>
                <w:bCs/>
              </w:rPr>
              <w:t>100 %</w:t>
            </w:r>
          </w:p>
        </w:tc>
        <w:tc>
          <w:tcPr>
            <w:tcW w:w="558" w:type="pct"/>
            <w:vAlign w:val="center"/>
          </w:tcPr>
          <w:p w14:paraId="6A9548B9" w14:textId="77777777" w:rsidR="00052F1D" w:rsidRPr="00052F1D" w:rsidRDefault="00052F1D" w:rsidP="00782743">
            <w:pPr>
              <w:jc w:val="right"/>
              <w:rPr>
                <w:b/>
                <w:bCs/>
              </w:rPr>
            </w:pPr>
            <w:r w:rsidRPr="00052F1D">
              <w:rPr>
                <w:b/>
                <w:bCs/>
              </w:rPr>
              <w:t>25,60 %</w:t>
            </w:r>
          </w:p>
        </w:tc>
      </w:tr>
    </w:tbl>
    <w:p w14:paraId="1D31FF11" w14:textId="77777777" w:rsidR="00052F1D" w:rsidRPr="00052F1D" w:rsidRDefault="00052F1D" w:rsidP="00052F1D">
      <w:r w:rsidRPr="00052F1D">
        <w:t>Fonte: Dados da pesquisa (2017).</w:t>
      </w:r>
    </w:p>
    <w:p w14:paraId="2212F1A4" w14:textId="77777777" w:rsidR="00052F1D" w:rsidRPr="00052F1D" w:rsidRDefault="00052F1D" w:rsidP="00052F1D">
      <w:pPr>
        <w:autoSpaceDE w:val="0"/>
        <w:autoSpaceDN w:val="0"/>
        <w:adjustRightInd w:val="0"/>
        <w:jc w:val="both"/>
        <w:rPr>
          <w:color w:val="FF0000"/>
          <w:sz w:val="24"/>
          <w:szCs w:val="24"/>
        </w:rPr>
      </w:pPr>
    </w:p>
    <w:p w14:paraId="4BCCD879" w14:textId="77777777" w:rsidR="00052F1D" w:rsidRPr="00052F1D" w:rsidRDefault="00052F1D" w:rsidP="00EC37F2">
      <w:pPr>
        <w:ind w:firstLine="709"/>
        <w:jc w:val="both"/>
        <w:rPr>
          <w:sz w:val="24"/>
          <w:szCs w:val="24"/>
        </w:rPr>
      </w:pPr>
      <w:r w:rsidRPr="00052F1D">
        <w:rPr>
          <w:sz w:val="24"/>
          <w:szCs w:val="24"/>
        </w:rPr>
        <w:t>Por ser um hospital geral e de grande porte, a instituição necessita de aplicações significativas de recursos financeiros e de infraestrutura para atender a vários tipos de especialidades médicas. Por isso, precisa investir em móveis, imóveis, instrumentos e equipamentos médicos contemporâneos que possuem, na maioria das vezes, alto custo de aquisição. No período investigado, o Hospital ABC realizou investimentos em construções para melhorar a infraestrutura física, como por exemplo, a ampliação do prédio da unidade administrativa e centro cirúrgico/UTI/internações.</w:t>
      </w:r>
    </w:p>
    <w:p w14:paraId="78E1C969" w14:textId="4B84888C" w:rsidR="00052F1D" w:rsidRPr="00052F1D" w:rsidRDefault="00052F1D" w:rsidP="00EC37F2">
      <w:pPr>
        <w:ind w:firstLine="709"/>
        <w:jc w:val="both"/>
        <w:rPr>
          <w:b/>
          <w:sz w:val="24"/>
          <w:szCs w:val="24"/>
        </w:rPr>
      </w:pPr>
      <w:r w:rsidRPr="00052F1D">
        <w:rPr>
          <w:sz w:val="24"/>
          <w:szCs w:val="24"/>
        </w:rPr>
        <w:t xml:space="preserve">A conta subvenções∕convênios a receber são recursos financeiros provenientes de convênios firmados com órgãos governamentais, que tem como objetivo principal operacionalizar a prestação de serviços hospitalares e investimento em infraestrutura. Periodicamente, a instituição presta conta de todo o fluxo financeiro e operacional aos órgãos competentes, apresentando a documentação de realização das atividades para fiscalização. </w:t>
      </w:r>
      <w:r w:rsidRPr="00052F1D">
        <w:rPr>
          <w:sz w:val="24"/>
          <w:szCs w:val="24"/>
        </w:rPr>
        <w:tab/>
        <w:t>No período pesquisado, o Hospital realizou novos contratos de subvenções/convênios fazendo com que essa conta contábil aumentasse, significativamente, ao longo do período. No momento da assinatura do contrato, são reconhecidos contabilmente, no ativo circulante e passivo circulante, os valores a receber por subvenção/convênios. Os valores reconhecidos no balanço patrimonial somente serão liquidados quando ocorrer o repasse dos recursos e a realização das despesas ou dos investimentos contratados. Como exemplo, podem-se destacar contratos com o governo estadual que têm como objetivo auxiliar na conclusão da reforma e ampliação realizada pelo hospital, assim como custear financeiramente os serviços prestados.</w:t>
      </w:r>
    </w:p>
    <w:p w14:paraId="08F8CBD7" w14:textId="77777777" w:rsidR="00052F1D" w:rsidRPr="00052F1D" w:rsidRDefault="00052F1D" w:rsidP="00EC37F2">
      <w:pPr>
        <w:ind w:firstLine="709"/>
        <w:jc w:val="both"/>
        <w:rPr>
          <w:rStyle w:val="Forte"/>
          <w:color w:val="000000"/>
          <w:shd w:val="clear" w:color="auto" w:fill="FFFFFF"/>
        </w:rPr>
      </w:pPr>
      <w:r w:rsidRPr="00052F1D">
        <w:rPr>
          <w:sz w:val="24"/>
          <w:szCs w:val="24"/>
        </w:rPr>
        <w:t>A conta caixa sofreu significativa variação ao longo do período, pois o Hospital passou a investir em aplicações financeiras de curto prazo, a partir de 2015. Estas são divididas em aplicações financeiras com restrição e sem restrição. As “com restrição” são provenientes dos recursos gerados pelas subvenções/convênios recebidos. Todo rendimento ou tarifa deve estar incluso na prestação de contas da respectiva subvenção/convênio. Os valores que compõem as aplicações financeiras “sem restrição” são todos os valores recebidos no Hospital que não sejam provenientes das subvenções/convênios (que exijam prestação de contas), ou seja, valores provenientes de pacientes, convênios (planos de saúde) e doações.</w:t>
      </w:r>
      <w:r w:rsidRPr="00052F1D">
        <w:rPr>
          <w:color w:val="000000"/>
          <w:shd w:val="clear" w:color="auto" w:fill="FFFFFF"/>
        </w:rPr>
        <w:t xml:space="preserve"> </w:t>
      </w:r>
    </w:p>
    <w:p w14:paraId="4BB0B2F9" w14:textId="77777777" w:rsidR="00052F1D" w:rsidRPr="00052F1D" w:rsidRDefault="00052F1D" w:rsidP="00EC37F2">
      <w:pPr>
        <w:ind w:firstLine="709"/>
        <w:jc w:val="both"/>
        <w:rPr>
          <w:sz w:val="24"/>
          <w:szCs w:val="24"/>
        </w:rPr>
      </w:pPr>
      <w:r w:rsidRPr="00052F1D">
        <w:rPr>
          <w:sz w:val="24"/>
          <w:szCs w:val="24"/>
        </w:rPr>
        <w:t xml:space="preserve">O crescimento da conta estoques está relacionado à compra, por meio de licitação, de equipamentos médicos no ano de 2016. Estes equipamentos permaneceram em estoque no período estudado. A queda da conta clientes e outros recebíveis é representada pela diminuição dos valores a receber referentes, a prestação de serviços médicos hospitalares, sejam pacientes via SUS, atendimento particular, ou através de planos de saúde. </w:t>
      </w:r>
    </w:p>
    <w:p w14:paraId="54CED951" w14:textId="3A0BDA96" w:rsidR="00052F1D" w:rsidRPr="00052F1D" w:rsidRDefault="00AE58C8" w:rsidP="00EC37F2">
      <w:pPr>
        <w:ind w:firstLine="709"/>
        <w:jc w:val="both"/>
        <w:rPr>
          <w:sz w:val="24"/>
          <w:szCs w:val="24"/>
        </w:rPr>
      </w:pPr>
      <w:r>
        <w:rPr>
          <w:sz w:val="24"/>
          <w:szCs w:val="24"/>
        </w:rPr>
        <w:t xml:space="preserve">A Tabela </w:t>
      </w:r>
      <w:r w:rsidR="00052F1D" w:rsidRPr="00052F1D">
        <w:rPr>
          <w:sz w:val="24"/>
          <w:szCs w:val="24"/>
        </w:rPr>
        <w:t>7 demonstra o ativo patrimonial reclassificado de acordo com o modelo Fleuriet:</w:t>
      </w:r>
    </w:p>
    <w:p w14:paraId="1E73D09E" w14:textId="77777777" w:rsidR="00052F1D" w:rsidRPr="00052F1D" w:rsidRDefault="00052F1D" w:rsidP="00052F1D">
      <w:pPr>
        <w:rPr>
          <w:b/>
          <w:sz w:val="24"/>
          <w:szCs w:val="24"/>
        </w:rPr>
      </w:pPr>
    </w:p>
    <w:p w14:paraId="5C170F38" w14:textId="75B8DE0F" w:rsidR="00052F1D" w:rsidRPr="00052F1D" w:rsidRDefault="00AE58C8" w:rsidP="00052F1D">
      <w:pPr>
        <w:rPr>
          <w:sz w:val="24"/>
          <w:szCs w:val="24"/>
        </w:rPr>
      </w:pPr>
      <w:r>
        <w:rPr>
          <w:sz w:val="24"/>
          <w:szCs w:val="24"/>
        </w:rPr>
        <w:t xml:space="preserve">Tabela </w:t>
      </w:r>
      <w:r w:rsidR="00052F1D" w:rsidRPr="00052F1D">
        <w:rPr>
          <w:sz w:val="24"/>
          <w:szCs w:val="24"/>
        </w:rPr>
        <w:t xml:space="preserve">7 – Ativo </w:t>
      </w:r>
      <w:r w:rsidR="00782743">
        <w:rPr>
          <w:sz w:val="24"/>
          <w:szCs w:val="24"/>
        </w:rPr>
        <w:t>Patrimonial R</w:t>
      </w:r>
      <w:r w:rsidR="00052F1D" w:rsidRPr="00052F1D">
        <w:rPr>
          <w:sz w:val="24"/>
          <w:szCs w:val="24"/>
        </w:rPr>
        <w:t>eclassificado (R$)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2"/>
        <w:gridCol w:w="1232"/>
        <w:gridCol w:w="1232"/>
        <w:gridCol w:w="1231"/>
        <w:gridCol w:w="1054"/>
        <w:gridCol w:w="1054"/>
      </w:tblGrid>
      <w:tr w:rsidR="00052F1D" w:rsidRPr="00052F1D" w14:paraId="19355061" w14:textId="77777777" w:rsidTr="00283D9D">
        <w:trPr>
          <w:trHeight w:val="156"/>
          <w:jc w:val="center"/>
        </w:trPr>
        <w:tc>
          <w:tcPr>
            <w:tcW w:w="1795" w:type="pct"/>
            <w:shd w:val="clear" w:color="auto" w:fill="auto"/>
            <w:noWrap/>
            <w:vAlign w:val="center"/>
            <w:hideMark/>
          </w:tcPr>
          <w:p w14:paraId="7BAFBEAB" w14:textId="77777777" w:rsidR="00052F1D" w:rsidRPr="00052F1D" w:rsidRDefault="00052F1D" w:rsidP="00283D9D">
            <w:pPr>
              <w:rPr>
                <w:b/>
                <w:bCs/>
              </w:rPr>
            </w:pPr>
            <w:r w:rsidRPr="00052F1D">
              <w:rPr>
                <w:b/>
                <w:bCs/>
              </w:rPr>
              <w:t>Ativo</w:t>
            </w:r>
          </w:p>
        </w:tc>
        <w:tc>
          <w:tcPr>
            <w:tcW w:w="680" w:type="pct"/>
            <w:shd w:val="clear" w:color="auto" w:fill="auto"/>
            <w:noWrap/>
            <w:vAlign w:val="center"/>
            <w:hideMark/>
          </w:tcPr>
          <w:p w14:paraId="20329278" w14:textId="77777777" w:rsidR="00052F1D" w:rsidRPr="00052F1D" w:rsidRDefault="00052F1D" w:rsidP="00283D9D">
            <w:pPr>
              <w:jc w:val="center"/>
              <w:rPr>
                <w:b/>
                <w:bCs/>
              </w:rPr>
            </w:pPr>
            <w:r w:rsidRPr="00052F1D">
              <w:rPr>
                <w:b/>
                <w:bCs/>
              </w:rPr>
              <w:t>2014</w:t>
            </w:r>
          </w:p>
        </w:tc>
        <w:tc>
          <w:tcPr>
            <w:tcW w:w="680" w:type="pct"/>
            <w:shd w:val="clear" w:color="auto" w:fill="auto"/>
            <w:noWrap/>
            <w:vAlign w:val="center"/>
            <w:hideMark/>
          </w:tcPr>
          <w:p w14:paraId="4F29D23F" w14:textId="77777777" w:rsidR="00052F1D" w:rsidRPr="00052F1D" w:rsidRDefault="00052F1D" w:rsidP="00283D9D">
            <w:pPr>
              <w:jc w:val="center"/>
              <w:rPr>
                <w:b/>
                <w:bCs/>
              </w:rPr>
            </w:pPr>
            <w:r w:rsidRPr="00052F1D">
              <w:rPr>
                <w:b/>
                <w:bCs/>
              </w:rPr>
              <w:t>2015</w:t>
            </w:r>
          </w:p>
        </w:tc>
        <w:tc>
          <w:tcPr>
            <w:tcW w:w="680" w:type="pct"/>
            <w:shd w:val="clear" w:color="auto" w:fill="auto"/>
            <w:noWrap/>
            <w:vAlign w:val="center"/>
            <w:hideMark/>
          </w:tcPr>
          <w:p w14:paraId="12738DC3" w14:textId="77777777" w:rsidR="00052F1D" w:rsidRPr="00052F1D" w:rsidRDefault="00052F1D" w:rsidP="00283D9D">
            <w:pPr>
              <w:jc w:val="center"/>
              <w:rPr>
                <w:b/>
                <w:bCs/>
              </w:rPr>
            </w:pPr>
            <w:r w:rsidRPr="00052F1D">
              <w:rPr>
                <w:b/>
                <w:bCs/>
              </w:rPr>
              <w:t>2016</w:t>
            </w:r>
          </w:p>
        </w:tc>
        <w:tc>
          <w:tcPr>
            <w:tcW w:w="582" w:type="pct"/>
            <w:vAlign w:val="center"/>
          </w:tcPr>
          <w:p w14:paraId="76122144" w14:textId="77777777" w:rsidR="00052F1D" w:rsidRPr="00052F1D" w:rsidRDefault="00052F1D" w:rsidP="00283D9D">
            <w:pPr>
              <w:jc w:val="center"/>
              <w:rPr>
                <w:b/>
                <w:bCs/>
              </w:rPr>
            </w:pPr>
            <w:r w:rsidRPr="00052F1D">
              <w:rPr>
                <w:b/>
                <w:bCs/>
              </w:rPr>
              <w:t>A.V TRIÊNIO</w:t>
            </w:r>
          </w:p>
        </w:tc>
        <w:tc>
          <w:tcPr>
            <w:tcW w:w="582" w:type="pct"/>
            <w:vAlign w:val="center"/>
          </w:tcPr>
          <w:p w14:paraId="30932D15" w14:textId="77777777" w:rsidR="00052F1D" w:rsidRPr="00052F1D" w:rsidRDefault="00052F1D" w:rsidP="00283D9D">
            <w:pPr>
              <w:jc w:val="center"/>
              <w:rPr>
                <w:b/>
                <w:bCs/>
              </w:rPr>
            </w:pPr>
            <w:r w:rsidRPr="00052F1D">
              <w:rPr>
                <w:b/>
                <w:bCs/>
              </w:rPr>
              <w:t>A.H TRIÊNIO</w:t>
            </w:r>
          </w:p>
        </w:tc>
      </w:tr>
      <w:tr w:rsidR="00052F1D" w:rsidRPr="00052F1D" w14:paraId="2B0083A2" w14:textId="77777777" w:rsidTr="00283D9D">
        <w:trPr>
          <w:trHeight w:val="156"/>
          <w:jc w:val="center"/>
        </w:trPr>
        <w:tc>
          <w:tcPr>
            <w:tcW w:w="1795" w:type="pct"/>
            <w:shd w:val="clear" w:color="auto" w:fill="auto"/>
            <w:noWrap/>
            <w:vAlign w:val="bottom"/>
            <w:hideMark/>
          </w:tcPr>
          <w:p w14:paraId="2D59533C" w14:textId="77777777" w:rsidR="00052F1D" w:rsidRPr="00052F1D" w:rsidRDefault="00052F1D" w:rsidP="00283D9D">
            <w:r w:rsidRPr="00052F1D">
              <w:t>Ativo Circulante (AC)</w:t>
            </w:r>
          </w:p>
        </w:tc>
        <w:tc>
          <w:tcPr>
            <w:tcW w:w="680" w:type="pct"/>
            <w:shd w:val="clear" w:color="auto" w:fill="auto"/>
            <w:noWrap/>
            <w:vAlign w:val="center"/>
            <w:hideMark/>
          </w:tcPr>
          <w:p w14:paraId="56DAEEE6" w14:textId="77777777" w:rsidR="00052F1D" w:rsidRPr="00052F1D" w:rsidRDefault="00052F1D" w:rsidP="00782743">
            <w:pPr>
              <w:jc w:val="right"/>
            </w:pPr>
            <w:r w:rsidRPr="00052F1D">
              <w:t>91.267.114</w:t>
            </w:r>
          </w:p>
        </w:tc>
        <w:tc>
          <w:tcPr>
            <w:tcW w:w="680" w:type="pct"/>
            <w:shd w:val="clear" w:color="auto" w:fill="auto"/>
            <w:noWrap/>
            <w:vAlign w:val="center"/>
            <w:hideMark/>
          </w:tcPr>
          <w:p w14:paraId="280BE00C" w14:textId="77777777" w:rsidR="00052F1D" w:rsidRPr="00052F1D" w:rsidRDefault="00052F1D" w:rsidP="00782743">
            <w:pPr>
              <w:jc w:val="right"/>
            </w:pPr>
            <w:r w:rsidRPr="00052F1D">
              <w:t>113.590.015</w:t>
            </w:r>
          </w:p>
        </w:tc>
        <w:tc>
          <w:tcPr>
            <w:tcW w:w="680" w:type="pct"/>
            <w:shd w:val="clear" w:color="auto" w:fill="auto"/>
            <w:noWrap/>
            <w:vAlign w:val="center"/>
            <w:hideMark/>
          </w:tcPr>
          <w:p w14:paraId="6A9EF4D0" w14:textId="77777777" w:rsidR="00052F1D" w:rsidRPr="00052F1D" w:rsidRDefault="00052F1D" w:rsidP="00782743">
            <w:pPr>
              <w:jc w:val="right"/>
            </w:pPr>
            <w:r w:rsidRPr="00052F1D">
              <w:t>160.880.452</w:t>
            </w:r>
          </w:p>
        </w:tc>
        <w:tc>
          <w:tcPr>
            <w:tcW w:w="582" w:type="pct"/>
            <w:vAlign w:val="center"/>
          </w:tcPr>
          <w:p w14:paraId="6F22C233" w14:textId="77777777" w:rsidR="00052F1D" w:rsidRPr="00052F1D" w:rsidRDefault="00052F1D" w:rsidP="00782743">
            <w:pPr>
              <w:jc w:val="right"/>
            </w:pPr>
            <w:r w:rsidRPr="00052F1D">
              <w:t>33,78 %</w:t>
            </w:r>
          </w:p>
        </w:tc>
        <w:tc>
          <w:tcPr>
            <w:tcW w:w="582" w:type="pct"/>
            <w:vAlign w:val="center"/>
          </w:tcPr>
          <w:p w14:paraId="23811B49" w14:textId="77777777" w:rsidR="00052F1D" w:rsidRPr="00052F1D" w:rsidRDefault="00052F1D" w:rsidP="00782743">
            <w:pPr>
              <w:jc w:val="right"/>
            </w:pPr>
            <w:r w:rsidRPr="00052F1D">
              <w:t>76,27 %</w:t>
            </w:r>
          </w:p>
        </w:tc>
      </w:tr>
      <w:tr w:rsidR="00052F1D" w:rsidRPr="00052F1D" w14:paraId="728E4240" w14:textId="77777777" w:rsidTr="00283D9D">
        <w:trPr>
          <w:trHeight w:val="73"/>
          <w:jc w:val="center"/>
        </w:trPr>
        <w:tc>
          <w:tcPr>
            <w:tcW w:w="1795" w:type="pct"/>
            <w:shd w:val="clear" w:color="auto" w:fill="auto"/>
            <w:vAlign w:val="bottom"/>
            <w:hideMark/>
          </w:tcPr>
          <w:p w14:paraId="4DC69599" w14:textId="77777777" w:rsidR="00052F1D" w:rsidRPr="00052F1D" w:rsidRDefault="00052F1D" w:rsidP="00283D9D">
            <w:r w:rsidRPr="00052F1D">
              <w:t>Ativo Circulante Financeiro (ACF)</w:t>
            </w:r>
          </w:p>
        </w:tc>
        <w:tc>
          <w:tcPr>
            <w:tcW w:w="680" w:type="pct"/>
            <w:shd w:val="clear" w:color="auto" w:fill="auto"/>
            <w:noWrap/>
            <w:vAlign w:val="center"/>
            <w:hideMark/>
          </w:tcPr>
          <w:p w14:paraId="5665EDD1" w14:textId="77777777" w:rsidR="00052F1D" w:rsidRPr="00052F1D" w:rsidRDefault="00052F1D" w:rsidP="00782743">
            <w:pPr>
              <w:jc w:val="right"/>
            </w:pPr>
            <w:r w:rsidRPr="00052F1D">
              <w:t>4.547.026</w:t>
            </w:r>
          </w:p>
        </w:tc>
        <w:tc>
          <w:tcPr>
            <w:tcW w:w="680" w:type="pct"/>
            <w:shd w:val="clear" w:color="auto" w:fill="auto"/>
            <w:noWrap/>
            <w:vAlign w:val="center"/>
            <w:hideMark/>
          </w:tcPr>
          <w:p w14:paraId="1F613F99" w14:textId="77777777" w:rsidR="00052F1D" w:rsidRPr="00052F1D" w:rsidRDefault="00052F1D" w:rsidP="00782743">
            <w:pPr>
              <w:jc w:val="right"/>
            </w:pPr>
            <w:r w:rsidRPr="00052F1D">
              <w:t>25.964.353</w:t>
            </w:r>
          </w:p>
        </w:tc>
        <w:tc>
          <w:tcPr>
            <w:tcW w:w="680" w:type="pct"/>
            <w:shd w:val="clear" w:color="auto" w:fill="auto"/>
            <w:noWrap/>
            <w:vAlign w:val="center"/>
            <w:hideMark/>
          </w:tcPr>
          <w:p w14:paraId="70D18DCC" w14:textId="77777777" w:rsidR="00052F1D" w:rsidRPr="00052F1D" w:rsidRDefault="00052F1D" w:rsidP="00782743">
            <w:pPr>
              <w:jc w:val="right"/>
            </w:pPr>
            <w:r w:rsidRPr="00052F1D">
              <w:t>19.778.730</w:t>
            </w:r>
          </w:p>
        </w:tc>
        <w:tc>
          <w:tcPr>
            <w:tcW w:w="582" w:type="pct"/>
            <w:vAlign w:val="center"/>
          </w:tcPr>
          <w:p w14:paraId="3239B44F" w14:textId="77777777" w:rsidR="00052F1D" w:rsidRPr="00052F1D" w:rsidRDefault="00052F1D" w:rsidP="00782743">
            <w:pPr>
              <w:jc w:val="right"/>
            </w:pPr>
            <w:r w:rsidRPr="00052F1D">
              <w:t>4,64 %</w:t>
            </w:r>
          </w:p>
        </w:tc>
        <w:tc>
          <w:tcPr>
            <w:tcW w:w="582" w:type="pct"/>
            <w:vAlign w:val="center"/>
          </w:tcPr>
          <w:p w14:paraId="6AC7156F" w14:textId="77777777" w:rsidR="00052F1D" w:rsidRPr="00052F1D" w:rsidRDefault="00052F1D" w:rsidP="00782743">
            <w:pPr>
              <w:jc w:val="right"/>
            </w:pPr>
            <w:r w:rsidRPr="00052F1D">
              <w:t>334,98 %</w:t>
            </w:r>
          </w:p>
        </w:tc>
      </w:tr>
      <w:tr w:rsidR="00052F1D" w:rsidRPr="00052F1D" w14:paraId="338CF146" w14:textId="77777777" w:rsidTr="00283D9D">
        <w:trPr>
          <w:trHeight w:val="152"/>
          <w:jc w:val="center"/>
        </w:trPr>
        <w:tc>
          <w:tcPr>
            <w:tcW w:w="1795" w:type="pct"/>
            <w:shd w:val="clear" w:color="auto" w:fill="auto"/>
            <w:vAlign w:val="bottom"/>
            <w:hideMark/>
          </w:tcPr>
          <w:p w14:paraId="56908610" w14:textId="77777777" w:rsidR="00052F1D" w:rsidRPr="00052F1D" w:rsidRDefault="00052F1D" w:rsidP="00283D9D">
            <w:r w:rsidRPr="00052F1D">
              <w:t>Ativo Circulante Operacional (ACO)</w:t>
            </w:r>
          </w:p>
        </w:tc>
        <w:tc>
          <w:tcPr>
            <w:tcW w:w="680" w:type="pct"/>
            <w:shd w:val="clear" w:color="auto" w:fill="auto"/>
            <w:noWrap/>
            <w:vAlign w:val="center"/>
            <w:hideMark/>
          </w:tcPr>
          <w:p w14:paraId="0173F48D" w14:textId="77777777" w:rsidR="00052F1D" w:rsidRPr="00052F1D" w:rsidRDefault="00052F1D" w:rsidP="00782743">
            <w:pPr>
              <w:jc w:val="right"/>
            </w:pPr>
            <w:r w:rsidRPr="00052F1D">
              <w:t>86.720.088</w:t>
            </w:r>
          </w:p>
        </w:tc>
        <w:tc>
          <w:tcPr>
            <w:tcW w:w="680" w:type="pct"/>
            <w:shd w:val="clear" w:color="auto" w:fill="auto"/>
            <w:noWrap/>
            <w:vAlign w:val="center"/>
            <w:hideMark/>
          </w:tcPr>
          <w:p w14:paraId="58796571" w14:textId="77777777" w:rsidR="00052F1D" w:rsidRPr="00052F1D" w:rsidRDefault="00052F1D" w:rsidP="00782743">
            <w:pPr>
              <w:jc w:val="right"/>
            </w:pPr>
            <w:r w:rsidRPr="00052F1D">
              <w:t>87.625.662</w:t>
            </w:r>
          </w:p>
        </w:tc>
        <w:tc>
          <w:tcPr>
            <w:tcW w:w="680" w:type="pct"/>
            <w:shd w:val="clear" w:color="auto" w:fill="auto"/>
            <w:noWrap/>
            <w:vAlign w:val="center"/>
            <w:hideMark/>
          </w:tcPr>
          <w:p w14:paraId="44357DF0" w14:textId="77777777" w:rsidR="00052F1D" w:rsidRPr="00052F1D" w:rsidRDefault="00052F1D" w:rsidP="00782743">
            <w:pPr>
              <w:jc w:val="right"/>
            </w:pPr>
            <w:r w:rsidRPr="00052F1D">
              <w:t>141.101.722</w:t>
            </w:r>
          </w:p>
        </w:tc>
        <w:tc>
          <w:tcPr>
            <w:tcW w:w="582" w:type="pct"/>
            <w:vAlign w:val="center"/>
          </w:tcPr>
          <w:p w14:paraId="532D35FB" w14:textId="77777777" w:rsidR="00052F1D" w:rsidRPr="00052F1D" w:rsidRDefault="00052F1D" w:rsidP="00782743">
            <w:pPr>
              <w:jc w:val="right"/>
            </w:pPr>
            <w:r w:rsidRPr="00052F1D">
              <w:t>29,13 %</w:t>
            </w:r>
          </w:p>
        </w:tc>
        <w:tc>
          <w:tcPr>
            <w:tcW w:w="582" w:type="pct"/>
            <w:vAlign w:val="center"/>
          </w:tcPr>
          <w:p w14:paraId="087CB734" w14:textId="77777777" w:rsidR="00052F1D" w:rsidRPr="00052F1D" w:rsidRDefault="00052F1D" w:rsidP="00782743">
            <w:pPr>
              <w:jc w:val="right"/>
            </w:pPr>
            <w:r w:rsidRPr="00052F1D">
              <w:t>62,71 %</w:t>
            </w:r>
          </w:p>
        </w:tc>
      </w:tr>
      <w:tr w:rsidR="00052F1D" w:rsidRPr="00052F1D" w14:paraId="27D7B080" w14:textId="77777777" w:rsidTr="00283D9D">
        <w:trPr>
          <w:trHeight w:val="127"/>
          <w:jc w:val="center"/>
        </w:trPr>
        <w:tc>
          <w:tcPr>
            <w:tcW w:w="1795" w:type="pct"/>
            <w:shd w:val="clear" w:color="auto" w:fill="auto"/>
            <w:vAlign w:val="bottom"/>
            <w:hideMark/>
          </w:tcPr>
          <w:p w14:paraId="4110EACA" w14:textId="77777777" w:rsidR="00052F1D" w:rsidRPr="00052F1D" w:rsidRDefault="00052F1D" w:rsidP="00283D9D">
            <w:r w:rsidRPr="00052F1D">
              <w:t>Ativo Não Circulante (ANC)</w:t>
            </w:r>
          </w:p>
        </w:tc>
        <w:tc>
          <w:tcPr>
            <w:tcW w:w="680" w:type="pct"/>
            <w:shd w:val="clear" w:color="auto" w:fill="auto"/>
            <w:vAlign w:val="center"/>
            <w:hideMark/>
          </w:tcPr>
          <w:p w14:paraId="410C117D" w14:textId="77777777" w:rsidR="00052F1D" w:rsidRPr="00052F1D" w:rsidRDefault="00052F1D" w:rsidP="00782743">
            <w:pPr>
              <w:jc w:val="right"/>
            </w:pPr>
            <w:r w:rsidRPr="00052F1D">
              <w:t>232.981.443</w:t>
            </w:r>
          </w:p>
        </w:tc>
        <w:tc>
          <w:tcPr>
            <w:tcW w:w="680" w:type="pct"/>
            <w:shd w:val="clear" w:color="auto" w:fill="auto"/>
            <w:vAlign w:val="center"/>
            <w:hideMark/>
          </w:tcPr>
          <w:p w14:paraId="0707B48B" w14:textId="77777777" w:rsidR="00052F1D" w:rsidRPr="00052F1D" w:rsidRDefault="00052F1D" w:rsidP="00782743">
            <w:pPr>
              <w:jc w:val="right"/>
            </w:pPr>
            <w:r w:rsidRPr="00052F1D">
              <w:t>237.654.206</w:t>
            </w:r>
          </w:p>
        </w:tc>
        <w:tc>
          <w:tcPr>
            <w:tcW w:w="680" w:type="pct"/>
            <w:shd w:val="clear" w:color="auto" w:fill="auto"/>
            <w:vAlign w:val="center"/>
            <w:hideMark/>
          </w:tcPr>
          <w:p w14:paraId="4DA5DA97" w14:textId="77777777" w:rsidR="00052F1D" w:rsidRPr="00052F1D" w:rsidRDefault="00052F1D" w:rsidP="00782743">
            <w:pPr>
              <w:jc w:val="right"/>
            </w:pPr>
            <w:r w:rsidRPr="00052F1D">
              <w:t>246.361.081</w:t>
            </w:r>
          </w:p>
        </w:tc>
        <w:tc>
          <w:tcPr>
            <w:tcW w:w="582" w:type="pct"/>
            <w:vAlign w:val="center"/>
          </w:tcPr>
          <w:p w14:paraId="6EBF9F21" w14:textId="77777777" w:rsidR="00052F1D" w:rsidRPr="00052F1D" w:rsidRDefault="00052F1D" w:rsidP="00782743">
            <w:pPr>
              <w:jc w:val="right"/>
            </w:pPr>
            <w:r w:rsidRPr="00052F1D">
              <w:t>66,22 %</w:t>
            </w:r>
          </w:p>
        </w:tc>
        <w:tc>
          <w:tcPr>
            <w:tcW w:w="582" w:type="pct"/>
            <w:vAlign w:val="center"/>
          </w:tcPr>
          <w:p w14:paraId="4848B1BE" w14:textId="77777777" w:rsidR="00052F1D" w:rsidRPr="00052F1D" w:rsidRDefault="00052F1D" w:rsidP="00782743">
            <w:pPr>
              <w:jc w:val="right"/>
            </w:pPr>
            <w:r w:rsidRPr="00052F1D">
              <w:t>5,74 %</w:t>
            </w:r>
          </w:p>
        </w:tc>
      </w:tr>
      <w:tr w:rsidR="00052F1D" w:rsidRPr="00052F1D" w14:paraId="140D7277" w14:textId="77777777" w:rsidTr="00283D9D">
        <w:trPr>
          <w:trHeight w:val="78"/>
          <w:jc w:val="center"/>
        </w:trPr>
        <w:tc>
          <w:tcPr>
            <w:tcW w:w="1795" w:type="pct"/>
            <w:shd w:val="clear" w:color="auto" w:fill="auto"/>
            <w:vAlign w:val="bottom"/>
            <w:hideMark/>
          </w:tcPr>
          <w:p w14:paraId="189AD640" w14:textId="77777777" w:rsidR="00052F1D" w:rsidRPr="00052F1D" w:rsidRDefault="00052F1D" w:rsidP="00283D9D">
            <w:r w:rsidRPr="00052F1D">
              <w:t>Realizável a Longo Prazo (RLP)</w:t>
            </w:r>
          </w:p>
        </w:tc>
        <w:tc>
          <w:tcPr>
            <w:tcW w:w="680" w:type="pct"/>
            <w:shd w:val="clear" w:color="auto" w:fill="auto"/>
            <w:noWrap/>
            <w:vAlign w:val="center"/>
            <w:hideMark/>
          </w:tcPr>
          <w:p w14:paraId="071A0E20" w14:textId="77777777" w:rsidR="00052F1D" w:rsidRPr="00052F1D" w:rsidRDefault="00052F1D" w:rsidP="00782743">
            <w:pPr>
              <w:jc w:val="right"/>
            </w:pPr>
            <w:r w:rsidRPr="00052F1D">
              <w:t>688.545</w:t>
            </w:r>
          </w:p>
        </w:tc>
        <w:tc>
          <w:tcPr>
            <w:tcW w:w="680" w:type="pct"/>
            <w:shd w:val="clear" w:color="auto" w:fill="auto"/>
            <w:noWrap/>
            <w:vAlign w:val="center"/>
            <w:hideMark/>
          </w:tcPr>
          <w:p w14:paraId="0D9C8FEF" w14:textId="77777777" w:rsidR="00052F1D" w:rsidRPr="00052F1D" w:rsidRDefault="00052F1D" w:rsidP="00782743">
            <w:pPr>
              <w:jc w:val="right"/>
            </w:pPr>
            <w:r w:rsidRPr="00052F1D">
              <w:t>760.557</w:t>
            </w:r>
          </w:p>
        </w:tc>
        <w:tc>
          <w:tcPr>
            <w:tcW w:w="680" w:type="pct"/>
            <w:shd w:val="clear" w:color="auto" w:fill="auto"/>
            <w:noWrap/>
            <w:vAlign w:val="center"/>
            <w:hideMark/>
          </w:tcPr>
          <w:p w14:paraId="4A4A810A" w14:textId="77777777" w:rsidR="00052F1D" w:rsidRPr="00052F1D" w:rsidRDefault="00052F1D" w:rsidP="00782743">
            <w:pPr>
              <w:jc w:val="right"/>
            </w:pPr>
            <w:r w:rsidRPr="00052F1D">
              <w:t>743.673</w:t>
            </w:r>
          </w:p>
        </w:tc>
        <w:tc>
          <w:tcPr>
            <w:tcW w:w="582" w:type="pct"/>
            <w:vAlign w:val="center"/>
          </w:tcPr>
          <w:p w14:paraId="274545D5" w14:textId="77777777" w:rsidR="00052F1D" w:rsidRPr="00052F1D" w:rsidRDefault="00052F1D" w:rsidP="00782743">
            <w:pPr>
              <w:jc w:val="right"/>
            </w:pPr>
            <w:r w:rsidRPr="00052F1D">
              <w:t>0,20 %</w:t>
            </w:r>
          </w:p>
        </w:tc>
        <w:tc>
          <w:tcPr>
            <w:tcW w:w="582" w:type="pct"/>
            <w:vAlign w:val="center"/>
          </w:tcPr>
          <w:p w14:paraId="2794D71E" w14:textId="77777777" w:rsidR="00052F1D" w:rsidRPr="00052F1D" w:rsidRDefault="00052F1D" w:rsidP="00782743">
            <w:pPr>
              <w:jc w:val="right"/>
            </w:pPr>
            <w:r w:rsidRPr="00052F1D">
              <w:t>8,01 %</w:t>
            </w:r>
          </w:p>
        </w:tc>
      </w:tr>
      <w:tr w:rsidR="00052F1D" w:rsidRPr="00052F1D" w14:paraId="4D378337" w14:textId="77777777" w:rsidTr="00283D9D">
        <w:trPr>
          <w:trHeight w:val="156"/>
          <w:jc w:val="center"/>
        </w:trPr>
        <w:tc>
          <w:tcPr>
            <w:tcW w:w="1795" w:type="pct"/>
            <w:shd w:val="clear" w:color="auto" w:fill="auto"/>
            <w:vAlign w:val="bottom"/>
            <w:hideMark/>
          </w:tcPr>
          <w:p w14:paraId="62ED0D87" w14:textId="77777777" w:rsidR="00052F1D" w:rsidRPr="00052F1D" w:rsidRDefault="00052F1D" w:rsidP="00283D9D">
            <w:r w:rsidRPr="00052F1D">
              <w:lastRenderedPageBreak/>
              <w:t>Ativo Fixo (ATF)</w:t>
            </w:r>
          </w:p>
        </w:tc>
        <w:tc>
          <w:tcPr>
            <w:tcW w:w="680" w:type="pct"/>
            <w:shd w:val="clear" w:color="auto" w:fill="auto"/>
            <w:noWrap/>
            <w:vAlign w:val="center"/>
            <w:hideMark/>
          </w:tcPr>
          <w:p w14:paraId="3B2CED21" w14:textId="77777777" w:rsidR="00052F1D" w:rsidRPr="00052F1D" w:rsidRDefault="00052F1D" w:rsidP="00782743">
            <w:pPr>
              <w:jc w:val="right"/>
            </w:pPr>
            <w:r w:rsidRPr="00052F1D">
              <w:t>232.292.898</w:t>
            </w:r>
          </w:p>
        </w:tc>
        <w:tc>
          <w:tcPr>
            <w:tcW w:w="680" w:type="pct"/>
            <w:shd w:val="clear" w:color="auto" w:fill="auto"/>
            <w:noWrap/>
            <w:vAlign w:val="center"/>
            <w:hideMark/>
          </w:tcPr>
          <w:p w14:paraId="4591D2D8" w14:textId="77777777" w:rsidR="00052F1D" w:rsidRPr="00052F1D" w:rsidRDefault="00052F1D" w:rsidP="00782743">
            <w:pPr>
              <w:jc w:val="right"/>
            </w:pPr>
            <w:r w:rsidRPr="00052F1D">
              <w:t>236.893.649</w:t>
            </w:r>
          </w:p>
        </w:tc>
        <w:tc>
          <w:tcPr>
            <w:tcW w:w="680" w:type="pct"/>
            <w:shd w:val="clear" w:color="auto" w:fill="auto"/>
            <w:noWrap/>
            <w:vAlign w:val="center"/>
            <w:hideMark/>
          </w:tcPr>
          <w:p w14:paraId="065289BB" w14:textId="77777777" w:rsidR="00052F1D" w:rsidRPr="00052F1D" w:rsidRDefault="00052F1D" w:rsidP="00782743">
            <w:pPr>
              <w:jc w:val="right"/>
            </w:pPr>
            <w:r w:rsidRPr="00052F1D">
              <w:t>245.617.408</w:t>
            </w:r>
          </w:p>
        </w:tc>
        <w:tc>
          <w:tcPr>
            <w:tcW w:w="582" w:type="pct"/>
            <w:vAlign w:val="center"/>
          </w:tcPr>
          <w:p w14:paraId="277A7592" w14:textId="77777777" w:rsidR="00052F1D" w:rsidRPr="00052F1D" w:rsidRDefault="00052F1D" w:rsidP="00782743">
            <w:pPr>
              <w:jc w:val="right"/>
            </w:pPr>
            <w:r w:rsidRPr="00052F1D">
              <w:t>66,02 %</w:t>
            </w:r>
          </w:p>
        </w:tc>
        <w:tc>
          <w:tcPr>
            <w:tcW w:w="582" w:type="pct"/>
            <w:vAlign w:val="center"/>
          </w:tcPr>
          <w:p w14:paraId="1FFD2314" w14:textId="77777777" w:rsidR="00052F1D" w:rsidRPr="00052F1D" w:rsidRDefault="00052F1D" w:rsidP="00782743">
            <w:pPr>
              <w:jc w:val="right"/>
            </w:pPr>
            <w:r w:rsidRPr="00052F1D">
              <w:t>5,74 %</w:t>
            </w:r>
          </w:p>
        </w:tc>
      </w:tr>
      <w:tr w:rsidR="00052F1D" w:rsidRPr="00052F1D" w14:paraId="46EF25D9" w14:textId="77777777" w:rsidTr="00283D9D">
        <w:trPr>
          <w:trHeight w:val="156"/>
          <w:jc w:val="center"/>
        </w:trPr>
        <w:tc>
          <w:tcPr>
            <w:tcW w:w="1795" w:type="pct"/>
            <w:shd w:val="clear" w:color="auto" w:fill="auto"/>
            <w:noWrap/>
            <w:vAlign w:val="bottom"/>
            <w:hideMark/>
          </w:tcPr>
          <w:p w14:paraId="65B1C3B9" w14:textId="77777777" w:rsidR="00052F1D" w:rsidRPr="00052F1D" w:rsidRDefault="00052F1D" w:rsidP="00283D9D">
            <w:pPr>
              <w:rPr>
                <w:b/>
                <w:bCs/>
              </w:rPr>
            </w:pPr>
            <w:r w:rsidRPr="00052F1D">
              <w:rPr>
                <w:b/>
                <w:bCs/>
              </w:rPr>
              <w:t>Total Ativo</w:t>
            </w:r>
          </w:p>
        </w:tc>
        <w:tc>
          <w:tcPr>
            <w:tcW w:w="680" w:type="pct"/>
            <w:shd w:val="clear" w:color="auto" w:fill="auto"/>
            <w:noWrap/>
            <w:vAlign w:val="center"/>
            <w:hideMark/>
          </w:tcPr>
          <w:p w14:paraId="6FAE7BE0" w14:textId="77777777" w:rsidR="00052F1D" w:rsidRPr="00052F1D" w:rsidRDefault="00052F1D" w:rsidP="00782743">
            <w:pPr>
              <w:jc w:val="right"/>
              <w:rPr>
                <w:b/>
                <w:bCs/>
              </w:rPr>
            </w:pPr>
            <w:r w:rsidRPr="00052F1D">
              <w:rPr>
                <w:b/>
                <w:bCs/>
              </w:rPr>
              <w:t>324.248.557</w:t>
            </w:r>
          </w:p>
        </w:tc>
        <w:tc>
          <w:tcPr>
            <w:tcW w:w="680" w:type="pct"/>
            <w:shd w:val="clear" w:color="auto" w:fill="auto"/>
            <w:noWrap/>
            <w:vAlign w:val="center"/>
            <w:hideMark/>
          </w:tcPr>
          <w:p w14:paraId="13D34141" w14:textId="77777777" w:rsidR="00052F1D" w:rsidRPr="00052F1D" w:rsidRDefault="00052F1D" w:rsidP="00782743">
            <w:pPr>
              <w:jc w:val="right"/>
              <w:rPr>
                <w:b/>
                <w:bCs/>
              </w:rPr>
            </w:pPr>
            <w:r w:rsidRPr="00052F1D">
              <w:rPr>
                <w:b/>
                <w:bCs/>
              </w:rPr>
              <w:t>351.244.221</w:t>
            </w:r>
          </w:p>
        </w:tc>
        <w:tc>
          <w:tcPr>
            <w:tcW w:w="680" w:type="pct"/>
            <w:shd w:val="clear" w:color="auto" w:fill="auto"/>
            <w:noWrap/>
            <w:vAlign w:val="center"/>
            <w:hideMark/>
          </w:tcPr>
          <w:p w14:paraId="2A7B1E46" w14:textId="77777777" w:rsidR="00052F1D" w:rsidRPr="00052F1D" w:rsidRDefault="00052F1D" w:rsidP="00782743">
            <w:pPr>
              <w:jc w:val="right"/>
              <w:rPr>
                <w:b/>
                <w:bCs/>
              </w:rPr>
            </w:pPr>
            <w:r w:rsidRPr="00052F1D">
              <w:rPr>
                <w:b/>
                <w:bCs/>
              </w:rPr>
              <w:t>407.241.533</w:t>
            </w:r>
          </w:p>
        </w:tc>
        <w:tc>
          <w:tcPr>
            <w:tcW w:w="582" w:type="pct"/>
            <w:vAlign w:val="center"/>
          </w:tcPr>
          <w:p w14:paraId="50453E18" w14:textId="77777777" w:rsidR="00052F1D" w:rsidRPr="00052F1D" w:rsidRDefault="00052F1D" w:rsidP="00782743">
            <w:pPr>
              <w:jc w:val="right"/>
              <w:rPr>
                <w:b/>
                <w:bCs/>
              </w:rPr>
            </w:pPr>
            <w:r w:rsidRPr="00052F1D">
              <w:rPr>
                <w:b/>
                <w:bCs/>
              </w:rPr>
              <w:t>100 %</w:t>
            </w:r>
          </w:p>
        </w:tc>
        <w:tc>
          <w:tcPr>
            <w:tcW w:w="582" w:type="pct"/>
            <w:vAlign w:val="center"/>
          </w:tcPr>
          <w:p w14:paraId="0B6BF052" w14:textId="77777777" w:rsidR="00052F1D" w:rsidRPr="00052F1D" w:rsidRDefault="00052F1D" w:rsidP="00782743">
            <w:pPr>
              <w:jc w:val="right"/>
              <w:rPr>
                <w:b/>
                <w:bCs/>
              </w:rPr>
            </w:pPr>
            <w:r w:rsidRPr="00052F1D">
              <w:rPr>
                <w:b/>
                <w:bCs/>
              </w:rPr>
              <w:t>25,60 %</w:t>
            </w:r>
          </w:p>
        </w:tc>
      </w:tr>
    </w:tbl>
    <w:p w14:paraId="5F8BC82D" w14:textId="77777777" w:rsidR="00052F1D" w:rsidRPr="00052F1D" w:rsidRDefault="00052F1D" w:rsidP="00052F1D">
      <w:r w:rsidRPr="00052F1D">
        <w:t>Fonte: Dados da pesquisa (2017).</w:t>
      </w:r>
    </w:p>
    <w:p w14:paraId="108B5818" w14:textId="77777777" w:rsidR="00052F1D" w:rsidRPr="00052F1D" w:rsidRDefault="00052F1D" w:rsidP="00052F1D">
      <w:pPr>
        <w:jc w:val="center"/>
      </w:pPr>
    </w:p>
    <w:p w14:paraId="4CBF39DB" w14:textId="77777777" w:rsidR="00052F1D" w:rsidRPr="00FD0441" w:rsidRDefault="00052F1D" w:rsidP="00EC37F2">
      <w:pPr>
        <w:ind w:firstLine="709"/>
        <w:jc w:val="both"/>
        <w:rPr>
          <w:sz w:val="24"/>
          <w:szCs w:val="24"/>
        </w:rPr>
      </w:pPr>
      <w:r w:rsidRPr="00052F1D">
        <w:rPr>
          <w:sz w:val="24"/>
          <w:szCs w:val="24"/>
        </w:rPr>
        <w:t xml:space="preserve">Após a classificação do ativo patrimonial, observa-se que os grupos de análise dinâmica ficaram com a seguinte </w:t>
      </w:r>
      <w:r w:rsidRPr="00FD0441">
        <w:rPr>
          <w:sz w:val="24"/>
          <w:szCs w:val="24"/>
        </w:rPr>
        <w:t xml:space="preserve">representatividade média no triênio: Ativo Circulante (33,78%), Ativo Circulante Financeiro (4,64%), Ativo Circulante Operacional (29,13%), Ativo Não Circulante (66,22%), Realizável a Longo Prazo (0,20%) e Ativo Fixo (66,02%). </w:t>
      </w:r>
    </w:p>
    <w:p w14:paraId="5F1B55AE" w14:textId="77777777" w:rsidR="00052F1D" w:rsidRPr="00052F1D" w:rsidRDefault="00052F1D" w:rsidP="00EC37F2">
      <w:pPr>
        <w:ind w:firstLine="709"/>
        <w:jc w:val="both"/>
        <w:rPr>
          <w:sz w:val="24"/>
          <w:szCs w:val="24"/>
        </w:rPr>
      </w:pPr>
      <w:r w:rsidRPr="00FD0441">
        <w:rPr>
          <w:sz w:val="24"/>
          <w:szCs w:val="24"/>
        </w:rPr>
        <w:t>Os grupos que apresentaram maior variação ao longo do triênio foram: Ativo Circulante Operacional (62,71%), em função do aumento de estoques e subvenções</w:t>
      </w:r>
      <w:r w:rsidRPr="00052F1D">
        <w:rPr>
          <w:sz w:val="24"/>
          <w:szCs w:val="24"/>
        </w:rPr>
        <w:t xml:space="preserve">/convênios; Ativo Circulante Financeiro (334,98%), causado pelo aumento significativo de aplicações financeiras; Realizável a Longo Prazo (8,01%), devido aos depósitos judiciais; Ativo Fixo (5,74%) pelo aumento do imobilizado.  </w:t>
      </w:r>
    </w:p>
    <w:p w14:paraId="36B2ED39" w14:textId="3A128D3C" w:rsidR="00052F1D" w:rsidRPr="00052F1D" w:rsidRDefault="00AE58C8" w:rsidP="00EC37F2">
      <w:pPr>
        <w:ind w:firstLine="709"/>
        <w:jc w:val="both"/>
        <w:rPr>
          <w:sz w:val="24"/>
          <w:szCs w:val="24"/>
        </w:rPr>
      </w:pPr>
      <w:r>
        <w:rPr>
          <w:sz w:val="24"/>
          <w:szCs w:val="24"/>
        </w:rPr>
        <w:t xml:space="preserve">A Tabela </w:t>
      </w:r>
      <w:r w:rsidR="00052F1D" w:rsidRPr="00052F1D">
        <w:rPr>
          <w:sz w:val="24"/>
          <w:szCs w:val="24"/>
        </w:rPr>
        <w:t>8 mostra o passivo e patrimônio líquido do Hospital ABC:</w:t>
      </w:r>
    </w:p>
    <w:p w14:paraId="27776D46" w14:textId="77777777" w:rsidR="00691B7C" w:rsidRDefault="00691B7C" w:rsidP="00052F1D">
      <w:pPr>
        <w:rPr>
          <w:sz w:val="24"/>
          <w:szCs w:val="24"/>
        </w:rPr>
      </w:pPr>
    </w:p>
    <w:p w14:paraId="655EBE34" w14:textId="3FFE38AB" w:rsidR="00052F1D" w:rsidRPr="00052F1D" w:rsidRDefault="00AE58C8" w:rsidP="00052F1D">
      <w:pPr>
        <w:rPr>
          <w:sz w:val="24"/>
          <w:szCs w:val="24"/>
        </w:rPr>
      </w:pPr>
      <w:r>
        <w:rPr>
          <w:sz w:val="24"/>
          <w:szCs w:val="24"/>
        </w:rPr>
        <w:t xml:space="preserve">Tabela </w:t>
      </w:r>
      <w:r w:rsidR="00052F1D" w:rsidRPr="00052F1D">
        <w:rPr>
          <w:sz w:val="24"/>
          <w:szCs w:val="24"/>
        </w:rPr>
        <w:t xml:space="preserve">8 – Passivo e </w:t>
      </w:r>
      <w:r w:rsidR="00782743">
        <w:rPr>
          <w:sz w:val="24"/>
          <w:szCs w:val="24"/>
        </w:rPr>
        <w:t>P</w:t>
      </w:r>
      <w:r w:rsidR="00052F1D" w:rsidRPr="00052F1D">
        <w:rPr>
          <w:sz w:val="24"/>
          <w:szCs w:val="24"/>
        </w:rPr>
        <w:t xml:space="preserve">atrimônio </w:t>
      </w:r>
      <w:r w:rsidR="00782743">
        <w:rPr>
          <w:sz w:val="24"/>
          <w:szCs w:val="24"/>
        </w:rPr>
        <w:t>L</w:t>
      </w:r>
      <w:r w:rsidR="00052F1D" w:rsidRPr="00052F1D">
        <w:rPr>
          <w:sz w:val="24"/>
          <w:szCs w:val="24"/>
        </w:rPr>
        <w:t>íquido do Hospital ABC (R$)</w:t>
      </w:r>
    </w:p>
    <w:tbl>
      <w:tblPr>
        <w:tblW w:w="5029" w:type="pct"/>
        <w:jc w:val="center"/>
        <w:tblCellMar>
          <w:left w:w="70" w:type="dxa"/>
          <w:right w:w="70" w:type="dxa"/>
        </w:tblCellMar>
        <w:tblLook w:val="04A0" w:firstRow="1" w:lastRow="0" w:firstColumn="1" w:lastColumn="0" w:noHBand="0" w:noVBand="1"/>
      </w:tblPr>
      <w:tblGrid>
        <w:gridCol w:w="3423"/>
        <w:gridCol w:w="1223"/>
        <w:gridCol w:w="1224"/>
        <w:gridCol w:w="1224"/>
        <w:gridCol w:w="1007"/>
        <w:gridCol w:w="1007"/>
      </w:tblGrid>
      <w:tr w:rsidR="00052F1D" w:rsidRPr="00052F1D" w14:paraId="68FA7676" w14:textId="77777777" w:rsidTr="00283D9D">
        <w:trPr>
          <w:trHeight w:val="227"/>
          <w:tblHeader/>
          <w:jc w:val="center"/>
        </w:trPr>
        <w:tc>
          <w:tcPr>
            <w:tcW w:w="1881"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7EB3BBCF" w14:textId="77777777" w:rsidR="00052F1D" w:rsidRPr="00052F1D" w:rsidRDefault="00052F1D" w:rsidP="00283D9D">
            <w:pPr>
              <w:rPr>
                <w:b/>
                <w:bCs/>
              </w:rPr>
            </w:pPr>
            <w:r w:rsidRPr="00052F1D">
              <w:rPr>
                <w:b/>
                <w:bCs/>
              </w:rPr>
              <w:t>Passivo</w:t>
            </w:r>
          </w:p>
        </w:tc>
        <w:tc>
          <w:tcPr>
            <w:tcW w:w="6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8FC1E" w14:textId="77777777" w:rsidR="00052F1D" w:rsidRPr="00052F1D" w:rsidRDefault="00052F1D" w:rsidP="00283D9D">
            <w:pPr>
              <w:jc w:val="center"/>
              <w:rPr>
                <w:b/>
                <w:bCs/>
              </w:rPr>
            </w:pPr>
            <w:r w:rsidRPr="00052F1D">
              <w:rPr>
                <w:b/>
                <w:bCs/>
              </w:rPr>
              <w:t>2014</w:t>
            </w:r>
          </w:p>
        </w:tc>
        <w:tc>
          <w:tcPr>
            <w:tcW w:w="6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CF7EC" w14:textId="77777777" w:rsidR="00052F1D" w:rsidRPr="00052F1D" w:rsidRDefault="00052F1D" w:rsidP="00283D9D">
            <w:pPr>
              <w:jc w:val="center"/>
              <w:rPr>
                <w:b/>
                <w:bCs/>
              </w:rPr>
            </w:pPr>
            <w:r w:rsidRPr="00052F1D">
              <w:rPr>
                <w:b/>
                <w:bCs/>
              </w:rPr>
              <w:t>2015</w:t>
            </w:r>
          </w:p>
        </w:tc>
        <w:tc>
          <w:tcPr>
            <w:tcW w:w="6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FD73A" w14:textId="77777777" w:rsidR="00052F1D" w:rsidRPr="00052F1D" w:rsidRDefault="00052F1D" w:rsidP="00283D9D">
            <w:pPr>
              <w:jc w:val="center"/>
              <w:rPr>
                <w:b/>
                <w:bCs/>
              </w:rPr>
            </w:pPr>
            <w:r w:rsidRPr="00052F1D">
              <w:rPr>
                <w:b/>
                <w:bCs/>
              </w:rPr>
              <w:t>2016</w:t>
            </w:r>
          </w:p>
        </w:tc>
        <w:tc>
          <w:tcPr>
            <w:tcW w:w="550" w:type="pct"/>
            <w:tcBorders>
              <w:top w:val="single" w:sz="4" w:space="0" w:color="auto"/>
              <w:left w:val="single" w:sz="4" w:space="0" w:color="auto"/>
              <w:bottom w:val="single" w:sz="4" w:space="0" w:color="auto"/>
              <w:right w:val="single" w:sz="4" w:space="0" w:color="auto"/>
            </w:tcBorders>
            <w:vAlign w:val="center"/>
          </w:tcPr>
          <w:p w14:paraId="5B609247" w14:textId="77777777" w:rsidR="00052F1D" w:rsidRPr="00052F1D" w:rsidRDefault="00052F1D" w:rsidP="00283D9D">
            <w:pPr>
              <w:jc w:val="center"/>
              <w:rPr>
                <w:b/>
                <w:bCs/>
              </w:rPr>
            </w:pPr>
            <w:r w:rsidRPr="00052F1D">
              <w:rPr>
                <w:b/>
                <w:bCs/>
              </w:rPr>
              <w:t>A.V TRIÊNIO</w:t>
            </w:r>
          </w:p>
        </w:tc>
        <w:tc>
          <w:tcPr>
            <w:tcW w:w="550" w:type="pct"/>
            <w:tcBorders>
              <w:top w:val="single" w:sz="4" w:space="0" w:color="auto"/>
              <w:left w:val="single" w:sz="4" w:space="0" w:color="auto"/>
              <w:bottom w:val="single" w:sz="4" w:space="0" w:color="auto"/>
              <w:right w:val="single" w:sz="4" w:space="0" w:color="auto"/>
            </w:tcBorders>
            <w:vAlign w:val="center"/>
          </w:tcPr>
          <w:p w14:paraId="22D88F34" w14:textId="77777777" w:rsidR="00052F1D" w:rsidRPr="00052F1D" w:rsidRDefault="00052F1D" w:rsidP="00283D9D">
            <w:pPr>
              <w:jc w:val="center"/>
              <w:rPr>
                <w:b/>
                <w:bCs/>
              </w:rPr>
            </w:pPr>
            <w:r w:rsidRPr="00052F1D">
              <w:rPr>
                <w:b/>
                <w:bCs/>
              </w:rPr>
              <w:t>A.H TRIÊNIO</w:t>
            </w:r>
          </w:p>
        </w:tc>
      </w:tr>
      <w:tr w:rsidR="00052F1D" w:rsidRPr="00052F1D" w14:paraId="73424241" w14:textId="77777777" w:rsidTr="00283D9D">
        <w:trPr>
          <w:trHeight w:val="227"/>
          <w:jc w:val="center"/>
        </w:trPr>
        <w:tc>
          <w:tcPr>
            <w:tcW w:w="1881" w:type="pct"/>
            <w:tcBorders>
              <w:top w:val="nil"/>
              <w:left w:val="single" w:sz="4" w:space="0" w:color="auto"/>
              <w:bottom w:val="single" w:sz="8" w:space="0" w:color="auto"/>
              <w:right w:val="single" w:sz="4" w:space="0" w:color="auto"/>
            </w:tcBorders>
            <w:shd w:val="clear" w:color="auto" w:fill="auto"/>
            <w:vAlign w:val="bottom"/>
            <w:hideMark/>
          </w:tcPr>
          <w:p w14:paraId="6B9F6C06" w14:textId="77777777" w:rsidR="00052F1D" w:rsidRPr="00052F1D" w:rsidRDefault="00052F1D" w:rsidP="00283D9D">
            <w:pPr>
              <w:rPr>
                <w:b/>
                <w:bCs/>
              </w:rPr>
            </w:pPr>
            <w:r w:rsidRPr="00052F1D">
              <w:rPr>
                <w:b/>
                <w:bCs/>
              </w:rPr>
              <w:t>Passivo Circulante</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00163E" w14:textId="77777777" w:rsidR="00052F1D" w:rsidRPr="00052F1D" w:rsidRDefault="00052F1D" w:rsidP="00782743">
            <w:pPr>
              <w:jc w:val="right"/>
              <w:rPr>
                <w:b/>
                <w:bCs/>
              </w:rPr>
            </w:pPr>
            <w:r w:rsidRPr="00052F1D">
              <w:rPr>
                <w:b/>
                <w:bCs/>
              </w:rPr>
              <w:t>110.058.473</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62304D" w14:textId="77777777" w:rsidR="00052F1D" w:rsidRPr="00052F1D" w:rsidRDefault="00052F1D" w:rsidP="00782743">
            <w:pPr>
              <w:jc w:val="right"/>
              <w:rPr>
                <w:b/>
                <w:bCs/>
              </w:rPr>
            </w:pPr>
            <w:r w:rsidRPr="00052F1D">
              <w:rPr>
                <w:b/>
                <w:bCs/>
              </w:rPr>
              <w:t>122.332.600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E3C368" w14:textId="77777777" w:rsidR="00052F1D" w:rsidRPr="00052F1D" w:rsidRDefault="00052F1D" w:rsidP="00782743">
            <w:pPr>
              <w:jc w:val="right"/>
              <w:rPr>
                <w:b/>
                <w:bCs/>
              </w:rPr>
            </w:pPr>
            <w:r w:rsidRPr="00052F1D">
              <w:rPr>
                <w:b/>
                <w:bCs/>
              </w:rPr>
              <w:t>166.557.634</w:t>
            </w:r>
          </w:p>
        </w:tc>
        <w:tc>
          <w:tcPr>
            <w:tcW w:w="550" w:type="pct"/>
            <w:tcBorders>
              <w:top w:val="single" w:sz="4" w:space="0" w:color="auto"/>
              <w:left w:val="single" w:sz="4" w:space="0" w:color="auto"/>
              <w:bottom w:val="single" w:sz="4" w:space="0" w:color="auto"/>
              <w:right w:val="single" w:sz="4" w:space="0" w:color="auto"/>
            </w:tcBorders>
            <w:vAlign w:val="center"/>
          </w:tcPr>
          <w:p w14:paraId="0DCC208F" w14:textId="77777777" w:rsidR="00052F1D" w:rsidRPr="00052F1D" w:rsidRDefault="00052F1D" w:rsidP="00782743">
            <w:pPr>
              <w:jc w:val="right"/>
              <w:rPr>
                <w:b/>
                <w:bCs/>
              </w:rPr>
            </w:pPr>
            <w:r w:rsidRPr="00052F1D">
              <w:rPr>
                <w:b/>
                <w:bCs/>
              </w:rPr>
              <w:t>36,85 %</w:t>
            </w:r>
          </w:p>
        </w:tc>
        <w:tc>
          <w:tcPr>
            <w:tcW w:w="550" w:type="pct"/>
            <w:tcBorders>
              <w:top w:val="single" w:sz="4" w:space="0" w:color="auto"/>
              <w:left w:val="single" w:sz="4" w:space="0" w:color="auto"/>
              <w:bottom w:val="single" w:sz="4" w:space="0" w:color="auto"/>
              <w:right w:val="single" w:sz="4" w:space="0" w:color="auto"/>
            </w:tcBorders>
          </w:tcPr>
          <w:p w14:paraId="6B09D521" w14:textId="77777777" w:rsidR="00052F1D" w:rsidRPr="00052F1D" w:rsidRDefault="00052F1D" w:rsidP="00782743">
            <w:pPr>
              <w:jc w:val="right"/>
              <w:rPr>
                <w:b/>
                <w:bCs/>
              </w:rPr>
            </w:pPr>
            <w:r w:rsidRPr="00052F1D">
              <w:rPr>
                <w:b/>
                <w:bCs/>
              </w:rPr>
              <w:t>51,34 %</w:t>
            </w:r>
          </w:p>
        </w:tc>
      </w:tr>
      <w:tr w:rsidR="00052F1D" w:rsidRPr="00052F1D" w14:paraId="373179DE" w14:textId="77777777" w:rsidTr="00283D9D">
        <w:trPr>
          <w:trHeight w:val="70"/>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FF4ADC6" w14:textId="77777777" w:rsidR="00052F1D" w:rsidRPr="00052F1D" w:rsidRDefault="00052F1D" w:rsidP="00283D9D">
            <w:r w:rsidRPr="00052F1D">
              <w:t>Contas a pagar</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BB7000" w14:textId="77777777" w:rsidR="00052F1D" w:rsidRPr="00052F1D" w:rsidRDefault="00052F1D" w:rsidP="00782743">
            <w:pPr>
              <w:jc w:val="right"/>
            </w:pPr>
            <w:r w:rsidRPr="00052F1D">
              <w:t>30.185.543</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C49F7E" w14:textId="77777777" w:rsidR="00052F1D" w:rsidRPr="00052F1D" w:rsidRDefault="00052F1D" w:rsidP="00782743">
            <w:pPr>
              <w:jc w:val="right"/>
            </w:pPr>
            <w:r w:rsidRPr="00052F1D">
              <w:t>32.182.261</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278968" w14:textId="77777777" w:rsidR="00052F1D" w:rsidRPr="00052F1D" w:rsidRDefault="00052F1D" w:rsidP="00782743">
            <w:pPr>
              <w:jc w:val="right"/>
            </w:pPr>
            <w:r w:rsidRPr="00052F1D">
              <w:t>37.205.376</w:t>
            </w:r>
          </w:p>
        </w:tc>
        <w:tc>
          <w:tcPr>
            <w:tcW w:w="550" w:type="pct"/>
            <w:tcBorders>
              <w:top w:val="single" w:sz="4" w:space="0" w:color="auto"/>
              <w:left w:val="single" w:sz="4" w:space="0" w:color="auto"/>
              <w:bottom w:val="single" w:sz="4" w:space="0" w:color="auto"/>
              <w:right w:val="single" w:sz="4" w:space="0" w:color="auto"/>
            </w:tcBorders>
            <w:vAlign w:val="center"/>
          </w:tcPr>
          <w:p w14:paraId="62CF0C15" w14:textId="77777777" w:rsidR="00052F1D" w:rsidRPr="00052F1D" w:rsidRDefault="00052F1D" w:rsidP="00782743">
            <w:pPr>
              <w:jc w:val="right"/>
            </w:pPr>
            <w:r w:rsidRPr="00052F1D">
              <w:t>9,20 %</w:t>
            </w:r>
          </w:p>
        </w:tc>
        <w:tc>
          <w:tcPr>
            <w:tcW w:w="550" w:type="pct"/>
            <w:tcBorders>
              <w:top w:val="single" w:sz="4" w:space="0" w:color="auto"/>
              <w:left w:val="single" w:sz="4" w:space="0" w:color="auto"/>
              <w:bottom w:val="single" w:sz="4" w:space="0" w:color="auto"/>
              <w:right w:val="single" w:sz="4" w:space="0" w:color="auto"/>
            </w:tcBorders>
          </w:tcPr>
          <w:p w14:paraId="3C0F6F66" w14:textId="77777777" w:rsidR="00052F1D" w:rsidRPr="00052F1D" w:rsidRDefault="00052F1D" w:rsidP="00782743">
            <w:pPr>
              <w:jc w:val="right"/>
            </w:pPr>
            <w:r w:rsidRPr="00052F1D">
              <w:t>23,26 %</w:t>
            </w:r>
          </w:p>
        </w:tc>
      </w:tr>
      <w:tr w:rsidR="00052F1D" w:rsidRPr="00052F1D" w14:paraId="4AA7C840" w14:textId="77777777" w:rsidTr="00283D9D">
        <w:trPr>
          <w:trHeight w:val="70"/>
          <w:jc w:val="center"/>
        </w:trPr>
        <w:tc>
          <w:tcPr>
            <w:tcW w:w="1881" w:type="pct"/>
            <w:tcBorders>
              <w:top w:val="nil"/>
              <w:left w:val="single" w:sz="4" w:space="0" w:color="auto"/>
              <w:bottom w:val="nil"/>
              <w:right w:val="single" w:sz="4" w:space="0" w:color="auto"/>
            </w:tcBorders>
            <w:shd w:val="clear" w:color="auto" w:fill="auto"/>
            <w:vAlign w:val="bottom"/>
          </w:tcPr>
          <w:p w14:paraId="001CFD03" w14:textId="77777777" w:rsidR="00052F1D" w:rsidRPr="00052F1D" w:rsidRDefault="00052F1D" w:rsidP="00283D9D">
            <w:r w:rsidRPr="00052F1D">
              <w:t>Obrigações trabalhistas e previdenciárias</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tcPr>
          <w:p w14:paraId="73231AE1" w14:textId="77777777" w:rsidR="00052F1D" w:rsidRPr="00052F1D" w:rsidRDefault="00052F1D" w:rsidP="00782743">
            <w:pPr>
              <w:jc w:val="right"/>
            </w:pPr>
            <w:r w:rsidRPr="00052F1D">
              <w:t>5.346.976</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tcPr>
          <w:p w14:paraId="24CB0BD3" w14:textId="77777777" w:rsidR="00052F1D" w:rsidRPr="00052F1D" w:rsidRDefault="00052F1D" w:rsidP="00782743">
            <w:pPr>
              <w:jc w:val="right"/>
            </w:pPr>
            <w:r w:rsidRPr="00052F1D">
              <w:t>5.881.699</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tcPr>
          <w:p w14:paraId="1C9156AD" w14:textId="77777777" w:rsidR="00052F1D" w:rsidRPr="00052F1D" w:rsidRDefault="00052F1D" w:rsidP="00782743">
            <w:pPr>
              <w:jc w:val="right"/>
            </w:pPr>
            <w:r w:rsidRPr="00052F1D">
              <w:t>7.215.211</w:t>
            </w:r>
          </w:p>
        </w:tc>
        <w:tc>
          <w:tcPr>
            <w:tcW w:w="550" w:type="pct"/>
            <w:tcBorders>
              <w:top w:val="single" w:sz="4" w:space="0" w:color="auto"/>
              <w:left w:val="single" w:sz="4" w:space="0" w:color="auto"/>
              <w:bottom w:val="single" w:sz="4" w:space="0" w:color="auto"/>
              <w:right w:val="single" w:sz="4" w:space="0" w:color="auto"/>
            </w:tcBorders>
            <w:vAlign w:val="center"/>
          </w:tcPr>
          <w:p w14:paraId="0EB6E718" w14:textId="77777777" w:rsidR="00052F1D" w:rsidRPr="00052F1D" w:rsidRDefault="00052F1D" w:rsidP="00782743">
            <w:pPr>
              <w:jc w:val="right"/>
            </w:pPr>
            <w:r w:rsidRPr="00052F1D">
              <w:t>1,70 %</w:t>
            </w:r>
          </w:p>
        </w:tc>
        <w:tc>
          <w:tcPr>
            <w:tcW w:w="550" w:type="pct"/>
            <w:tcBorders>
              <w:top w:val="single" w:sz="4" w:space="0" w:color="auto"/>
              <w:left w:val="single" w:sz="4" w:space="0" w:color="auto"/>
              <w:bottom w:val="single" w:sz="4" w:space="0" w:color="auto"/>
              <w:right w:val="single" w:sz="4" w:space="0" w:color="auto"/>
            </w:tcBorders>
            <w:vAlign w:val="center"/>
          </w:tcPr>
          <w:p w14:paraId="19CC38B2" w14:textId="77777777" w:rsidR="00052F1D" w:rsidRPr="00052F1D" w:rsidRDefault="00052F1D" w:rsidP="00782743">
            <w:pPr>
              <w:jc w:val="right"/>
            </w:pPr>
            <w:r w:rsidRPr="00052F1D">
              <w:t>34,94 %</w:t>
            </w:r>
          </w:p>
        </w:tc>
      </w:tr>
      <w:tr w:rsidR="00052F1D" w:rsidRPr="00052F1D" w14:paraId="1EFBEF08" w14:textId="77777777" w:rsidTr="00283D9D">
        <w:trPr>
          <w:trHeight w:val="70"/>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1BA12F2" w14:textId="77777777" w:rsidR="00052F1D" w:rsidRPr="00052F1D" w:rsidRDefault="00052F1D" w:rsidP="00283D9D">
            <w:r w:rsidRPr="00052F1D">
              <w:t>Empréstimos e financiamentos</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75A3A1" w14:textId="77777777" w:rsidR="00052F1D" w:rsidRPr="00052F1D" w:rsidRDefault="00052F1D" w:rsidP="00782743">
            <w:pPr>
              <w:jc w:val="right"/>
            </w:pPr>
            <w:r w:rsidRPr="00052F1D">
              <w:t>3.892.460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134FE7" w14:textId="77777777" w:rsidR="00052F1D" w:rsidRPr="00052F1D" w:rsidRDefault="00052F1D" w:rsidP="00782743">
            <w:pPr>
              <w:jc w:val="right"/>
            </w:pPr>
            <w:r w:rsidRPr="00052F1D">
              <w:t>159.750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ED0080" w14:textId="77777777" w:rsidR="00052F1D" w:rsidRPr="00052F1D" w:rsidRDefault="00052F1D" w:rsidP="00782743">
            <w:pPr>
              <w:jc w:val="right"/>
            </w:pPr>
            <w:r w:rsidRPr="00052F1D">
              <w:t>1.034.494</w:t>
            </w:r>
          </w:p>
        </w:tc>
        <w:tc>
          <w:tcPr>
            <w:tcW w:w="550" w:type="pct"/>
            <w:tcBorders>
              <w:top w:val="single" w:sz="4" w:space="0" w:color="auto"/>
              <w:left w:val="single" w:sz="4" w:space="0" w:color="auto"/>
              <w:bottom w:val="single" w:sz="4" w:space="0" w:color="auto"/>
              <w:right w:val="single" w:sz="4" w:space="0" w:color="auto"/>
            </w:tcBorders>
            <w:vAlign w:val="center"/>
          </w:tcPr>
          <w:p w14:paraId="4038EF17" w14:textId="77777777" w:rsidR="00052F1D" w:rsidRPr="00052F1D" w:rsidRDefault="00052F1D" w:rsidP="00782743">
            <w:pPr>
              <w:jc w:val="right"/>
            </w:pPr>
            <w:r w:rsidRPr="00052F1D">
              <w:t>0,47 %</w:t>
            </w:r>
          </w:p>
        </w:tc>
        <w:tc>
          <w:tcPr>
            <w:tcW w:w="550" w:type="pct"/>
            <w:tcBorders>
              <w:top w:val="single" w:sz="4" w:space="0" w:color="auto"/>
              <w:left w:val="single" w:sz="4" w:space="0" w:color="auto"/>
              <w:bottom w:val="single" w:sz="4" w:space="0" w:color="auto"/>
              <w:right w:val="single" w:sz="4" w:space="0" w:color="auto"/>
            </w:tcBorders>
          </w:tcPr>
          <w:p w14:paraId="63390EDC" w14:textId="77777777" w:rsidR="00052F1D" w:rsidRPr="00052F1D" w:rsidRDefault="00052F1D" w:rsidP="00782743">
            <w:pPr>
              <w:jc w:val="right"/>
            </w:pPr>
            <w:r w:rsidRPr="00052F1D">
              <w:t>-73,42 %</w:t>
            </w:r>
          </w:p>
        </w:tc>
      </w:tr>
      <w:tr w:rsidR="00052F1D" w:rsidRPr="00052F1D" w14:paraId="2E92C2D1" w14:textId="77777777" w:rsidTr="00283D9D">
        <w:trPr>
          <w:trHeight w:val="70"/>
          <w:jc w:val="center"/>
        </w:trPr>
        <w:tc>
          <w:tcPr>
            <w:tcW w:w="1881" w:type="pct"/>
            <w:tcBorders>
              <w:top w:val="nil"/>
              <w:left w:val="single" w:sz="4" w:space="0" w:color="auto"/>
              <w:bottom w:val="single" w:sz="4" w:space="0" w:color="auto"/>
              <w:right w:val="single" w:sz="4" w:space="0" w:color="auto"/>
            </w:tcBorders>
            <w:shd w:val="clear" w:color="auto" w:fill="auto"/>
            <w:vAlign w:val="bottom"/>
          </w:tcPr>
          <w:p w14:paraId="420DC8F8" w14:textId="77777777" w:rsidR="00052F1D" w:rsidRPr="00052F1D" w:rsidRDefault="00052F1D" w:rsidP="00283D9D">
            <w:r w:rsidRPr="00052F1D">
              <w:t>Impostos e contribuições a recolher</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tcPr>
          <w:p w14:paraId="25E39B60" w14:textId="77777777" w:rsidR="00052F1D" w:rsidRPr="00052F1D" w:rsidRDefault="00052F1D" w:rsidP="00782743">
            <w:pPr>
              <w:jc w:val="right"/>
            </w:pPr>
            <w:r w:rsidRPr="00052F1D">
              <w:t>804.434</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tcPr>
          <w:p w14:paraId="27CC7E14" w14:textId="77777777" w:rsidR="00052F1D" w:rsidRPr="00052F1D" w:rsidRDefault="00052F1D" w:rsidP="00782743">
            <w:pPr>
              <w:jc w:val="right"/>
            </w:pPr>
            <w:r w:rsidRPr="00052F1D">
              <w:t>1.038.076</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tcPr>
          <w:p w14:paraId="6B0D94B0" w14:textId="77777777" w:rsidR="00052F1D" w:rsidRPr="00052F1D" w:rsidRDefault="00052F1D" w:rsidP="00782743">
            <w:pPr>
              <w:jc w:val="right"/>
            </w:pPr>
            <w:r w:rsidRPr="00052F1D">
              <w:t>1.121.556</w:t>
            </w:r>
          </w:p>
        </w:tc>
        <w:tc>
          <w:tcPr>
            <w:tcW w:w="550" w:type="pct"/>
            <w:tcBorders>
              <w:top w:val="single" w:sz="4" w:space="0" w:color="auto"/>
              <w:left w:val="single" w:sz="4" w:space="0" w:color="auto"/>
              <w:bottom w:val="single" w:sz="4" w:space="0" w:color="auto"/>
              <w:right w:val="single" w:sz="4" w:space="0" w:color="auto"/>
            </w:tcBorders>
            <w:vAlign w:val="center"/>
          </w:tcPr>
          <w:p w14:paraId="030E1276" w14:textId="77777777" w:rsidR="00052F1D" w:rsidRPr="00052F1D" w:rsidRDefault="00052F1D" w:rsidP="00782743">
            <w:pPr>
              <w:jc w:val="right"/>
            </w:pPr>
            <w:r w:rsidRPr="00052F1D">
              <w:t>0,27 %</w:t>
            </w:r>
          </w:p>
        </w:tc>
        <w:tc>
          <w:tcPr>
            <w:tcW w:w="550" w:type="pct"/>
            <w:tcBorders>
              <w:top w:val="single" w:sz="4" w:space="0" w:color="auto"/>
              <w:left w:val="single" w:sz="4" w:space="0" w:color="auto"/>
              <w:bottom w:val="single" w:sz="4" w:space="0" w:color="auto"/>
              <w:right w:val="single" w:sz="4" w:space="0" w:color="auto"/>
            </w:tcBorders>
          </w:tcPr>
          <w:p w14:paraId="4DE6E958" w14:textId="77777777" w:rsidR="00052F1D" w:rsidRPr="00052F1D" w:rsidRDefault="00052F1D" w:rsidP="00782743">
            <w:pPr>
              <w:jc w:val="right"/>
            </w:pPr>
            <w:r w:rsidRPr="00052F1D">
              <w:t>39,42 %</w:t>
            </w:r>
          </w:p>
        </w:tc>
      </w:tr>
      <w:tr w:rsidR="00052F1D" w:rsidRPr="00052F1D" w14:paraId="61A62F46" w14:textId="77777777" w:rsidTr="00283D9D">
        <w:trPr>
          <w:trHeight w:val="70"/>
          <w:jc w:val="center"/>
        </w:trPr>
        <w:tc>
          <w:tcPr>
            <w:tcW w:w="1881" w:type="pct"/>
            <w:tcBorders>
              <w:top w:val="nil"/>
              <w:left w:val="single" w:sz="4" w:space="0" w:color="auto"/>
              <w:bottom w:val="nil"/>
              <w:right w:val="single" w:sz="4" w:space="0" w:color="auto"/>
            </w:tcBorders>
            <w:shd w:val="clear" w:color="auto" w:fill="auto"/>
            <w:vAlign w:val="bottom"/>
            <w:hideMark/>
          </w:tcPr>
          <w:p w14:paraId="4F48A158" w14:textId="77777777" w:rsidR="00052F1D" w:rsidRPr="00052F1D" w:rsidRDefault="00052F1D" w:rsidP="00283D9D">
            <w:r w:rsidRPr="00052F1D">
              <w:t>Provisões</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628982" w14:textId="77777777" w:rsidR="00052F1D" w:rsidRPr="00052F1D" w:rsidRDefault="00052F1D" w:rsidP="00782743">
            <w:pPr>
              <w:jc w:val="right"/>
            </w:pPr>
            <w:r w:rsidRPr="00052F1D">
              <w:t>28.980.499</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420037" w14:textId="77777777" w:rsidR="00052F1D" w:rsidRPr="00052F1D" w:rsidRDefault="00052F1D" w:rsidP="00782743">
            <w:pPr>
              <w:jc w:val="right"/>
            </w:pPr>
            <w:r w:rsidRPr="00052F1D">
              <w:t>23.563.398</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0F1C77" w14:textId="77777777" w:rsidR="00052F1D" w:rsidRPr="00052F1D" w:rsidRDefault="00052F1D" w:rsidP="00782743">
            <w:pPr>
              <w:jc w:val="right"/>
            </w:pPr>
            <w:r w:rsidRPr="00052F1D">
              <w:t>24.222.095</w:t>
            </w:r>
          </w:p>
        </w:tc>
        <w:tc>
          <w:tcPr>
            <w:tcW w:w="550" w:type="pct"/>
            <w:tcBorders>
              <w:top w:val="single" w:sz="4" w:space="0" w:color="auto"/>
              <w:left w:val="single" w:sz="4" w:space="0" w:color="auto"/>
              <w:bottom w:val="single" w:sz="4" w:space="0" w:color="auto"/>
              <w:right w:val="single" w:sz="4" w:space="0" w:color="auto"/>
            </w:tcBorders>
            <w:vAlign w:val="center"/>
          </w:tcPr>
          <w:p w14:paraId="08C3DCF2" w14:textId="77777777" w:rsidR="00052F1D" w:rsidRPr="00052F1D" w:rsidRDefault="00052F1D" w:rsidP="00782743">
            <w:pPr>
              <w:jc w:val="right"/>
            </w:pPr>
            <w:r w:rsidRPr="00052F1D">
              <w:t>7,09 %</w:t>
            </w:r>
          </w:p>
        </w:tc>
        <w:tc>
          <w:tcPr>
            <w:tcW w:w="550" w:type="pct"/>
            <w:tcBorders>
              <w:top w:val="single" w:sz="4" w:space="0" w:color="auto"/>
              <w:left w:val="single" w:sz="4" w:space="0" w:color="auto"/>
              <w:bottom w:val="single" w:sz="4" w:space="0" w:color="auto"/>
              <w:right w:val="single" w:sz="4" w:space="0" w:color="auto"/>
            </w:tcBorders>
          </w:tcPr>
          <w:p w14:paraId="5CFFEFFA" w14:textId="77777777" w:rsidR="00052F1D" w:rsidRPr="00052F1D" w:rsidRDefault="00052F1D" w:rsidP="00782743">
            <w:pPr>
              <w:jc w:val="right"/>
            </w:pPr>
            <w:r w:rsidRPr="00052F1D">
              <w:t>-16,42 %</w:t>
            </w:r>
          </w:p>
        </w:tc>
      </w:tr>
      <w:tr w:rsidR="00052F1D" w:rsidRPr="00052F1D" w14:paraId="798FF459" w14:textId="77777777" w:rsidTr="00283D9D">
        <w:trPr>
          <w:trHeight w:val="70"/>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F706805" w14:textId="77777777" w:rsidR="00052F1D" w:rsidRPr="00052F1D" w:rsidRDefault="00052F1D" w:rsidP="00283D9D">
            <w:r w:rsidRPr="00052F1D">
              <w:t>Cheques a compensar</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536E9E" w14:textId="77777777" w:rsidR="00052F1D" w:rsidRPr="00052F1D" w:rsidRDefault="00052F1D" w:rsidP="00782743">
            <w:pPr>
              <w:jc w:val="right"/>
            </w:pPr>
            <w:r w:rsidRPr="00052F1D">
              <w:t>51.317</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C78554" w14:textId="77777777" w:rsidR="00052F1D" w:rsidRPr="00052F1D" w:rsidRDefault="00052F1D" w:rsidP="00782743">
            <w:pPr>
              <w:jc w:val="right"/>
            </w:pPr>
            <w:r w:rsidRPr="00052F1D">
              <w:t>32.081</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52D0DD" w14:textId="77777777" w:rsidR="00052F1D" w:rsidRPr="00052F1D" w:rsidRDefault="00052F1D" w:rsidP="00782743">
            <w:pPr>
              <w:jc w:val="right"/>
            </w:pPr>
            <w:r w:rsidRPr="00052F1D">
              <w:t>237</w:t>
            </w:r>
          </w:p>
        </w:tc>
        <w:tc>
          <w:tcPr>
            <w:tcW w:w="550" w:type="pct"/>
            <w:tcBorders>
              <w:top w:val="single" w:sz="4" w:space="0" w:color="auto"/>
              <w:left w:val="single" w:sz="4" w:space="0" w:color="auto"/>
              <w:bottom w:val="single" w:sz="4" w:space="0" w:color="auto"/>
              <w:right w:val="single" w:sz="4" w:space="0" w:color="auto"/>
            </w:tcBorders>
            <w:vAlign w:val="center"/>
          </w:tcPr>
          <w:p w14:paraId="422396F6" w14:textId="77777777" w:rsidR="00052F1D" w:rsidRPr="00052F1D" w:rsidRDefault="00052F1D" w:rsidP="00782743">
            <w:pPr>
              <w:jc w:val="right"/>
            </w:pPr>
            <w:r w:rsidRPr="00052F1D">
              <w:t>0,01 %</w:t>
            </w:r>
          </w:p>
        </w:tc>
        <w:tc>
          <w:tcPr>
            <w:tcW w:w="550" w:type="pct"/>
            <w:tcBorders>
              <w:top w:val="single" w:sz="4" w:space="0" w:color="auto"/>
              <w:left w:val="single" w:sz="4" w:space="0" w:color="auto"/>
              <w:bottom w:val="single" w:sz="4" w:space="0" w:color="auto"/>
              <w:right w:val="single" w:sz="4" w:space="0" w:color="auto"/>
            </w:tcBorders>
          </w:tcPr>
          <w:p w14:paraId="6A632BB0" w14:textId="77777777" w:rsidR="00052F1D" w:rsidRPr="00052F1D" w:rsidRDefault="00052F1D" w:rsidP="00782743">
            <w:pPr>
              <w:jc w:val="right"/>
            </w:pPr>
            <w:r w:rsidRPr="00052F1D">
              <w:t>-99,54 %</w:t>
            </w:r>
          </w:p>
        </w:tc>
      </w:tr>
      <w:tr w:rsidR="00052F1D" w:rsidRPr="00052F1D" w14:paraId="7077783F" w14:textId="77777777" w:rsidTr="00283D9D">
        <w:trPr>
          <w:trHeight w:val="174"/>
          <w:jc w:val="center"/>
        </w:trPr>
        <w:tc>
          <w:tcPr>
            <w:tcW w:w="1881" w:type="pct"/>
            <w:tcBorders>
              <w:top w:val="nil"/>
              <w:left w:val="single" w:sz="4" w:space="0" w:color="auto"/>
              <w:bottom w:val="nil"/>
              <w:right w:val="single" w:sz="4" w:space="0" w:color="auto"/>
            </w:tcBorders>
            <w:shd w:val="clear" w:color="auto" w:fill="auto"/>
            <w:vAlign w:val="bottom"/>
            <w:hideMark/>
          </w:tcPr>
          <w:p w14:paraId="229DEC60" w14:textId="77777777" w:rsidR="00052F1D" w:rsidRPr="00052F1D" w:rsidRDefault="00052F1D" w:rsidP="00283D9D">
            <w:r w:rsidRPr="00052F1D">
              <w:t>Depósitos de Terceiros</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81E409" w14:textId="77777777" w:rsidR="00052F1D" w:rsidRPr="00052F1D" w:rsidRDefault="00052F1D" w:rsidP="00782743">
            <w:pPr>
              <w:jc w:val="right"/>
            </w:pPr>
            <w:r w:rsidRPr="00052F1D">
              <w:t>1.406.958</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15F9D8" w14:textId="77777777" w:rsidR="00052F1D" w:rsidRPr="00052F1D" w:rsidRDefault="00052F1D" w:rsidP="00782743">
            <w:pPr>
              <w:jc w:val="right"/>
            </w:pPr>
            <w:r w:rsidRPr="00052F1D">
              <w:t>1.589.123</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1EC5BC" w14:textId="77777777" w:rsidR="00052F1D" w:rsidRPr="00052F1D" w:rsidRDefault="00052F1D" w:rsidP="00782743">
            <w:pPr>
              <w:jc w:val="right"/>
            </w:pPr>
            <w:r w:rsidRPr="00052F1D">
              <w:t>1.477.137</w:t>
            </w:r>
          </w:p>
        </w:tc>
        <w:tc>
          <w:tcPr>
            <w:tcW w:w="550" w:type="pct"/>
            <w:tcBorders>
              <w:top w:val="single" w:sz="4" w:space="0" w:color="auto"/>
              <w:left w:val="single" w:sz="4" w:space="0" w:color="auto"/>
              <w:bottom w:val="single" w:sz="4" w:space="0" w:color="auto"/>
              <w:right w:val="single" w:sz="4" w:space="0" w:color="auto"/>
            </w:tcBorders>
            <w:vAlign w:val="center"/>
          </w:tcPr>
          <w:p w14:paraId="02949737" w14:textId="77777777" w:rsidR="00052F1D" w:rsidRPr="00052F1D" w:rsidRDefault="00052F1D" w:rsidP="00782743">
            <w:pPr>
              <w:jc w:val="right"/>
            </w:pPr>
            <w:r w:rsidRPr="00052F1D">
              <w:t>0,41 %</w:t>
            </w:r>
          </w:p>
        </w:tc>
        <w:tc>
          <w:tcPr>
            <w:tcW w:w="550" w:type="pct"/>
            <w:tcBorders>
              <w:top w:val="single" w:sz="4" w:space="0" w:color="auto"/>
              <w:left w:val="single" w:sz="4" w:space="0" w:color="auto"/>
              <w:bottom w:val="single" w:sz="4" w:space="0" w:color="auto"/>
              <w:right w:val="single" w:sz="4" w:space="0" w:color="auto"/>
            </w:tcBorders>
          </w:tcPr>
          <w:p w14:paraId="1979CB43" w14:textId="77777777" w:rsidR="00052F1D" w:rsidRPr="00052F1D" w:rsidRDefault="00052F1D" w:rsidP="00782743">
            <w:pPr>
              <w:jc w:val="right"/>
            </w:pPr>
            <w:r w:rsidRPr="00052F1D">
              <w:t>4,99 %</w:t>
            </w:r>
          </w:p>
        </w:tc>
      </w:tr>
      <w:tr w:rsidR="00052F1D" w:rsidRPr="00052F1D" w14:paraId="0BE824AA" w14:textId="77777777" w:rsidTr="00283D9D">
        <w:trPr>
          <w:trHeight w:val="227"/>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CEE7E" w14:textId="77777777" w:rsidR="00052F1D" w:rsidRPr="00052F1D" w:rsidRDefault="00052F1D" w:rsidP="00283D9D">
            <w:r w:rsidRPr="00052F1D">
              <w:t>Subvenções/Convênios a Realizar</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6616F0" w14:textId="77777777" w:rsidR="00052F1D" w:rsidRPr="00052F1D" w:rsidRDefault="00052F1D" w:rsidP="00782743">
            <w:pPr>
              <w:jc w:val="right"/>
            </w:pPr>
            <w:r w:rsidRPr="00052F1D">
              <w:t>39.390.285</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8AD3C0" w14:textId="77777777" w:rsidR="00052F1D" w:rsidRPr="00052F1D" w:rsidRDefault="00052F1D" w:rsidP="00782743">
            <w:pPr>
              <w:jc w:val="right"/>
            </w:pPr>
            <w:r w:rsidRPr="00052F1D">
              <w:t>57.886.213</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EA2910" w14:textId="77777777" w:rsidR="00052F1D" w:rsidRPr="00052F1D" w:rsidRDefault="00052F1D" w:rsidP="00782743">
            <w:pPr>
              <w:jc w:val="right"/>
            </w:pPr>
            <w:r w:rsidRPr="00052F1D">
              <w:t>94.281.529</w:t>
            </w:r>
          </w:p>
        </w:tc>
        <w:tc>
          <w:tcPr>
            <w:tcW w:w="550" w:type="pct"/>
            <w:tcBorders>
              <w:top w:val="single" w:sz="4" w:space="0" w:color="auto"/>
              <w:left w:val="single" w:sz="4" w:space="0" w:color="auto"/>
              <w:bottom w:val="single" w:sz="4" w:space="0" w:color="auto"/>
              <w:right w:val="single" w:sz="4" w:space="0" w:color="auto"/>
            </w:tcBorders>
            <w:vAlign w:val="center"/>
          </w:tcPr>
          <w:p w14:paraId="5536537B" w14:textId="77777777" w:rsidR="00052F1D" w:rsidRPr="00052F1D" w:rsidRDefault="00052F1D" w:rsidP="00782743">
            <w:pPr>
              <w:jc w:val="right"/>
            </w:pPr>
            <w:r w:rsidRPr="00052F1D">
              <w:t>17,69 %</w:t>
            </w:r>
          </w:p>
        </w:tc>
        <w:tc>
          <w:tcPr>
            <w:tcW w:w="550" w:type="pct"/>
            <w:tcBorders>
              <w:top w:val="single" w:sz="4" w:space="0" w:color="auto"/>
              <w:left w:val="single" w:sz="4" w:space="0" w:color="auto"/>
              <w:bottom w:val="single" w:sz="4" w:space="0" w:color="auto"/>
              <w:right w:val="single" w:sz="4" w:space="0" w:color="auto"/>
            </w:tcBorders>
          </w:tcPr>
          <w:p w14:paraId="202D7B83" w14:textId="77777777" w:rsidR="00052F1D" w:rsidRPr="00052F1D" w:rsidRDefault="00052F1D" w:rsidP="00782743">
            <w:pPr>
              <w:jc w:val="right"/>
            </w:pPr>
            <w:r w:rsidRPr="00052F1D">
              <w:t>139,35 %</w:t>
            </w:r>
          </w:p>
        </w:tc>
      </w:tr>
      <w:tr w:rsidR="00052F1D" w:rsidRPr="00052F1D" w14:paraId="3A5C975A" w14:textId="77777777" w:rsidTr="00283D9D">
        <w:trPr>
          <w:trHeight w:val="227"/>
          <w:jc w:val="center"/>
        </w:trPr>
        <w:tc>
          <w:tcPr>
            <w:tcW w:w="1881" w:type="pct"/>
            <w:tcBorders>
              <w:top w:val="nil"/>
              <w:left w:val="single" w:sz="4" w:space="0" w:color="auto"/>
              <w:bottom w:val="single" w:sz="8" w:space="0" w:color="auto"/>
              <w:right w:val="single" w:sz="4" w:space="0" w:color="auto"/>
            </w:tcBorders>
            <w:shd w:val="clear" w:color="auto" w:fill="auto"/>
            <w:vAlign w:val="bottom"/>
            <w:hideMark/>
          </w:tcPr>
          <w:p w14:paraId="63D33997" w14:textId="77777777" w:rsidR="00052F1D" w:rsidRPr="00052F1D" w:rsidRDefault="00052F1D" w:rsidP="00283D9D">
            <w:pPr>
              <w:rPr>
                <w:b/>
                <w:bCs/>
              </w:rPr>
            </w:pPr>
            <w:r w:rsidRPr="00052F1D">
              <w:rPr>
                <w:b/>
                <w:bCs/>
              </w:rPr>
              <w:t>Passivo Não Circulante</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539A9" w14:textId="77777777" w:rsidR="00052F1D" w:rsidRPr="00052F1D" w:rsidRDefault="00052F1D" w:rsidP="00782743">
            <w:pPr>
              <w:jc w:val="right"/>
              <w:rPr>
                <w:b/>
                <w:bCs/>
              </w:rPr>
            </w:pPr>
            <w:r w:rsidRPr="00052F1D">
              <w:rPr>
                <w:b/>
                <w:bCs/>
              </w:rPr>
              <w:t>741.000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91E023" w14:textId="77777777" w:rsidR="00052F1D" w:rsidRPr="00052F1D" w:rsidRDefault="00052F1D" w:rsidP="00782743">
            <w:pPr>
              <w:jc w:val="right"/>
              <w:rPr>
                <w:b/>
                <w:bCs/>
              </w:rPr>
            </w:pPr>
            <w:r w:rsidRPr="00052F1D">
              <w:rPr>
                <w:b/>
                <w:bCs/>
              </w:rPr>
              <w:t>581.510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506D18" w14:textId="77777777" w:rsidR="00052F1D" w:rsidRPr="00052F1D" w:rsidRDefault="00052F1D" w:rsidP="00782743">
            <w:pPr>
              <w:jc w:val="right"/>
              <w:rPr>
                <w:b/>
                <w:bCs/>
              </w:rPr>
            </w:pPr>
            <w:r w:rsidRPr="00052F1D">
              <w:rPr>
                <w:b/>
                <w:bCs/>
              </w:rPr>
              <w:t>2.856.482</w:t>
            </w:r>
          </w:p>
        </w:tc>
        <w:tc>
          <w:tcPr>
            <w:tcW w:w="550" w:type="pct"/>
            <w:tcBorders>
              <w:top w:val="single" w:sz="4" w:space="0" w:color="auto"/>
              <w:left w:val="single" w:sz="4" w:space="0" w:color="auto"/>
              <w:bottom w:val="single" w:sz="4" w:space="0" w:color="auto"/>
              <w:right w:val="single" w:sz="4" w:space="0" w:color="auto"/>
            </w:tcBorders>
            <w:vAlign w:val="center"/>
          </w:tcPr>
          <w:p w14:paraId="6075E50B" w14:textId="77777777" w:rsidR="00052F1D" w:rsidRPr="00052F1D" w:rsidRDefault="00052F1D" w:rsidP="00782743">
            <w:pPr>
              <w:jc w:val="right"/>
              <w:rPr>
                <w:b/>
                <w:bCs/>
              </w:rPr>
            </w:pPr>
            <w:r w:rsidRPr="00052F1D">
              <w:rPr>
                <w:b/>
                <w:bCs/>
              </w:rPr>
              <w:t>0,39 %</w:t>
            </w:r>
          </w:p>
        </w:tc>
        <w:tc>
          <w:tcPr>
            <w:tcW w:w="550" w:type="pct"/>
            <w:tcBorders>
              <w:top w:val="single" w:sz="4" w:space="0" w:color="auto"/>
              <w:left w:val="single" w:sz="4" w:space="0" w:color="auto"/>
              <w:bottom w:val="single" w:sz="4" w:space="0" w:color="auto"/>
              <w:right w:val="single" w:sz="4" w:space="0" w:color="auto"/>
            </w:tcBorders>
          </w:tcPr>
          <w:p w14:paraId="25E0C119" w14:textId="77777777" w:rsidR="00052F1D" w:rsidRPr="00052F1D" w:rsidRDefault="00052F1D" w:rsidP="00782743">
            <w:pPr>
              <w:jc w:val="right"/>
              <w:rPr>
                <w:b/>
                <w:bCs/>
              </w:rPr>
            </w:pPr>
            <w:r w:rsidRPr="00052F1D">
              <w:rPr>
                <w:b/>
                <w:bCs/>
              </w:rPr>
              <w:t>285,49 %</w:t>
            </w:r>
          </w:p>
        </w:tc>
      </w:tr>
      <w:tr w:rsidR="00052F1D" w:rsidRPr="00052F1D" w14:paraId="60B35523" w14:textId="77777777" w:rsidTr="00283D9D">
        <w:trPr>
          <w:trHeight w:val="70"/>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27252D" w14:textId="77777777" w:rsidR="00052F1D" w:rsidRPr="00052F1D" w:rsidRDefault="00052F1D" w:rsidP="00283D9D">
            <w:r w:rsidRPr="00052F1D">
              <w:t>Empréstimos e financiamentos</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C9DBC8" w14:textId="77777777" w:rsidR="00052F1D" w:rsidRPr="00052F1D" w:rsidRDefault="00052F1D" w:rsidP="00782743">
            <w:pPr>
              <w:jc w:val="right"/>
            </w:pPr>
            <w:r w:rsidRPr="00052F1D">
              <w:t>741.000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01567C" w14:textId="77777777" w:rsidR="00052F1D" w:rsidRPr="00052F1D" w:rsidRDefault="00052F1D" w:rsidP="00782743">
            <w:pPr>
              <w:jc w:val="right"/>
            </w:pPr>
            <w:r w:rsidRPr="00052F1D">
              <w:t>581.510</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5F89D2" w14:textId="77777777" w:rsidR="00052F1D" w:rsidRPr="00052F1D" w:rsidRDefault="00052F1D" w:rsidP="00782743">
            <w:pPr>
              <w:jc w:val="right"/>
            </w:pPr>
            <w:r w:rsidRPr="00052F1D">
              <w:t>2.856.482</w:t>
            </w:r>
          </w:p>
        </w:tc>
        <w:tc>
          <w:tcPr>
            <w:tcW w:w="550" w:type="pct"/>
            <w:tcBorders>
              <w:top w:val="single" w:sz="4" w:space="0" w:color="auto"/>
              <w:left w:val="single" w:sz="4" w:space="0" w:color="auto"/>
              <w:bottom w:val="single" w:sz="4" w:space="0" w:color="auto"/>
              <w:right w:val="single" w:sz="4" w:space="0" w:color="auto"/>
            </w:tcBorders>
            <w:vAlign w:val="center"/>
          </w:tcPr>
          <w:p w14:paraId="2A370EAA" w14:textId="77777777" w:rsidR="00052F1D" w:rsidRPr="00052F1D" w:rsidRDefault="00052F1D" w:rsidP="00782743">
            <w:pPr>
              <w:jc w:val="right"/>
            </w:pPr>
            <w:r w:rsidRPr="00052F1D">
              <w:t>0,39 %</w:t>
            </w:r>
          </w:p>
        </w:tc>
        <w:tc>
          <w:tcPr>
            <w:tcW w:w="550" w:type="pct"/>
            <w:tcBorders>
              <w:top w:val="single" w:sz="4" w:space="0" w:color="auto"/>
              <w:left w:val="single" w:sz="4" w:space="0" w:color="auto"/>
              <w:bottom w:val="single" w:sz="4" w:space="0" w:color="auto"/>
              <w:right w:val="single" w:sz="4" w:space="0" w:color="auto"/>
            </w:tcBorders>
          </w:tcPr>
          <w:p w14:paraId="1D3A4D47" w14:textId="77777777" w:rsidR="00052F1D" w:rsidRPr="00052F1D" w:rsidRDefault="00052F1D" w:rsidP="00782743">
            <w:pPr>
              <w:jc w:val="right"/>
            </w:pPr>
            <w:r w:rsidRPr="00052F1D">
              <w:t>285,49 %</w:t>
            </w:r>
          </w:p>
        </w:tc>
      </w:tr>
      <w:tr w:rsidR="00052F1D" w:rsidRPr="00052F1D" w14:paraId="5CE5F611" w14:textId="77777777" w:rsidTr="00283D9D">
        <w:trPr>
          <w:trHeight w:val="227"/>
          <w:jc w:val="center"/>
        </w:trPr>
        <w:tc>
          <w:tcPr>
            <w:tcW w:w="1881" w:type="pct"/>
            <w:tcBorders>
              <w:top w:val="nil"/>
              <w:left w:val="single" w:sz="4" w:space="0" w:color="auto"/>
              <w:bottom w:val="single" w:sz="8" w:space="0" w:color="auto"/>
              <w:right w:val="single" w:sz="4" w:space="0" w:color="auto"/>
            </w:tcBorders>
            <w:shd w:val="clear" w:color="auto" w:fill="auto"/>
            <w:vAlign w:val="bottom"/>
            <w:hideMark/>
          </w:tcPr>
          <w:p w14:paraId="5AD61055" w14:textId="77777777" w:rsidR="00052F1D" w:rsidRPr="00052F1D" w:rsidRDefault="00052F1D" w:rsidP="00283D9D">
            <w:pPr>
              <w:rPr>
                <w:b/>
                <w:bCs/>
              </w:rPr>
            </w:pPr>
            <w:r w:rsidRPr="00052F1D">
              <w:rPr>
                <w:b/>
                <w:bCs/>
              </w:rPr>
              <w:t>Patrimônio Líquido</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3D66F1" w14:textId="77777777" w:rsidR="00052F1D" w:rsidRPr="00052F1D" w:rsidRDefault="00052F1D" w:rsidP="00782743">
            <w:pPr>
              <w:jc w:val="right"/>
              <w:rPr>
                <w:b/>
                <w:bCs/>
              </w:rPr>
            </w:pPr>
            <w:r w:rsidRPr="00052F1D">
              <w:rPr>
                <w:b/>
                <w:bCs/>
              </w:rPr>
              <w:t>213.449.084</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A31222" w14:textId="77777777" w:rsidR="00052F1D" w:rsidRPr="00052F1D" w:rsidRDefault="00052F1D" w:rsidP="00782743">
            <w:pPr>
              <w:jc w:val="right"/>
              <w:rPr>
                <w:b/>
                <w:bCs/>
              </w:rPr>
            </w:pPr>
            <w:r w:rsidRPr="00052F1D">
              <w:rPr>
                <w:b/>
                <w:bCs/>
              </w:rPr>
              <w:t>228.330.111</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FB4905" w14:textId="77777777" w:rsidR="00052F1D" w:rsidRPr="00052F1D" w:rsidRDefault="00052F1D" w:rsidP="00782743">
            <w:pPr>
              <w:jc w:val="right"/>
              <w:rPr>
                <w:b/>
                <w:bCs/>
              </w:rPr>
            </w:pPr>
            <w:r w:rsidRPr="00052F1D">
              <w:rPr>
                <w:b/>
                <w:bCs/>
              </w:rPr>
              <w:t>237.827.416</w:t>
            </w:r>
          </w:p>
        </w:tc>
        <w:tc>
          <w:tcPr>
            <w:tcW w:w="550" w:type="pct"/>
            <w:tcBorders>
              <w:top w:val="single" w:sz="4" w:space="0" w:color="auto"/>
              <w:left w:val="single" w:sz="4" w:space="0" w:color="auto"/>
              <w:bottom w:val="single" w:sz="4" w:space="0" w:color="auto"/>
              <w:right w:val="single" w:sz="4" w:space="0" w:color="auto"/>
            </w:tcBorders>
            <w:vAlign w:val="center"/>
          </w:tcPr>
          <w:p w14:paraId="082CEDCE" w14:textId="77777777" w:rsidR="00052F1D" w:rsidRPr="00052F1D" w:rsidRDefault="00052F1D" w:rsidP="00782743">
            <w:pPr>
              <w:jc w:val="right"/>
              <w:rPr>
                <w:b/>
                <w:bCs/>
              </w:rPr>
            </w:pPr>
            <w:r w:rsidRPr="00052F1D">
              <w:rPr>
                <w:b/>
                <w:bCs/>
              </w:rPr>
              <w:t>62,77 %</w:t>
            </w:r>
          </w:p>
        </w:tc>
        <w:tc>
          <w:tcPr>
            <w:tcW w:w="550" w:type="pct"/>
            <w:tcBorders>
              <w:top w:val="single" w:sz="4" w:space="0" w:color="auto"/>
              <w:left w:val="single" w:sz="4" w:space="0" w:color="auto"/>
              <w:bottom w:val="single" w:sz="4" w:space="0" w:color="auto"/>
              <w:right w:val="single" w:sz="4" w:space="0" w:color="auto"/>
            </w:tcBorders>
          </w:tcPr>
          <w:p w14:paraId="3EABB906" w14:textId="77777777" w:rsidR="00052F1D" w:rsidRPr="00052F1D" w:rsidRDefault="00052F1D" w:rsidP="00782743">
            <w:pPr>
              <w:jc w:val="right"/>
              <w:rPr>
                <w:b/>
                <w:bCs/>
              </w:rPr>
            </w:pPr>
            <w:r w:rsidRPr="00052F1D">
              <w:rPr>
                <w:b/>
                <w:bCs/>
              </w:rPr>
              <w:t>11,42 %</w:t>
            </w:r>
          </w:p>
        </w:tc>
      </w:tr>
      <w:tr w:rsidR="00052F1D" w:rsidRPr="00052F1D" w14:paraId="63B82E20" w14:textId="77777777" w:rsidTr="00283D9D">
        <w:trPr>
          <w:trHeight w:val="218"/>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1DD0AD" w14:textId="77777777" w:rsidR="00052F1D" w:rsidRPr="00052F1D" w:rsidRDefault="00052F1D" w:rsidP="00283D9D">
            <w:r w:rsidRPr="00052F1D">
              <w:t>Patrimônio social</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DB6944" w14:textId="77777777" w:rsidR="00052F1D" w:rsidRPr="00052F1D" w:rsidRDefault="00052F1D" w:rsidP="00782743">
            <w:pPr>
              <w:jc w:val="right"/>
            </w:pPr>
            <w:r w:rsidRPr="00052F1D">
              <w:t>63.892.829</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624F9D" w14:textId="77777777" w:rsidR="00052F1D" w:rsidRPr="00052F1D" w:rsidRDefault="00052F1D" w:rsidP="00782743">
            <w:pPr>
              <w:jc w:val="right"/>
            </w:pPr>
            <w:r w:rsidRPr="00052F1D">
              <w:t>74.707.873</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9501E3" w14:textId="77777777" w:rsidR="00052F1D" w:rsidRPr="00052F1D" w:rsidRDefault="00052F1D" w:rsidP="00782743">
            <w:pPr>
              <w:jc w:val="right"/>
            </w:pPr>
            <w:r w:rsidRPr="00052F1D">
              <w:t>94.849.487</w:t>
            </w:r>
          </w:p>
        </w:tc>
        <w:tc>
          <w:tcPr>
            <w:tcW w:w="550" w:type="pct"/>
            <w:tcBorders>
              <w:top w:val="single" w:sz="4" w:space="0" w:color="auto"/>
              <w:left w:val="single" w:sz="4" w:space="0" w:color="auto"/>
              <w:bottom w:val="single" w:sz="4" w:space="0" w:color="auto"/>
              <w:right w:val="single" w:sz="4" w:space="0" w:color="auto"/>
            </w:tcBorders>
            <w:vAlign w:val="center"/>
          </w:tcPr>
          <w:p w14:paraId="70766915" w14:textId="77777777" w:rsidR="00052F1D" w:rsidRPr="00052F1D" w:rsidRDefault="00052F1D" w:rsidP="00782743">
            <w:pPr>
              <w:jc w:val="right"/>
            </w:pPr>
            <w:r w:rsidRPr="00052F1D">
              <w:t>21,56 %</w:t>
            </w:r>
          </w:p>
        </w:tc>
        <w:tc>
          <w:tcPr>
            <w:tcW w:w="550" w:type="pct"/>
            <w:tcBorders>
              <w:top w:val="single" w:sz="4" w:space="0" w:color="auto"/>
              <w:left w:val="single" w:sz="4" w:space="0" w:color="auto"/>
              <w:bottom w:val="single" w:sz="4" w:space="0" w:color="auto"/>
              <w:right w:val="single" w:sz="4" w:space="0" w:color="auto"/>
            </w:tcBorders>
          </w:tcPr>
          <w:p w14:paraId="09AA4225" w14:textId="77777777" w:rsidR="00052F1D" w:rsidRPr="00052F1D" w:rsidRDefault="00052F1D" w:rsidP="00782743">
            <w:pPr>
              <w:jc w:val="right"/>
            </w:pPr>
            <w:r w:rsidRPr="00052F1D">
              <w:t>48,45 %</w:t>
            </w:r>
          </w:p>
        </w:tc>
      </w:tr>
      <w:tr w:rsidR="00052F1D" w:rsidRPr="00052F1D" w14:paraId="414C18C2" w14:textId="77777777" w:rsidTr="00283D9D">
        <w:trPr>
          <w:trHeight w:val="218"/>
          <w:jc w:val="center"/>
        </w:trPr>
        <w:tc>
          <w:tcPr>
            <w:tcW w:w="1881" w:type="pct"/>
            <w:tcBorders>
              <w:top w:val="nil"/>
              <w:left w:val="single" w:sz="4" w:space="0" w:color="auto"/>
              <w:bottom w:val="nil"/>
              <w:right w:val="single" w:sz="4" w:space="0" w:color="auto"/>
            </w:tcBorders>
            <w:shd w:val="clear" w:color="auto" w:fill="auto"/>
            <w:noWrap/>
            <w:vAlign w:val="bottom"/>
            <w:hideMark/>
          </w:tcPr>
          <w:p w14:paraId="2BCE73AB" w14:textId="77777777" w:rsidR="00052F1D" w:rsidRPr="00052F1D" w:rsidRDefault="00052F1D" w:rsidP="00283D9D">
            <w:r w:rsidRPr="00052F1D">
              <w:t>Ajuste de avaliação patrimonial</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382C22" w14:textId="77777777" w:rsidR="00052F1D" w:rsidRPr="00052F1D" w:rsidRDefault="00052F1D" w:rsidP="00782743">
            <w:pPr>
              <w:jc w:val="right"/>
            </w:pPr>
            <w:r w:rsidRPr="00052F1D">
              <w:t>138.674.765</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01D2FE" w14:textId="77777777" w:rsidR="00052F1D" w:rsidRPr="00052F1D" w:rsidRDefault="00052F1D" w:rsidP="00782743">
            <w:pPr>
              <w:jc w:val="right"/>
            </w:pPr>
            <w:r w:rsidRPr="00052F1D">
              <w:t>133.269.967</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082E6C" w14:textId="77777777" w:rsidR="00052F1D" w:rsidRPr="00052F1D" w:rsidRDefault="00052F1D" w:rsidP="00782743">
            <w:pPr>
              <w:jc w:val="right"/>
            </w:pPr>
            <w:r w:rsidRPr="00052F1D">
              <w:t>128.789.653</w:t>
            </w:r>
          </w:p>
        </w:tc>
        <w:tc>
          <w:tcPr>
            <w:tcW w:w="550" w:type="pct"/>
            <w:tcBorders>
              <w:top w:val="single" w:sz="4" w:space="0" w:color="auto"/>
              <w:left w:val="single" w:sz="4" w:space="0" w:color="auto"/>
              <w:bottom w:val="single" w:sz="4" w:space="0" w:color="auto"/>
              <w:right w:val="single" w:sz="4" w:space="0" w:color="auto"/>
            </w:tcBorders>
            <w:vAlign w:val="center"/>
          </w:tcPr>
          <w:p w14:paraId="19E9980A" w14:textId="77777777" w:rsidR="00052F1D" w:rsidRPr="00052F1D" w:rsidRDefault="00052F1D" w:rsidP="00782743">
            <w:pPr>
              <w:jc w:val="right"/>
            </w:pPr>
            <w:r w:rsidRPr="00052F1D">
              <w:t>37,01 %</w:t>
            </w:r>
          </w:p>
        </w:tc>
        <w:tc>
          <w:tcPr>
            <w:tcW w:w="550" w:type="pct"/>
            <w:tcBorders>
              <w:top w:val="single" w:sz="4" w:space="0" w:color="auto"/>
              <w:left w:val="single" w:sz="4" w:space="0" w:color="auto"/>
              <w:bottom w:val="single" w:sz="4" w:space="0" w:color="auto"/>
              <w:right w:val="single" w:sz="4" w:space="0" w:color="auto"/>
            </w:tcBorders>
          </w:tcPr>
          <w:p w14:paraId="317A70F4" w14:textId="77777777" w:rsidR="00052F1D" w:rsidRPr="00052F1D" w:rsidRDefault="00052F1D" w:rsidP="00782743">
            <w:pPr>
              <w:jc w:val="right"/>
            </w:pPr>
            <w:r w:rsidRPr="00052F1D">
              <w:t>-7,13 %</w:t>
            </w:r>
          </w:p>
        </w:tc>
      </w:tr>
      <w:tr w:rsidR="00052F1D" w:rsidRPr="00052F1D" w14:paraId="6371C56A" w14:textId="77777777" w:rsidTr="00283D9D">
        <w:trPr>
          <w:trHeight w:val="70"/>
          <w:jc w:val="center"/>
        </w:trPr>
        <w:tc>
          <w:tcPr>
            <w:tcW w:w="1881"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F5E9555" w14:textId="77777777" w:rsidR="00052F1D" w:rsidRPr="00052F1D" w:rsidRDefault="00052F1D" w:rsidP="00283D9D">
            <w:r w:rsidRPr="00052F1D">
              <w:t>Superávit/Déficit acumulado</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93A2F7" w14:textId="77777777" w:rsidR="00052F1D" w:rsidRPr="00052F1D" w:rsidRDefault="00052F1D" w:rsidP="00782743">
            <w:pPr>
              <w:jc w:val="right"/>
            </w:pPr>
            <w:r w:rsidRPr="00052F1D">
              <w:t>9.636.375</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DFA356" w14:textId="77777777" w:rsidR="00052F1D" w:rsidRPr="00052F1D" w:rsidRDefault="00052F1D" w:rsidP="00782743">
            <w:pPr>
              <w:jc w:val="right"/>
            </w:pPr>
            <w:r w:rsidRPr="00052F1D">
              <w:t>5.404.798</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8A10A2" w14:textId="77777777" w:rsidR="00052F1D" w:rsidRPr="00052F1D" w:rsidRDefault="00052F1D" w:rsidP="00782743">
            <w:pPr>
              <w:jc w:val="right"/>
            </w:pPr>
            <w:r w:rsidRPr="00052F1D">
              <w:t>4.480.314</w:t>
            </w:r>
          </w:p>
        </w:tc>
        <w:tc>
          <w:tcPr>
            <w:tcW w:w="550" w:type="pct"/>
            <w:tcBorders>
              <w:top w:val="single" w:sz="4" w:space="0" w:color="auto"/>
              <w:left w:val="single" w:sz="4" w:space="0" w:color="auto"/>
              <w:bottom w:val="single" w:sz="4" w:space="0" w:color="auto"/>
              <w:right w:val="single" w:sz="4" w:space="0" w:color="auto"/>
            </w:tcBorders>
            <w:vAlign w:val="center"/>
          </w:tcPr>
          <w:p w14:paraId="6DACCA06" w14:textId="77777777" w:rsidR="00052F1D" w:rsidRPr="00052F1D" w:rsidRDefault="00052F1D" w:rsidP="00782743">
            <w:pPr>
              <w:jc w:val="right"/>
            </w:pPr>
            <w:r w:rsidRPr="00052F1D">
              <w:t>1,80 %</w:t>
            </w:r>
          </w:p>
        </w:tc>
        <w:tc>
          <w:tcPr>
            <w:tcW w:w="550" w:type="pct"/>
            <w:tcBorders>
              <w:top w:val="single" w:sz="4" w:space="0" w:color="auto"/>
              <w:left w:val="single" w:sz="4" w:space="0" w:color="auto"/>
              <w:bottom w:val="single" w:sz="4" w:space="0" w:color="auto"/>
              <w:right w:val="single" w:sz="4" w:space="0" w:color="auto"/>
            </w:tcBorders>
          </w:tcPr>
          <w:p w14:paraId="18CF4AB5" w14:textId="77777777" w:rsidR="00052F1D" w:rsidRPr="00052F1D" w:rsidRDefault="00052F1D" w:rsidP="00782743">
            <w:pPr>
              <w:jc w:val="right"/>
            </w:pPr>
            <w:r w:rsidRPr="00052F1D">
              <w:t>-53,51 %</w:t>
            </w:r>
          </w:p>
        </w:tc>
      </w:tr>
      <w:tr w:rsidR="00052F1D" w:rsidRPr="00052F1D" w14:paraId="7EF0E760" w14:textId="77777777" w:rsidTr="00283D9D">
        <w:trPr>
          <w:trHeight w:val="70"/>
          <w:jc w:val="center"/>
        </w:trPr>
        <w:tc>
          <w:tcPr>
            <w:tcW w:w="1881" w:type="pct"/>
            <w:tcBorders>
              <w:top w:val="nil"/>
              <w:left w:val="single" w:sz="4" w:space="0" w:color="auto"/>
              <w:bottom w:val="single" w:sz="8" w:space="0" w:color="auto"/>
              <w:right w:val="single" w:sz="4" w:space="0" w:color="auto"/>
            </w:tcBorders>
            <w:shd w:val="clear" w:color="auto" w:fill="auto"/>
            <w:vAlign w:val="bottom"/>
            <w:hideMark/>
          </w:tcPr>
          <w:p w14:paraId="1EAF4E2C" w14:textId="77777777" w:rsidR="00052F1D" w:rsidRPr="00052F1D" w:rsidRDefault="00052F1D" w:rsidP="00283D9D">
            <w:r w:rsidRPr="00052F1D">
              <w:t>Superávit/Déficit do período</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56BF95" w14:textId="77777777" w:rsidR="00052F1D" w:rsidRPr="00052F1D" w:rsidRDefault="00052F1D" w:rsidP="00782743">
            <w:pPr>
              <w:jc w:val="right"/>
            </w:pPr>
            <w:r w:rsidRPr="00052F1D">
              <w:t>1.245.115</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00898E" w14:textId="77777777" w:rsidR="00052F1D" w:rsidRPr="00052F1D" w:rsidRDefault="00052F1D" w:rsidP="00782743">
            <w:pPr>
              <w:jc w:val="right"/>
            </w:pPr>
            <w:r w:rsidRPr="00052F1D">
              <w:t>14.947.474</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A9B891" w14:textId="77777777" w:rsidR="00052F1D" w:rsidRPr="00052F1D" w:rsidRDefault="00052F1D" w:rsidP="00782743">
            <w:pPr>
              <w:jc w:val="right"/>
            </w:pPr>
            <w:r w:rsidRPr="00052F1D">
              <w:t>9.707.963</w:t>
            </w:r>
          </w:p>
        </w:tc>
        <w:tc>
          <w:tcPr>
            <w:tcW w:w="550" w:type="pct"/>
            <w:tcBorders>
              <w:top w:val="single" w:sz="4" w:space="0" w:color="auto"/>
              <w:left w:val="single" w:sz="4" w:space="0" w:color="auto"/>
              <w:bottom w:val="single" w:sz="4" w:space="0" w:color="auto"/>
              <w:right w:val="single" w:sz="4" w:space="0" w:color="auto"/>
            </w:tcBorders>
            <w:vAlign w:val="center"/>
          </w:tcPr>
          <w:p w14:paraId="2E1A846B" w14:textId="77777777" w:rsidR="00052F1D" w:rsidRPr="00052F1D" w:rsidRDefault="00052F1D" w:rsidP="00782743">
            <w:pPr>
              <w:jc w:val="right"/>
            </w:pPr>
            <w:r w:rsidRPr="00052F1D">
              <w:t>2,39 %</w:t>
            </w:r>
          </w:p>
        </w:tc>
        <w:tc>
          <w:tcPr>
            <w:tcW w:w="550" w:type="pct"/>
            <w:tcBorders>
              <w:top w:val="single" w:sz="4" w:space="0" w:color="auto"/>
              <w:left w:val="single" w:sz="4" w:space="0" w:color="auto"/>
              <w:bottom w:val="single" w:sz="4" w:space="0" w:color="auto"/>
              <w:right w:val="single" w:sz="4" w:space="0" w:color="auto"/>
            </w:tcBorders>
          </w:tcPr>
          <w:p w14:paraId="4A56CC85" w14:textId="77777777" w:rsidR="00052F1D" w:rsidRPr="00052F1D" w:rsidRDefault="00052F1D" w:rsidP="00782743">
            <w:pPr>
              <w:jc w:val="right"/>
            </w:pPr>
            <w:r w:rsidRPr="00052F1D">
              <w:t>679,68 %</w:t>
            </w:r>
          </w:p>
        </w:tc>
      </w:tr>
      <w:tr w:rsidR="00052F1D" w:rsidRPr="00052F1D" w14:paraId="00C462A9" w14:textId="77777777" w:rsidTr="00283D9D">
        <w:trPr>
          <w:trHeight w:val="146"/>
          <w:jc w:val="center"/>
        </w:trPr>
        <w:tc>
          <w:tcPr>
            <w:tcW w:w="1881" w:type="pct"/>
            <w:tcBorders>
              <w:top w:val="nil"/>
              <w:left w:val="single" w:sz="4" w:space="0" w:color="auto"/>
              <w:bottom w:val="single" w:sz="4" w:space="0" w:color="auto"/>
              <w:right w:val="single" w:sz="4" w:space="0" w:color="auto"/>
            </w:tcBorders>
            <w:shd w:val="clear" w:color="auto" w:fill="auto"/>
            <w:vAlign w:val="bottom"/>
            <w:hideMark/>
          </w:tcPr>
          <w:p w14:paraId="7AE93EA4" w14:textId="77777777" w:rsidR="00052F1D" w:rsidRPr="00052F1D" w:rsidRDefault="00052F1D" w:rsidP="00283D9D">
            <w:pPr>
              <w:rPr>
                <w:b/>
                <w:bCs/>
              </w:rPr>
            </w:pPr>
            <w:r w:rsidRPr="00052F1D">
              <w:rPr>
                <w:b/>
                <w:bCs/>
              </w:rPr>
              <w:t>Total Passivo e Patrimônio Líquido</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1501A7" w14:textId="77777777" w:rsidR="00052F1D" w:rsidRPr="00052F1D" w:rsidRDefault="00052F1D" w:rsidP="00782743">
            <w:pPr>
              <w:jc w:val="right"/>
              <w:rPr>
                <w:b/>
                <w:bCs/>
              </w:rPr>
            </w:pPr>
            <w:r w:rsidRPr="00052F1D">
              <w:rPr>
                <w:b/>
                <w:bCs/>
              </w:rPr>
              <w:t>324.248.557</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ED490B" w14:textId="77777777" w:rsidR="00052F1D" w:rsidRPr="00052F1D" w:rsidRDefault="00052F1D" w:rsidP="00782743">
            <w:pPr>
              <w:jc w:val="right"/>
              <w:rPr>
                <w:b/>
                <w:bCs/>
              </w:rPr>
            </w:pPr>
            <w:r w:rsidRPr="00052F1D">
              <w:rPr>
                <w:b/>
                <w:bCs/>
              </w:rPr>
              <w:t>351.244.221</w:t>
            </w:r>
          </w:p>
        </w:tc>
        <w:tc>
          <w:tcPr>
            <w:tcW w:w="6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1821FC" w14:textId="77777777" w:rsidR="00052F1D" w:rsidRPr="00052F1D" w:rsidRDefault="00052F1D" w:rsidP="00782743">
            <w:pPr>
              <w:jc w:val="right"/>
              <w:rPr>
                <w:b/>
                <w:bCs/>
              </w:rPr>
            </w:pPr>
            <w:r w:rsidRPr="00052F1D">
              <w:rPr>
                <w:b/>
                <w:bCs/>
              </w:rPr>
              <w:t>407.241.533</w:t>
            </w:r>
          </w:p>
        </w:tc>
        <w:tc>
          <w:tcPr>
            <w:tcW w:w="550" w:type="pct"/>
            <w:tcBorders>
              <w:top w:val="single" w:sz="4" w:space="0" w:color="auto"/>
              <w:left w:val="single" w:sz="4" w:space="0" w:color="auto"/>
              <w:bottom w:val="single" w:sz="4" w:space="0" w:color="auto"/>
              <w:right w:val="single" w:sz="4" w:space="0" w:color="auto"/>
            </w:tcBorders>
            <w:vAlign w:val="center"/>
          </w:tcPr>
          <w:p w14:paraId="1FDC851C" w14:textId="77777777" w:rsidR="00052F1D" w:rsidRPr="00052F1D" w:rsidRDefault="00052F1D" w:rsidP="00782743">
            <w:pPr>
              <w:jc w:val="right"/>
              <w:rPr>
                <w:b/>
                <w:bCs/>
              </w:rPr>
            </w:pPr>
            <w:r w:rsidRPr="00052F1D">
              <w:rPr>
                <w:b/>
                <w:bCs/>
              </w:rPr>
              <w:t>100 %</w:t>
            </w:r>
          </w:p>
        </w:tc>
        <w:tc>
          <w:tcPr>
            <w:tcW w:w="550" w:type="pct"/>
            <w:tcBorders>
              <w:top w:val="single" w:sz="4" w:space="0" w:color="auto"/>
              <w:left w:val="single" w:sz="4" w:space="0" w:color="auto"/>
              <w:bottom w:val="single" w:sz="4" w:space="0" w:color="auto"/>
              <w:right w:val="single" w:sz="4" w:space="0" w:color="auto"/>
            </w:tcBorders>
          </w:tcPr>
          <w:p w14:paraId="69EB3E5D" w14:textId="77777777" w:rsidR="00052F1D" w:rsidRPr="00052F1D" w:rsidRDefault="00052F1D" w:rsidP="00782743">
            <w:pPr>
              <w:jc w:val="right"/>
              <w:rPr>
                <w:b/>
                <w:bCs/>
              </w:rPr>
            </w:pPr>
            <w:r w:rsidRPr="00052F1D">
              <w:rPr>
                <w:b/>
                <w:bCs/>
              </w:rPr>
              <w:t>25,60 %</w:t>
            </w:r>
          </w:p>
        </w:tc>
      </w:tr>
    </w:tbl>
    <w:p w14:paraId="09099DF4" w14:textId="77777777" w:rsidR="00052F1D" w:rsidRPr="00052F1D" w:rsidRDefault="00052F1D" w:rsidP="00052F1D">
      <w:r w:rsidRPr="00052F1D">
        <w:t>Fonte: Dados da pesquisa (2017).</w:t>
      </w:r>
    </w:p>
    <w:p w14:paraId="50FD41BA" w14:textId="77777777" w:rsidR="00052F1D" w:rsidRPr="00052F1D" w:rsidRDefault="00052F1D" w:rsidP="00052F1D">
      <w:pPr>
        <w:ind w:firstLine="851"/>
        <w:jc w:val="both"/>
        <w:rPr>
          <w:color w:val="000000" w:themeColor="text1"/>
          <w:sz w:val="24"/>
          <w:szCs w:val="24"/>
        </w:rPr>
      </w:pPr>
    </w:p>
    <w:p w14:paraId="1ECF68BB" w14:textId="77777777" w:rsidR="00052F1D" w:rsidRPr="00052F1D" w:rsidRDefault="00052F1D" w:rsidP="00EC37F2">
      <w:pPr>
        <w:ind w:firstLine="709"/>
        <w:jc w:val="both"/>
        <w:rPr>
          <w:color w:val="000000" w:themeColor="text1"/>
          <w:sz w:val="24"/>
          <w:szCs w:val="24"/>
        </w:rPr>
      </w:pPr>
      <w:r w:rsidRPr="00052F1D">
        <w:rPr>
          <w:color w:val="000000" w:themeColor="text1"/>
          <w:sz w:val="24"/>
          <w:szCs w:val="24"/>
        </w:rPr>
        <w:t xml:space="preserve">As principais contas do passivo são subvenções/convênios a realizar, contas a pagar e provisões, com representatividade </w:t>
      </w:r>
      <w:r w:rsidRPr="00FD0441">
        <w:rPr>
          <w:color w:val="000000" w:themeColor="text1"/>
          <w:sz w:val="24"/>
          <w:szCs w:val="24"/>
        </w:rPr>
        <w:t>média no triênio de 17,69%, 9,20% e 7,09%, respectivamente. Com relação à evolução do passivo total, destacam-se as contas empréstimos e financiamentos de longo Prazo (285,49%) e subvenções/convênios a realizar (139,35%). No patrimônio líquido, as contas com maior representatividade média no triênio são ajuste de avaliação patrimonial (37,01%) e patrimônio social (21,56%). Essas contas</w:t>
      </w:r>
      <w:r w:rsidRPr="00052F1D">
        <w:rPr>
          <w:color w:val="000000" w:themeColor="text1"/>
          <w:sz w:val="24"/>
          <w:szCs w:val="24"/>
        </w:rPr>
        <w:t xml:space="preserve"> também se destacam com as principais variações neste grupo, com valores de -7,13% e 48,45%, respectivamente. A conta superávit/déficit do período também teve significativa variação (679,68%).</w:t>
      </w:r>
    </w:p>
    <w:p w14:paraId="15F19C29" w14:textId="77777777" w:rsidR="00052F1D" w:rsidRPr="00052F1D" w:rsidRDefault="00052F1D" w:rsidP="00EC37F2">
      <w:pPr>
        <w:ind w:firstLine="709"/>
        <w:jc w:val="both"/>
        <w:rPr>
          <w:sz w:val="24"/>
          <w:szCs w:val="24"/>
        </w:rPr>
      </w:pPr>
      <w:r w:rsidRPr="00052F1D">
        <w:rPr>
          <w:sz w:val="24"/>
          <w:szCs w:val="24"/>
        </w:rPr>
        <w:t>A representatividade e crescimento da conta subvenções/convênios a realizar podem ser explicadas pela realização de novos contratos com entidades governamentais. As contas a pagar são representadas pelos fornecedores, prestadores de serviços hospitalares e outras obrigações que se referem às atividades operacionais da Instituição. A conta provisões contempla o reconhecimento contábil de estimativas referentes às obrigações trabalhistas, outras provisões operacionais e contingências cíveis.</w:t>
      </w:r>
    </w:p>
    <w:p w14:paraId="71009CA5" w14:textId="77777777" w:rsidR="00052F1D" w:rsidRPr="00052F1D" w:rsidRDefault="00052F1D" w:rsidP="00EC37F2">
      <w:pPr>
        <w:ind w:firstLine="709"/>
        <w:jc w:val="both"/>
        <w:rPr>
          <w:sz w:val="24"/>
          <w:szCs w:val="24"/>
        </w:rPr>
      </w:pPr>
      <w:r w:rsidRPr="00052F1D">
        <w:rPr>
          <w:sz w:val="24"/>
          <w:szCs w:val="24"/>
        </w:rPr>
        <w:lastRenderedPageBreak/>
        <w:t xml:space="preserve">No ano de 2016, houve crescimento da conta empréstimos e financiamentos de longo prazo, pois o Hospital realizou a contratação de um financiamento para aquisição de um equipamento médico ao setor de tomografia para melhorar os serviços nesse departamento. </w:t>
      </w:r>
    </w:p>
    <w:p w14:paraId="3F865848" w14:textId="77777777" w:rsidR="00052F1D" w:rsidRPr="00052F1D" w:rsidRDefault="00052F1D" w:rsidP="00EC37F2">
      <w:pPr>
        <w:ind w:firstLine="709"/>
        <w:jc w:val="both"/>
        <w:rPr>
          <w:sz w:val="24"/>
          <w:szCs w:val="24"/>
        </w:rPr>
      </w:pPr>
      <w:r w:rsidRPr="00052F1D">
        <w:rPr>
          <w:sz w:val="24"/>
          <w:szCs w:val="24"/>
        </w:rPr>
        <w:t>No ano de 2014, observa-se que o Hospital ABC apresentou um cenário com dificuldades financeiras, quando comparado aos anos de 2015 e de 2016. Nesse ano, o Hospital possuía baixo saldo de caixa e equivalentes de caixa (R$ 4,5 milhões), elevado saldo de empréstimos e financiamentos (R$ 3,9 milhões) e baixa geração de superávit (R$ 1,2 milhões). Por isso, no ano de 2014, o Hospital demandava por capital de terceiros para financiar as operações de curto prazo (clientes, estoques, impostos, contas a pagar e obrigações trabalhistas/previdenciárias).</w:t>
      </w:r>
    </w:p>
    <w:p w14:paraId="1FF5A331" w14:textId="67E587BC" w:rsidR="00052F1D" w:rsidRPr="00052F1D" w:rsidRDefault="00AE58C8" w:rsidP="00EC37F2">
      <w:pPr>
        <w:ind w:firstLine="709"/>
        <w:jc w:val="both"/>
        <w:rPr>
          <w:sz w:val="24"/>
          <w:szCs w:val="24"/>
        </w:rPr>
      </w:pPr>
      <w:r>
        <w:rPr>
          <w:sz w:val="24"/>
          <w:szCs w:val="24"/>
        </w:rPr>
        <w:t xml:space="preserve">A Tabela </w:t>
      </w:r>
      <w:r w:rsidR="00052F1D" w:rsidRPr="00052F1D">
        <w:rPr>
          <w:sz w:val="24"/>
          <w:szCs w:val="24"/>
        </w:rPr>
        <w:t>9 mostra a classificação do passivo patrimonial do Hospital ABC segundo o modelo Fleuriet:</w:t>
      </w:r>
    </w:p>
    <w:p w14:paraId="2D824AE5" w14:textId="77777777" w:rsidR="00052F1D" w:rsidRPr="00052F1D" w:rsidRDefault="00052F1D" w:rsidP="00052F1D">
      <w:pPr>
        <w:rPr>
          <w:b/>
          <w:sz w:val="24"/>
          <w:szCs w:val="24"/>
        </w:rPr>
      </w:pPr>
    </w:p>
    <w:p w14:paraId="7A800097" w14:textId="3959B34C" w:rsidR="00052F1D" w:rsidRPr="00052F1D" w:rsidRDefault="00AE58C8" w:rsidP="00052F1D">
      <w:pPr>
        <w:rPr>
          <w:sz w:val="24"/>
          <w:szCs w:val="24"/>
        </w:rPr>
      </w:pPr>
      <w:r>
        <w:rPr>
          <w:sz w:val="24"/>
          <w:szCs w:val="24"/>
        </w:rPr>
        <w:t xml:space="preserve">Tabela </w:t>
      </w:r>
      <w:r w:rsidR="00052F1D" w:rsidRPr="00052F1D">
        <w:rPr>
          <w:sz w:val="24"/>
          <w:szCs w:val="24"/>
        </w:rPr>
        <w:t xml:space="preserve">9 – Passivo </w:t>
      </w:r>
      <w:r w:rsidR="00782743">
        <w:rPr>
          <w:sz w:val="24"/>
          <w:szCs w:val="24"/>
        </w:rPr>
        <w:t>P</w:t>
      </w:r>
      <w:r w:rsidR="00052F1D" w:rsidRPr="00052F1D">
        <w:rPr>
          <w:sz w:val="24"/>
          <w:szCs w:val="24"/>
        </w:rPr>
        <w:t xml:space="preserve">atrimonial </w:t>
      </w:r>
      <w:r w:rsidR="00782743">
        <w:rPr>
          <w:sz w:val="24"/>
          <w:szCs w:val="24"/>
        </w:rPr>
        <w:t>R</w:t>
      </w:r>
      <w:r w:rsidR="00052F1D" w:rsidRPr="00052F1D">
        <w:rPr>
          <w:sz w:val="24"/>
          <w:szCs w:val="24"/>
        </w:rPr>
        <w:t>eclassificado (R$)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71"/>
        <w:gridCol w:w="1223"/>
        <w:gridCol w:w="1223"/>
        <w:gridCol w:w="1224"/>
        <w:gridCol w:w="1007"/>
        <w:gridCol w:w="1007"/>
      </w:tblGrid>
      <w:tr w:rsidR="00052F1D" w:rsidRPr="00052F1D" w14:paraId="10E5363C" w14:textId="77777777" w:rsidTr="00283D9D">
        <w:trPr>
          <w:trHeight w:val="113"/>
          <w:jc w:val="center"/>
        </w:trPr>
        <w:tc>
          <w:tcPr>
            <w:tcW w:w="1866" w:type="pct"/>
            <w:shd w:val="clear" w:color="auto" w:fill="auto"/>
            <w:noWrap/>
            <w:vAlign w:val="center"/>
            <w:hideMark/>
          </w:tcPr>
          <w:p w14:paraId="1BA3930C" w14:textId="77777777" w:rsidR="00052F1D" w:rsidRPr="00052F1D" w:rsidRDefault="00052F1D" w:rsidP="00283D9D">
            <w:pPr>
              <w:rPr>
                <w:b/>
                <w:bCs/>
              </w:rPr>
            </w:pPr>
            <w:r w:rsidRPr="00052F1D">
              <w:rPr>
                <w:b/>
                <w:bCs/>
              </w:rPr>
              <w:t>Passivo</w:t>
            </w:r>
          </w:p>
        </w:tc>
        <w:tc>
          <w:tcPr>
            <w:tcW w:w="680" w:type="pct"/>
            <w:shd w:val="clear" w:color="auto" w:fill="auto"/>
            <w:noWrap/>
            <w:vAlign w:val="center"/>
            <w:hideMark/>
          </w:tcPr>
          <w:p w14:paraId="6D4D064D" w14:textId="77777777" w:rsidR="00052F1D" w:rsidRPr="00052F1D" w:rsidRDefault="00052F1D" w:rsidP="00283D9D">
            <w:pPr>
              <w:jc w:val="center"/>
              <w:rPr>
                <w:b/>
                <w:bCs/>
              </w:rPr>
            </w:pPr>
            <w:r w:rsidRPr="00052F1D">
              <w:rPr>
                <w:b/>
                <w:bCs/>
              </w:rPr>
              <w:t>2014</w:t>
            </w:r>
          </w:p>
        </w:tc>
        <w:tc>
          <w:tcPr>
            <w:tcW w:w="680" w:type="pct"/>
            <w:shd w:val="clear" w:color="auto" w:fill="auto"/>
            <w:noWrap/>
            <w:vAlign w:val="center"/>
            <w:hideMark/>
          </w:tcPr>
          <w:p w14:paraId="3EF7BB19" w14:textId="77777777" w:rsidR="00052F1D" w:rsidRPr="00052F1D" w:rsidRDefault="00052F1D" w:rsidP="00283D9D">
            <w:pPr>
              <w:jc w:val="center"/>
              <w:rPr>
                <w:b/>
                <w:bCs/>
              </w:rPr>
            </w:pPr>
            <w:r w:rsidRPr="00052F1D">
              <w:rPr>
                <w:b/>
                <w:bCs/>
              </w:rPr>
              <w:t>2015</w:t>
            </w:r>
          </w:p>
        </w:tc>
        <w:tc>
          <w:tcPr>
            <w:tcW w:w="680" w:type="pct"/>
            <w:shd w:val="clear" w:color="auto" w:fill="auto"/>
            <w:noWrap/>
            <w:vAlign w:val="center"/>
            <w:hideMark/>
          </w:tcPr>
          <w:p w14:paraId="40D18320" w14:textId="77777777" w:rsidR="00052F1D" w:rsidRPr="00052F1D" w:rsidRDefault="00052F1D" w:rsidP="00283D9D">
            <w:pPr>
              <w:jc w:val="center"/>
              <w:rPr>
                <w:b/>
                <w:bCs/>
              </w:rPr>
            </w:pPr>
            <w:r w:rsidRPr="00052F1D">
              <w:rPr>
                <w:b/>
                <w:bCs/>
              </w:rPr>
              <w:t>2016</w:t>
            </w:r>
          </w:p>
        </w:tc>
        <w:tc>
          <w:tcPr>
            <w:tcW w:w="547" w:type="pct"/>
            <w:vAlign w:val="center"/>
          </w:tcPr>
          <w:p w14:paraId="40A042AF" w14:textId="77777777" w:rsidR="00052F1D" w:rsidRPr="00052F1D" w:rsidRDefault="00052F1D" w:rsidP="00283D9D">
            <w:pPr>
              <w:jc w:val="center"/>
              <w:rPr>
                <w:b/>
                <w:bCs/>
              </w:rPr>
            </w:pPr>
            <w:r w:rsidRPr="00052F1D">
              <w:rPr>
                <w:b/>
                <w:bCs/>
              </w:rPr>
              <w:t>A.V TRIÊNIO</w:t>
            </w:r>
          </w:p>
        </w:tc>
        <w:tc>
          <w:tcPr>
            <w:tcW w:w="546" w:type="pct"/>
            <w:vAlign w:val="center"/>
          </w:tcPr>
          <w:p w14:paraId="5F2B082B" w14:textId="77777777" w:rsidR="00052F1D" w:rsidRPr="00052F1D" w:rsidRDefault="00052F1D" w:rsidP="00283D9D">
            <w:pPr>
              <w:jc w:val="center"/>
              <w:rPr>
                <w:b/>
                <w:bCs/>
              </w:rPr>
            </w:pPr>
            <w:r w:rsidRPr="00052F1D">
              <w:rPr>
                <w:b/>
                <w:bCs/>
              </w:rPr>
              <w:t>A.H TRIÊNIO</w:t>
            </w:r>
          </w:p>
        </w:tc>
      </w:tr>
      <w:tr w:rsidR="00052F1D" w:rsidRPr="00052F1D" w14:paraId="752F1E71" w14:textId="77777777" w:rsidTr="00283D9D">
        <w:trPr>
          <w:trHeight w:val="113"/>
          <w:jc w:val="center"/>
        </w:trPr>
        <w:tc>
          <w:tcPr>
            <w:tcW w:w="1866" w:type="pct"/>
            <w:shd w:val="clear" w:color="auto" w:fill="auto"/>
            <w:vAlign w:val="bottom"/>
            <w:hideMark/>
          </w:tcPr>
          <w:p w14:paraId="445E62C1" w14:textId="77777777" w:rsidR="00052F1D" w:rsidRPr="00052F1D" w:rsidRDefault="00052F1D" w:rsidP="00283D9D">
            <w:pPr>
              <w:rPr>
                <w:bCs/>
              </w:rPr>
            </w:pPr>
            <w:r w:rsidRPr="00052F1D">
              <w:rPr>
                <w:bCs/>
              </w:rPr>
              <w:t>Passivo Circulante (PC)</w:t>
            </w:r>
          </w:p>
        </w:tc>
        <w:tc>
          <w:tcPr>
            <w:tcW w:w="680" w:type="pct"/>
            <w:shd w:val="clear" w:color="auto" w:fill="auto"/>
            <w:noWrap/>
            <w:vAlign w:val="center"/>
            <w:hideMark/>
          </w:tcPr>
          <w:p w14:paraId="73FF6079" w14:textId="77777777" w:rsidR="00052F1D" w:rsidRPr="00052F1D" w:rsidRDefault="00052F1D" w:rsidP="00782743">
            <w:pPr>
              <w:jc w:val="right"/>
              <w:rPr>
                <w:bCs/>
              </w:rPr>
            </w:pPr>
            <w:r w:rsidRPr="00052F1D">
              <w:rPr>
                <w:bCs/>
              </w:rPr>
              <w:t>110.058.473</w:t>
            </w:r>
          </w:p>
        </w:tc>
        <w:tc>
          <w:tcPr>
            <w:tcW w:w="680" w:type="pct"/>
            <w:shd w:val="clear" w:color="auto" w:fill="auto"/>
            <w:noWrap/>
            <w:vAlign w:val="center"/>
            <w:hideMark/>
          </w:tcPr>
          <w:p w14:paraId="27250469" w14:textId="77777777" w:rsidR="00052F1D" w:rsidRPr="00052F1D" w:rsidRDefault="00052F1D" w:rsidP="00782743">
            <w:pPr>
              <w:jc w:val="right"/>
              <w:rPr>
                <w:bCs/>
              </w:rPr>
            </w:pPr>
            <w:r w:rsidRPr="00052F1D">
              <w:rPr>
                <w:bCs/>
              </w:rPr>
              <w:t>122.332.600</w:t>
            </w:r>
          </w:p>
        </w:tc>
        <w:tc>
          <w:tcPr>
            <w:tcW w:w="680" w:type="pct"/>
            <w:shd w:val="clear" w:color="auto" w:fill="auto"/>
            <w:noWrap/>
            <w:vAlign w:val="center"/>
            <w:hideMark/>
          </w:tcPr>
          <w:p w14:paraId="5226ECC3" w14:textId="77777777" w:rsidR="00052F1D" w:rsidRPr="00052F1D" w:rsidRDefault="00052F1D" w:rsidP="00782743">
            <w:pPr>
              <w:jc w:val="right"/>
              <w:rPr>
                <w:bCs/>
              </w:rPr>
            </w:pPr>
            <w:r w:rsidRPr="00052F1D">
              <w:rPr>
                <w:bCs/>
              </w:rPr>
              <w:t>166.557.634</w:t>
            </w:r>
          </w:p>
        </w:tc>
        <w:tc>
          <w:tcPr>
            <w:tcW w:w="547" w:type="pct"/>
            <w:vAlign w:val="center"/>
          </w:tcPr>
          <w:p w14:paraId="3A55CCA8" w14:textId="77777777" w:rsidR="00052F1D" w:rsidRPr="00052F1D" w:rsidRDefault="00052F1D" w:rsidP="00782743">
            <w:pPr>
              <w:jc w:val="right"/>
              <w:rPr>
                <w:bCs/>
              </w:rPr>
            </w:pPr>
            <w:r w:rsidRPr="00052F1D">
              <w:rPr>
                <w:bCs/>
              </w:rPr>
              <w:t>40,06 %</w:t>
            </w:r>
          </w:p>
        </w:tc>
        <w:tc>
          <w:tcPr>
            <w:tcW w:w="546" w:type="pct"/>
            <w:vAlign w:val="center"/>
          </w:tcPr>
          <w:p w14:paraId="08991E61" w14:textId="77777777" w:rsidR="00052F1D" w:rsidRPr="00052F1D" w:rsidRDefault="00052F1D" w:rsidP="00782743">
            <w:pPr>
              <w:jc w:val="right"/>
              <w:rPr>
                <w:bCs/>
              </w:rPr>
            </w:pPr>
            <w:r w:rsidRPr="00052F1D">
              <w:rPr>
                <w:bCs/>
              </w:rPr>
              <w:t>51,34 %</w:t>
            </w:r>
          </w:p>
        </w:tc>
      </w:tr>
      <w:tr w:rsidR="00052F1D" w:rsidRPr="00052F1D" w14:paraId="3EED41C8" w14:textId="77777777" w:rsidTr="00283D9D">
        <w:trPr>
          <w:trHeight w:val="226"/>
          <w:jc w:val="center"/>
        </w:trPr>
        <w:tc>
          <w:tcPr>
            <w:tcW w:w="1866" w:type="pct"/>
            <w:shd w:val="clear" w:color="auto" w:fill="auto"/>
            <w:vAlign w:val="bottom"/>
            <w:hideMark/>
          </w:tcPr>
          <w:p w14:paraId="2BAFBF87" w14:textId="77777777" w:rsidR="00052F1D" w:rsidRPr="00052F1D" w:rsidRDefault="00052F1D" w:rsidP="00283D9D">
            <w:r w:rsidRPr="00052F1D">
              <w:t>Passivo Circulante Financeiro (PCF)</w:t>
            </w:r>
          </w:p>
        </w:tc>
        <w:tc>
          <w:tcPr>
            <w:tcW w:w="680" w:type="pct"/>
            <w:shd w:val="clear" w:color="auto" w:fill="auto"/>
            <w:noWrap/>
            <w:vAlign w:val="center"/>
            <w:hideMark/>
          </w:tcPr>
          <w:p w14:paraId="105355DE" w14:textId="77777777" w:rsidR="00052F1D" w:rsidRPr="00052F1D" w:rsidRDefault="00052F1D" w:rsidP="00782743">
            <w:pPr>
              <w:jc w:val="right"/>
            </w:pPr>
            <w:r w:rsidRPr="00052F1D">
              <w:t>3.892.460</w:t>
            </w:r>
          </w:p>
        </w:tc>
        <w:tc>
          <w:tcPr>
            <w:tcW w:w="680" w:type="pct"/>
            <w:shd w:val="clear" w:color="auto" w:fill="auto"/>
            <w:noWrap/>
            <w:vAlign w:val="center"/>
            <w:hideMark/>
          </w:tcPr>
          <w:p w14:paraId="6811E57C" w14:textId="77777777" w:rsidR="00052F1D" w:rsidRPr="00052F1D" w:rsidRDefault="00052F1D" w:rsidP="00782743">
            <w:pPr>
              <w:jc w:val="right"/>
            </w:pPr>
            <w:r w:rsidRPr="00052F1D">
              <w:t>159.750</w:t>
            </w:r>
          </w:p>
        </w:tc>
        <w:tc>
          <w:tcPr>
            <w:tcW w:w="680" w:type="pct"/>
            <w:shd w:val="clear" w:color="auto" w:fill="auto"/>
            <w:noWrap/>
            <w:vAlign w:val="center"/>
            <w:hideMark/>
          </w:tcPr>
          <w:p w14:paraId="119DBCF6" w14:textId="77777777" w:rsidR="00052F1D" w:rsidRPr="00052F1D" w:rsidRDefault="00052F1D" w:rsidP="00782743">
            <w:pPr>
              <w:jc w:val="right"/>
            </w:pPr>
            <w:r w:rsidRPr="00052F1D">
              <w:t>1.034.494</w:t>
            </w:r>
          </w:p>
        </w:tc>
        <w:tc>
          <w:tcPr>
            <w:tcW w:w="547" w:type="pct"/>
            <w:vAlign w:val="center"/>
          </w:tcPr>
          <w:p w14:paraId="6B66E6F5" w14:textId="77777777" w:rsidR="00052F1D" w:rsidRPr="00052F1D" w:rsidRDefault="00052F1D" w:rsidP="00782743">
            <w:pPr>
              <w:jc w:val="right"/>
            </w:pPr>
            <w:r w:rsidRPr="00052F1D">
              <w:t>0,40 %</w:t>
            </w:r>
          </w:p>
        </w:tc>
        <w:tc>
          <w:tcPr>
            <w:tcW w:w="546" w:type="pct"/>
            <w:vAlign w:val="center"/>
          </w:tcPr>
          <w:p w14:paraId="65B72AAE" w14:textId="77777777" w:rsidR="00052F1D" w:rsidRPr="00052F1D" w:rsidRDefault="00052F1D" w:rsidP="00782743">
            <w:pPr>
              <w:jc w:val="right"/>
            </w:pPr>
            <w:r w:rsidRPr="00052F1D">
              <w:t>-73,42 %</w:t>
            </w:r>
          </w:p>
        </w:tc>
      </w:tr>
      <w:tr w:rsidR="00052F1D" w:rsidRPr="00052F1D" w14:paraId="0BFF5524" w14:textId="77777777" w:rsidTr="00283D9D">
        <w:trPr>
          <w:trHeight w:val="226"/>
          <w:jc w:val="center"/>
        </w:trPr>
        <w:tc>
          <w:tcPr>
            <w:tcW w:w="1866" w:type="pct"/>
            <w:shd w:val="clear" w:color="auto" w:fill="auto"/>
            <w:vAlign w:val="bottom"/>
            <w:hideMark/>
          </w:tcPr>
          <w:p w14:paraId="2F017710" w14:textId="77777777" w:rsidR="00052F1D" w:rsidRPr="00052F1D" w:rsidRDefault="00052F1D" w:rsidP="00283D9D">
            <w:r w:rsidRPr="00052F1D">
              <w:t>Passivo Circulante Operacional (PCO)</w:t>
            </w:r>
          </w:p>
        </w:tc>
        <w:tc>
          <w:tcPr>
            <w:tcW w:w="680" w:type="pct"/>
            <w:shd w:val="clear" w:color="auto" w:fill="auto"/>
            <w:vAlign w:val="center"/>
            <w:hideMark/>
          </w:tcPr>
          <w:p w14:paraId="66417FBF" w14:textId="77777777" w:rsidR="00052F1D" w:rsidRPr="00052F1D" w:rsidRDefault="00052F1D" w:rsidP="00782743">
            <w:pPr>
              <w:jc w:val="right"/>
            </w:pPr>
            <w:r w:rsidRPr="00052F1D">
              <w:t>106.166.013</w:t>
            </w:r>
          </w:p>
        </w:tc>
        <w:tc>
          <w:tcPr>
            <w:tcW w:w="680" w:type="pct"/>
            <w:shd w:val="clear" w:color="auto" w:fill="auto"/>
            <w:vAlign w:val="center"/>
            <w:hideMark/>
          </w:tcPr>
          <w:p w14:paraId="79CEA18B" w14:textId="77777777" w:rsidR="00052F1D" w:rsidRPr="00052F1D" w:rsidRDefault="00052F1D" w:rsidP="00782743">
            <w:pPr>
              <w:jc w:val="right"/>
            </w:pPr>
            <w:r w:rsidRPr="00052F1D">
              <w:t>122.172.850</w:t>
            </w:r>
          </w:p>
        </w:tc>
        <w:tc>
          <w:tcPr>
            <w:tcW w:w="680" w:type="pct"/>
            <w:shd w:val="clear" w:color="auto" w:fill="auto"/>
            <w:vAlign w:val="center"/>
            <w:hideMark/>
          </w:tcPr>
          <w:p w14:paraId="07184590" w14:textId="77777777" w:rsidR="00052F1D" w:rsidRPr="00052F1D" w:rsidRDefault="00052F1D" w:rsidP="00782743">
            <w:pPr>
              <w:jc w:val="right"/>
            </w:pPr>
            <w:r w:rsidRPr="00052F1D">
              <w:t>165.523.140</w:t>
            </w:r>
          </w:p>
        </w:tc>
        <w:tc>
          <w:tcPr>
            <w:tcW w:w="547" w:type="pct"/>
            <w:vAlign w:val="center"/>
          </w:tcPr>
          <w:p w14:paraId="493166BA" w14:textId="77777777" w:rsidR="00052F1D" w:rsidRPr="00052F1D" w:rsidRDefault="00052F1D" w:rsidP="00782743">
            <w:pPr>
              <w:jc w:val="right"/>
            </w:pPr>
            <w:r w:rsidRPr="00052F1D">
              <w:t>39,65 %</w:t>
            </w:r>
          </w:p>
        </w:tc>
        <w:tc>
          <w:tcPr>
            <w:tcW w:w="546" w:type="pct"/>
            <w:vAlign w:val="center"/>
          </w:tcPr>
          <w:p w14:paraId="073EB701" w14:textId="77777777" w:rsidR="00052F1D" w:rsidRPr="00052F1D" w:rsidRDefault="00052F1D" w:rsidP="00782743">
            <w:pPr>
              <w:jc w:val="right"/>
            </w:pPr>
            <w:r w:rsidRPr="00052F1D">
              <w:t>55,91 %</w:t>
            </w:r>
          </w:p>
        </w:tc>
      </w:tr>
      <w:tr w:rsidR="00052F1D" w:rsidRPr="00052F1D" w14:paraId="27D4EF7A" w14:textId="77777777" w:rsidTr="00283D9D">
        <w:trPr>
          <w:trHeight w:val="226"/>
          <w:jc w:val="center"/>
        </w:trPr>
        <w:tc>
          <w:tcPr>
            <w:tcW w:w="1866" w:type="pct"/>
            <w:shd w:val="clear" w:color="auto" w:fill="auto"/>
            <w:vAlign w:val="bottom"/>
            <w:hideMark/>
          </w:tcPr>
          <w:p w14:paraId="5D720D42" w14:textId="77777777" w:rsidR="00052F1D" w:rsidRPr="00052F1D" w:rsidRDefault="00052F1D" w:rsidP="00283D9D">
            <w:pPr>
              <w:rPr>
                <w:bCs/>
              </w:rPr>
            </w:pPr>
            <w:r w:rsidRPr="00052F1D">
              <w:rPr>
                <w:bCs/>
              </w:rPr>
              <w:t>Passivo Não Circulante (PNC)</w:t>
            </w:r>
          </w:p>
        </w:tc>
        <w:tc>
          <w:tcPr>
            <w:tcW w:w="680" w:type="pct"/>
            <w:shd w:val="clear" w:color="auto" w:fill="auto"/>
            <w:vAlign w:val="center"/>
            <w:hideMark/>
          </w:tcPr>
          <w:p w14:paraId="7B738C3E" w14:textId="77777777" w:rsidR="00052F1D" w:rsidRPr="00052F1D" w:rsidRDefault="00052F1D" w:rsidP="00782743">
            <w:pPr>
              <w:jc w:val="right"/>
              <w:rPr>
                <w:bCs/>
              </w:rPr>
            </w:pPr>
            <w:r w:rsidRPr="00052F1D">
              <w:rPr>
                <w:bCs/>
              </w:rPr>
              <w:t>741.000</w:t>
            </w:r>
          </w:p>
        </w:tc>
        <w:tc>
          <w:tcPr>
            <w:tcW w:w="680" w:type="pct"/>
            <w:shd w:val="clear" w:color="auto" w:fill="auto"/>
            <w:vAlign w:val="center"/>
            <w:hideMark/>
          </w:tcPr>
          <w:p w14:paraId="1AD81C9D" w14:textId="77777777" w:rsidR="00052F1D" w:rsidRPr="00052F1D" w:rsidRDefault="00052F1D" w:rsidP="00782743">
            <w:pPr>
              <w:jc w:val="right"/>
              <w:rPr>
                <w:bCs/>
              </w:rPr>
            </w:pPr>
            <w:r w:rsidRPr="00052F1D">
              <w:rPr>
                <w:bCs/>
              </w:rPr>
              <w:t>581.510</w:t>
            </w:r>
          </w:p>
        </w:tc>
        <w:tc>
          <w:tcPr>
            <w:tcW w:w="680" w:type="pct"/>
            <w:shd w:val="clear" w:color="auto" w:fill="auto"/>
            <w:vAlign w:val="center"/>
            <w:hideMark/>
          </w:tcPr>
          <w:p w14:paraId="6FCE70B3" w14:textId="77777777" w:rsidR="00052F1D" w:rsidRPr="00052F1D" w:rsidRDefault="00052F1D" w:rsidP="00782743">
            <w:pPr>
              <w:jc w:val="right"/>
              <w:rPr>
                <w:bCs/>
              </w:rPr>
            </w:pPr>
            <w:r w:rsidRPr="00052F1D">
              <w:rPr>
                <w:bCs/>
              </w:rPr>
              <w:t>2.856.482</w:t>
            </w:r>
          </w:p>
        </w:tc>
        <w:tc>
          <w:tcPr>
            <w:tcW w:w="547" w:type="pct"/>
            <w:vAlign w:val="center"/>
          </w:tcPr>
          <w:p w14:paraId="5DC66FAC" w14:textId="77777777" w:rsidR="00052F1D" w:rsidRPr="00052F1D" w:rsidRDefault="00052F1D" w:rsidP="00782743">
            <w:pPr>
              <w:jc w:val="right"/>
              <w:rPr>
                <w:bCs/>
              </w:rPr>
            </w:pPr>
            <w:r w:rsidRPr="00052F1D">
              <w:rPr>
                <w:bCs/>
              </w:rPr>
              <w:t>0,33 %</w:t>
            </w:r>
          </w:p>
        </w:tc>
        <w:tc>
          <w:tcPr>
            <w:tcW w:w="546" w:type="pct"/>
            <w:vAlign w:val="center"/>
          </w:tcPr>
          <w:p w14:paraId="20B70203" w14:textId="77777777" w:rsidR="00052F1D" w:rsidRPr="00052F1D" w:rsidRDefault="00052F1D" w:rsidP="00782743">
            <w:pPr>
              <w:jc w:val="right"/>
              <w:rPr>
                <w:bCs/>
              </w:rPr>
            </w:pPr>
            <w:r w:rsidRPr="00052F1D">
              <w:rPr>
                <w:bCs/>
              </w:rPr>
              <w:t>285,49 %</w:t>
            </w:r>
          </w:p>
        </w:tc>
      </w:tr>
      <w:tr w:rsidR="00052F1D" w:rsidRPr="00052F1D" w14:paraId="2A62C400" w14:textId="77777777" w:rsidTr="00283D9D">
        <w:trPr>
          <w:trHeight w:val="113"/>
          <w:jc w:val="center"/>
        </w:trPr>
        <w:tc>
          <w:tcPr>
            <w:tcW w:w="1866" w:type="pct"/>
            <w:shd w:val="clear" w:color="auto" w:fill="auto"/>
            <w:vAlign w:val="bottom"/>
            <w:hideMark/>
          </w:tcPr>
          <w:p w14:paraId="2EF3F29D" w14:textId="77777777" w:rsidR="00052F1D" w:rsidRPr="00052F1D" w:rsidRDefault="00052F1D" w:rsidP="00283D9D">
            <w:pPr>
              <w:rPr>
                <w:bCs/>
              </w:rPr>
            </w:pPr>
            <w:r w:rsidRPr="00052F1D">
              <w:rPr>
                <w:bCs/>
              </w:rPr>
              <w:t>Patrimônio Líquido (PL)</w:t>
            </w:r>
          </w:p>
        </w:tc>
        <w:tc>
          <w:tcPr>
            <w:tcW w:w="680" w:type="pct"/>
            <w:shd w:val="clear" w:color="auto" w:fill="auto"/>
            <w:vAlign w:val="center"/>
            <w:hideMark/>
          </w:tcPr>
          <w:p w14:paraId="5FAF3BF6" w14:textId="77777777" w:rsidR="00052F1D" w:rsidRPr="00052F1D" w:rsidRDefault="00052F1D" w:rsidP="00782743">
            <w:pPr>
              <w:jc w:val="right"/>
              <w:rPr>
                <w:bCs/>
              </w:rPr>
            </w:pPr>
            <w:r w:rsidRPr="00052F1D">
              <w:rPr>
                <w:bCs/>
              </w:rPr>
              <w:t>213.449.084</w:t>
            </w:r>
          </w:p>
        </w:tc>
        <w:tc>
          <w:tcPr>
            <w:tcW w:w="680" w:type="pct"/>
            <w:shd w:val="clear" w:color="auto" w:fill="auto"/>
            <w:vAlign w:val="center"/>
            <w:hideMark/>
          </w:tcPr>
          <w:p w14:paraId="609C3EC8" w14:textId="77777777" w:rsidR="00052F1D" w:rsidRPr="00052F1D" w:rsidRDefault="00052F1D" w:rsidP="00782743">
            <w:pPr>
              <w:jc w:val="right"/>
              <w:rPr>
                <w:bCs/>
              </w:rPr>
            </w:pPr>
            <w:r w:rsidRPr="00052F1D">
              <w:rPr>
                <w:bCs/>
              </w:rPr>
              <w:t>228.330.111</w:t>
            </w:r>
          </w:p>
        </w:tc>
        <w:tc>
          <w:tcPr>
            <w:tcW w:w="680" w:type="pct"/>
            <w:shd w:val="clear" w:color="auto" w:fill="auto"/>
            <w:vAlign w:val="center"/>
            <w:hideMark/>
          </w:tcPr>
          <w:p w14:paraId="65216681" w14:textId="77777777" w:rsidR="00052F1D" w:rsidRPr="00052F1D" w:rsidRDefault="00052F1D" w:rsidP="00782743">
            <w:pPr>
              <w:jc w:val="right"/>
              <w:rPr>
                <w:bCs/>
              </w:rPr>
            </w:pPr>
            <w:r w:rsidRPr="00052F1D">
              <w:rPr>
                <w:bCs/>
              </w:rPr>
              <w:t>237.827.416</w:t>
            </w:r>
          </w:p>
        </w:tc>
        <w:tc>
          <w:tcPr>
            <w:tcW w:w="547" w:type="pct"/>
            <w:vAlign w:val="center"/>
          </w:tcPr>
          <w:p w14:paraId="4D6659A0" w14:textId="77777777" w:rsidR="00052F1D" w:rsidRPr="00052F1D" w:rsidRDefault="00052F1D" w:rsidP="00782743">
            <w:pPr>
              <w:jc w:val="right"/>
              <w:rPr>
                <w:bCs/>
              </w:rPr>
            </w:pPr>
            <w:r w:rsidRPr="00052F1D">
              <w:rPr>
                <w:bCs/>
              </w:rPr>
              <w:t>59,61 %</w:t>
            </w:r>
          </w:p>
        </w:tc>
        <w:tc>
          <w:tcPr>
            <w:tcW w:w="546" w:type="pct"/>
            <w:vAlign w:val="center"/>
          </w:tcPr>
          <w:p w14:paraId="6A892524" w14:textId="77777777" w:rsidR="00052F1D" w:rsidRPr="00052F1D" w:rsidRDefault="00052F1D" w:rsidP="00782743">
            <w:pPr>
              <w:jc w:val="right"/>
              <w:rPr>
                <w:bCs/>
              </w:rPr>
            </w:pPr>
            <w:r w:rsidRPr="00052F1D">
              <w:rPr>
                <w:bCs/>
              </w:rPr>
              <w:t>11,42 %</w:t>
            </w:r>
          </w:p>
        </w:tc>
      </w:tr>
      <w:tr w:rsidR="00052F1D" w:rsidRPr="00052F1D" w14:paraId="753B2812" w14:textId="77777777" w:rsidTr="00283D9D">
        <w:trPr>
          <w:trHeight w:val="113"/>
          <w:jc w:val="center"/>
        </w:trPr>
        <w:tc>
          <w:tcPr>
            <w:tcW w:w="1866" w:type="pct"/>
            <w:shd w:val="clear" w:color="auto" w:fill="auto"/>
            <w:noWrap/>
            <w:vAlign w:val="bottom"/>
            <w:hideMark/>
          </w:tcPr>
          <w:p w14:paraId="2A05F963" w14:textId="77777777" w:rsidR="00052F1D" w:rsidRPr="00052F1D" w:rsidRDefault="00052F1D" w:rsidP="00283D9D">
            <w:pPr>
              <w:rPr>
                <w:b/>
                <w:bCs/>
              </w:rPr>
            </w:pPr>
            <w:r w:rsidRPr="00052F1D">
              <w:rPr>
                <w:b/>
                <w:bCs/>
              </w:rPr>
              <w:t>Total Passivo</w:t>
            </w:r>
          </w:p>
        </w:tc>
        <w:tc>
          <w:tcPr>
            <w:tcW w:w="680" w:type="pct"/>
            <w:shd w:val="clear" w:color="auto" w:fill="auto"/>
            <w:noWrap/>
            <w:vAlign w:val="center"/>
            <w:hideMark/>
          </w:tcPr>
          <w:p w14:paraId="423D0615" w14:textId="77777777" w:rsidR="00052F1D" w:rsidRPr="00052F1D" w:rsidRDefault="00052F1D" w:rsidP="00782743">
            <w:pPr>
              <w:jc w:val="right"/>
              <w:rPr>
                <w:b/>
                <w:bCs/>
              </w:rPr>
            </w:pPr>
            <w:r w:rsidRPr="00052F1D">
              <w:rPr>
                <w:b/>
                <w:bCs/>
              </w:rPr>
              <w:t>324.248.557</w:t>
            </w:r>
          </w:p>
        </w:tc>
        <w:tc>
          <w:tcPr>
            <w:tcW w:w="680" w:type="pct"/>
            <w:shd w:val="clear" w:color="auto" w:fill="auto"/>
            <w:noWrap/>
            <w:vAlign w:val="center"/>
            <w:hideMark/>
          </w:tcPr>
          <w:p w14:paraId="3A1F3988" w14:textId="77777777" w:rsidR="00052F1D" w:rsidRPr="00052F1D" w:rsidRDefault="00052F1D" w:rsidP="00782743">
            <w:pPr>
              <w:jc w:val="right"/>
              <w:rPr>
                <w:b/>
                <w:bCs/>
              </w:rPr>
            </w:pPr>
            <w:r w:rsidRPr="00052F1D">
              <w:rPr>
                <w:b/>
                <w:bCs/>
              </w:rPr>
              <w:t>351.244.221</w:t>
            </w:r>
          </w:p>
        </w:tc>
        <w:tc>
          <w:tcPr>
            <w:tcW w:w="680" w:type="pct"/>
            <w:shd w:val="clear" w:color="auto" w:fill="auto"/>
            <w:noWrap/>
            <w:vAlign w:val="center"/>
            <w:hideMark/>
          </w:tcPr>
          <w:p w14:paraId="5AEEF171" w14:textId="77777777" w:rsidR="00052F1D" w:rsidRPr="00052F1D" w:rsidRDefault="00052F1D" w:rsidP="00782743">
            <w:pPr>
              <w:jc w:val="right"/>
              <w:rPr>
                <w:b/>
                <w:bCs/>
              </w:rPr>
            </w:pPr>
            <w:r w:rsidRPr="00052F1D">
              <w:rPr>
                <w:b/>
                <w:bCs/>
              </w:rPr>
              <w:t>407.241.533</w:t>
            </w:r>
          </w:p>
        </w:tc>
        <w:tc>
          <w:tcPr>
            <w:tcW w:w="547" w:type="pct"/>
            <w:vAlign w:val="center"/>
          </w:tcPr>
          <w:p w14:paraId="1BB1707E" w14:textId="77777777" w:rsidR="00052F1D" w:rsidRPr="00052F1D" w:rsidRDefault="00052F1D" w:rsidP="00782743">
            <w:pPr>
              <w:jc w:val="right"/>
              <w:rPr>
                <w:b/>
                <w:bCs/>
              </w:rPr>
            </w:pPr>
            <w:r w:rsidRPr="00052F1D">
              <w:rPr>
                <w:b/>
                <w:bCs/>
              </w:rPr>
              <w:t>100 %</w:t>
            </w:r>
          </w:p>
        </w:tc>
        <w:tc>
          <w:tcPr>
            <w:tcW w:w="546" w:type="pct"/>
            <w:vAlign w:val="center"/>
          </w:tcPr>
          <w:p w14:paraId="01354F98" w14:textId="77777777" w:rsidR="00052F1D" w:rsidRPr="00052F1D" w:rsidRDefault="00052F1D" w:rsidP="00782743">
            <w:pPr>
              <w:jc w:val="right"/>
              <w:rPr>
                <w:b/>
                <w:bCs/>
              </w:rPr>
            </w:pPr>
            <w:r w:rsidRPr="00052F1D">
              <w:rPr>
                <w:b/>
                <w:bCs/>
              </w:rPr>
              <w:t>25,60 %</w:t>
            </w:r>
          </w:p>
        </w:tc>
      </w:tr>
    </w:tbl>
    <w:p w14:paraId="797D4109" w14:textId="77777777" w:rsidR="00052F1D" w:rsidRPr="00052F1D" w:rsidRDefault="00052F1D" w:rsidP="00052F1D">
      <w:r w:rsidRPr="00052F1D">
        <w:t>Fonte: Dados da pesquisa (2017).</w:t>
      </w:r>
    </w:p>
    <w:p w14:paraId="5534DD72" w14:textId="77777777" w:rsidR="00052F1D" w:rsidRPr="00052F1D" w:rsidRDefault="00052F1D" w:rsidP="00052F1D">
      <w:pPr>
        <w:jc w:val="both"/>
        <w:rPr>
          <w:sz w:val="24"/>
          <w:szCs w:val="24"/>
        </w:rPr>
      </w:pPr>
    </w:p>
    <w:p w14:paraId="68203CE6" w14:textId="77777777" w:rsidR="00052F1D" w:rsidRPr="00052F1D" w:rsidRDefault="00052F1D" w:rsidP="00EC37F2">
      <w:pPr>
        <w:ind w:firstLine="709"/>
        <w:jc w:val="both"/>
        <w:rPr>
          <w:sz w:val="24"/>
          <w:szCs w:val="24"/>
        </w:rPr>
      </w:pPr>
      <w:r w:rsidRPr="00052F1D">
        <w:rPr>
          <w:sz w:val="24"/>
          <w:szCs w:val="24"/>
        </w:rPr>
        <w:t xml:space="preserve">Após a classificação do passivo patrimonial, constata-se que os grupos de análise dinâmica ficaram com a seguinte representatividade média no triênio: Passivo Circulante (40,06%), Passivo Circulante Financeiro (0,40%), Passivo Circulante Operacional (39,65%), Passivo Não Circulante (0,33%) e Patrimônio Líquido (59,61%). </w:t>
      </w:r>
    </w:p>
    <w:p w14:paraId="37CD1F45" w14:textId="77777777" w:rsidR="00052F1D" w:rsidRPr="00052F1D" w:rsidRDefault="00052F1D" w:rsidP="00EC37F2">
      <w:pPr>
        <w:ind w:firstLine="709"/>
        <w:jc w:val="both"/>
        <w:rPr>
          <w:sz w:val="24"/>
          <w:szCs w:val="24"/>
        </w:rPr>
      </w:pPr>
      <w:r w:rsidRPr="00052F1D">
        <w:rPr>
          <w:sz w:val="24"/>
          <w:szCs w:val="24"/>
        </w:rPr>
        <w:t>Os grupos que apresentaram maior variação ao longo do triênio foram: Passivo Circulante Financeiro (-73,42%), devido à queda na conta de empréstimos e financiamentos de curto prazo, Passivo Circulante Operacional (55,91%), pelo aumento das contas de subvenções/convênios a realizar, contas a pagar e obrigações trabalhistas/previdenciárias, e Passivo Não Circulante (285,49%), em razão da conta empréstimos e financiamentos de longo prazo.</w:t>
      </w:r>
    </w:p>
    <w:p w14:paraId="53355A21" w14:textId="77777777" w:rsidR="00052F1D" w:rsidRPr="00052F1D" w:rsidRDefault="00052F1D" w:rsidP="00EC37F2">
      <w:pPr>
        <w:ind w:firstLine="709"/>
        <w:jc w:val="both"/>
        <w:rPr>
          <w:sz w:val="24"/>
          <w:szCs w:val="24"/>
        </w:rPr>
      </w:pPr>
      <w:r w:rsidRPr="00052F1D">
        <w:rPr>
          <w:sz w:val="24"/>
          <w:szCs w:val="24"/>
        </w:rPr>
        <w:t>Em relação às fontes de recursos, verifica-se que quase 40% das fontes estão localizadas no curto prazo, e tal situação pode ser prejudicial para o Hospital ABC, uma vez que necessita liquidar essas obrigações em um período de até 12 meses.</w:t>
      </w:r>
    </w:p>
    <w:p w14:paraId="40CF8971" w14:textId="77777777" w:rsidR="00052F1D" w:rsidRPr="00052F1D" w:rsidRDefault="00052F1D" w:rsidP="00052F1D">
      <w:pPr>
        <w:jc w:val="both"/>
        <w:rPr>
          <w:b/>
          <w:sz w:val="24"/>
          <w:szCs w:val="24"/>
        </w:rPr>
      </w:pPr>
    </w:p>
    <w:p w14:paraId="74D88BA4" w14:textId="58CB33A1" w:rsidR="00052F1D" w:rsidRPr="00052F1D" w:rsidRDefault="00052F1D" w:rsidP="00052F1D">
      <w:pPr>
        <w:jc w:val="both"/>
        <w:rPr>
          <w:sz w:val="24"/>
          <w:szCs w:val="24"/>
        </w:rPr>
      </w:pPr>
      <w:r w:rsidRPr="00052F1D">
        <w:rPr>
          <w:sz w:val="24"/>
          <w:szCs w:val="24"/>
        </w:rPr>
        <w:t xml:space="preserve">4.2 </w:t>
      </w:r>
      <w:r w:rsidR="00691B7C" w:rsidRPr="00052F1D">
        <w:rPr>
          <w:sz w:val="24"/>
          <w:szCs w:val="24"/>
        </w:rPr>
        <w:t xml:space="preserve">Cálculos </w:t>
      </w:r>
      <w:r w:rsidR="00691B7C">
        <w:rPr>
          <w:sz w:val="24"/>
          <w:szCs w:val="24"/>
        </w:rPr>
        <w:t>d</w:t>
      </w:r>
      <w:r w:rsidR="00691B7C" w:rsidRPr="00052F1D">
        <w:rPr>
          <w:sz w:val="24"/>
          <w:szCs w:val="24"/>
        </w:rPr>
        <w:t xml:space="preserve">os Indicadores Financeiros Tradicionais </w:t>
      </w:r>
      <w:r w:rsidR="00691B7C">
        <w:rPr>
          <w:sz w:val="24"/>
          <w:szCs w:val="24"/>
        </w:rPr>
        <w:t>e</w:t>
      </w:r>
      <w:r w:rsidR="00691B7C" w:rsidRPr="00052F1D">
        <w:rPr>
          <w:sz w:val="24"/>
          <w:szCs w:val="24"/>
        </w:rPr>
        <w:t xml:space="preserve"> Dinâmicos</w:t>
      </w:r>
    </w:p>
    <w:p w14:paraId="3271F962" w14:textId="77777777" w:rsidR="00052F1D" w:rsidRPr="00052F1D" w:rsidRDefault="00052F1D" w:rsidP="00052F1D">
      <w:pPr>
        <w:jc w:val="both"/>
        <w:rPr>
          <w:sz w:val="24"/>
          <w:szCs w:val="24"/>
        </w:rPr>
      </w:pPr>
    </w:p>
    <w:p w14:paraId="5978E02B" w14:textId="77777777" w:rsidR="00052F1D" w:rsidRPr="00052F1D" w:rsidRDefault="00052F1D" w:rsidP="00EC37F2">
      <w:pPr>
        <w:ind w:firstLine="709"/>
        <w:jc w:val="both"/>
        <w:rPr>
          <w:sz w:val="24"/>
          <w:szCs w:val="24"/>
        </w:rPr>
      </w:pPr>
      <w:r w:rsidRPr="00052F1D">
        <w:rPr>
          <w:sz w:val="24"/>
          <w:szCs w:val="24"/>
        </w:rPr>
        <w:t xml:space="preserve">Os indicadores de liquidez mostram que a situação financeira do Hospital ABC é desfavorável, uma vez que os valores encontrados no período foram menores que 1,00, ou seja, a instituição não possuía ativos suficientes para liquidar suas dívidas. </w:t>
      </w:r>
    </w:p>
    <w:p w14:paraId="0D3CBAF9" w14:textId="70C3CC17" w:rsidR="00052F1D" w:rsidRPr="00052F1D" w:rsidRDefault="00AE58C8" w:rsidP="00052F1D">
      <w:pPr>
        <w:ind w:firstLine="851"/>
        <w:jc w:val="both"/>
        <w:rPr>
          <w:sz w:val="24"/>
          <w:szCs w:val="24"/>
        </w:rPr>
      </w:pPr>
      <w:r>
        <w:rPr>
          <w:sz w:val="24"/>
          <w:szCs w:val="24"/>
        </w:rPr>
        <w:t xml:space="preserve">A Tabela </w:t>
      </w:r>
      <w:r w:rsidR="00052F1D" w:rsidRPr="00052F1D">
        <w:rPr>
          <w:sz w:val="24"/>
          <w:szCs w:val="24"/>
        </w:rPr>
        <w:t>10 apresenta os indicadores de liquidez do Hospital ABC:</w:t>
      </w:r>
    </w:p>
    <w:p w14:paraId="6DDDA4C4" w14:textId="77777777" w:rsidR="00052F1D" w:rsidRPr="00052F1D" w:rsidRDefault="00052F1D" w:rsidP="00052F1D">
      <w:pPr>
        <w:ind w:firstLine="851"/>
        <w:rPr>
          <w:b/>
        </w:rPr>
      </w:pPr>
    </w:p>
    <w:p w14:paraId="6B06E9E3" w14:textId="6D811566" w:rsidR="00052F1D" w:rsidRPr="00052F1D" w:rsidRDefault="00AE58C8" w:rsidP="00052F1D">
      <w:pPr>
        <w:rPr>
          <w:sz w:val="24"/>
          <w:szCs w:val="24"/>
        </w:rPr>
      </w:pPr>
      <w:r>
        <w:rPr>
          <w:sz w:val="24"/>
          <w:szCs w:val="24"/>
        </w:rPr>
        <w:t xml:space="preserve">Tabela </w:t>
      </w:r>
      <w:r w:rsidR="00052F1D" w:rsidRPr="00052F1D">
        <w:rPr>
          <w:sz w:val="24"/>
          <w:szCs w:val="24"/>
        </w:rPr>
        <w:t>10 – Indicadores de Liquidez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149"/>
        <w:gridCol w:w="1304"/>
        <w:gridCol w:w="1304"/>
        <w:gridCol w:w="1298"/>
      </w:tblGrid>
      <w:tr w:rsidR="00052F1D" w:rsidRPr="00052F1D" w14:paraId="0242238B" w14:textId="77777777" w:rsidTr="00283D9D">
        <w:trPr>
          <w:trHeight w:val="70"/>
          <w:jc w:val="center"/>
        </w:trPr>
        <w:tc>
          <w:tcPr>
            <w:tcW w:w="2843" w:type="pct"/>
            <w:shd w:val="clear" w:color="auto" w:fill="auto"/>
            <w:noWrap/>
            <w:vAlign w:val="bottom"/>
            <w:hideMark/>
          </w:tcPr>
          <w:p w14:paraId="03479EE2" w14:textId="77777777" w:rsidR="00052F1D" w:rsidRPr="00052F1D" w:rsidRDefault="00052F1D" w:rsidP="00283D9D">
            <w:pPr>
              <w:rPr>
                <w:b/>
                <w:bCs/>
              </w:rPr>
            </w:pPr>
            <w:r w:rsidRPr="00052F1D">
              <w:rPr>
                <w:b/>
                <w:bCs/>
              </w:rPr>
              <w:t>Indicadores</w:t>
            </w:r>
          </w:p>
        </w:tc>
        <w:tc>
          <w:tcPr>
            <w:tcW w:w="720" w:type="pct"/>
            <w:shd w:val="clear" w:color="auto" w:fill="auto"/>
            <w:noWrap/>
            <w:vAlign w:val="bottom"/>
            <w:hideMark/>
          </w:tcPr>
          <w:p w14:paraId="6DA6E97D" w14:textId="77777777" w:rsidR="00052F1D" w:rsidRPr="00052F1D" w:rsidRDefault="00052F1D" w:rsidP="00283D9D">
            <w:pPr>
              <w:jc w:val="right"/>
              <w:rPr>
                <w:b/>
                <w:bCs/>
              </w:rPr>
            </w:pPr>
            <w:r w:rsidRPr="00052F1D">
              <w:rPr>
                <w:b/>
                <w:bCs/>
              </w:rPr>
              <w:t>2014</w:t>
            </w:r>
          </w:p>
        </w:tc>
        <w:tc>
          <w:tcPr>
            <w:tcW w:w="720" w:type="pct"/>
            <w:shd w:val="clear" w:color="auto" w:fill="auto"/>
            <w:noWrap/>
            <w:vAlign w:val="bottom"/>
            <w:hideMark/>
          </w:tcPr>
          <w:p w14:paraId="375852C1" w14:textId="77777777" w:rsidR="00052F1D" w:rsidRPr="00052F1D" w:rsidRDefault="00052F1D" w:rsidP="00283D9D">
            <w:pPr>
              <w:jc w:val="right"/>
              <w:rPr>
                <w:b/>
                <w:bCs/>
              </w:rPr>
            </w:pPr>
            <w:r w:rsidRPr="00052F1D">
              <w:rPr>
                <w:b/>
                <w:bCs/>
              </w:rPr>
              <w:t>2015</w:t>
            </w:r>
          </w:p>
        </w:tc>
        <w:tc>
          <w:tcPr>
            <w:tcW w:w="717" w:type="pct"/>
            <w:shd w:val="clear" w:color="auto" w:fill="auto"/>
            <w:noWrap/>
            <w:vAlign w:val="bottom"/>
            <w:hideMark/>
          </w:tcPr>
          <w:p w14:paraId="526B87B6" w14:textId="77777777" w:rsidR="00052F1D" w:rsidRPr="00052F1D" w:rsidRDefault="00052F1D" w:rsidP="00283D9D">
            <w:pPr>
              <w:jc w:val="right"/>
              <w:rPr>
                <w:b/>
                <w:bCs/>
              </w:rPr>
            </w:pPr>
            <w:r w:rsidRPr="00052F1D">
              <w:rPr>
                <w:b/>
                <w:bCs/>
              </w:rPr>
              <w:t>2016</w:t>
            </w:r>
          </w:p>
        </w:tc>
      </w:tr>
      <w:tr w:rsidR="00052F1D" w:rsidRPr="00052F1D" w14:paraId="3294C285" w14:textId="77777777" w:rsidTr="00283D9D">
        <w:trPr>
          <w:trHeight w:val="70"/>
          <w:jc w:val="center"/>
        </w:trPr>
        <w:tc>
          <w:tcPr>
            <w:tcW w:w="2843" w:type="pct"/>
            <w:shd w:val="clear" w:color="auto" w:fill="auto"/>
            <w:vAlign w:val="bottom"/>
            <w:hideMark/>
          </w:tcPr>
          <w:p w14:paraId="3E5A377B" w14:textId="77777777" w:rsidR="00052F1D" w:rsidRPr="00052F1D" w:rsidRDefault="00052F1D" w:rsidP="00283D9D">
            <w:r w:rsidRPr="00052F1D">
              <w:t>Liquidez Imediata (LI)</w:t>
            </w:r>
          </w:p>
        </w:tc>
        <w:tc>
          <w:tcPr>
            <w:tcW w:w="720" w:type="pct"/>
            <w:shd w:val="clear" w:color="auto" w:fill="auto"/>
            <w:noWrap/>
            <w:vAlign w:val="bottom"/>
            <w:hideMark/>
          </w:tcPr>
          <w:p w14:paraId="260F3511" w14:textId="77777777" w:rsidR="00052F1D" w:rsidRPr="00052F1D" w:rsidRDefault="00052F1D" w:rsidP="00283D9D">
            <w:pPr>
              <w:jc w:val="right"/>
            </w:pPr>
            <w:r w:rsidRPr="00052F1D">
              <w:t>0,04</w:t>
            </w:r>
          </w:p>
        </w:tc>
        <w:tc>
          <w:tcPr>
            <w:tcW w:w="720" w:type="pct"/>
            <w:shd w:val="clear" w:color="auto" w:fill="auto"/>
            <w:noWrap/>
            <w:vAlign w:val="bottom"/>
            <w:hideMark/>
          </w:tcPr>
          <w:p w14:paraId="30738D51" w14:textId="77777777" w:rsidR="00052F1D" w:rsidRPr="00052F1D" w:rsidRDefault="00052F1D" w:rsidP="00283D9D">
            <w:pPr>
              <w:jc w:val="right"/>
            </w:pPr>
            <w:r w:rsidRPr="00052F1D">
              <w:t>0,21</w:t>
            </w:r>
          </w:p>
        </w:tc>
        <w:tc>
          <w:tcPr>
            <w:tcW w:w="717" w:type="pct"/>
            <w:shd w:val="clear" w:color="auto" w:fill="auto"/>
            <w:noWrap/>
            <w:vAlign w:val="bottom"/>
            <w:hideMark/>
          </w:tcPr>
          <w:p w14:paraId="5C01227B" w14:textId="77777777" w:rsidR="00052F1D" w:rsidRPr="00052F1D" w:rsidRDefault="00052F1D" w:rsidP="00283D9D">
            <w:pPr>
              <w:jc w:val="right"/>
            </w:pPr>
            <w:r w:rsidRPr="00052F1D">
              <w:t>0,12</w:t>
            </w:r>
          </w:p>
        </w:tc>
      </w:tr>
      <w:tr w:rsidR="00052F1D" w:rsidRPr="00052F1D" w14:paraId="17F66C1D" w14:textId="77777777" w:rsidTr="00283D9D">
        <w:trPr>
          <w:trHeight w:val="70"/>
          <w:jc w:val="center"/>
        </w:trPr>
        <w:tc>
          <w:tcPr>
            <w:tcW w:w="2843" w:type="pct"/>
            <w:shd w:val="clear" w:color="auto" w:fill="auto"/>
            <w:vAlign w:val="bottom"/>
          </w:tcPr>
          <w:p w14:paraId="0FF72922" w14:textId="77777777" w:rsidR="00052F1D" w:rsidRPr="00052F1D" w:rsidRDefault="00052F1D" w:rsidP="00283D9D">
            <w:r w:rsidRPr="00052F1D">
              <w:t>Liquidez Seca (LS)</w:t>
            </w:r>
          </w:p>
        </w:tc>
        <w:tc>
          <w:tcPr>
            <w:tcW w:w="720" w:type="pct"/>
            <w:shd w:val="clear" w:color="auto" w:fill="auto"/>
            <w:noWrap/>
            <w:vAlign w:val="bottom"/>
          </w:tcPr>
          <w:p w14:paraId="17F1B567" w14:textId="77777777" w:rsidR="00052F1D" w:rsidRPr="00052F1D" w:rsidRDefault="00052F1D" w:rsidP="00283D9D">
            <w:pPr>
              <w:jc w:val="right"/>
            </w:pPr>
            <w:r w:rsidRPr="00052F1D">
              <w:t>0,79</w:t>
            </w:r>
          </w:p>
        </w:tc>
        <w:tc>
          <w:tcPr>
            <w:tcW w:w="720" w:type="pct"/>
            <w:shd w:val="clear" w:color="auto" w:fill="auto"/>
            <w:noWrap/>
            <w:vAlign w:val="bottom"/>
          </w:tcPr>
          <w:p w14:paraId="2EC8DECD" w14:textId="77777777" w:rsidR="00052F1D" w:rsidRPr="00052F1D" w:rsidRDefault="00052F1D" w:rsidP="00283D9D">
            <w:pPr>
              <w:jc w:val="right"/>
            </w:pPr>
            <w:r w:rsidRPr="00052F1D">
              <w:t>0,90</w:t>
            </w:r>
          </w:p>
        </w:tc>
        <w:tc>
          <w:tcPr>
            <w:tcW w:w="717" w:type="pct"/>
            <w:shd w:val="clear" w:color="auto" w:fill="auto"/>
            <w:noWrap/>
            <w:vAlign w:val="bottom"/>
          </w:tcPr>
          <w:p w14:paraId="6B1822A8" w14:textId="77777777" w:rsidR="00052F1D" w:rsidRPr="00052F1D" w:rsidRDefault="00052F1D" w:rsidP="00283D9D">
            <w:pPr>
              <w:jc w:val="right"/>
            </w:pPr>
            <w:r w:rsidRPr="00052F1D">
              <w:t>0,88</w:t>
            </w:r>
          </w:p>
        </w:tc>
      </w:tr>
      <w:tr w:rsidR="00052F1D" w:rsidRPr="00052F1D" w14:paraId="64B572F0" w14:textId="77777777" w:rsidTr="00283D9D">
        <w:trPr>
          <w:trHeight w:val="70"/>
          <w:jc w:val="center"/>
        </w:trPr>
        <w:tc>
          <w:tcPr>
            <w:tcW w:w="2843" w:type="pct"/>
            <w:shd w:val="clear" w:color="auto" w:fill="auto"/>
            <w:vAlign w:val="bottom"/>
            <w:hideMark/>
          </w:tcPr>
          <w:p w14:paraId="639E495C" w14:textId="77777777" w:rsidR="00052F1D" w:rsidRPr="00052F1D" w:rsidRDefault="00052F1D" w:rsidP="00283D9D">
            <w:r w:rsidRPr="00052F1D">
              <w:t>Liquidez Corrente (LC)</w:t>
            </w:r>
          </w:p>
        </w:tc>
        <w:tc>
          <w:tcPr>
            <w:tcW w:w="720" w:type="pct"/>
            <w:shd w:val="clear" w:color="auto" w:fill="auto"/>
            <w:noWrap/>
            <w:vAlign w:val="bottom"/>
            <w:hideMark/>
          </w:tcPr>
          <w:p w14:paraId="4A712A6F" w14:textId="77777777" w:rsidR="00052F1D" w:rsidRPr="00052F1D" w:rsidRDefault="00052F1D" w:rsidP="00283D9D">
            <w:pPr>
              <w:jc w:val="right"/>
            </w:pPr>
            <w:r w:rsidRPr="00052F1D">
              <w:t>0,83</w:t>
            </w:r>
          </w:p>
        </w:tc>
        <w:tc>
          <w:tcPr>
            <w:tcW w:w="720" w:type="pct"/>
            <w:shd w:val="clear" w:color="auto" w:fill="auto"/>
            <w:noWrap/>
            <w:vAlign w:val="bottom"/>
            <w:hideMark/>
          </w:tcPr>
          <w:p w14:paraId="7275C042" w14:textId="77777777" w:rsidR="00052F1D" w:rsidRPr="00052F1D" w:rsidRDefault="00052F1D" w:rsidP="00283D9D">
            <w:pPr>
              <w:jc w:val="right"/>
            </w:pPr>
            <w:r w:rsidRPr="00052F1D">
              <w:t>0,93</w:t>
            </w:r>
          </w:p>
        </w:tc>
        <w:tc>
          <w:tcPr>
            <w:tcW w:w="717" w:type="pct"/>
            <w:shd w:val="clear" w:color="auto" w:fill="auto"/>
            <w:noWrap/>
            <w:vAlign w:val="bottom"/>
            <w:hideMark/>
          </w:tcPr>
          <w:p w14:paraId="2A5D9F4F" w14:textId="77777777" w:rsidR="00052F1D" w:rsidRPr="00052F1D" w:rsidRDefault="00052F1D" w:rsidP="00283D9D">
            <w:pPr>
              <w:jc w:val="right"/>
            </w:pPr>
            <w:r w:rsidRPr="00052F1D">
              <w:t>0,97</w:t>
            </w:r>
          </w:p>
        </w:tc>
      </w:tr>
      <w:tr w:rsidR="00052F1D" w:rsidRPr="00052F1D" w14:paraId="28CB2C83" w14:textId="77777777" w:rsidTr="00283D9D">
        <w:trPr>
          <w:trHeight w:val="70"/>
          <w:jc w:val="center"/>
        </w:trPr>
        <w:tc>
          <w:tcPr>
            <w:tcW w:w="2843" w:type="pct"/>
            <w:shd w:val="clear" w:color="auto" w:fill="auto"/>
            <w:vAlign w:val="bottom"/>
            <w:hideMark/>
          </w:tcPr>
          <w:p w14:paraId="200747D7" w14:textId="77777777" w:rsidR="00052F1D" w:rsidRPr="00052F1D" w:rsidRDefault="00052F1D" w:rsidP="00283D9D">
            <w:r w:rsidRPr="00052F1D">
              <w:t>Liquidez Geral (LG)</w:t>
            </w:r>
          </w:p>
        </w:tc>
        <w:tc>
          <w:tcPr>
            <w:tcW w:w="720" w:type="pct"/>
            <w:shd w:val="clear" w:color="auto" w:fill="auto"/>
            <w:noWrap/>
            <w:vAlign w:val="bottom"/>
            <w:hideMark/>
          </w:tcPr>
          <w:p w14:paraId="525BD719" w14:textId="77777777" w:rsidR="00052F1D" w:rsidRPr="00052F1D" w:rsidRDefault="00052F1D" w:rsidP="00283D9D">
            <w:pPr>
              <w:jc w:val="right"/>
            </w:pPr>
            <w:r w:rsidRPr="00052F1D">
              <w:t>0,83</w:t>
            </w:r>
          </w:p>
        </w:tc>
        <w:tc>
          <w:tcPr>
            <w:tcW w:w="720" w:type="pct"/>
            <w:shd w:val="clear" w:color="auto" w:fill="auto"/>
            <w:noWrap/>
            <w:vAlign w:val="bottom"/>
            <w:hideMark/>
          </w:tcPr>
          <w:p w14:paraId="2857CBAD" w14:textId="77777777" w:rsidR="00052F1D" w:rsidRPr="00052F1D" w:rsidRDefault="00052F1D" w:rsidP="00283D9D">
            <w:pPr>
              <w:jc w:val="right"/>
            </w:pPr>
            <w:r w:rsidRPr="00052F1D">
              <w:t>0,93</w:t>
            </w:r>
          </w:p>
        </w:tc>
        <w:tc>
          <w:tcPr>
            <w:tcW w:w="717" w:type="pct"/>
            <w:shd w:val="clear" w:color="auto" w:fill="auto"/>
            <w:noWrap/>
            <w:vAlign w:val="bottom"/>
            <w:hideMark/>
          </w:tcPr>
          <w:p w14:paraId="4B2D6D69" w14:textId="77777777" w:rsidR="00052F1D" w:rsidRPr="00052F1D" w:rsidRDefault="00052F1D" w:rsidP="00283D9D">
            <w:pPr>
              <w:jc w:val="right"/>
            </w:pPr>
            <w:r w:rsidRPr="00052F1D">
              <w:t>0,95</w:t>
            </w:r>
          </w:p>
        </w:tc>
      </w:tr>
    </w:tbl>
    <w:p w14:paraId="15776F7D" w14:textId="77777777" w:rsidR="00052F1D" w:rsidRPr="00052F1D" w:rsidRDefault="00052F1D" w:rsidP="00052F1D">
      <w:r w:rsidRPr="00052F1D">
        <w:t>Fonte: Dados da pesquisa (2017).</w:t>
      </w:r>
    </w:p>
    <w:p w14:paraId="21FCD658" w14:textId="77777777" w:rsidR="00052F1D" w:rsidRPr="00052F1D" w:rsidRDefault="00052F1D" w:rsidP="00052F1D"/>
    <w:p w14:paraId="7BB7AFD4" w14:textId="3D6AD759" w:rsidR="00052F1D" w:rsidRPr="00052F1D" w:rsidRDefault="00052F1D" w:rsidP="00EC37F2">
      <w:pPr>
        <w:ind w:firstLine="709"/>
        <w:jc w:val="both"/>
      </w:pPr>
      <w:r w:rsidRPr="00052F1D">
        <w:rPr>
          <w:sz w:val="24"/>
          <w:szCs w:val="24"/>
        </w:rPr>
        <w:t>A Liquidez Imediata (LI) aponta que, apesar de elevados valores de caixa e equivalentes de caixa nos anos de 2015 e 2016, o Hospital não tem condições de liquidar suas obrigações de curto prazo com aplicações de curtíssimo prazo. Segundo Assaf (2015), esse quociente geralmente é baixo nas organizações pelo pouco interesse em manter recursos monetários em aplicações com rentabilidade reduzida.</w:t>
      </w:r>
    </w:p>
    <w:p w14:paraId="50E14B41" w14:textId="77777777" w:rsidR="00052F1D" w:rsidRPr="00052F1D" w:rsidRDefault="00052F1D" w:rsidP="00EC37F2">
      <w:pPr>
        <w:ind w:firstLine="709"/>
        <w:jc w:val="both"/>
      </w:pPr>
      <w:r w:rsidRPr="00052F1D">
        <w:rPr>
          <w:sz w:val="24"/>
          <w:szCs w:val="24"/>
        </w:rPr>
        <w:t>A Liquidez Seca (LS) indica que o Hospital não possui condições de liquidar suas obrigações de curto prazo com seus recursos circulantes de curto prazo, diminuídos do montante de estoques. Cabe mencionar que o Hospital não comercializa estoques, por isso, tal indicador não é tão relevante para a gestão financeira da instituição.</w:t>
      </w:r>
    </w:p>
    <w:p w14:paraId="6E10E489" w14:textId="77777777" w:rsidR="00052F1D" w:rsidRPr="00052F1D" w:rsidRDefault="00052F1D" w:rsidP="00EC37F2">
      <w:pPr>
        <w:ind w:firstLine="709"/>
        <w:jc w:val="both"/>
        <w:rPr>
          <w:sz w:val="24"/>
          <w:szCs w:val="24"/>
        </w:rPr>
      </w:pPr>
      <w:r w:rsidRPr="00052F1D">
        <w:rPr>
          <w:sz w:val="24"/>
          <w:szCs w:val="24"/>
        </w:rPr>
        <w:t>A Liquidez Corrente (LC) demonstra que o Hospital não possui recursos de curto prazo suficientes para liquidar suas obrigações, também, de curto prazo. Isso mostra um excesso de fontes de recursos para financiar as aplicações operacionais. Entretanto, nota-se que, ao longo do período, esse indicador apresenta uma tendência de crescimento, o que é favorável para a instituição.</w:t>
      </w:r>
    </w:p>
    <w:p w14:paraId="191C5980" w14:textId="77777777" w:rsidR="00052F1D" w:rsidRPr="00052F1D" w:rsidRDefault="00052F1D" w:rsidP="00EC37F2">
      <w:pPr>
        <w:ind w:firstLine="709"/>
        <w:jc w:val="both"/>
        <w:rPr>
          <w:sz w:val="24"/>
          <w:szCs w:val="24"/>
        </w:rPr>
      </w:pPr>
      <w:r w:rsidRPr="00052F1D">
        <w:rPr>
          <w:sz w:val="24"/>
          <w:szCs w:val="24"/>
        </w:rPr>
        <w:t>A Liquidez Geral (LG) evidencia que o Hospital não possui recursos de curto e longo prazo suficientes para liquidar suas obrigações, também, de curto e longo prazo, isso revela que há sobras de fontes de recursos de curto e longo prazo para o financiamento das operações. Cabe salientar que, ao longo do período, esse indicador apresenta uma tendência de crescimento, o que é favorável para a instituição.</w:t>
      </w:r>
    </w:p>
    <w:p w14:paraId="6FA2558B" w14:textId="77777777" w:rsidR="00052F1D" w:rsidRPr="00052F1D" w:rsidRDefault="00052F1D" w:rsidP="00EC37F2">
      <w:pPr>
        <w:ind w:firstLine="709"/>
        <w:jc w:val="both"/>
        <w:rPr>
          <w:sz w:val="24"/>
          <w:szCs w:val="24"/>
        </w:rPr>
      </w:pPr>
      <w:r w:rsidRPr="00052F1D">
        <w:rPr>
          <w:sz w:val="24"/>
          <w:szCs w:val="24"/>
        </w:rPr>
        <w:t xml:space="preserve">Em síntese, os indicadores mais relevantes para análise da situação financeira do Hospital ABC apontam uma tendência de melhoria ao longo do período. Isso pode ser explicado pelo aumento das contas caixa e equivalentes de caixa e subvenções/convênios a receber, principalmente nos anos de 2015 e 2016. </w:t>
      </w:r>
    </w:p>
    <w:p w14:paraId="41B8B1BA" w14:textId="3FB6CDED" w:rsidR="00052F1D" w:rsidRPr="00052F1D" w:rsidRDefault="00AE58C8" w:rsidP="00EC37F2">
      <w:pPr>
        <w:ind w:firstLine="709"/>
        <w:jc w:val="both"/>
        <w:rPr>
          <w:sz w:val="24"/>
          <w:szCs w:val="24"/>
        </w:rPr>
      </w:pPr>
      <w:r>
        <w:rPr>
          <w:sz w:val="24"/>
          <w:szCs w:val="24"/>
        </w:rPr>
        <w:t xml:space="preserve">A Tabela </w:t>
      </w:r>
      <w:r w:rsidR="00052F1D" w:rsidRPr="00052F1D">
        <w:rPr>
          <w:sz w:val="24"/>
          <w:szCs w:val="24"/>
        </w:rPr>
        <w:t>11 apresenta os indicadores de endividamento do Hospital ABC:</w:t>
      </w:r>
    </w:p>
    <w:p w14:paraId="65870CB4" w14:textId="77777777" w:rsidR="00052F1D" w:rsidRPr="00052F1D" w:rsidRDefault="00052F1D" w:rsidP="00052F1D">
      <w:pPr>
        <w:jc w:val="both"/>
        <w:rPr>
          <w:sz w:val="24"/>
          <w:szCs w:val="24"/>
          <w:highlight w:val="yellow"/>
        </w:rPr>
      </w:pPr>
    </w:p>
    <w:p w14:paraId="08FF30F5" w14:textId="5DE21921" w:rsidR="00052F1D" w:rsidRPr="00052F1D" w:rsidRDefault="00AE58C8" w:rsidP="00052F1D">
      <w:pPr>
        <w:rPr>
          <w:sz w:val="24"/>
          <w:szCs w:val="24"/>
        </w:rPr>
      </w:pPr>
      <w:r>
        <w:rPr>
          <w:sz w:val="24"/>
          <w:szCs w:val="24"/>
        </w:rPr>
        <w:t xml:space="preserve">Tabela </w:t>
      </w:r>
      <w:r w:rsidR="00052F1D" w:rsidRPr="00052F1D">
        <w:rPr>
          <w:sz w:val="24"/>
          <w:szCs w:val="24"/>
        </w:rPr>
        <w:t>11 – Indicadores de Endividamento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149"/>
        <w:gridCol w:w="1304"/>
        <w:gridCol w:w="1304"/>
        <w:gridCol w:w="1298"/>
      </w:tblGrid>
      <w:tr w:rsidR="00052F1D" w:rsidRPr="00052F1D" w14:paraId="2E94057A" w14:textId="77777777" w:rsidTr="00283D9D">
        <w:trPr>
          <w:trHeight w:val="70"/>
          <w:jc w:val="center"/>
        </w:trPr>
        <w:tc>
          <w:tcPr>
            <w:tcW w:w="2843" w:type="pct"/>
            <w:shd w:val="clear" w:color="auto" w:fill="auto"/>
            <w:noWrap/>
            <w:vAlign w:val="bottom"/>
            <w:hideMark/>
          </w:tcPr>
          <w:p w14:paraId="4105D922" w14:textId="77777777" w:rsidR="00052F1D" w:rsidRPr="00052F1D" w:rsidRDefault="00052F1D" w:rsidP="00283D9D">
            <w:pPr>
              <w:rPr>
                <w:b/>
                <w:bCs/>
              </w:rPr>
            </w:pPr>
            <w:r w:rsidRPr="00052F1D">
              <w:rPr>
                <w:b/>
                <w:bCs/>
              </w:rPr>
              <w:t>Indicadores</w:t>
            </w:r>
          </w:p>
        </w:tc>
        <w:tc>
          <w:tcPr>
            <w:tcW w:w="720" w:type="pct"/>
            <w:shd w:val="clear" w:color="auto" w:fill="auto"/>
            <w:noWrap/>
            <w:vAlign w:val="bottom"/>
            <w:hideMark/>
          </w:tcPr>
          <w:p w14:paraId="1867B4B0" w14:textId="77777777" w:rsidR="00052F1D" w:rsidRPr="00052F1D" w:rsidRDefault="00052F1D" w:rsidP="00283D9D">
            <w:pPr>
              <w:jc w:val="right"/>
              <w:rPr>
                <w:b/>
                <w:bCs/>
              </w:rPr>
            </w:pPr>
            <w:r w:rsidRPr="00052F1D">
              <w:rPr>
                <w:b/>
                <w:bCs/>
              </w:rPr>
              <w:t>2014</w:t>
            </w:r>
          </w:p>
        </w:tc>
        <w:tc>
          <w:tcPr>
            <w:tcW w:w="720" w:type="pct"/>
            <w:shd w:val="clear" w:color="auto" w:fill="auto"/>
            <w:noWrap/>
            <w:vAlign w:val="bottom"/>
            <w:hideMark/>
          </w:tcPr>
          <w:p w14:paraId="5D8B746A" w14:textId="77777777" w:rsidR="00052F1D" w:rsidRPr="00052F1D" w:rsidRDefault="00052F1D" w:rsidP="00283D9D">
            <w:pPr>
              <w:jc w:val="right"/>
              <w:rPr>
                <w:b/>
                <w:bCs/>
              </w:rPr>
            </w:pPr>
            <w:r w:rsidRPr="00052F1D">
              <w:rPr>
                <w:b/>
                <w:bCs/>
              </w:rPr>
              <w:t>2015</w:t>
            </w:r>
          </w:p>
        </w:tc>
        <w:tc>
          <w:tcPr>
            <w:tcW w:w="717" w:type="pct"/>
            <w:shd w:val="clear" w:color="auto" w:fill="auto"/>
            <w:noWrap/>
            <w:vAlign w:val="bottom"/>
            <w:hideMark/>
          </w:tcPr>
          <w:p w14:paraId="49FDF45A" w14:textId="77777777" w:rsidR="00052F1D" w:rsidRPr="00052F1D" w:rsidRDefault="00052F1D" w:rsidP="00283D9D">
            <w:pPr>
              <w:jc w:val="right"/>
              <w:rPr>
                <w:b/>
                <w:bCs/>
              </w:rPr>
            </w:pPr>
            <w:r w:rsidRPr="00052F1D">
              <w:rPr>
                <w:b/>
                <w:bCs/>
              </w:rPr>
              <w:t>2016</w:t>
            </w:r>
          </w:p>
        </w:tc>
      </w:tr>
      <w:tr w:rsidR="00052F1D" w:rsidRPr="00052F1D" w14:paraId="730E1411" w14:textId="77777777" w:rsidTr="00283D9D">
        <w:trPr>
          <w:trHeight w:val="70"/>
          <w:jc w:val="center"/>
        </w:trPr>
        <w:tc>
          <w:tcPr>
            <w:tcW w:w="2843" w:type="pct"/>
            <w:shd w:val="clear" w:color="auto" w:fill="auto"/>
            <w:vAlign w:val="bottom"/>
            <w:hideMark/>
          </w:tcPr>
          <w:p w14:paraId="7FA2D88E" w14:textId="77777777" w:rsidR="00052F1D" w:rsidRPr="00052F1D" w:rsidRDefault="00052F1D" w:rsidP="00283D9D">
            <w:r w:rsidRPr="00052F1D">
              <w:t>Composição do endividamento (CEN)</w:t>
            </w:r>
          </w:p>
        </w:tc>
        <w:tc>
          <w:tcPr>
            <w:tcW w:w="720" w:type="pct"/>
            <w:shd w:val="clear" w:color="auto" w:fill="auto"/>
            <w:noWrap/>
            <w:vAlign w:val="bottom"/>
            <w:hideMark/>
          </w:tcPr>
          <w:p w14:paraId="255ACB7B" w14:textId="77777777" w:rsidR="00052F1D" w:rsidRPr="00052F1D" w:rsidRDefault="00052F1D" w:rsidP="00283D9D">
            <w:pPr>
              <w:jc w:val="right"/>
            </w:pPr>
            <w:r w:rsidRPr="00052F1D">
              <w:t>0,99</w:t>
            </w:r>
          </w:p>
        </w:tc>
        <w:tc>
          <w:tcPr>
            <w:tcW w:w="720" w:type="pct"/>
            <w:shd w:val="clear" w:color="auto" w:fill="auto"/>
            <w:noWrap/>
            <w:vAlign w:val="bottom"/>
            <w:hideMark/>
          </w:tcPr>
          <w:p w14:paraId="273CE5F5" w14:textId="77777777" w:rsidR="00052F1D" w:rsidRPr="00052F1D" w:rsidRDefault="00052F1D" w:rsidP="00283D9D">
            <w:pPr>
              <w:jc w:val="right"/>
            </w:pPr>
            <w:r w:rsidRPr="00052F1D">
              <w:t>1,00</w:t>
            </w:r>
          </w:p>
        </w:tc>
        <w:tc>
          <w:tcPr>
            <w:tcW w:w="717" w:type="pct"/>
            <w:shd w:val="clear" w:color="auto" w:fill="auto"/>
            <w:noWrap/>
            <w:vAlign w:val="bottom"/>
            <w:hideMark/>
          </w:tcPr>
          <w:p w14:paraId="664EAB4A" w14:textId="77777777" w:rsidR="00052F1D" w:rsidRPr="00052F1D" w:rsidRDefault="00052F1D" w:rsidP="00283D9D">
            <w:pPr>
              <w:jc w:val="right"/>
            </w:pPr>
            <w:r w:rsidRPr="00052F1D">
              <w:t>0,98</w:t>
            </w:r>
          </w:p>
        </w:tc>
      </w:tr>
      <w:tr w:rsidR="00052F1D" w:rsidRPr="00052F1D" w14:paraId="331BF1E4" w14:textId="77777777" w:rsidTr="00283D9D">
        <w:trPr>
          <w:trHeight w:val="70"/>
          <w:jc w:val="center"/>
        </w:trPr>
        <w:tc>
          <w:tcPr>
            <w:tcW w:w="2843" w:type="pct"/>
            <w:shd w:val="clear" w:color="auto" w:fill="auto"/>
            <w:vAlign w:val="bottom"/>
            <w:hideMark/>
          </w:tcPr>
          <w:p w14:paraId="7E24B660" w14:textId="77777777" w:rsidR="00052F1D" w:rsidRPr="00052F1D" w:rsidRDefault="00052F1D" w:rsidP="00283D9D">
            <w:r w:rsidRPr="00052F1D">
              <w:t>Endividamento com terceiros (ETE)</w:t>
            </w:r>
          </w:p>
        </w:tc>
        <w:tc>
          <w:tcPr>
            <w:tcW w:w="720" w:type="pct"/>
            <w:shd w:val="clear" w:color="auto" w:fill="auto"/>
            <w:noWrap/>
            <w:vAlign w:val="bottom"/>
            <w:hideMark/>
          </w:tcPr>
          <w:p w14:paraId="617577C9" w14:textId="77777777" w:rsidR="00052F1D" w:rsidRPr="00052F1D" w:rsidRDefault="00052F1D" w:rsidP="00283D9D">
            <w:pPr>
              <w:jc w:val="right"/>
            </w:pPr>
            <w:r w:rsidRPr="00052F1D">
              <w:t>0,52</w:t>
            </w:r>
          </w:p>
        </w:tc>
        <w:tc>
          <w:tcPr>
            <w:tcW w:w="720" w:type="pct"/>
            <w:shd w:val="clear" w:color="auto" w:fill="auto"/>
            <w:noWrap/>
            <w:vAlign w:val="bottom"/>
            <w:hideMark/>
          </w:tcPr>
          <w:p w14:paraId="72813E0C" w14:textId="77777777" w:rsidR="00052F1D" w:rsidRPr="00052F1D" w:rsidRDefault="00052F1D" w:rsidP="00283D9D">
            <w:pPr>
              <w:jc w:val="right"/>
            </w:pPr>
            <w:r w:rsidRPr="00052F1D">
              <w:t>0,54</w:t>
            </w:r>
          </w:p>
        </w:tc>
        <w:tc>
          <w:tcPr>
            <w:tcW w:w="717" w:type="pct"/>
            <w:shd w:val="clear" w:color="auto" w:fill="auto"/>
            <w:noWrap/>
            <w:vAlign w:val="bottom"/>
            <w:hideMark/>
          </w:tcPr>
          <w:p w14:paraId="63363F01" w14:textId="77777777" w:rsidR="00052F1D" w:rsidRPr="00052F1D" w:rsidRDefault="00052F1D" w:rsidP="00283D9D">
            <w:pPr>
              <w:jc w:val="right"/>
            </w:pPr>
            <w:r w:rsidRPr="00052F1D">
              <w:t>0,71</w:t>
            </w:r>
          </w:p>
        </w:tc>
      </w:tr>
      <w:tr w:rsidR="00052F1D" w:rsidRPr="00052F1D" w14:paraId="38AACCD0" w14:textId="77777777" w:rsidTr="00283D9D">
        <w:trPr>
          <w:trHeight w:val="70"/>
          <w:jc w:val="center"/>
        </w:trPr>
        <w:tc>
          <w:tcPr>
            <w:tcW w:w="2843" w:type="pct"/>
            <w:shd w:val="clear" w:color="auto" w:fill="auto"/>
            <w:vAlign w:val="bottom"/>
            <w:hideMark/>
          </w:tcPr>
          <w:p w14:paraId="521B7A37" w14:textId="77777777" w:rsidR="00052F1D" w:rsidRPr="00052F1D" w:rsidRDefault="00052F1D" w:rsidP="00283D9D">
            <w:r w:rsidRPr="00052F1D">
              <w:t>Endividamento total (ETO)</w:t>
            </w:r>
          </w:p>
        </w:tc>
        <w:tc>
          <w:tcPr>
            <w:tcW w:w="720" w:type="pct"/>
            <w:shd w:val="clear" w:color="auto" w:fill="auto"/>
            <w:noWrap/>
            <w:vAlign w:val="bottom"/>
            <w:hideMark/>
          </w:tcPr>
          <w:p w14:paraId="032C6747" w14:textId="77777777" w:rsidR="00052F1D" w:rsidRPr="00052F1D" w:rsidRDefault="00052F1D" w:rsidP="00283D9D">
            <w:pPr>
              <w:jc w:val="right"/>
            </w:pPr>
            <w:r w:rsidRPr="00052F1D">
              <w:t>0,34</w:t>
            </w:r>
          </w:p>
        </w:tc>
        <w:tc>
          <w:tcPr>
            <w:tcW w:w="720" w:type="pct"/>
            <w:shd w:val="clear" w:color="auto" w:fill="auto"/>
            <w:noWrap/>
            <w:vAlign w:val="bottom"/>
            <w:hideMark/>
          </w:tcPr>
          <w:p w14:paraId="5982B35B" w14:textId="77777777" w:rsidR="00052F1D" w:rsidRPr="00052F1D" w:rsidRDefault="00052F1D" w:rsidP="00283D9D">
            <w:pPr>
              <w:jc w:val="right"/>
            </w:pPr>
            <w:r w:rsidRPr="00052F1D">
              <w:t>0,35</w:t>
            </w:r>
          </w:p>
        </w:tc>
        <w:tc>
          <w:tcPr>
            <w:tcW w:w="717" w:type="pct"/>
            <w:shd w:val="clear" w:color="auto" w:fill="auto"/>
            <w:noWrap/>
            <w:vAlign w:val="bottom"/>
            <w:hideMark/>
          </w:tcPr>
          <w:p w14:paraId="06279C7B" w14:textId="77777777" w:rsidR="00052F1D" w:rsidRPr="00052F1D" w:rsidRDefault="00052F1D" w:rsidP="00283D9D">
            <w:pPr>
              <w:jc w:val="right"/>
            </w:pPr>
            <w:r w:rsidRPr="00052F1D">
              <w:t>0,42</w:t>
            </w:r>
          </w:p>
        </w:tc>
      </w:tr>
    </w:tbl>
    <w:p w14:paraId="0B800EE6" w14:textId="77777777" w:rsidR="00052F1D" w:rsidRPr="00052F1D" w:rsidRDefault="00052F1D" w:rsidP="00052F1D">
      <w:r w:rsidRPr="00052F1D">
        <w:t>Fonte: Dados da pesquisa (2017).</w:t>
      </w:r>
    </w:p>
    <w:p w14:paraId="4AC83E08" w14:textId="77777777" w:rsidR="00052F1D" w:rsidRPr="00052F1D" w:rsidRDefault="00052F1D" w:rsidP="00052F1D">
      <w:pPr>
        <w:autoSpaceDE w:val="0"/>
        <w:autoSpaceDN w:val="0"/>
        <w:adjustRightInd w:val="0"/>
        <w:ind w:firstLine="851"/>
        <w:jc w:val="both"/>
        <w:rPr>
          <w:sz w:val="24"/>
          <w:szCs w:val="24"/>
        </w:rPr>
      </w:pPr>
    </w:p>
    <w:p w14:paraId="7F00A6BF" w14:textId="77777777" w:rsidR="00052F1D" w:rsidRPr="00052F1D" w:rsidRDefault="00052F1D" w:rsidP="00EC37F2">
      <w:pPr>
        <w:ind w:firstLine="709"/>
        <w:jc w:val="both"/>
        <w:rPr>
          <w:sz w:val="24"/>
          <w:szCs w:val="24"/>
        </w:rPr>
      </w:pPr>
      <w:r w:rsidRPr="00052F1D">
        <w:rPr>
          <w:sz w:val="24"/>
          <w:szCs w:val="24"/>
        </w:rPr>
        <w:t>A Composição do Endividamento (CEN) evidencia que, praticamente, 100% de suas obrigações com terceiros estão localizadas no curto prazo. O Endividamento com Terceiros (ETE) revela que as dívidas com terceiros têm níveis moderados quando comparado ao montante de capital próprio, principalmente para os anos de 2014 e 2015. Já para o ano de 2016, o Endividamento com Terceiros (ETE) aumentou devido à compra de equipamento para tomografia. O Endividamento Total (ETO) indica que a instituição possui R$ 0,42 de obrigações totais com terceiros, para cada R$ 1,00 de ativos totais, revelando um nível moderado de endividamento em relação aos recursos aplicados.</w:t>
      </w:r>
    </w:p>
    <w:p w14:paraId="5709F887" w14:textId="77777777" w:rsidR="00052F1D" w:rsidRPr="00052F1D" w:rsidRDefault="00052F1D" w:rsidP="00EC37F2">
      <w:pPr>
        <w:ind w:firstLine="709"/>
        <w:jc w:val="both"/>
      </w:pPr>
      <w:r w:rsidRPr="00052F1D">
        <w:rPr>
          <w:sz w:val="24"/>
          <w:szCs w:val="24"/>
        </w:rPr>
        <w:t>De modo geral, o endividamento da organização pode ser explicado pelo aumento significativo da conta subvenções/convênios a realizar. Isso ocorreu devido à realização de novos contratos com os governos estadual e municipal (Subvenções/Convênios a Receber) que tiveram como contrapartida o registro da obrigação na conta do passivo circulante (Subvenções/Convênios a Realizar).</w:t>
      </w:r>
    </w:p>
    <w:p w14:paraId="349038B9" w14:textId="77777777" w:rsidR="00052F1D" w:rsidRPr="00052F1D" w:rsidRDefault="00052F1D" w:rsidP="00EC37F2">
      <w:pPr>
        <w:ind w:firstLine="709"/>
        <w:jc w:val="both"/>
        <w:rPr>
          <w:sz w:val="24"/>
          <w:szCs w:val="24"/>
        </w:rPr>
      </w:pPr>
      <w:r w:rsidRPr="00052F1D">
        <w:rPr>
          <w:sz w:val="24"/>
          <w:szCs w:val="24"/>
        </w:rPr>
        <w:t xml:space="preserve">Observa-se que a baixa das obrigações registradas na conta subvenções/convênios a realizar somente ocorrerá quando o Hospital realizar as operações estipuladas nos contratos firmados com as entidades públicas. Salienta-se que o crescimento significativo dessa conta, no ano de 2016, está relacionado com a infraestrutura física para a melhoria dos serviços de saúde </w:t>
      </w:r>
      <w:r w:rsidRPr="00052F1D">
        <w:rPr>
          <w:sz w:val="24"/>
          <w:szCs w:val="24"/>
        </w:rPr>
        <w:lastRenderedPageBreak/>
        <w:t>que ainda está em fase de construção/acabamento e, portanto, a baixa somente será reconhecida após a conclusão da obra.</w:t>
      </w:r>
    </w:p>
    <w:p w14:paraId="1BDCD758" w14:textId="7A036E10" w:rsidR="00052F1D" w:rsidRPr="00052F1D" w:rsidRDefault="00AE58C8" w:rsidP="00EC37F2">
      <w:pPr>
        <w:ind w:firstLine="709"/>
        <w:jc w:val="both"/>
        <w:rPr>
          <w:sz w:val="24"/>
          <w:szCs w:val="24"/>
        </w:rPr>
      </w:pPr>
      <w:r>
        <w:rPr>
          <w:sz w:val="24"/>
          <w:szCs w:val="24"/>
        </w:rPr>
        <w:t>A Tabela 1</w:t>
      </w:r>
      <w:r w:rsidR="00052F1D" w:rsidRPr="00052F1D">
        <w:rPr>
          <w:sz w:val="24"/>
          <w:szCs w:val="24"/>
        </w:rPr>
        <w:t>2 mostra os indicadores de análise dinâmica do Hospital ABC.</w:t>
      </w:r>
    </w:p>
    <w:p w14:paraId="023DFF0C" w14:textId="06889EEE" w:rsidR="00052F1D" w:rsidRDefault="00052F1D" w:rsidP="00052F1D">
      <w:pPr>
        <w:rPr>
          <w:b/>
          <w:sz w:val="24"/>
          <w:szCs w:val="24"/>
        </w:rPr>
      </w:pPr>
    </w:p>
    <w:p w14:paraId="1F6E2C0E" w14:textId="03A51D0D" w:rsidR="00052F1D" w:rsidRPr="00052F1D" w:rsidRDefault="00AE58C8" w:rsidP="00052F1D">
      <w:pPr>
        <w:rPr>
          <w:sz w:val="24"/>
          <w:szCs w:val="24"/>
        </w:rPr>
      </w:pPr>
      <w:r>
        <w:rPr>
          <w:sz w:val="24"/>
          <w:szCs w:val="24"/>
        </w:rPr>
        <w:t xml:space="preserve">Tabela </w:t>
      </w:r>
      <w:r w:rsidR="00052F1D" w:rsidRPr="00052F1D">
        <w:rPr>
          <w:sz w:val="24"/>
          <w:szCs w:val="24"/>
        </w:rPr>
        <w:t>12 – Indicadores de Análise Dinâmica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3"/>
        <w:gridCol w:w="1629"/>
        <w:gridCol w:w="1626"/>
        <w:gridCol w:w="1407"/>
      </w:tblGrid>
      <w:tr w:rsidR="00052F1D" w:rsidRPr="00052F1D" w14:paraId="1907709B" w14:textId="77777777" w:rsidTr="00283D9D">
        <w:trPr>
          <w:trHeight w:val="70"/>
          <w:jc w:val="center"/>
        </w:trPr>
        <w:tc>
          <w:tcPr>
            <w:tcW w:w="2425" w:type="pct"/>
            <w:shd w:val="clear" w:color="auto" w:fill="auto"/>
            <w:noWrap/>
            <w:vAlign w:val="bottom"/>
            <w:hideMark/>
          </w:tcPr>
          <w:p w14:paraId="609CCD82" w14:textId="77777777" w:rsidR="00052F1D" w:rsidRPr="00052F1D" w:rsidRDefault="00052F1D" w:rsidP="00283D9D">
            <w:pPr>
              <w:rPr>
                <w:b/>
              </w:rPr>
            </w:pPr>
            <w:r w:rsidRPr="00052F1D">
              <w:rPr>
                <w:b/>
              </w:rPr>
              <w:t>Indicadores</w:t>
            </w:r>
          </w:p>
        </w:tc>
        <w:tc>
          <w:tcPr>
            <w:tcW w:w="899" w:type="pct"/>
            <w:shd w:val="clear" w:color="auto" w:fill="auto"/>
            <w:noWrap/>
            <w:vAlign w:val="bottom"/>
            <w:hideMark/>
          </w:tcPr>
          <w:p w14:paraId="7A84DC73" w14:textId="77777777" w:rsidR="00052F1D" w:rsidRPr="00052F1D" w:rsidRDefault="00052F1D" w:rsidP="00283D9D">
            <w:pPr>
              <w:jc w:val="right"/>
              <w:rPr>
                <w:b/>
              </w:rPr>
            </w:pPr>
            <w:r w:rsidRPr="00052F1D">
              <w:rPr>
                <w:b/>
              </w:rPr>
              <w:t>2014</w:t>
            </w:r>
          </w:p>
        </w:tc>
        <w:tc>
          <w:tcPr>
            <w:tcW w:w="898" w:type="pct"/>
            <w:shd w:val="clear" w:color="auto" w:fill="auto"/>
            <w:noWrap/>
            <w:vAlign w:val="bottom"/>
            <w:hideMark/>
          </w:tcPr>
          <w:p w14:paraId="560A1B04" w14:textId="77777777" w:rsidR="00052F1D" w:rsidRPr="00052F1D" w:rsidRDefault="00052F1D" w:rsidP="00283D9D">
            <w:pPr>
              <w:jc w:val="right"/>
              <w:rPr>
                <w:b/>
              </w:rPr>
            </w:pPr>
            <w:r w:rsidRPr="00052F1D">
              <w:rPr>
                <w:b/>
              </w:rPr>
              <w:t>2015</w:t>
            </w:r>
          </w:p>
        </w:tc>
        <w:tc>
          <w:tcPr>
            <w:tcW w:w="777" w:type="pct"/>
            <w:shd w:val="clear" w:color="auto" w:fill="auto"/>
            <w:noWrap/>
            <w:vAlign w:val="bottom"/>
            <w:hideMark/>
          </w:tcPr>
          <w:p w14:paraId="5CBB5061" w14:textId="77777777" w:rsidR="00052F1D" w:rsidRPr="00052F1D" w:rsidRDefault="00052F1D" w:rsidP="00283D9D">
            <w:pPr>
              <w:jc w:val="right"/>
              <w:rPr>
                <w:b/>
              </w:rPr>
            </w:pPr>
            <w:r w:rsidRPr="00052F1D">
              <w:rPr>
                <w:b/>
              </w:rPr>
              <w:t>2016</w:t>
            </w:r>
          </w:p>
        </w:tc>
      </w:tr>
      <w:tr w:rsidR="00052F1D" w:rsidRPr="00052F1D" w14:paraId="782D8E9B" w14:textId="77777777" w:rsidTr="00283D9D">
        <w:trPr>
          <w:trHeight w:val="70"/>
          <w:jc w:val="center"/>
        </w:trPr>
        <w:tc>
          <w:tcPr>
            <w:tcW w:w="2425" w:type="pct"/>
            <w:shd w:val="clear" w:color="auto" w:fill="auto"/>
            <w:noWrap/>
            <w:vAlign w:val="bottom"/>
            <w:hideMark/>
          </w:tcPr>
          <w:p w14:paraId="4D77BC34" w14:textId="77777777" w:rsidR="00052F1D" w:rsidRPr="00052F1D" w:rsidRDefault="00052F1D" w:rsidP="00283D9D">
            <w:r w:rsidRPr="00052F1D">
              <w:t>Saldo da Tesouraria (ST)</w:t>
            </w:r>
          </w:p>
        </w:tc>
        <w:tc>
          <w:tcPr>
            <w:tcW w:w="899" w:type="pct"/>
            <w:shd w:val="clear" w:color="auto" w:fill="auto"/>
            <w:noWrap/>
            <w:vAlign w:val="bottom"/>
            <w:hideMark/>
          </w:tcPr>
          <w:p w14:paraId="057C0530" w14:textId="77777777" w:rsidR="00052F1D" w:rsidRPr="00052F1D" w:rsidRDefault="00052F1D" w:rsidP="00283D9D">
            <w:pPr>
              <w:jc w:val="right"/>
            </w:pPr>
            <w:r w:rsidRPr="00052F1D">
              <w:t xml:space="preserve">654.566 </w:t>
            </w:r>
          </w:p>
        </w:tc>
        <w:tc>
          <w:tcPr>
            <w:tcW w:w="898" w:type="pct"/>
            <w:shd w:val="clear" w:color="auto" w:fill="auto"/>
            <w:noWrap/>
            <w:vAlign w:val="bottom"/>
            <w:hideMark/>
          </w:tcPr>
          <w:p w14:paraId="01DFC44E" w14:textId="77777777" w:rsidR="00052F1D" w:rsidRPr="00052F1D" w:rsidRDefault="00052F1D" w:rsidP="00283D9D">
            <w:pPr>
              <w:jc w:val="right"/>
            </w:pPr>
            <w:r w:rsidRPr="00052F1D">
              <w:t xml:space="preserve">25.804.603 </w:t>
            </w:r>
          </w:p>
        </w:tc>
        <w:tc>
          <w:tcPr>
            <w:tcW w:w="777" w:type="pct"/>
            <w:shd w:val="clear" w:color="auto" w:fill="auto"/>
            <w:noWrap/>
            <w:vAlign w:val="bottom"/>
            <w:hideMark/>
          </w:tcPr>
          <w:p w14:paraId="007A8ADA" w14:textId="77777777" w:rsidR="00052F1D" w:rsidRPr="00052F1D" w:rsidRDefault="00052F1D" w:rsidP="00283D9D">
            <w:pPr>
              <w:jc w:val="right"/>
            </w:pPr>
            <w:r w:rsidRPr="00052F1D">
              <w:t>18.744.236</w:t>
            </w:r>
          </w:p>
        </w:tc>
      </w:tr>
      <w:tr w:rsidR="00052F1D" w:rsidRPr="00052F1D" w14:paraId="566CFBAC" w14:textId="77777777" w:rsidTr="00283D9D">
        <w:trPr>
          <w:trHeight w:val="70"/>
          <w:jc w:val="center"/>
        </w:trPr>
        <w:tc>
          <w:tcPr>
            <w:tcW w:w="2425" w:type="pct"/>
            <w:shd w:val="clear" w:color="auto" w:fill="auto"/>
            <w:noWrap/>
            <w:vAlign w:val="bottom"/>
            <w:hideMark/>
          </w:tcPr>
          <w:p w14:paraId="06C4D71A" w14:textId="77777777" w:rsidR="00052F1D" w:rsidRPr="00052F1D" w:rsidRDefault="00052F1D" w:rsidP="00283D9D">
            <w:r w:rsidRPr="00052F1D">
              <w:t>Necessidade de Capital de Giro (NCG)</w:t>
            </w:r>
          </w:p>
        </w:tc>
        <w:tc>
          <w:tcPr>
            <w:tcW w:w="899" w:type="pct"/>
            <w:shd w:val="clear" w:color="auto" w:fill="auto"/>
            <w:noWrap/>
            <w:vAlign w:val="bottom"/>
            <w:hideMark/>
          </w:tcPr>
          <w:p w14:paraId="487CBE69" w14:textId="77777777" w:rsidR="00052F1D" w:rsidRPr="00052F1D" w:rsidRDefault="00052F1D" w:rsidP="00283D9D">
            <w:pPr>
              <w:jc w:val="right"/>
            </w:pPr>
            <w:r w:rsidRPr="00052F1D">
              <w:t xml:space="preserve">-19.445.925 </w:t>
            </w:r>
          </w:p>
        </w:tc>
        <w:tc>
          <w:tcPr>
            <w:tcW w:w="898" w:type="pct"/>
            <w:shd w:val="clear" w:color="auto" w:fill="auto"/>
            <w:noWrap/>
            <w:vAlign w:val="bottom"/>
            <w:hideMark/>
          </w:tcPr>
          <w:p w14:paraId="74A1A44C" w14:textId="77777777" w:rsidR="00052F1D" w:rsidRPr="00052F1D" w:rsidRDefault="00052F1D" w:rsidP="00283D9D">
            <w:pPr>
              <w:jc w:val="right"/>
            </w:pPr>
            <w:r w:rsidRPr="00052F1D">
              <w:t xml:space="preserve">-34.547.188 </w:t>
            </w:r>
          </w:p>
        </w:tc>
        <w:tc>
          <w:tcPr>
            <w:tcW w:w="777" w:type="pct"/>
            <w:shd w:val="clear" w:color="auto" w:fill="auto"/>
            <w:noWrap/>
            <w:vAlign w:val="bottom"/>
            <w:hideMark/>
          </w:tcPr>
          <w:p w14:paraId="7828F5DC" w14:textId="77777777" w:rsidR="00052F1D" w:rsidRPr="00052F1D" w:rsidRDefault="00052F1D" w:rsidP="00283D9D">
            <w:pPr>
              <w:jc w:val="right"/>
            </w:pPr>
            <w:r w:rsidRPr="00052F1D">
              <w:t>-24.421.418</w:t>
            </w:r>
          </w:p>
        </w:tc>
      </w:tr>
      <w:tr w:rsidR="00052F1D" w:rsidRPr="00052F1D" w14:paraId="7F27D1D0" w14:textId="77777777" w:rsidTr="00283D9D">
        <w:trPr>
          <w:trHeight w:val="70"/>
          <w:jc w:val="center"/>
        </w:trPr>
        <w:tc>
          <w:tcPr>
            <w:tcW w:w="2425" w:type="pct"/>
            <w:shd w:val="clear" w:color="auto" w:fill="auto"/>
            <w:noWrap/>
            <w:vAlign w:val="bottom"/>
            <w:hideMark/>
          </w:tcPr>
          <w:p w14:paraId="2DFFCDFA" w14:textId="77777777" w:rsidR="00052F1D" w:rsidRPr="00052F1D" w:rsidRDefault="00052F1D" w:rsidP="00283D9D">
            <w:r w:rsidRPr="00052F1D">
              <w:t>Capital de Giro Próprio (CGP)</w:t>
            </w:r>
          </w:p>
        </w:tc>
        <w:tc>
          <w:tcPr>
            <w:tcW w:w="899" w:type="pct"/>
            <w:shd w:val="clear" w:color="auto" w:fill="auto"/>
            <w:noWrap/>
            <w:vAlign w:val="bottom"/>
            <w:hideMark/>
          </w:tcPr>
          <w:p w14:paraId="498DB727" w14:textId="77777777" w:rsidR="00052F1D" w:rsidRPr="00052F1D" w:rsidRDefault="00052F1D" w:rsidP="00283D9D">
            <w:pPr>
              <w:jc w:val="right"/>
            </w:pPr>
            <w:r w:rsidRPr="00052F1D">
              <w:t xml:space="preserve">-18.843.814 </w:t>
            </w:r>
          </w:p>
        </w:tc>
        <w:tc>
          <w:tcPr>
            <w:tcW w:w="898" w:type="pct"/>
            <w:shd w:val="clear" w:color="auto" w:fill="auto"/>
            <w:noWrap/>
            <w:vAlign w:val="bottom"/>
            <w:hideMark/>
          </w:tcPr>
          <w:p w14:paraId="5CB82A02" w14:textId="77777777" w:rsidR="00052F1D" w:rsidRPr="00052F1D" w:rsidRDefault="00052F1D" w:rsidP="00283D9D">
            <w:pPr>
              <w:jc w:val="right"/>
            </w:pPr>
            <w:r w:rsidRPr="00052F1D">
              <w:t xml:space="preserve">-8.563.538 </w:t>
            </w:r>
          </w:p>
        </w:tc>
        <w:tc>
          <w:tcPr>
            <w:tcW w:w="777" w:type="pct"/>
            <w:shd w:val="clear" w:color="auto" w:fill="auto"/>
            <w:noWrap/>
            <w:vAlign w:val="bottom"/>
            <w:hideMark/>
          </w:tcPr>
          <w:p w14:paraId="20307C93" w14:textId="77777777" w:rsidR="00052F1D" w:rsidRPr="00052F1D" w:rsidRDefault="00052F1D" w:rsidP="00283D9D">
            <w:pPr>
              <w:jc w:val="right"/>
            </w:pPr>
            <w:r w:rsidRPr="00052F1D">
              <w:t xml:space="preserve">-7.789.992 </w:t>
            </w:r>
          </w:p>
        </w:tc>
      </w:tr>
      <w:tr w:rsidR="00052F1D" w:rsidRPr="00052F1D" w14:paraId="637C77A5" w14:textId="77777777" w:rsidTr="00283D9D">
        <w:trPr>
          <w:trHeight w:val="70"/>
          <w:jc w:val="center"/>
        </w:trPr>
        <w:tc>
          <w:tcPr>
            <w:tcW w:w="2425" w:type="pct"/>
            <w:shd w:val="clear" w:color="auto" w:fill="auto"/>
            <w:noWrap/>
            <w:vAlign w:val="bottom"/>
            <w:hideMark/>
          </w:tcPr>
          <w:p w14:paraId="35A92488" w14:textId="77777777" w:rsidR="00052F1D" w:rsidRPr="00052F1D" w:rsidRDefault="00052F1D" w:rsidP="00283D9D">
            <w:r w:rsidRPr="00052F1D">
              <w:t>Longo Prazo (LP)</w:t>
            </w:r>
          </w:p>
        </w:tc>
        <w:tc>
          <w:tcPr>
            <w:tcW w:w="899" w:type="pct"/>
            <w:shd w:val="clear" w:color="auto" w:fill="auto"/>
            <w:noWrap/>
            <w:vAlign w:val="bottom"/>
            <w:hideMark/>
          </w:tcPr>
          <w:p w14:paraId="34EB3492" w14:textId="77777777" w:rsidR="00052F1D" w:rsidRPr="00052F1D" w:rsidRDefault="00052F1D" w:rsidP="00283D9D">
            <w:pPr>
              <w:jc w:val="right"/>
            </w:pPr>
            <w:r w:rsidRPr="00052F1D">
              <w:t xml:space="preserve">52.455 </w:t>
            </w:r>
          </w:p>
        </w:tc>
        <w:tc>
          <w:tcPr>
            <w:tcW w:w="898" w:type="pct"/>
            <w:shd w:val="clear" w:color="auto" w:fill="auto"/>
            <w:noWrap/>
            <w:vAlign w:val="bottom"/>
            <w:hideMark/>
          </w:tcPr>
          <w:p w14:paraId="3E4CA399" w14:textId="77777777" w:rsidR="00052F1D" w:rsidRPr="00052F1D" w:rsidRDefault="00052F1D" w:rsidP="00283D9D">
            <w:pPr>
              <w:jc w:val="right"/>
            </w:pPr>
            <w:r w:rsidRPr="00052F1D">
              <w:t xml:space="preserve">-179.047 </w:t>
            </w:r>
          </w:p>
        </w:tc>
        <w:tc>
          <w:tcPr>
            <w:tcW w:w="777" w:type="pct"/>
            <w:shd w:val="clear" w:color="auto" w:fill="auto"/>
            <w:noWrap/>
            <w:vAlign w:val="bottom"/>
            <w:hideMark/>
          </w:tcPr>
          <w:p w14:paraId="1D2D0744" w14:textId="77777777" w:rsidR="00052F1D" w:rsidRPr="00052F1D" w:rsidRDefault="00052F1D" w:rsidP="00283D9D">
            <w:pPr>
              <w:jc w:val="right"/>
            </w:pPr>
            <w:r w:rsidRPr="00052F1D">
              <w:t>2.112.809</w:t>
            </w:r>
          </w:p>
        </w:tc>
      </w:tr>
      <w:tr w:rsidR="00052F1D" w:rsidRPr="00052F1D" w14:paraId="0D9C3306" w14:textId="77777777" w:rsidTr="00283D9D">
        <w:trPr>
          <w:trHeight w:val="70"/>
          <w:jc w:val="center"/>
        </w:trPr>
        <w:tc>
          <w:tcPr>
            <w:tcW w:w="2425" w:type="pct"/>
            <w:shd w:val="clear" w:color="auto" w:fill="auto"/>
            <w:noWrap/>
            <w:vAlign w:val="bottom"/>
            <w:hideMark/>
          </w:tcPr>
          <w:p w14:paraId="3906DAC5" w14:textId="77777777" w:rsidR="00052F1D" w:rsidRPr="00052F1D" w:rsidRDefault="00052F1D" w:rsidP="00283D9D">
            <w:r w:rsidRPr="00052F1D">
              <w:t>Capital Circulante Líquido (CCL)</w:t>
            </w:r>
          </w:p>
        </w:tc>
        <w:tc>
          <w:tcPr>
            <w:tcW w:w="899" w:type="pct"/>
            <w:shd w:val="clear" w:color="auto" w:fill="auto"/>
            <w:noWrap/>
            <w:vAlign w:val="bottom"/>
            <w:hideMark/>
          </w:tcPr>
          <w:p w14:paraId="57038BA3" w14:textId="77777777" w:rsidR="00052F1D" w:rsidRPr="00052F1D" w:rsidRDefault="00052F1D" w:rsidP="00283D9D">
            <w:pPr>
              <w:jc w:val="right"/>
            </w:pPr>
            <w:r w:rsidRPr="00052F1D">
              <w:t xml:space="preserve">-18.791.359 </w:t>
            </w:r>
          </w:p>
        </w:tc>
        <w:tc>
          <w:tcPr>
            <w:tcW w:w="898" w:type="pct"/>
            <w:shd w:val="clear" w:color="auto" w:fill="auto"/>
            <w:noWrap/>
            <w:vAlign w:val="bottom"/>
            <w:hideMark/>
          </w:tcPr>
          <w:p w14:paraId="3E10BE69" w14:textId="77777777" w:rsidR="00052F1D" w:rsidRPr="00052F1D" w:rsidRDefault="00052F1D" w:rsidP="00283D9D">
            <w:pPr>
              <w:jc w:val="right"/>
            </w:pPr>
            <w:r w:rsidRPr="00052F1D">
              <w:t xml:space="preserve">-8.742.585 </w:t>
            </w:r>
          </w:p>
        </w:tc>
        <w:tc>
          <w:tcPr>
            <w:tcW w:w="777" w:type="pct"/>
            <w:shd w:val="clear" w:color="auto" w:fill="auto"/>
            <w:noWrap/>
            <w:vAlign w:val="bottom"/>
            <w:hideMark/>
          </w:tcPr>
          <w:p w14:paraId="2365A5F3" w14:textId="77777777" w:rsidR="00052F1D" w:rsidRPr="00052F1D" w:rsidRDefault="00052F1D" w:rsidP="00283D9D">
            <w:pPr>
              <w:jc w:val="right"/>
            </w:pPr>
            <w:r w:rsidRPr="00052F1D">
              <w:t>-5.677.182</w:t>
            </w:r>
          </w:p>
        </w:tc>
      </w:tr>
    </w:tbl>
    <w:p w14:paraId="3C5E1531" w14:textId="77777777" w:rsidR="00052F1D" w:rsidRPr="00052F1D" w:rsidRDefault="00052F1D" w:rsidP="00052F1D">
      <w:r w:rsidRPr="00052F1D">
        <w:t>Fonte: Dados da pesquisa (2017).</w:t>
      </w:r>
    </w:p>
    <w:p w14:paraId="005FD27F" w14:textId="77777777" w:rsidR="00052F1D" w:rsidRPr="00052F1D" w:rsidRDefault="00052F1D" w:rsidP="00052F1D">
      <w:pPr>
        <w:jc w:val="both"/>
        <w:rPr>
          <w:sz w:val="24"/>
          <w:szCs w:val="24"/>
        </w:rPr>
      </w:pPr>
    </w:p>
    <w:p w14:paraId="771AEF81" w14:textId="77777777" w:rsidR="00052F1D" w:rsidRPr="00052F1D" w:rsidRDefault="00052F1D" w:rsidP="00EC37F2">
      <w:pPr>
        <w:ind w:firstLine="709"/>
        <w:jc w:val="both"/>
        <w:rPr>
          <w:sz w:val="24"/>
          <w:szCs w:val="24"/>
        </w:rPr>
      </w:pPr>
      <w:r w:rsidRPr="00052F1D">
        <w:rPr>
          <w:sz w:val="24"/>
          <w:szCs w:val="24"/>
        </w:rPr>
        <w:t>O Saldo de Tesouraria (ST) apresenta</w:t>
      </w:r>
      <w:r w:rsidRPr="00052F1D">
        <w:rPr>
          <w:color w:val="FF0000"/>
          <w:sz w:val="24"/>
          <w:szCs w:val="24"/>
        </w:rPr>
        <w:t xml:space="preserve"> </w:t>
      </w:r>
      <w:r w:rsidRPr="00052F1D">
        <w:rPr>
          <w:sz w:val="24"/>
          <w:szCs w:val="24"/>
        </w:rPr>
        <w:t>montante positivo. Isso aponta que o Hospital possui sobras de recursos financeiros de curto prazo para o financiamento das operações. Tal situação representa folga de recursos financeiros, pois, conforme o balanço patrimonial, a conta caixa e equivalentes de caixa têm saldo muito superior à conta de empréstimos e financiamentos de curto prazo, principalmente nos anos de 2015 e 2016.</w:t>
      </w:r>
    </w:p>
    <w:p w14:paraId="5F632FDC" w14:textId="77777777" w:rsidR="00052F1D" w:rsidRPr="00052F1D" w:rsidRDefault="00052F1D" w:rsidP="00EC37F2">
      <w:pPr>
        <w:ind w:firstLine="709"/>
        <w:jc w:val="both"/>
        <w:rPr>
          <w:sz w:val="24"/>
          <w:szCs w:val="24"/>
        </w:rPr>
      </w:pPr>
      <w:r w:rsidRPr="00052F1D">
        <w:rPr>
          <w:sz w:val="24"/>
          <w:szCs w:val="24"/>
        </w:rPr>
        <w:t>A Necessidade de Capital de Giro (NCG) mostra saldo negativo. Isso indica que as entradas de caixa ocorrem antes das saídas de caixa. Tal situação é favorável para o Hospital, pois apresenta excesso de fontes operacionais em relação às aplicações operacionais. Com a sobra de recursos operacionais, a instituição realiza aplicações financeiras, conforme constatado pela variação positiva da conta caixa e equivalentes de caixa no período e investimentos na infraestrutura hospitalar.</w:t>
      </w:r>
    </w:p>
    <w:p w14:paraId="7B2FE6DB" w14:textId="77777777" w:rsidR="00052F1D" w:rsidRPr="00052F1D" w:rsidRDefault="00052F1D" w:rsidP="00EC37F2">
      <w:pPr>
        <w:ind w:firstLine="709"/>
        <w:jc w:val="both"/>
        <w:rPr>
          <w:color w:val="FF0000"/>
          <w:sz w:val="24"/>
          <w:szCs w:val="24"/>
        </w:rPr>
      </w:pPr>
      <w:r w:rsidRPr="00052F1D">
        <w:rPr>
          <w:sz w:val="24"/>
          <w:szCs w:val="24"/>
        </w:rPr>
        <w:t>O Capital de Giro Próprio (CGP) possui saldo negativo. Isso revela que o capital próprio não consegue financiar os investimentos em ativos fixos. Tal situação mostra que o Hospital capta recursos de terceiros, tanto de curto e de longo prazo para financiamento de bens do ativo imobilizado e intangível. Nota-se que no ano de 2014, foi o período que apresentou maior saldo negativo, pois foi realizada uma reavaliação patrimonial para ajuste, a valor de mercado, dos bens imobilizados (construções).</w:t>
      </w:r>
    </w:p>
    <w:p w14:paraId="77B85AE3" w14:textId="77777777" w:rsidR="00052F1D" w:rsidRPr="00052F1D" w:rsidRDefault="00052F1D" w:rsidP="00052F1D">
      <w:pPr>
        <w:ind w:firstLine="851"/>
        <w:jc w:val="both"/>
        <w:rPr>
          <w:sz w:val="25"/>
          <w:szCs w:val="25"/>
        </w:rPr>
      </w:pPr>
      <w:r w:rsidRPr="00052F1D">
        <w:rPr>
          <w:sz w:val="24"/>
          <w:szCs w:val="24"/>
        </w:rPr>
        <w:t>O Longo Prazo (LP) teve saldo positivo nos anos de 2014 e 2016. Isso indica que nesses anos, o Hospital utilizou fontes de recursos de longo prazo para financiar aplicações em realizável a longo prazo e, também, em ativos fixos e circulantes. No ano de 2015, aplicações de longo prazo foram superiores às fontes de longo prazo, exigindo outras fontes de recursos para o financiamento dessas aplicações. Cabe observar que, no ano de 2016, o indicador Longo Prazo (LP) teve um saldo elevado devido à realização de financiamento bancário de longo prazo para aquisição do equipamento de tomografia.</w:t>
      </w:r>
    </w:p>
    <w:p w14:paraId="7683B611" w14:textId="0857936B" w:rsidR="00052F1D" w:rsidRPr="00052F1D" w:rsidRDefault="00052F1D" w:rsidP="00EC37F2">
      <w:pPr>
        <w:ind w:firstLine="709"/>
        <w:jc w:val="both"/>
        <w:rPr>
          <w:sz w:val="24"/>
          <w:szCs w:val="24"/>
        </w:rPr>
      </w:pPr>
      <w:r w:rsidRPr="00052F1D">
        <w:rPr>
          <w:sz w:val="24"/>
          <w:szCs w:val="24"/>
        </w:rPr>
        <w:t>O Capital Circulante Líquido (CCL) apresenta saldo negativo em todos os anos. Isso evidencia uma situação desfavorável de liquidez. Tal condição indica que fontes de recursos de curto prazo financiam totalmente os investimentos de ativos de curto prazo e, também, conseguem financiar uma parcela de investimentos em ativos de longo prazo. Essa situação de Capital Circulante Líquido (CCL) constantemente negativo pode levar o Hospital a um estado de insolvência. Segundo Assaf (2002), quando o Capital Circulante Líquido (CCL) se torna negativo revela que os recursos de curto prazo estão financiando aplicações com prazos de retorno maiores. Portanto, uma parcela das obrigações da instituição tem prazo de liquidação menor que o retorno das aplicações em investimentos de longo prazo.</w:t>
      </w:r>
    </w:p>
    <w:p w14:paraId="35EC90E7" w14:textId="1A34F57B" w:rsidR="00052F1D" w:rsidRPr="00052F1D" w:rsidRDefault="00052F1D" w:rsidP="00EC37F2">
      <w:pPr>
        <w:tabs>
          <w:tab w:val="left" w:pos="709"/>
        </w:tabs>
        <w:ind w:firstLine="709"/>
        <w:jc w:val="both"/>
        <w:rPr>
          <w:color w:val="FF0000"/>
          <w:sz w:val="24"/>
          <w:szCs w:val="24"/>
        </w:rPr>
      </w:pPr>
      <w:r w:rsidRPr="00052F1D">
        <w:rPr>
          <w:sz w:val="24"/>
          <w:szCs w:val="24"/>
        </w:rPr>
        <w:t xml:space="preserve">Para Assaf (2015) e Vieira (2005), o Capital Circulante Líquido (CCL) negativo revela um desequilíbrio financeiro da organização, na qual parte de suas aplicações de longo prazo são financiadas por dívidas vencíveis em curto prazo. Esse descasamento de prazos traz dificuldades financeiras e pode prejudicar as operações, </w:t>
      </w:r>
      <w:r w:rsidRPr="00052F1D">
        <w:rPr>
          <w:color w:val="000000"/>
          <w:sz w:val="24"/>
          <w:szCs w:val="24"/>
          <w:shd w:val="clear" w:color="auto" w:fill="FFFFFF"/>
        </w:rPr>
        <w:t xml:space="preserve">pois dívidas de curto prazo vencem </w:t>
      </w:r>
      <w:r w:rsidRPr="00052F1D">
        <w:rPr>
          <w:color w:val="000000"/>
          <w:sz w:val="24"/>
          <w:szCs w:val="24"/>
          <w:shd w:val="clear" w:color="auto" w:fill="FFFFFF"/>
        </w:rPr>
        <w:lastRenderedPageBreak/>
        <w:t xml:space="preserve">antes que os investimentos de longo prazo comecem a gerar caixa. </w:t>
      </w:r>
      <w:r w:rsidRPr="00052F1D">
        <w:rPr>
          <w:sz w:val="24"/>
          <w:szCs w:val="24"/>
        </w:rPr>
        <w:t>Assaf (2002) ainda afirma que, para uma estrutura de menor risco financeiro, a organização deve apresentar Capital Circulante Líquido (CCL) maior que a Necessidade de Capital de Giro (NCG), isso faz com que a organização possua uma folga financeira no Saldo de Tesouraria (ST) para atender algum problema futuro. Cabe observar que, ao longo do período, o Hospital está diminuindo o saldo negativo do Capital Circulante Líquido (CCL).</w:t>
      </w:r>
      <w:r w:rsidRPr="00052F1D">
        <w:rPr>
          <w:color w:val="FF0000"/>
          <w:sz w:val="24"/>
          <w:szCs w:val="24"/>
        </w:rPr>
        <w:t xml:space="preserve"> </w:t>
      </w:r>
    </w:p>
    <w:p w14:paraId="4F7FC8F5" w14:textId="77777777" w:rsidR="00052F1D" w:rsidRPr="00052F1D" w:rsidRDefault="00052F1D" w:rsidP="00EC37F2">
      <w:pPr>
        <w:pStyle w:val="Default"/>
        <w:suppressAutoHyphens/>
        <w:autoSpaceDE/>
        <w:autoSpaceDN/>
        <w:adjustRightInd/>
        <w:ind w:firstLine="709"/>
        <w:jc w:val="both"/>
        <w:rPr>
          <w:rFonts w:ascii="Times New Roman" w:hAnsi="Times New Roman" w:cs="Times New Roman"/>
        </w:rPr>
      </w:pPr>
      <w:r w:rsidRPr="00052F1D">
        <w:rPr>
          <w:rFonts w:ascii="Times New Roman" w:hAnsi="Times New Roman" w:cs="Times New Roman"/>
        </w:rPr>
        <w:t xml:space="preserve">A análise conjunta dos indicadores dinâmicos de Capital Circulante Líquido (CCL), Necessidade de Capital de Giro (NCG) e Saldo da Tesouraria (ST) indica que o Hospital ABC possui uma situação financeira Tipo 6 (Alto Risco de Insolvência), visto que o Capital Circulante Líquido (CCL) é negativo, o Saldo da Tesouraria (ST) é positivo e a Necessidade de Capital de Giro (NCG) é negativa. </w:t>
      </w:r>
    </w:p>
    <w:p w14:paraId="744D2D14" w14:textId="77777777" w:rsidR="00052F1D" w:rsidRPr="00052F1D" w:rsidRDefault="00052F1D" w:rsidP="00EC37F2">
      <w:pPr>
        <w:pStyle w:val="Default"/>
        <w:suppressAutoHyphens/>
        <w:autoSpaceDE/>
        <w:autoSpaceDN/>
        <w:adjustRightInd/>
        <w:ind w:firstLine="709"/>
        <w:jc w:val="both"/>
        <w:rPr>
          <w:rFonts w:ascii="Times New Roman" w:hAnsi="Times New Roman" w:cs="Times New Roman"/>
        </w:rPr>
      </w:pPr>
      <w:r w:rsidRPr="00052F1D">
        <w:rPr>
          <w:rFonts w:ascii="Times New Roman" w:hAnsi="Times New Roman" w:cs="Times New Roman"/>
        </w:rPr>
        <w:t>A situação financeira Tipo 6 (Alto Risco de Insolvência) indica que o Hospital possui aplicações financeiras e ativos fixos financiados por fontes de recursos operacionais. Isso representa um alto risco para a instituição, pois fontes operacionais de curto prazo tendem a ser mais onerosas em relação às fontes de longo prazo, e também podem ser de difícil negociação e renovação.</w:t>
      </w:r>
    </w:p>
    <w:p w14:paraId="367979B3" w14:textId="2C945072" w:rsidR="00FD0441" w:rsidRPr="00FD0441" w:rsidRDefault="00FD0441" w:rsidP="00EC37F2">
      <w:pPr>
        <w:pStyle w:val="Default"/>
        <w:suppressAutoHyphens/>
        <w:autoSpaceDE/>
        <w:autoSpaceDN/>
        <w:adjustRightInd/>
        <w:ind w:firstLine="709"/>
        <w:jc w:val="both"/>
        <w:rPr>
          <w:rFonts w:ascii="Times New Roman" w:hAnsi="Times New Roman" w:cs="Times New Roman"/>
          <w:color w:val="auto"/>
        </w:rPr>
      </w:pPr>
      <w:r w:rsidRPr="00FD0441">
        <w:rPr>
          <w:rFonts w:ascii="Times New Roman" w:hAnsi="Times New Roman" w:cs="Times New Roman"/>
          <w:color w:val="auto"/>
        </w:rPr>
        <w:t xml:space="preserve">Os resultados da pesquisa corroboram com os estudos anteriores, uma vez que hospitais apresentaram dificuldades financeiras (Teixeira, 2011; Souza </w:t>
      </w:r>
      <w:r w:rsidRPr="00FD0441">
        <w:rPr>
          <w:rFonts w:ascii="Times New Roman" w:hAnsi="Times New Roman" w:cs="Times New Roman"/>
          <w:i/>
          <w:color w:val="auto"/>
        </w:rPr>
        <w:t>et al.</w:t>
      </w:r>
      <w:r w:rsidRPr="00FD0441">
        <w:rPr>
          <w:rFonts w:ascii="Times New Roman" w:hAnsi="Times New Roman" w:cs="Times New Roman"/>
          <w:color w:val="auto"/>
        </w:rPr>
        <w:t xml:space="preserve">, 2012; Souza </w:t>
      </w:r>
      <w:r w:rsidRPr="00FD0441">
        <w:rPr>
          <w:rFonts w:ascii="Times New Roman" w:hAnsi="Times New Roman" w:cs="Times New Roman"/>
          <w:i/>
          <w:color w:val="auto"/>
        </w:rPr>
        <w:t>et. al.</w:t>
      </w:r>
      <w:r w:rsidRPr="00FD0441">
        <w:rPr>
          <w:rFonts w:ascii="Times New Roman" w:hAnsi="Times New Roman" w:cs="Times New Roman"/>
          <w:color w:val="auto"/>
        </w:rPr>
        <w:t xml:space="preserve">, 2013; Gomes </w:t>
      </w:r>
      <w:r w:rsidRPr="00FD0441">
        <w:rPr>
          <w:rFonts w:ascii="Times New Roman" w:hAnsi="Times New Roman" w:cs="Times New Roman"/>
          <w:i/>
          <w:color w:val="auto"/>
        </w:rPr>
        <w:t>et al</w:t>
      </w:r>
      <w:r w:rsidRPr="00FD0441">
        <w:rPr>
          <w:rFonts w:ascii="Times New Roman" w:hAnsi="Times New Roman" w:cs="Times New Roman"/>
          <w:color w:val="auto"/>
        </w:rPr>
        <w:t>., 2016). Por isso, a importância das técnicas de análise de capital de giro para a compreensão da situação financeira</w:t>
      </w:r>
      <w:r>
        <w:rPr>
          <w:rFonts w:ascii="Times New Roman" w:hAnsi="Times New Roman" w:cs="Times New Roman"/>
          <w:color w:val="auto"/>
        </w:rPr>
        <w:t xml:space="preserve"> de instituições hospitalares, como um instrumento de avaliação do desempenho organizacional.</w:t>
      </w:r>
    </w:p>
    <w:p w14:paraId="78292D01" w14:textId="77777777" w:rsidR="00FD0441" w:rsidRPr="00052F1D" w:rsidRDefault="00FD0441" w:rsidP="00052F1D">
      <w:pPr>
        <w:ind w:firstLine="851"/>
        <w:jc w:val="both"/>
        <w:rPr>
          <w:sz w:val="24"/>
          <w:szCs w:val="24"/>
        </w:rPr>
      </w:pPr>
    </w:p>
    <w:p w14:paraId="2966B5B6" w14:textId="19969BD1" w:rsidR="00052F1D" w:rsidRPr="00052F1D" w:rsidRDefault="00052F1D" w:rsidP="00052F1D">
      <w:pPr>
        <w:jc w:val="both"/>
        <w:rPr>
          <w:b/>
          <w:sz w:val="24"/>
          <w:szCs w:val="24"/>
        </w:rPr>
      </w:pPr>
      <w:r w:rsidRPr="00052F1D">
        <w:rPr>
          <w:b/>
          <w:sz w:val="24"/>
          <w:szCs w:val="24"/>
        </w:rPr>
        <w:t xml:space="preserve">5 </w:t>
      </w:r>
      <w:r w:rsidR="00691B7C" w:rsidRPr="00052F1D">
        <w:rPr>
          <w:b/>
          <w:sz w:val="24"/>
          <w:szCs w:val="24"/>
        </w:rPr>
        <w:t>Considerações Finais</w:t>
      </w:r>
    </w:p>
    <w:p w14:paraId="6455C7DA" w14:textId="77777777" w:rsidR="00052F1D" w:rsidRPr="00052F1D" w:rsidRDefault="00052F1D" w:rsidP="00052F1D">
      <w:pPr>
        <w:jc w:val="both"/>
        <w:rPr>
          <w:sz w:val="24"/>
          <w:szCs w:val="24"/>
          <w:highlight w:val="yellow"/>
        </w:rPr>
      </w:pPr>
    </w:p>
    <w:p w14:paraId="49E0F400" w14:textId="77777777" w:rsidR="00052F1D" w:rsidRPr="00052F1D" w:rsidRDefault="00052F1D" w:rsidP="00EC37F2">
      <w:pPr>
        <w:ind w:firstLine="709"/>
        <w:jc w:val="both"/>
        <w:rPr>
          <w:sz w:val="24"/>
          <w:szCs w:val="24"/>
        </w:rPr>
      </w:pPr>
      <w:r w:rsidRPr="00052F1D">
        <w:rPr>
          <w:sz w:val="24"/>
          <w:szCs w:val="24"/>
        </w:rPr>
        <w:t>A análise das demonstrações contábeis, por meio de indicadores financeiros, auxilia os gestores na compreensão da situação financeira das organizações. Desse modo, o objetivo geral do estudo foi verificar a situação financeira de capital de giro de um hospital filantrópico localizado no sul do Brasil, no período de 2014 a 2016.</w:t>
      </w:r>
    </w:p>
    <w:p w14:paraId="55FD7CDD" w14:textId="77777777" w:rsidR="00052F1D" w:rsidRPr="00052F1D" w:rsidRDefault="00052F1D" w:rsidP="00EC37F2">
      <w:pPr>
        <w:ind w:firstLine="709"/>
        <w:jc w:val="both"/>
        <w:rPr>
          <w:sz w:val="24"/>
          <w:szCs w:val="24"/>
        </w:rPr>
      </w:pPr>
      <w:r w:rsidRPr="00052F1D">
        <w:rPr>
          <w:sz w:val="24"/>
          <w:szCs w:val="24"/>
        </w:rPr>
        <w:t>Os indicadores de liquidez revelaram que há tendência de crescimento de solidez financeira, evidenciada pelo aumento da conta caixa e equivalentes de caixa e subvenções/convênios a receber. Os indicadores de endividamento demonstraram o alto grau de endividamento de curto prazo. De modo geral, o endividamento da organização pode ser explicado pelas subvenções/convênios a realizar, que se classificam como passivos circulantes por serem recursos governamentais recebidos pelo Hospital. Apesar de serem reconhecidos como uma obrigação, tais subvenções/convênios não exigirão desembolso de caixa por parte do Hospital, uma vez que representa doação de recursos.</w:t>
      </w:r>
    </w:p>
    <w:p w14:paraId="78AC1475" w14:textId="77777777" w:rsidR="00052F1D" w:rsidRPr="00052F1D" w:rsidRDefault="00052F1D" w:rsidP="00EC37F2">
      <w:pPr>
        <w:ind w:firstLine="709"/>
        <w:jc w:val="both"/>
        <w:rPr>
          <w:sz w:val="24"/>
          <w:szCs w:val="24"/>
        </w:rPr>
      </w:pPr>
      <w:r w:rsidRPr="00052F1D">
        <w:rPr>
          <w:sz w:val="24"/>
          <w:szCs w:val="24"/>
        </w:rPr>
        <w:t xml:space="preserve">Os indicadores dinâmicos do modelo Fleuriet apontaram que o Hospital apresenta uma situação financeira de alto risco, visto que o Saldo de Tesouraria (ST) é positivo e a Necessidade de Capital de giro (NCG) e o Capital Circulante Líquido (CCL) são negativos. Isso demonstra que parte de suas aplicações financeiras e investimentos de longo prazo são financiadas por obrigações de curto prazo. Entretanto, tal situação financeira é provocada, principalmente, pelo registro contábil dos recursos financeiros provenientes das subvenções∕convênios governamentais, que no Hospital ABC são aplicados em ativos fixos (longo prazo), mas contabilizados no passivo circulante de curto prazo. Tal procedimento contábil pode prejudicar a análise da situação financeira do Hospital investigado. </w:t>
      </w:r>
    </w:p>
    <w:p w14:paraId="7C99B51A" w14:textId="77777777" w:rsidR="00052F1D" w:rsidRPr="00052F1D" w:rsidRDefault="00052F1D" w:rsidP="00EC37F2">
      <w:pPr>
        <w:ind w:firstLine="709"/>
        <w:jc w:val="both"/>
        <w:rPr>
          <w:sz w:val="24"/>
          <w:szCs w:val="24"/>
        </w:rPr>
      </w:pPr>
      <w:r w:rsidRPr="00052F1D">
        <w:rPr>
          <w:sz w:val="24"/>
          <w:szCs w:val="24"/>
        </w:rPr>
        <w:t xml:space="preserve">Diante dos resultados, considerando as limitações do reconhecimento contábil referente às subvenções∕convênios, conclui-se que o Hospital ABC apresenta dificuldades financeiras no período investigado. Porém, ao longo do período em estudo, observa-se uma tendência de melhoria dos indicadores financeiros tradicionais e dinâmicos. Cabe ressaltar que os gestores da instituição devem verificar o impacto das operações contabilizadas como </w:t>
      </w:r>
      <w:r w:rsidRPr="00052F1D">
        <w:rPr>
          <w:sz w:val="24"/>
          <w:szCs w:val="24"/>
        </w:rPr>
        <w:lastRenderedPageBreak/>
        <w:t>subvenções/convênios na situação financeira do hospital, pois, tal registro pode “ocultar” a verdadeira situação financeira da instituição. Portanto, os usuários internos e externos das demonstrações contábeis de instituições hospitalares filantrópicas devem conhecer as características de registro e de reconhecimento contábil das subvenções sociais, que em muitas vezes, como no caso do Hospital ABC, pode influenciar o resultado da análise da situação financeira.</w:t>
      </w:r>
    </w:p>
    <w:p w14:paraId="2FC5962A" w14:textId="77777777" w:rsidR="00052F1D" w:rsidRPr="00052F1D" w:rsidRDefault="00052F1D" w:rsidP="00EC37F2">
      <w:pPr>
        <w:ind w:firstLine="709"/>
        <w:jc w:val="both"/>
        <w:rPr>
          <w:sz w:val="24"/>
          <w:szCs w:val="24"/>
        </w:rPr>
      </w:pPr>
      <w:r w:rsidRPr="00052F1D">
        <w:rPr>
          <w:sz w:val="24"/>
          <w:szCs w:val="24"/>
        </w:rPr>
        <w:t>Como contribuição prática, sugere-se que a instituição investigada registre, de modo separado, os contratos de subvenções∕convênios governamentais de curto prazo para as aplicações operacionais, e de longo prazo para os investimentos em imobilizado, uma vez que essa separação melhora a qualidade da informação contábil para a análise do desempenho organizacional por parte de usuários internos e externos das demonstrações contábeis do Hospital ABC.</w:t>
      </w:r>
    </w:p>
    <w:p w14:paraId="4A1E9C81" w14:textId="77777777" w:rsidR="00052F1D" w:rsidRPr="00052F1D" w:rsidRDefault="00052F1D" w:rsidP="00EC37F2">
      <w:pPr>
        <w:ind w:firstLine="709"/>
        <w:jc w:val="both"/>
        <w:rPr>
          <w:sz w:val="24"/>
          <w:szCs w:val="24"/>
        </w:rPr>
      </w:pPr>
      <w:r w:rsidRPr="00052F1D">
        <w:rPr>
          <w:sz w:val="24"/>
          <w:szCs w:val="24"/>
        </w:rPr>
        <w:t>Como sugestão para pesquisas futuras, indica-se: a) continuar a pesquisa em períodos futuros, para verificar a evolução da situação financeira; e b) desenvolver estudos comparativos com outros hospitais filantrópicos da região ou similares de outras regiões.</w:t>
      </w:r>
    </w:p>
    <w:p w14:paraId="1366D323" w14:textId="77777777" w:rsidR="00052F1D" w:rsidRPr="00052F1D" w:rsidRDefault="00052F1D" w:rsidP="00052F1D">
      <w:pPr>
        <w:rPr>
          <w:b/>
          <w:sz w:val="24"/>
          <w:szCs w:val="24"/>
        </w:rPr>
      </w:pPr>
    </w:p>
    <w:p w14:paraId="6ABEAA1F" w14:textId="014FDAA2" w:rsidR="00052F1D" w:rsidRPr="00052F1D" w:rsidRDefault="00691B7C" w:rsidP="00052F1D">
      <w:pPr>
        <w:rPr>
          <w:b/>
          <w:sz w:val="24"/>
          <w:szCs w:val="24"/>
        </w:rPr>
      </w:pPr>
      <w:r w:rsidRPr="00052F1D">
        <w:rPr>
          <w:b/>
          <w:sz w:val="24"/>
          <w:szCs w:val="24"/>
        </w:rPr>
        <w:t>Referências</w:t>
      </w:r>
    </w:p>
    <w:p w14:paraId="2F91613F" w14:textId="77777777" w:rsidR="00052F1D" w:rsidRPr="00052F1D" w:rsidRDefault="00052F1D" w:rsidP="00052F1D">
      <w:pPr>
        <w:rPr>
          <w:sz w:val="24"/>
          <w:szCs w:val="24"/>
        </w:rPr>
      </w:pPr>
    </w:p>
    <w:p w14:paraId="774C7CA2" w14:textId="2114FB5E" w:rsidR="00052F1D" w:rsidRPr="00526137" w:rsidRDefault="00526137" w:rsidP="00052F1D">
      <w:pPr>
        <w:rPr>
          <w:sz w:val="24"/>
          <w:szCs w:val="24"/>
        </w:rPr>
      </w:pPr>
      <w:r w:rsidRPr="00526137">
        <w:rPr>
          <w:sz w:val="24"/>
          <w:szCs w:val="24"/>
        </w:rPr>
        <w:t>Andrade</w:t>
      </w:r>
      <w:r w:rsidR="00052F1D" w:rsidRPr="00526137">
        <w:rPr>
          <w:sz w:val="24"/>
          <w:szCs w:val="24"/>
        </w:rPr>
        <w:t>, M</w:t>
      </w:r>
      <w:r>
        <w:rPr>
          <w:sz w:val="24"/>
          <w:szCs w:val="24"/>
        </w:rPr>
        <w:t>.</w:t>
      </w:r>
      <w:r w:rsidR="00052F1D" w:rsidRPr="00526137">
        <w:rPr>
          <w:sz w:val="24"/>
          <w:szCs w:val="24"/>
        </w:rPr>
        <w:t xml:space="preserve"> M</w:t>
      </w:r>
      <w:r>
        <w:rPr>
          <w:sz w:val="24"/>
          <w:szCs w:val="24"/>
        </w:rPr>
        <w:t>. (2005).</w:t>
      </w:r>
      <w:r w:rsidR="00052F1D" w:rsidRPr="00526137">
        <w:rPr>
          <w:sz w:val="24"/>
          <w:szCs w:val="24"/>
        </w:rPr>
        <w:t xml:space="preserve"> </w:t>
      </w:r>
      <w:r w:rsidR="00052F1D" w:rsidRPr="00526137">
        <w:rPr>
          <w:i/>
          <w:sz w:val="24"/>
          <w:szCs w:val="24"/>
        </w:rPr>
        <w:t>Introdução à metodologia do trabalho científico</w:t>
      </w:r>
      <w:r w:rsidR="00052F1D" w:rsidRPr="00526137">
        <w:rPr>
          <w:sz w:val="24"/>
          <w:szCs w:val="24"/>
        </w:rPr>
        <w:t xml:space="preserve">. </w:t>
      </w:r>
      <w:r>
        <w:rPr>
          <w:sz w:val="24"/>
          <w:szCs w:val="24"/>
        </w:rPr>
        <w:t>(</w:t>
      </w:r>
      <w:r w:rsidR="00052F1D" w:rsidRPr="00526137">
        <w:rPr>
          <w:sz w:val="24"/>
          <w:szCs w:val="24"/>
        </w:rPr>
        <w:t>7</w:t>
      </w:r>
      <w:r>
        <w:rPr>
          <w:sz w:val="24"/>
          <w:szCs w:val="24"/>
        </w:rPr>
        <w:t>a</w:t>
      </w:r>
      <w:r w:rsidR="00052F1D" w:rsidRPr="00526137">
        <w:rPr>
          <w:sz w:val="24"/>
          <w:szCs w:val="24"/>
        </w:rPr>
        <w:t xml:space="preserve"> ed.</w:t>
      </w:r>
      <w:r>
        <w:rPr>
          <w:sz w:val="24"/>
          <w:szCs w:val="24"/>
        </w:rPr>
        <w:t>).</w:t>
      </w:r>
      <w:r w:rsidR="00052F1D" w:rsidRPr="00526137">
        <w:rPr>
          <w:sz w:val="24"/>
          <w:szCs w:val="24"/>
        </w:rPr>
        <w:t xml:space="preserve"> São Paulo: Atlas.</w:t>
      </w:r>
    </w:p>
    <w:p w14:paraId="4C564F62" w14:textId="77777777" w:rsidR="00052F1D" w:rsidRPr="00526137" w:rsidRDefault="00052F1D" w:rsidP="00052F1D">
      <w:pPr>
        <w:rPr>
          <w:sz w:val="24"/>
          <w:szCs w:val="24"/>
        </w:rPr>
      </w:pPr>
    </w:p>
    <w:p w14:paraId="2630383F" w14:textId="6DDC4E3E" w:rsidR="00052F1D" w:rsidRPr="00526137" w:rsidRDefault="00526137" w:rsidP="00052F1D">
      <w:pPr>
        <w:rPr>
          <w:sz w:val="24"/>
          <w:szCs w:val="24"/>
        </w:rPr>
      </w:pPr>
      <w:r w:rsidRPr="00526137">
        <w:rPr>
          <w:sz w:val="24"/>
          <w:szCs w:val="24"/>
        </w:rPr>
        <w:t xml:space="preserve">Assaf </w:t>
      </w:r>
      <w:r w:rsidR="00052F1D" w:rsidRPr="00526137">
        <w:rPr>
          <w:sz w:val="24"/>
          <w:szCs w:val="24"/>
        </w:rPr>
        <w:t>, A</w:t>
      </w:r>
      <w:r>
        <w:rPr>
          <w:sz w:val="24"/>
          <w:szCs w:val="24"/>
        </w:rPr>
        <w:t>.</w:t>
      </w:r>
      <w:r w:rsidR="002D6B6D">
        <w:rPr>
          <w:sz w:val="24"/>
          <w:szCs w:val="24"/>
        </w:rPr>
        <w:t xml:space="preserve"> Neto</w:t>
      </w:r>
      <w:r w:rsidR="00052F1D" w:rsidRPr="00526137">
        <w:rPr>
          <w:sz w:val="24"/>
          <w:szCs w:val="24"/>
        </w:rPr>
        <w:t> </w:t>
      </w:r>
      <w:r>
        <w:rPr>
          <w:sz w:val="24"/>
          <w:szCs w:val="24"/>
        </w:rPr>
        <w:t xml:space="preserve">(2002). </w:t>
      </w:r>
      <w:r w:rsidR="00052F1D" w:rsidRPr="00526137">
        <w:rPr>
          <w:bCs/>
          <w:i/>
          <w:sz w:val="24"/>
          <w:szCs w:val="24"/>
        </w:rPr>
        <w:t>Estrutura e análise de balanços</w:t>
      </w:r>
      <w:r w:rsidR="00052F1D" w:rsidRPr="00526137">
        <w:rPr>
          <w:bCs/>
          <w:sz w:val="24"/>
          <w:szCs w:val="24"/>
        </w:rPr>
        <w:t>. </w:t>
      </w:r>
      <w:r>
        <w:rPr>
          <w:bCs/>
          <w:sz w:val="24"/>
          <w:szCs w:val="24"/>
        </w:rPr>
        <w:t>(</w:t>
      </w:r>
      <w:r w:rsidR="00052F1D" w:rsidRPr="00526137">
        <w:rPr>
          <w:bCs/>
          <w:sz w:val="24"/>
          <w:szCs w:val="24"/>
        </w:rPr>
        <w:t>7</w:t>
      </w:r>
      <w:r>
        <w:rPr>
          <w:bCs/>
          <w:sz w:val="24"/>
          <w:szCs w:val="24"/>
        </w:rPr>
        <w:t xml:space="preserve">a </w:t>
      </w:r>
      <w:r w:rsidR="00052F1D" w:rsidRPr="00526137">
        <w:rPr>
          <w:bCs/>
          <w:sz w:val="24"/>
          <w:szCs w:val="24"/>
        </w:rPr>
        <w:t>ed.</w:t>
      </w:r>
      <w:r>
        <w:rPr>
          <w:bCs/>
          <w:sz w:val="24"/>
          <w:szCs w:val="24"/>
        </w:rPr>
        <w:t>).</w:t>
      </w:r>
      <w:r w:rsidR="00052F1D" w:rsidRPr="00526137">
        <w:rPr>
          <w:bCs/>
          <w:sz w:val="24"/>
          <w:szCs w:val="24"/>
        </w:rPr>
        <w:t xml:space="preserve"> </w:t>
      </w:r>
      <w:r w:rsidR="00052F1D" w:rsidRPr="00526137">
        <w:rPr>
          <w:sz w:val="24"/>
          <w:szCs w:val="24"/>
        </w:rPr>
        <w:t>São Paulo: Atlas.</w:t>
      </w:r>
    </w:p>
    <w:p w14:paraId="22EA93F8" w14:textId="77777777" w:rsidR="00052F1D" w:rsidRPr="00526137" w:rsidRDefault="00052F1D" w:rsidP="00052F1D">
      <w:pPr>
        <w:rPr>
          <w:sz w:val="24"/>
          <w:szCs w:val="24"/>
        </w:rPr>
      </w:pPr>
    </w:p>
    <w:p w14:paraId="1C3B44B9" w14:textId="4B14B4FC" w:rsidR="00052F1D" w:rsidRPr="00526137" w:rsidRDefault="00526137" w:rsidP="00052F1D">
      <w:pPr>
        <w:rPr>
          <w:sz w:val="24"/>
          <w:szCs w:val="24"/>
        </w:rPr>
      </w:pPr>
      <w:r w:rsidRPr="00526137">
        <w:rPr>
          <w:sz w:val="24"/>
          <w:szCs w:val="24"/>
        </w:rPr>
        <w:t>Assaf, A</w:t>
      </w:r>
      <w:r>
        <w:rPr>
          <w:sz w:val="24"/>
          <w:szCs w:val="24"/>
        </w:rPr>
        <w:t>.</w:t>
      </w:r>
      <w:r w:rsidRPr="00526137">
        <w:rPr>
          <w:sz w:val="24"/>
          <w:szCs w:val="24"/>
        </w:rPr>
        <w:t> </w:t>
      </w:r>
      <w:r w:rsidR="002D6B6D">
        <w:rPr>
          <w:sz w:val="24"/>
          <w:szCs w:val="24"/>
        </w:rPr>
        <w:t xml:space="preserve">Neto </w:t>
      </w:r>
      <w:r>
        <w:rPr>
          <w:sz w:val="24"/>
          <w:szCs w:val="24"/>
        </w:rPr>
        <w:t>(2015).</w:t>
      </w:r>
      <w:r w:rsidR="00052F1D" w:rsidRPr="00526137">
        <w:rPr>
          <w:sz w:val="24"/>
          <w:szCs w:val="24"/>
        </w:rPr>
        <w:t xml:space="preserve"> </w:t>
      </w:r>
      <w:r w:rsidR="00052F1D" w:rsidRPr="00526137">
        <w:rPr>
          <w:i/>
          <w:sz w:val="24"/>
          <w:szCs w:val="24"/>
        </w:rPr>
        <w:t xml:space="preserve">Estrutura e </w:t>
      </w:r>
      <w:r>
        <w:rPr>
          <w:i/>
          <w:sz w:val="24"/>
          <w:szCs w:val="24"/>
        </w:rPr>
        <w:t>a</w:t>
      </w:r>
      <w:r w:rsidR="00052F1D" w:rsidRPr="00526137">
        <w:rPr>
          <w:i/>
          <w:sz w:val="24"/>
          <w:szCs w:val="24"/>
        </w:rPr>
        <w:t xml:space="preserve">nálise de </w:t>
      </w:r>
      <w:r>
        <w:rPr>
          <w:i/>
          <w:sz w:val="24"/>
          <w:szCs w:val="24"/>
        </w:rPr>
        <w:t>b</w:t>
      </w:r>
      <w:r w:rsidR="00052F1D" w:rsidRPr="00526137">
        <w:rPr>
          <w:i/>
          <w:sz w:val="24"/>
          <w:szCs w:val="24"/>
        </w:rPr>
        <w:t>alanços</w:t>
      </w:r>
      <w:r w:rsidR="00052F1D" w:rsidRPr="00526137">
        <w:rPr>
          <w:sz w:val="24"/>
          <w:szCs w:val="24"/>
        </w:rPr>
        <w:t xml:space="preserve">: um enfoque econômico financeiro. </w:t>
      </w:r>
      <w:r>
        <w:rPr>
          <w:sz w:val="24"/>
          <w:szCs w:val="24"/>
        </w:rPr>
        <w:t>(</w:t>
      </w:r>
      <w:r w:rsidR="00052F1D" w:rsidRPr="00526137">
        <w:rPr>
          <w:sz w:val="24"/>
          <w:szCs w:val="24"/>
        </w:rPr>
        <w:t>11</w:t>
      </w:r>
      <w:r>
        <w:rPr>
          <w:sz w:val="24"/>
          <w:szCs w:val="24"/>
        </w:rPr>
        <w:t>a</w:t>
      </w:r>
      <w:r w:rsidR="00052F1D" w:rsidRPr="00526137">
        <w:rPr>
          <w:sz w:val="24"/>
          <w:szCs w:val="24"/>
        </w:rPr>
        <w:t xml:space="preserve"> ed.</w:t>
      </w:r>
      <w:r>
        <w:rPr>
          <w:sz w:val="24"/>
          <w:szCs w:val="24"/>
        </w:rPr>
        <w:t>).</w:t>
      </w:r>
      <w:r w:rsidR="00052F1D" w:rsidRPr="00526137">
        <w:rPr>
          <w:sz w:val="24"/>
          <w:szCs w:val="24"/>
        </w:rPr>
        <w:t xml:space="preserve"> São Paulo: Atlas.</w:t>
      </w:r>
    </w:p>
    <w:p w14:paraId="28C82674" w14:textId="77777777" w:rsidR="00052F1D" w:rsidRPr="00526137" w:rsidRDefault="00052F1D" w:rsidP="00052F1D">
      <w:pPr>
        <w:rPr>
          <w:sz w:val="24"/>
          <w:szCs w:val="24"/>
        </w:rPr>
      </w:pPr>
    </w:p>
    <w:p w14:paraId="1DCFB6A2" w14:textId="660B9411" w:rsidR="00052F1D" w:rsidRPr="00526137" w:rsidRDefault="00526137" w:rsidP="00052F1D">
      <w:pPr>
        <w:rPr>
          <w:sz w:val="24"/>
          <w:szCs w:val="24"/>
        </w:rPr>
      </w:pPr>
      <w:r w:rsidRPr="00526137">
        <w:rPr>
          <w:sz w:val="24"/>
          <w:szCs w:val="24"/>
        </w:rPr>
        <w:t>Braga</w:t>
      </w:r>
      <w:r w:rsidR="00052F1D" w:rsidRPr="00526137">
        <w:rPr>
          <w:sz w:val="24"/>
          <w:szCs w:val="24"/>
        </w:rPr>
        <w:t>, R</w:t>
      </w:r>
      <w:r>
        <w:rPr>
          <w:sz w:val="24"/>
          <w:szCs w:val="24"/>
        </w:rPr>
        <w:t>. (1991)</w:t>
      </w:r>
      <w:r w:rsidR="00052F1D" w:rsidRPr="00526137">
        <w:rPr>
          <w:sz w:val="24"/>
          <w:szCs w:val="24"/>
        </w:rPr>
        <w:t xml:space="preserve">. </w:t>
      </w:r>
      <w:r w:rsidR="00052F1D" w:rsidRPr="00526137">
        <w:rPr>
          <w:rStyle w:val="Forte"/>
          <w:b w:val="0"/>
          <w:sz w:val="24"/>
          <w:szCs w:val="24"/>
        </w:rPr>
        <w:t>Análise Avançada do Capital de Giro.</w:t>
      </w:r>
      <w:r w:rsidR="00052F1D" w:rsidRPr="00526137">
        <w:t xml:space="preserve"> </w:t>
      </w:r>
      <w:r w:rsidR="00052F1D" w:rsidRPr="00526137">
        <w:rPr>
          <w:rStyle w:val="Forte"/>
          <w:b w:val="0"/>
          <w:i/>
          <w:sz w:val="24"/>
          <w:szCs w:val="24"/>
        </w:rPr>
        <w:t>Caderno de Estudos</w:t>
      </w:r>
      <w:r w:rsidRPr="00526137">
        <w:rPr>
          <w:rStyle w:val="Forte"/>
          <w:b w:val="0"/>
          <w:i/>
          <w:sz w:val="24"/>
          <w:szCs w:val="24"/>
        </w:rPr>
        <w:t xml:space="preserve"> - </w:t>
      </w:r>
      <w:r w:rsidR="00052F1D" w:rsidRPr="00526137">
        <w:rPr>
          <w:rStyle w:val="Forte"/>
          <w:b w:val="0"/>
          <w:i/>
          <w:sz w:val="24"/>
          <w:szCs w:val="24"/>
        </w:rPr>
        <w:t>FIPECAFI</w:t>
      </w:r>
      <w:r w:rsidR="00052F1D" w:rsidRPr="00526137">
        <w:rPr>
          <w:rStyle w:val="Forte"/>
          <w:b w:val="0"/>
          <w:sz w:val="24"/>
          <w:szCs w:val="24"/>
        </w:rPr>
        <w:t xml:space="preserve">, </w:t>
      </w:r>
      <w:r w:rsidR="00052F1D" w:rsidRPr="00526137">
        <w:rPr>
          <w:i/>
          <w:sz w:val="24"/>
          <w:szCs w:val="24"/>
        </w:rPr>
        <w:t>3</w:t>
      </w:r>
      <w:r>
        <w:rPr>
          <w:sz w:val="24"/>
          <w:szCs w:val="24"/>
        </w:rPr>
        <w:t>(1)</w:t>
      </w:r>
      <w:r w:rsidR="00052F1D" w:rsidRPr="00526137">
        <w:rPr>
          <w:sz w:val="24"/>
          <w:szCs w:val="24"/>
        </w:rPr>
        <w:t>, 1-20.</w:t>
      </w:r>
    </w:p>
    <w:p w14:paraId="449E2DFB" w14:textId="77777777" w:rsidR="00052F1D" w:rsidRPr="00526137" w:rsidRDefault="00052F1D" w:rsidP="00052F1D">
      <w:pPr>
        <w:rPr>
          <w:sz w:val="24"/>
          <w:szCs w:val="24"/>
        </w:rPr>
      </w:pPr>
    </w:p>
    <w:p w14:paraId="66A7DFD7" w14:textId="54168748" w:rsidR="00052F1D" w:rsidRPr="00526137" w:rsidRDefault="00526137" w:rsidP="00052F1D">
      <w:pPr>
        <w:rPr>
          <w:sz w:val="24"/>
          <w:szCs w:val="24"/>
        </w:rPr>
      </w:pPr>
      <w:r w:rsidRPr="00526137">
        <w:rPr>
          <w:sz w:val="24"/>
          <w:szCs w:val="24"/>
        </w:rPr>
        <w:t xml:space="preserve">Conselho Federal </w:t>
      </w:r>
      <w:r>
        <w:rPr>
          <w:sz w:val="24"/>
          <w:szCs w:val="24"/>
        </w:rPr>
        <w:t>d</w:t>
      </w:r>
      <w:r w:rsidRPr="00526137">
        <w:rPr>
          <w:sz w:val="24"/>
          <w:szCs w:val="24"/>
        </w:rPr>
        <w:t>e Contabilidade</w:t>
      </w:r>
      <w:r>
        <w:rPr>
          <w:sz w:val="24"/>
          <w:szCs w:val="24"/>
        </w:rPr>
        <w:t>-CFC</w:t>
      </w:r>
      <w:r w:rsidR="00052F1D" w:rsidRPr="00526137">
        <w:rPr>
          <w:sz w:val="24"/>
          <w:szCs w:val="24"/>
        </w:rPr>
        <w:t xml:space="preserve">. </w:t>
      </w:r>
      <w:r w:rsidR="00052F1D" w:rsidRPr="00526137">
        <w:rPr>
          <w:rStyle w:val="Forte"/>
          <w:b w:val="0"/>
          <w:i/>
          <w:sz w:val="24"/>
          <w:szCs w:val="24"/>
        </w:rPr>
        <w:t>NBC TG 07 (R1)</w:t>
      </w:r>
      <w:r w:rsidR="00052F1D" w:rsidRPr="00526137">
        <w:rPr>
          <w:i/>
          <w:sz w:val="24"/>
          <w:szCs w:val="24"/>
        </w:rPr>
        <w:t xml:space="preserve">: </w:t>
      </w:r>
      <w:r>
        <w:rPr>
          <w:i/>
          <w:sz w:val="24"/>
          <w:szCs w:val="24"/>
        </w:rPr>
        <w:t>s</w:t>
      </w:r>
      <w:r w:rsidR="00052F1D" w:rsidRPr="00526137">
        <w:rPr>
          <w:i/>
          <w:sz w:val="24"/>
          <w:szCs w:val="24"/>
        </w:rPr>
        <w:t xml:space="preserve">ubvenção e </w:t>
      </w:r>
      <w:r>
        <w:rPr>
          <w:i/>
          <w:sz w:val="24"/>
          <w:szCs w:val="24"/>
        </w:rPr>
        <w:t>a</w:t>
      </w:r>
      <w:r w:rsidR="00052F1D" w:rsidRPr="00526137">
        <w:rPr>
          <w:i/>
          <w:sz w:val="24"/>
          <w:szCs w:val="24"/>
        </w:rPr>
        <w:t>ssistência Governamentais</w:t>
      </w:r>
      <w:r w:rsidR="00052F1D" w:rsidRPr="00526137">
        <w:rPr>
          <w:sz w:val="24"/>
          <w:szCs w:val="24"/>
        </w:rPr>
        <w:t>. Brasília, DF, 2013.</w:t>
      </w:r>
    </w:p>
    <w:p w14:paraId="514318EA" w14:textId="77777777" w:rsidR="00052F1D" w:rsidRPr="00526137" w:rsidRDefault="00052F1D" w:rsidP="00052F1D"/>
    <w:p w14:paraId="161FB2BC" w14:textId="3CC11C38" w:rsidR="00052F1D" w:rsidRPr="00526137" w:rsidRDefault="00EA6957" w:rsidP="00052F1D">
      <w:pPr>
        <w:autoSpaceDE w:val="0"/>
        <w:autoSpaceDN w:val="0"/>
        <w:adjustRightInd w:val="0"/>
        <w:rPr>
          <w:sz w:val="24"/>
          <w:szCs w:val="24"/>
        </w:rPr>
      </w:pPr>
      <w:r w:rsidRPr="00B216C9">
        <w:rPr>
          <w:sz w:val="24"/>
          <w:szCs w:val="24"/>
        </w:rPr>
        <w:t>Dallora</w:t>
      </w:r>
      <w:r w:rsidR="00052F1D" w:rsidRPr="00B216C9">
        <w:rPr>
          <w:sz w:val="24"/>
          <w:szCs w:val="24"/>
        </w:rPr>
        <w:t>, M</w:t>
      </w:r>
      <w:r w:rsidRPr="00B216C9">
        <w:rPr>
          <w:sz w:val="24"/>
          <w:szCs w:val="24"/>
        </w:rPr>
        <w:t>.</w:t>
      </w:r>
      <w:r w:rsidR="00052F1D" w:rsidRPr="00B216C9">
        <w:rPr>
          <w:sz w:val="24"/>
          <w:szCs w:val="24"/>
        </w:rPr>
        <w:t xml:space="preserve"> E</w:t>
      </w:r>
      <w:r w:rsidRPr="00B216C9">
        <w:rPr>
          <w:sz w:val="24"/>
          <w:szCs w:val="24"/>
        </w:rPr>
        <w:t xml:space="preserve">. </w:t>
      </w:r>
      <w:r w:rsidR="00052F1D" w:rsidRPr="00B216C9">
        <w:rPr>
          <w:sz w:val="24"/>
          <w:szCs w:val="24"/>
        </w:rPr>
        <w:t>L. V</w:t>
      </w:r>
      <w:r w:rsidR="00C03643" w:rsidRPr="00B216C9">
        <w:rPr>
          <w:sz w:val="24"/>
          <w:szCs w:val="24"/>
        </w:rPr>
        <w:t>., &amp; Forster</w:t>
      </w:r>
      <w:r w:rsidR="00052F1D" w:rsidRPr="00B216C9">
        <w:rPr>
          <w:sz w:val="24"/>
          <w:szCs w:val="24"/>
        </w:rPr>
        <w:t>, A</w:t>
      </w:r>
      <w:r w:rsidR="00C03643" w:rsidRPr="00B216C9">
        <w:rPr>
          <w:sz w:val="24"/>
          <w:szCs w:val="24"/>
        </w:rPr>
        <w:t>.</w:t>
      </w:r>
      <w:r w:rsidR="00052F1D" w:rsidRPr="00B216C9">
        <w:rPr>
          <w:sz w:val="24"/>
          <w:szCs w:val="24"/>
        </w:rPr>
        <w:t xml:space="preserve"> C.</w:t>
      </w:r>
      <w:r w:rsidR="00C03643" w:rsidRPr="00B216C9">
        <w:rPr>
          <w:sz w:val="24"/>
          <w:szCs w:val="24"/>
        </w:rPr>
        <w:t xml:space="preserve"> (2008).</w:t>
      </w:r>
      <w:r w:rsidR="00052F1D" w:rsidRPr="00B216C9">
        <w:rPr>
          <w:sz w:val="24"/>
          <w:szCs w:val="24"/>
        </w:rPr>
        <w:t xml:space="preserve"> </w:t>
      </w:r>
      <w:r w:rsidR="00052F1D" w:rsidRPr="00526137">
        <w:rPr>
          <w:sz w:val="24"/>
          <w:szCs w:val="24"/>
        </w:rPr>
        <w:t xml:space="preserve">A importância da gestão de custos em hospitais de ensino: considerações teóricas. </w:t>
      </w:r>
      <w:r w:rsidR="00052F1D" w:rsidRPr="00C03643">
        <w:rPr>
          <w:rStyle w:val="Forte"/>
          <w:b w:val="0"/>
          <w:i/>
          <w:sz w:val="24"/>
          <w:szCs w:val="24"/>
        </w:rPr>
        <w:t xml:space="preserve">Revista da </w:t>
      </w:r>
      <w:hyperlink r:id="rId7" w:tgtFrame="_blank" w:history="1">
        <w:r w:rsidR="00052F1D" w:rsidRPr="00C03643">
          <w:rPr>
            <w:rStyle w:val="Forte"/>
            <w:b w:val="0"/>
            <w:i/>
            <w:sz w:val="24"/>
            <w:szCs w:val="24"/>
          </w:rPr>
          <w:t>Faculdade de Medicina de Ribeirão Preto</w:t>
        </w:r>
      </w:hyperlink>
      <w:r w:rsidR="00052F1D" w:rsidRPr="00C03643">
        <w:rPr>
          <w:rStyle w:val="Forte"/>
          <w:b w:val="0"/>
          <w:i/>
          <w:sz w:val="24"/>
          <w:szCs w:val="24"/>
        </w:rPr>
        <w:t xml:space="preserve"> </w:t>
      </w:r>
      <w:hyperlink r:id="rId8" w:tgtFrame="_blank" w:history="1">
        <w:r w:rsidR="00052F1D" w:rsidRPr="00C03643">
          <w:rPr>
            <w:rStyle w:val="Forte"/>
            <w:b w:val="0"/>
            <w:i/>
            <w:sz w:val="24"/>
            <w:szCs w:val="24"/>
          </w:rPr>
          <w:t xml:space="preserve">e do </w:t>
        </w:r>
      </w:hyperlink>
      <w:hyperlink r:id="rId9" w:tgtFrame="_blank" w:history="1">
        <w:r w:rsidR="00052F1D" w:rsidRPr="00C03643">
          <w:rPr>
            <w:rStyle w:val="Forte"/>
            <w:b w:val="0"/>
            <w:i/>
            <w:sz w:val="24"/>
            <w:szCs w:val="24"/>
          </w:rPr>
          <w:t>Hospital das Clínicas da FMRP</w:t>
        </w:r>
      </w:hyperlink>
      <w:r w:rsidR="00052F1D" w:rsidRPr="00526137">
        <w:rPr>
          <w:rStyle w:val="Forte"/>
          <w:b w:val="0"/>
          <w:sz w:val="24"/>
          <w:szCs w:val="24"/>
        </w:rPr>
        <w:t xml:space="preserve">, </w:t>
      </w:r>
      <w:r w:rsidR="00052F1D" w:rsidRPr="00C03643">
        <w:rPr>
          <w:i/>
          <w:sz w:val="24"/>
          <w:szCs w:val="24"/>
        </w:rPr>
        <w:t>41</w:t>
      </w:r>
      <w:r w:rsidR="00C03643">
        <w:rPr>
          <w:sz w:val="24"/>
          <w:szCs w:val="24"/>
        </w:rPr>
        <w:t>(</w:t>
      </w:r>
      <w:r w:rsidR="00052F1D" w:rsidRPr="00526137">
        <w:rPr>
          <w:sz w:val="24"/>
          <w:szCs w:val="24"/>
        </w:rPr>
        <w:t>2</w:t>
      </w:r>
      <w:r w:rsidR="00C03643">
        <w:rPr>
          <w:sz w:val="24"/>
          <w:szCs w:val="24"/>
        </w:rPr>
        <w:t>)</w:t>
      </w:r>
      <w:r w:rsidR="00052F1D" w:rsidRPr="00526137">
        <w:rPr>
          <w:sz w:val="24"/>
          <w:szCs w:val="24"/>
        </w:rPr>
        <w:t>, 135-42</w:t>
      </w:r>
      <w:r w:rsidR="00C03643">
        <w:rPr>
          <w:sz w:val="24"/>
          <w:szCs w:val="24"/>
        </w:rPr>
        <w:t>.</w:t>
      </w:r>
    </w:p>
    <w:p w14:paraId="59189516" w14:textId="77777777" w:rsidR="00052F1D" w:rsidRPr="00526137" w:rsidRDefault="00052F1D" w:rsidP="00052F1D">
      <w:pPr>
        <w:rPr>
          <w:sz w:val="24"/>
          <w:szCs w:val="24"/>
        </w:rPr>
      </w:pPr>
    </w:p>
    <w:p w14:paraId="1F1C4F13" w14:textId="2D2FFF53" w:rsidR="00052F1D" w:rsidRPr="00C03643" w:rsidRDefault="00C03643" w:rsidP="00052F1D">
      <w:pPr>
        <w:rPr>
          <w:sz w:val="24"/>
          <w:szCs w:val="24"/>
        </w:rPr>
      </w:pPr>
      <w:r w:rsidRPr="00C03643">
        <w:rPr>
          <w:sz w:val="24"/>
          <w:szCs w:val="24"/>
        </w:rPr>
        <w:t xml:space="preserve">Ferreira, </w:t>
      </w:r>
      <w:r w:rsidR="00FD0441" w:rsidRPr="00C03643">
        <w:rPr>
          <w:sz w:val="24"/>
          <w:szCs w:val="24"/>
        </w:rPr>
        <w:t>C</w:t>
      </w:r>
      <w:r w:rsidRPr="00C03643">
        <w:rPr>
          <w:sz w:val="24"/>
          <w:szCs w:val="24"/>
        </w:rPr>
        <w:t xml:space="preserve">. </w:t>
      </w:r>
      <w:r w:rsidR="00FD0441" w:rsidRPr="00C03643">
        <w:rPr>
          <w:sz w:val="24"/>
          <w:szCs w:val="24"/>
        </w:rPr>
        <w:t>C</w:t>
      </w:r>
      <w:r w:rsidRPr="00C03643">
        <w:rPr>
          <w:sz w:val="24"/>
          <w:szCs w:val="24"/>
        </w:rPr>
        <w:t>.</w:t>
      </w:r>
      <w:r w:rsidR="00FD0441" w:rsidRPr="00C03643">
        <w:rPr>
          <w:sz w:val="24"/>
          <w:szCs w:val="24"/>
        </w:rPr>
        <w:t xml:space="preserve">, </w:t>
      </w:r>
      <w:r w:rsidRPr="00C03643">
        <w:rPr>
          <w:sz w:val="24"/>
          <w:szCs w:val="24"/>
        </w:rPr>
        <w:t xml:space="preserve">Macedo, </w:t>
      </w:r>
      <w:r w:rsidR="00FD0441" w:rsidRPr="00C03643">
        <w:rPr>
          <w:sz w:val="24"/>
          <w:szCs w:val="24"/>
        </w:rPr>
        <w:t>M</w:t>
      </w:r>
      <w:r w:rsidRPr="00C03643">
        <w:rPr>
          <w:sz w:val="24"/>
          <w:szCs w:val="24"/>
        </w:rPr>
        <w:t>.</w:t>
      </w:r>
      <w:r w:rsidR="00FD0441" w:rsidRPr="00C03643">
        <w:rPr>
          <w:sz w:val="24"/>
          <w:szCs w:val="24"/>
        </w:rPr>
        <w:t xml:space="preserve"> </w:t>
      </w:r>
      <w:r w:rsidRPr="00C03643">
        <w:rPr>
          <w:sz w:val="24"/>
          <w:szCs w:val="24"/>
        </w:rPr>
        <w:t>A.</w:t>
      </w:r>
      <w:r w:rsidR="00FD0441" w:rsidRPr="00C03643">
        <w:rPr>
          <w:sz w:val="24"/>
          <w:szCs w:val="24"/>
        </w:rPr>
        <w:t xml:space="preserve"> S</w:t>
      </w:r>
      <w:r w:rsidRPr="00C03643">
        <w:rPr>
          <w:sz w:val="24"/>
          <w:szCs w:val="24"/>
        </w:rPr>
        <w:t>.</w:t>
      </w:r>
      <w:r w:rsidR="00FD0441" w:rsidRPr="00C03643">
        <w:rPr>
          <w:sz w:val="24"/>
          <w:szCs w:val="24"/>
        </w:rPr>
        <w:t xml:space="preserve">, </w:t>
      </w:r>
      <w:r w:rsidRPr="00C03643">
        <w:rPr>
          <w:sz w:val="24"/>
          <w:szCs w:val="24"/>
        </w:rPr>
        <w:t xml:space="preserve">Sant’anna, </w:t>
      </w:r>
      <w:r w:rsidR="00FD0441" w:rsidRPr="00C03643">
        <w:rPr>
          <w:sz w:val="24"/>
          <w:szCs w:val="24"/>
        </w:rPr>
        <w:t>P</w:t>
      </w:r>
      <w:r w:rsidRPr="00C03643">
        <w:rPr>
          <w:sz w:val="24"/>
          <w:szCs w:val="24"/>
        </w:rPr>
        <w:t xml:space="preserve">. </w:t>
      </w:r>
      <w:r w:rsidR="00FD0441" w:rsidRPr="00C03643">
        <w:rPr>
          <w:sz w:val="24"/>
          <w:szCs w:val="24"/>
        </w:rPr>
        <w:t>R</w:t>
      </w:r>
      <w:r w:rsidRPr="00C03643">
        <w:rPr>
          <w:sz w:val="24"/>
          <w:szCs w:val="24"/>
        </w:rPr>
        <w:t>.</w:t>
      </w:r>
      <w:r w:rsidR="00FD0441" w:rsidRPr="00C03643">
        <w:rPr>
          <w:sz w:val="24"/>
          <w:szCs w:val="24"/>
        </w:rPr>
        <w:t xml:space="preserve">, </w:t>
      </w:r>
      <w:r w:rsidRPr="00C03643">
        <w:rPr>
          <w:sz w:val="24"/>
          <w:szCs w:val="24"/>
        </w:rPr>
        <w:t xml:space="preserve">Longo, </w:t>
      </w:r>
      <w:r w:rsidR="00FD0441" w:rsidRPr="00C03643">
        <w:rPr>
          <w:sz w:val="24"/>
          <w:szCs w:val="24"/>
        </w:rPr>
        <w:t>O</w:t>
      </w:r>
      <w:r w:rsidRPr="00C03643">
        <w:rPr>
          <w:sz w:val="24"/>
          <w:szCs w:val="24"/>
        </w:rPr>
        <w:t xml:space="preserve">. </w:t>
      </w:r>
      <w:r w:rsidR="00FD0441" w:rsidRPr="00C03643">
        <w:rPr>
          <w:sz w:val="24"/>
          <w:szCs w:val="24"/>
        </w:rPr>
        <w:t>C</w:t>
      </w:r>
      <w:r w:rsidRPr="00C03643">
        <w:rPr>
          <w:sz w:val="24"/>
          <w:szCs w:val="24"/>
        </w:rPr>
        <w:t>.</w:t>
      </w:r>
      <w:r w:rsidR="00FD0441" w:rsidRPr="00C03643">
        <w:rPr>
          <w:sz w:val="24"/>
          <w:szCs w:val="24"/>
        </w:rPr>
        <w:t>,</w:t>
      </w:r>
      <w:r w:rsidRPr="00C03643">
        <w:rPr>
          <w:sz w:val="24"/>
          <w:szCs w:val="24"/>
        </w:rPr>
        <w:t xml:space="preserve"> &amp;</w:t>
      </w:r>
      <w:r w:rsidR="00FD0441" w:rsidRPr="00C03643">
        <w:rPr>
          <w:sz w:val="24"/>
          <w:szCs w:val="24"/>
        </w:rPr>
        <w:t xml:space="preserve"> </w:t>
      </w:r>
      <w:r w:rsidRPr="00C03643">
        <w:rPr>
          <w:sz w:val="24"/>
          <w:szCs w:val="24"/>
        </w:rPr>
        <w:t xml:space="preserve">Barone, </w:t>
      </w:r>
      <w:r w:rsidR="00FD0441" w:rsidRPr="00C03643">
        <w:rPr>
          <w:sz w:val="24"/>
          <w:szCs w:val="24"/>
        </w:rPr>
        <w:t>F</w:t>
      </w:r>
      <w:r w:rsidRPr="00C03643">
        <w:rPr>
          <w:sz w:val="24"/>
          <w:szCs w:val="24"/>
        </w:rPr>
        <w:t>.</w:t>
      </w:r>
      <w:r w:rsidR="00FD0441" w:rsidRPr="00C03643">
        <w:rPr>
          <w:sz w:val="24"/>
          <w:szCs w:val="24"/>
        </w:rPr>
        <w:t xml:space="preserve"> M.</w:t>
      </w:r>
      <w:r w:rsidRPr="00C03643">
        <w:rPr>
          <w:sz w:val="24"/>
          <w:szCs w:val="24"/>
        </w:rPr>
        <w:t xml:space="preserve"> (2011). </w:t>
      </w:r>
      <w:r w:rsidR="00052F1D" w:rsidRPr="00C03643">
        <w:rPr>
          <w:sz w:val="24"/>
          <w:szCs w:val="24"/>
        </w:rPr>
        <w:t xml:space="preserve">Gestão de Capital de Giro: contribuição para as micro e pequenas empresas no Brasil. </w:t>
      </w:r>
      <w:r w:rsidRPr="00C03643">
        <w:rPr>
          <w:rStyle w:val="Forte"/>
          <w:b w:val="0"/>
          <w:i/>
          <w:sz w:val="24"/>
          <w:szCs w:val="24"/>
          <w:shd w:val="clear" w:color="auto" w:fill="FFFFFF"/>
        </w:rPr>
        <w:t>Revista de</w:t>
      </w:r>
      <w:r w:rsidR="00052F1D" w:rsidRPr="00C03643">
        <w:rPr>
          <w:rStyle w:val="Forte"/>
          <w:b w:val="0"/>
          <w:i/>
          <w:sz w:val="24"/>
          <w:szCs w:val="24"/>
          <w:shd w:val="clear" w:color="auto" w:fill="FFFFFF"/>
        </w:rPr>
        <w:t xml:space="preserve"> Adm</w:t>
      </w:r>
      <w:r w:rsidRPr="00C03643">
        <w:rPr>
          <w:rStyle w:val="Forte"/>
          <w:b w:val="0"/>
          <w:i/>
          <w:sz w:val="24"/>
          <w:szCs w:val="24"/>
          <w:shd w:val="clear" w:color="auto" w:fill="FFFFFF"/>
        </w:rPr>
        <w:t xml:space="preserve">inistração </w:t>
      </w:r>
      <w:r w:rsidR="00052F1D" w:rsidRPr="00C03643">
        <w:rPr>
          <w:rStyle w:val="Forte"/>
          <w:b w:val="0"/>
          <w:i/>
          <w:sz w:val="24"/>
          <w:szCs w:val="24"/>
          <w:shd w:val="clear" w:color="auto" w:fill="FFFFFF"/>
        </w:rPr>
        <w:t>Pública</w:t>
      </w:r>
      <w:r w:rsidR="00052F1D" w:rsidRPr="00C03643">
        <w:rPr>
          <w:rStyle w:val="Forte"/>
          <w:b w:val="0"/>
          <w:sz w:val="24"/>
          <w:szCs w:val="24"/>
          <w:shd w:val="clear" w:color="auto" w:fill="FFFFFF"/>
        </w:rPr>
        <w:t xml:space="preserve">, </w:t>
      </w:r>
      <w:r w:rsidR="00052F1D" w:rsidRPr="00C03643">
        <w:rPr>
          <w:sz w:val="24"/>
          <w:szCs w:val="24"/>
        </w:rPr>
        <w:t>45</w:t>
      </w:r>
      <w:r w:rsidRPr="00C03643">
        <w:rPr>
          <w:sz w:val="24"/>
          <w:szCs w:val="24"/>
        </w:rPr>
        <w:t>(</w:t>
      </w:r>
      <w:r w:rsidR="00052F1D" w:rsidRPr="00C03643">
        <w:rPr>
          <w:sz w:val="24"/>
          <w:szCs w:val="24"/>
        </w:rPr>
        <w:t>3</w:t>
      </w:r>
      <w:r w:rsidRPr="00C03643">
        <w:rPr>
          <w:sz w:val="24"/>
          <w:szCs w:val="24"/>
        </w:rPr>
        <w:t>)</w:t>
      </w:r>
      <w:r w:rsidR="00052F1D" w:rsidRPr="00C03643">
        <w:rPr>
          <w:sz w:val="24"/>
          <w:szCs w:val="24"/>
        </w:rPr>
        <w:t>,863-884.</w:t>
      </w:r>
    </w:p>
    <w:p w14:paraId="1C125CD4" w14:textId="77777777" w:rsidR="00052F1D" w:rsidRPr="00526137" w:rsidRDefault="00052F1D" w:rsidP="00052F1D">
      <w:pPr>
        <w:rPr>
          <w:sz w:val="24"/>
          <w:szCs w:val="24"/>
        </w:rPr>
      </w:pPr>
    </w:p>
    <w:p w14:paraId="077FEB17" w14:textId="2E638D14" w:rsidR="00052F1D" w:rsidRPr="00526137" w:rsidRDefault="00C03643" w:rsidP="00052F1D">
      <w:pPr>
        <w:rPr>
          <w:sz w:val="24"/>
          <w:szCs w:val="24"/>
        </w:rPr>
      </w:pPr>
      <w:r w:rsidRPr="00B216C9">
        <w:rPr>
          <w:sz w:val="24"/>
          <w:szCs w:val="24"/>
        </w:rPr>
        <w:t>Fleruiet</w:t>
      </w:r>
      <w:r w:rsidR="00052F1D" w:rsidRPr="00B216C9">
        <w:rPr>
          <w:sz w:val="24"/>
          <w:szCs w:val="24"/>
        </w:rPr>
        <w:t>, M.</w:t>
      </w:r>
      <w:r w:rsidRPr="00B216C9">
        <w:rPr>
          <w:sz w:val="24"/>
          <w:szCs w:val="24"/>
        </w:rPr>
        <w:t>, Kehdy</w:t>
      </w:r>
      <w:r w:rsidR="00052F1D" w:rsidRPr="00B216C9">
        <w:rPr>
          <w:sz w:val="24"/>
          <w:szCs w:val="24"/>
        </w:rPr>
        <w:t>, R.</w:t>
      </w:r>
      <w:r w:rsidRPr="00B216C9">
        <w:rPr>
          <w:sz w:val="24"/>
          <w:szCs w:val="24"/>
        </w:rPr>
        <w:t>, &amp; Blanc</w:t>
      </w:r>
      <w:r w:rsidR="00052F1D" w:rsidRPr="00B216C9">
        <w:rPr>
          <w:sz w:val="24"/>
          <w:szCs w:val="24"/>
        </w:rPr>
        <w:t>, G.</w:t>
      </w:r>
      <w:r w:rsidRPr="00B216C9">
        <w:rPr>
          <w:sz w:val="24"/>
          <w:szCs w:val="24"/>
        </w:rPr>
        <w:t xml:space="preserve"> (2003)</w:t>
      </w:r>
      <w:r w:rsidR="00052F1D" w:rsidRPr="00B216C9">
        <w:rPr>
          <w:sz w:val="24"/>
          <w:szCs w:val="24"/>
        </w:rPr>
        <w:t>. </w:t>
      </w:r>
      <w:r w:rsidR="002D6B6D">
        <w:rPr>
          <w:bCs/>
          <w:i/>
          <w:sz w:val="24"/>
          <w:szCs w:val="24"/>
        </w:rPr>
        <w:t>O modelo Fleuriet,</w:t>
      </w:r>
      <w:r w:rsidR="00052F1D" w:rsidRPr="00C03643">
        <w:rPr>
          <w:bCs/>
          <w:i/>
          <w:sz w:val="24"/>
          <w:szCs w:val="24"/>
        </w:rPr>
        <w:t xml:space="preserve"> a dinâmica financeira das empresas brasileiras: </w:t>
      </w:r>
      <w:r w:rsidR="00052F1D" w:rsidRPr="00C03643">
        <w:rPr>
          <w:i/>
          <w:sz w:val="24"/>
          <w:szCs w:val="24"/>
        </w:rPr>
        <w:t>um modelo de análise, orçamento e planejamento financeiro</w:t>
      </w:r>
      <w:r w:rsidR="00052F1D" w:rsidRPr="00526137">
        <w:rPr>
          <w:sz w:val="24"/>
          <w:szCs w:val="24"/>
        </w:rPr>
        <w:t xml:space="preserve">. </w:t>
      </w:r>
      <w:r>
        <w:rPr>
          <w:sz w:val="24"/>
          <w:szCs w:val="24"/>
        </w:rPr>
        <w:t>(</w:t>
      </w:r>
      <w:r w:rsidR="00052F1D" w:rsidRPr="00526137">
        <w:rPr>
          <w:sz w:val="24"/>
          <w:szCs w:val="24"/>
        </w:rPr>
        <w:t>5</w:t>
      </w:r>
      <w:r>
        <w:rPr>
          <w:sz w:val="24"/>
          <w:szCs w:val="24"/>
        </w:rPr>
        <w:t>a</w:t>
      </w:r>
      <w:r w:rsidR="00052F1D" w:rsidRPr="00526137">
        <w:rPr>
          <w:sz w:val="24"/>
          <w:szCs w:val="24"/>
        </w:rPr>
        <w:t xml:space="preserve"> ed.</w:t>
      </w:r>
      <w:r>
        <w:rPr>
          <w:sz w:val="24"/>
          <w:szCs w:val="24"/>
        </w:rPr>
        <w:t>). Rio de Janeiro: Elsevier.</w:t>
      </w:r>
    </w:p>
    <w:p w14:paraId="516A7C10" w14:textId="77777777" w:rsidR="00052F1D" w:rsidRPr="00526137" w:rsidRDefault="00052F1D" w:rsidP="00052F1D">
      <w:pPr>
        <w:rPr>
          <w:sz w:val="24"/>
          <w:szCs w:val="24"/>
        </w:rPr>
      </w:pPr>
    </w:p>
    <w:p w14:paraId="7D26602E" w14:textId="2704ED49" w:rsidR="00052F1D" w:rsidRPr="00526137" w:rsidRDefault="00C03643" w:rsidP="00052F1D">
      <w:pPr>
        <w:rPr>
          <w:sz w:val="24"/>
          <w:szCs w:val="24"/>
        </w:rPr>
      </w:pPr>
      <w:r w:rsidRPr="00526137">
        <w:rPr>
          <w:sz w:val="24"/>
          <w:szCs w:val="24"/>
        </w:rPr>
        <w:t>Fleruiet</w:t>
      </w:r>
      <w:r w:rsidR="00052F1D" w:rsidRPr="00526137">
        <w:rPr>
          <w:sz w:val="24"/>
          <w:szCs w:val="24"/>
        </w:rPr>
        <w:t>, M</w:t>
      </w:r>
      <w:r>
        <w:rPr>
          <w:sz w:val="24"/>
          <w:szCs w:val="24"/>
        </w:rPr>
        <w:t>., &amp;</w:t>
      </w:r>
      <w:r w:rsidR="00052F1D" w:rsidRPr="00526137">
        <w:rPr>
          <w:sz w:val="24"/>
          <w:szCs w:val="24"/>
        </w:rPr>
        <w:t xml:space="preserve"> </w:t>
      </w:r>
      <w:r w:rsidRPr="00526137">
        <w:rPr>
          <w:sz w:val="24"/>
          <w:szCs w:val="24"/>
        </w:rPr>
        <w:t>Zeidan</w:t>
      </w:r>
      <w:r w:rsidR="00052F1D" w:rsidRPr="00526137">
        <w:rPr>
          <w:sz w:val="24"/>
          <w:szCs w:val="24"/>
        </w:rPr>
        <w:t xml:space="preserve">, R. </w:t>
      </w:r>
      <w:r>
        <w:rPr>
          <w:sz w:val="24"/>
          <w:szCs w:val="24"/>
        </w:rPr>
        <w:t xml:space="preserve">(2015). </w:t>
      </w:r>
      <w:r w:rsidR="00052F1D" w:rsidRPr="00C03643">
        <w:rPr>
          <w:bCs/>
          <w:i/>
          <w:sz w:val="24"/>
          <w:szCs w:val="24"/>
        </w:rPr>
        <w:t>O modelo dinâmico de gestão financeira</w:t>
      </w:r>
      <w:r w:rsidR="00052F1D" w:rsidRPr="00526137">
        <w:rPr>
          <w:bCs/>
          <w:sz w:val="24"/>
          <w:szCs w:val="24"/>
        </w:rPr>
        <w:t>.</w:t>
      </w:r>
      <w:r>
        <w:rPr>
          <w:sz w:val="24"/>
          <w:szCs w:val="24"/>
        </w:rPr>
        <w:t xml:space="preserve"> Rio de Janeiro: Alta Books.</w:t>
      </w:r>
    </w:p>
    <w:p w14:paraId="4444B3E8" w14:textId="77777777" w:rsidR="00052F1D" w:rsidRPr="00526137" w:rsidRDefault="00052F1D" w:rsidP="00052F1D">
      <w:pPr>
        <w:rPr>
          <w:sz w:val="24"/>
          <w:szCs w:val="24"/>
        </w:rPr>
      </w:pPr>
    </w:p>
    <w:p w14:paraId="16ECAEA7" w14:textId="77777777" w:rsidR="002F273A" w:rsidRPr="00526137" w:rsidRDefault="002F273A" w:rsidP="002F273A">
      <w:pPr>
        <w:rPr>
          <w:sz w:val="24"/>
          <w:szCs w:val="24"/>
        </w:rPr>
      </w:pPr>
    </w:p>
    <w:p w14:paraId="1AB6940A" w14:textId="4A03956D" w:rsidR="00052F1D" w:rsidRPr="002D6B6D" w:rsidRDefault="00C03643" w:rsidP="00052F1D">
      <w:pPr>
        <w:rPr>
          <w:sz w:val="24"/>
          <w:szCs w:val="24"/>
        </w:rPr>
      </w:pPr>
      <w:r w:rsidRPr="002D6B6D">
        <w:rPr>
          <w:sz w:val="24"/>
          <w:szCs w:val="24"/>
        </w:rPr>
        <w:lastRenderedPageBreak/>
        <w:t xml:space="preserve">Gomes, </w:t>
      </w:r>
      <w:r w:rsidR="002F273A" w:rsidRPr="002D6B6D">
        <w:rPr>
          <w:sz w:val="24"/>
          <w:szCs w:val="24"/>
        </w:rPr>
        <w:t>C</w:t>
      </w:r>
      <w:r w:rsidRPr="002D6B6D">
        <w:rPr>
          <w:sz w:val="24"/>
          <w:szCs w:val="24"/>
        </w:rPr>
        <w:t>.</w:t>
      </w:r>
      <w:r w:rsidR="002F273A" w:rsidRPr="002D6B6D">
        <w:rPr>
          <w:sz w:val="24"/>
          <w:szCs w:val="24"/>
        </w:rPr>
        <w:t xml:space="preserve"> C</w:t>
      </w:r>
      <w:r w:rsidRPr="002D6B6D">
        <w:rPr>
          <w:sz w:val="24"/>
          <w:szCs w:val="24"/>
        </w:rPr>
        <w:t>.</w:t>
      </w:r>
      <w:r w:rsidR="002F273A" w:rsidRPr="002D6B6D">
        <w:rPr>
          <w:sz w:val="24"/>
          <w:szCs w:val="24"/>
        </w:rPr>
        <w:t xml:space="preserve">, </w:t>
      </w:r>
      <w:r w:rsidRPr="002D6B6D">
        <w:rPr>
          <w:sz w:val="24"/>
          <w:szCs w:val="24"/>
        </w:rPr>
        <w:t xml:space="preserve">Silva, </w:t>
      </w:r>
      <w:r w:rsidR="002F273A" w:rsidRPr="002D6B6D">
        <w:rPr>
          <w:sz w:val="24"/>
          <w:szCs w:val="24"/>
        </w:rPr>
        <w:t>O</w:t>
      </w:r>
      <w:r w:rsidRPr="002D6B6D">
        <w:rPr>
          <w:sz w:val="24"/>
          <w:szCs w:val="24"/>
        </w:rPr>
        <w:t>.</w:t>
      </w:r>
      <w:r w:rsidR="002F273A" w:rsidRPr="002D6B6D">
        <w:rPr>
          <w:sz w:val="24"/>
          <w:szCs w:val="24"/>
        </w:rPr>
        <w:t xml:space="preserve"> F</w:t>
      </w:r>
      <w:r w:rsidRPr="002D6B6D">
        <w:rPr>
          <w:sz w:val="24"/>
          <w:szCs w:val="24"/>
        </w:rPr>
        <w:t>.</w:t>
      </w:r>
      <w:r w:rsidR="002F273A" w:rsidRPr="002D6B6D">
        <w:rPr>
          <w:sz w:val="24"/>
          <w:szCs w:val="24"/>
        </w:rPr>
        <w:t xml:space="preserve">, </w:t>
      </w:r>
      <w:r w:rsidRPr="002D6B6D">
        <w:rPr>
          <w:sz w:val="24"/>
          <w:szCs w:val="24"/>
        </w:rPr>
        <w:t xml:space="preserve">Fernandes, </w:t>
      </w:r>
      <w:r w:rsidR="002F273A" w:rsidRPr="002D6B6D">
        <w:rPr>
          <w:sz w:val="24"/>
          <w:szCs w:val="24"/>
        </w:rPr>
        <w:t>J</w:t>
      </w:r>
      <w:r w:rsidRPr="002D6B6D">
        <w:rPr>
          <w:sz w:val="24"/>
          <w:szCs w:val="24"/>
        </w:rPr>
        <w:t>.</w:t>
      </w:r>
      <w:r w:rsidR="002F273A" w:rsidRPr="002D6B6D">
        <w:rPr>
          <w:sz w:val="24"/>
          <w:szCs w:val="24"/>
        </w:rPr>
        <w:t xml:space="preserve"> L</w:t>
      </w:r>
      <w:r w:rsidRPr="002D6B6D">
        <w:rPr>
          <w:sz w:val="24"/>
          <w:szCs w:val="24"/>
        </w:rPr>
        <w:t>.</w:t>
      </w:r>
      <w:r w:rsidR="002F273A" w:rsidRPr="002D6B6D">
        <w:rPr>
          <w:sz w:val="24"/>
          <w:szCs w:val="24"/>
        </w:rPr>
        <w:t>,</w:t>
      </w:r>
      <w:r w:rsidRPr="002D6B6D">
        <w:rPr>
          <w:sz w:val="24"/>
          <w:szCs w:val="24"/>
        </w:rPr>
        <w:t xml:space="preserve"> &amp; Souza,</w:t>
      </w:r>
      <w:r w:rsidR="002F273A" w:rsidRPr="002D6B6D">
        <w:rPr>
          <w:sz w:val="24"/>
          <w:szCs w:val="24"/>
        </w:rPr>
        <w:t xml:space="preserve"> A</w:t>
      </w:r>
      <w:r w:rsidRPr="002D6B6D">
        <w:rPr>
          <w:sz w:val="24"/>
          <w:szCs w:val="24"/>
        </w:rPr>
        <w:t>.</w:t>
      </w:r>
      <w:r w:rsidR="002F273A" w:rsidRPr="002D6B6D">
        <w:rPr>
          <w:sz w:val="24"/>
          <w:szCs w:val="24"/>
        </w:rPr>
        <w:t xml:space="preserve"> A</w:t>
      </w:r>
      <w:r w:rsidRPr="002D6B6D">
        <w:rPr>
          <w:sz w:val="24"/>
          <w:szCs w:val="24"/>
        </w:rPr>
        <w:t>. (2016</w:t>
      </w:r>
      <w:r w:rsidR="002D6B6D" w:rsidRPr="002D6B6D">
        <w:rPr>
          <w:sz w:val="24"/>
          <w:szCs w:val="24"/>
        </w:rPr>
        <w:t>, julho</w:t>
      </w:r>
      <w:r w:rsidRPr="002D6B6D">
        <w:rPr>
          <w:sz w:val="24"/>
          <w:szCs w:val="24"/>
        </w:rPr>
        <w:t>)</w:t>
      </w:r>
      <w:r w:rsidR="00052F1D" w:rsidRPr="002D6B6D">
        <w:rPr>
          <w:sz w:val="24"/>
          <w:szCs w:val="24"/>
        </w:rPr>
        <w:t xml:space="preserve">. </w:t>
      </w:r>
      <w:bookmarkStart w:id="1" w:name="_Hlk487390259"/>
      <w:r w:rsidR="00052F1D" w:rsidRPr="002D6B6D">
        <w:rPr>
          <w:sz w:val="24"/>
          <w:szCs w:val="24"/>
        </w:rPr>
        <w:t>Avaliação de Hospitais por meio de Índices Econômico-Financeiros e do Modelo Fleuriet</w:t>
      </w:r>
      <w:bookmarkEnd w:id="1"/>
      <w:r w:rsidR="00052F1D" w:rsidRPr="002D6B6D">
        <w:rPr>
          <w:sz w:val="24"/>
          <w:szCs w:val="24"/>
        </w:rPr>
        <w:t xml:space="preserve">. </w:t>
      </w:r>
      <w:r w:rsidR="002D6B6D" w:rsidRPr="002D6B6D">
        <w:rPr>
          <w:i/>
          <w:sz w:val="24"/>
          <w:szCs w:val="24"/>
        </w:rPr>
        <w:t xml:space="preserve">Anais do Congresso USP Iniciação Científica </w:t>
      </w:r>
      <w:r w:rsidR="002D6B6D">
        <w:rPr>
          <w:i/>
          <w:sz w:val="24"/>
          <w:szCs w:val="24"/>
        </w:rPr>
        <w:t>e</w:t>
      </w:r>
      <w:r w:rsidR="002D6B6D" w:rsidRPr="002D6B6D">
        <w:rPr>
          <w:i/>
          <w:sz w:val="24"/>
          <w:szCs w:val="24"/>
        </w:rPr>
        <w:t>m Contabilidade</w:t>
      </w:r>
      <w:r w:rsidR="00052F1D" w:rsidRPr="002D6B6D">
        <w:rPr>
          <w:sz w:val="24"/>
          <w:szCs w:val="24"/>
        </w:rPr>
        <w:t xml:space="preserve">, </w:t>
      </w:r>
      <w:r w:rsidR="002D6B6D" w:rsidRPr="002D6B6D">
        <w:rPr>
          <w:sz w:val="24"/>
          <w:szCs w:val="24"/>
        </w:rPr>
        <w:t xml:space="preserve">São Paulo, SP, </w:t>
      </w:r>
      <w:r w:rsidR="00052F1D" w:rsidRPr="002D6B6D">
        <w:rPr>
          <w:sz w:val="24"/>
          <w:szCs w:val="24"/>
        </w:rPr>
        <w:t>13.</w:t>
      </w:r>
    </w:p>
    <w:p w14:paraId="695A056B" w14:textId="77777777" w:rsidR="00052F1D" w:rsidRPr="00526137" w:rsidRDefault="00052F1D" w:rsidP="00052F1D">
      <w:pPr>
        <w:rPr>
          <w:sz w:val="24"/>
          <w:szCs w:val="24"/>
          <w:shd w:val="clear" w:color="auto" w:fill="FFFFFF"/>
        </w:rPr>
      </w:pPr>
    </w:p>
    <w:p w14:paraId="3D8EC625" w14:textId="4733E5F3" w:rsidR="00052F1D" w:rsidRPr="00526137" w:rsidRDefault="002D6B6D" w:rsidP="00052F1D">
      <w:pPr>
        <w:rPr>
          <w:sz w:val="24"/>
          <w:szCs w:val="24"/>
        </w:rPr>
      </w:pPr>
      <w:r w:rsidRPr="00526137">
        <w:rPr>
          <w:sz w:val="24"/>
          <w:szCs w:val="24"/>
        </w:rPr>
        <w:t>Iudícibus</w:t>
      </w:r>
      <w:r w:rsidR="00052F1D" w:rsidRPr="00526137">
        <w:rPr>
          <w:sz w:val="24"/>
          <w:szCs w:val="24"/>
        </w:rPr>
        <w:t>, S</w:t>
      </w:r>
      <w:r>
        <w:rPr>
          <w:sz w:val="24"/>
          <w:szCs w:val="24"/>
        </w:rPr>
        <w:t>.(2008)</w:t>
      </w:r>
      <w:r w:rsidR="00052F1D" w:rsidRPr="00526137">
        <w:rPr>
          <w:sz w:val="24"/>
          <w:szCs w:val="24"/>
        </w:rPr>
        <w:t>. </w:t>
      </w:r>
      <w:r w:rsidR="00052F1D" w:rsidRPr="002D6B6D">
        <w:rPr>
          <w:bCs/>
          <w:i/>
          <w:sz w:val="24"/>
          <w:szCs w:val="24"/>
        </w:rPr>
        <w:t xml:space="preserve">Análise de </w:t>
      </w:r>
      <w:r>
        <w:rPr>
          <w:bCs/>
          <w:i/>
          <w:sz w:val="24"/>
          <w:szCs w:val="24"/>
        </w:rPr>
        <w:t>b</w:t>
      </w:r>
      <w:r w:rsidR="00052F1D" w:rsidRPr="002D6B6D">
        <w:rPr>
          <w:bCs/>
          <w:i/>
          <w:sz w:val="24"/>
          <w:szCs w:val="24"/>
        </w:rPr>
        <w:t>alanços</w:t>
      </w:r>
      <w:r w:rsidR="00052F1D" w:rsidRPr="00526137">
        <w:rPr>
          <w:bCs/>
          <w:sz w:val="24"/>
          <w:szCs w:val="24"/>
        </w:rPr>
        <w:t>. </w:t>
      </w:r>
      <w:r>
        <w:rPr>
          <w:bCs/>
          <w:sz w:val="24"/>
          <w:szCs w:val="24"/>
        </w:rPr>
        <w:t>(</w:t>
      </w:r>
      <w:r>
        <w:rPr>
          <w:sz w:val="24"/>
          <w:szCs w:val="24"/>
        </w:rPr>
        <w:t>9a</w:t>
      </w:r>
      <w:r w:rsidR="00052F1D" w:rsidRPr="00526137">
        <w:rPr>
          <w:sz w:val="24"/>
          <w:szCs w:val="24"/>
        </w:rPr>
        <w:t xml:space="preserve"> ed.</w:t>
      </w:r>
      <w:r>
        <w:rPr>
          <w:sz w:val="24"/>
          <w:szCs w:val="24"/>
        </w:rPr>
        <w:t>).</w:t>
      </w:r>
      <w:r w:rsidR="00052F1D" w:rsidRPr="00526137">
        <w:rPr>
          <w:sz w:val="24"/>
          <w:szCs w:val="24"/>
        </w:rPr>
        <w:t xml:space="preserve"> São Paulo: Atlas.</w:t>
      </w:r>
    </w:p>
    <w:p w14:paraId="29543EFA" w14:textId="77777777" w:rsidR="00052F1D" w:rsidRPr="00526137" w:rsidRDefault="00052F1D" w:rsidP="00052F1D">
      <w:pPr>
        <w:rPr>
          <w:sz w:val="24"/>
          <w:szCs w:val="24"/>
        </w:rPr>
      </w:pPr>
    </w:p>
    <w:p w14:paraId="2000C5E1" w14:textId="2BDCE2B8" w:rsidR="00052F1D" w:rsidRPr="00526137" w:rsidRDefault="002D6B6D" w:rsidP="00052F1D">
      <w:pPr>
        <w:autoSpaceDE w:val="0"/>
        <w:autoSpaceDN w:val="0"/>
        <w:adjustRightInd w:val="0"/>
        <w:rPr>
          <w:sz w:val="24"/>
          <w:szCs w:val="24"/>
        </w:rPr>
      </w:pPr>
      <w:r w:rsidRPr="00526137">
        <w:rPr>
          <w:sz w:val="24"/>
          <w:szCs w:val="24"/>
        </w:rPr>
        <w:t>Lima</w:t>
      </w:r>
      <w:r w:rsidR="00052F1D" w:rsidRPr="00526137">
        <w:rPr>
          <w:sz w:val="24"/>
          <w:szCs w:val="24"/>
        </w:rPr>
        <w:t>, L</w:t>
      </w:r>
      <w:r>
        <w:rPr>
          <w:sz w:val="24"/>
          <w:szCs w:val="24"/>
        </w:rPr>
        <w:t>. Neto</w:t>
      </w:r>
      <w:r w:rsidR="00052F1D" w:rsidRPr="00526137">
        <w:rPr>
          <w:sz w:val="24"/>
          <w:szCs w:val="24"/>
        </w:rPr>
        <w:t>.</w:t>
      </w:r>
      <w:r>
        <w:rPr>
          <w:sz w:val="24"/>
          <w:szCs w:val="24"/>
        </w:rPr>
        <w:t xml:space="preserve"> (2011).</w:t>
      </w:r>
      <w:r w:rsidR="00052F1D" w:rsidRPr="00526137">
        <w:rPr>
          <w:sz w:val="24"/>
          <w:szCs w:val="24"/>
        </w:rPr>
        <w:t xml:space="preserve"> Análise da situação econômico-financeira de hospitais. </w:t>
      </w:r>
      <w:r w:rsidR="00052F1D" w:rsidRPr="002D6B6D">
        <w:rPr>
          <w:i/>
          <w:iCs/>
          <w:sz w:val="24"/>
          <w:szCs w:val="24"/>
        </w:rPr>
        <w:t>O Mundo da Saúde</w:t>
      </w:r>
      <w:r w:rsidR="00052F1D" w:rsidRPr="00526137">
        <w:rPr>
          <w:sz w:val="24"/>
          <w:szCs w:val="24"/>
        </w:rPr>
        <w:t xml:space="preserve">, </w:t>
      </w:r>
      <w:r w:rsidR="00052F1D" w:rsidRPr="00526137">
        <w:rPr>
          <w:i/>
          <w:iCs/>
          <w:sz w:val="24"/>
          <w:szCs w:val="24"/>
        </w:rPr>
        <w:t>35</w:t>
      </w:r>
      <w:r w:rsidRPr="002D6B6D">
        <w:rPr>
          <w:iCs/>
          <w:sz w:val="24"/>
          <w:szCs w:val="24"/>
        </w:rPr>
        <w:t>(</w:t>
      </w:r>
      <w:r w:rsidR="00052F1D" w:rsidRPr="002D6B6D">
        <w:rPr>
          <w:iCs/>
          <w:sz w:val="24"/>
          <w:szCs w:val="24"/>
        </w:rPr>
        <w:t>3</w:t>
      </w:r>
      <w:r w:rsidRPr="002D6B6D">
        <w:rPr>
          <w:iCs/>
          <w:sz w:val="24"/>
          <w:szCs w:val="24"/>
        </w:rPr>
        <w:t>)</w:t>
      </w:r>
      <w:r w:rsidR="00052F1D" w:rsidRPr="00526137">
        <w:rPr>
          <w:i/>
          <w:iCs/>
          <w:sz w:val="24"/>
          <w:szCs w:val="24"/>
        </w:rPr>
        <w:t xml:space="preserve">, </w:t>
      </w:r>
      <w:r w:rsidR="00052F1D" w:rsidRPr="00526137">
        <w:rPr>
          <w:sz w:val="24"/>
          <w:szCs w:val="24"/>
        </w:rPr>
        <w:t>270-</w:t>
      </w:r>
      <w:r>
        <w:rPr>
          <w:sz w:val="24"/>
          <w:szCs w:val="24"/>
        </w:rPr>
        <w:t>2</w:t>
      </w:r>
      <w:r w:rsidR="00052F1D" w:rsidRPr="00526137">
        <w:rPr>
          <w:sz w:val="24"/>
          <w:szCs w:val="24"/>
        </w:rPr>
        <w:t>77.</w:t>
      </w:r>
    </w:p>
    <w:p w14:paraId="58B40009" w14:textId="77777777" w:rsidR="00052F1D" w:rsidRPr="00526137" w:rsidRDefault="00052F1D" w:rsidP="00052F1D">
      <w:pPr>
        <w:rPr>
          <w:sz w:val="24"/>
          <w:szCs w:val="24"/>
          <w:shd w:val="clear" w:color="auto" w:fill="FFFFFF"/>
        </w:rPr>
      </w:pPr>
    </w:p>
    <w:p w14:paraId="0C72350F" w14:textId="730458C9" w:rsidR="00052F1D" w:rsidRPr="002D6B6D" w:rsidRDefault="002D6B6D" w:rsidP="00052F1D">
      <w:pPr>
        <w:rPr>
          <w:bCs/>
          <w:i/>
          <w:sz w:val="24"/>
          <w:szCs w:val="24"/>
        </w:rPr>
      </w:pPr>
      <w:r w:rsidRPr="00526137">
        <w:rPr>
          <w:sz w:val="24"/>
          <w:szCs w:val="24"/>
        </w:rPr>
        <w:t>Makiyama</w:t>
      </w:r>
      <w:r w:rsidR="00052F1D" w:rsidRPr="00526137">
        <w:rPr>
          <w:sz w:val="24"/>
          <w:szCs w:val="24"/>
        </w:rPr>
        <w:t>, M</w:t>
      </w:r>
      <w:r>
        <w:rPr>
          <w:sz w:val="24"/>
          <w:szCs w:val="24"/>
        </w:rPr>
        <w:t>.</w:t>
      </w:r>
      <w:r w:rsidR="00052F1D" w:rsidRPr="00526137">
        <w:rPr>
          <w:sz w:val="24"/>
          <w:szCs w:val="24"/>
        </w:rPr>
        <w:t xml:space="preserve"> N.</w:t>
      </w:r>
      <w:r>
        <w:rPr>
          <w:sz w:val="24"/>
          <w:szCs w:val="24"/>
        </w:rPr>
        <w:t xml:space="preserve"> (2002).</w:t>
      </w:r>
      <w:r w:rsidR="00052F1D" w:rsidRPr="00526137">
        <w:rPr>
          <w:sz w:val="24"/>
          <w:szCs w:val="24"/>
        </w:rPr>
        <w:t xml:space="preserve"> </w:t>
      </w:r>
      <w:r>
        <w:rPr>
          <w:rStyle w:val="Forte"/>
          <w:b w:val="0"/>
          <w:i/>
          <w:sz w:val="24"/>
          <w:szCs w:val="24"/>
        </w:rPr>
        <w:t>Análise da captação de r</w:t>
      </w:r>
      <w:r w:rsidR="00052F1D" w:rsidRPr="002D6B6D">
        <w:rPr>
          <w:rStyle w:val="Forte"/>
          <w:b w:val="0"/>
          <w:i/>
          <w:sz w:val="24"/>
          <w:szCs w:val="24"/>
        </w:rPr>
        <w:t xml:space="preserve">ecursos em </w:t>
      </w:r>
      <w:r>
        <w:rPr>
          <w:rStyle w:val="Forte"/>
          <w:b w:val="0"/>
          <w:i/>
          <w:sz w:val="24"/>
          <w:szCs w:val="24"/>
        </w:rPr>
        <w:t>h</w:t>
      </w:r>
      <w:r w:rsidR="00052F1D" w:rsidRPr="002D6B6D">
        <w:rPr>
          <w:rStyle w:val="Forte"/>
          <w:b w:val="0"/>
          <w:i/>
          <w:sz w:val="24"/>
          <w:szCs w:val="24"/>
        </w:rPr>
        <w:t xml:space="preserve">ospitais </w:t>
      </w:r>
      <w:r>
        <w:rPr>
          <w:rStyle w:val="Forte"/>
          <w:b w:val="0"/>
          <w:i/>
          <w:sz w:val="24"/>
          <w:szCs w:val="24"/>
        </w:rPr>
        <w:t>f</w:t>
      </w:r>
      <w:r w:rsidR="00052F1D" w:rsidRPr="002D6B6D">
        <w:rPr>
          <w:rStyle w:val="Forte"/>
          <w:b w:val="0"/>
          <w:i/>
          <w:sz w:val="24"/>
          <w:szCs w:val="24"/>
        </w:rPr>
        <w:t xml:space="preserve">ilantrópicos do </w:t>
      </w:r>
      <w:r>
        <w:rPr>
          <w:rStyle w:val="Forte"/>
          <w:b w:val="0"/>
          <w:i/>
          <w:sz w:val="24"/>
          <w:szCs w:val="24"/>
        </w:rPr>
        <w:t>m</w:t>
      </w:r>
      <w:r w:rsidR="00052F1D" w:rsidRPr="002D6B6D">
        <w:rPr>
          <w:rStyle w:val="Forte"/>
          <w:b w:val="0"/>
          <w:i/>
          <w:sz w:val="24"/>
          <w:szCs w:val="24"/>
        </w:rPr>
        <w:t>unicípio de São Paulo</w:t>
      </w:r>
      <w:r w:rsidR="00052F1D" w:rsidRPr="00526137">
        <w:rPr>
          <w:rStyle w:val="Forte"/>
          <w:b w:val="0"/>
          <w:sz w:val="24"/>
          <w:szCs w:val="24"/>
        </w:rPr>
        <w:t xml:space="preserve">. </w:t>
      </w:r>
      <w:r w:rsidR="00052F1D" w:rsidRPr="00526137">
        <w:rPr>
          <w:sz w:val="24"/>
          <w:szCs w:val="24"/>
        </w:rPr>
        <w:t xml:space="preserve">Dissertação </w:t>
      </w:r>
      <w:r>
        <w:rPr>
          <w:sz w:val="24"/>
          <w:szCs w:val="24"/>
        </w:rPr>
        <w:t xml:space="preserve">de </w:t>
      </w:r>
      <w:r w:rsidR="00052F1D" w:rsidRPr="00526137">
        <w:rPr>
          <w:sz w:val="24"/>
          <w:szCs w:val="24"/>
        </w:rPr>
        <w:t>Mestrado</w:t>
      </w:r>
      <w:r>
        <w:rPr>
          <w:sz w:val="24"/>
          <w:szCs w:val="24"/>
        </w:rPr>
        <w:t>, A</w:t>
      </w:r>
      <w:r w:rsidR="00052F1D" w:rsidRPr="00526137">
        <w:rPr>
          <w:sz w:val="24"/>
          <w:szCs w:val="24"/>
        </w:rPr>
        <w:t xml:space="preserve">dministração de Empresas, Fundação Getúlio Vargas, São Paulo, </w:t>
      </w:r>
      <w:r>
        <w:rPr>
          <w:sz w:val="24"/>
          <w:szCs w:val="24"/>
        </w:rPr>
        <w:t>Brasil</w:t>
      </w:r>
      <w:r w:rsidR="00052F1D" w:rsidRPr="00526137">
        <w:rPr>
          <w:sz w:val="24"/>
          <w:szCs w:val="24"/>
        </w:rPr>
        <w:t>.</w:t>
      </w:r>
    </w:p>
    <w:p w14:paraId="146A477C" w14:textId="77777777" w:rsidR="00052F1D" w:rsidRPr="00526137" w:rsidRDefault="00052F1D" w:rsidP="00052F1D">
      <w:pPr>
        <w:rPr>
          <w:sz w:val="24"/>
          <w:szCs w:val="24"/>
          <w:shd w:val="clear" w:color="auto" w:fill="FFFFFF"/>
        </w:rPr>
      </w:pPr>
    </w:p>
    <w:p w14:paraId="4C451B04" w14:textId="62EA764E" w:rsidR="00052F1D" w:rsidRPr="00526137" w:rsidRDefault="002D6B6D" w:rsidP="00052F1D">
      <w:pPr>
        <w:rPr>
          <w:sz w:val="24"/>
          <w:szCs w:val="24"/>
        </w:rPr>
      </w:pPr>
      <w:r w:rsidRPr="00526137">
        <w:rPr>
          <w:sz w:val="24"/>
          <w:szCs w:val="24"/>
        </w:rPr>
        <w:t>Mañas</w:t>
      </w:r>
      <w:r w:rsidR="00052F1D" w:rsidRPr="00526137">
        <w:rPr>
          <w:sz w:val="24"/>
          <w:szCs w:val="24"/>
        </w:rPr>
        <w:t>, A</w:t>
      </w:r>
      <w:r>
        <w:rPr>
          <w:sz w:val="24"/>
          <w:szCs w:val="24"/>
        </w:rPr>
        <w:t>.</w:t>
      </w:r>
      <w:r w:rsidR="00052F1D" w:rsidRPr="00526137">
        <w:rPr>
          <w:sz w:val="24"/>
          <w:szCs w:val="24"/>
        </w:rPr>
        <w:t xml:space="preserve"> V</w:t>
      </w:r>
      <w:r>
        <w:rPr>
          <w:sz w:val="24"/>
          <w:szCs w:val="24"/>
        </w:rPr>
        <w:t xml:space="preserve">., &amp; </w:t>
      </w:r>
      <w:r w:rsidRPr="00526137">
        <w:rPr>
          <w:sz w:val="24"/>
          <w:szCs w:val="24"/>
        </w:rPr>
        <w:t>Medeiros</w:t>
      </w:r>
      <w:r w:rsidR="00052F1D" w:rsidRPr="00526137">
        <w:rPr>
          <w:sz w:val="24"/>
          <w:szCs w:val="24"/>
        </w:rPr>
        <w:t>, E</w:t>
      </w:r>
      <w:r>
        <w:rPr>
          <w:sz w:val="24"/>
          <w:szCs w:val="24"/>
        </w:rPr>
        <w:t xml:space="preserve">. </w:t>
      </w:r>
      <w:r w:rsidR="00052F1D" w:rsidRPr="00526137">
        <w:rPr>
          <w:sz w:val="24"/>
          <w:szCs w:val="24"/>
        </w:rPr>
        <w:t>E</w:t>
      </w:r>
      <w:r>
        <w:rPr>
          <w:sz w:val="24"/>
          <w:szCs w:val="24"/>
        </w:rPr>
        <w:t>.</w:t>
      </w:r>
      <w:r w:rsidR="00052F1D" w:rsidRPr="00526137">
        <w:rPr>
          <w:sz w:val="24"/>
          <w:szCs w:val="24"/>
        </w:rPr>
        <w:t xml:space="preserve"> </w:t>
      </w:r>
      <w:r>
        <w:rPr>
          <w:sz w:val="24"/>
          <w:szCs w:val="24"/>
        </w:rPr>
        <w:t xml:space="preserve">(2012). </w:t>
      </w:r>
      <w:r w:rsidR="00052F1D" w:rsidRPr="00526137">
        <w:rPr>
          <w:sz w:val="24"/>
          <w:szCs w:val="24"/>
        </w:rPr>
        <w:t xml:space="preserve">Terceiro setor: um estudo sobre a sua importância no processo de desenvolvimento socioeconômico. </w:t>
      </w:r>
      <w:r w:rsidR="00052F1D" w:rsidRPr="002D6B6D">
        <w:rPr>
          <w:rStyle w:val="Forte"/>
          <w:b w:val="0"/>
          <w:i/>
          <w:sz w:val="24"/>
          <w:szCs w:val="24"/>
        </w:rPr>
        <w:t>Perspectivas em Gestão &amp; Conhecimento</w:t>
      </w:r>
      <w:r w:rsidR="00052F1D" w:rsidRPr="00526137">
        <w:rPr>
          <w:rStyle w:val="Forte"/>
          <w:b w:val="0"/>
          <w:sz w:val="24"/>
          <w:szCs w:val="24"/>
        </w:rPr>
        <w:t xml:space="preserve">, </w:t>
      </w:r>
      <w:r w:rsidR="00052F1D" w:rsidRPr="002D6B6D">
        <w:rPr>
          <w:i/>
          <w:sz w:val="24"/>
          <w:szCs w:val="24"/>
        </w:rPr>
        <w:t>2</w:t>
      </w:r>
      <w:r>
        <w:rPr>
          <w:sz w:val="24"/>
          <w:szCs w:val="24"/>
        </w:rPr>
        <w:t>(</w:t>
      </w:r>
      <w:r w:rsidR="00052F1D" w:rsidRPr="00526137">
        <w:rPr>
          <w:sz w:val="24"/>
          <w:szCs w:val="24"/>
        </w:rPr>
        <w:t>2</w:t>
      </w:r>
      <w:r>
        <w:rPr>
          <w:sz w:val="24"/>
          <w:szCs w:val="24"/>
        </w:rPr>
        <w:t>)</w:t>
      </w:r>
      <w:r w:rsidR="00052F1D" w:rsidRPr="00526137">
        <w:rPr>
          <w:sz w:val="24"/>
          <w:szCs w:val="24"/>
        </w:rPr>
        <w:t>, 15-29</w:t>
      </w:r>
      <w:r>
        <w:rPr>
          <w:sz w:val="24"/>
          <w:szCs w:val="24"/>
        </w:rPr>
        <w:t>.</w:t>
      </w:r>
    </w:p>
    <w:p w14:paraId="122A406C" w14:textId="77777777" w:rsidR="00052F1D" w:rsidRPr="00526137" w:rsidRDefault="00052F1D" w:rsidP="00052F1D">
      <w:pPr>
        <w:rPr>
          <w:sz w:val="24"/>
          <w:szCs w:val="24"/>
        </w:rPr>
      </w:pPr>
    </w:p>
    <w:p w14:paraId="79F62C26" w14:textId="61B3A911" w:rsidR="00052F1D" w:rsidRPr="00526137" w:rsidRDefault="00C81FDE" w:rsidP="00052F1D">
      <w:pPr>
        <w:rPr>
          <w:sz w:val="24"/>
          <w:szCs w:val="24"/>
        </w:rPr>
      </w:pPr>
      <w:r w:rsidRPr="00526137">
        <w:rPr>
          <w:sz w:val="24"/>
          <w:szCs w:val="24"/>
        </w:rPr>
        <w:t>Marques</w:t>
      </w:r>
      <w:r w:rsidR="00052F1D" w:rsidRPr="00526137">
        <w:rPr>
          <w:sz w:val="24"/>
          <w:szCs w:val="24"/>
        </w:rPr>
        <w:t>, J</w:t>
      </w:r>
      <w:r>
        <w:rPr>
          <w:sz w:val="24"/>
          <w:szCs w:val="24"/>
        </w:rPr>
        <w:t>.</w:t>
      </w:r>
      <w:r w:rsidR="00052F1D" w:rsidRPr="00526137">
        <w:rPr>
          <w:sz w:val="24"/>
          <w:szCs w:val="24"/>
        </w:rPr>
        <w:t xml:space="preserve"> A</w:t>
      </w:r>
      <w:r>
        <w:rPr>
          <w:sz w:val="24"/>
          <w:szCs w:val="24"/>
        </w:rPr>
        <w:t>.</w:t>
      </w:r>
      <w:r w:rsidR="00052F1D" w:rsidRPr="00526137">
        <w:rPr>
          <w:sz w:val="24"/>
          <w:szCs w:val="24"/>
        </w:rPr>
        <w:t xml:space="preserve"> V</w:t>
      </w:r>
      <w:r>
        <w:rPr>
          <w:sz w:val="24"/>
          <w:szCs w:val="24"/>
        </w:rPr>
        <w:t>.</w:t>
      </w:r>
      <w:r w:rsidR="00052F1D" w:rsidRPr="00526137">
        <w:rPr>
          <w:sz w:val="24"/>
          <w:szCs w:val="24"/>
        </w:rPr>
        <w:t xml:space="preserve"> C</w:t>
      </w:r>
      <w:r>
        <w:rPr>
          <w:sz w:val="24"/>
          <w:szCs w:val="24"/>
        </w:rPr>
        <w:t xml:space="preserve">., &amp; </w:t>
      </w:r>
      <w:r w:rsidRPr="00526137">
        <w:rPr>
          <w:sz w:val="24"/>
          <w:szCs w:val="24"/>
        </w:rPr>
        <w:t>Braga</w:t>
      </w:r>
      <w:r w:rsidR="00052F1D" w:rsidRPr="00526137">
        <w:rPr>
          <w:sz w:val="24"/>
          <w:szCs w:val="24"/>
        </w:rPr>
        <w:t>, R</w:t>
      </w:r>
      <w:r>
        <w:rPr>
          <w:sz w:val="24"/>
          <w:szCs w:val="24"/>
        </w:rPr>
        <w:t>. (1995)</w:t>
      </w:r>
      <w:r w:rsidR="00052F1D" w:rsidRPr="00526137">
        <w:rPr>
          <w:sz w:val="24"/>
          <w:szCs w:val="24"/>
        </w:rPr>
        <w:t xml:space="preserve">. Análise </w:t>
      </w:r>
      <w:r w:rsidR="000C70A8">
        <w:rPr>
          <w:sz w:val="24"/>
          <w:szCs w:val="24"/>
        </w:rPr>
        <w:t>d</w:t>
      </w:r>
      <w:r w:rsidR="00052F1D" w:rsidRPr="00526137">
        <w:rPr>
          <w:sz w:val="24"/>
          <w:szCs w:val="24"/>
        </w:rPr>
        <w:t xml:space="preserve">inâmica do </w:t>
      </w:r>
      <w:r w:rsidR="000C70A8">
        <w:rPr>
          <w:sz w:val="24"/>
          <w:szCs w:val="24"/>
        </w:rPr>
        <w:t>c</w:t>
      </w:r>
      <w:r w:rsidR="00052F1D" w:rsidRPr="00526137">
        <w:rPr>
          <w:sz w:val="24"/>
          <w:szCs w:val="24"/>
        </w:rPr>
        <w:t xml:space="preserve">apital de </w:t>
      </w:r>
      <w:r w:rsidR="000C70A8">
        <w:rPr>
          <w:sz w:val="24"/>
          <w:szCs w:val="24"/>
        </w:rPr>
        <w:t>g</w:t>
      </w:r>
      <w:r w:rsidR="00052F1D" w:rsidRPr="00526137">
        <w:rPr>
          <w:sz w:val="24"/>
          <w:szCs w:val="24"/>
        </w:rPr>
        <w:t xml:space="preserve">iro: </w:t>
      </w:r>
      <w:r>
        <w:rPr>
          <w:sz w:val="24"/>
          <w:szCs w:val="24"/>
        </w:rPr>
        <w:t>o</w:t>
      </w:r>
      <w:r w:rsidR="00052F1D" w:rsidRPr="00526137">
        <w:rPr>
          <w:sz w:val="24"/>
          <w:szCs w:val="24"/>
        </w:rPr>
        <w:t xml:space="preserve"> </w:t>
      </w:r>
      <w:r>
        <w:rPr>
          <w:sz w:val="24"/>
          <w:szCs w:val="24"/>
        </w:rPr>
        <w:t>m</w:t>
      </w:r>
      <w:r w:rsidR="00052F1D" w:rsidRPr="00526137">
        <w:rPr>
          <w:sz w:val="24"/>
          <w:szCs w:val="24"/>
        </w:rPr>
        <w:t xml:space="preserve">odelo Fleuriet. </w:t>
      </w:r>
      <w:r w:rsidR="00052F1D" w:rsidRPr="00C81FDE">
        <w:rPr>
          <w:rStyle w:val="Forte"/>
          <w:b w:val="0"/>
          <w:i/>
          <w:sz w:val="24"/>
          <w:szCs w:val="24"/>
        </w:rPr>
        <w:t>Revista de Administração de Empresas</w:t>
      </w:r>
      <w:r w:rsidR="00052F1D" w:rsidRPr="00526137">
        <w:rPr>
          <w:rStyle w:val="Forte"/>
          <w:b w:val="0"/>
          <w:sz w:val="24"/>
          <w:szCs w:val="24"/>
        </w:rPr>
        <w:t xml:space="preserve">, </w:t>
      </w:r>
      <w:r w:rsidR="00052F1D" w:rsidRPr="00C81FDE">
        <w:rPr>
          <w:i/>
          <w:sz w:val="24"/>
          <w:szCs w:val="24"/>
        </w:rPr>
        <w:t>35</w:t>
      </w:r>
      <w:r>
        <w:rPr>
          <w:sz w:val="24"/>
          <w:szCs w:val="24"/>
        </w:rPr>
        <w:t>(</w:t>
      </w:r>
      <w:r w:rsidR="00052F1D" w:rsidRPr="00526137">
        <w:rPr>
          <w:sz w:val="24"/>
          <w:szCs w:val="24"/>
        </w:rPr>
        <w:t>3</w:t>
      </w:r>
      <w:r>
        <w:rPr>
          <w:sz w:val="24"/>
          <w:szCs w:val="24"/>
        </w:rPr>
        <w:t>)</w:t>
      </w:r>
      <w:r w:rsidR="00052F1D" w:rsidRPr="00526137">
        <w:rPr>
          <w:sz w:val="24"/>
          <w:szCs w:val="24"/>
        </w:rPr>
        <w:t>, 49-64.</w:t>
      </w:r>
    </w:p>
    <w:p w14:paraId="7408A17E" w14:textId="77777777" w:rsidR="00052F1D" w:rsidRPr="00526137" w:rsidRDefault="00052F1D" w:rsidP="00052F1D">
      <w:pPr>
        <w:rPr>
          <w:sz w:val="24"/>
          <w:szCs w:val="24"/>
        </w:rPr>
      </w:pPr>
    </w:p>
    <w:p w14:paraId="0A284A00" w14:textId="4CBD7643" w:rsidR="00052F1D" w:rsidRPr="00526137" w:rsidRDefault="000C70A8" w:rsidP="00052F1D">
      <w:pPr>
        <w:rPr>
          <w:sz w:val="24"/>
          <w:szCs w:val="24"/>
        </w:rPr>
      </w:pPr>
      <w:r w:rsidRPr="00526137">
        <w:rPr>
          <w:sz w:val="24"/>
          <w:szCs w:val="24"/>
        </w:rPr>
        <w:t>Martins</w:t>
      </w:r>
      <w:r w:rsidR="00052F1D" w:rsidRPr="00526137">
        <w:rPr>
          <w:sz w:val="24"/>
          <w:szCs w:val="24"/>
        </w:rPr>
        <w:t>, E</w:t>
      </w:r>
      <w:r>
        <w:rPr>
          <w:sz w:val="24"/>
          <w:szCs w:val="24"/>
        </w:rPr>
        <w:t>.,</w:t>
      </w:r>
      <w:r w:rsidR="00052F1D" w:rsidRPr="00526137">
        <w:rPr>
          <w:sz w:val="24"/>
          <w:szCs w:val="24"/>
        </w:rPr>
        <w:t xml:space="preserve"> </w:t>
      </w:r>
      <w:r w:rsidRPr="00526137">
        <w:rPr>
          <w:sz w:val="24"/>
          <w:szCs w:val="24"/>
        </w:rPr>
        <w:t>Miranda</w:t>
      </w:r>
      <w:r w:rsidR="00052F1D" w:rsidRPr="00526137">
        <w:rPr>
          <w:sz w:val="24"/>
          <w:szCs w:val="24"/>
        </w:rPr>
        <w:t>, G</w:t>
      </w:r>
      <w:r>
        <w:rPr>
          <w:sz w:val="24"/>
          <w:szCs w:val="24"/>
        </w:rPr>
        <w:t>.</w:t>
      </w:r>
      <w:r w:rsidR="00052F1D" w:rsidRPr="00526137">
        <w:rPr>
          <w:sz w:val="24"/>
          <w:szCs w:val="24"/>
        </w:rPr>
        <w:t xml:space="preserve"> J</w:t>
      </w:r>
      <w:r>
        <w:rPr>
          <w:sz w:val="24"/>
          <w:szCs w:val="24"/>
        </w:rPr>
        <w:t xml:space="preserve">., &amp; </w:t>
      </w:r>
      <w:r w:rsidRPr="00526137">
        <w:rPr>
          <w:sz w:val="24"/>
          <w:szCs w:val="24"/>
        </w:rPr>
        <w:t>Diniz</w:t>
      </w:r>
      <w:r w:rsidR="00052F1D" w:rsidRPr="00526137">
        <w:rPr>
          <w:sz w:val="24"/>
          <w:szCs w:val="24"/>
        </w:rPr>
        <w:t>, J</w:t>
      </w:r>
      <w:r>
        <w:rPr>
          <w:sz w:val="24"/>
          <w:szCs w:val="24"/>
        </w:rPr>
        <w:t>.</w:t>
      </w:r>
      <w:r w:rsidR="00052F1D" w:rsidRPr="00526137">
        <w:rPr>
          <w:sz w:val="24"/>
          <w:szCs w:val="24"/>
        </w:rPr>
        <w:t xml:space="preserve"> A</w:t>
      </w:r>
      <w:r>
        <w:rPr>
          <w:sz w:val="24"/>
          <w:szCs w:val="24"/>
        </w:rPr>
        <w:t>.</w:t>
      </w:r>
      <w:r w:rsidR="00052F1D" w:rsidRPr="00526137">
        <w:rPr>
          <w:sz w:val="24"/>
          <w:szCs w:val="24"/>
        </w:rPr>
        <w:t xml:space="preserve"> </w:t>
      </w:r>
      <w:r>
        <w:rPr>
          <w:sz w:val="24"/>
          <w:szCs w:val="24"/>
        </w:rPr>
        <w:t xml:space="preserve">(2014). </w:t>
      </w:r>
      <w:r w:rsidR="00052F1D" w:rsidRPr="00526137">
        <w:rPr>
          <w:rStyle w:val="Forte"/>
          <w:b w:val="0"/>
          <w:sz w:val="24"/>
          <w:szCs w:val="24"/>
        </w:rPr>
        <w:t xml:space="preserve">Análise </w:t>
      </w:r>
      <w:r>
        <w:rPr>
          <w:rStyle w:val="Forte"/>
          <w:b w:val="0"/>
          <w:sz w:val="24"/>
          <w:szCs w:val="24"/>
        </w:rPr>
        <w:t>d</w:t>
      </w:r>
      <w:r w:rsidR="00052F1D" w:rsidRPr="00526137">
        <w:rPr>
          <w:rStyle w:val="Forte"/>
          <w:b w:val="0"/>
          <w:sz w:val="24"/>
          <w:szCs w:val="24"/>
        </w:rPr>
        <w:t xml:space="preserve">idática das </w:t>
      </w:r>
      <w:r>
        <w:rPr>
          <w:rStyle w:val="Forte"/>
          <w:b w:val="0"/>
          <w:sz w:val="24"/>
          <w:szCs w:val="24"/>
        </w:rPr>
        <w:t>d</w:t>
      </w:r>
      <w:r w:rsidR="00052F1D" w:rsidRPr="00526137">
        <w:rPr>
          <w:rStyle w:val="Forte"/>
          <w:b w:val="0"/>
          <w:sz w:val="24"/>
          <w:szCs w:val="24"/>
        </w:rPr>
        <w:t xml:space="preserve">emonstrações </w:t>
      </w:r>
      <w:r>
        <w:rPr>
          <w:rStyle w:val="Forte"/>
          <w:b w:val="0"/>
          <w:sz w:val="24"/>
          <w:szCs w:val="24"/>
        </w:rPr>
        <w:t>c</w:t>
      </w:r>
      <w:r w:rsidR="00052F1D" w:rsidRPr="00526137">
        <w:rPr>
          <w:rStyle w:val="Forte"/>
          <w:b w:val="0"/>
          <w:sz w:val="24"/>
          <w:szCs w:val="24"/>
        </w:rPr>
        <w:t xml:space="preserve">ontábeis. </w:t>
      </w:r>
      <w:r w:rsidR="00052F1D" w:rsidRPr="00526137">
        <w:rPr>
          <w:sz w:val="24"/>
          <w:szCs w:val="24"/>
        </w:rPr>
        <w:t>São Paulo: Atlas.</w:t>
      </w:r>
    </w:p>
    <w:p w14:paraId="46AB92C7" w14:textId="77777777" w:rsidR="00052F1D" w:rsidRPr="00526137" w:rsidRDefault="00052F1D" w:rsidP="00052F1D">
      <w:pPr>
        <w:rPr>
          <w:sz w:val="24"/>
          <w:szCs w:val="24"/>
          <w:shd w:val="clear" w:color="auto" w:fill="FFFFFF"/>
        </w:rPr>
      </w:pPr>
    </w:p>
    <w:p w14:paraId="6D102C86" w14:textId="77777777" w:rsidR="000C70A8" w:rsidRPr="00526137" w:rsidRDefault="000C70A8" w:rsidP="000C70A8">
      <w:pPr>
        <w:rPr>
          <w:sz w:val="24"/>
          <w:szCs w:val="24"/>
        </w:rPr>
      </w:pPr>
      <w:r w:rsidRPr="00526137">
        <w:rPr>
          <w:sz w:val="24"/>
          <w:szCs w:val="24"/>
        </w:rPr>
        <w:t>Martins, D</w:t>
      </w:r>
      <w:r>
        <w:rPr>
          <w:sz w:val="24"/>
          <w:szCs w:val="24"/>
        </w:rPr>
        <w:t>. (2001)</w:t>
      </w:r>
      <w:r w:rsidRPr="00526137">
        <w:rPr>
          <w:sz w:val="24"/>
          <w:szCs w:val="24"/>
        </w:rPr>
        <w:t xml:space="preserve">. </w:t>
      </w:r>
      <w:r w:rsidRPr="000C70A8">
        <w:rPr>
          <w:rStyle w:val="Forte"/>
          <w:b w:val="0"/>
          <w:i/>
          <w:sz w:val="24"/>
          <w:szCs w:val="24"/>
        </w:rPr>
        <w:t>Gestão financeira de hospitais</w:t>
      </w:r>
      <w:r w:rsidRPr="00526137">
        <w:rPr>
          <w:rStyle w:val="Forte"/>
          <w:b w:val="0"/>
          <w:sz w:val="24"/>
          <w:szCs w:val="24"/>
        </w:rPr>
        <w:t xml:space="preserve">. </w:t>
      </w:r>
      <w:r>
        <w:rPr>
          <w:rStyle w:val="Forte"/>
          <w:b w:val="0"/>
          <w:sz w:val="24"/>
          <w:szCs w:val="24"/>
        </w:rPr>
        <w:t>(</w:t>
      </w:r>
      <w:r w:rsidRPr="00526137">
        <w:rPr>
          <w:rStyle w:val="Forte"/>
          <w:b w:val="0"/>
          <w:sz w:val="24"/>
          <w:szCs w:val="24"/>
        </w:rPr>
        <w:t>2</w:t>
      </w:r>
      <w:r>
        <w:rPr>
          <w:rStyle w:val="Forte"/>
          <w:b w:val="0"/>
          <w:sz w:val="24"/>
          <w:szCs w:val="24"/>
        </w:rPr>
        <w:t xml:space="preserve">a </w:t>
      </w:r>
      <w:r w:rsidRPr="00526137">
        <w:rPr>
          <w:rStyle w:val="Forte"/>
          <w:b w:val="0"/>
          <w:sz w:val="24"/>
          <w:szCs w:val="24"/>
        </w:rPr>
        <w:t>ed.</w:t>
      </w:r>
      <w:r>
        <w:rPr>
          <w:rStyle w:val="Forte"/>
          <w:b w:val="0"/>
          <w:sz w:val="24"/>
          <w:szCs w:val="24"/>
        </w:rPr>
        <w:t>).</w:t>
      </w:r>
      <w:r w:rsidRPr="00526137">
        <w:rPr>
          <w:rStyle w:val="Forte"/>
          <w:b w:val="0"/>
          <w:sz w:val="24"/>
          <w:szCs w:val="24"/>
        </w:rPr>
        <w:t xml:space="preserve"> </w:t>
      </w:r>
      <w:r w:rsidRPr="00526137">
        <w:rPr>
          <w:sz w:val="24"/>
          <w:szCs w:val="24"/>
        </w:rPr>
        <w:t>São Paulo: Atlas.</w:t>
      </w:r>
    </w:p>
    <w:p w14:paraId="142E51AC" w14:textId="77777777" w:rsidR="000C70A8" w:rsidRDefault="000C70A8" w:rsidP="00052F1D">
      <w:pPr>
        <w:rPr>
          <w:sz w:val="24"/>
          <w:szCs w:val="24"/>
        </w:rPr>
      </w:pPr>
    </w:p>
    <w:p w14:paraId="3F2ABFA6" w14:textId="0FFA662C" w:rsidR="00052F1D" w:rsidRPr="00526137" w:rsidRDefault="000C70A8" w:rsidP="00052F1D">
      <w:pPr>
        <w:rPr>
          <w:sz w:val="24"/>
          <w:szCs w:val="24"/>
        </w:rPr>
      </w:pPr>
      <w:r w:rsidRPr="00526137">
        <w:rPr>
          <w:sz w:val="24"/>
          <w:szCs w:val="24"/>
        </w:rPr>
        <w:t>Martins</w:t>
      </w:r>
      <w:r w:rsidR="00052F1D" w:rsidRPr="00526137">
        <w:rPr>
          <w:sz w:val="24"/>
          <w:szCs w:val="24"/>
        </w:rPr>
        <w:t>, D</w:t>
      </w:r>
      <w:r>
        <w:rPr>
          <w:sz w:val="24"/>
          <w:szCs w:val="24"/>
        </w:rPr>
        <w:t>. (2005).</w:t>
      </w:r>
      <w:r w:rsidR="00052F1D" w:rsidRPr="00526137">
        <w:rPr>
          <w:sz w:val="24"/>
          <w:szCs w:val="24"/>
        </w:rPr>
        <w:t xml:space="preserve"> </w:t>
      </w:r>
      <w:r>
        <w:rPr>
          <w:rStyle w:val="Forte"/>
          <w:b w:val="0"/>
          <w:i/>
          <w:sz w:val="24"/>
          <w:szCs w:val="24"/>
        </w:rPr>
        <w:t>Administração f</w:t>
      </w:r>
      <w:r w:rsidR="00052F1D" w:rsidRPr="000C70A8">
        <w:rPr>
          <w:rStyle w:val="Forte"/>
          <w:b w:val="0"/>
          <w:i/>
          <w:sz w:val="24"/>
          <w:szCs w:val="24"/>
        </w:rPr>
        <w:t xml:space="preserve">inanceira </w:t>
      </w:r>
      <w:r>
        <w:rPr>
          <w:rStyle w:val="Forte"/>
          <w:b w:val="0"/>
          <w:i/>
          <w:sz w:val="24"/>
          <w:szCs w:val="24"/>
        </w:rPr>
        <w:t>h</w:t>
      </w:r>
      <w:r w:rsidR="00052F1D" w:rsidRPr="000C70A8">
        <w:rPr>
          <w:rStyle w:val="Forte"/>
          <w:b w:val="0"/>
          <w:i/>
          <w:sz w:val="24"/>
          <w:szCs w:val="24"/>
        </w:rPr>
        <w:t>ospitalar</w:t>
      </w:r>
      <w:r w:rsidR="00052F1D" w:rsidRPr="00526137">
        <w:rPr>
          <w:rStyle w:val="Forte"/>
          <w:b w:val="0"/>
          <w:sz w:val="24"/>
          <w:szCs w:val="24"/>
        </w:rPr>
        <w:t xml:space="preserve">. </w:t>
      </w:r>
      <w:r w:rsidR="00052F1D" w:rsidRPr="00526137">
        <w:rPr>
          <w:sz w:val="24"/>
          <w:szCs w:val="24"/>
        </w:rPr>
        <w:t>São Paulo: Atlas.</w:t>
      </w:r>
    </w:p>
    <w:p w14:paraId="66071799" w14:textId="77777777" w:rsidR="00052F1D" w:rsidRPr="00526137" w:rsidRDefault="00052F1D" w:rsidP="00052F1D">
      <w:pPr>
        <w:rPr>
          <w:sz w:val="24"/>
          <w:szCs w:val="24"/>
          <w:shd w:val="clear" w:color="auto" w:fill="FFFFFF"/>
        </w:rPr>
      </w:pPr>
    </w:p>
    <w:p w14:paraId="30858652" w14:textId="2F775059" w:rsidR="00052F1D" w:rsidRPr="00526137" w:rsidRDefault="000C70A8" w:rsidP="00052F1D">
      <w:pPr>
        <w:rPr>
          <w:sz w:val="24"/>
          <w:szCs w:val="24"/>
        </w:rPr>
      </w:pPr>
      <w:r w:rsidRPr="00526137">
        <w:rPr>
          <w:sz w:val="24"/>
          <w:szCs w:val="24"/>
        </w:rPr>
        <w:t>Matarazzo</w:t>
      </w:r>
      <w:r w:rsidR="00052F1D" w:rsidRPr="00526137">
        <w:rPr>
          <w:sz w:val="24"/>
          <w:szCs w:val="24"/>
        </w:rPr>
        <w:t>, D</w:t>
      </w:r>
      <w:r>
        <w:rPr>
          <w:sz w:val="24"/>
          <w:szCs w:val="24"/>
        </w:rPr>
        <w:t>.</w:t>
      </w:r>
      <w:r w:rsidR="00052F1D" w:rsidRPr="00526137">
        <w:rPr>
          <w:sz w:val="24"/>
          <w:szCs w:val="24"/>
        </w:rPr>
        <w:t xml:space="preserve"> C</w:t>
      </w:r>
      <w:r>
        <w:rPr>
          <w:sz w:val="24"/>
          <w:szCs w:val="24"/>
        </w:rPr>
        <w:t>. (2010).</w:t>
      </w:r>
      <w:r w:rsidR="00052F1D" w:rsidRPr="00526137">
        <w:rPr>
          <w:sz w:val="24"/>
          <w:szCs w:val="24"/>
        </w:rPr>
        <w:t xml:space="preserve"> </w:t>
      </w:r>
      <w:r w:rsidR="00052F1D" w:rsidRPr="000C70A8">
        <w:rPr>
          <w:rStyle w:val="Forte"/>
          <w:b w:val="0"/>
          <w:i/>
          <w:sz w:val="24"/>
          <w:szCs w:val="24"/>
        </w:rPr>
        <w:t xml:space="preserve">Análise </w:t>
      </w:r>
      <w:r>
        <w:rPr>
          <w:rStyle w:val="Forte"/>
          <w:b w:val="0"/>
          <w:i/>
          <w:sz w:val="24"/>
          <w:szCs w:val="24"/>
        </w:rPr>
        <w:t>f</w:t>
      </w:r>
      <w:r w:rsidR="00052F1D" w:rsidRPr="000C70A8">
        <w:rPr>
          <w:rStyle w:val="Forte"/>
          <w:b w:val="0"/>
          <w:i/>
          <w:sz w:val="24"/>
          <w:szCs w:val="24"/>
        </w:rPr>
        <w:t xml:space="preserve">inanceira de </w:t>
      </w:r>
      <w:r>
        <w:rPr>
          <w:rStyle w:val="Forte"/>
          <w:b w:val="0"/>
          <w:i/>
          <w:sz w:val="24"/>
          <w:szCs w:val="24"/>
        </w:rPr>
        <w:t>b</w:t>
      </w:r>
      <w:r w:rsidR="00052F1D" w:rsidRPr="000C70A8">
        <w:rPr>
          <w:rStyle w:val="Forte"/>
          <w:b w:val="0"/>
          <w:i/>
          <w:sz w:val="24"/>
          <w:szCs w:val="24"/>
        </w:rPr>
        <w:t>alanços</w:t>
      </w:r>
      <w:r w:rsidR="00052F1D" w:rsidRPr="00526137">
        <w:rPr>
          <w:rStyle w:val="Forte"/>
          <w:b w:val="0"/>
          <w:sz w:val="24"/>
          <w:szCs w:val="24"/>
        </w:rPr>
        <w:t xml:space="preserve">. </w:t>
      </w:r>
      <w:r>
        <w:rPr>
          <w:rStyle w:val="Forte"/>
          <w:b w:val="0"/>
          <w:sz w:val="24"/>
          <w:szCs w:val="24"/>
        </w:rPr>
        <w:t>(</w:t>
      </w:r>
      <w:r w:rsidR="00052F1D" w:rsidRPr="00526137">
        <w:rPr>
          <w:sz w:val="24"/>
          <w:szCs w:val="24"/>
        </w:rPr>
        <w:t>7</w:t>
      </w:r>
      <w:r>
        <w:rPr>
          <w:sz w:val="24"/>
          <w:szCs w:val="24"/>
        </w:rPr>
        <w:t>a</w:t>
      </w:r>
      <w:r w:rsidR="00052F1D" w:rsidRPr="00526137">
        <w:rPr>
          <w:sz w:val="24"/>
          <w:szCs w:val="24"/>
        </w:rPr>
        <w:t xml:space="preserve"> ed.</w:t>
      </w:r>
      <w:r>
        <w:rPr>
          <w:sz w:val="24"/>
          <w:szCs w:val="24"/>
        </w:rPr>
        <w:t>).</w:t>
      </w:r>
      <w:r w:rsidR="00052F1D" w:rsidRPr="00526137">
        <w:rPr>
          <w:sz w:val="24"/>
          <w:szCs w:val="24"/>
        </w:rPr>
        <w:t xml:space="preserve"> São Paulo: Atlas.</w:t>
      </w:r>
    </w:p>
    <w:p w14:paraId="0D7EBB9A" w14:textId="77777777" w:rsidR="00052F1D" w:rsidRPr="00526137" w:rsidRDefault="00052F1D" w:rsidP="00052F1D">
      <w:pPr>
        <w:rPr>
          <w:sz w:val="24"/>
          <w:szCs w:val="24"/>
          <w:shd w:val="clear" w:color="auto" w:fill="FFFFFF"/>
        </w:rPr>
      </w:pPr>
    </w:p>
    <w:p w14:paraId="51EFC52E" w14:textId="4C9E7C09" w:rsidR="00052F1D" w:rsidRPr="00526137" w:rsidRDefault="000C70A8" w:rsidP="00052F1D">
      <w:pPr>
        <w:rPr>
          <w:sz w:val="24"/>
          <w:szCs w:val="24"/>
        </w:rPr>
      </w:pPr>
      <w:r w:rsidRPr="00526137">
        <w:rPr>
          <w:sz w:val="24"/>
          <w:szCs w:val="24"/>
        </w:rPr>
        <w:t>Montaño</w:t>
      </w:r>
      <w:r w:rsidR="00052F1D" w:rsidRPr="00526137">
        <w:rPr>
          <w:sz w:val="24"/>
          <w:szCs w:val="24"/>
        </w:rPr>
        <w:t>, C</w:t>
      </w:r>
      <w:r>
        <w:rPr>
          <w:sz w:val="24"/>
          <w:szCs w:val="24"/>
        </w:rPr>
        <w:t>. (2003)</w:t>
      </w:r>
      <w:r w:rsidR="00052F1D" w:rsidRPr="00526137">
        <w:rPr>
          <w:sz w:val="24"/>
          <w:szCs w:val="24"/>
        </w:rPr>
        <w:t xml:space="preserve">. </w:t>
      </w:r>
      <w:r w:rsidR="00052F1D" w:rsidRPr="000C70A8">
        <w:rPr>
          <w:rStyle w:val="Forte"/>
          <w:b w:val="0"/>
          <w:i/>
          <w:sz w:val="24"/>
          <w:szCs w:val="24"/>
        </w:rPr>
        <w:t xml:space="preserve">Terceiro </w:t>
      </w:r>
      <w:r>
        <w:rPr>
          <w:rStyle w:val="Forte"/>
          <w:b w:val="0"/>
          <w:i/>
          <w:sz w:val="24"/>
          <w:szCs w:val="24"/>
        </w:rPr>
        <w:t>s</w:t>
      </w:r>
      <w:r w:rsidR="00052F1D" w:rsidRPr="000C70A8">
        <w:rPr>
          <w:rStyle w:val="Forte"/>
          <w:b w:val="0"/>
          <w:i/>
          <w:sz w:val="24"/>
          <w:szCs w:val="24"/>
        </w:rPr>
        <w:t xml:space="preserve">etor e </w:t>
      </w:r>
      <w:r>
        <w:rPr>
          <w:rStyle w:val="Forte"/>
          <w:b w:val="0"/>
          <w:i/>
          <w:sz w:val="24"/>
          <w:szCs w:val="24"/>
        </w:rPr>
        <w:t>q</w:t>
      </w:r>
      <w:r w:rsidR="00052F1D" w:rsidRPr="000C70A8">
        <w:rPr>
          <w:rStyle w:val="Forte"/>
          <w:b w:val="0"/>
          <w:i/>
          <w:sz w:val="24"/>
          <w:szCs w:val="24"/>
        </w:rPr>
        <w:t xml:space="preserve">uestão </w:t>
      </w:r>
      <w:r>
        <w:rPr>
          <w:rStyle w:val="Forte"/>
          <w:b w:val="0"/>
          <w:i/>
          <w:sz w:val="24"/>
          <w:szCs w:val="24"/>
        </w:rPr>
        <w:t>s</w:t>
      </w:r>
      <w:r w:rsidR="00052F1D" w:rsidRPr="000C70A8">
        <w:rPr>
          <w:rStyle w:val="Forte"/>
          <w:b w:val="0"/>
          <w:i/>
          <w:sz w:val="24"/>
          <w:szCs w:val="24"/>
        </w:rPr>
        <w:t xml:space="preserve">ocial: </w:t>
      </w:r>
      <w:r>
        <w:rPr>
          <w:rStyle w:val="Forte"/>
          <w:b w:val="0"/>
          <w:i/>
          <w:sz w:val="24"/>
          <w:szCs w:val="24"/>
        </w:rPr>
        <w:t>c</w:t>
      </w:r>
      <w:r w:rsidR="00052F1D" w:rsidRPr="000C70A8">
        <w:rPr>
          <w:i/>
          <w:sz w:val="24"/>
          <w:szCs w:val="24"/>
        </w:rPr>
        <w:t>rítica ao padrão emergente de intervenção social</w:t>
      </w:r>
      <w:r w:rsidR="00052F1D" w:rsidRPr="00526137">
        <w:rPr>
          <w:sz w:val="24"/>
          <w:szCs w:val="24"/>
        </w:rPr>
        <w:t xml:space="preserve">. </w:t>
      </w:r>
      <w:r>
        <w:rPr>
          <w:sz w:val="24"/>
          <w:szCs w:val="24"/>
        </w:rPr>
        <w:t>(</w:t>
      </w:r>
      <w:r w:rsidR="00052F1D" w:rsidRPr="00526137">
        <w:rPr>
          <w:sz w:val="24"/>
          <w:szCs w:val="24"/>
        </w:rPr>
        <w:t>2</w:t>
      </w:r>
      <w:r>
        <w:rPr>
          <w:sz w:val="24"/>
          <w:szCs w:val="24"/>
        </w:rPr>
        <w:t>a</w:t>
      </w:r>
      <w:r w:rsidR="00052F1D" w:rsidRPr="00526137">
        <w:rPr>
          <w:sz w:val="24"/>
          <w:szCs w:val="24"/>
        </w:rPr>
        <w:t xml:space="preserve"> ed.</w:t>
      </w:r>
      <w:r>
        <w:rPr>
          <w:sz w:val="24"/>
          <w:szCs w:val="24"/>
        </w:rPr>
        <w:t>).</w:t>
      </w:r>
      <w:r w:rsidR="00052F1D" w:rsidRPr="00526137">
        <w:rPr>
          <w:sz w:val="24"/>
          <w:szCs w:val="24"/>
        </w:rPr>
        <w:t xml:space="preserve"> São Paulo: Cortez.</w:t>
      </w:r>
    </w:p>
    <w:p w14:paraId="766C656D" w14:textId="77777777" w:rsidR="00052F1D" w:rsidRPr="00526137" w:rsidRDefault="00052F1D" w:rsidP="00052F1D">
      <w:pPr>
        <w:rPr>
          <w:sz w:val="24"/>
          <w:szCs w:val="24"/>
        </w:rPr>
      </w:pPr>
    </w:p>
    <w:p w14:paraId="377C0022" w14:textId="05CD55C6" w:rsidR="00052F1D" w:rsidRPr="00526137" w:rsidRDefault="000C70A8" w:rsidP="00052F1D">
      <w:pPr>
        <w:rPr>
          <w:sz w:val="24"/>
          <w:szCs w:val="24"/>
        </w:rPr>
      </w:pPr>
      <w:r w:rsidRPr="00526137">
        <w:rPr>
          <w:sz w:val="24"/>
          <w:szCs w:val="24"/>
        </w:rPr>
        <w:t>Oliveira</w:t>
      </w:r>
      <w:r w:rsidR="00052F1D" w:rsidRPr="00526137">
        <w:rPr>
          <w:sz w:val="24"/>
          <w:szCs w:val="24"/>
        </w:rPr>
        <w:t>, S</w:t>
      </w:r>
      <w:r>
        <w:rPr>
          <w:sz w:val="24"/>
          <w:szCs w:val="24"/>
        </w:rPr>
        <w:t>.</w:t>
      </w:r>
      <w:r w:rsidR="00052F1D" w:rsidRPr="00526137">
        <w:rPr>
          <w:sz w:val="24"/>
          <w:szCs w:val="24"/>
        </w:rPr>
        <w:t xml:space="preserve"> L</w:t>
      </w:r>
      <w:r>
        <w:rPr>
          <w:sz w:val="24"/>
          <w:szCs w:val="24"/>
        </w:rPr>
        <w:t>. (2002)</w:t>
      </w:r>
      <w:r w:rsidR="00052F1D" w:rsidRPr="00526137">
        <w:rPr>
          <w:sz w:val="24"/>
          <w:szCs w:val="24"/>
        </w:rPr>
        <w:t xml:space="preserve">. </w:t>
      </w:r>
      <w:r w:rsidR="00052F1D" w:rsidRPr="000C70A8">
        <w:rPr>
          <w:rStyle w:val="Forte"/>
          <w:b w:val="0"/>
          <w:i/>
          <w:sz w:val="24"/>
          <w:szCs w:val="24"/>
        </w:rPr>
        <w:t>Tratado de metodologia científica: projetos de pesquisas,</w:t>
      </w:r>
      <w:r>
        <w:rPr>
          <w:rStyle w:val="Forte"/>
          <w:b w:val="0"/>
          <w:i/>
          <w:sz w:val="24"/>
          <w:szCs w:val="24"/>
        </w:rPr>
        <w:t xml:space="preserve"> </w:t>
      </w:r>
      <w:r w:rsidR="00052F1D" w:rsidRPr="000C70A8">
        <w:rPr>
          <w:rStyle w:val="Forte"/>
          <w:b w:val="0"/>
          <w:i/>
          <w:sz w:val="24"/>
          <w:szCs w:val="24"/>
        </w:rPr>
        <w:t>TGI, TCC, monografias, dissertações e teses</w:t>
      </w:r>
      <w:r w:rsidR="00052F1D" w:rsidRPr="00526137">
        <w:rPr>
          <w:rStyle w:val="Forte"/>
          <w:b w:val="0"/>
          <w:sz w:val="24"/>
          <w:szCs w:val="24"/>
        </w:rPr>
        <w:t xml:space="preserve">. </w:t>
      </w:r>
      <w:r w:rsidR="00052F1D" w:rsidRPr="00526137">
        <w:rPr>
          <w:sz w:val="24"/>
          <w:szCs w:val="24"/>
        </w:rPr>
        <w:t>São Paulo: Pioneira Thomson Learning.</w:t>
      </w:r>
    </w:p>
    <w:p w14:paraId="2B1DE3CE" w14:textId="77777777" w:rsidR="00052F1D" w:rsidRPr="00526137" w:rsidRDefault="00052F1D" w:rsidP="00052F1D">
      <w:pPr>
        <w:rPr>
          <w:sz w:val="24"/>
          <w:szCs w:val="24"/>
          <w:shd w:val="clear" w:color="auto" w:fill="FFFFFF"/>
        </w:rPr>
      </w:pPr>
    </w:p>
    <w:p w14:paraId="34B92C4E" w14:textId="6C507A91" w:rsidR="00052F1D" w:rsidRPr="00526137" w:rsidRDefault="000C70A8" w:rsidP="00052F1D">
      <w:pPr>
        <w:rPr>
          <w:sz w:val="24"/>
          <w:szCs w:val="24"/>
        </w:rPr>
      </w:pPr>
      <w:r w:rsidRPr="00526137">
        <w:rPr>
          <w:sz w:val="24"/>
          <w:szCs w:val="24"/>
        </w:rPr>
        <w:t>Padoveze</w:t>
      </w:r>
      <w:r w:rsidR="00052F1D" w:rsidRPr="00526137">
        <w:rPr>
          <w:sz w:val="24"/>
          <w:szCs w:val="24"/>
        </w:rPr>
        <w:t>, C</w:t>
      </w:r>
      <w:r>
        <w:rPr>
          <w:sz w:val="24"/>
          <w:szCs w:val="24"/>
        </w:rPr>
        <w:t>.</w:t>
      </w:r>
      <w:r w:rsidR="00052F1D" w:rsidRPr="00526137">
        <w:rPr>
          <w:sz w:val="24"/>
          <w:szCs w:val="24"/>
        </w:rPr>
        <w:t xml:space="preserve"> L</w:t>
      </w:r>
      <w:r>
        <w:rPr>
          <w:sz w:val="24"/>
          <w:szCs w:val="24"/>
        </w:rPr>
        <w:t xml:space="preserve">., &amp; </w:t>
      </w:r>
      <w:r w:rsidRPr="00526137">
        <w:rPr>
          <w:sz w:val="24"/>
          <w:szCs w:val="24"/>
        </w:rPr>
        <w:t>Benedicto</w:t>
      </w:r>
      <w:r w:rsidR="00052F1D" w:rsidRPr="00526137">
        <w:rPr>
          <w:sz w:val="24"/>
          <w:szCs w:val="24"/>
        </w:rPr>
        <w:t>, G</w:t>
      </w:r>
      <w:r>
        <w:rPr>
          <w:sz w:val="24"/>
          <w:szCs w:val="24"/>
        </w:rPr>
        <w:t>.</w:t>
      </w:r>
      <w:r w:rsidR="00052F1D" w:rsidRPr="00526137">
        <w:rPr>
          <w:sz w:val="24"/>
          <w:szCs w:val="24"/>
        </w:rPr>
        <w:t xml:space="preserve"> C</w:t>
      </w:r>
      <w:r>
        <w:rPr>
          <w:sz w:val="24"/>
          <w:szCs w:val="24"/>
        </w:rPr>
        <w:t>. (2011).</w:t>
      </w:r>
      <w:r w:rsidR="00052F1D" w:rsidRPr="00526137">
        <w:rPr>
          <w:sz w:val="24"/>
          <w:szCs w:val="24"/>
        </w:rPr>
        <w:t xml:space="preserve"> </w:t>
      </w:r>
      <w:r w:rsidR="00052F1D" w:rsidRPr="000C70A8">
        <w:rPr>
          <w:rStyle w:val="Forte"/>
          <w:b w:val="0"/>
          <w:i/>
          <w:sz w:val="24"/>
          <w:szCs w:val="24"/>
        </w:rPr>
        <w:t xml:space="preserve">Análise das </w:t>
      </w:r>
      <w:r w:rsidRPr="000C70A8">
        <w:rPr>
          <w:rStyle w:val="Forte"/>
          <w:b w:val="0"/>
          <w:i/>
          <w:sz w:val="24"/>
          <w:szCs w:val="24"/>
        </w:rPr>
        <w:t>d</w:t>
      </w:r>
      <w:r w:rsidR="00052F1D" w:rsidRPr="000C70A8">
        <w:rPr>
          <w:rStyle w:val="Forte"/>
          <w:b w:val="0"/>
          <w:i/>
          <w:sz w:val="24"/>
          <w:szCs w:val="24"/>
        </w:rPr>
        <w:t xml:space="preserve">emonstrações </w:t>
      </w:r>
      <w:r w:rsidRPr="000C70A8">
        <w:rPr>
          <w:rStyle w:val="Forte"/>
          <w:b w:val="0"/>
          <w:i/>
          <w:sz w:val="24"/>
          <w:szCs w:val="24"/>
        </w:rPr>
        <w:t>f</w:t>
      </w:r>
      <w:r w:rsidR="00052F1D" w:rsidRPr="000C70A8">
        <w:rPr>
          <w:rStyle w:val="Forte"/>
          <w:b w:val="0"/>
          <w:i/>
          <w:sz w:val="24"/>
          <w:szCs w:val="24"/>
        </w:rPr>
        <w:t>inanceiras</w:t>
      </w:r>
      <w:r w:rsidR="00052F1D" w:rsidRPr="00526137">
        <w:rPr>
          <w:rStyle w:val="Forte"/>
          <w:b w:val="0"/>
          <w:sz w:val="24"/>
          <w:szCs w:val="24"/>
        </w:rPr>
        <w:t xml:space="preserve">. </w:t>
      </w:r>
      <w:r>
        <w:rPr>
          <w:rStyle w:val="Forte"/>
          <w:b w:val="0"/>
          <w:sz w:val="24"/>
          <w:szCs w:val="24"/>
        </w:rPr>
        <w:t>(</w:t>
      </w:r>
      <w:r w:rsidR="00052F1D" w:rsidRPr="00526137">
        <w:rPr>
          <w:rStyle w:val="Forte"/>
          <w:b w:val="0"/>
          <w:sz w:val="24"/>
          <w:szCs w:val="24"/>
        </w:rPr>
        <w:t>3</w:t>
      </w:r>
      <w:r>
        <w:rPr>
          <w:rStyle w:val="Forte"/>
          <w:b w:val="0"/>
          <w:sz w:val="24"/>
          <w:szCs w:val="24"/>
        </w:rPr>
        <w:t xml:space="preserve">a </w:t>
      </w:r>
      <w:r w:rsidR="00052F1D" w:rsidRPr="00526137">
        <w:rPr>
          <w:rStyle w:val="Forte"/>
          <w:b w:val="0"/>
          <w:sz w:val="24"/>
          <w:szCs w:val="24"/>
        </w:rPr>
        <w:t>ed.</w:t>
      </w:r>
      <w:r>
        <w:rPr>
          <w:rStyle w:val="Forte"/>
          <w:b w:val="0"/>
          <w:sz w:val="24"/>
          <w:szCs w:val="24"/>
        </w:rPr>
        <w:t>).</w:t>
      </w:r>
      <w:r w:rsidR="00052F1D" w:rsidRPr="00526137">
        <w:rPr>
          <w:rStyle w:val="Forte"/>
          <w:b w:val="0"/>
          <w:sz w:val="24"/>
          <w:szCs w:val="24"/>
        </w:rPr>
        <w:t xml:space="preserve"> </w:t>
      </w:r>
      <w:r w:rsidR="00052F1D" w:rsidRPr="00526137">
        <w:rPr>
          <w:sz w:val="24"/>
          <w:szCs w:val="24"/>
        </w:rPr>
        <w:t>São Paulo: Cengage Learning.</w:t>
      </w:r>
    </w:p>
    <w:p w14:paraId="3EE57757" w14:textId="77777777" w:rsidR="00052F1D" w:rsidRPr="00526137" w:rsidRDefault="00052F1D" w:rsidP="00052F1D">
      <w:pPr>
        <w:rPr>
          <w:sz w:val="24"/>
          <w:szCs w:val="24"/>
          <w:shd w:val="clear" w:color="auto" w:fill="FFFFFF"/>
        </w:rPr>
      </w:pPr>
    </w:p>
    <w:p w14:paraId="042017A1" w14:textId="1499EBBE" w:rsidR="00052F1D" w:rsidRPr="00526137" w:rsidRDefault="000C70A8" w:rsidP="00052F1D">
      <w:pPr>
        <w:rPr>
          <w:sz w:val="24"/>
          <w:szCs w:val="24"/>
        </w:rPr>
      </w:pPr>
      <w:r w:rsidRPr="00526137">
        <w:rPr>
          <w:sz w:val="24"/>
          <w:szCs w:val="24"/>
        </w:rPr>
        <w:t>Reis</w:t>
      </w:r>
      <w:r w:rsidR="00052F1D" w:rsidRPr="00526137">
        <w:rPr>
          <w:sz w:val="24"/>
          <w:szCs w:val="24"/>
        </w:rPr>
        <w:t>, H</w:t>
      </w:r>
      <w:r>
        <w:rPr>
          <w:sz w:val="24"/>
          <w:szCs w:val="24"/>
        </w:rPr>
        <w:t xml:space="preserve">. </w:t>
      </w:r>
      <w:r w:rsidR="00052F1D" w:rsidRPr="00526137">
        <w:rPr>
          <w:sz w:val="24"/>
          <w:szCs w:val="24"/>
        </w:rPr>
        <w:t>C</w:t>
      </w:r>
      <w:r>
        <w:rPr>
          <w:sz w:val="24"/>
          <w:szCs w:val="24"/>
        </w:rPr>
        <w:t>. (2008)</w:t>
      </w:r>
      <w:r w:rsidR="00052F1D" w:rsidRPr="00526137">
        <w:rPr>
          <w:sz w:val="24"/>
          <w:szCs w:val="24"/>
        </w:rPr>
        <w:t xml:space="preserve">. Subvenções, contribuições e auxílios. </w:t>
      </w:r>
      <w:r w:rsidR="00052F1D" w:rsidRPr="000C70A8">
        <w:rPr>
          <w:i/>
          <w:sz w:val="24"/>
          <w:szCs w:val="24"/>
        </w:rPr>
        <w:t>Revista de Administração Municipal-Municípios</w:t>
      </w:r>
      <w:r w:rsidR="00052F1D" w:rsidRPr="00526137">
        <w:rPr>
          <w:sz w:val="24"/>
          <w:szCs w:val="24"/>
        </w:rPr>
        <w:t xml:space="preserve">, </w:t>
      </w:r>
      <w:r w:rsidR="00052F1D" w:rsidRPr="000C70A8">
        <w:rPr>
          <w:i/>
          <w:sz w:val="24"/>
          <w:szCs w:val="24"/>
        </w:rPr>
        <w:t>268</w:t>
      </w:r>
      <w:r>
        <w:rPr>
          <w:sz w:val="24"/>
          <w:szCs w:val="24"/>
        </w:rPr>
        <w:t>(1)</w:t>
      </w:r>
      <w:r w:rsidR="00052F1D" w:rsidRPr="00526137">
        <w:rPr>
          <w:sz w:val="24"/>
          <w:szCs w:val="24"/>
        </w:rPr>
        <w:t>, 56</w:t>
      </w:r>
      <w:r>
        <w:rPr>
          <w:sz w:val="24"/>
          <w:szCs w:val="24"/>
        </w:rPr>
        <w:t>-75</w:t>
      </w:r>
      <w:r w:rsidR="00052F1D" w:rsidRPr="00526137">
        <w:rPr>
          <w:sz w:val="24"/>
          <w:szCs w:val="24"/>
        </w:rPr>
        <w:t xml:space="preserve">. </w:t>
      </w:r>
    </w:p>
    <w:p w14:paraId="5E3738DA" w14:textId="77777777" w:rsidR="00052F1D" w:rsidRPr="00526137" w:rsidRDefault="00052F1D" w:rsidP="00052F1D">
      <w:pPr>
        <w:rPr>
          <w:sz w:val="24"/>
          <w:szCs w:val="24"/>
        </w:rPr>
      </w:pPr>
    </w:p>
    <w:p w14:paraId="078CFA56" w14:textId="6EA3D73F" w:rsidR="00052F1D" w:rsidRPr="00526137" w:rsidRDefault="000C70A8" w:rsidP="00052F1D">
      <w:pPr>
        <w:autoSpaceDE w:val="0"/>
        <w:autoSpaceDN w:val="0"/>
        <w:adjustRightInd w:val="0"/>
        <w:rPr>
          <w:bCs/>
          <w:sz w:val="24"/>
          <w:szCs w:val="24"/>
        </w:rPr>
      </w:pPr>
      <w:r w:rsidRPr="00526137">
        <w:rPr>
          <w:bCs/>
          <w:sz w:val="24"/>
          <w:szCs w:val="24"/>
        </w:rPr>
        <w:t>Ribeiro</w:t>
      </w:r>
      <w:r w:rsidR="00052F1D" w:rsidRPr="00526137">
        <w:rPr>
          <w:bCs/>
          <w:sz w:val="24"/>
          <w:szCs w:val="24"/>
        </w:rPr>
        <w:t>, A</w:t>
      </w:r>
      <w:r>
        <w:rPr>
          <w:bCs/>
          <w:sz w:val="24"/>
          <w:szCs w:val="24"/>
        </w:rPr>
        <w:t>.</w:t>
      </w:r>
      <w:r w:rsidR="00052F1D" w:rsidRPr="00526137">
        <w:rPr>
          <w:bCs/>
          <w:sz w:val="24"/>
          <w:szCs w:val="24"/>
        </w:rPr>
        <w:t xml:space="preserve"> B</w:t>
      </w:r>
      <w:r>
        <w:rPr>
          <w:bCs/>
          <w:sz w:val="24"/>
          <w:szCs w:val="24"/>
        </w:rPr>
        <w:t>.</w:t>
      </w:r>
      <w:r w:rsidR="00052F1D" w:rsidRPr="00526137">
        <w:rPr>
          <w:bCs/>
          <w:sz w:val="24"/>
          <w:szCs w:val="24"/>
        </w:rPr>
        <w:t xml:space="preserve"> C</w:t>
      </w:r>
      <w:r>
        <w:rPr>
          <w:bCs/>
          <w:sz w:val="24"/>
          <w:szCs w:val="24"/>
        </w:rPr>
        <w:t>. (1977)</w:t>
      </w:r>
      <w:r w:rsidR="00052F1D" w:rsidRPr="00526137">
        <w:rPr>
          <w:bCs/>
          <w:sz w:val="24"/>
          <w:szCs w:val="24"/>
        </w:rPr>
        <w:t xml:space="preserve"> </w:t>
      </w:r>
      <w:r>
        <w:rPr>
          <w:bCs/>
          <w:i/>
          <w:sz w:val="24"/>
          <w:szCs w:val="24"/>
        </w:rPr>
        <w:t>Administração de pessoal nos h</w:t>
      </w:r>
      <w:r w:rsidR="00052F1D" w:rsidRPr="000C70A8">
        <w:rPr>
          <w:bCs/>
          <w:i/>
          <w:sz w:val="24"/>
          <w:szCs w:val="24"/>
        </w:rPr>
        <w:t>ospitais</w:t>
      </w:r>
      <w:r w:rsidR="00052F1D" w:rsidRPr="00526137">
        <w:rPr>
          <w:bCs/>
          <w:sz w:val="24"/>
          <w:szCs w:val="24"/>
        </w:rPr>
        <w:t xml:space="preserve">. </w:t>
      </w:r>
      <w:r>
        <w:rPr>
          <w:bCs/>
          <w:sz w:val="24"/>
          <w:szCs w:val="24"/>
        </w:rPr>
        <w:t>(</w:t>
      </w:r>
      <w:r w:rsidR="00052F1D" w:rsidRPr="00526137">
        <w:rPr>
          <w:bCs/>
          <w:sz w:val="24"/>
          <w:szCs w:val="24"/>
        </w:rPr>
        <w:t>2</w:t>
      </w:r>
      <w:r>
        <w:rPr>
          <w:bCs/>
          <w:sz w:val="24"/>
          <w:szCs w:val="24"/>
        </w:rPr>
        <w:t>a</w:t>
      </w:r>
      <w:r w:rsidR="00052F1D" w:rsidRPr="00526137">
        <w:rPr>
          <w:bCs/>
          <w:sz w:val="24"/>
          <w:szCs w:val="24"/>
        </w:rPr>
        <w:t xml:space="preserve"> ed.</w:t>
      </w:r>
      <w:r>
        <w:rPr>
          <w:bCs/>
          <w:sz w:val="24"/>
          <w:szCs w:val="24"/>
        </w:rPr>
        <w:t>).</w:t>
      </w:r>
      <w:r w:rsidR="00052F1D" w:rsidRPr="00526137">
        <w:rPr>
          <w:bCs/>
          <w:sz w:val="24"/>
          <w:szCs w:val="24"/>
        </w:rPr>
        <w:t xml:space="preserve"> São Paulo: LTR</w:t>
      </w:r>
      <w:r>
        <w:rPr>
          <w:bCs/>
          <w:sz w:val="24"/>
          <w:szCs w:val="24"/>
        </w:rPr>
        <w:t xml:space="preserve"> Fename.</w:t>
      </w:r>
    </w:p>
    <w:p w14:paraId="466C6160" w14:textId="77777777" w:rsidR="00052F1D" w:rsidRPr="00526137" w:rsidRDefault="00052F1D" w:rsidP="00052F1D">
      <w:pPr>
        <w:rPr>
          <w:sz w:val="24"/>
          <w:szCs w:val="24"/>
        </w:rPr>
      </w:pPr>
    </w:p>
    <w:p w14:paraId="46E07930" w14:textId="1E8BA04C" w:rsidR="00052F1D" w:rsidRPr="00526137" w:rsidRDefault="000C70A8" w:rsidP="00052F1D">
      <w:pPr>
        <w:rPr>
          <w:sz w:val="24"/>
          <w:szCs w:val="24"/>
        </w:rPr>
      </w:pPr>
      <w:r w:rsidRPr="00526137">
        <w:rPr>
          <w:sz w:val="24"/>
          <w:szCs w:val="24"/>
        </w:rPr>
        <w:t>Richardson</w:t>
      </w:r>
      <w:r w:rsidR="00052F1D" w:rsidRPr="00526137">
        <w:rPr>
          <w:sz w:val="24"/>
          <w:szCs w:val="24"/>
        </w:rPr>
        <w:t>, R</w:t>
      </w:r>
      <w:r>
        <w:rPr>
          <w:sz w:val="24"/>
          <w:szCs w:val="24"/>
        </w:rPr>
        <w:t>.</w:t>
      </w:r>
      <w:r w:rsidR="00052F1D" w:rsidRPr="00526137">
        <w:rPr>
          <w:sz w:val="24"/>
          <w:szCs w:val="24"/>
        </w:rPr>
        <w:t xml:space="preserve"> J</w:t>
      </w:r>
      <w:r>
        <w:rPr>
          <w:sz w:val="24"/>
          <w:szCs w:val="24"/>
        </w:rPr>
        <w:t>. (1999).</w:t>
      </w:r>
      <w:r w:rsidR="00052F1D" w:rsidRPr="00526137">
        <w:rPr>
          <w:sz w:val="24"/>
          <w:szCs w:val="24"/>
        </w:rPr>
        <w:t xml:space="preserve"> </w:t>
      </w:r>
      <w:r w:rsidR="00052F1D" w:rsidRPr="00924D8E">
        <w:rPr>
          <w:rStyle w:val="Forte"/>
          <w:b w:val="0"/>
          <w:i/>
          <w:sz w:val="24"/>
          <w:szCs w:val="24"/>
        </w:rPr>
        <w:t>Pesquisa social: métodos e técnicas</w:t>
      </w:r>
      <w:r w:rsidR="00052F1D" w:rsidRPr="00526137">
        <w:rPr>
          <w:rStyle w:val="Forte"/>
          <w:b w:val="0"/>
          <w:sz w:val="24"/>
          <w:szCs w:val="24"/>
        </w:rPr>
        <w:t xml:space="preserve">. </w:t>
      </w:r>
      <w:r w:rsidR="00924D8E">
        <w:rPr>
          <w:rStyle w:val="Forte"/>
          <w:b w:val="0"/>
          <w:sz w:val="24"/>
          <w:szCs w:val="24"/>
        </w:rPr>
        <w:t>(</w:t>
      </w:r>
      <w:r w:rsidR="00052F1D" w:rsidRPr="00526137">
        <w:rPr>
          <w:rStyle w:val="Forte"/>
          <w:b w:val="0"/>
          <w:sz w:val="24"/>
          <w:szCs w:val="24"/>
        </w:rPr>
        <w:t>3</w:t>
      </w:r>
      <w:r w:rsidR="00924D8E">
        <w:rPr>
          <w:rStyle w:val="Forte"/>
          <w:b w:val="0"/>
          <w:sz w:val="24"/>
          <w:szCs w:val="24"/>
        </w:rPr>
        <w:t xml:space="preserve">a </w:t>
      </w:r>
      <w:r w:rsidR="00052F1D" w:rsidRPr="00526137">
        <w:rPr>
          <w:rStyle w:val="Forte"/>
          <w:b w:val="0"/>
          <w:sz w:val="24"/>
          <w:szCs w:val="24"/>
        </w:rPr>
        <w:t>ed.</w:t>
      </w:r>
      <w:r w:rsidR="00924D8E">
        <w:rPr>
          <w:rStyle w:val="Forte"/>
          <w:b w:val="0"/>
          <w:sz w:val="24"/>
          <w:szCs w:val="24"/>
        </w:rPr>
        <w:t>).</w:t>
      </w:r>
      <w:r w:rsidR="00052F1D" w:rsidRPr="00526137">
        <w:rPr>
          <w:rStyle w:val="Forte"/>
          <w:b w:val="0"/>
          <w:sz w:val="24"/>
          <w:szCs w:val="24"/>
        </w:rPr>
        <w:t xml:space="preserve"> </w:t>
      </w:r>
      <w:r w:rsidR="00924D8E">
        <w:rPr>
          <w:sz w:val="24"/>
          <w:szCs w:val="24"/>
        </w:rPr>
        <w:t>São Paulo: Atlas</w:t>
      </w:r>
      <w:r w:rsidR="00052F1D" w:rsidRPr="00526137">
        <w:rPr>
          <w:sz w:val="24"/>
          <w:szCs w:val="24"/>
        </w:rPr>
        <w:t>.</w:t>
      </w:r>
    </w:p>
    <w:p w14:paraId="2C96140F" w14:textId="77777777" w:rsidR="00052F1D" w:rsidRPr="00526137" w:rsidRDefault="00052F1D" w:rsidP="00052F1D">
      <w:pPr>
        <w:rPr>
          <w:sz w:val="24"/>
          <w:szCs w:val="24"/>
        </w:rPr>
      </w:pPr>
    </w:p>
    <w:p w14:paraId="148C5353" w14:textId="61E8B152" w:rsidR="00052F1D" w:rsidRPr="00526137" w:rsidRDefault="00924D8E" w:rsidP="00052F1D">
      <w:pPr>
        <w:rPr>
          <w:sz w:val="24"/>
          <w:szCs w:val="24"/>
        </w:rPr>
      </w:pPr>
      <w:r w:rsidRPr="00526137">
        <w:rPr>
          <w:sz w:val="24"/>
          <w:szCs w:val="24"/>
        </w:rPr>
        <w:t>Santos</w:t>
      </w:r>
      <w:r w:rsidR="00052F1D" w:rsidRPr="00526137">
        <w:rPr>
          <w:sz w:val="24"/>
          <w:szCs w:val="24"/>
        </w:rPr>
        <w:t>, S</w:t>
      </w:r>
      <w:r>
        <w:rPr>
          <w:sz w:val="24"/>
          <w:szCs w:val="24"/>
        </w:rPr>
        <w:t>.</w:t>
      </w:r>
      <w:r w:rsidR="00052F1D" w:rsidRPr="00526137">
        <w:rPr>
          <w:sz w:val="24"/>
          <w:szCs w:val="24"/>
        </w:rPr>
        <w:t xml:space="preserve"> X</w:t>
      </w:r>
      <w:r>
        <w:rPr>
          <w:sz w:val="24"/>
          <w:szCs w:val="24"/>
        </w:rPr>
        <w:t>. (2012)</w:t>
      </w:r>
      <w:r w:rsidR="00052F1D" w:rsidRPr="00526137">
        <w:rPr>
          <w:sz w:val="24"/>
          <w:szCs w:val="24"/>
        </w:rPr>
        <w:t xml:space="preserve">. </w:t>
      </w:r>
      <w:r w:rsidR="00052F1D" w:rsidRPr="00924D8E">
        <w:rPr>
          <w:rStyle w:val="Forte"/>
          <w:b w:val="0"/>
          <w:i/>
          <w:sz w:val="24"/>
          <w:szCs w:val="24"/>
        </w:rPr>
        <w:t xml:space="preserve">Organização do </w:t>
      </w:r>
      <w:r w:rsidRPr="00924D8E">
        <w:rPr>
          <w:rStyle w:val="Forte"/>
          <w:b w:val="0"/>
          <w:i/>
          <w:sz w:val="24"/>
          <w:szCs w:val="24"/>
        </w:rPr>
        <w:t>t</w:t>
      </w:r>
      <w:r w:rsidR="00052F1D" w:rsidRPr="00924D8E">
        <w:rPr>
          <w:rStyle w:val="Forte"/>
          <w:b w:val="0"/>
          <w:i/>
          <w:sz w:val="24"/>
          <w:szCs w:val="24"/>
        </w:rPr>
        <w:t xml:space="preserve">erceiro </w:t>
      </w:r>
      <w:r w:rsidRPr="00924D8E">
        <w:rPr>
          <w:rStyle w:val="Forte"/>
          <w:b w:val="0"/>
          <w:i/>
          <w:sz w:val="24"/>
          <w:szCs w:val="24"/>
        </w:rPr>
        <w:t>s</w:t>
      </w:r>
      <w:r w:rsidR="00052F1D" w:rsidRPr="00924D8E">
        <w:rPr>
          <w:rStyle w:val="Forte"/>
          <w:b w:val="0"/>
          <w:i/>
          <w:sz w:val="24"/>
          <w:szCs w:val="24"/>
        </w:rPr>
        <w:t>etor</w:t>
      </w:r>
      <w:r w:rsidR="00052F1D" w:rsidRPr="00526137">
        <w:rPr>
          <w:rStyle w:val="Forte"/>
          <w:b w:val="0"/>
          <w:sz w:val="24"/>
          <w:szCs w:val="24"/>
        </w:rPr>
        <w:t xml:space="preserve">. </w:t>
      </w:r>
      <w:r w:rsidR="00052F1D" w:rsidRPr="00526137">
        <w:rPr>
          <w:sz w:val="24"/>
          <w:szCs w:val="24"/>
        </w:rPr>
        <w:t>Natal: Edunp</w:t>
      </w:r>
    </w:p>
    <w:p w14:paraId="666562C1" w14:textId="77777777" w:rsidR="00052F1D" w:rsidRPr="00526137" w:rsidRDefault="00052F1D" w:rsidP="00052F1D">
      <w:pPr>
        <w:rPr>
          <w:sz w:val="24"/>
          <w:szCs w:val="24"/>
        </w:rPr>
      </w:pPr>
    </w:p>
    <w:p w14:paraId="5A8A6A84" w14:textId="261D4A2B" w:rsidR="00052F1D" w:rsidRPr="00526137" w:rsidRDefault="00924D8E" w:rsidP="00052F1D">
      <w:pPr>
        <w:rPr>
          <w:sz w:val="24"/>
          <w:szCs w:val="24"/>
        </w:rPr>
      </w:pPr>
      <w:r w:rsidRPr="00526137">
        <w:rPr>
          <w:sz w:val="24"/>
          <w:szCs w:val="24"/>
        </w:rPr>
        <w:t>Silva</w:t>
      </w:r>
      <w:r w:rsidR="00052F1D" w:rsidRPr="00526137">
        <w:rPr>
          <w:sz w:val="24"/>
          <w:szCs w:val="24"/>
        </w:rPr>
        <w:t>, C</w:t>
      </w:r>
      <w:r>
        <w:rPr>
          <w:sz w:val="24"/>
          <w:szCs w:val="24"/>
        </w:rPr>
        <w:t>.</w:t>
      </w:r>
      <w:r w:rsidR="00052F1D" w:rsidRPr="00526137">
        <w:rPr>
          <w:sz w:val="24"/>
          <w:szCs w:val="24"/>
        </w:rPr>
        <w:t xml:space="preserve"> A</w:t>
      </w:r>
      <w:r>
        <w:rPr>
          <w:sz w:val="24"/>
          <w:szCs w:val="24"/>
        </w:rPr>
        <w:t>.</w:t>
      </w:r>
      <w:r w:rsidR="00052F1D" w:rsidRPr="00526137">
        <w:rPr>
          <w:sz w:val="24"/>
          <w:szCs w:val="24"/>
        </w:rPr>
        <w:t xml:space="preserve"> T</w:t>
      </w:r>
      <w:r>
        <w:rPr>
          <w:sz w:val="24"/>
          <w:szCs w:val="24"/>
        </w:rPr>
        <w:t>., &amp;</w:t>
      </w:r>
      <w:r w:rsidR="00052F1D" w:rsidRPr="00526137">
        <w:rPr>
          <w:sz w:val="24"/>
          <w:szCs w:val="24"/>
        </w:rPr>
        <w:t xml:space="preserve"> </w:t>
      </w:r>
      <w:r w:rsidRPr="00526137">
        <w:rPr>
          <w:sz w:val="24"/>
          <w:szCs w:val="24"/>
        </w:rPr>
        <w:t>Niyama</w:t>
      </w:r>
      <w:r w:rsidR="00052F1D" w:rsidRPr="00526137">
        <w:rPr>
          <w:sz w:val="24"/>
          <w:szCs w:val="24"/>
        </w:rPr>
        <w:t>, J</w:t>
      </w:r>
      <w:r>
        <w:rPr>
          <w:sz w:val="24"/>
          <w:szCs w:val="24"/>
        </w:rPr>
        <w:t>.</w:t>
      </w:r>
      <w:r w:rsidR="00052F1D" w:rsidRPr="00526137">
        <w:rPr>
          <w:sz w:val="24"/>
          <w:szCs w:val="24"/>
        </w:rPr>
        <w:t xml:space="preserve"> K</w:t>
      </w:r>
      <w:r>
        <w:rPr>
          <w:sz w:val="24"/>
          <w:szCs w:val="24"/>
        </w:rPr>
        <w:t>.</w:t>
      </w:r>
      <w:r w:rsidR="00052F1D" w:rsidRPr="00526137">
        <w:rPr>
          <w:sz w:val="24"/>
          <w:szCs w:val="24"/>
        </w:rPr>
        <w:t xml:space="preserve"> (Org.)</w:t>
      </w:r>
      <w:r>
        <w:rPr>
          <w:sz w:val="24"/>
          <w:szCs w:val="24"/>
        </w:rPr>
        <w:t xml:space="preserve"> (2013)</w:t>
      </w:r>
      <w:r w:rsidR="00052F1D" w:rsidRPr="00526137">
        <w:rPr>
          <w:sz w:val="24"/>
          <w:szCs w:val="24"/>
        </w:rPr>
        <w:t xml:space="preserve">. </w:t>
      </w:r>
      <w:r w:rsidR="00052F1D" w:rsidRPr="00924D8E">
        <w:rPr>
          <w:bCs/>
          <w:i/>
          <w:sz w:val="24"/>
          <w:szCs w:val="24"/>
        </w:rPr>
        <w:t>Contabilidade para concursos e exame de suficiência</w:t>
      </w:r>
      <w:r w:rsidR="00052F1D" w:rsidRPr="00526137">
        <w:rPr>
          <w:bCs/>
          <w:sz w:val="24"/>
          <w:szCs w:val="24"/>
        </w:rPr>
        <w:t>.</w:t>
      </w:r>
      <w:r w:rsidR="00052F1D" w:rsidRPr="00526137">
        <w:rPr>
          <w:sz w:val="24"/>
          <w:szCs w:val="24"/>
        </w:rPr>
        <w:t xml:space="preserve"> </w:t>
      </w:r>
      <w:r>
        <w:rPr>
          <w:sz w:val="24"/>
          <w:szCs w:val="24"/>
        </w:rPr>
        <w:t>(3a</w:t>
      </w:r>
      <w:r w:rsidR="00052F1D" w:rsidRPr="00526137">
        <w:rPr>
          <w:sz w:val="24"/>
          <w:szCs w:val="24"/>
        </w:rPr>
        <w:t xml:space="preserve"> ed.</w:t>
      </w:r>
      <w:r>
        <w:rPr>
          <w:sz w:val="24"/>
          <w:szCs w:val="24"/>
        </w:rPr>
        <w:t>). São Paulo: Atlas.</w:t>
      </w:r>
    </w:p>
    <w:p w14:paraId="0B253315" w14:textId="77777777" w:rsidR="00052F1D" w:rsidRPr="00526137" w:rsidRDefault="00052F1D" w:rsidP="00052F1D">
      <w:pPr>
        <w:rPr>
          <w:sz w:val="24"/>
          <w:szCs w:val="24"/>
        </w:rPr>
      </w:pPr>
    </w:p>
    <w:p w14:paraId="2D255A09" w14:textId="46591B91" w:rsidR="00052F1D" w:rsidRPr="00526137" w:rsidRDefault="00924D8E" w:rsidP="00052F1D">
      <w:pPr>
        <w:rPr>
          <w:sz w:val="24"/>
          <w:szCs w:val="24"/>
        </w:rPr>
      </w:pPr>
      <w:r w:rsidRPr="00526137">
        <w:rPr>
          <w:sz w:val="24"/>
          <w:szCs w:val="24"/>
        </w:rPr>
        <w:t>Silva</w:t>
      </w:r>
      <w:r w:rsidR="00052F1D" w:rsidRPr="00526137">
        <w:rPr>
          <w:sz w:val="24"/>
          <w:szCs w:val="24"/>
        </w:rPr>
        <w:t>, K</w:t>
      </w:r>
      <w:r>
        <w:rPr>
          <w:sz w:val="24"/>
          <w:szCs w:val="24"/>
        </w:rPr>
        <w:t xml:space="preserve">. </w:t>
      </w:r>
      <w:r w:rsidR="00052F1D" w:rsidRPr="00526137">
        <w:rPr>
          <w:sz w:val="24"/>
          <w:szCs w:val="24"/>
        </w:rPr>
        <w:t>R</w:t>
      </w:r>
      <w:r>
        <w:rPr>
          <w:sz w:val="24"/>
          <w:szCs w:val="24"/>
        </w:rPr>
        <w:t xml:space="preserve">., &amp; </w:t>
      </w:r>
      <w:r w:rsidRPr="00526137">
        <w:rPr>
          <w:sz w:val="24"/>
          <w:szCs w:val="24"/>
        </w:rPr>
        <w:t>Souza</w:t>
      </w:r>
      <w:r w:rsidR="00052F1D" w:rsidRPr="00526137">
        <w:rPr>
          <w:sz w:val="24"/>
          <w:szCs w:val="24"/>
        </w:rPr>
        <w:t>, P</w:t>
      </w:r>
      <w:r>
        <w:rPr>
          <w:sz w:val="24"/>
          <w:szCs w:val="24"/>
        </w:rPr>
        <w:t>.</w:t>
      </w:r>
      <w:r w:rsidR="00052F1D" w:rsidRPr="00526137">
        <w:rPr>
          <w:sz w:val="24"/>
          <w:szCs w:val="24"/>
        </w:rPr>
        <w:t xml:space="preserve"> C</w:t>
      </w:r>
      <w:r>
        <w:rPr>
          <w:sz w:val="24"/>
          <w:szCs w:val="24"/>
        </w:rPr>
        <w:t>. (2011).</w:t>
      </w:r>
      <w:r w:rsidR="00052F1D" w:rsidRPr="00526137">
        <w:rPr>
          <w:sz w:val="24"/>
          <w:szCs w:val="24"/>
        </w:rPr>
        <w:t xml:space="preserve"> Análise das demonstrações financeiras como instrumento para tomada de decisões. </w:t>
      </w:r>
      <w:r w:rsidR="00052F1D" w:rsidRPr="00924D8E">
        <w:rPr>
          <w:i/>
          <w:sz w:val="24"/>
          <w:szCs w:val="24"/>
        </w:rPr>
        <w:t>INGEPRO – Inovação, Gestão e Produção</w:t>
      </w:r>
      <w:r w:rsidR="00052F1D" w:rsidRPr="00526137">
        <w:rPr>
          <w:sz w:val="24"/>
          <w:szCs w:val="24"/>
        </w:rPr>
        <w:t>, 3</w:t>
      </w:r>
      <w:r>
        <w:rPr>
          <w:sz w:val="24"/>
          <w:szCs w:val="24"/>
        </w:rPr>
        <w:t>(</w:t>
      </w:r>
      <w:r w:rsidR="00052F1D" w:rsidRPr="00526137">
        <w:rPr>
          <w:sz w:val="24"/>
          <w:szCs w:val="24"/>
        </w:rPr>
        <w:t>1</w:t>
      </w:r>
      <w:r>
        <w:rPr>
          <w:sz w:val="24"/>
          <w:szCs w:val="24"/>
        </w:rPr>
        <w:t>)</w:t>
      </w:r>
      <w:r w:rsidR="00052F1D" w:rsidRPr="00526137">
        <w:rPr>
          <w:sz w:val="24"/>
          <w:szCs w:val="24"/>
        </w:rPr>
        <w:t xml:space="preserve">, 67-78.  </w:t>
      </w:r>
    </w:p>
    <w:p w14:paraId="0CFBE7F6" w14:textId="77777777" w:rsidR="00052F1D" w:rsidRPr="00526137" w:rsidRDefault="00052F1D" w:rsidP="00052F1D">
      <w:pPr>
        <w:rPr>
          <w:sz w:val="24"/>
          <w:szCs w:val="24"/>
        </w:rPr>
      </w:pPr>
    </w:p>
    <w:p w14:paraId="2C82D181" w14:textId="3E015E77" w:rsidR="00924D8E" w:rsidRPr="00924D8E" w:rsidRDefault="00924D8E" w:rsidP="00924D8E">
      <w:pPr>
        <w:rPr>
          <w:sz w:val="24"/>
          <w:szCs w:val="24"/>
        </w:rPr>
      </w:pPr>
      <w:r w:rsidRPr="00924D8E">
        <w:rPr>
          <w:sz w:val="24"/>
          <w:szCs w:val="24"/>
        </w:rPr>
        <w:t xml:space="preserve">Souza, A. A., Avelar, E. A., Tormin, B. F., </w:t>
      </w:r>
      <w:r w:rsidR="007A28E5">
        <w:rPr>
          <w:sz w:val="24"/>
          <w:szCs w:val="24"/>
        </w:rPr>
        <w:t xml:space="preserve">&amp; </w:t>
      </w:r>
      <w:r w:rsidRPr="00924D8E">
        <w:rPr>
          <w:sz w:val="24"/>
          <w:szCs w:val="24"/>
        </w:rPr>
        <w:t xml:space="preserve">Silva, E. A. (2012). Uma análise financeira do hospital metropolitano de urgência e emergência. Anais do </w:t>
      </w:r>
      <w:r w:rsidRPr="00924D8E">
        <w:rPr>
          <w:i/>
          <w:sz w:val="24"/>
          <w:szCs w:val="24"/>
        </w:rPr>
        <w:t>CONVIBRA - Congresso Virtual Brasileiro De Administração</w:t>
      </w:r>
      <w:r w:rsidRPr="00924D8E">
        <w:rPr>
          <w:sz w:val="24"/>
          <w:szCs w:val="24"/>
        </w:rPr>
        <w:t xml:space="preserve">, São Paulo, SP, Brasil, 9. </w:t>
      </w:r>
    </w:p>
    <w:p w14:paraId="4651CDB6" w14:textId="77777777" w:rsidR="00924D8E" w:rsidRPr="00924D8E" w:rsidRDefault="00924D8E" w:rsidP="00924D8E">
      <w:pPr>
        <w:jc w:val="both"/>
        <w:rPr>
          <w:sz w:val="24"/>
          <w:szCs w:val="24"/>
        </w:rPr>
      </w:pPr>
    </w:p>
    <w:p w14:paraId="5A18D3B4" w14:textId="109F321A" w:rsidR="00052F1D" w:rsidRPr="00924D8E" w:rsidRDefault="00924D8E" w:rsidP="00924D8E">
      <w:pPr>
        <w:jc w:val="both"/>
        <w:rPr>
          <w:sz w:val="24"/>
          <w:szCs w:val="24"/>
        </w:rPr>
      </w:pPr>
      <w:r w:rsidRPr="00924D8E">
        <w:rPr>
          <w:sz w:val="24"/>
          <w:szCs w:val="24"/>
        </w:rPr>
        <w:t xml:space="preserve">Souza, </w:t>
      </w:r>
      <w:r w:rsidR="00FD0441" w:rsidRPr="00924D8E">
        <w:rPr>
          <w:sz w:val="24"/>
          <w:szCs w:val="24"/>
        </w:rPr>
        <w:t>A</w:t>
      </w:r>
      <w:r w:rsidRPr="00924D8E">
        <w:rPr>
          <w:sz w:val="24"/>
          <w:szCs w:val="24"/>
        </w:rPr>
        <w:t xml:space="preserve">. </w:t>
      </w:r>
      <w:r w:rsidR="00FD0441" w:rsidRPr="00924D8E">
        <w:rPr>
          <w:sz w:val="24"/>
          <w:szCs w:val="24"/>
        </w:rPr>
        <w:t>A</w:t>
      </w:r>
      <w:r w:rsidRPr="00924D8E">
        <w:rPr>
          <w:sz w:val="24"/>
          <w:szCs w:val="24"/>
        </w:rPr>
        <w:t>.</w:t>
      </w:r>
      <w:r w:rsidR="00FD0441" w:rsidRPr="00924D8E">
        <w:rPr>
          <w:sz w:val="24"/>
          <w:szCs w:val="24"/>
        </w:rPr>
        <w:t xml:space="preserve">, </w:t>
      </w:r>
      <w:r w:rsidRPr="00924D8E">
        <w:rPr>
          <w:sz w:val="24"/>
          <w:szCs w:val="24"/>
        </w:rPr>
        <w:t xml:space="preserve">Silva, </w:t>
      </w:r>
      <w:r w:rsidR="00FD0441" w:rsidRPr="00924D8E">
        <w:rPr>
          <w:sz w:val="24"/>
          <w:szCs w:val="24"/>
        </w:rPr>
        <w:t>E</w:t>
      </w:r>
      <w:r w:rsidRPr="00924D8E">
        <w:rPr>
          <w:sz w:val="24"/>
          <w:szCs w:val="24"/>
        </w:rPr>
        <w:t>.</w:t>
      </w:r>
      <w:r w:rsidR="00FD0441" w:rsidRPr="00924D8E">
        <w:rPr>
          <w:sz w:val="24"/>
          <w:szCs w:val="24"/>
        </w:rPr>
        <w:t xml:space="preserve"> A</w:t>
      </w:r>
      <w:r w:rsidRPr="00924D8E">
        <w:rPr>
          <w:sz w:val="24"/>
          <w:szCs w:val="24"/>
        </w:rPr>
        <w:t>.</w:t>
      </w:r>
      <w:r w:rsidR="00FD0441" w:rsidRPr="00924D8E">
        <w:rPr>
          <w:sz w:val="24"/>
          <w:szCs w:val="24"/>
        </w:rPr>
        <w:t xml:space="preserve">, </w:t>
      </w:r>
      <w:r w:rsidRPr="00924D8E">
        <w:rPr>
          <w:sz w:val="24"/>
          <w:szCs w:val="24"/>
        </w:rPr>
        <w:t xml:space="preserve">Tormin, </w:t>
      </w:r>
      <w:r w:rsidR="00FD0441" w:rsidRPr="00924D8E">
        <w:rPr>
          <w:sz w:val="24"/>
          <w:szCs w:val="24"/>
        </w:rPr>
        <w:t>B</w:t>
      </w:r>
      <w:r w:rsidRPr="00924D8E">
        <w:rPr>
          <w:sz w:val="24"/>
          <w:szCs w:val="24"/>
        </w:rPr>
        <w:t>.</w:t>
      </w:r>
      <w:r w:rsidR="00FD0441" w:rsidRPr="00924D8E">
        <w:rPr>
          <w:sz w:val="24"/>
          <w:szCs w:val="24"/>
        </w:rPr>
        <w:t xml:space="preserve"> F</w:t>
      </w:r>
      <w:r w:rsidRPr="00924D8E">
        <w:rPr>
          <w:sz w:val="24"/>
          <w:szCs w:val="24"/>
        </w:rPr>
        <w:t>.</w:t>
      </w:r>
      <w:r w:rsidR="00FD0441" w:rsidRPr="00924D8E">
        <w:rPr>
          <w:sz w:val="24"/>
          <w:szCs w:val="24"/>
        </w:rPr>
        <w:t>,</w:t>
      </w:r>
      <w:r w:rsidRPr="00924D8E">
        <w:rPr>
          <w:sz w:val="24"/>
          <w:szCs w:val="24"/>
        </w:rPr>
        <w:t xml:space="preserve"> Avelar,</w:t>
      </w:r>
      <w:r w:rsidR="00FD0441" w:rsidRPr="00924D8E">
        <w:rPr>
          <w:sz w:val="24"/>
          <w:szCs w:val="24"/>
        </w:rPr>
        <w:t xml:space="preserve"> E</w:t>
      </w:r>
      <w:r w:rsidRPr="00924D8E">
        <w:rPr>
          <w:sz w:val="24"/>
          <w:szCs w:val="24"/>
        </w:rPr>
        <w:t>.</w:t>
      </w:r>
      <w:r w:rsidR="00FD0441" w:rsidRPr="00924D8E">
        <w:rPr>
          <w:sz w:val="24"/>
          <w:szCs w:val="24"/>
        </w:rPr>
        <w:t xml:space="preserve"> A</w:t>
      </w:r>
      <w:r w:rsidRPr="00924D8E">
        <w:rPr>
          <w:sz w:val="24"/>
          <w:szCs w:val="24"/>
        </w:rPr>
        <w:t>., &amp;</w:t>
      </w:r>
      <w:r w:rsidR="00FD0441" w:rsidRPr="00924D8E">
        <w:rPr>
          <w:sz w:val="24"/>
          <w:szCs w:val="24"/>
        </w:rPr>
        <w:t xml:space="preserve"> </w:t>
      </w:r>
      <w:r w:rsidRPr="00924D8E">
        <w:rPr>
          <w:sz w:val="24"/>
          <w:szCs w:val="24"/>
        </w:rPr>
        <w:t xml:space="preserve">Moreira, </w:t>
      </w:r>
      <w:r w:rsidR="00FD0441" w:rsidRPr="00924D8E">
        <w:rPr>
          <w:sz w:val="24"/>
          <w:szCs w:val="24"/>
        </w:rPr>
        <w:t>D</w:t>
      </w:r>
      <w:r w:rsidRPr="00924D8E">
        <w:rPr>
          <w:sz w:val="24"/>
          <w:szCs w:val="24"/>
        </w:rPr>
        <w:t>.</w:t>
      </w:r>
      <w:r w:rsidR="00FD0441" w:rsidRPr="00924D8E">
        <w:rPr>
          <w:sz w:val="24"/>
          <w:szCs w:val="24"/>
        </w:rPr>
        <w:t xml:space="preserve"> R</w:t>
      </w:r>
      <w:r w:rsidRPr="00924D8E">
        <w:rPr>
          <w:sz w:val="24"/>
          <w:szCs w:val="24"/>
        </w:rPr>
        <w:t xml:space="preserve">. (2013). </w:t>
      </w:r>
      <w:r w:rsidR="00052F1D" w:rsidRPr="00924D8E">
        <w:rPr>
          <w:sz w:val="24"/>
          <w:szCs w:val="24"/>
        </w:rPr>
        <w:t xml:space="preserve">Análise financeira e de desempenho em hospitais públicos e filantrópicos brasileiros entre os anos de 2006 a 2011. </w:t>
      </w:r>
      <w:r w:rsidRPr="00924D8E">
        <w:rPr>
          <w:i/>
          <w:sz w:val="24"/>
          <w:szCs w:val="24"/>
        </w:rPr>
        <w:t>Anais do Encontro Nacional de Engenharia de Produção</w:t>
      </w:r>
      <w:r w:rsidR="00052F1D" w:rsidRPr="00924D8E">
        <w:rPr>
          <w:sz w:val="24"/>
          <w:szCs w:val="24"/>
        </w:rPr>
        <w:t>,</w:t>
      </w:r>
      <w:r w:rsidRPr="00924D8E">
        <w:rPr>
          <w:sz w:val="24"/>
          <w:szCs w:val="24"/>
        </w:rPr>
        <w:t xml:space="preserve"> Salvador, BA, Brasil, </w:t>
      </w:r>
      <w:r w:rsidR="00052F1D" w:rsidRPr="00924D8E">
        <w:rPr>
          <w:sz w:val="24"/>
          <w:szCs w:val="24"/>
        </w:rPr>
        <w:t>33.</w:t>
      </w:r>
    </w:p>
    <w:p w14:paraId="607020EB" w14:textId="77777777" w:rsidR="00924D8E" w:rsidRPr="00924D8E" w:rsidRDefault="00924D8E" w:rsidP="00924D8E">
      <w:pPr>
        <w:jc w:val="both"/>
        <w:rPr>
          <w:sz w:val="24"/>
          <w:szCs w:val="24"/>
        </w:rPr>
      </w:pPr>
    </w:p>
    <w:p w14:paraId="73058E5E" w14:textId="35ECCB5C" w:rsidR="00052F1D" w:rsidRPr="00526137" w:rsidRDefault="007A28E5" w:rsidP="00052F1D">
      <w:pPr>
        <w:rPr>
          <w:sz w:val="24"/>
          <w:szCs w:val="24"/>
        </w:rPr>
      </w:pPr>
      <w:r w:rsidRPr="00526137">
        <w:rPr>
          <w:sz w:val="24"/>
          <w:szCs w:val="24"/>
        </w:rPr>
        <w:t>Teixeira</w:t>
      </w:r>
      <w:r w:rsidR="00052F1D" w:rsidRPr="00526137">
        <w:rPr>
          <w:sz w:val="24"/>
          <w:szCs w:val="24"/>
        </w:rPr>
        <w:t>, C</w:t>
      </w:r>
      <w:r>
        <w:rPr>
          <w:sz w:val="24"/>
          <w:szCs w:val="24"/>
        </w:rPr>
        <w:t>.</w:t>
      </w:r>
      <w:r w:rsidR="00052F1D" w:rsidRPr="00526137">
        <w:rPr>
          <w:sz w:val="24"/>
          <w:szCs w:val="24"/>
        </w:rPr>
        <w:t xml:space="preserve"> D</w:t>
      </w:r>
      <w:r>
        <w:rPr>
          <w:sz w:val="24"/>
          <w:szCs w:val="24"/>
        </w:rPr>
        <w:t>.</w:t>
      </w:r>
      <w:r w:rsidR="00052F1D" w:rsidRPr="00526137">
        <w:rPr>
          <w:sz w:val="24"/>
          <w:szCs w:val="24"/>
        </w:rPr>
        <w:t xml:space="preserve"> S.</w:t>
      </w:r>
      <w:r>
        <w:rPr>
          <w:sz w:val="24"/>
          <w:szCs w:val="24"/>
        </w:rPr>
        <w:t xml:space="preserve"> (2011).</w:t>
      </w:r>
      <w:r w:rsidR="00052F1D" w:rsidRPr="00526137">
        <w:rPr>
          <w:sz w:val="24"/>
          <w:szCs w:val="24"/>
        </w:rPr>
        <w:t xml:space="preserve"> </w:t>
      </w:r>
      <w:r w:rsidR="00052F1D" w:rsidRPr="007A28E5">
        <w:rPr>
          <w:rStyle w:val="Forte"/>
          <w:b w:val="0"/>
          <w:i/>
          <w:sz w:val="24"/>
          <w:szCs w:val="24"/>
        </w:rPr>
        <w:t xml:space="preserve">Ferramentas de gerenciamento econômico-financeiro como diferencial competitivo de mercado nas organizações do segmento de saúde: </w:t>
      </w:r>
      <w:r w:rsidR="00052F1D" w:rsidRPr="007A28E5">
        <w:rPr>
          <w:i/>
          <w:sz w:val="24"/>
          <w:szCs w:val="24"/>
        </w:rPr>
        <w:t>Estudo das organizações de grande porte de Belo Horizonte de região</w:t>
      </w:r>
      <w:r w:rsidR="00052F1D" w:rsidRPr="00526137">
        <w:rPr>
          <w:sz w:val="24"/>
          <w:szCs w:val="24"/>
        </w:rPr>
        <w:t xml:space="preserve">. Dissertação </w:t>
      </w:r>
      <w:r>
        <w:rPr>
          <w:sz w:val="24"/>
          <w:szCs w:val="24"/>
        </w:rPr>
        <w:t xml:space="preserve">de </w:t>
      </w:r>
      <w:r w:rsidR="00052F1D" w:rsidRPr="00526137">
        <w:rPr>
          <w:sz w:val="24"/>
          <w:szCs w:val="24"/>
        </w:rPr>
        <w:t>Mestrado</w:t>
      </w:r>
      <w:r>
        <w:rPr>
          <w:sz w:val="24"/>
          <w:szCs w:val="24"/>
        </w:rPr>
        <w:t xml:space="preserve">, </w:t>
      </w:r>
      <w:r w:rsidR="00052F1D" w:rsidRPr="00526137">
        <w:rPr>
          <w:sz w:val="24"/>
          <w:szCs w:val="24"/>
        </w:rPr>
        <w:t>Administração, Faculdades Integradas de Pedro Leopoldo, Pedro Leopoldo,</w:t>
      </w:r>
      <w:r>
        <w:rPr>
          <w:sz w:val="24"/>
          <w:szCs w:val="24"/>
        </w:rPr>
        <w:t xml:space="preserve"> MG, Braisl</w:t>
      </w:r>
      <w:r w:rsidR="00052F1D" w:rsidRPr="00526137">
        <w:rPr>
          <w:sz w:val="24"/>
          <w:szCs w:val="24"/>
        </w:rPr>
        <w:t>.</w:t>
      </w:r>
    </w:p>
    <w:p w14:paraId="3733ADDA" w14:textId="77777777" w:rsidR="00052F1D" w:rsidRPr="00526137" w:rsidRDefault="00052F1D" w:rsidP="00052F1D">
      <w:pPr>
        <w:rPr>
          <w:sz w:val="24"/>
          <w:szCs w:val="24"/>
        </w:rPr>
      </w:pPr>
    </w:p>
    <w:p w14:paraId="54A147DB" w14:textId="6A786EDC" w:rsidR="00052F1D" w:rsidRPr="00526137" w:rsidRDefault="007A28E5" w:rsidP="00052F1D">
      <w:pPr>
        <w:rPr>
          <w:sz w:val="24"/>
          <w:szCs w:val="24"/>
        </w:rPr>
      </w:pPr>
      <w:r w:rsidRPr="00526137">
        <w:rPr>
          <w:sz w:val="24"/>
          <w:szCs w:val="24"/>
        </w:rPr>
        <w:t>Viana</w:t>
      </w:r>
      <w:r w:rsidR="00052F1D" w:rsidRPr="00526137">
        <w:rPr>
          <w:sz w:val="24"/>
          <w:szCs w:val="24"/>
        </w:rPr>
        <w:t>, I</w:t>
      </w:r>
      <w:r>
        <w:rPr>
          <w:sz w:val="24"/>
          <w:szCs w:val="24"/>
        </w:rPr>
        <w:t>.</w:t>
      </w:r>
      <w:r w:rsidR="00052F1D" w:rsidRPr="00526137">
        <w:rPr>
          <w:sz w:val="24"/>
          <w:szCs w:val="24"/>
        </w:rPr>
        <w:t xml:space="preserve"> O</w:t>
      </w:r>
      <w:r>
        <w:rPr>
          <w:sz w:val="24"/>
          <w:szCs w:val="24"/>
        </w:rPr>
        <w:t>.</w:t>
      </w:r>
      <w:r w:rsidR="00052F1D" w:rsidRPr="00526137">
        <w:rPr>
          <w:sz w:val="24"/>
          <w:szCs w:val="24"/>
        </w:rPr>
        <w:t xml:space="preserve"> A</w:t>
      </w:r>
      <w:r>
        <w:rPr>
          <w:sz w:val="24"/>
          <w:szCs w:val="24"/>
        </w:rPr>
        <w:t>. (2001)</w:t>
      </w:r>
      <w:r w:rsidR="00052F1D" w:rsidRPr="00526137">
        <w:rPr>
          <w:sz w:val="24"/>
          <w:szCs w:val="24"/>
        </w:rPr>
        <w:t xml:space="preserve">. </w:t>
      </w:r>
      <w:r w:rsidR="00052F1D" w:rsidRPr="007A28E5">
        <w:rPr>
          <w:i/>
          <w:sz w:val="24"/>
          <w:szCs w:val="24"/>
        </w:rPr>
        <w:t xml:space="preserve">Metodologia do </w:t>
      </w:r>
      <w:r w:rsidRPr="007A28E5">
        <w:rPr>
          <w:i/>
          <w:sz w:val="24"/>
          <w:szCs w:val="24"/>
        </w:rPr>
        <w:t>t</w:t>
      </w:r>
      <w:r w:rsidR="00052F1D" w:rsidRPr="007A28E5">
        <w:rPr>
          <w:i/>
          <w:sz w:val="24"/>
          <w:szCs w:val="24"/>
        </w:rPr>
        <w:t xml:space="preserve">rabalho </w:t>
      </w:r>
      <w:r w:rsidRPr="007A28E5">
        <w:rPr>
          <w:i/>
          <w:sz w:val="24"/>
          <w:szCs w:val="24"/>
        </w:rPr>
        <w:t>c</w:t>
      </w:r>
      <w:r w:rsidR="00052F1D" w:rsidRPr="007A28E5">
        <w:rPr>
          <w:i/>
          <w:sz w:val="24"/>
          <w:szCs w:val="24"/>
        </w:rPr>
        <w:t>ientífico: um enfoque didático da produção científica</w:t>
      </w:r>
      <w:r w:rsidR="00052F1D" w:rsidRPr="00526137">
        <w:rPr>
          <w:sz w:val="24"/>
          <w:szCs w:val="24"/>
        </w:rPr>
        <w:t>. São Paulo: E.P.U.</w:t>
      </w:r>
    </w:p>
    <w:p w14:paraId="4A4E7739" w14:textId="77777777" w:rsidR="00052F1D" w:rsidRPr="00526137" w:rsidRDefault="00052F1D" w:rsidP="00052F1D">
      <w:pPr>
        <w:rPr>
          <w:color w:val="00B050"/>
          <w:sz w:val="24"/>
          <w:szCs w:val="24"/>
        </w:rPr>
      </w:pPr>
    </w:p>
    <w:p w14:paraId="3F40974E" w14:textId="61567A4F" w:rsidR="00052F1D" w:rsidRPr="00526137" w:rsidRDefault="007A28E5" w:rsidP="00052F1D">
      <w:pPr>
        <w:rPr>
          <w:sz w:val="24"/>
          <w:szCs w:val="24"/>
          <w:highlight w:val="yellow"/>
        </w:rPr>
      </w:pPr>
      <w:r w:rsidRPr="00526137">
        <w:rPr>
          <w:sz w:val="24"/>
          <w:szCs w:val="24"/>
        </w:rPr>
        <w:t>Vieira</w:t>
      </w:r>
      <w:r w:rsidR="00052F1D" w:rsidRPr="00526137">
        <w:rPr>
          <w:sz w:val="24"/>
          <w:szCs w:val="24"/>
        </w:rPr>
        <w:t>, M. V.</w:t>
      </w:r>
      <w:r>
        <w:rPr>
          <w:sz w:val="24"/>
          <w:szCs w:val="24"/>
        </w:rPr>
        <w:t xml:space="preserve"> (2005).</w:t>
      </w:r>
      <w:r w:rsidR="00052F1D" w:rsidRPr="00526137">
        <w:rPr>
          <w:sz w:val="24"/>
          <w:szCs w:val="24"/>
        </w:rPr>
        <w:t xml:space="preserve"> </w:t>
      </w:r>
      <w:r w:rsidR="00052F1D" w:rsidRPr="007A28E5">
        <w:rPr>
          <w:bCs/>
          <w:i/>
          <w:sz w:val="24"/>
          <w:szCs w:val="24"/>
        </w:rPr>
        <w:t>Administração estratégica do capital de giro</w:t>
      </w:r>
      <w:r w:rsidR="00052F1D" w:rsidRPr="00526137">
        <w:rPr>
          <w:sz w:val="24"/>
          <w:szCs w:val="24"/>
        </w:rPr>
        <w:t>. São Paulo: Atlas.</w:t>
      </w:r>
    </w:p>
    <w:p w14:paraId="2BF95DC2" w14:textId="77777777" w:rsidR="00052F1D" w:rsidRPr="00526137" w:rsidRDefault="00052F1D" w:rsidP="00052F1D">
      <w:pPr>
        <w:rPr>
          <w:sz w:val="24"/>
          <w:szCs w:val="24"/>
        </w:rPr>
      </w:pPr>
    </w:p>
    <w:p w14:paraId="188EADD3" w14:textId="39C9C33E" w:rsidR="00052F1D" w:rsidRPr="00526137" w:rsidRDefault="007A28E5" w:rsidP="00052F1D">
      <w:pPr>
        <w:rPr>
          <w:sz w:val="24"/>
          <w:szCs w:val="24"/>
        </w:rPr>
      </w:pPr>
      <w:r w:rsidRPr="00526137">
        <w:rPr>
          <w:sz w:val="24"/>
          <w:szCs w:val="24"/>
        </w:rPr>
        <w:t>Yin</w:t>
      </w:r>
      <w:r w:rsidR="00052F1D" w:rsidRPr="00526137">
        <w:rPr>
          <w:sz w:val="24"/>
          <w:szCs w:val="24"/>
        </w:rPr>
        <w:t>, R</w:t>
      </w:r>
      <w:r>
        <w:rPr>
          <w:sz w:val="24"/>
          <w:szCs w:val="24"/>
        </w:rPr>
        <w:t>.</w:t>
      </w:r>
      <w:r w:rsidR="00052F1D" w:rsidRPr="00526137">
        <w:rPr>
          <w:sz w:val="24"/>
          <w:szCs w:val="24"/>
        </w:rPr>
        <w:t xml:space="preserve"> K.</w:t>
      </w:r>
      <w:r>
        <w:rPr>
          <w:sz w:val="24"/>
          <w:szCs w:val="24"/>
        </w:rPr>
        <w:t xml:space="preserve"> (2005).</w:t>
      </w:r>
      <w:r w:rsidR="00052F1D" w:rsidRPr="00526137">
        <w:rPr>
          <w:sz w:val="24"/>
          <w:szCs w:val="24"/>
        </w:rPr>
        <w:t xml:space="preserve"> </w:t>
      </w:r>
      <w:r w:rsidR="00052F1D" w:rsidRPr="007A28E5">
        <w:rPr>
          <w:rStyle w:val="Forte"/>
          <w:b w:val="0"/>
          <w:i/>
          <w:sz w:val="24"/>
          <w:szCs w:val="24"/>
        </w:rPr>
        <w:t xml:space="preserve">Estudo de </w:t>
      </w:r>
      <w:r>
        <w:rPr>
          <w:rStyle w:val="Forte"/>
          <w:b w:val="0"/>
          <w:i/>
          <w:sz w:val="24"/>
          <w:szCs w:val="24"/>
        </w:rPr>
        <w:t>c</w:t>
      </w:r>
      <w:r w:rsidR="00052F1D" w:rsidRPr="007A28E5">
        <w:rPr>
          <w:rStyle w:val="Forte"/>
          <w:b w:val="0"/>
          <w:i/>
          <w:sz w:val="24"/>
          <w:szCs w:val="24"/>
        </w:rPr>
        <w:t xml:space="preserve">aso: </w:t>
      </w:r>
      <w:r>
        <w:rPr>
          <w:rStyle w:val="Forte"/>
          <w:b w:val="0"/>
          <w:i/>
          <w:sz w:val="24"/>
          <w:szCs w:val="24"/>
        </w:rPr>
        <w:t>p</w:t>
      </w:r>
      <w:r w:rsidR="00052F1D" w:rsidRPr="007A28E5">
        <w:rPr>
          <w:i/>
          <w:sz w:val="24"/>
          <w:szCs w:val="24"/>
        </w:rPr>
        <w:t xml:space="preserve">lanejamento e </w:t>
      </w:r>
      <w:r>
        <w:rPr>
          <w:i/>
          <w:sz w:val="24"/>
          <w:szCs w:val="24"/>
        </w:rPr>
        <w:t>m</w:t>
      </w:r>
      <w:r w:rsidR="00052F1D" w:rsidRPr="007A28E5">
        <w:rPr>
          <w:i/>
          <w:sz w:val="24"/>
          <w:szCs w:val="24"/>
        </w:rPr>
        <w:t>étodos</w:t>
      </w:r>
      <w:r w:rsidR="00052F1D" w:rsidRPr="00526137">
        <w:rPr>
          <w:sz w:val="24"/>
          <w:szCs w:val="24"/>
        </w:rPr>
        <w:t xml:space="preserve">. </w:t>
      </w:r>
      <w:r>
        <w:rPr>
          <w:sz w:val="24"/>
          <w:szCs w:val="24"/>
        </w:rPr>
        <w:t>(</w:t>
      </w:r>
      <w:r w:rsidR="00052F1D" w:rsidRPr="00526137">
        <w:rPr>
          <w:sz w:val="24"/>
          <w:szCs w:val="24"/>
        </w:rPr>
        <w:t>3</w:t>
      </w:r>
      <w:r>
        <w:rPr>
          <w:sz w:val="24"/>
          <w:szCs w:val="24"/>
        </w:rPr>
        <w:t>a</w:t>
      </w:r>
      <w:r w:rsidR="00052F1D" w:rsidRPr="00526137">
        <w:rPr>
          <w:sz w:val="24"/>
          <w:szCs w:val="24"/>
        </w:rPr>
        <w:t xml:space="preserve"> ed.</w:t>
      </w:r>
      <w:r>
        <w:rPr>
          <w:sz w:val="24"/>
          <w:szCs w:val="24"/>
        </w:rPr>
        <w:t>).</w:t>
      </w:r>
      <w:r w:rsidR="00052F1D" w:rsidRPr="00526137">
        <w:rPr>
          <w:sz w:val="24"/>
          <w:szCs w:val="24"/>
        </w:rPr>
        <w:t xml:space="preserve"> Porto Alegre: Bookman.</w:t>
      </w:r>
    </w:p>
    <w:p w14:paraId="34AF4308" w14:textId="77777777" w:rsidR="00052F1D" w:rsidRPr="00526137" w:rsidRDefault="00052F1D" w:rsidP="00052F1D">
      <w:pPr>
        <w:rPr>
          <w:sz w:val="24"/>
          <w:szCs w:val="24"/>
        </w:rPr>
      </w:pPr>
    </w:p>
    <w:p w14:paraId="71FC307E" w14:textId="77777777" w:rsidR="00E6136F" w:rsidRPr="00526137" w:rsidRDefault="00E6136F"/>
    <w:sectPr w:rsidR="00E6136F" w:rsidRPr="00526137" w:rsidSect="00451E18">
      <w:headerReference w:type="default" r:id="rId10"/>
      <w:footerReference w:type="default" r:id="rId11"/>
      <w:pgSz w:w="11900" w:h="16840" w:code="9"/>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49A76" w14:textId="77777777" w:rsidR="005D39A1" w:rsidRDefault="005D39A1" w:rsidP="008A5824">
      <w:r>
        <w:separator/>
      </w:r>
    </w:p>
  </w:endnote>
  <w:endnote w:type="continuationSeparator" w:id="0">
    <w:p w14:paraId="6DC148A7" w14:textId="77777777" w:rsidR="005D39A1" w:rsidRDefault="005D39A1"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811592"/>
      <w:docPartObj>
        <w:docPartGallery w:val="Page Numbers (Bottom of Page)"/>
        <w:docPartUnique/>
      </w:docPartObj>
    </w:sdtPr>
    <w:sdtEndPr>
      <w:rPr>
        <w:rFonts w:ascii="Times New Roman" w:hAnsi="Times New Roman" w:cs="Times New Roman"/>
      </w:rPr>
    </w:sdtEndPr>
    <w:sdtContent>
      <w:p w14:paraId="52B30CA3" w14:textId="76325E40" w:rsidR="002D6B6D" w:rsidRPr="00451E18" w:rsidRDefault="002D6B6D">
        <w:pPr>
          <w:pStyle w:val="Rodap"/>
          <w:jc w:val="right"/>
          <w:rPr>
            <w:rFonts w:ascii="Times New Roman" w:hAnsi="Times New Roman" w:cs="Times New Roman"/>
          </w:rPr>
        </w:pPr>
        <w:r w:rsidRPr="00451E18">
          <w:rPr>
            <w:rFonts w:ascii="Times New Roman" w:hAnsi="Times New Roman" w:cs="Times New Roman"/>
          </w:rPr>
          <w:fldChar w:fldCharType="begin"/>
        </w:r>
        <w:r w:rsidRPr="00451E18">
          <w:rPr>
            <w:rFonts w:ascii="Times New Roman" w:hAnsi="Times New Roman" w:cs="Times New Roman"/>
          </w:rPr>
          <w:instrText>PAGE   \* MERGEFORMAT</w:instrText>
        </w:r>
        <w:r w:rsidRPr="00451E18">
          <w:rPr>
            <w:rFonts w:ascii="Times New Roman" w:hAnsi="Times New Roman" w:cs="Times New Roman"/>
          </w:rPr>
          <w:fldChar w:fldCharType="separate"/>
        </w:r>
        <w:r w:rsidR="004202FA">
          <w:rPr>
            <w:rFonts w:ascii="Times New Roman" w:hAnsi="Times New Roman" w:cs="Times New Roman"/>
            <w:noProof/>
          </w:rPr>
          <w:t>1</w:t>
        </w:r>
        <w:r w:rsidRPr="00451E18">
          <w:rPr>
            <w:rFonts w:ascii="Times New Roman" w:hAnsi="Times New Roman" w:cs="Times New Roman"/>
          </w:rPr>
          <w:fldChar w:fldCharType="end"/>
        </w:r>
      </w:p>
    </w:sdtContent>
  </w:sdt>
  <w:p w14:paraId="5A9EBA21" w14:textId="77777777" w:rsidR="002D6B6D" w:rsidRDefault="002D6B6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6BD7D" w14:textId="77777777" w:rsidR="005D39A1" w:rsidRDefault="005D39A1" w:rsidP="008A5824">
      <w:r>
        <w:separator/>
      </w:r>
    </w:p>
  </w:footnote>
  <w:footnote w:type="continuationSeparator" w:id="0">
    <w:p w14:paraId="44EEBD17" w14:textId="77777777" w:rsidR="005D39A1" w:rsidRDefault="005D39A1"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EC0DF" w14:textId="78FBC2A4" w:rsidR="002D6B6D" w:rsidRPr="00B32719" w:rsidRDefault="002D6B6D"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2D6B6D" w:rsidRPr="00B32719" w:rsidRDefault="002D6B6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2D6B6D" w:rsidRPr="00B32719" w:rsidRDefault="002D6B6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2D6B6D" w:rsidRPr="00B32719" w:rsidRDefault="002D6B6D"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02C2C5E"/>
    <w:multiLevelType w:val="hybridMultilevel"/>
    <w:tmpl w:val="F548733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B14665D"/>
    <w:multiLevelType w:val="hybridMultilevel"/>
    <w:tmpl w:val="8C9A7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74F0CC9"/>
    <w:multiLevelType w:val="multilevel"/>
    <w:tmpl w:val="458A236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B8D451C"/>
    <w:multiLevelType w:val="hybridMultilevel"/>
    <w:tmpl w:val="F2AA145E"/>
    <w:lvl w:ilvl="0" w:tplc="8CB0A6E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C1516EB"/>
    <w:multiLevelType w:val="hybridMultilevel"/>
    <w:tmpl w:val="ECF05E0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52F1D"/>
    <w:rsid w:val="00055327"/>
    <w:rsid w:val="000C70A8"/>
    <w:rsid w:val="0016220D"/>
    <w:rsid w:val="00194BA9"/>
    <w:rsid w:val="001A4423"/>
    <w:rsid w:val="001C328B"/>
    <w:rsid w:val="001F6A6D"/>
    <w:rsid w:val="00283D9D"/>
    <w:rsid w:val="002904DE"/>
    <w:rsid w:val="002B0015"/>
    <w:rsid w:val="002B2B78"/>
    <w:rsid w:val="002D6B6D"/>
    <w:rsid w:val="002F273A"/>
    <w:rsid w:val="0036377D"/>
    <w:rsid w:val="0038579D"/>
    <w:rsid w:val="004020EB"/>
    <w:rsid w:val="004202FA"/>
    <w:rsid w:val="00451E18"/>
    <w:rsid w:val="00473887"/>
    <w:rsid w:val="00491708"/>
    <w:rsid w:val="00526137"/>
    <w:rsid w:val="0053249E"/>
    <w:rsid w:val="005B0D7A"/>
    <w:rsid w:val="005D39A1"/>
    <w:rsid w:val="006040C7"/>
    <w:rsid w:val="00631DCF"/>
    <w:rsid w:val="00686527"/>
    <w:rsid w:val="00691B7C"/>
    <w:rsid w:val="0072578D"/>
    <w:rsid w:val="00754497"/>
    <w:rsid w:val="00782743"/>
    <w:rsid w:val="007A28E5"/>
    <w:rsid w:val="00860B20"/>
    <w:rsid w:val="008A5824"/>
    <w:rsid w:val="008D4F05"/>
    <w:rsid w:val="008F517A"/>
    <w:rsid w:val="00900DBF"/>
    <w:rsid w:val="00924D8E"/>
    <w:rsid w:val="009645E0"/>
    <w:rsid w:val="009833D5"/>
    <w:rsid w:val="00990196"/>
    <w:rsid w:val="00AE58C8"/>
    <w:rsid w:val="00B216C9"/>
    <w:rsid w:val="00B32719"/>
    <w:rsid w:val="00B41CAF"/>
    <w:rsid w:val="00B61B35"/>
    <w:rsid w:val="00BD0F13"/>
    <w:rsid w:val="00C03643"/>
    <w:rsid w:val="00C30374"/>
    <w:rsid w:val="00C81FDE"/>
    <w:rsid w:val="00CA2367"/>
    <w:rsid w:val="00CA25AA"/>
    <w:rsid w:val="00CD3039"/>
    <w:rsid w:val="00CE5296"/>
    <w:rsid w:val="00CF208E"/>
    <w:rsid w:val="00E6136F"/>
    <w:rsid w:val="00EA6957"/>
    <w:rsid w:val="00EC37F2"/>
    <w:rsid w:val="00FD0441"/>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2">
    <w:name w:val="heading 2"/>
    <w:basedOn w:val="Normal"/>
    <w:next w:val="Normal"/>
    <w:link w:val="Ttulo2Char"/>
    <w:uiPriority w:val="9"/>
    <w:semiHidden/>
    <w:unhideWhenUsed/>
    <w:qFormat/>
    <w:rsid w:val="00052F1D"/>
    <w:pPr>
      <w:keepNext/>
      <w:keepLines/>
      <w:suppressAutoHyphens w:val="0"/>
      <w:spacing w:before="200" w:line="259" w:lineRule="auto"/>
      <w:outlineLvl w:val="1"/>
    </w:pPr>
    <w:rPr>
      <w:rFonts w:asciiTheme="majorHAnsi" w:eastAsiaTheme="majorEastAsia" w:hAnsiTheme="majorHAnsi" w:cstheme="majorBidi"/>
      <w:b/>
      <w:bCs/>
      <w:color w:val="4472C4" w:themeColor="accent1"/>
      <w:sz w:val="26"/>
      <w:szCs w:val="26"/>
      <w:lang w:eastAsia="en-US"/>
    </w:rPr>
  </w:style>
  <w:style w:type="paragraph" w:styleId="Ttulo3">
    <w:name w:val="heading 3"/>
    <w:basedOn w:val="Normal"/>
    <w:next w:val="Normal"/>
    <w:link w:val="Ttulo3Char"/>
    <w:uiPriority w:val="9"/>
    <w:unhideWhenUsed/>
    <w:qFormat/>
    <w:rsid w:val="00052F1D"/>
    <w:pPr>
      <w:keepNext/>
      <w:keepLines/>
      <w:suppressAutoHyphens w:val="0"/>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6">
    <w:name w:val="heading 6"/>
    <w:basedOn w:val="Normal"/>
    <w:next w:val="Normal"/>
    <w:link w:val="Ttulo6Char"/>
    <w:qFormat/>
    <w:rsid w:val="00052F1D"/>
    <w:pPr>
      <w:keepNext/>
      <w:suppressAutoHyphens w:val="0"/>
      <w:outlineLvl w:val="5"/>
    </w:pPr>
    <w:rPr>
      <w:b/>
      <w:bCs/>
      <w:sz w:val="22"/>
      <w:szCs w:val="24"/>
    </w:rPr>
  </w:style>
  <w:style w:type="paragraph" w:styleId="Ttulo7">
    <w:name w:val="heading 7"/>
    <w:basedOn w:val="Normal"/>
    <w:next w:val="Normal"/>
    <w:link w:val="Ttulo7Char"/>
    <w:uiPriority w:val="9"/>
    <w:semiHidden/>
    <w:unhideWhenUsed/>
    <w:qFormat/>
    <w:rsid w:val="00052F1D"/>
    <w:pPr>
      <w:keepNext/>
      <w:keepLines/>
      <w:suppressAutoHyphens w:val="0"/>
      <w:spacing w:before="200" w:line="259" w:lineRule="auto"/>
      <w:outlineLvl w:val="6"/>
    </w:pPr>
    <w:rPr>
      <w:rFonts w:asciiTheme="majorHAnsi" w:eastAsiaTheme="majorEastAsia" w:hAnsiTheme="majorHAnsi" w:cstheme="majorBidi"/>
      <w:i/>
      <w:iCs/>
      <w:color w:val="404040" w:themeColor="text1" w:themeTint="BF"/>
      <w:sz w:val="22"/>
      <w:szCs w:val="22"/>
      <w:lang w:eastAsia="en-US"/>
    </w:rPr>
  </w:style>
  <w:style w:type="paragraph" w:styleId="Ttulo8">
    <w:name w:val="heading 8"/>
    <w:basedOn w:val="Normal"/>
    <w:next w:val="Normal"/>
    <w:link w:val="Ttulo8Char"/>
    <w:qFormat/>
    <w:rsid w:val="00052F1D"/>
    <w:pPr>
      <w:keepNext/>
      <w:suppressAutoHyphens w:val="0"/>
      <w:outlineLvl w:val="7"/>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semiHidden/>
    <w:rsid w:val="00052F1D"/>
    <w:rPr>
      <w:rFonts w:asciiTheme="majorHAnsi" w:eastAsiaTheme="majorEastAsia" w:hAnsiTheme="majorHAnsi" w:cstheme="majorBidi"/>
      <w:b/>
      <w:bCs/>
      <w:color w:val="4472C4" w:themeColor="accent1"/>
      <w:sz w:val="26"/>
      <w:szCs w:val="26"/>
    </w:rPr>
  </w:style>
  <w:style w:type="character" w:customStyle="1" w:styleId="Ttulo3Char">
    <w:name w:val="Título 3 Char"/>
    <w:basedOn w:val="Fontepargpadro"/>
    <w:link w:val="Ttulo3"/>
    <w:uiPriority w:val="9"/>
    <w:rsid w:val="00052F1D"/>
    <w:rPr>
      <w:rFonts w:asciiTheme="majorHAnsi" w:eastAsiaTheme="majorEastAsia" w:hAnsiTheme="majorHAnsi" w:cstheme="majorBidi"/>
      <w:color w:val="1F3763" w:themeColor="accent1" w:themeShade="7F"/>
    </w:rPr>
  </w:style>
  <w:style w:type="character" w:customStyle="1" w:styleId="Ttulo6Char">
    <w:name w:val="Título 6 Char"/>
    <w:basedOn w:val="Fontepargpadro"/>
    <w:link w:val="Ttulo6"/>
    <w:rsid w:val="00052F1D"/>
    <w:rPr>
      <w:rFonts w:ascii="Times New Roman" w:eastAsia="Times New Roman" w:hAnsi="Times New Roman" w:cs="Times New Roman"/>
      <w:b/>
      <w:bCs/>
      <w:sz w:val="22"/>
      <w:lang w:eastAsia="pt-BR"/>
    </w:rPr>
  </w:style>
  <w:style w:type="character" w:customStyle="1" w:styleId="Ttulo7Char">
    <w:name w:val="Título 7 Char"/>
    <w:basedOn w:val="Fontepargpadro"/>
    <w:link w:val="Ttulo7"/>
    <w:uiPriority w:val="9"/>
    <w:semiHidden/>
    <w:rsid w:val="00052F1D"/>
    <w:rPr>
      <w:rFonts w:asciiTheme="majorHAnsi" w:eastAsiaTheme="majorEastAsia" w:hAnsiTheme="majorHAnsi" w:cstheme="majorBidi"/>
      <w:i/>
      <w:iCs/>
      <w:color w:val="404040" w:themeColor="text1" w:themeTint="BF"/>
      <w:sz w:val="22"/>
      <w:szCs w:val="22"/>
    </w:rPr>
  </w:style>
  <w:style w:type="character" w:customStyle="1" w:styleId="Ttulo8Char">
    <w:name w:val="Título 8 Char"/>
    <w:basedOn w:val="Fontepargpadro"/>
    <w:link w:val="Ttulo8"/>
    <w:rsid w:val="00052F1D"/>
    <w:rPr>
      <w:rFonts w:ascii="Times New Roman" w:eastAsia="Times New Roman" w:hAnsi="Times New Roman" w:cs="Times New Roman"/>
      <w:b/>
      <w:bCs/>
      <w:lang w:eastAsia="pt-BR"/>
    </w:rPr>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table" w:styleId="Tabelacomgrade">
    <w:name w:val="Table Grid"/>
    <w:basedOn w:val="Tabelanormal"/>
    <w:uiPriority w:val="39"/>
    <w:rsid w:val="00052F1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3">
    <w:name w:val="Body Text 3"/>
    <w:basedOn w:val="Normal"/>
    <w:link w:val="Corpodetexto3Char"/>
    <w:rsid w:val="00052F1D"/>
    <w:pPr>
      <w:suppressAutoHyphens w:val="0"/>
      <w:jc w:val="both"/>
    </w:pPr>
    <w:rPr>
      <w:bCs/>
      <w:sz w:val="22"/>
      <w:szCs w:val="24"/>
    </w:rPr>
  </w:style>
  <w:style w:type="character" w:customStyle="1" w:styleId="Corpodetexto3Char">
    <w:name w:val="Corpo de texto 3 Char"/>
    <w:basedOn w:val="Fontepargpadro"/>
    <w:link w:val="Corpodetexto3"/>
    <w:rsid w:val="00052F1D"/>
    <w:rPr>
      <w:rFonts w:ascii="Times New Roman" w:eastAsia="Times New Roman" w:hAnsi="Times New Roman" w:cs="Times New Roman"/>
      <w:bCs/>
      <w:sz w:val="22"/>
      <w:lang w:eastAsia="pt-BR"/>
    </w:rPr>
  </w:style>
  <w:style w:type="character" w:customStyle="1" w:styleId="apple-converted-space">
    <w:name w:val="apple-converted-space"/>
    <w:basedOn w:val="Fontepargpadro"/>
    <w:rsid w:val="00052F1D"/>
  </w:style>
  <w:style w:type="character" w:styleId="Forte">
    <w:name w:val="Strong"/>
    <w:basedOn w:val="Fontepargpadro"/>
    <w:uiPriority w:val="22"/>
    <w:qFormat/>
    <w:rsid w:val="00052F1D"/>
    <w:rPr>
      <w:b/>
      <w:bCs/>
    </w:rPr>
  </w:style>
  <w:style w:type="character" w:customStyle="1" w:styleId="TextodecomentrioChar">
    <w:name w:val="Texto de comentário Char"/>
    <w:basedOn w:val="Fontepargpadro"/>
    <w:link w:val="Textodecomentrio"/>
    <w:uiPriority w:val="99"/>
    <w:semiHidden/>
    <w:rsid w:val="00052F1D"/>
    <w:rPr>
      <w:sz w:val="20"/>
      <w:szCs w:val="20"/>
    </w:rPr>
  </w:style>
  <w:style w:type="paragraph" w:styleId="Textodecomentrio">
    <w:name w:val="annotation text"/>
    <w:basedOn w:val="Normal"/>
    <w:link w:val="TextodecomentrioChar"/>
    <w:uiPriority w:val="99"/>
    <w:semiHidden/>
    <w:unhideWhenUsed/>
    <w:rsid w:val="00052F1D"/>
    <w:pPr>
      <w:suppressAutoHyphens w:val="0"/>
      <w:spacing w:after="160"/>
    </w:pPr>
    <w:rPr>
      <w:rFonts w:asciiTheme="minorHAnsi" w:eastAsiaTheme="minorHAnsi" w:hAnsiTheme="minorHAnsi" w:cstheme="minorBidi"/>
      <w:lang w:eastAsia="en-US"/>
    </w:rPr>
  </w:style>
  <w:style w:type="character" w:customStyle="1" w:styleId="AssuntodocomentrioChar">
    <w:name w:val="Assunto do comentário Char"/>
    <w:basedOn w:val="TextodecomentrioChar"/>
    <w:link w:val="Assuntodocomentrio"/>
    <w:uiPriority w:val="99"/>
    <w:semiHidden/>
    <w:rsid w:val="00052F1D"/>
    <w:rPr>
      <w:b/>
      <w:bCs/>
      <w:sz w:val="20"/>
      <w:szCs w:val="20"/>
    </w:rPr>
  </w:style>
  <w:style w:type="paragraph" w:styleId="Assuntodocomentrio">
    <w:name w:val="annotation subject"/>
    <w:basedOn w:val="Textodecomentrio"/>
    <w:next w:val="Textodecomentrio"/>
    <w:link w:val="AssuntodocomentrioChar"/>
    <w:uiPriority w:val="99"/>
    <w:semiHidden/>
    <w:unhideWhenUsed/>
    <w:rsid w:val="00052F1D"/>
    <w:rPr>
      <w:b/>
      <w:bCs/>
    </w:rPr>
  </w:style>
  <w:style w:type="character" w:customStyle="1" w:styleId="TextodebaloChar">
    <w:name w:val="Texto de balão Char"/>
    <w:basedOn w:val="Fontepargpadro"/>
    <w:link w:val="Textodebalo"/>
    <w:uiPriority w:val="99"/>
    <w:semiHidden/>
    <w:rsid w:val="00052F1D"/>
    <w:rPr>
      <w:rFonts w:ascii="Tahoma" w:hAnsi="Tahoma" w:cs="Tahoma"/>
      <w:sz w:val="16"/>
      <w:szCs w:val="16"/>
    </w:rPr>
  </w:style>
  <w:style w:type="paragraph" w:styleId="Textodebalo">
    <w:name w:val="Balloon Text"/>
    <w:basedOn w:val="Normal"/>
    <w:link w:val="TextodebaloChar"/>
    <w:uiPriority w:val="99"/>
    <w:semiHidden/>
    <w:unhideWhenUsed/>
    <w:rsid w:val="00052F1D"/>
    <w:pPr>
      <w:suppressAutoHyphens w:val="0"/>
    </w:pPr>
    <w:rPr>
      <w:rFonts w:ascii="Tahoma" w:eastAsiaTheme="minorHAnsi" w:hAnsi="Tahoma" w:cs="Tahoma"/>
      <w:sz w:val="16"/>
      <w:szCs w:val="16"/>
      <w:lang w:eastAsia="en-US"/>
    </w:rPr>
  </w:style>
  <w:style w:type="paragraph" w:styleId="Textodenotaderodap">
    <w:name w:val="footnote text"/>
    <w:basedOn w:val="Normal"/>
    <w:link w:val="TextodenotaderodapChar"/>
    <w:uiPriority w:val="99"/>
    <w:semiHidden/>
    <w:unhideWhenUsed/>
    <w:rsid w:val="00052F1D"/>
    <w:pPr>
      <w:suppressAutoHyphens w:val="0"/>
    </w:pPr>
    <w:rPr>
      <w:rFonts w:asciiTheme="minorHAnsi" w:eastAsiaTheme="minorHAnsi" w:hAnsiTheme="minorHAnsi" w:cstheme="minorBidi"/>
      <w:lang w:eastAsia="en-US"/>
    </w:rPr>
  </w:style>
  <w:style w:type="character" w:customStyle="1" w:styleId="TextodenotaderodapChar">
    <w:name w:val="Texto de nota de rodapé Char"/>
    <w:basedOn w:val="Fontepargpadro"/>
    <w:link w:val="Textodenotaderodap"/>
    <w:uiPriority w:val="99"/>
    <w:semiHidden/>
    <w:rsid w:val="00052F1D"/>
    <w:rPr>
      <w:sz w:val="20"/>
      <w:szCs w:val="20"/>
    </w:rPr>
  </w:style>
  <w:style w:type="character" w:styleId="Refdenotaderodap">
    <w:name w:val="footnote reference"/>
    <w:basedOn w:val="Fontepargpadro"/>
    <w:uiPriority w:val="99"/>
    <w:semiHidden/>
    <w:unhideWhenUsed/>
    <w:rsid w:val="00052F1D"/>
    <w:rPr>
      <w:vertAlign w:val="superscript"/>
    </w:rPr>
  </w:style>
  <w:style w:type="paragraph" w:customStyle="1" w:styleId="Default">
    <w:name w:val="Default"/>
    <w:rsid w:val="00052F1D"/>
    <w:pPr>
      <w:autoSpaceDE w:val="0"/>
      <w:autoSpaceDN w:val="0"/>
      <w:adjustRightInd w:val="0"/>
    </w:pPr>
    <w:rPr>
      <w:rFonts w:ascii="Calibri" w:eastAsia="Calibri" w:hAnsi="Calibri" w:cs="Calibri"/>
      <w:color w:val="000000"/>
      <w:lang w:eastAsia="pt-BR"/>
    </w:rPr>
  </w:style>
  <w:style w:type="character" w:styleId="Hyperlink">
    <w:name w:val="Hyperlink"/>
    <w:basedOn w:val="Fontepargpadro"/>
    <w:uiPriority w:val="99"/>
    <w:unhideWhenUsed/>
    <w:rsid w:val="00052F1D"/>
    <w:rPr>
      <w:color w:val="0563C1" w:themeColor="hyperlink"/>
      <w:u w:val="single"/>
    </w:rPr>
  </w:style>
  <w:style w:type="character" w:customStyle="1" w:styleId="Recuodecorpodetexto2Char">
    <w:name w:val="Recuo de corpo de texto 2 Char"/>
    <w:basedOn w:val="Fontepargpadro"/>
    <w:link w:val="Recuodecorpodetexto2"/>
    <w:uiPriority w:val="99"/>
    <w:semiHidden/>
    <w:rsid w:val="00052F1D"/>
    <w:rPr>
      <w:sz w:val="22"/>
      <w:szCs w:val="22"/>
    </w:rPr>
  </w:style>
  <w:style w:type="paragraph" w:styleId="Recuodecorpodetexto2">
    <w:name w:val="Body Text Indent 2"/>
    <w:basedOn w:val="Normal"/>
    <w:link w:val="Recuodecorpodetexto2Char"/>
    <w:uiPriority w:val="99"/>
    <w:semiHidden/>
    <w:unhideWhenUsed/>
    <w:rsid w:val="00052F1D"/>
    <w:pPr>
      <w:suppressAutoHyphens w:val="0"/>
      <w:spacing w:after="120" w:line="480" w:lineRule="auto"/>
      <w:ind w:left="283"/>
    </w:pPr>
    <w:rPr>
      <w:rFonts w:asciiTheme="minorHAnsi" w:eastAsiaTheme="minorHAnsi" w:hAnsiTheme="minorHAnsi" w:cstheme="minorBidi"/>
      <w:sz w:val="22"/>
      <w:szCs w:val="22"/>
      <w:lang w:eastAsia="en-US"/>
    </w:rPr>
  </w:style>
  <w:style w:type="character" w:customStyle="1" w:styleId="RecuodecorpodetextoChar">
    <w:name w:val="Recuo de corpo de texto Char"/>
    <w:basedOn w:val="Fontepargpadro"/>
    <w:link w:val="Recuodecorpodetexto"/>
    <w:uiPriority w:val="99"/>
    <w:semiHidden/>
    <w:rsid w:val="00052F1D"/>
    <w:rPr>
      <w:sz w:val="22"/>
      <w:szCs w:val="22"/>
    </w:rPr>
  </w:style>
  <w:style w:type="paragraph" w:styleId="Recuodecorpodetexto">
    <w:name w:val="Body Text Indent"/>
    <w:basedOn w:val="Normal"/>
    <w:link w:val="RecuodecorpodetextoChar"/>
    <w:uiPriority w:val="99"/>
    <w:semiHidden/>
    <w:unhideWhenUsed/>
    <w:rsid w:val="00052F1D"/>
    <w:pPr>
      <w:suppressAutoHyphens w:val="0"/>
      <w:spacing w:after="120" w:line="259" w:lineRule="auto"/>
      <w:ind w:left="283"/>
    </w:pPr>
    <w:rPr>
      <w:rFonts w:asciiTheme="minorHAnsi" w:eastAsiaTheme="minorHAnsi" w:hAnsiTheme="minorHAnsi" w:cstheme="minorBidi"/>
      <w:sz w:val="22"/>
      <w:szCs w:val="22"/>
      <w:lang w:eastAsia="en-US"/>
    </w:rPr>
  </w:style>
  <w:style w:type="paragraph" w:styleId="Ttulo">
    <w:name w:val="Title"/>
    <w:basedOn w:val="Normal"/>
    <w:link w:val="TtuloChar"/>
    <w:qFormat/>
    <w:rsid w:val="00052F1D"/>
    <w:pPr>
      <w:suppressAutoHyphens w:val="0"/>
      <w:spacing w:line="360" w:lineRule="auto"/>
      <w:jc w:val="center"/>
    </w:pPr>
    <w:rPr>
      <w:rFonts w:ascii="Arial" w:hAnsi="Arial"/>
      <w:b/>
      <w:sz w:val="24"/>
    </w:rPr>
  </w:style>
  <w:style w:type="character" w:customStyle="1" w:styleId="TtuloChar">
    <w:name w:val="Título Char"/>
    <w:basedOn w:val="Fontepargpadro"/>
    <w:link w:val="Ttulo"/>
    <w:rsid w:val="00052F1D"/>
    <w:rPr>
      <w:rFonts w:ascii="Arial" w:eastAsia="Times New Roman" w:hAnsi="Arial" w:cs="Times New Roman"/>
      <w:b/>
      <w:szCs w:val="20"/>
      <w:lang w:eastAsia="pt-BR"/>
    </w:rPr>
  </w:style>
  <w:style w:type="character" w:customStyle="1" w:styleId="Corpodetexto2Char">
    <w:name w:val="Corpo de texto 2 Char"/>
    <w:basedOn w:val="Fontepargpadro"/>
    <w:link w:val="Corpodetexto2"/>
    <w:uiPriority w:val="99"/>
    <w:semiHidden/>
    <w:rsid w:val="00052F1D"/>
    <w:rPr>
      <w:sz w:val="22"/>
      <w:szCs w:val="22"/>
    </w:rPr>
  </w:style>
  <w:style w:type="paragraph" w:styleId="Corpodetexto2">
    <w:name w:val="Body Text 2"/>
    <w:basedOn w:val="Normal"/>
    <w:link w:val="Corpodetexto2Char"/>
    <w:uiPriority w:val="99"/>
    <w:semiHidden/>
    <w:unhideWhenUsed/>
    <w:rsid w:val="00052F1D"/>
    <w:pPr>
      <w:suppressAutoHyphens w:val="0"/>
      <w:spacing w:after="120" w:line="480" w:lineRule="auto"/>
    </w:pPr>
    <w:rPr>
      <w:rFonts w:asciiTheme="minorHAnsi" w:eastAsiaTheme="minorHAnsi" w:hAnsiTheme="minorHAnsi" w:cstheme="minorBidi"/>
      <w:sz w:val="22"/>
      <w:szCs w:val="22"/>
      <w:lang w:eastAsia="en-US"/>
    </w:rPr>
  </w:style>
  <w:style w:type="character" w:customStyle="1" w:styleId="CorpodetextoChar">
    <w:name w:val="Corpo de texto Char"/>
    <w:basedOn w:val="Fontepargpadro"/>
    <w:link w:val="Corpodetexto"/>
    <w:uiPriority w:val="99"/>
    <w:semiHidden/>
    <w:rsid w:val="00052F1D"/>
    <w:rPr>
      <w:sz w:val="22"/>
      <w:szCs w:val="22"/>
    </w:rPr>
  </w:style>
  <w:style w:type="paragraph" w:styleId="Corpodetexto">
    <w:name w:val="Body Text"/>
    <w:basedOn w:val="Normal"/>
    <w:link w:val="CorpodetextoChar"/>
    <w:uiPriority w:val="99"/>
    <w:semiHidden/>
    <w:unhideWhenUsed/>
    <w:rsid w:val="00052F1D"/>
    <w:pPr>
      <w:suppressAutoHyphens w:val="0"/>
      <w:spacing w:after="120" w:line="259" w:lineRule="auto"/>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crp.fmrp.usp.b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fmrp.usp.br/novo_porta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hcrp.fmrp.usp.br/"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9151</Words>
  <Characters>49417</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Cleyton Ritta</dc:creator>
  <cp:keywords/>
  <dc:description/>
  <cp:lastModifiedBy>Cleyton Ritta</cp:lastModifiedBy>
  <cp:revision>2</cp:revision>
  <cp:lastPrinted>2017-08-28T12:19:00Z</cp:lastPrinted>
  <dcterms:created xsi:type="dcterms:W3CDTF">2017-08-28T12:35:00Z</dcterms:created>
  <dcterms:modified xsi:type="dcterms:W3CDTF">2017-08-28T12:35:00Z</dcterms:modified>
</cp:coreProperties>
</file>