
<file path=[Content_Types].xml><?xml version="1.0" encoding="utf-8"?>
<Types xmlns="http://schemas.openxmlformats.org/package/2006/content-types">
  <Override PartName="/word/footnotes.xml" ContentType="application/vnd.openxmlformats-officedocument.wordprocessingml.footnotes+xml"/>
  <Override PartName="/word/theme/themeOverride4.xml" ContentType="application/vnd.openxmlformats-officedocument.themeOverride+xml"/>
  <Override PartName="/word/theme/themeOverride5.xml" ContentType="application/vnd.openxmlformats-officedocument.themeOverride+xml"/>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Override PartName="/word/theme/themeOverride1.xml" ContentType="application/vnd.openxmlformats-officedocument.themeOverrid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Default Extension="wdp" ContentType="image/vnd.ms-photo"/>
  <Override PartName="/word/charts/chart4.xml" ContentType="application/vnd.openxmlformats-officedocument.drawingml.chart+xml"/>
  <Override PartName="/word/charts/chart5.xml" ContentType="application/vnd.openxmlformats-officedocument.drawingml.chart+xml"/>
  <Default Extension="tiff" ContentType="image/tif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77D" w:rsidRDefault="0036377D" w:rsidP="0036377D">
      <w:pPr>
        <w:jc w:val="center"/>
        <w:rPr>
          <w:b/>
          <w:sz w:val="24"/>
        </w:rPr>
      </w:pPr>
    </w:p>
    <w:p w:rsidR="0049214E" w:rsidRDefault="0049214E" w:rsidP="0049214E">
      <w:pPr>
        <w:spacing w:after="200"/>
        <w:jc w:val="center"/>
        <w:rPr>
          <w:b/>
          <w:sz w:val="24"/>
          <w:szCs w:val="24"/>
        </w:rPr>
      </w:pPr>
      <w:r>
        <w:rPr>
          <w:b/>
          <w:sz w:val="24"/>
          <w:szCs w:val="24"/>
        </w:rPr>
        <w:t>Reflexos da assimetria informacional no desempenho dos empregados de uma unidade empresarial</w:t>
      </w:r>
    </w:p>
    <w:p w:rsidR="0036377D" w:rsidRDefault="0036377D" w:rsidP="0036377D">
      <w:pPr>
        <w:jc w:val="center"/>
        <w:rPr>
          <w:color w:val="999999"/>
        </w:rPr>
      </w:pPr>
    </w:p>
    <w:p w:rsidR="0036377D" w:rsidRDefault="0036377D" w:rsidP="0036377D">
      <w:pPr>
        <w:rPr>
          <w:color w:val="999999"/>
        </w:rPr>
      </w:pPr>
    </w:p>
    <w:p w:rsidR="00C215FE" w:rsidRPr="00C215FE" w:rsidRDefault="00C215FE" w:rsidP="00C215FE">
      <w:pPr>
        <w:jc w:val="right"/>
        <w:rPr>
          <w:b/>
          <w:sz w:val="24"/>
          <w:szCs w:val="24"/>
        </w:rPr>
      </w:pPr>
      <w:proofErr w:type="spellStart"/>
      <w:r w:rsidRPr="00C215FE">
        <w:rPr>
          <w:b/>
          <w:sz w:val="24"/>
          <w:szCs w:val="24"/>
        </w:rPr>
        <w:t>Cassiane</w:t>
      </w:r>
      <w:proofErr w:type="spellEnd"/>
      <w:r w:rsidRPr="00C215FE">
        <w:rPr>
          <w:b/>
          <w:sz w:val="24"/>
          <w:szCs w:val="24"/>
        </w:rPr>
        <w:t xml:space="preserve"> Martins dos Santos</w:t>
      </w:r>
    </w:p>
    <w:p w:rsidR="00C215FE" w:rsidRPr="00C215FE" w:rsidRDefault="00C215FE" w:rsidP="00C215FE">
      <w:pPr>
        <w:jc w:val="right"/>
        <w:rPr>
          <w:b/>
          <w:sz w:val="24"/>
          <w:szCs w:val="24"/>
        </w:rPr>
      </w:pPr>
      <w:r w:rsidRPr="00C215FE">
        <w:rPr>
          <w:b/>
          <w:sz w:val="24"/>
          <w:szCs w:val="24"/>
        </w:rPr>
        <w:t>Universi</w:t>
      </w:r>
      <w:r w:rsidR="00215510">
        <w:rPr>
          <w:b/>
          <w:sz w:val="24"/>
          <w:szCs w:val="24"/>
        </w:rPr>
        <w:t>dade Federal do Espírito Santo</w:t>
      </w:r>
      <w:r w:rsidRPr="00C215FE">
        <w:rPr>
          <w:b/>
          <w:sz w:val="24"/>
          <w:szCs w:val="24"/>
        </w:rPr>
        <w:t xml:space="preserve"> </w:t>
      </w:r>
      <w:r w:rsidR="00215510" w:rsidRPr="00215510">
        <w:rPr>
          <w:b/>
          <w:sz w:val="24"/>
          <w:szCs w:val="24"/>
        </w:rPr>
        <w:t>(UFES)</w:t>
      </w:r>
    </w:p>
    <w:p w:rsidR="0036377D" w:rsidRPr="00215510" w:rsidRDefault="00C215FE" w:rsidP="00C215FE">
      <w:pPr>
        <w:jc w:val="right"/>
        <w:rPr>
          <w:b/>
          <w:i/>
          <w:sz w:val="24"/>
          <w:szCs w:val="24"/>
        </w:rPr>
      </w:pPr>
      <w:r>
        <w:rPr>
          <w:b/>
          <w:sz w:val="24"/>
          <w:szCs w:val="24"/>
        </w:rPr>
        <w:t xml:space="preserve">                                                                                          </w:t>
      </w:r>
      <w:r w:rsidRPr="00215510">
        <w:rPr>
          <w:b/>
          <w:i/>
          <w:sz w:val="24"/>
          <w:szCs w:val="24"/>
        </w:rPr>
        <w:t>cassianemartins2008@hotmail.com</w:t>
      </w:r>
    </w:p>
    <w:p w:rsidR="00C215FE" w:rsidRDefault="00C215FE" w:rsidP="0036377D">
      <w:pPr>
        <w:jc w:val="right"/>
        <w:rPr>
          <w:b/>
          <w:sz w:val="24"/>
          <w:szCs w:val="24"/>
        </w:rPr>
      </w:pPr>
    </w:p>
    <w:p w:rsidR="00C215FE" w:rsidRPr="00C215FE" w:rsidRDefault="00C215FE" w:rsidP="00C215FE">
      <w:pPr>
        <w:jc w:val="right"/>
        <w:rPr>
          <w:b/>
          <w:sz w:val="24"/>
          <w:szCs w:val="24"/>
        </w:rPr>
      </w:pPr>
      <w:r w:rsidRPr="00C215FE">
        <w:rPr>
          <w:b/>
          <w:sz w:val="24"/>
          <w:szCs w:val="24"/>
        </w:rPr>
        <w:t>Carlos E</w:t>
      </w:r>
      <w:r>
        <w:rPr>
          <w:b/>
          <w:sz w:val="24"/>
          <w:szCs w:val="24"/>
        </w:rPr>
        <w:t>duardo de Almeida Gomes</w:t>
      </w:r>
    </w:p>
    <w:p w:rsidR="00C215FE" w:rsidRPr="00C215FE" w:rsidRDefault="00C215FE" w:rsidP="00C215FE">
      <w:pPr>
        <w:jc w:val="right"/>
        <w:rPr>
          <w:b/>
          <w:sz w:val="24"/>
          <w:szCs w:val="24"/>
        </w:rPr>
      </w:pPr>
      <w:r w:rsidRPr="00C215FE">
        <w:rPr>
          <w:b/>
          <w:sz w:val="24"/>
          <w:szCs w:val="24"/>
        </w:rPr>
        <w:t>Universi</w:t>
      </w:r>
      <w:r w:rsidR="00215510">
        <w:rPr>
          <w:b/>
          <w:sz w:val="24"/>
          <w:szCs w:val="24"/>
        </w:rPr>
        <w:t>dade Federal do Espírito Santo</w:t>
      </w:r>
      <w:r w:rsidRPr="00C215FE">
        <w:rPr>
          <w:b/>
          <w:sz w:val="24"/>
          <w:szCs w:val="24"/>
        </w:rPr>
        <w:t xml:space="preserve"> </w:t>
      </w:r>
      <w:r w:rsidR="00215510" w:rsidRPr="00215510">
        <w:rPr>
          <w:b/>
          <w:sz w:val="24"/>
          <w:szCs w:val="24"/>
        </w:rPr>
        <w:t>(UFES)</w:t>
      </w:r>
    </w:p>
    <w:p w:rsidR="0036377D" w:rsidRPr="00215510" w:rsidRDefault="00C215FE" w:rsidP="00C215FE">
      <w:pPr>
        <w:jc w:val="right"/>
        <w:rPr>
          <w:b/>
          <w:i/>
          <w:sz w:val="24"/>
          <w:szCs w:val="24"/>
        </w:rPr>
      </w:pPr>
      <w:r w:rsidRPr="00215510">
        <w:rPr>
          <w:b/>
          <w:i/>
          <w:sz w:val="24"/>
          <w:szCs w:val="24"/>
        </w:rPr>
        <w:t>carlos.ufes@gmail.com</w:t>
      </w:r>
    </w:p>
    <w:p w:rsidR="00C215FE" w:rsidRDefault="00C215FE" w:rsidP="00C215FE">
      <w:pPr>
        <w:jc w:val="right"/>
        <w:rPr>
          <w:b/>
          <w:sz w:val="24"/>
          <w:szCs w:val="24"/>
        </w:rPr>
      </w:pPr>
    </w:p>
    <w:p w:rsidR="00C215FE" w:rsidRPr="00B701B5" w:rsidRDefault="00C215FE" w:rsidP="00C215FE">
      <w:pPr>
        <w:jc w:val="right"/>
        <w:rPr>
          <w:b/>
          <w:sz w:val="24"/>
          <w:szCs w:val="24"/>
        </w:rPr>
      </w:pPr>
      <w:r w:rsidRPr="00B701B5">
        <w:rPr>
          <w:b/>
          <w:sz w:val="24"/>
          <w:szCs w:val="24"/>
        </w:rPr>
        <w:t xml:space="preserve">Paulo Henrique Amaral </w:t>
      </w:r>
      <w:proofErr w:type="spellStart"/>
      <w:r w:rsidRPr="00B701B5">
        <w:rPr>
          <w:b/>
          <w:sz w:val="24"/>
          <w:szCs w:val="24"/>
        </w:rPr>
        <w:t>Rody</w:t>
      </w:r>
      <w:proofErr w:type="spellEnd"/>
    </w:p>
    <w:p w:rsidR="00C215FE" w:rsidRPr="00C215FE" w:rsidRDefault="00C215FE" w:rsidP="00C215FE">
      <w:pPr>
        <w:jc w:val="right"/>
        <w:rPr>
          <w:b/>
          <w:sz w:val="24"/>
          <w:szCs w:val="24"/>
          <w:lang w:val="en-US"/>
        </w:rPr>
      </w:pPr>
      <w:r w:rsidRPr="00C215FE">
        <w:rPr>
          <w:b/>
          <w:sz w:val="24"/>
          <w:szCs w:val="24"/>
          <w:lang w:val="en-US"/>
        </w:rPr>
        <w:t xml:space="preserve">FUCAPE Business School  </w:t>
      </w:r>
    </w:p>
    <w:p w:rsidR="00C215FE" w:rsidRPr="00215510" w:rsidRDefault="00C215FE" w:rsidP="00C215FE">
      <w:pPr>
        <w:jc w:val="right"/>
        <w:rPr>
          <w:b/>
          <w:i/>
          <w:sz w:val="24"/>
          <w:szCs w:val="24"/>
          <w:lang w:val="en-US"/>
        </w:rPr>
      </w:pPr>
      <w:r w:rsidRPr="00215510">
        <w:rPr>
          <w:b/>
          <w:i/>
          <w:sz w:val="24"/>
          <w:szCs w:val="24"/>
          <w:lang w:val="en-US"/>
        </w:rPr>
        <w:t>paulohrody@gmail.com</w:t>
      </w:r>
    </w:p>
    <w:p w:rsidR="00C215FE" w:rsidRPr="00C215FE" w:rsidRDefault="00C215FE" w:rsidP="00C215FE">
      <w:pPr>
        <w:jc w:val="right"/>
        <w:rPr>
          <w:b/>
          <w:sz w:val="24"/>
          <w:szCs w:val="24"/>
          <w:lang w:val="en-US"/>
        </w:rPr>
      </w:pPr>
    </w:p>
    <w:p w:rsidR="00C215FE" w:rsidRPr="00C215FE" w:rsidRDefault="00C215FE" w:rsidP="00C215FE">
      <w:pPr>
        <w:jc w:val="right"/>
        <w:rPr>
          <w:b/>
          <w:sz w:val="24"/>
          <w:szCs w:val="24"/>
          <w:lang w:val="en-US"/>
        </w:rPr>
      </w:pPr>
      <w:proofErr w:type="spellStart"/>
      <w:r w:rsidRPr="00C215FE">
        <w:rPr>
          <w:b/>
          <w:bCs/>
          <w:sz w:val="24"/>
          <w:szCs w:val="24"/>
          <w:lang w:val="en-US"/>
        </w:rPr>
        <w:t>Hettore</w:t>
      </w:r>
      <w:proofErr w:type="spellEnd"/>
      <w:r w:rsidRPr="00C215FE">
        <w:rPr>
          <w:b/>
          <w:bCs/>
          <w:sz w:val="24"/>
          <w:szCs w:val="24"/>
          <w:lang w:val="en-US"/>
        </w:rPr>
        <w:t xml:space="preserve"> </w:t>
      </w:r>
      <w:proofErr w:type="spellStart"/>
      <w:r w:rsidRPr="00C215FE">
        <w:rPr>
          <w:b/>
          <w:bCs/>
          <w:sz w:val="24"/>
          <w:szCs w:val="24"/>
          <w:lang w:val="en-US"/>
        </w:rPr>
        <w:t>Sias</w:t>
      </w:r>
      <w:proofErr w:type="spellEnd"/>
      <w:r w:rsidRPr="00C215FE">
        <w:rPr>
          <w:b/>
          <w:bCs/>
          <w:sz w:val="24"/>
          <w:szCs w:val="24"/>
          <w:lang w:val="en-US"/>
        </w:rPr>
        <w:t xml:space="preserve"> </w:t>
      </w:r>
      <w:proofErr w:type="spellStart"/>
      <w:r w:rsidRPr="00C215FE">
        <w:rPr>
          <w:b/>
          <w:bCs/>
          <w:sz w:val="24"/>
          <w:szCs w:val="24"/>
          <w:lang w:val="en-US"/>
        </w:rPr>
        <w:t>Telles</w:t>
      </w:r>
      <w:proofErr w:type="spellEnd"/>
    </w:p>
    <w:p w:rsidR="00C215FE" w:rsidRPr="00C215FE" w:rsidRDefault="00C215FE" w:rsidP="00C215FE">
      <w:pPr>
        <w:jc w:val="right"/>
        <w:rPr>
          <w:b/>
          <w:sz w:val="24"/>
          <w:szCs w:val="24"/>
          <w:lang w:val="en-US"/>
        </w:rPr>
      </w:pPr>
      <w:r w:rsidRPr="00C215FE">
        <w:rPr>
          <w:b/>
          <w:sz w:val="24"/>
          <w:szCs w:val="24"/>
          <w:lang w:val="en-US"/>
        </w:rPr>
        <w:t xml:space="preserve">FUCAPE Business School  </w:t>
      </w:r>
    </w:p>
    <w:p w:rsidR="00C215FE" w:rsidRPr="00571B4E" w:rsidRDefault="00C215FE" w:rsidP="00C215FE">
      <w:pPr>
        <w:jc w:val="right"/>
        <w:rPr>
          <w:b/>
          <w:i/>
          <w:sz w:val="24"/>
          <w:szCs w:val="24"/>
        </w:rPr>
      </w:pPr>
      <w:r w:rsidRPr="00571B4E">
        <w:rPr>
          <w:b/>
          <w:i/>
          <w:sz w:val="24"/>
          <w:szCs w:val="24"/>
        </w:rPr>
        <w:t>hettore.sias@hotmail.com</w:t>
      </w:r>
    </w:p>
    <w:p w:rsidR="00C215FE" w:rsidRDefault="00C215FE" w:rsidP="00C215FE">
      <w:pPr>
        <w:jc w:val="right"/>
        <w:rPr>
          <w:b/>
          <w:sz w:val="24"/>
          <w:szCs w:val="24"/>
        </w:rPr>
      </w:pPr>
    </w:p>
    <w:p w:rsidR="0036377D" w:rsidRDefault="0036377D" w:rsidP="0036377D">
      <w:pPr>
        <w:jc w:val="center"/>
        <w:rPr>
          <w:b/>
          <w:color w:val="999999"/>
        </w:rPr>
      </w:pPr>
    </w:p>
    <w:p w:rsidR="0036377D" w:rsidRDefault="0036377D" w:rsidP="0036377D">
      <w:pPr>
        <w:jc w:val="center"/>
        <w:rPr>
          <w:b/>
          <w:color w:val="999999"/>
        </w:rPr>
      </w:pPr>
    </w:p>
    <w:p w:rsidR="00434522" w:rsidRPr="00D57C5B" w:rsidRDefault="0036377D" w:rsidP="00434522">
      <w:pPr>
        <w:spacing w:after="120"/>
        <w:jc w:val="both"/>
        <w:rPr>
          <w:sz w:val="24"/>
          <w:szCs w:val="24"/>
        </w:rPr>
      </w:pPr>
      <w:r>
        <w:rPr>
          <w:b/>
          <w:sz w:val="24"/>
          <w:szCs w:val="24"/>
        </w:rPr>
        <w:t xml:space="preserve">Resumo: </w:t>
      </w:r>
      <w:r w:rsidR="00434522">
        <w:rPr>
          <w:sz w:val="24"/>
          <w:szCs w:val="24"/>
        </w:rPr>
        <w:t xml:space="preserve">Por meio do pressuposto de existência de assimetria de informações dentro do ambiente organizacional, </w:t>
      </w:r>
      <w:r w:rsidR="00434522">
        <w:rPr>
          <w:color w:val="231F20"/>
          <w:sz w:val="24"/>
          <w:szCs w:val="24"/>
        </w:rPr>
        <w:t>torna-se</w:t>
      </w:r>
      <w:r w:rsidR="00434522" w:rsidRPr="00D57C5B">
        <w:rPr>
          <w:color w:val="FF0000"/>
          <w:sz w:val="24"/>
          <w:szCs w:val="24"/>
        </w:rPr>
        <w:t xml:space="preserve"> </w:t>
      </w:r>
      <w:r w:rsidR="00434522" w:rsidRPr="00D57C5B">
        <w:rPr>
          <w:color w:val="231F20"/>
          <w:sz w:val="24"/>
          <w:szCs w:val="24"/>
        </w:rPr>
        <w:t>necessário prover acesso à informação ao</w:t>
      </w:r>
      <w:r w:rsidR="002B7043">
        <w:rPr>
          <w:color w:val="231F20"/>
          <w:sz w:val="24"/>
          <w:szCs w:val="24"/>
        </w:rPr>
        <w:t>s</w:t>
      </w:r>
      <w:bookmarkStart w:id="0" w:name="_GoBack"/>
      <w:bookmarkEnd w:id="0"/>
      <w:r w:rsidR="00434522" w:rsidRPr="00D57C5B">
        <w:rPr>
          <w:color w:val="231F20"/>
          <w:sz w:val="24"/>
          <w:szCs w:val="24"/>
        </w:rPr>
        <w:t xml:space="preserve"> </w:t>
      </w:r>
      <w:proofErr w:type="gramStart"/>
      <w:r w:rsidR="00434522" w:rsidRPr="00D57C5B">
        <w:rPr>
          <w:color w:val="231F20"/>
          <w:sz w:val="24"/>
          <w:szCs w:val="24"/>
        </w:rPr>
        <w:t>diversos</w:t>
      </w:r>
      <w:proofErr w:type="gramEnd"/>
      <w:r w:rsidR="00434522">
        <w:rPr>
          <w:color w:val="231F20"/>
          <w:sz w:val="24"/>
          <w:szCs w:val="24"/>
        </w:rPr>
        <w:t xml:space="preserve"> </w:t>
      </w:r>
      <w:proofErr w:type="gramStart"/>
      <w:r w:rsidR="00434522">
        <w:rPr>
          <w:color w:val="231F20"/>
          <w:sz w:val="24"/>
          <w:szCs w:val="24"/>
        </w:rPr>
        <w:t>indivíduos</w:t>
      </w:r>
      <w:proofErr w:type="gramEnd"/>
      <w:r w:rsidR="00434522">
        <w:rPr>
          <w:color w:val="231F20"/>
          <w:sz w:val="24"/>
          <w:szCs w:val="24"/>
        </w:rPr>
        <w:t xml:space="preserve"> inseridos em todos os níveis</w:t>
      </w:r>
      <w:r w:rsidR="00434522" w:rsidRPr="00D57C5B">
        <w:rPr>
          <w:color w:val="231F20"/>
          <w:sz w:val="24"/>
          <w:szCs w:val="24"/>
        </w:rPr>
        <w:t xml:space="preserve"> </w:t>
      </w:r>
      <w:r w:rsidR="00434522">
        <w:rPr>
          <w:color w:val="231F20"/>
          <w:sz w:val="24"/>
          <w:szCs w:val="24"/>
        </w:rPr>
        <w:t>hierárquicos</w:t>
      </w:r>
      <w:r w:rsidR="00434522" w:rsidRPr="00D57C5B">
        <w:rPr>
          <w:color w:val="231F20"/>
          <w:sz w:val="24"/>
          <w:szCs w:val="24"/>
        </w:rPr>
        <w:t xml:space="preserve"> </w:t>
      </w:r>
      <w:r w:rsidR="00434522">
        <w:rPr>
          <w:color w:val="231F20"/>
          <w:sz w:val="24"/>
          <w:szCs w:val="24"/>
        </w:rPr>
        <w:t>e os estimulando</w:t>
      </w:r>
      <w:r w:rsidR="00434522" w:rsidRPr="00D57C5B">
        <w:rPr>
          <w:color w:val="231F20"/>
          <w:sz w:val="24"/>
          <w:szCs w:val="24"/>
        </w:rPr>
        <w:t xml:space="preserve"> </w:t>
      </w:r>
      <w:r w:rsidR="00434522">
        <w:rPr>
          <w:color w:val="231F20"/>
          <w:sz w:val="24"/>
          <w:szCs w:val="24"/>
        </w:rPr>
        <w:t>a participar de forma</w:t>
      </w:r>
      <w:r w:rsidR="00434522" w:rsidRPr="00D57C5B">
        <w:rPr>
          <w:color w:val="231F20"/>
          <w:sz w:val="24"/>
          <w:szCs w:val="24"/>
        </w:rPr>
        <w:t xml:space="preserve"> ativa na tomada de decisões e na formulação de políticas, incluindo a p</w:t>
      </w:r>
      <w:r w:rsidR="00434522">
        <w:rPr>
          <w:color w:val="231F20"/>
          <w:sz w:val="24"/>
          <w:szCs w:val="24"/>
        </w:rPr>
        <w:t xml:space="preserve">rópria construção da informação. Dentro desse cenário, o objetivo deste artigo foi </w:t>
      </w:r>
      <w:r w:rsidR="00434522">
        <w:rPr>
          <w:sz w:val="24"/>
          <w:szCs w:val="24"/>
        </w:rPr>
        <w:t>identificar d</w:t>
      </w:r>
      <w:r w:rsidR="00434522" w:rsidRPr="00E91251">
        <w:rPr>
          <w:sz w:val="24"/>
          <w:szCs w:val="24"/>
        </w:rPr>
        <w:t>e que forma a assimetria informacional afeta o desempenho dos funcionários de uma unidade empresarial localizada no Estado do Espírito Santo.</w:t>
      </w:r>
      <w:r w:rsidR="00434522">
        <w:rPr>
          <w:sz w:val="24"/>
          <w:szCs w:val="24"/>
        </w:rPr>
        <w:t xml:space="preserve"> Trata-se de uma pesquisa descritiva com abordagem qualitativa dos dados. Para alcançar o objetivo desta pesquisa, foi feito um estudo de caso em uma Companhia de Transporte Urbano localizada no Estado do Espírito Santo, em que foram</w:t>
      </w:r>
      <w:r w:rsidR="00434522" w:rsidRPr="00D57C5B">
        <w:rPr>
          <w:sz w:val="24"/>
          <w:szCs w:val="24"/>
        </w:rPr>
        <w:t xml:space="preserve"> realizadas</w:t>
      </w:r>
      <w:r w:rsidR="00434522">
        <w:rPr>
          <w:sz w:val="24"/>
          <w:szCs w:val="24"/>
        </w:rPr>
        <w:t xml:space="preserve"> 36</w:t>
      </w:r>
      <w:r w:rsidR="00434522" w:rsidRPr="00D57C5B">
        <w:rPr>
          <w:sz w:val="24"/>
          <w:szCs w:val="24"/>
        </w:rPr>
        <w:t xml:space="preserve"> entrevistas com</w:t>
      </w:r>
      <w:r w:rsidR="00434522">
        <w:rPr>
          <w:sz w:val="24"/>
          <w:szCs w:val="24"/>
        </w:rPr>
        <w:t xml:space="preserve"> os</w:t>
      </w:r>
      <w:r w:rsidR="00434522" w:rsidRPr="00D57C5B">
        <w:rPr>
          <w:sz w:val="24"/>
          <w:szCs w:val="24"/>
        </w:rPr>
        <w:t xml:space="preserve"> funcionários</w:t>
      </w:r>
      <w:r w:rsidR="00434522">
        <w:rPr>
          <w:sz w:val="24"/>
          <w:szCs w:val="24"/>
        </w:rPr>
        <w:t xml:space="preserve"> dessa firma, e também foi aplicado um questionário com questões abertas e fechadas aos funcionários da mesma empresa. Os dados foram analisados por meio da técnica de análise de conteúdo.</w:t>
      </w:r>
      <w:r w:rsidR="00434522" w:rsidRPr="00D57C5B">
        <w:rPr>
          <w:sz w:val="24"/>
          <w:szCs w:val="24"/>
        </w:rPr>
        <w:t xml:space="preserve"> </w:t>
      </w:r>
      <w:r w:rsidR="00434522">
        <w:rPr>
          <w:sz w:val="24"/>
          <w:szCs w:val="24"/>
        </w:rPr>
        <w:t>Os principais resultados sugerem</w:t>
      </w:r>
      <w:r w:rsidR="00434522" w:rsidRPr="00D57C5B">
        <w:rPr>
          <w:sz w:val="24"/>
          <w:szCs w:val="24"/>
        </w:rPr>
        <w:t xml:space="preserve"> </w:t>
      </w:r>
      <w:r w:rsidR="00434522">
        <w:rPr>
          <w:sz w:val="24"/>
          <w:szCs w:val="24"/>
        </w:rPr>
        <w:t xml:space="preserve">elevado nível de assimetria de informações nessa unidade empresarial, como </w:t>
      </w:r>
      <w:r w:rsidR="00434522">
        <w:rPr>
          <w:sz w:val="24"/>
        </w:rPr>
        <w:t>falha no processo de comunicação entre diretores e empregados</w:t>
      </w:r>
      <w:r w:rsidR="00434522">
        <w:rPr>
          <w:sz w:val="24"/>
          <w:szCs w:val="24"/>
        </w:rPr>
        <w:t>;</w:t>
      </w:r>
      <w:r w:rsidR="00434522" w:rsidRPr="00D57C5B">
        <w:rPr>
          <w:sz w:val="24"/>
          <w:szCs w:val="24"/>
        </w:rPr>
        <w:t xml:space="preserve"> </w:t>
      </w:r>
      <w:r w:rsidR="00434522">
        <w:rPr>
          <w:sz w:val="24"/>
          <w:szCs w:val="24"/>
        </w:rPr>
        <w:t>foi evidenciado que a a</w:t>
      </w:r>
      <w:r w:rsidR="00434522" w:rsidRPr="00D57C5B">
        <w:rPr>
          <w:sz w:val="24"/>
          <w:szCs w:val="24"/>
        </w:rPr>
        <w:t>ssimetria informacional</w:t>
      </w:r>
      <w:r w:rsidR="00434522">
        <w:rPr>
          <w:sz w:val="24"/>
          <w:szCs w:val="24"/>
        </w:rPr>
        <w:t xml:space="preserve"> aparentemente</w:t>
      </w:r>
      <w:r w:rsidR="00434522" w:rsidRPr="00D57C5B">
        <w:rPr>
          <w:sz w:val="24"/>
          <w:szCs w:val="24"/>
        </w:rPr>
        <w:t xml:space="preserve"> afeta negativamente o comportamento dos empregados des</w:t>
      </w:r>
      <w:r w:rsidR="00434522">
        <w:rPr>
          <w:sz w:val="24"/>
          <w:szCs w:val="24"/>
        </w:rPr>
        <w:t>sa empresa,</w:t>
      </w:r>
      <w:r w:rsidR="00434522" w:rsidRPr="00D57C5B">
        <w:rPr>
          <w:sz w:val="24"/>
          <w:szCs w:val="24"/>
        </w:rPr>
        <w:t xml:space="preserve"> porque</w:t>
      </w:r>
      <w:r w:rsidR="00434522">
        <w:rPr>
          <w:sz w:val="24"/>
          <w:szCs w:val="24"/>
        </w:rPr>
        <w:t xml:space="preserve"> o elevado nível de assimetria informacional</w:t>
      </w:r>
      <w:r w:rsidR="00434522" w:rsidRPr="00D57C5B">
        <w:rPr>
          <w:sz w:val="24"/>
          <w:szCs w:val="24"/>
        </w:rPr>
        <w:t xml:space="preserve"> desestimula os mesmos </w:t>
      </w:r>
      <w:r w:rsidR="00434522">
        <w:rPr>
          <w:sz w:val="24"/>
          <w:szCs w:val="24"/>
        </w:rPr>
        <w:t>na realização dos serviços prestados para a empresa</w:t>
      </w:r>
      <w:r w:rsidR="00434522" w:rsidRPr="00D57C5B">
        <w:rPr>
          <w:sz w:val="24"/>
          <w:szCs w:val="24"/>
        </w:rPr>
        <w:t>.</w:t>
      </w:r>
      <w:r w:rsidR="00434522">
        <w:rPr>
          <w:sz w:val="24"/>
          <w:szCs w:val="24"/>
        </w:rPr>
        <w:t xml:space="preserve"> Este artigo destacou os prejuízos que a assimetria informacional pode gerar na gestão de uma empresa, bem como a importância de utilizar mecanismos de controle interno para minimizar os problemas gerados pela assimetria de informações. </w:t>
      </w:r>
    </w:p>
    <w:p w:rsidR="0036377D" w:rsidRDefault="0036377D" w:rsidP="0036377D">
      <w:pPr>
        <w:jc w:val="both"/>
        <w:rPr>
          <w:b/>
          <w:sz w:val="24"/>
          <w:szCs w:val="24"/>
        </w:rPr>
      </w:pPr>
    </w:p>
    <w:p w:rsidR="0036377D" w:rsidRDefault="0036377D" w:rsidP="0036377D">
      <w:pPr>
        <w:rPr>
          <w:b/>
          <w:sz w:val="24"/>
          <w:szCs w:val="24"/>
        </w:rPr>
      </w:pPr>
    </w:p>
    <w:p w:rsidR="00C1166F" w:rsidRPr="00C1166F" w:rsidRDefault="00C1166F" w:rsidP="00C1166F">
      <w:pPr>
        <w:rPr>
          <w:sz w:val="24"/>
          <w:szCs w:val="24"/>
        </w:rPr>
      </w:pPr>
      <w:r w:rsidRPr="00C1166F">
        <w:rPr>
          <w:b/>
          <w:sz w:val="24"/>
          <w:szCs w:val="24"/>
        </w:rPr>
        <w:t>Palavras-chave:</w:t>
      </w:r>
      <w:r w:rsidRPr="00C1166F">
        <w:rPr>
          <w:sz w:val="24"/>
          <w:szCs w:val="24"/>
        </w:rPr>
        <w:t xml:space="preserve"> Assimetria de Informações; Desempenho de Funcionários.</w:t>
      </w:r>
    </w:p>
    <w:p w:rsidR="0036377D" w:rsidRDefault="0036377D" w:rsidP="0036377D">
      <w:pPr>
        <w:rPr>
          <w:sz w:val="24"/>
          <w:szCs w:val="24"/>
        </w:rPr>
      </w:pPr>
    </w:p>
    <w:p w:rsidR="0036377D" w:rsidRDefault="0036377D" w:rsidP="0036377D">
      <w:pPr>
        <w:rPr>
          <w:sz w:val="24"/>
          <w:szCs w:val="24"/>
        </w:rPr>
      </w:pPr>
    </w:p>
    <w:p w:rsidR="0036377D" w:rsidRPr="00C1166F" w:rsidRDefault="0036377D" w:rsidP="0036377D">
      <w:pPr>
        <w:rPr>
          <w:sz w:val="24"/>
          <w:szCs w:val="24"/>
        </w:rPr>
      </w:pPr>
      <w:r>
        <w:rPr>
          <w:b/>
          <w:sz w:val="24"/>
          <w:szCs w:val="24"/>
        </w:rPr>
        <w:t xml:space="preserve">Linha Temática: </w:t>
      </w:r>
      <w:r w:rsidR="00C1166F" w:rsidRPr="00C1166F">
        <w:rPr>
          <w:sz w:val="24"/>
          <w:szCs w:val="24"/>
        </w:rPr>
        <w:t>Contabilidade Gerencial</w:t>
      </w:r>
    </w:p>
    <w:p w:rsidR="005C7C8F" w:rsidRDefault="00E75CFE"/>
    <w:p w:rsidR="00B701B5" w:rsidRPr="00B701B5" w:rsidRDefault="00B701B5" w:rsidP="00B701B5">
      <w:pPr>
        <w:suppressAutoHyphens w:val="0"/>
        <w:jc w:val="both"/>
        <w:rPr>
          <w:b/>
          <w:sz w:val="24"/>
          <w:szCs w:val="24"/>
        </w:rPr>
      </w:pPr>
      <w:proofErr w:type="gramStart"/>
      <w:r w:rsidRPr="00B701B5">
        <w:rPr>
          <w:b/>
          <w:sz w:val="24"/>
          <w:szCs w:val="24"/>
        </w:rPr>
        <w:t>1</w:t>
      </w:r>
      <w:proofErr w:type="gramEnd"/>
      <w:r w:rsidR="00C1573F" w:rsidRPr="00B701B5">
        <w:rPr>
          <w:b/>
          <w:sz w:val="24"/>
          <w:szCs w:val="24"/>
        </w:rPr>
        <w:t xml:space="preserve"> INTRODUÇÃO</w:t>
      </w:r>
    </w:p>
    <w:p w:rsidR="00B701B5" w:rsidRPr="00B701B5" w:rsidRDefault="00B701B5" w:rsidP="00B701B5">
      <w:pPr>
        <w:suppressAutoHyphens w:val="0"/>
        <w:ind w:firstLine="709"/>
        <w:jc w:val="both"/>
        <w:rPr>
          <w:sz w:val="24"/>
          <w:szCs w:val="24"/>
        </w:rPr>
      </w:pPr>
      <w:r w:rsidRPr="00B701B5">
        <w:rPr>
          <w:sz w:val="24"/>
          <w:szCs w:val="24"/>
        </w:rPr>
        <w:t>Informação assimétrica é um fenômeno que ocorre quando dois ou mais agentes econômicos estabelecem uma transação em que uma das partes envolvidas detém mais informações qualitativa e/ou quantitativamente superiores aos da outra parte (</w:t>
      </w:r>
      <w:r w:rsidR="0063325C">
        <w:rPr>
          <w:sz w:val="24"/>
          <w:szCs w:val="24"/>
        </w:rPr>
        <w:t>A</w:t>
      </w:r>
      <w:r w:rsidR="0063325C" w:rsidRPr="00B701B5">
        <w:rPr>
          <w:sz w:val="24"/>
          <w:szCs w:val="24"/>
        </w:rPr>
        <w:t>kerlof</w:t>
      </w:r>
      <w:r w:rsidRPr="00B701B5">
        <w:rPr>
          <w:sz w:val="24"/>
          <w:szCs w:val="24"/>
        </w:rPr>
        <w:t>, 1970).</w:t>
      </w:r>
    </w:p>
    <w:p w:rsidR="00B701B5" w:rsidRPr="00B701B5" w:rsidRDefault="00B701B5" w:rsidP="00B701B5">
      <w:pPr>
        <w:suppressAutoHyphens w:val="0"/>
        <w:ind w:firstLine="709"/>
        <w:jc w:val="both"/>
        <w:rPr>
          <w:sz w:val="24"/>
          <w:szCs w:val="24"/>
        </w:rPr>
      </w:pPr>
      <w:r w:rsidRPr="00B701B5">
        <w:rPr>
          <w:sz w:val="24"/>
          <w:szCs w:val="24"/>
        </w:rPr>
        <w:t xml:space="preserve">Assimetria de Informação pode ser classificada como externa quando tem características que impedem o funcionamento perfeitamente concorrencial do mercado, existe quando um dos agentes de um mercado tem uma informação relevante enquanto o outro, por sua vez, não a possui. A existência dessa assimetria faz com que os agentes econômicos não aloquem seus recursos da maneira mais eficiente possível. Isso ocorre devido à incerteza em relação ao comportamento do outro agente envolvido na troca, e assim, sobre o retorno esperado da transação. Por isso, um indivíduo pode estar disposto a abrir mão da eficiência </w:t>
      </w:r>
      <w:proofErr w:type="spellStart"/>
      <w:r w:rsidRPr="00B701B5">
        <w:rPr>
          <w:sz w:val="24"/>
          <w:szCs w:val="24"/>
        </w:rPr>
        <w:t>alocativa</w:t>
      </w:r>
      <w:proofErr w:type="spellEnd"/>
      <w:r w:rsidRPr="00B701B5">
        <w:rPr>
          <w:sz w:val="24"/>
          <w:szCs w:val="24"/>
        </w:rPr>
        <w:t xml:space="preserve"> para minimizar o risco e a incerteza da troca (</w:t>
      </w:r>
      <w:r w:rsidR="0063325C">
        <w:rPr>
          <w:sz w:val="24"/>
          <w:szCs w:val="24"/>
        </w:rPr>
        <w:t>A</w:t>
      </w:r>
      <w:r w:rsidR="0063325C" w:rsidRPr="00B701B5">
        <w:rPr>
          <w:sz w:val="24"/>
          <w:szCs w:val="24"/>
        </w:rPr>
        <w:t>kerlof</w:t>
      </w:r>
      <w:r w:rsidRPr="00B701B5">
        <w:rPr>
          <w:sz w:val="24"/>
          <w:szCs w:val="24"/>
        </w:rPr>
        <w:t>, 1970).</w:t>
      </w:r>
    </w:p>
    <w:p w:rsidR="00B701B5" w:rsidRPr="00B701B5" w:rsidRDefault="00B701B5" w:rsidP="00B701B5">
      <w:pPr>
        <w:suppressAutoHyphens w:val="0"/>
        <w:ind w:firstLine="709"/>
        <w:jc w:val="both"/>
        <w:rPr>
          <w:color w:val="000000"/>
          <w:sz w:val="24"/>
          <w:szCs w:val="24"/>
          <w:shd w:val="clear" w:color="auto" w:fill="FFFFFF"/>
        </w:rPr>
      </w:pPr>
      <w:r w:rsidRPr="00B701B5">
        <w:rPr>
          <w:sz w:val="24"/>
          <w:szCs w:val="24"/>
        </w:rPr>
        <w:t>Assimetria de informação também pode ser classificada em interna, definida como u</w:t>
      </w:r>
      <w:r w:rsidRPr="00B701B5">
        <w:rPr>
          <w:color w:val="000000"/>
          <w:sz w:val="24"/>
          <w:szCs w:val="24"/>
          <w:shd w:val="clear" w:color="auto" w:fill="FFFFFF"/>
        </w:rPr>
        <w:t>ma situação na qual uma das partes na transação possui mais informações que a outra. Destacando dentro das empresas o chamado problema agente-principal, que figura dentro da teoria da agência, em que uma parte, chamado de agente, age no interesse da outra parte, chamada de principal (</w:t>
      </w:r>
      <w:r w:rsidR="00304CA8">
        <w:rPr>
          <w:color w:val="000000"/>
          <w:sz w:val="24"/>
          <w:szCs w:val="24"/>
          <w:shd w:val="clear" w:color="auto" w:fill="FFFFFF"/>
        </w:rPr>
        <w:t>A</w:t>
      </w:r>
      <w:r w:rsidR="00304CA8" w:rsidRPr="00B701B5">
        <w:rPr>
          <w:color w:val="000000"/>
          <w:sz w:val="24"/>
          <w:szCs w:val="24"/>
          <w:shd w:val="clear" w:color="auto" w:fill="FFFFFF"/>
        </w:rPr>
        <w:t>kerlof</w:t>
      </w:r>
      <w:r w:rsidRPr="00B701B5">
        <w:rPr>
          <w:color w:val="000000"/>
          <w:sz w:val="24"/>
          <w:szCs w:val="24"/>
          <w:shd w:val="clear" w:color="auto" w:fill="FFFFFF"/>
        </w:rPr>
        <w:t>, 1970). Ao admitir que os indivíduos inseridos numa empresa, buscam a satisfação pessoal de seus interesses, pode-se concluir que os interesses entre principal e agente são diferentes e opostos (</w:t>
      </w:r>
      <w:proofErr w:type="spellStart"/>
      <w:r w:rsidR="00304CA8">
        <w:rPr>
          <w:color w:val="000000"/>
          <w:sz w:val="24"/>
          <w:szCs w:val="24"/>
          <w:shd w:val="clear" w:color="auto" w:fill="FFFFFF"/>
        </w:rPr>
        <w:t>Berle</w:t>
      </w:r>
      <w:proofErr w:type="spellEnd"/>
      <w:r w:rsidR="00304CA8">
        <w:rPr>
          <w:color w:val="000000"/>
          <w:sz w:val="24"/>
          <w:szCs w:val="24"/>
          <w:shd w:val="clear" w:color="auto" w:fill="FFFFFF"/>
        </w:rPr>
        <w:t xml:space="preserve"> </w:t>
      </w:r>
      <w:r w:rsidR="00304CA8" w:rsidRPr="00304CA8">
        <w:rPr>
          <w:color w:val="000000"/>
          <w:sz w:val="24"/>
          <w:szCs w:val="24"/>
          <w:shd w:val="clear" w:color="auto" w:fill="FFFFFF"/>
        </w:rPr>
        <w:t>&amp;</w:t>
      </w:r>
      <w:r w:rsidR="00304CA8">
        <w:rPr>
          <w:color w:val="000000"/>
          <w:sz w:val="24"/>
          <w:szCs w:val="24"/>
          <w:shd w:val="clear" w:color="auto" w:fill="FFFFFF"/>
        </w:rPr>
        <w:t xml:space="preserve"> </w:t>
      </w:r>
      <w:proofErr w:type="spellStart"/>
      <w:r w:rsidR="00304CA8">
        <w:rPr>
          <w:color w:val="000000"/>
          <w:sz w:val="24"/>
          <w:szCs w:val="24"/>
          <w:shd w:val="clear" w:color="auto" w:fill="FFFFFF"/>
        </w:rPr>
        <w:t>M</w:t>
      </w:r>
      <w:r w:rsidR="00304CA8" w:rsidRPr="00B701B5">
        <w:rPr>
          <w:color w:val="000000"/>
          <w:sz w:val="24"/>
          <w:szCs w:val="24"/>
          <w:shd w:val="clear" w:color="auto" w:fill="FFFFFF"/>
        </w:rPr>
        <w:t>eans</w:t>
      </w:r>
      <w:proofErr w:type="spellEnd"/>
      <w:r w:rsidRPr="00B701B5">
        <w:rPr>
          <w:color w:val="000000"/>
          <w:sz w:val="24"/>
          <w:szCs w:val="24"/>
          <w:shd w:val="clear" w:color="auto" w:fill="FFFFFF"/>
        </w:rPr>
        <w:t>, 1932).</w:t>
      </w:r>
    </w:p>
    <w:p w:rsidR="00B701B5" w:rsidRPr="00B701B5" w:rsidRDefault="00B701B5" w:rsidP="00B701B5">
      <w:pPr>
        <w:suppressAutoHyphens w:val="0"/>
        <w:ind w:firstLine="709"/>
        <w:jc w:val="both"/>
        <w:rPr>
          <w:sz w:val="24"/>
          <w:szCs w:val="24"/>
        </w:rPr>
      </w:pPr>
      <w:r w:rsidRPr="00B701B5">
        <w:rPr>
          <w:color w:val="000000"/>
          <w:sz w:val="24"/>
          <w:szCs w:val="24"/>
          <w:shd w:val="clear" w:color="auto" w:fill="FFFFFF"/>
        </w:rPr>
        <w:t>Os conflitos de agência surgem quando ambas as partes envolvidas na relação de agência buscam a maximização de seus próprios interesses, desse modo há boas razões para acreditar que o agente nem sempre agirá de acordo com os interesses do principal (</w:t>
      </w:r>
      <w:r w:rsidR="00304CA8">
        <w:rPr>
          <w:color w:val="000000"/>
          <w:sz w:val="24"/>
          <w:szCs w:val="24"/>
          <w:shd w:val="clear" w:color="auto" w:fill="FFFFFF"/>
        </w:rPr>
        <w:t>R</w:t>
      </w:r>
      <w:r w:rsidR="00304CA8" w:rsidRPr="00B701B5">
        <w:rPr>
          <w:color w:val="000000"/>
          <w:sz w:val="24"/>
          <w:szCs w:val="24"/>
          <w:shd w:val="clear" w:color="auto" w:fill="FFFFFF"/>
        </w:rPr>
        <w:t>oss</w:t>
      </w:r>
      <w:r w:rsidRPr="00B701B5">
        <w:rPr>
          <w:color w:val="000000"/>
          <w:sz w:val="24"/>
          <w:szCs w:val="24"/>
          <w:shd w:val="clear" w:color="auto" w:fill="FFFFFF"/>
        </w:rPr>
        <w:t xml:space="preserve">, 1973; </w:t>
      </w:r>
      <w:r w:rsidR="00304CA8">
        <w:rPr>
          <w:color w:val="000000"/>
          <w:sz w:val="24"/>
          <w:szCs w:val="24"/>
          <w:shd w:val="clear" w:color="auto" w:fill="FFFFFF"/>
        </w:rPr>
        <w:t xml:space="preserve">Jensen </w:t>
      </w:r>
      <w:r w:rsidR="00304CA8" w:rsidRPr="00304CA8">
        <w:rPr>
          <w:color w:val="000000"/>
          <w:sz w:val="24"/>
          <w:szCs w:val="24"/>
          <w:shd w:val="clear" w:color="auto" w:fill="FFFFFF"/>
        </w:rPr>
        <w:t>&amp;</w:t>
      </w:r>
      <w:r w:rsidR="00304CA8">
        <w:rPr>
          <w:color w:val="000000"/>
          <w:sz w:val="24"/>
          <w:szCs w:val="24"/>
          <w:shd w:val="clear" w:color="auto" w:fill="FFFFFF"/>
        </w:rPr>
        <w:t xml:space="preserve"> </w:t>
      </w:r>
      <w:proofErr w:type="spellStart"/>
      <w:r w:rsidR="00304CA8">
        <w:rPr>
          <w:color w:val="000000"/>
          <w:sz w:val="24"/>
          <w:szCs w:val="24"/>
          <w:shd w:val="clear" w:color="auto" w:fill="FFFFFF"/>
        </w:rPr>
        <w:t>M</w:t>
      </w:r>
      <w:r w:rsidR="00304CA8" w:rsidRPr="00B701B5">
        <w:rPr>
          <w:color w:val="000000"/>
          <w:sz w:val="24"/>
          <w:szCs w:val="24"/>
          <w:shd w:val="clear" w:color="auto" w:fill="FFFFFF"/>
        </w:rPr>
        <w:t>eckling</w:t>
      </w:r>
      <w:proofErr w:type="spellEnd"/>
      <w:r w:rsidR="00304CA8" w:rsidRPr="00B701B5">
        <w:rPr>
          <w:color w:val="000000"/>
          <w:sz w:val="24"/>
          <w:szCs w:val="24"/>
          <w:shd w:val="clear" w:color="auto" w:fill="FFFFFF"/>
        </w:rPr>
        <w:t>,</w:t>
      </w:r>
      <w:r w:rsidRPr="00B701B5">
        <w:rPr>
          <w:color w:val="000000"/>
          <w:sz w:val="24"/>
          <w:szCs w:val="24"/>
          <w:shd w:val="clear" w:color="auto" w:fill="FFFFFF"/>
        </w:rPr>
        <w:t xml:space="preserve"> 1976; </w:t>
      </w:r>
      <w:proofErr w:type="spellStart"/>
      <w:r w:rsidR="00304CA8" w:rsidRPr="00304CA8">
        <w:rPr>
          <w:color w:val="000000"/>
          <w:sz w:val="24"/>
          <w:szCs w:val="24"/>
          <w:shd w:val="clear" w:color="auto" w:fill="FFFFFF"/>
        </w:rPr>
        <w:t>L</w:t>
      </w:r>
      <w:r w:rsidR="00304CA8" w:rsidRPr="00B701B5">
        <w:rPr>
          <w:color w:val="000000"/>
          <w:sz w:val="24"/>
          <w:szCs w:val="24"/>
          <w:shd w:val="clear" w:color="auto" w:fill="FFFFFF"/>
        </w:rPr>
        <w:t>ambert</w:t>
      </w:r>
      <w:proofErr w:type="spellEnd"/>
      <w:r w:rsidRPr="00B701B5">
        <w:rPr>
          <w:color w:val="000000"/>
          <w:sz w:val="24"/>
          <w:szCs w:val="24"/>
          <w:shd w:val="clear" w:color="auto" w:fill="FFFFFF"/>
        </w:rPr>
        <w:t xml:space="preserve">, 2001). Assim, os incentivos financeiros figuram como alternativa para minimizar tais conflitos de interesses, como destaca Maia (2003) que tal ferramenta gerencial torna possível alinhar os interesses entre os indivíduos de uma firma. Nessa mesma linha para Louzada, Silva Junior e </w:t>
      </w:r>
      <w:proofErr w:type="spellStart"/>
      <w:r w:rsidRPr="00B701B5">
        <w:rPr>
          <w:color w:val="000000"/>
          <w:sz w:val="24"/>
          <w:szCs w:val="24"/>
          <w:shd w:val="clear" w:color="auto" w:fill="FFFFFF"/>
        </w:rPr>
        <w:t>Rody</w:t>
      </w:r>
      <w:proofErr w:type="spellEnd"/>
      <w:r w:rsidRPr="00B701B5">
        <w:rPr>
          <w:color w:val="000000"/>
          <w:sz w:val="24"/>
          <w:szCs w:val="24"/>
          <w:shd w:val="clear" w:color="auto" w:fill="FFFFFF"/>
        </w:rPr>
        <w:t xml:space="preserve"> (2013) os programas de incentivos financeiros são mecanismos capazes de contribuir para um desempenho ótimo dos funcionários de uma empresa. Tal teoria é pautada na segregação entre propriedade e controle no ambiente organizacional, como abordado nas pesquisas de (</w:t>
      </w:r>
      <w:r w:rsidR="001011DF">
        <w:rPr>
          <w:color w:val="000000"/>
          <w:sz w:val="24"/>
          <w:szCs w:val="24"/>
          <w:shd w:val="clear" w:color="auto" w:fill="FFFFFF"/>
        </w:rPr>
        <w:t xml:space="preserve">Fama </w:t>
      </w:r>
      <w:r w:rsidR="001011DF" w:rsidRPr="001011DF">
        <w:rPr>
          <w:color w:val="000000"/>
          <w:sz w:val="24"/>
          <w:szCs w:val="24"/>
          <w:shd w:val="clear" w:color="auto" w:fill="FFFFFF"/>
        </w:rPr>
        <w:t>&amp;</w:t>
      </w:r>
      <w:r w:rsidR="001011DF">
        <w:rPr>
          <w:color w:val="000000"/>
          <w:sz w:val="24"/>
          <w:szCs w:val="24"/>
          <w:shd w:val="clear" w:color="auto" w:fill="FFFFFF"/>
        </w:rPr>
        <w:t xml:space="preserve"> Jensen, 1983; J</w:t>
      </w:r>
      <w:r w:rsidR="001011DF" w:rsidRPr="00B701B5">
        <w:rPr>
          <w:color w:val="000000"/>
          <w:sz w:val="24"/>
          <w:szCs w:val="24"/>
          <w:shd w:val="clear" w:color="auto" w:fill="FFFFFF"/>
        </w:rPr>
        <w:t>e</w:t>
      </w:r>
      <w:r w:rsidR="001011DF">
        <w:rPr>
          <w:color w:val="000000"/>
          <w:sz w:val="24"/>
          <w:szCs w:val="24"/>
          <w:shd w:val="clear" w:color="auto" w:fill="FFFFFF"/>
        </w:rPr>
        <w:t xml:space="preserve">nsen, 1986; Jensen, 1994; </w:t>
      </w:r>
      <w:proofErr w:type="spellStart"/>
      <w:r w:rsidR="001011DF">
        <w:rPr>
          <w:color w:val="000000"/>
          <w:sz w:val="24"/>
          <w:szCs w:val="24"/>
          <w:shd w:val="clear" w:color="auto" w:fill="FFFFFF"/>
        </w:rPr>
        <w:t>Bebchuk</w:t>
      </w:r>
      <w:proofErr w:type="spellEnd"/>
      <w:r w:rsidR="001011DF">
        <w:rPr>
          <w:color w:val="000000"/>
          <w:sz w:val="24"/>
          <w:szCs w:val="24"/>
          <w:shd w:val="clear" w:color="auto" w:fill="FFFFFF"/>
        </w:rPr>
        <w:t xml:space="preserve"> </w:t>
      </w:r>
      <w:r w:rsidR="001011DF" w:rsidRPr="001011DF">
        <w:rPr>
          <w:color w:val="000000"/>
          <w:sz w:val="24"/>
          <w:szCs w:val="24"/>
          <w:shd w:val="clear" w:color="auto" w:fill="FFFFFF"/>
        </w:rPr>
        <w:t>&amp;</w:t>
      </w:r>
      <w:r w:rsidR="001011DF">
        <w:rPr>
          <w:color w:val="000000"/>
          <w:sz w:val="24"/>
          <w:szCs w:val="24"/>
          <w:shd w:val="clear" w:color="auto" w:fill="FFFFFF"/>
        </w:rPr>
        <w:t xml:space="preserve"> </w:t>
      </w:r>
      <w:proofErr w:type="spellStart"/>
      <w:r w:rsidR="001011DF">
        <w:rPr>
          <w:color w:val="000000"/>
          <w:sz w:val="24"/>
          <w:szCs w:val="24"/>
          <w:shd w:val="clear" w:color="auto" w:fill="FFFFFF"/>
        </w:rPr>
        <w:t>W</w:t>
      </w:r>
      <w:r w:rsidR="001011DF" w:rsidRPr="00B701B5">
        <w:rPr>
          <w:color w:val="000000"/>
          <w:sz w:val="24"/>
          <w:szCs w:val="24"/>
          <w:shd w:val="clear" w:color="auto" w:fill="FFFFFF"/>
        </w:rPr>
        <w:t>eisbach</w:t>
      </w:r>
      <w:proofErr w:type="spellEnd"/>
      <w:r w:rsidR="001011DF" w:rsidRPr="00B701B5">
        <w:rPr>
          <w:color w:val="000000"/>
          <w:sz w:val="24"/>
          <w:szCs w:val="24"/>
          <w:shd w:val="clear" w:color="auto" w:fill="FFFFFF"/>
        </w:rPr>
        <w:t>, 2010</w:t>
      </w:r>
      <w:r w:rsidRPr="00B701B5">
        <w:rPr>
          <w:color w:val="000000"/>
          <w:sz w:val="24"/>
          <w:szCs w:val="24"/>
          <w:shd w:val="clear" w:color="auto" w:fill="FFFFFF"/>
        </w:rPr>
        <w:t>).</w:t>
      </w:r>
    </w:p>
    <w:p w:rsidR="00B701B5" w:rsidRPr="00B701B5" w:rsidRDefault="007B4E6C" w:rsidP="00B701B5">
      <w:pPr>
        <w:suppressAutoHyphens w:val="0"/>
        <w:ind w:firstLine="709"/>
        <w:jc w:val="both"/>
        <w:rPr>
          <w:sz w:val="24"/>
          <w:szCs w:val="24"/>
        </w:rPr>
      </w:pPr>
      <w:r>
        <w:rPr>
          <w:sz w:val="24"/>
          <w:szCs w:val="24"/>
        </w:rPr>
        <w:t>Segundo R</w:t>
      </w:r>
      <w:r w:rsidRPr="007B4E6C">
        <w:rPr>
          <w:sz w:val="24"/>
          <w:szCs w:val="24"/>
        </w:rPr>
        <w:t>ocha,</w:t>
      </w:r>
      <w:r>
        <w:rPr>
          <w:sz w:val="24"/>
          <w:szCs w:val="24"/>
        </w:rPr>
        <w:t xml:space="preserve"> Nascimento, Pereira </w:t>
      </w:r>
      <w:r w:rsidRPr="007B4E6C">
        <w:rPr>
          <w:sz w:val="24"/>
          <w:szCs w:val="24"/>
        </w:rPr>
        <w:t xml:space="preserve">e </w:t>
      </w:r>
      <w:r>
        <w:rPr>
          <w:sz w:val="24"/>
          <w:szCs w:val="24"/>
        </w:rPr>
        <w:t>B</w:t>
      </w:r>
      <w:r w:rsidRPr="007B4E6C">
        <w:rPr>
          <w:sz w:val="24"/>
          <w:szCs w:val="24"/>
        </w:rPr>
        <w:t>ezerra</w:t>
      </w:r>
      <w:r w:rsidR="00B701B5" w:rsidRPr="00B701B5">
        <w:rPr>
          <w:sz w:val="24"/>
          <w:szCs w:val="24"/>
        </w:rPr>
        <w:t xml:space="preserve"> (2010) com o desenvolvimento de um ambiente empresarial cada vez mais competitivo, dinâmico e mutável a obtenção de informações tempestivas e confiáveis, que auxiliem nas decisões organizacionais, tornou-se uma meta primordial. Nessa mesma linha para </w:t>
      </w:r>
      <w:proofErr w:type="spellStart"/>
      <w:r w:rsidR="00B701B5" w:rsidRPr="00B701B5">
        <w:rPr>
          <w:sz w:val="24"/>
          <w:szCs w:val="24"/>
        </w:rPr>
        <w:t>Malaquias</w:t>
      </w:r>
      <w:proofErr w:type="spellEnd"/>
      <w:r w:rsidR="00B701B5" w:rsidRPr="00B701B5">
        <w:rPr>
          <w:sz w:val="24"/>
          <w:szCs w:val="24"/>
        </w:rPr>
        <w:t xml:space="preserve"> e Lemes (2009) a qualidade das informações fornecidas aos empregados constitui um dos princípios da transparência e que as empresas devem cultivar. </w:t>
      </w:r>
    </w:p>
    <w:p w:rsidR="00B701B5" w:rsidRPr="00B701B5" w:rsidRDefault="00B701B5" w:rsidP="00B701B5">
      <w:pPr>
        <w:suppressAutoHyphens w:val="0"/>
        <w:ind w:firstLine="709"/>
        <w:jc w:val="both"/>
        <w:rPr>
          <w:b/>
          <w:sz w:val="24"/>
          <w:szCs w:val="24"/>
        </w:rPr>
      </w:pPr>
      <w:r w:rsidRPr="00B701B5">
        <w:rPr>
          <w:sz w:val="24"/>
          <w:szCs w:val="24"/>
        </w:rPr>
        <w:t xml:space="preserve">Dentro desse contexto formulou-se o seguinte problema de pesquisa: </w:t>
      </w:r>
      <w:r w:rsidRPr="00B701B5">
        <w:rPr>
          <w:b/>
          <w:sz w:val="24"/>
          <w:szCs w:val="24"/>
        </w:rPr>
        <w:t>De que forma a assimetria informacional afeta o desempenho dos funcionários de uma unidade empresarial localizada no Estado do Espírito Santo?</w:t>
      </w:r>
    </w:p>
    <w:p w:rsidR="00B701B5" w:rsidRPr="00B701B5" w:rsidRDefault="00B701B5" w:rsidP="00B701B5">
      <w:pPr>
        <w:suppressAutoHyphens w:val="0"/>
        <w:ind w:firstLine="709"/>
        <w:jc w:val="both"/>
        <w:rPr>
          <w:sz w:val="24"/>
          <w:szCs w:val="24"/>
        </w:rPr>
      </w:pPr>
      <w:r w:rsidRPr="00B701B5">
        <w:rPr>
          <w:sz w:val="24"/>
          <w:szCs w:val="24"/>
        </w:rPr>
        <w:t>Baseado nesse problema de pesquisa este artigo possui como objetivo geral: Descrever de que forma a assimetria informacional afeta o desempenho dos funcionários de uma unidade empresarial localizada no Estado do Espírito Santo.</w:t>
      </w:r>
    </w:p>
    <w:p w:rsidR="00B701B5" w:rsidRPr="00B701B5" w:rsidRDefault="00B701B5" w:rsidP="00B701B5">
      <w:pPr>
        <w:suppressAutoHyphens w:val="0"/>
        <w:ind w:firstLine="709"/>
        <w:jc w:val="both"/>
        <w:rPr>
          <w:sz w:val="24"/>
          <w:szCs w:val="24"/>
        </w:rPr>
      </w:pPr>
      <w:r w:rsidRPr="00B701B5">
        <w:rPr>
          <w:sz w:val="24"/>
          <w:szCs w:val="24"/>
        </w:rPr>
        <w:t xml:space="preserve">Uma vez que a assimetria de informações é constante e habitual no ambiente organizacional, e que ela tende a afetar os indivíduos inseridos nesse cenário, torna-se relevante investigar como a assimetria informacional reflete no desempenho dos funcionários de uma firma, para que com base no panorama evidenciado, seja possível tomar decisões eficientes para evitar ou minimizar os problemas gerados pela assimetria de informações em um ambiente organizacional. Ou seja, torna-se necessário identificar em um ambiente organizacional, de que forma a existência de assimetria informacional afeta o desempenho </w:t>
      </w:r>
      <w:r w:rsidRPr="00B701B5">
        <w:rPr>
          <w:sz w:val="24"/>
          <w:szCs w:val="24"/>
        </w:rPr>
        <w:lastRenderedPageBreak/>
        <w:t xml:space="preserve">dos funcionários da mesma, para que com base nessas informações sejam utilizados mecanismos capazes de minimizar os efeitos negativos desse ambiente desfavorecido. </w:t>
      </w:r>
    </w:p>
    <w:p w:rsidR="00B701B5" w:rsidRPr="00B701B5" w:rsidRDefault="00B701B5" w:rsidP="00B701B5">
      <w:pPr>
        <w:suppressAutoHyphens w:val="0"/>
        <w:ind w:firstLine="709"/>
        <w:jc w:val="both"/>
        <w:rPr>
          <w:sz w:val="24"/>
          <w:szCs w:val="24"/>
        </w:rPr>
      </w:pPr>
      <w:r w:rsidRPr="00B701B5">
        <w:rPr>
          <w:sz w:val="24"/>
          <w:szCs w:val="24"/>
        </w:rPr>
        <w:t xml:space="preserve">As próximas partes da pesquisa foram organizadas desta forma: </w:t>
      </w:r>
      <w:r w:rsidRPr="00B701B5">
        <w:rPr>
          <w:b/>
          <w:sz w:val="24"/>
          <w:szCs w:val="24"/>
        </w:rPr>
        <w:t xml:space="preserve">(2) Referencial Teórico: </w:t>
      </w:r>
      <w:r w:rsidRPr="00B701B5">
        <w:rPr>
          <w:sz w:val="24"/>
          <w:szCs w:val="24"/>
        </w:rPr>
        <w:t xml:space="preserve">foram abordados os assuntos pertinentes relacionados ao tema deste artigo, utilizando como referências autores de livros, artigos e dissertações; </w:t>
      </w:r>
      <w:r w:rsidRPr="00B701B5">
        <w:rPr>
          <w:b/>
          <w:sz w:val="24"/>
          <w:szCs w:val="24"/>
        </w:rPr>
        <w:t>(3) Metodologia:</w:t>
      </w:r>
      <w:r w:rsidRPr="00B701B5">
        <w:rPr>
          <w:sz w:val="24"/>
          <w:szCs w:val="24"/>
        </w:rPr>
        <w:t xml:space="preserve"> foi evidenciado como os dados da pesquisa foram coletados e analisados, bem como os demais aspectos relevantes relacionados à metodologia da pesquisa; </w:t>
      </w:r>
      <w:r w:rsidRPr="00B701B5">
        <w:rPr>
          <w:b/>
          <w:sz w:val="24"/>
          <w:szCs w:val="24"/>
        </w:rPr>
        <w:t>(4) Descrição e Análise dos Resultados:</w:t>
      </w:r>
      <w:r w:rsidRPr="00B701B5">
        <w:rPr>
          <w:sz w:val="24"/>
          <w:szCs w:val="24"/>
        </w:rPr>
        <w:t xml:space="preserve"> questionários com questões abertas e fechadas e entrevista semiestruturada realizadas em uma Companhia de Transporte Urbano localizada no Estado do Espírito Santo; </w:t>
      </w:r>
      <w:r w:rsidRPr="00B701B5">
        <w:rPr>
          <w:b/>
          <w:sz w:val="24"/>
          <w:szCs w:val="24"/>
        </w:rPr>
        <w:t>(5) Considerações Finais:</w:t>
      </w:r>
      <w:r w:rsidRPr="00B701B5">
        <w:rPr>
          <w:sz w:val="24"/>
          <w:szCs w:val="24"/>
        </w:rPr>
        <w:t xml:space="preserve"> avaliaram-se as respostas obtidas através da coleta e análise dos dados confrontando-as com o problema de pesquisa e com os objetivos da pesquisa; apresentaram-se as contribuições para a ampliação do fenômeno estudado; comentam-se as limitações da pesquisa e recomendações para futuras pesquisas.</w:t>
      </w:r>
    </w:p>
    <w:p w:rsidR="00B701B5" w:rsidRPr="00B701B5" w:rsidRDefault="00B701B5" w:rsidP="00B701B5">
      <w:pPr>
        <w:suppressAutoHyphens w:val="0"/>
        <w:jc w:val="both"/>
        <w:rPr>
          <w:b/>
          <w:sz w:val="24"/>
          <w:szCs w:val="24"/>
        </w:rPr>
      </w:pPr>
      <w:proofErr w:type="gramStart"/>
      <w:r w:rsidRPr="00B701B5">
        <w:rPr>
          <w:b/>
          <w:sz w:val="24"/>
          <w:szCs w:val="24"/>
        </w:rPr>
        <w:t>2</w:t>
      </w:r>
      <w:proofErr w:type="gramEnd"/>
      <w:r w:rsidRPr="00B701B5">
        <w:rPr>
          <w:b/>
          <w:sz w:val="24"/>
          <w:szCs w:val="24"/>
        </w:rPr>
        <w:t xml:space="preserve"> </w:t>
      </w:r>
      <w:r w:rsidR="00C1573F" w:rsidRPr="00B701B5">
        <w:rPr>
          <w:b/>
          <w:sz w:val="24"/>
          <w:szCs w:val="24"/>
        </w:rPr>
        <w:t>REFERENCIAL TEÓRICO</w:t>
      </w:r>
    </w:p>
    <w:p w:rsidR="00B701B5" w:rsidRPr="00B701B5" w:rsidRDefault="00C1573F" w:rsidP="00B701B5">
      <w:pPr>
        <w:suppressAutoHyphens w:val="0"/>
        <w:jc w:val="both"/>
        <w:rPr>
          <w:sz w:val="24"/>
          <w:szCs w:val="24"/>
        </w:rPr>
      </w:pPr>
      <w:proofErr w:type="gramStart"/>
      <w:r w:rsidRPr="00C1573F">
        <w:rPr>
          <w:bCs/>
          <w:sz w:val="24"/>
          <w:szCs w:val="24"/>
        </w:rPr>
        <w:t>2.1 ASSIMETRIA</w:t>
      </w:r>
      <w:proofErr w:type="gramEnd"/>
      <w:r w:rsidRPr="00C1573F">
        <w:rPr>
          <w:bCs/>
          <w:sz w:val="24"/>
          <w:szCs w:val="24"/>
        </w:rPr>
        <w:t xml:space="preserve"> INFORMACIONAL</w:t>
      </w:r>
    </w:p>
    <w:p w:rsidR="00B701B5" w:rsidRPr="00B701B5" w:rsidRDefault="00B701B5" w:rsidP="00B701B5">
      <w:pPr>
        <w:suppressAutoHyphens w:val="0"/>
        <w:ind w:firstLine="709"/>
        <w:jc w:val="both"/>
        <w:rPr>
          <w:sz w:val="24"/>
          <w:szCs w:val="24"/>
        </w:rPr>
      </w:pPr>
      <w:r w:rsidRPr="00B701B5">
        <w:rPr>
          <w:sz w:val="24"/>
          <w:szCs w:val="24"/>
        </w:rPr>
        <w:t>Pode-se definir informação assimétrica como sendo a diferença de informação existente em uma relação contratual entre o agente e o principal em função de uma parte possuir mais informação que a outra, ou seja, há informação oculta, onde não se consegue observar a qualidade dos bens, ou simplesmente o comportamento dos outros agentes não podem ser plenamente observáveis, ou seja, existem ações ocultas (</w:t>
      </w:r>
      <w:r w:rsidR="009D2D5E">
        <w:rPr>
          <w:sz w:val="24"/>
          <w:szCs w:val="24"/>
        </w:rPr>
        <w:t xml:space="preserve">Santos, Schmidt, Fernandes, </w:t>
      </w:r>
      <w:r w:rsidR="009D2D5E" w:rsidRPr="009D2D5E">
        <w:rPr>
          <w:sz w:val="24"/>
          <w:szCs w:val="24"/>
        </w:rPr>
        <w:t>&amp;</w:t>
      </w:r>
      <w:r w:rsidR="009D2D5E">
        <w:rPr>
          <w:sz w:val="24"/>
          <w:szCs w:val="24"/>
        </w:rPr>
        <w:t xml:space="preserve"> M</w:t>
      </w:r>
      <w:r w:rsidR="009D2D5E" w:rsidRPr="009D2D5E">
        <w:rPr>
          <w:sz w:val="24"/>
          <w:szCs w:val="24"/>
        </w:rPr>
        <w:t>achado</w:t>
      </w:r>
      <w:r w:rsidRPr="00B701B5">
        <w:rPr>
          <w:sz w:val="24"/>
          <w:szCs w:val="24"/>
        </w:rPr>
        <w:t xml:space="preserve">, 2007). </w:t>
      </w:r>
    </w:p>
    <w:p w:rsidR="00B701B5" w:rsidRPr="00B701B5" w:rsidRDefault="00B701B5" w:rsidP="00B701B5">
      <w:pPr>
        <w:suppressAutoHyphens w:val="0"/>
        <w:ind w:firstLine="709"/>
        <w:jc w:val="both"/>
        <w:rPr>
          <w:sz w:val="24"/>
          <w:szCs w:val="24"/>
        </w:rPr>
      </w:pPr>
      <w:r w:rsidRPr="00B701B5">
        <w:rPr>
          <w:sz w:val="24"/>
          <w:szCs w:val="24"/>
        </w:rPr>
        <w:t>Procurando uma definição mais abrangente desse fenômeno, é preferível adotar um ponto de vista que percebe a distribuição desigual da informação, não apenas dentro dos contornos das relações comerciais, mas também, em outros contextos, onde se manifesta uma permanente tensão entre atores sociais que buscam o acesso, o controle ou a apropriação da informação e do conhecimento</w:t>
      </w:r>
      <w:r w:rsidR="00FF3955">
        <w:rPr>
          <w:sz w:val="24"/>
          <w:szCs w:val="24"/>
        </w:rPr>
        <w:t xml:space="preserve"> (Marques </w:t>
      </w:r>
      <w:r w:rsidR="00FF3955" w:rsidRPr="00FF3955">
        <w:rPr>
          <w:sz w:val="24"/>
          <w:szCs w:val="24"/>
        </w:rPr>
        <w:t>&amp;</w:t>
      </w:r>
      <w:r w:rsidR="00FF3955">
        <w:rPr>
          <w:sz w:val="24"/>
          <w:szCs w:val="24"/>
        </w:rPr>
        <w:t xml:space="preserve"> P</w:t>
      </w:r>
      <w:r w:rsidR="00FF3955" w:rsidRPr="00B701B5">
        <w:rPr>
          <w:sz w:val="24"/>
          <w:szCs w:val="24"/>
        </w:rPr>
        <w:t>inheiro,</w:t>
      </w:r>
      <w:r w:rsidRPr="00B701B5">
        <w:rPr>
          <w:sz w:val="24"/>
          <w:szCs w:val="24"/>
        </w:rPr>
        <w:t xml:space="preserve"> 2011). A assimetria de informação dentro de empresas pode ser descrito como o fenômeno segundo o qual alguns empregados geralmente aqueles de melhores cargos têm mais informação do que sua contrapartida, moldando um cenário incerto e inseguro (</w:t>
      </w:r>
      <w:proofErr w:type="spellStart"/>
      <w:r w:rsidR="00FF3955">
        <w:rPr>
          <w:sz w:val="24"/>
          <w:szCs w:val="24"/>
        </w:rPr>
        <w:t>B</w:t>
      </w:r>
      <w:r w:rsidR="00FF3955" w:rsidRPr="00FF3955">
        <w:rPr>
          <w:sz w:val="24"/>
          <w:szCs w:val="24"/>
        </w:rPr>
        <w:t>ertolin</w:t>
      </w:r>
      <w:proofErr w:type="spellEnd"/>
      <w:r w:rsidR="00FF3955" w:rsidRPr="00FF3955">
        <w:rPr>
          <w:sz w:val="24"/>
          <w:szCs w:val="24"/>
        </w:rPr>
        <w:t>,</w:t>
      </w:r>
      <w:r w:rsidR="00FF3955">
        <w:rPr>
          <w:sz w:val="24"/>
          <w:szCs w:val="24"/>
        </w:rPr>
        <w:t xml:space="preserve"> Santos, </w:t>
      </w:r>
      <w:r w:rsidR="00FF3955" w:rsidRPr="00FF3955">
        <w:rPr>
          <w:sz w:val="24"/>
          <w:szCs w:val="24"/>
        </w:rPr>
        <w:t>L</w:t>
      </w:r>
      <w:r w:rsidR="00FF3955">
        <w:rPr>
          <w:sz w:val="24"/>
          <w:szCs w:val="24"/>
        </w:rPr>
        <w:t xml:space="preserve">ima, </w:t>
      </w:r>
      <w:r w:rsidR="00FF3955" w:rsidRPr="00FF3955">
        <w:rPr>
          <w:sz w:val="24"/>
          <w:szCs w:val="24"/>
        </w:rPr>
        <w:t>&amp;</w:t>
      </w:r>
      <w:r w:rsidR="00FF3955">
        <w:rPr>
          <w:sz w:val="24"/>
          <w:szCs w:val="24"/>
        </w:rPr>
        <w:t xml:space="preserve"> José</w:t>
      </w:r>
      <w:r w:rsidRPr="00B701B5">
        <w:rPr>
          <w:sz w:val="24"/>
          <w:szCs w:val="24"/>
        </w:rPr>
        <w:t>, 2007).</w:t>
      </w:r>
    </w:p>
    <w:p w:rsidR="00B701B5" w:rsidRPr="00B701B5" w:rsidRDefault="00B701B5" w:rsidP="00B701B5">
      <w:pPr>
        <w:suppressAutoHyphens w:val="0"/>
        <w:ind w:firstLine="709"/>
        <w:jc w:val="both"/>
        <w:rPr>
          <w:sz w:val="24"/>
          <w:szCs w:val="24"/>
        </w:rPr>
      </w:pPr>
      <w:r w:rsidRPr="00B701B5">
        <w:rPr>
          <w:sz w:val="24"/>
          <w:szCs w:val="24"/>
        </w:rPr>
        <w:t>Dentro das empresas a informação assimétrica é um fenômeno moderno, pois na gestão da firma clássica não havia conflitos de interesses, pois o proprietário da empresa era o gestor, o único interessado na empresa, entretanto com o surgimento da corporação moderna surgiram os conflitos de agência, pelo fato de o proprietário deixar de ser o único interessado na empresa disputando com empregados, administradores e acionista (</w:t>
      </w:r>
      <w:r w:rsidR="00EA06AD">
        <w:rPr>
          <w:sz w:val="24"/>
          <w:szCs w:val="24"/>
        </w:rPr>
        <w:t>M</w:t>
      </w:r>
      <w:r w:rsidR="00EA06AD" w:rsidRPr="00B701B5">
        <w:rPr>
          <w:sz w:val="24"/>
          <w:szCs w:val="24"/>
        </w:rPr>
        <w:t>artins</w:t>
      </w:r>
      <w:r w:rsidRPr="00B701B5">
        <w:rPr>
          <w:sz w:val="24"/>
          <w:szCs w:val="24"/>
        </w:rPr>
        <w:t xml:space="preserve">, 2007). Pesquisa realizada por Martins e Paulo (2014) destacou que a assimetria informacional na negociação das ações de determinadas empresas estava relacionada de forma positiva com o risco, o retorno e a liquidez das ações de tais empresas. </w:t>
      </w:r>
    </w:p>
    <w:p w:rsidR="00B701B5" w:rsidRPr="00B701B5" w:rsidRDefault="00B701B5" w:rsidP="00B701B5">
      <w:pPr>
        <w:suppressAutoHyphens w:val="0"/>
        <w:ind w:firstLine="709"/>
        <w:jc w:val="both"/>
        <w:rPr>
          <w:strike/>
          <w:sz w:val="24"/>
          <w:szCs w:val="24"/>
        </w:rPr>
      </w:pPr>
      <w:r w:rsidRPr="00B701B5">
        <w:rPr>
          <w:sz w:val="24"/>
          <w:szCs w:val="24"/>
        </w:rPr>
        <w:t>A respeito dos problemas advindos da falta de informação dentro das empresas, o comportamento dos indivíduos envolvidos dentro das empresas normalmente é o de</w:t>
      </w:r>
      <w:r w:rsidRPr="00B701B5">
        <w:rPr>
          <w:color w:val="0000FF"/>
          <w:sz w:val="24"/>
          <w:szCs w:val="24"/>
        </w:rPr>
        <w:t xml:space="preserve"> </w:t>
      </w:r>
      <w:r w:rsidRPr="00B701B5">
        <w:rPr>
          <w:sz w:val="24"/>
          <w:szCs w:val="24"/>
        </w:rPr>
        <w:t xml:space="preserve">agir de forma a satisfazer seu próprio interesse, o principal poderá encontrar dificuldades em induzir os agentes a se comportarem de maneira a maximizar o ganho do principal </w:t>
      </w:r>
      <w:r w:rsidR="00EA06AD">
        <w:rPr>
          <w:sz w:val="24"/>
          <w:szCs w:val="24"/>
        </w:rPr>
        <w:t>(</w:t>
      </w:r>
      <w:proofErr w:type="spellStart"/>
      <w:r w:rsidR="00EA06AD">
        <w:rPr>
          <w:sz w:val="24"/>
          <w:szCs w:val="24"/>
        </w:rPr>
        <w:t>Goyal</w:t>
      </w:r>
      <w:proofErr w:type="spellEnd"/>
      <w:r w:rsidR="00EA06AD">
        <w:rPr>
          <w:sz w:val="24"/>
          <w:szCs w:val="24"/>
        </w:rPr>
        <w:t xml:space="preserve"> </w:t>
      </w:r>
      <w:r w:rsidR="00EA06AD" w:rsidRPr="00EA06AD">
        <w:rPr>
          <w:sz w:val="24"/>
          <w:szCs w:val="24"/>
        </w:rPr>
        <w:t>&amp;</w:t>
      </w:r>
      <w:r w:rsidR="00EA06AD">
        <w:rPr>
          <w:sz w:val="24"/>
          <w:szCs w:val="24"/>
        </w:rPr>
        <w:t xml:space="preserve"> Park, 2002; </w:t>
      </w:r>
      <w:proofErr w:type="spellStart"/>
      <w:r w:rsidR="00EA06AD">
        <w:rPr>
          <w:sz w:val="24"/>
          <w:szCs w:val="24"/>
        </w:rPr>
        <w:t>Besanko</w:t>
      </w:r>
      <w:proofErr w:type="spellEnd"/>
      <w:r w:rsidR="00EA06AD">
        <w:rPr>
          <w:sz w:val="24"/>
          <w:szCs w:val="24"/>
        </w:rPr>
        <w:t xml:space="preserve">, </w:t>
      </w:r>
      <w:proofErr w:type="spellStart"/>
      <w:r w:rsidR="00EA06AD">
        <w:rPr>
          <w:sz w:val="24"/>
          <w:szCs w:val="24"/>
        </w:rPr>
        <w:t>Dranove</w:t>
      </w:r>
      <w:proofErr w:type="spellEnd"/>
      <w:r w:rsidR="00EA06AD">
        <w:rPr>
          <w:sz w:val="24"/>
          <w:szCs w:val="24"/>
        </w:rPr>
        <w:t xml:space="preserve">, </w:t>
      </w:r>
      <w:proofErr w:type="spellStart"/>
      <w:r w:rsidR="00EA06AD">
        <w:rPr>
          <w:sz w:val="24"/>
          <w:szCs w:val="24"/>
        </w:rPr>
        <w:t>Shanley</w:t>
      </w:r>
      <w:proofErr w:type="spellEnd"/>
      <w:r w:rsidR="00EA06AD">
        <w:rPr>
          <w:sz w:val="24"/>
          <w:szCs w:val="24"/>
        </w:rPr>
        <w:t xml:space="preserve">, </w:t>
      </w:r>
      <w:r w:rsidR="00EA06AD" w:rsidRPr="00EA06AD">
        <w:rPr>
          <w:sz w:val="24"/>
          <w:szCs w:val="24"/>
        </w:rPr>
        <w:t>&amp;</w:t>
      </w:r>
      <w:r w:rsidR="00EA06AD">
        <w:rPr>
          <w:sz w:val="24"/>
          <w:szCs w:val="24"/>
        </w:rPr>
        <w:t xml:space="preserve"> </w:t>
      </w:r>
      <w:proofErr w:type="spellStart"/>
      <w:r w:rsidR="00EA06AD">
        <w:rPr>
          <w:sz w:val="24"/>
          <w:szCs w:val="24"/>
        </w:rPr>
        <w:t>S</w:t>
      </w:r>
      <w:r w:rsidR="00EA06AD" w:rsidRPr="00EA06AD">
        <w:rPr>
          <w:sz w:val="24"/>
          <w:szCs w:val="24"/>
        </w:rPr>
        <w:t>chaefer</w:t>
      </w:r>
      <w:proofErr w:type="spellEnd"/>
      <w:r w:rsidR="00EA06AD">
        <w:rPr>
          <w:sz w:val="24"/>
          <w:szCs w:val="24"/>
        </w:rPr>
        <w:t xml:space="preserve">, 2006; </w:t>
      </w:r>
      <w:proofErr w:type="spellStart"/>
      <w:r w:rsidR="00EA06AD">
        <w:rPr>
          <w:sz w:val="24"/>
          <w:szCs w:val="24"/>
        </w:rPr>
        <w:t>Devers</w:t>
      </w:r>
      <w:proofErr w:type="spellEnd"/>
      <w:r w:rsidR="00EA06AD">
        <w:rPr>
          <w:sz w:val="24"/>
          <w:szCs w:val="24"/>
        </w:rPr>
        <w:t xml:space="preserve">, </w:t>
      </w:r>
      <w:proofErr w:type="spellStart"/>
      <w:r w:rsidR="00EA06AD">
        <w:rPr>
          <w:sz w:val="24"/>
          <w:szCs w:val="24"/>
        </w:rPr>
        <w:t>C</w:t>
      </w:r>
      <w:r w:rsidR="00EA06AD" w:rsidRPr="00EA06AD">
        <w:rPr>
          <w:sz w:val="24"/>
          <w:szCs w:val="24"/>
        </w:rPr>
        <w:t>anella</w:t>
      </w:r>
      <w:proofErr w:type="spellEnd"/>
      <w:r w:rsidR="00EA06AD" w:rsidRPr="00EA06AD">
        <w:rPr>
          <w:sz w:val="24"/>
          <w:szCs w:val="24"/>
        </w:rPr>
        <w:t>,</w:t>
      </w:r>
      <w:r w:rsidR="00EA06AD">
        <w:rPr>
          <w:sz w:val="24"/>
          <w:szCs w:val="24"/>
        </w:rPr>
        <w:t xml:space="preserve"> </w:t>
      </w:r>
      <w:proofErr w:type="spellStart"/>
      <w:r w:rsidR="00EA06AD">
        <w:rPr>
          <w:sz w:val="24"/>
          <w:szCs w:val="24"/>
        </w:rPr>
        <w:t>Reilly</w:t>
      </w:r>
      <w:proofErr w:type="spellEnd"/>
      <w:r w:rsidR="00EA06AD">
        <w:rPr>
          <w:sz w:val="24"/>
          <w:szCs w:val="24"/>
        </w:rPr>
        <w:t xml:space="preserve">, </w:t>
      </w:r>
      <w:r w:rsidR="00EA06AD" w:rsidRPr="00EA06AD">
        <w:rPr>
          <w:sz w:val="24"/>
          <w:szCs w:val="24"/>
        </w:rPr>
        <w:t>&amp;</w:t>
      </w:r>
      <w:r w:rsidR="00EA06AD">
        <w:rPr>
          <w:sz w:val="24"/>
          <w:szCs w:val="24"/>
        </w:rPr>
        <w:t xml:space="preserve"> </w:t>
      </w:r>
      <w:proofErr w:type="spellStart"/>
      <w:r w:rsidR="00EA06AD">
        <w:rPr>
          <w:sz w:val="24"/>
          <w:szCs w:val="24"/>
        </w:rPr>
        <w:t>Gyoder</w:t>
      </w:r>
      <w:proofErr w:type="spellEnd"/>
      <w:r w:rsidR="00EA06AD">
        <w:rPr>
          <w:sz w:val="24"/>
          <w:szCs w:val="24"/>
        </w:rPr>
        <w:t xml:space="preserve">, 2007; </w:t>
      </w:r>
      <w:proofErr w:type="gramStart"/>
      <w:r w:rsidR="00EA06AD">
        <w:rPr>
          <w:sz w:val="24"/>
          <w:szCs w:val="24"/>
        </w:rPr>
        <w:t>F</w:t>
      </w:r>
      <w:r w:rsidR="00EA06AD" w:rsidRPr="00B701B5">
        <w:rPr>
          <w:sz w:val="24"/>
          <w:szCs w:val="24"/>
        </w:rPr>
        <w:t>aria,</w:t>
      </w:r>
      <w:proofErr w:type="gramEnd"/>
      <w:r w:rsidR="00EA06AD" w:rsidRPr="00B701B5">
        <w:rPr>
          <w:sz w:val="24"/>
          <w:szCs w:val="24"/>
        </w:rPr>
        <w:t xml:space="preserve"> 2012).</w:t>
      </w:r>
    </w:p>
    <w:p w:rsidR="00B701B5" w:rsidRPr="00B701B5" w:rsidRDefault="00B701B5" w:rsidP="00B701B5">
      <w:pPr>
        <w:suppressAutoHyphens w:val="0"/>
        <w:ind w:firstLine="709"/>
        <w:jc w:val="both"/>
        <w:rPr>
          <w:sz w:val="24"/>
          <w:szCs w:val="24"/>
        </w:rPr>
      </w:pPr>
      <w:r w:rsidRPr="00B701B5">
        <w:rPr>
          <w:sz w:val="24"/>
          <w:szCs w:val="24"/>
        </w:rPr>
        <w:t xml:space="preserve">Segundo Akerlof (1970) a existência dessa assimetria faz com que os agentes econômicos não aloquem seus recursos da maneira mais eficiente. Isso ocorre devido à incerteza em relação ao comportamento do outro agente envolvido na troca, e assim, sobre o retorno esperado da transação, um indivíduo pode estar disposto a abrir mão da eficiência </w:t>
      </w:r>
      <w:proofErr w:type="spellStart"/>
      <w:r w:rsidRPr="00B701B5">
        <w:rPr>
          <w:sz w:val="24"/>
          <w:szCs w:val="24"/>
        </w:rPr>
        <w:t>alocativa</w:t>
      </w:r>
      <w:proofErr w:type="spellEnd"/>
      <w:r w:rsidRPr="00B701B5">
        <w:rPr>
          <w:sz w:val="24"/>
          <w:szCs w:val="24"/>
        </w:rPr>
        <w:t xml:space="preserve"> para minimizar o risco e a incerteza da troca. Para </w:t>
      </w:r>
      <w:proofErr w:type="spellStart"/>
      <w:r w:rsidRPr="00B701B5">
        <w:rPr>
          <w:sz w:val="24"/>
          <w:szCs w:val="24"/>
        </w:rPr>
        <w:t>Buzzi</w:t>
      </w:r>
      <w:proofErr w:type="spellEnd"/>
      <w:r w:rsidR="00E57554">
        <w:rPr>
          <w:sz w:val="24"/>
          <w:szCs w:val="24"/>
        </w:rPr>
        <w:t>,</w:t>
      </w:r>
      <w:r w:rsidRPr="00B701B5">
        <w:rPr>
          <w:sz w:val="24"/>
          <w:szCs w:val="24"/>
        </w:rPr>
        <w:t xml:space="preserve"> </w:t>
      </w:r>
      <w:r w:rsidR="00E57554">
        <w:rPr>
          <w:sz w:val="24"/>
          <w:szCs w:val="24"/>
        </w:rPr>
        <w:t xml:space="preserve">Santos, </w:t>
      </w:r>
      <w:proofErr w:type="spellStart"/>
      <w:r w:rsidR="00E57554">
        <w:rPr>
          <w:sz w:val="24"/>
          <w:szCs w:val="24"/>
        </w:rPr>
        <w:t>B</w:t>
      </w:r>
      <w:r w:rsidR="00E57554" w:rsidRPr="00E57554">
        <w:rPr>
          <w:sz w:val="24"/>
          <w:szCs w:val="24"/>
        </w:rPr>
        <w:t>euren</w:t>
      </w:r>
      <w:proofErr w:type="spellEnd"/>
      <w:r w:rsidR="00E57554" w:rsidRPr="00E57554">
        <w:rPr>
          <w:sz w:val="24"/>
          <w:szCs w:val="24"/>
        </w:rPr>
        <w:t>, e</w:t>
      </w:r>
      <w:r w:rsidR="00E57554">
        <w:rPr>
          <w:sz w:val="24"/>
          <w:szCs w:val="24"/>
        </w:rPr>
        <w:t xml:space="preserve"> </w:t>
      </w:r>
      <w:proofErr w:type="spellStart"/>
      <w:r w:rsidR="00E57554">
        <w:rPr>
          <w:sz w:val="24"/>
          <w:szCs w:val="24"/>
        </w:rPr>
        <w:t>F</w:t>
      </w:r>
      <w:r w:rsidR="00E57554" w:rsidRPr="00E57554">
        <w:rPr>
          <w:sz w:val="24"/>
          <w:szCs w:val="24"/>
        </w:rPr>
        <w:t>averi</w:t>
      </w:r>
      <w:proofErr w:type="spellEnd"/>
      <w:r w:rsidRPr="00B701B5">
        <w:rPr>
          <w:sz w:val="24"/>
          <w:szCs w:val="24"/>
        </w:rPr>
        <w:t xml:space="preserve"> (2014) os gestores tendem a constituir maior folga na participação do orçamento quando a </w:t>
      </w:r>
      <w:r w:rsidRPr="00B701B5">
        <w:rPr>
          <w:sz w:val="24"/>
          <w:szCs w:val="24"/>
        </w:rPr>
        <w:lastRenderedPageBreak/>
        <w:t>ênfase no orçamento e a assimetria da informação são altas, ou seja, a elevada assimetria informacional tende a aumentar a folga orçamentária de uma empresa.</w:t>
      </w:r>
    </w:p>
    <w:p w:rsidR="00B701B5" w:rsidRPr="00B701B5" w:rsidRDefault="00B701B5" w:rsidP="00B701B5">
      <w:pPr>
        <w:suppressAutoHyphens w:val="0"/>
        <w:ind w:firstLine="709"/>
        <w:jc w:val="both"/>
        <w:rPr>
          <w:sz w:val="24"/>
          <w:szCs w:val="24"/>
        </w:rPr>
      </w:pPr>
      <w:proofErr w:type="spellStart"/>
      <w:r w:rsidRPr="00B701B5">
        <w:rPr>
          <w:sz w:val="24"/>
          <w:szCs w:val="24"/>
        </w:rPr>
        <w:t>Hendriksen</w:t>
      </w:r>
      <w:proofErr w:type="spellEnd"/>
      <w:r w:rsidRPr="00B701B5">
        <w:rPr>
          <w:sz w:val="24"/>
          <w:szCs w:val="24"/>
        </w:rPr>
        <w:t xml:space="preserve"> e Van </w:t>
      </w:r>
      <w:proofErr w:type="spellStart"/>
      <w:r w:rsidRPr="00B701B5">
        <w:rPr>
          <w:sz w:val="24"/>
          <w:szCs w:val="24"/>
        </w:rPr>
        <w:t>Breda</w:t>
      </w:r>
      <w:proofErr w:type="spellEnd"/>
      <w:r w:rsidRPr="00B701B5">
        <w:rPr>
          <w:sz w:val="24"/>
          <w:szCs w:val="24"/>
        </w:rPr>
        <w:t xml:space="preserve"> (1999) destacam que quando todos os fatos não são conhecidos por ambas às partes (principal e agente), a informação torna-se incompleta, dando origem a Assimetria da Informação. Os mesmos autores ainda afirmam que o agente está ligado diretamente nas negociações no dia-a-dia da empresa. Para tanto, o principal, depende da informação que o agente passa a ele. Então, para o bom funcionamento de uma organização as informações completas fazem-se necessárias para a longevidade dos negócios. Pesquisa realizada por </w:t>
      </w:r>
      <w:proofErr w:type="spellStart"/>
      <w:r w:rsidRPr="00B701B5">
        <w:rPr>
          <w:sz w:val="24"/>
          <w:szCs w:val="24"/>
        </w:rPr>
        <w:t>Sarquis</w:t>
      </w:r>
      <w:proofErr w:type="spellEnd"/>
      <w:r w:rsidRPr="00B701B5">
        <w:rPr>
          <w:sz w:val="24"/>
          <w:szCs w:val="24"/>
        </w:rPr>
        <w:t xml:space="preserve"> e Reina (2015) constatou que a eliminação de escolhas contábeis não reduziu a assimetria informacional das empresas analisadas, evidenciando que nem sempre a exclusão das escolhas contábeis produz informações de melhor qualidade.</w:t>
      </w:r>
    </w:p>
    <w:p w:rsidR="00B701B5" w:rsidRPr="00B701B5" w:rsidRDefault="00B701B5" w:rsidP="00B701B5">
      <w:pPr>
        <w:suppressAutoHyphens w:val="0"/>
        <w:ind w:firstLine="709"/>
        <w:jc w:val="both"/>
        <w:rPr>
          <w:sz w:val="24"/>
          <w:szCs w:val="22"/>
        </w:rPr>
      </w:pPr>
      <w:r w:rsidRPr="00B701B5">
        <w:rPr>
          <w:sz w:val="24"/>
          <w:szCs w:val="22"/>
        </w:rPr>
        <w:t>Para Venturini (2008) a informação transparente influencia profundamente o valor das empresas e a eficiência organizacional das mesmas, dessa forma, uma informação não transparente é prejudicial para determinar a estrutura de governança e consequentemente para a eficiência organizacional. Entretanto, não será em todos os casos que a prática da governança corporativa irá reduzir a assimetria informacional, conforme destaca Oliveira</w:t>
      </w:r>
      <w:r w:rsidR="00843BE5">
        <w:rPr>
          <w:sz w:val="24"/>
          <w:szCs w:val="22"/>
        </w:rPr>
        <w:t>,</w:t>
      </w:r>
      <w:r w:rsidRPr="00B701B5">
        <w:rPr>
          <w:sz w:val="24"/>
          <w:szCs w:val="22"/>
        </w:rPr>
        <w:t xml:space="preserve"> </w:t>
      </w:r>
      <w:r w:rsidR="00843BE5">
        <w:rPr>
          <w:sz w:val="24"/>
          <w:szCs w:val="22"/>
        </w:rPr>
        <w:t xml:space="preserve">Paulo, Martins, </w:t>
      </w:r>
      <w:r w:rsidR="00843BE5" w:rsidRPr="00843BE5">
        <w:rPr>
          <w:sz w:val="24"/>
          <w:szCs w:val="22"/>
        </w:rPr>
        <w:t>e</w:t>
      </w:r>
      <w:r w:rsidR="00843BE5">
        <w:rPr>
          <w:sz w:val="24"/>
          <w:szCs w:val="22"/>
        </w:rPr>
        <w:t xml:space="preserve"> </w:t>
      </w:r>
      <w:r w:rsidR="00843BE5" w:rsidRPr="00843BE5">
        <w:rPr>
          <w:sz w:val="24"/>
          <w:szCs w:val="22"/>
        </w:rPr>
        <w:t>Lucena</w:t>
      </w:r>
      <w:r w:rsidRPr="00B701B5">
        <w:rPr>
          <w:sz w:val="24"/>
          <w:szCs w:val="22"/>
        </w:rPr>
        <w:t xml:space="preserve"> (2014), que a maioria das práticas de governança não reduziu a assimetria nem aumentou a qualidade da informação das empresas da amostra.</w:t>
      </w:r>
    </w:p>
    <w:p w:rsidR="00B701B5" w:rsidRPr="00B701B5" w:rsidRDefault="00B701B5" w:rsidP="00B701B5">
      <w:pPr>
        <w:suppressAutoHyphens w:val="0"/>
        <w:ind w:firstLine="709"/>
        <w:jc w:val="both"/>
        <w:rPr>
          <w:sz w:val="24"/>
          <w:szCs w:val="22"/>
        </w:rPr>
      </w:pPr>
      <w:r w:rsidRPr="00B701B5">
        <w:rPr>
          <w:sz w:val="24"/>
          <w:szCs w:val="24"/>
        </w:rPr>
        <w:t>Cada tipo de relação revela detalhes específicos de onde e de como os problemas de informação incidem. Porém, existem duas maneiras que podem resolver esse problema de informação entre agente e principal a primeira é criar uma forma de remuneração na qual serão alinhados os incentivos de ambas as partes, e a outra maneira seria criar regras institucionais que tenham o efeito de evitar comportamentos oportunistas e alinhar o interesse de ambos (</w:t>
      </w:r>
      <w:r w:rsidR="0045534F">
        <w:rPr>
          <w:sz w:val="24"/>
          <w:szCs w:val="24"/>
        </w:rPr>
        <w:t>B</w:t>
      </w:r>
      <w:r w:rsidR="0045534F" w:rsidRPr="00B701B5">
        <w:rPr>
          <w:sz w:val="24"/>
          <w:szCs w:val="24"/>
        </w:rPr>
        <w:t>aker</w:t>
      </w:r>
      <w:r w:rsidR="0045534F">
        <w:rPr>
          <w:sz w:val="24"/>
          <w:szCs w:val="24"/>
        </w:rPr>
        <w:t>,</w:t>
      </w:r>
      <w:r w:rsidRPr="00B701B5">
        <w:rPr>
          <w:sz w:val="24"/>
          <w:szCs w:val="24"/>
        </w:rPr>
        <w:t xml:space="preserve"> </w:t>
      </w:r>
      <w:r w:rsidR="0045534F">
        <w:rPr>
          <w:sz w:val="24"/>
          <w:szCs w:val="24"/>
        </w:rPr>
        <w:t xml:space="preserve">Jensen, </w:t>
      </w:r>
      <w:r w:rsidR="0045534F" w:rsidRPr="0045534F">
        <w:rPr>
          <w:sz w:val="24"/>
          <w:szCs w:val="24"/>
        </w:rPr>
        <w:t>&amp;</w:t>
      </w:r>
      <w:r w:rsidR="0045534F">
        <w:rPr>
          <w:sz w:val="24"/>
          <w:szCs w:val="24"/>
        </w:rPr>
        <w:t xml:space="preserve"> Murphy, 1988; </w:t>
      </w:r>
      <w:proofErr w:type="spellStart"/>
      <w:r w:rsidR="0045534F">
        <w:rPr>
          <w:sz w:val="24"/>
          <w:szCs w:val="24"/>
        </w:rPr>
        <w:t>Bailey</w:t>
      </w:r>
      <w:proofErr w:type="spellEnd"/>
      <w:r w:rsidR="0045534F">
        <w:rPr>
          <w:sz w:val="24"/>
          <w:szCs w:val="24"/>
        </w:rPr>
        <w:t xml:space="preserve">, Brow, </w:t>
      </w:r>
      <w:r w:rsidR="0045534F" w:rsidRPr="0045534F">
        <w:rPr>
          <w:sz w:val="24"/>
          <w:szCs w:val="24"/>
        </w:rPr>
        <w:t>&amp;</w:t>
      </w:r>
      <w:r w:rsidR="0045534F">
        <w:rPr>
          <w:sz w:val="24"/>
          <w:szCs w:val="24"/>
        </w:rPr>
        <w:t xml:space="preserve"> </w:t>
      </w:r>
      <w:proofErr w:type="spellStart"/>
      <w:r w:rsidR="0045534F">
        <w:rPr>
          <w:sz w:val="24"/>
          <w:szCs w:val="24"/>
        </w:rPr>
        <w:t>Cocco</w:t>
      </w:r>
      <w:proofErr w:type="spellEnd"/>
      <w:r w:rsidR="0045534F">
        <w:rPr>
          <w:sz w:val="24"/>
          <w:szCs w:val="24"/>
        </w:rPr>
        <w:t xml:space="preserve">, 1998; </w:t>
      </w:r>
      <w:proofErr w:type="spellStart"/>
      <w:r w:rsidR="0045534F">
        <w:rPr>
          <w:sz w:val="24"/>
          <w:szCs w:val="24"/>
        </w:rPr>
        <w:t>Becht</w:t>
      </w:r>
      <w:proofErr w:type="spellEnd"/>
      <w:r w:rsidR="0045534F">
        <w:rPr>
          <w:sz w:val="24"/>
          <w:szCs w:val="24"/>
        </w:rPr>
        <w:t>, Bolton,</w:t>
      </w:r>
      <w:r w:rsidR="0045534F" w:rsidRPr="00B701B5">
        <w:rPr>
          <w:sz w:val="24"/>
          <w:szCs w:val="24"/>
        </w:rPr>
        <w:t xml:space="preserve"> </w:t>
      </w:r>
      <w:r w:rsidR="0045534F" w:rsidRPr="0045534F">
        <w:rPr>
          <w:sz w:val="24"/>
          <w:szCs w:val="24"/>
        </w:rPr>
        <w:t>&amp;</w:t>
      </w:r>
      <w:r w:rsidR="0045534F">
        <w:rPr>
          <w:sz w:val="24"/>
          <w:szCs w:val="24"/>
        </w:rPr>
        <w:t xml:space="preserve"> </w:t>
      </w:r>
      <w:proofErr w:type="spellStart"/>
      <w:r w:rsidR="0045534F">
        <w:rPr>
          <w:sz w:val="24"/>
          <w:szCs w:val="24"/>
        </w:rPr>
        <w:t>R</w:t>
      </w:r>
      <w:r w:rsidR="0045534F" w:rsidRPr="00B701B5">
        <w:rPr>
          <w:sz w:val="24"/>
          <w:szCs w:val="24"/>
        </w:rPr>
        <w:t>öell</w:t>
      </w:r>
      <w:proofErr w:type="spellEnd"/>
      <w:r w:rsidR="0045534F" w:rsidRPr="00B701B5">
        <w:rPr>
          <w:sz w:val="24"/>
          <w:szCs w:val="24"/>
        </w:rPr>
        <w:t>, 2002</w:t>
      </w:r>
      <w:r w:rsidRPr="00B701B5">
        <w:rPr>
          <w:sz w:val="24"/>
          <w:szCs w:val="24"/>
        </w:rPr>
        <w:t>).</w:t>
      </w:r>
    </w:p>
    <w:p w:rsidR="00B701B5" w:rsidRPr="00B701B5" w:rsidRDefault="00B701B5" w:rsidP="00B701B5">
      <w:pPr>
        <w:suppressAutoHyphens w:val="0"/>
        <w:ind w:firstLine="709"/>
        <w:jc w:val="both"/>
        <w:rPr>
          <w:sz w:val="24"/>
          <w:szCs w:val="22"/>
        </w:rPr>
      </w:pPr>
      <w:r w:rsidRPr="00B701B5">
        <w:rPr>
          <w:color w:val="231F20"/>
          <w:sz w:val="24"/>
          <w:szCs w:val="24"/>
        </w:rPr>
        <w:t>Exatamente devido aos efeitos nefastos que a assimetria de informação exerce entre os diversos agentes dentro das empresas, entende-se que deve haver grande estímulo para que se promova maior transparência dentro das empresas ainda que a prática, muitas vezes, teime em contrariar essa premissa. É</w:t>
      </w:r>
      <w:r w:rsidRPr="00B701B5">
        <w:rPr>
          <w:color w:val="FF0000"/>
          <w:sz w:val="24"/>
          <w:szCs w:val="24"/>
        </w:rPr>
        <w:t xml:space="preserve"> </w:t>
      </w:r>
      <w:r w:rsidRPr="00B701B5">
        <w:rPr>
          <w:color w:val="231F20"/>
          <w:sz w:val="24"/>
          <w:szCs w:val="24"/>
        </w:rPr>
        <w:t>necessário prover acesso à informação ao diversos níveis de empregados e estimular sua participação ativa na tomada de decisões e na formulação de políticas, incluindo a própria construção da informação (</w:t>
      </w:r>
      <w:r w:rsidR="00087421" w:rsidRPr="00087421">
        <w:rPr>
          <w:color w:val="231F20"/>
          <w:sz w:val="24"/>
          <w:szCs w:val="24"/>
        </w:rPr>
        <w:t>L</w:t>
      </w:r>
      <w:r w:rsidR="00087421" w:rsidRPr="00B701B5">
        <w:rPr>
          <w:sz w:val="24"/>
          <w:szCs w:val="24"/>
        </w:rPr>
        <w:t>opes</w:t>
      </w:r>
      <w:r w:rsidRPr="00B701B5">
        <w:rPr>
          <w:sz w:val="24"/>
          <w:szCs w:val="24"/>
        </w:rPr>
        <w:t xml:space="preserve">, 2007). </w:t>
      </w:r>
    </w:p>
    <w:p w:rsidR="00B701B5" w:rsidRPr="00B701B5" w:rsidRDefault="00087421" w:rsidP="00B701B5">
      <w:pPr>
        <w:suppressAutoHyphens w:val="0"/>
        <w:ind w:firstLine="709"/>
        <w:jc w:val="both"/>
        <w:rPr>
          <w:sz w:val="24"/>
          <w:szCs w:val="22"/>
        </w:rPr>
      </w:pPr>
      <w:r>
        <w:rPr>
          <w:sz w:val="24"/>
          <w:szCs w:val="22"/>
        </w:rPr>
        <w:t xml:space="preserve">Segundo Rocha, Pereira, Bezerra, </w:t>
      </w:r>
      <w:r w:rsidRPr="00087421">
        <w:rPr>
          <w:sz w:val="24"/>
          <w:szCs w:val="22"/>
        </w:rPr>
        <w:t>e</w:t>
      </w:r>
      <w:r>
        <w:rPr>
          <w:sz w:val="24"/>
          <w:szCs w:val="22"/>
        </w:rPr>
        <w:t xml:space="preserve"> N</w:t>
      </w:r>
      <w:r w:rsidRPr="00087421">
        <w:rPr>
          <w:sz w:val="24"/>
          <w:szCs w:val="22"/>
        </w:rPr>
        <w:t>ascimento</w:t>
      </w:r>
      <w:r>
        <w:rPr>
          <w:sz w:val="24"/>
          <w:szCs w:val="22"/>
        </w:rPr>
        <w:t xml:space="preserve"> (201</w:t>
      </w:r>
      <w:r w:rsidRPr="00087421">
        <w:rPr>
          <w:sz w:val="24"/>
          <w:szCs w:val="22"/>
        </w:rPr>
        <w:t>2</w:t>
      </w:r>
      <w:r w:rsidR="00B701B5" w:rsidRPr="00B701B5">
        <w:rPr>
          <w:sz w:val="24"/>
          <w:szCs w:val="22"/>
        </w:rPr>
        <w:t xml:space="preserve">) </w:t>
      </w:r>
      <w:r w:rsidR="00B701B5" w:rsidRPr="00B701B5">
        <w:rPr>
          <w:sz w:val="24"/>
          <w:szCs w:val="24"/>
        </w:rPr>
        <w:t>é necessário que as organizações tenham</w:t>
      </w:r>
      <w:r>
        <w:rPr>
          <w:sz w:val="24"/>
          <w:szCs w:val="24"/>
        </w:rPr>
        <w:t xml:space="preserve"> uma comunicação</w:t>
      </w:r>
      <w:r w:rsidR="00B701B5" w:rsidRPr="00B701B5">
        <w:rPr>
          <w:sz w:val="24"/>
          <w:szCs w:val="24"/>
        </w:rPr>
        <w:t xml:space="preserve"> unificada por maio da Contabilidade e de sua linguagem contábil, que é a linguagem dos negócios e que pode ser utilizada </w:t>
      </w:r>
      <w:proofErr w:type="gramStart"/>
      <w:r w:rsidR="00B701B5" w:rsidRPr="00B701B5">
        <w:rPr>
          <w:sz w:val="24"/>
          <w:szCs w:val="24"/>
        </w:rPr>
        <w:t>sob diversos</w:t>
      </w:r>
      <w:proofErr w:type="gramEnd"/>
      <w:r w:rsidR="00B701B5" w:rsidRPr="00B701B5">
        <w:rPr>
          <w:sz w:val="24"/>
          <w:szCs w:val="24"/>
        </w:rPr>
        <w:t xml:space="preserve"> aspectos, para que exista uma difusão de informações entre os diversos agentes e usuários, e para coordenar os contratos existentes entre os agentes econômicos envolvidos com a empresa.</w:t>
      </w:r>
    </w:p>
    <w:p w:rsidR="00B701B5" w:rsidRPr="00B701B5" w:rsidRDefault="00B701B5" w:rsidP="00B701B5">
      <w:pPr>
        <w:suppressAutoHyphens w:val="0"/>
        <w:jc w:val="both"/>
        <w:rPr>
          <w:b/>
          <w:sz w:val="24"/>
          <w:szCs w:val="24"/>
        </w:rPr>
      </w:pPr>
      <w:proofErr w:type="gramStart"/>
      <w:r w:rsidRPr="00B701B5">
        <w:rPr>
          <w:b/>
          <w:sz w:val="24"/>
          <w:szCs w:val="24"/>
        </w:rPr>
        <w:t>3</w:t>
      </w:r>
      <w:proofErr w:type="gramEnd"/>
      <w:r w:rsidRPr="00B701B5">
        <w:rPr>
          <w:b/>
          <w:sz w:val="24"/>
          <w:szCs w:val="24"/>
        </w:rPr>
        <w:t xml:space="preserve"> </w:t>
      </w:r>
      <w:r w:rsidR="00883F77" w:rsidRPr="00B701B5">
        <w:rPr>
          <w:b/>
          <w:sz w:val="24"/>
          <w:szCs w:val="24"/>
        </w:rPr>
        <w:t>METODOLOGIA</w:t>
      </w:r>
    </w:p>
    <w:p w:rsidR="0000339C" w:rsidRDefault="00B701B5" w:rsidP="00B701B5">
      <w:pPr>
        <w:suppressAutoHyphens w:val="0"/>
        <w:ind w:firstLine="709"/>
        <w:jc w:val="both"/>
        <w:rPr>
          <w:sz w:val="24"/>
          <w:szCs w:val="24"/>
        </w:rPr>
      </w:pPr>
      <w:r w:rsidRPr="00B701B5">
        <w:rPr>
          <w:sz w:val="24"/>
          <w:szCs w:val="24"/>
        </w:rPr>
        <w:t xml:space="preserve">Os dados desta pesquisa foram tratados de forma qualitativa, para Martins e </w:t>
      </w:r>
      <w:proofErr w:type="spellStart"/>
      <w:r w:rsidRPr="00B701B5">
        <w:rPr>
          <w:sz w:val="24"/>
          <w:szCs w:val="24"/>
        </w:rPr>
        <w:t>Theóphilo</w:t>
      </w:r>
      <w:proofErr w:type="spellEnd"/>
      <w:r w:rsidRPr="00B701B5">
        <w:rPr>
          <w:sz w:val="24"/>
          <w:szCs w:val="24"/>
        </w:rPr>
        <w:t xml:space="preserve"> (2007) a pesquisa qualitativa é o estudo aprofundado de determinado fenômeno que visa compreender, interpretar e analisar dados que não são passíveis de serem expressos por dados numéricos. </w:t>
      </w:r>
    </w:p>
    <w:p w:rsidR="0000339C" w:rsidRDefault="00B701B5" w:rsidP="00B701B5">
      <w:pPr>
        <w:suppressAutoHyphens w:val="0"/>
        <w:ind w:firstLine="709"/>
        <w:jc w:val="both"/>
        <w:rPr>
          <w:sz w:val="24"/>
          <w:szCs w:val="24"/>
        </w:rPr>
      </w:pPr>
      <w:r w:rsidRPr="00B701B5">
        <w:rPr>
          <w:sz w:val="24"/>
          <w:szCs w:val="24"/>
        </w:rPr>
        <w:t>Esta pesquisa enquadra-se como uma pesquisa descritiva, que tem como principal objetivo descrever as características de determinado fenômeno, o que implica na análise e no registro do objeto estudado (</w:t>
      </w:r>
      <w:r w:rsidR="00A62307">
        <w:rPr>
          <w:sz w:val="24"/>
          <w:szCs w:val="24"/>
        </w:rPr>
        <w:t>M</w:t>
      </w:r>
      <w:r w:rsidR="00A62307" w:rsidRPr="00B701B5">
        <w:rPr>
          <w:sz w:val="24"/>
          <w:szCs w:val="24"/>
        </w:rPr>
        <w:t>arion</w:t>
      </w:r>
      <w:r w:rsidR="00A62307">
        <w:rPr>
          <w:sz w:val="24"/>
          <w:szCs w:val="24"/>
        </w:rPr>
        <w:t xml:space="preserve">, Dias, </w:t>
      </w:r>
      <w:r w:rsidR="00A62307" w:rsidRPr="00A62307">
        <w:rPr>
          <w:sz w:val="24"/>
          <w:szCs w:val="24"/>
        </w:rPr>
        <w:t>&amp;</w:t>
      </w:r>
      <w:r w:rsidR="00A62307">
        <w:rPr>
          <w:sz w:val="24"/>
          <w:szCs w:val="24"/>
        </w:rPr>
        <w:t xml:space="preserve"> </w:t>
      </w:r>
      <w:proofErr w:type="spellStart"/>
      <w:r w:rsidR="00A62307" w:rsidRPr="00A62307">
        <w:rPr>
          <w:sz w:val="24"/>
          <w:szCs w:val="24"/>
        </w:rPr>
        <w:t>T</w:t>
      </w:r>
      <w:r w:rsidR="00A62307">
        <w:rPr>
          <w:sz w:val="24"/>
          <w:szCs w:val="24"/>
        </w:rPr>
        <w:t>ra</w:t>
      </w:r>
      <w:r w:rsidR="00A62307" w:rsidRPr="00A62307">
        <w:rPr>
          <w:sz w:val="24"/>
          <w:szCs w:val="24"/>
        </w:rPr>
        <w:t>l</w:t>
      </w:r>
      <w:r w:rsidR="00A62307">
        <w:rPr>
          <w:sz w:val="24"/>
          <w:szCs w:val="24"/>
        </w:rPr>
        <w:t>di</w:t>
      </w:r>
      <w:proofErr w:type="spellEnd"/>
      <w:r w:rsidR="00A62307">
        <w:rPr>
          <w:sz w:val="24"/>
          <w:szCs w:val="24"/>
        </w:rPr>
        <w:t>,</w:t>
      </w:r>
      <w:r w:rsidRPr="00B701B5">
        <w:rPr>
          <w:sz w:val="24"/>
          <w:szCs w:val="24"/>
        </w:rPr>
        <w:t xml:space="preserve"> 2002). </w:t>
      </w:r>
    </w:p>
    <w:p w:rsidR="00B701B5" w:rsidRPr="00B701B5" w:rsidRDefault="00B701B5" w:rsidP="00B701B5">
      <w:pPr>
        <w:suppressAutoHyphens w:val="0"/>
        <w:ind w:firstLine="709"/>
        <w:jc w:val="both"/>
        <w:rPr>
          <w:sz w:val="24"/>
          <w:szCs w:val="24"/>
        </w:rPr>
      </w:pPr>
      <w:r w:rsidRPr="00B701B5">
        <w:rPr>
          <w:sz w:val="24"/>
          <w:szCs w:val="24"/>
        </w:rPr>
        <w:t xml:space="preserve">Os dados foram coletados com base em uma pesquisa de campo e um estudo de caso, que conforme Vergara (2005) pesquisa de campo é uma investigação empírica realizada no local onde corre ou ocorreu o fenômeno a ser estudado; para </w:t>
      </w:r>
      <w:proofErr w:type="spellStart"/>
      <w:r w:rsidRPr="00B701B5">
        <w:rPr>
          <w:sz w:val="24"/>
          <w:szCs w:val="24"/>
        </w:rPr>
        <w:t>Triviños</w:t>
      </w:r>
      <w:proofErr w:type="spellEnd"/>
      <w:r w:rsidRPr="00B701B5">
        <w:rPr>
          <w:sz w:val="24"/>
          <w:szCs w:val="24"/>
        </w:rPr>
        <w:t xml:space="preserve"> (1987) estudo de caso tem como objeto de pesquisa uma unidade que se analisa aprofundadamente. Foram adotadas </w:t>
      </w:r>
      <w:r w:rsidRPr="00B701B5">
        <w:rPr>
          <w:sz w:val="24"/>
          <w:szCs w:val="24"/>
        </w:rPr>
        <w:lastRenderedPageBreak/>
        <w:t>tais técnicas de pesquisa para este artigo, com o propósito de fazer um estudo mais profundo e específico sobre o fenômeno analisado.</w:t>
      </w:r>
    </w:p>
    <w:p w:rsidR="00B701B5" w:rsidRPr="00B701B5" w:rsidRDefault="00B701B5" w:rsidP="00B701B5">
      <w:pPr>
        <w:suppressAutoHyphens w:val="0"/>
        <w:ind w:firstLine="709"/>
        <w:jc w:val="both"/>
        <w:rPr>
          <w:sz w:val="24"/>
          <w:szCs w:val="24"/>
        </w:rPr>
      </w:pPr>
      <w:r w:rsidRPr="00B701B5">
        <w:rPr>
          <w:sz w:val="24"/>
          <w:szCs w:val="24"/>
        </w:rPr>
        <w:t>Para alcançar os objetivos desta pesquisa, optou-se por um estudo de caso centrado em uma Cia de Transporte Urbano localizada no Estado do Espírito Santo.</w:t>
      </w:r>
    </w:p>
    <w:p w:rsidR="00B701B5" w:rsidRPr="00B701B5" w:rsidRDefault="00B701B5" w:rsidP="00B701B5">
      <w:pPr>
        <w:suppressAutoHyphens w:val="0"/>
        <w:ind w:firstLine="709"/>
        <w:jc w:val="both"/>
        <w:rPr>
          <w:sz w:val="24"/>
          <w:szCs w:val="24"/>
        </w:rPr>
      </w:pPr>
      <w:r w:rsidRPr="00B701B5">
        <w:rPr>
          <w:sz w:val="24"/>
          <w:szCs w:val="24"/>
        </w:rPr>
        <w:t>Quanto à coleta de dados foram realizadas entrevistas semiestruturadas, junto aos dois encarregados de manutenção</w:t>
      </w:r>
      <w:r w:rsidRPr="00B701B5">
        <w:rPr>
          <w:color w:val="FF0000"/>
          <w:sz w:val="24"/>
          <w:szCs w:val="24"/>
        </w:rPr>
        <w:t xml:space="preserve"> </w:t>
      </w:r>
      <w:r w:rsidRPr="00B701B5">
        <w:rPr>
          <w:sz w:val="24"/>
          <w:szCs w:val="24"/>
        </w:rPr>
        <w:t>e seus subordinados, no sentido de verificar o nível de informações que são repassadas aos empregados que trabalham no setor de manutenção e limpeza, verificou-se também o nível de satisfação sobre a qualidade e quantidade de informações recebidas, o que se pensa em relação a esse fator e se de alguma forma as informações afetam a atuação dos mesmos dentro da empresa.</w:t>
      </w:r>
    </w:p>
    <w:p w:rsidR="00B701B5" w:rsidRPr="00B701B5" w:rsidRDefault="00B701B5" w:rsidP="00B701B5">
      <w:pPr>
        <w:suppressAutoHyphens w:val="0"/>
        <w:ind w:firstLine="709"/>
        <w:jc w:val="both"/>
        <w:rPr>
          <w:sz w:val="24"/>
          <w:szCs w:val="24"/>
        </w:rPr>
      </w:pPr>
      <w:r w:rsidRPr="00B701B5">
        <w:rPr>
          <w:sz w:val="24"/>
          <w:szCs w:val="24"/>
        </w:rPr>
        <w:t>Na composição do estudo, foram realizadas 36 entrevistas semiestruturadas, tendo sido selecionados três grupos de análise. Um grupo composto por dois encarregados e outro composto por 40 funcionários, 30 funcionários da manutenção e 10 funcionários do setor de limpeza, sendo que dos 40 empregados que fazem parte da manutenção e do setor de limpeza apenas 34 puderam ser entrevistados.</w:t>
      </w:r>
    </w:p>
    <w:p w:rsidR="00B701B5" w:rsidRPr="00B701B5" w:rsidRDefault="00B701B5" w:rsidP="00B701B5">
      <w:pPr>
        <w:suppressAutoHyphens w:val="0"/>
        <w:ind w:firstLine="709"/>
        <w:jc w:val="both"/>
        <w:rPr>
          <w:sz w:val="24"/>
          <w:szCs w:val="24"/>
        </w:rPr>
      </w:pPr>
      <w:r w:rsidRPr="00B701B5">
        <w:rPr>
          <w:sz w:val="24"/>
          <w:szCs w:val="24"/>
        </w:rPr>
        <w:t xml:space="preserve">Segundo Martins e </w:t>
      </w:r>
      <w:proofErr w:type="spellStart"/>
      <w:r w:rsidRPr="00B701B5">
        <w:rPr>
          <w:sz w:val="24"/>
          <w:szCs w:val="24"/>
        </w:rPr>
        <w:t>Theóphilo</w:t>
      </w:r>
      <w:proofErr w:type="spellEnd"/>
      <w:r w:rsidRPr="00B701B5">
        <w:rPr>
          <w:sz w:val="24"/>
          <w:szCs w:val="24"/>
        </w:rPr>
        <w:t xml:space="preserve"> (2007) a entrevista semiestruturada é conduzida por meio de um roteiro, mas com a possibilidade do entrevistador acrescentar novas questões no momento da entrevista. A entrevista realizada na Cia de Transporte Urbano foi orientada por um roteiro com questões abertas, que de acordo com </w:t>
      </w:r>
      <w:proofErr w:type="spellStart"/>
      <w:r w:rsidRPr="00B701B5">
        <w:rPr>
          <w:sz w:val="24"/>
          <w:szCs w:val="24"/>
        </w:rPr>
        <w:t>Beuren</w:t>
      </w:r>
      <w:proofErr w:type="spellEnd"/>
      <w:r w:rsidRPr="00B701B5">
        <w:rPr>
          <w:sz w:val="24"/>
          <w:szCs w:val="24"/>
        </w:rPr>
        <w:t xml:space="preserve"> (2008) o questionário aberto ou livre é aquele que permite ao entrevistado responder livremente as perguntas, possibilitando a obtenção de respostas com maior grau de informação. </w:t>
      </w:r>
    </w:p>
    <w:p w:rsidR="00B701B5" w:rsidRPr="00B701B5" w:rsidRDefault="00B701B5" w:rsidP="00B701B5">
      <w:pPr>
        <w:suppressAutoHyphens w:val="0"/>
        <w:ind w:firstLine="709"/>
        <w:jc w:val="both"/>
        <w:rPr>
          <w:sz w:val="24"/>
          <w:szCs w:val="24"/>
        </w:rPr>
      </w:pPr>
      <w:r w:rsidRPr="00B701B5">
        <w:rPr>
          <w:sz w:val="24"/>
          <w:szCs w:val="24"/>
        </w:rPr>
        <w:t xml:space="preserve">Adicionalmente foi aplicado um questionário de 16 questões sendo 11 fechadas e </w:t>
      </w:r>
      <w:proofErr w:type="gramStart"/>
      <w:r w:rsidRPr="00B701B5">
        <w:rPr>
          <w:sz w:val="24"/>
          <w:szCs w:val="24"/>
        </w:rPr>
        <w:t>5</w:t>
      </w:r>
      <w:proofErr w:type="gramEnd"/>
      <w:r w:rsidRPr="00B701B5">
        <w:rPr>
          <w:sz w:val="24"/>
          <w:szCs w:val="24"/>
        </w:rPr>
        <w:t xml:space="preserve"> abertas, iniciando com perguntas de fato, de ação e por último de intenção, seguindo assim uma ordem cômoda para aqueles que responderam o questionário. O resultado será demonstrado por meio de gráficos para uma melhor visualização.</w:t>
      </w:r>
    </w:p>
    <w:p w:rsidR="00B701B5" w:rsidRPr="00B701B5" w:rsidRDefault="00B701B5" w:rsidP="00B701B5">
      <w:pPr>
        <w:suppressAutoHyphens w:val="0"/>
        <w:ind w:firstLine="709"/>
        <w:jc w:val="both"/>
        <w:rPr>
          <w:sz w:val="24"/>
          <w:szCs w:val="24"/>
        </w:rPr>
      </w:pPr>
      <w:r w:rsidRPr="00B701B5">
        <w:rPr>
          <w:sz w:val="24"/>
          <w:szCs w:val="24"/>
        </w:rPr>
        <w:t xml:space="preserve">Quanto às entrevistas semiestruturadas com amostra não probabilística por acessibilidade ou conveniência, elaborou-se um roteiro que permitiu direcionar o andamento da entrevista, não sendo dada autorização para utilizar gravador. Por se utilizar amostras não probabilísticas os resultados não poderão ser generalizados, acredita-se que poderá ser tiradas outras conclusões </w:t>
      </w:r>
      <w:proofErr w:type="gramStart"/>
      <w:r w:rsidRPr="00B701B5">
        <w:rPr>
          <w:sz w:val="24"/>
          <w:szCs w:val="24"/>
        </w:rPr>
        <w:t>à</w:t>
      </w:r>
      <w:proofErr w:type="gramEnd"/>
      <w:r w:rsidRPr="00B701B5">
        <w:rPr>
          <w:sz w:val="24"/>
          <w:szCs w:val="24"/>
        </w:rPr>
        <w:t xml:space="preserve"> respeito. Acredita-se que desta forma se terá uma melhor percepção sobre o assunto no ambiente da empresa, de modo a se obter melhores conclusões.</w:t>
      </w:r>
    </w:p>
    <w:p w:rsidR="0000339C" w:rsidRDefault="00B701B5" w:rsidP="00B701B5">
      <w:pPr>
        <w:suppressAutoHyphens w:val="0"/>
        <w:ind w:firstLine="709"/>
        <w:jc w:val="both"/>
        <w:rPr>
          <w:sz w:val="24"/>
          <w:szCs w:val="24"/>
        </w:rPr>
      </w:pPr>
      <w:r w:rsidRPr="00B701B5">
        <w:rPr>
          <w:sz w:val="24"/>
          <w:szCs w:val="24"/>
        </w:rPr>
        <w:t xml:space="preserve">Através da análise de conteúdo, todas as informações coletadas foram analisadas e interpretadas à luz do referencial teórico e dos objetivos da pesquisa. De acordo com Martins e </w:t>
      </w:r>
      <w:proofErr w:type="spellStart"/>
      <w:r w:rsidRPr="00B701B5">
        <w:rPr>
          <w:sz w:val="24"/>
          <w:szCs w:val="24"/>
        </w:rPr>
        <w:t>Theóphilo</w:t>
      </w:r>
      <w:proofErr w:type="spellEnd"/>
      <w:r w:rsidRPr="00B701B5">
        <w:rPr>
          <w:sz w:val="24"/>
          <w:szCs w:val="24"/>
        </w:rPr>
        <w:t xml:space="preserve"> (2007) a análise de conteúdo busca a essência de um texto nos detalhes das informações, o interesse não se restringe à descrição dos conteúdos, deseja-se inferir sobre o todo, buscando compreender os efeitos e consequências dessas informações. </w:t>
      </w:r>
    </w:p>
    <w:p w:rsidR="00B701B5" w:rsidRPr="00B701B5" w:rsidRDefault="00B701B5" w:rsidP="00B701B5">
      <w:pPr>
        <w:suppressAutoHyphens w:val="0"/>
        <w:ind w:firstLine="709"/>
        <w:jc w:val="both"/>
        <w:rPr>
          <w:sz w:val="24"/>
          <w:szCs w:val="24"/>
        </w:rPr>
      </w:pPr>
      <w:r w:rsidRPr="00B701B5">
        <w:rPr>
          <w:sz w:val="24"/>
          <w:szCs w:val="24"/>
        </w:rPr>
        <w:t>Por fim, todos os dados após serem coletados, preparados e organizados foram confrontados com o problema da pesquisa e os objetivos da pesquisa, conduzindo dessa forma, a análise e interpretação dos dados obtidos para as considerações finais da pesquisa.</w:t>
      </w:r>
    </w:p>
    <w:p w:rsidR="00B701B5" w:rsidRPr="00B701B5" w:rsidRDefault="00B701B5" w:rsidP="00B701B5">
      <w:pPr>
        <w:suppressAutoHyphens w:val="0"/>
        <w:jc w:val="both"/>
        <w:rPr>
          <w:b/>
          <w:sz w:val="24"/>
          <w:szCs w:val="24"/>
        </w:rPr>
      </w:pPr>
      <w:proofErr w:type="gramStart"/>
      <w:r w:rsidRPr="00B701B5">
        <w:rPr>
          <w:b/>
          <w:sz w:val="24"/>
          <w:szCs w:val="24"/>
        </w:rPr>
        <w:t>4</w:t>
      </w:r>
      <w:proofErr w:type="gramEnd"/>
      <w:r w:rsidRPr="00B701B5">
        <w:rPr>
          <w:b/>
          <w:sz w:val="24"/>
          <w:szCs w:val="24"/>
        </w:rPr>
        <w:t xml:space="preserve"> </w:t>
      </w:r>
      <w:r w:rsidR="00883F77" w:rsidRPr="00B701B5">
        <w:rPr>
          <w:b/>
          <w:sz w:val="24"/>
          <w:szCs w:val="24"/>
        </w:rPr>
        <w:t>DESCRIÇÃO E ANÁLISE DOS RESULTADOS</w:t>
      </w:r>
    </w:p>
    <w:p w:rsidR="00B701B5" w:rsidRPr="00B701B5" w:rsidRDefault="00B701B5" w:rsidP="00B701B5">
      <w:pPr>
        <w:suppressAutoHyphens w:val="0"/>
        <w:ind w:firstLine="709"/>
        <w:jc w:val="both"/>
        <w:rPr>
          <w:sz w:val="24"/>
          <w:szCs w:val="24"/>
        </w:rPr>
      </w:pPr>
      <w:r w:rsidRPr="00B701B5">
        <w:rPr>
          <w:sz w:val="24"/>
          <w:szCs w:val="24"/>
        </w:rPr>
        <w:t xml:space="preserve">Com base na aplicação das entrevistas semiestruturadas e do questionário com questões abertas e </w:t>
      </w:r>
      <w:proofErr w:type="gramStart"/>
      <w:r w:rsidRPr="00B701B5">
        <w:rPr>
          <w:sz w:val="24"/>
          <w:szCs w:val="24"/>
        </w:rPr>
        <w:t>fechadas realizados com funcionários de uma Cia de Transporte Urbano localizada no Estado do Espírito Santo</w:t>
      </w:r>
      <w:proofErr w:type="gramEnd"/>
      <w:r w:rsidRPr="00B701B5">
        <w:rPr>
          <w:sz w:val="24"/>
          <w:szCs w:val="24"/>
        </w:rPr>
        <w:t>. Verificou-se a necessidade exposta principalmente entre os funcionários com cargos desprivilegiados</w:t>
      </w:r>
      <w:r w:rsidRPr="00B701B5">
        <w:rPr>
          <w:color w:val="FF0000"/>
          <w:sz w:val="24"/>
          <w:szCs w:val="24"/>
        </w:rPr>
        <w:t xml:space="preserve"> </w:t>
      </w:r>
      <w:r w:rsidRPr="00B701B5">
        <w:rPr>
          <w:sz w:val="24"/>
          <w:szCs w:val="24"/>
        </w:rPr>
        <w:t xml:space="preserve">em obter mais informações sobre os planejamentos feitos pela empresa. </w:t>
      </w:r>
    </w:p>
    <w:p w:rsidR="00B701B5" w:rsidRPr="00B701B5" w:rsidRDefault="00B701B5" w:rsidP="00B701B5">
      <w:pPr>
        <w:suppressAutoHyphens w:val="0"/>
        <w:ind w:firstLine="709"/>
        <w:jc w:val="both"/>
        <w:rPr>
          <w:sz w:val="24"/>
          <w:szCs w:val="24"/>
        </w:rPr>
      </w:pPr>
      <w:r w:rsidRPr="00B701B5">
        <w:rPr>
          <w:sz w:val="24"/>
          <w:szCs w:val="24"/>
        </w:rPr>
        <w:t>Outro ponto a ser considerado refere-se ao “medo” que os funcionários têm em expressar-se, o que se apresenta como indicador do despreparo do quadro</w:t>
      </w:r>
      <w:r w:rsidRPr="00B701B5">
        <w:rPr>
          <w:color w:val="0000FF"/>
          <w:sz w:val="24"/>
          <w:szCs w:val="24"/>
        </w:rPr>
        <w:t xml:space="preserve"> </w:t>
      </w:r>
      <w:r w:rsidRPr="00B701B5">
        <w:rPr>
          <w:sz w:val="24"/>
          <w:szCs w:val="24"/>
        </w:rPr>
        <w:t>de funcionários em participar com sua voz nas decisões da empresa. Ao serem</w:t>
      </w:r>
      <w:r w:rsidRPr="00B701B5">
        <w:rPr>
          <w:color w:val="0000FF"/>
          <w:sz w:val="24"/>
          <w:szCs w:val="24"/>
        </w:rPr>
        <w:t xml:space="preserve"> </w:t>
      </w:r>
      <w:r w:rsidRPr="00B701B5">
        <w:rPr>
          <w:sz w:val="24"/>
          <w:szCs w:val="24"/>
        </w:rPr>
        <w:t xml:space="preserve">questionados sobre o porquê não manifestam as insatisfações durante as reuniões, foi possível perceber o sentimento de inferioridade presente nos empregados com relação às suas habilidades comunicacionais, pois </w:t>
      </w:r>
      <w:r w:rsidRPr="00B701B5">
        <w:rPr>
          <w:sz w:val="24"/>
          <w:szCs w:val="24"/>
        </w:rPr>
        <w:lastRenderedPageBreak/>
        <w:t>os mesmos não são convidados a participarem das reuniões de tomada de decisões da empresa o que agrava a assimetria de informações.</w:t>
      </w:r>
    </w:p>
    <w:p w:rsidR="00B701B5" w:rsidRPr="00B701B5" w:rsidRDefault="00B701B5" w:rsidP="00B701B5">
      <w:pPr>
        <w:suppressAutoHyphens w:val="0"/>
        <w:ind w:firstLine="709"/>
        <w:jc w:val="both"/>
        <w:rPr>
          <w:sz w:val="24"/>
          <w:szCs w:val="24"/>
        </w:rPr>
      </w:pPr>
      <w:r w:rsidRPr="00B701B5">
        <w:rPr>
          <w:sz w:val="24"/>
          <w:szCs w:val="24"/>
        </w:rPr>
        <w:t>A esse respeito, constatou-se que os dirigentes desconsideram o desejo dos empregados em obter tais informações, sobretudo no que diz respeito ao processo de tomada de decisões. A ausência dessas informações é atribuída à ideia de que os funcionários com cargos inferiores devem contribuir para a empresa somente como mão de obra, e que as decisões devem ser tomadas somente por aqueles indivíduos preparados, no caso os dirigentes.</w:t>
      </w:r>
    </w:p>
    <w:p w:rsidR="00B701B5" w:rsidRPr="00B701B5" w:rsidRDefault="00B701B5" w:rsidP="00B701B5">
      <w:pPr>
        <w:suppressAutoHyphens w:val="0"/>
        <w:ind w:firstLine="709"/>
        <w:jc w:val="both"/>
        <w:rPr>
          <w:sz w:val="24"/>
          <w:szCs w:val="24"/>
        </w:rPr>
      </w:pPr>
      <w:r w:rsidRPr="00B701B5">
        <w:rPr>
          <w:sz w:val="24"/>
          <w:szCs w:val="24"/>
        </w:rPr>
        <w:t>Tratando-se das informações financeiras, constatou-se o desejo de os empregados obterem informações da situação financeira da empresa e da atuação da diretoria. Constatou-se também que esse privilégio dos dirigentes, de</w:t>
      </w:r>
      <w:r w:rsidRPr="00B701B5">
        <w:rPr>
          <w:color w:val="0000FF"/>
          <w:sz w:val="24"/>
          <w:szCs w:val="24"/>
        </w:rPr>
        <w:t xml:space="preserve"> </w:t>
      </w:r>
      <w:r w:rsidRPr="00B701B5">
        <w:rPr>
          <w:sz w:val="24"/>
          <w:szCs w:val="24"/>
        </w:rPr>
        <w:t>obter acesso às informações, se dá por meio da situação financeira de cada um, aliado à posição que estes ocupam como agentes nas transações.</w:t>
      </w:r>
    </w:p>
    <w:p w:rsidR="00B701B5" w:rsidRPr="00B701B5" w:rsidRDefault="00B701B5" w:rsidP="00B701B5">
      <w:pPr>
        <w:suppressAutoHyphens w:val="0"/>
        <w:ind w:firstLine="709"/>
        <w:jc w:val="both"/>
        <w:rPr>
          <w:sz w:val="24"/>
          <w:szCs w:val="24"/>
        </w:rPr>
      </w:pPr>
      <w:r w:rsidRPr="00B701B5">
        <w:rPr>
          <w:sz w:val="24"/>
          <w:szCs w:val="24"/>
        </w:rPr>
        <w:t>É certo que os diretores possuem mais informações de suas próprias ações. No entanto, a assimetria informacional em relação aos</w:t>
      </w:r>
      <w:r w:rsidRPr="00B701B5">
        <w:rPr>
          <w:color w:val="FF0000"/>
          <w:sz w:val="24"/>
          <w:szCs w:val="24"/>
        </w:rPr>
        <w:t xml:space="preserve"> </w:t>
      </w:r>
      <w:r w:rsidRPr="00B701B5">
        <w:rPr>
          <w:sz w:val="24"/>
          <w:szCs w:val="24"/>
        </w:rPr>
        <w:t>empregados é verificada pelo fato de estes conhecerem pouco das ações dos dirigentes, fato percebido pelas considerações de alguns</w:t>
      </w:r>
      <w:r w:rsidRPr="00B701B5">
        <w:rPr>
          <w:color w:val="FF0000"/>
          <w:sz w:val="24"/>
          <w:szCs w:val="24"/>
        </w:rPr>
        <w:t xml:space="preserve"> </w:t>
      </w:r>
      <w:r w:rsidRPr="00B701B5">
        <w:rPr>
          <w:sz w:val="24"/>
          <w:szCs w:val="24"/>
        </w:rPr>
        <w:t>funcionários entrevistados, enfatizando que a diretoria é centralizadora, não expondo o modo como administra a empresa.</w:t>
      </w:r>
    </w:p>
    <w:p w:rsidR="00B701B5" w:rsidRPr="00B701B5" w:rsidRDefault="00B701B5" w:rsidP="00B701B5">
      <w:pPr>
        <w:suppressAutoHyphens w:val="0"/>
        <w:ind w:firstLine="709"/>
        <w:jc w:val="both"/>
        <w:rPr>
          <w:sz w:val="24"/>
          <w:szCs w:val="24"/>
        </w:rPr>
      </w:pPr>
      <w:r w:rsidRPr="00B701B5">
        <w:rPr>
          <w:sz w:val="24"/>
          <w:szCs w:val="24"/>
        </w:rPr>
        <w:t xml:space="preserve">De modo geral, relatou-se que a empresa não transmite quaisquer informações, o que comprova a atitude de desconfiança dos empregados na gestão da organização, sobretudo em face das transações de comercialização efetivadas pelos dirigentes. Assim, a criação e manutenção pelos dirigentes de assimetrias </w:t>
      </w:r>
      <w:proofErr w:type="spellStart"/>
      <w:r w:rsidRPr="00B701B5">
        <w:rPr>
          <w:sz w:val="24"/>
          <w:szCs w:val="24"/>
        </w:rPr>
        <w:t>informacionais</w:t>
      </w:r>
      <w:proofErr w:type="spellEnd"/>
      <w:r w:rsidRPr="00B701B5">
        <w:rPr>
          <w:sz w:val="24"/>
          <w:szCs w:val="24"/>
        </w:rPr>
        <w:t>, tende a enfraquecer a lucratividade da empresa, pois a mesma é dependente dos empregados para realizar suas operações e como os mesmos se acham desvalorizados,</w:t>
      </w:r>
      <w:r w:rsidRPr="00B701B5">
        <w:rPr>
          <w:color w:val="FF0000"/>
          <w:sz w:val="24"/>
          <w:szCs w:val="24"/>
        </w:rPr>
        <w:t xml:space="preserve"> </w:t>
      </w:r>
      <w:r w:rsidRPr="00B701B5">
        <w:rPr>
          <w:sz w:val="24"/>
          <w:szCs w:val="24"/>
        </w:rPr>
        <w:t>em virtude disso, não se dedicam com eficiência ótima ao serviço prestado.</w:t>
      </w:r>
    </w:p>
    <w:p w:rsidR="00B701B5" w:rsidRPr="00B701B5" w:rsidRDefault="00B701B5" w:rsidP="00B701B5">
      <w:pPr>
        <w:suppressAutoHyphens w:val="0"/>
        <w:ind w:firstLine="709"/>
        <w:jc w:val="both"/>
        <w:rPr>
          <w:sz w:val="24"/>
          <w:szCs w:val="24"/>
        </w:rPr>
      </w:pPr>
      <w:r w:rsidRPr="00B701B5">
        <w:rPr>
          <w:sz w:val="24"/>
          <w:szCs w:val="24"/>
        </w:rPr>
        <w:t xml:space="preserve">A visão que prevalece é a de que o empregado confia nas ações da diretoria e, portanto, não haveria necessidade de uma política de informação bem definida, o que de fato não foi encontrado na empresa. Os dirigentes tem a crença de que há elevado desinteresse por parte dos empregados na empresa, levam a uma administração lenta com relação ao desenvolvimento da área informacional destinada aos empregados, bem como à promoção de assimetrias </w:t>
      </w:r>
      <w:proofErr w:type="spellStart"/>
      <w:r w:rsidRPr="00B701B5">
        <w:rPr>
          <w:sz w:val="24"/>
          <w:szCs w:val="24"/>
        </w:rPr>
        <w:t>informacionais</w:t>
      </w:r>
      <w:proofErr w:type="spellEnd"/>
      <w:r w:rsidRPr="00B701B5">
        <w:rPr>
          <w:sz w:val="24"/>
          <w:szCs w:val="24"/>
        </w:rPr>
        <w:t xml:space="preserve"> e, consequentemente, à fragilização das operações uma vez que não podem contar com o comprometimento dos empregados.</w:t>
      </w:r>
    </w:p>
    <w:p w:rsidR="00B701B5" w:rsidRPr="00B701B5" w:rsidRDefault="00B701B5" w:rsidP="00B701B5">
      <w:pPr>
        <w:suppressAutoHyphens w:val="0"/>
        <w:ind w:firstLine="709"/>
        <w:jc w:val="both"/>
        <w:rPr>
          <w:sz w:val="24"/>
          <w:szCs w:val="24"/>
        </w:rPr>
      </w:pPr>
      <w:r w:rsidRPr="00B701B5">
        <w:rPr>
          <w:sz w:val="24"/>
          <w:szCs w:val="24"/>
        </w:rPr>
        <w:t xml:space="preserve">A ideia é que o ato de continuar na empresa é mais cômodo para os empregados principalmente entre aqueles com cargos inferiores, porque a maioria desses possui pouco grau de instrução, menos conhecimentos e consequentemente acabam se tornando dependentes da empresa, pois os mesmos se sentem acuados e tem medo de perder o emprego, embora </w:t>
      </w:r>
      <w:r w:rsidRPr="00B701B5">
        <w:rPr>
          <w:color w:val="000000"/>
          <w:sz w:val="24"/>
          <w:szCs w:val="24"/>
        </w:rPr>
        <w:t>vivem à</w:t>
      </w:r>
      <w:r w:rsidRPr="00B701B5">
        <w:rPr>
          <w:sz w:val="24"/>
          <w:szCs w:val="24"/>
        </w:rPr>
        <w:t xml:space="preserve"> procura de oportunidades melhores.</w:t>
      </w:r>
    </w:p>
    <w:p w:rsidR="00B701B5" w:rsidRPr="00B701B5" w:rsidRDefault="00B701B5" w:rsidP="00B701B5">
      <w:pPr>
        <w:suppressAutoHyphens w:val="0"/>
        <w:ind w:firstLine="709"/>
        <w:jc w:val="both"/>
        <w:rPr>
          <w:sz w:val="24"/>
          <w:szCs w:val="24"/>
        </w:rPr>
      </w:pPr>
      <w:r w:rsidRPr="00B701B5">
        <w:rPr>
          <w:sz w:val="24"/>
          <w:szCs w:val="24"/>
        </w:rPr>
        <w:t xml:space="preserve">Deste modo, há evidências de que a não valorização da informação, no que tange à disseminação aberta aos empregados, seja um elemento que ocasiona a perda de comprometimento dos empregados na empresa, vista como sendo apenas os diretores, cujo comportamento em relação à gestão da informação reflete a existência de </w:t>
      </w:r>
      <w:proofErr w:type="spellStart"/>
      <w:r w:rsidRPr="00B701B5">
        <w:rPr>
          <w:sz w:val="24"/>
          <w:szCs w:val="24"/>
        </w:rPr>
        <w:t>ocultamento</w:t>
      </w:r>
      <w:proofErr w:type="spellEnd"/>
      <w:r w:rsidRPr="00B701B5">
        <w:rPr>
          <w:sz w:val="24"/>
          <w:szCs w:val="24"/>
        </w:rPr>
        <w:t xml:space="preserve"> de informações, o que é percebido pelos empregados.</w:t>
      </w:r>
    </w:p>
    <w:p w:rsidR="00B701B5" w:rsidRPr="00B701B5" w:rsidRDefault="00B701B5" w:rsidP="00B701B5">
      <w:pPr>
        <w:suppressAutoHyphens w:val="0"/>
        <w:ind w:firstLine="709"/>
        <w:jc w:val="both"/>
        <w:rPr>
          <w:sz w:val="24"/>
          <w:szCs w:val="24"/>
        </w:rPr>
      </w:pPr>
      <w:r w:rsidRPr="00B701B5">
        <w:rPr>
          <w:sz w:val="24"/>
          <w:szCs w:val="24"/>
        </w:rPr>
        <w:t>As evidências demonstraram que os empregados necessitam de uma informação clara e em maior quantidade como ações que deveriam ser priorizadas no gerenciamento da informação empreendido pelos dirigentes. Os empregados necessitam de distribuição homogênea de informações sobre a empresa, pois rejeitam as políticas da direção quanto à gestão da informação. Isto se apresenta como uma evidência que impulsiona o surgimento da dúvida e, assim sendo, pode ser suficiente para gerar desconfiança em relação aos procedimentos que são realizados dentro da empresa, uma vez que para os empregados é inseguro e incerto.</w:t>
      </w:r>
    </w:p>
    <w:p w:rsidR="00B701B5" w:rsidRPr="00B701B5" w:rsidRDefault="00B701B5" w:rsidP="00B701B5">
      <w:pPr>
        <w:suppressAutoHyphens w:val="0"/>
        <w:ind w:firstLine="709"/>
        <w:jc w:val="both"/>
        <w:rPr>
          <w:sz w:val="24"/>
          <w:szCs w:val="24"/>
        </w:rPr>
      </w:pPr>
      <w:r w:rsidRPr="00B701B5">
        <w:rPr>
          <w:sz w:val="24"/>
          <w:szCs w:val="24"/>
        </w:rPr>
        <w:lastRenderedPageBreak/>
        <w:t>As evidências têm demonstrado que aparentemente a assimetria de informação presente nas inter-relações agente e principal indica a influência deste sobre as relações de confiança dos empregados com os dirigentes da organização, apresentando-se como forte indício do comportamento negativo que pode ser observado na atitude dos empregados em relação ao comprometimento dos mesmos. No entanto, parece haver incompreensão ou indiferença por parte dos agentes da empresa, acerca da importância da disseminação de informações transparentes, colocando a informação como um privilégio em que poucos empregados têm direito de recebê-las e a participar dos processos de tomadas de decisão, criando um ambiente em que as informações são compartilhadas de maneira desigual entre empregados.</w:t>
      </w:r>
    </w:p>
    <w:p w:rsidR="00B701B5" w:rsidRPr="00B701B5" w:rsidRDefault="00B701B5" w:rsidP="00B701B5">
      <w:pPr>
        <w:suppressAutoHyphens w:val="0"/>
        <w:ind w:firstLine="709"/>
        <w:jc w:val="both"/>
        <w:rPr>
          <w:sz w:val="24"/>
          <w:szCs w:val="24"/>
        </w:rPr>
      </w:pPr>
      <w:r w:rsidRPr="00B701B5">
        <w:rPr>
          <w:sz w:val="24"/>
          <w:szCs w:val="24"/>
        </w:rPr>
        <w:t>A seguir foram discriminados por meio de gráficos, os principais dados coletados na Cia de Transporte Urbano.</w:t>
      </w:r>
    </w:p>
    <w:p w:rsidR="00B701B5" w:rsidRPr="00B701B5" w:rsidRDefault="00B701B5" w:rsidP="00B701B5">
      <w:pPr>
        <w:suppressAutoHyphens w:val="0"/>
        <w:jc w:val="center"/>
        <w:rPr>
          <w:b/>
        </w:rPr>
      </w:pPr>
      <w:r w:rsidRPr="00B701B5">
        <w:rPr>
          <w:b/>
          <w:bCs/>
        </w:rPr>
        <w:t xml:space="preserve">Gráfico </w:t>
      </w:r>
      <w:proofErr w:type="gramStart"/>
      <w:r w:rsidRPr="00B701B5">
        <w:rPr>
          <w:b/>
          <w:bCs/>
        </w:rPr>
        <w:t>1</w:t>
      </w:r>
      <w:proofErr w:type="gramEnd"/>
      <w:r w:rsidRPr="00B701B5">
        <w:rPr>
          <w:b/>
          <w:bCs/>
        </w:rPr>
        <w:t>: Tempo que o Funcionário Trabalha na Empresa</w:t>
      </w:r>
    </w:p>
    <w:p w:rsidR="00B701B5" w:rsidRPr="00B701B5" w:rsidRDefault="00B701B5" w:rsidP="00B701B5">
      <w:pPr>
        <w:suppressAutoHyphens w:val="0"/>
        <w:spacing w:line="360" w:lineRule="auto"/>
        <w:jc w:val="both"/>
      </w:pPr>
      <w:r w:rsidRPr="00B701B5">
        <w:rPr>
          <w:noProof/>
        </w:rPr>
        <w:drawing>
          <wp:inline distT="0" distB="0" distL="0" distR="0">
            <wp:extent cx="5419725" cy="2486025"/>
            <wp:effectExtent l="19050" t="0" r="9525" b="0"/>
            <wp:docPr id="9" name="Gráfico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B701B5" w:rsidRPr="00B701B5" w:rsidRDefault="00B701B5" w:rsidP="00B701B5">
      <w:pPr>
        <w:suppressAutoHyphens w:val="0"/>
        <w:spacing w:line="360" w:lineRule="auto"/>
        <w:jc w:val="both"/>
      </w:pPr>
      <w:r w:rsidRPr="00B701B5">
        <w:rPr>
          <w:b/>
        </w:rPr>
        <w:t>Fonte:</w:t>
      </w:r>
      <w:r w:rsidRPr="00B701B5">
        <w:t xml:space="preserve"> Elaborado pelos Autores com Dados da Pesquisa.</w:t>
      </w:r>
    </w:p>
    <w:p w:rsidR="00B701B5" w:rsidRPr="00B701B5" w:rsidRDefault="00B701B5" w:rsidP="00B701B5">
      <w:pPr>
        <w:suppressAutoHyphens w:val="0"/>
        <w:ind w:firstLine="709"/>
        <w:jc w:val="both"/>
        <w:rPr>
          <w:b/>
        </w:rPr>
      </w:pPr>
      <w:r w:rsidRPr="00B701B5">
        <w:rPr>
          <w:sz w:val="24"/>
          <w:szCs w:val="24"/>
        </w:rPr>
        <w:t xml:space="preserve">Como pode ser notado no Gráfico </w:t>
      </w:r>
      <w:proofErr w:type="gramStart"/>
      <w:r w:rsidRPr="00B701B5">
        <w:rPr>
          <w:sz w:val="24"/>
          <w:szCs w:val="24"/>
        </w:rPr>
        <w:t>1</w:t>
      </w:r>
      <w:proofErr w:type="gramEnd"/>
      <w:r w:rsidRPr="00B701B5">
        <w:rPr>
          <w:sz w:val="24"/>
          <w:szCs w:val="24"/>
        </w:rPr>
        <w:t xml:space="preserve"> anterior, dos trinta e quatro funcionários entrevistados apenas dois</w:t>
      </w:r>
      <w:r w:rsidRPr="00B701B5">
        <w:rPr>
          <w:color w:val="FF0000"/>
          <w:sz w:val="24"/>
          <w:szCs w:val="24"/>
        </w:rPr>
        <w:t xml:space="preserve"> </w:t>
      </w:r>
      <w:r w:rsidRPr="00B701B5">
        <w:rPr>
          <w:sz w:val="24"/>
          <w:szCs w:val="24"/>
        </w:rPr>
        <w:t>disseram</w:t>
      </w:r>
      <w:r w:rsidRPr="00B701B5">
        <w:rPr>
          <w:color w:val="FF0000"/>
          <w:sz w:val="24"/>
          <w:szCs w:val="24"/>
        </w:rPr>
        <w:t xml:space="preserve"> </w:t>
      </w:r>
      <w:r w:rsidRPr="00B701B5">
        <w:rPr>
          <w:sz w:val="24"/>
          <w:szCs w:val="24"/>
        </w:rPr>
        <w:t>ter mais de dez anos que trabalham na empresa, nove responderam que trabalham entre cinco e dez anos e dezoito dos empregados disseram que trabalham entre um e cinco anos e cinco deles disseram que trabalham a menos de um ano.</w:t>
      </w:r>
      <w:r w:rsidRPr="00B701B5">
        <w:rPr>
          <w:b/>
        </w:rPr>
        <w:t xml:space="preserve"> </w:t>
      </w:r>
    </w:p>
    <w:p w:rsidR="00B701B5" w:rsidRPr="00B701B5" w:rsidRDefault="00B701B5" w:rsidP="00B701B5">
      <w:pPr>
        <w:suppressAutoHyphens w:val="0"/>
        <w:ind w:firstLine="709"/>
        <w:jc w:val="both"/>
        <w:rPr>
          <w:sz w:val="24"/>
          <w:szCs w:val="22"/>
        </w:rPr>
      </w:pPr>
      <w:r w:rsidRPr="00B701B5">
        <w:rPr>
          <w:sz w:val="24"/>
          <w:szCs w:val="24"/>
        </w:rPr>
        <w:t>Quando foi perguntado se os funcionários costumavam participar das reuniões de negócios, o número de funcionários que disseram não participar foi consideravelmente grande uma vez que apenas três disseram participar dessas reuniões, o restante não participam e nem nunca participaram dessas reuniões.</w:t>
      </w:r>
    </w:p>
    <w:p w:rsidR="00B701B5" w:rsidRPr="00B701B5" w:rsidRDefault="00B701B5" w:rsidP="00B701B5">
      <w:pPr>
        <w:suppressAutoHyphens w:val="0"/>
        <w:ind w:firstLine="709"/>
        <w:jc w:val="both"/>
        <w:rPr>
          <w:sz w:val="24"/>
          <w:szCs w:val="22"/>
        </w:rPr>
      </w:pPr>
      <w:r w:rsidRPr="00B701B5">
        <w:rPr>
          <w:sz w:val="24"/>
          <w:szCs w:val="24"/>
        </w:rPr>
        <w:t>Na empresa em questão os empregados de cargos inferiores nunca são consultados para dar opiniões ou sugestões; das pessoas entrevistadas apenas os dois encarregados disseram ser consultados no processo de tomada de decisões. As decisões só são repassadas aos demais quando é a respeito de alguma ordem a ser seguida ou alguma meta a ser cumprida.</w:t>
      </w:r>
    </w:p>
    <w:p w:rsidR="0000339C" w:rsidRDefault="0000339C" w:rsidP="00B701B5">
      <w:pPr>
        <w:suppressAutoHyphens w:val="0"/>
        <w:spacing w:after="120"/>
        <w:jc w:val="center"/>
        <w:rPr>
          <w:b/>
        </w:rPr>
      </w:pPr>
    </w:p>
    <w:p w:rsidR="00B701B5" w:rsidRPr="00B701B5" w:rsidRDefault="00B701B5" w:rsidP="00B701B5">
      <w:pPr>
        <w:suppressAutoHyphens w:val="0"/>
        <w:spacing w:after="120"/>
        <w:jc w:val="center"/>
        <w:rPr>
          <w:sz w:val="24"/>
          <w:szCs w:val="22"/>
        </w:rPr>
      </w:pPr>
      <w:r w:rsidRPr="00B701B5">
        <w:rPr>
          <w:b/>
        </w:rPr>
        <w:t xml:space="preserve">Gráfico </w:t>
      </w:r>
      <w:proofErr w:type="gramStart"/>
      <w:r w:rsidRPr="00B701B5">
        <w:rPr>
          <w:b/>
        </w:rPr>
        <w:t>2</w:t>
      </w:r>
      <w:proofErr w:type="gramEnd"/>
      <w:r w:rsidRPr="00B701B5">
        <w:rPr>
          <w:b/>
        </w:rPr>
        <w:t>: Comprometimento do Empregado em relação à Empresa</w:t>
      </w:r>
    </w:p>
    <w:p w:rsidR="00B701B5" w:rsidRPr="00B701B5" w:rsidRDefault="00B701B5" w:rsidP="00B701B5">
      <w:pPr>
        <w:suppressAutoHyphens w:val="0"/>
        <w:spacing w:line="360" w:lineRule="auto"/>
        <w:jc w:val="both"/>
        <w:rPr>
          <w:sz w:val="24"/>
          <w:szCs w:val="22"/>
        </w:rPr>
      </w:pPr>
      <w:r w:rsidRPr="00B701B5">
        <w:rPr>
          <w:noProof/>
          <w:sz w:val="24"/>
          <w:szCs w:val="22"/>
        </w:rPr>
        <w:lastRenderedPageBreak/>
        <w:drawing>
          <wp:inline distT="0" distB="0" distL="0" distR="0">
            <wp:extent cx="5543550" cy="2676525"/>
            <wp:effectExtent l="19050" t="0" r="19050" b="0"/>
            <wp:docPr id="1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701B5" w:rsidRPr="00B701B5" w:rsidRDefault="00B701B5" w:rsidP="00B701B5">
      <w:pPr>
        <w:suppressAutoHyphens w:val="0"/>
        <w:spacing w:line="360" w:lineRule="auto"/>
        <w:jc w:val="both"/>
      </w:pPr>
      <w:r w:rsidRPr="00B701B5">
        <w:rPr>
          <w:b/>
        </w:rPr>
        <w:t>Fonte:</w:t>
      </w:r>
      <w:r w:rsidRPr="00B701B5">
        <w:t xml:space="preserve"> Elaborado pelos Autores com Dados da Pesquisa.</w:t>
      </w:r>
    </w:p>
    <w:p w:rsidR="00B701B5" w:rsidRPr="00B701B5" w:rsidRDefault="00B701B5" w:rsidP="00B701B5">
      <w:pPr>
        <w:suppressAutoHyphens w:val="0"/>
        <w:ind w:firstLine="709"/>
        <w:jc w:val="both"/>
        <w:rPr>
          <w:sz w:val="24"/>
          <w:szCs w:val="24"/>
        </w:rPr>
      </w:pPr>
      <w:r w:rsidRPr="00B701B5">
        <w:rPr>
          <w:sz w:val="24"/>
          <w:szCs w:val="24"/>
        </w:rPr>
        <w:t xml:space="preserve">A falta de comprometimento dos empregados em relação à empresa pode ser verificada através da análise do Gráfico </w:t>
      </w:r>
      <w:proofErr w:type="gramStart"/>
      <w:r w:rsidRPr="00B701B5">
        <w:rPr>
          <w:sz w:val="24"/>
          <w:szCs w:val="24"/>
        </w:rPr>
        <w:t>2</w:t>
      </w:r>
      <w:proofErr w:type="gramEnd"/>
      <w:r w:rsidRPr="00B701B5">
        <w:rPr>
          <w:sz w:val="24"/>
          <w:szCs w:val="24"/>
        </w:rPr>
        <w:t xml:space="preserve"> anterior, em que aparentemente pode ser notada a falta de comprometimento dos empregados entrevistados, pois através da entrevista foi percebido que nenhum dos entrevistados está totalmente satisfeito até mesmo os encarregados quando foram perguntados se aceitariam se dedicar mais para ajudar a empresa, a maioria mencionou que se dedicariam mais se recebessem algum tipo de remuneração ou benefício, totalizando 26 pessoas, já os restantes, seis disseram que não trabalhariam mais nem se recebessem tais benefícios. Pode-se notar que a assimetria informacional aparentemente afeta a atuação dos funcionários da empresa, uma vez que trinta e dois dos trinta e</w:t>
      </w:r>
      <w:r w:rsidRPr="00B701B5">
        <w:rPr>
          <w:color w:val="FF0000"/>
          <w:sz w:val="24"/>
          <w:szCs w:val="24"/>
        </w:rPr>
        <w:t xml:space="preserve"> </w:t>
      </w:r>
      <w:r w:rsidRPr="00B701B5">
        <w:rPr>
          <w:sz w:val="24"/>
          <w:szCs w:val="24"/>
        </w:rPr>
        <w:t>quatro entrevistados responderam que se recebessem mais informações sobre os negócios da empresa ou se fosse consultados poderiam</w:t>
      </w:r>
      <w:r w:rsidRPr="00B701B5">
        <w:rPr>
          <w:color w:val="FF0000"/>
          <w:sz w:val="24"/>
          <w:szCs w:val="24"/>
        </w:rPr>
        <w:t xml:space="preserve"> </w:t>
      </w:r>
      <w:r w:rsidRPr="00B701B5">
        <w:rPr>
          <w:sz w:val="24"/>
          <w:szCs w:val="24"/>
        </w:rPr>
        <w:t>se dedicar mais nas tarefas que são realizadas.</w:t>
      </w:r>
    </w:p>
    <w:p w:rsidR="00B701B5" w:rsidRPr="00B701B5" w:rsidRDefault="00B701B5" w:rsidP="00B701B5">
      <w:pPr>
        <w:suppressAutoHyphens w:val="0"/>
        <w:jc w:val="center"/>
        <w:rPr>
          <w:rFonts w:ascii="Calibri" w:hAnsi="Calibri"/>
          <w:b/>
        </w:rPr>
      </w:pPr>
      <w:r w:rsidRPr="00B701B5">
        <w:rPr>
          <w:b/>
        </w:rPr>
        <w:t xml:space="preserve">Gráfico </w:t>
      </w:r>
      <w:proofErr w:type="gramStart"/>
      <w:r w:rsidRPr="00B701B5">
        <w:rPr>
          <w:b/>
        </w:rPr>
        <w:t>3</w:t>
      </w:r>
      <w:proofErr w:type="gramEnd"/>
      <w:r w:rsidRPr="00B701B5">
        <w:rPr>
          <w:b/>
        </w:rPr>
        <w:t>: Distribuição de Informações</w:t>
      </w:r>
    </w:p>
    <w:p w:rsidR="00B701B5" w:rsidRPr="00B701B5" w:rsidRDefault="00B701B5" w:rsidP="00B701B5">
      <w:pPr>
        <w:suppressAutoHyphens w:val="0"/>
        <w:spacing w:line="360" w:lineRule="auto"/>
        <w:jc w:val="both"/>
        <w:rPr>
          <w:sz w:val="24"/>
          <w:szCs w:val="22"/>
        </w:rPr>
      </w:pPr>
      <w:r w:rsidRPr="00B701B5">
        <w:rPr>
          <w:noProof/>
          <w:sz w:val="24"/>
          <w:szCs w:val="22"/>
        </w:rPr>
        <w:drawing>
          <wp:inline distT="0" distB="0" distL="0" distR="0">
            <wp:extent cx="5629275" cy="2619375"/>
            <wp:effectExtent l="19050" t="0" r="9525" b="0"/>
            <wp:docPr id="11" name="Gráfico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701B5" w:rsidRPr="00B701B5" w:rsidRDefault="00B701B5" w:rsidP="00B701B5">
      <w:pPr>
        <w:suppressAutoHyphens w:val="0"/>
        <w:spacing w:line="360" w:lineRule="auto"/>
        <w:jc w:val="both"/>
      </w:pPr>
      <w:r w:rsidRPr="00B701B5">
        <w:rPr>
          <w:b/>
        </w:rPr>
        <w:t>Fonte:</w:t>
      </w:r>
      <w:r w:rsidRPr="00B701B5">
        <w:t xml:space="preserve"> Elaborado pelos Autores com Dados da Pesquisa. </w:t>
      </w:r>
    </w:p>
    <w:p w:rsidR="00B701B5" w:rsidRPr="00B701B5" w:rsidRDefault="00B701B5" w:rsidP="00B701B5">
      <w:pPr>
        <w:suppressAutoHyphens w:val="0"/>
        <w:ind w:firstLine="709"/>
        <w:jc w:val="both"/>
        <w:rPr>
          <w:sz w:val="24"/>
          <w:szCs w:val="22"/>
        </w:rPr>
      </w:pPr>
      <w:r w:rsidRPr="00B701B5">
        <w:rPr>
          <w:sz w:val="24"/>
          <w:szCs w:val="24"/>
        </w:rPr>
        <w:t xml:space="preserve">A diferença de distribuição de informações é visível ao observar-se o Gráfico </w:t>
      </w:r>
      <w:proofErr w:type="gramStart"/>
      <w:r w:rsidRPr="00B701B5">
        <w:rPr>
          <w:sz w:val="24"/>
          <w:szCs w:val="24"/>
        </w:rPr>
        <w:t>3</w:t>
      </w:r>
      <w:proofErr w:type="gramEnd"/>
      <w:r w:rsidRPr="00B701B5">
        <w:rPr>
          <w:sz w:val="24"/>
          <w:szCs w:val="24"/>
        </w:rPr>
        <w:t xml:space="preserve"> anterior, em que percebe-se que trinta dos empregados entrevistados disseram que as decisões tomadas pela</w:t>
      </w:r>
      <w:r w:rsidRPr="00B701B5">
        <w:rPr>
          <w:color w:val="FF0000"/>
          <w:sz w:val="24"/>
          <w:szCs w:val="24"/>
        </w:rPr>
        <w:t xml:space="preserve"> </w:t>
      </w:r>
      <w:r w:rsidRPr="00B701B5">
        <w:rPr>
          <w:sz w:val="24"/>
          <w:szCs w:val="24"/>
        </w:rPr>
        <w:t>empresa são distribuídas diferentemente entre os empregados, pois apenas quatro pessoas acham que as decisões são distribuídas</w:t>
      </w:r>
      <w:r w:rsidRPr="00B701B5">
        <w:rPr>
          <w:color w:val="0000FF"/>
          <w:sz w:val="24"/>
          <w:szCs w:val="24"/>
        </w:rPr>
        <w:t xml:space="preserve"> </w:t>
      </w:r>
      <w:r w:rsidRPr="00B701B5">
        <w:rPr>
          <w:sz w:val="24"/>
          <w:szCs w:val="24"/>
        </w:rPr>
        <w:t xml:space="preserve">igualmente entre eles. Em </w:t>
      </w:r>
      <w:r w:rsidRPr="00B701B5">
        <w:rPr>
          <w:sz w:val="24"/>
          <w:szCs w:val="24"/>
        </w:rPr>
        <w:lastRenderedPageBreak/>
        <w:t>contrapartida, todos responderam que as pessoas com cargos privilegiados, possuem mais informações a respeito da empresa no geral.</w:t>
      </w:r>
    </w:p>
    <w:p w:rsidR="00B701B5" w:rsidRPr="00B701B5" w:rsidRDefault="00B701B5" w:rsidP="00B701B5">
      <w:pPr>
        <w:suppressAutoHyphens w:val="0"/>
        <w:spacing w:line="360" w:lineRule="auto"/>
        <w:jc w:val="center"/>
        <w:rPr>
          <w:rFonts w:ascii="Calibri" w:hAnsi="Calibri"/>
          <w:b/>
        </w:rPr>
      </w:pPr>
      <w:r w:rsidRPr="00B701B5">
        <w:rPr>
          <w:b/>
        </w:rPr>
        <w:t xml:space="preserve">Gráfico </w:t>
      </w:r>
      <w:proofErr w:type="gramStart"/>
      <w:r w:rsidRPr="00B701B5">
        <w:rPr>
          <w:b/>
        </w:rPr>
        <w:t>4</w:t>
      </w:r>
      <w:proofErr w:type="gramEnd"/>
      <w:r w:rsidRPr="00B701B5">
        <w:rPr>
          <w:b/>
        </w:rPr>
        <w:t>: Apontamento do Profissional com Maior Nível de Informação</w:t>
      </w:r>
    </w:p>
    <w:p w:rsidR="00B701B5" w:rsidRPr="00B701B5" w:rsidRDefault="00B701B5" w:rsidP="00B701B5">
      <w:pPr>
        <w:suppressAutoHyphens w:val="0"/>
        <w:spacing w:line="360" w:lineRule="auto"/>
        <w:jc w:val="center"/>
        <w:rPr>
          <w:sz w:val="24"/>
          <w:szCs w:val="22"/>
        </w:rPr>
      </w:pPr>
      <w:r w:rsidRPr="00B701B5">
        <w:rPr>
          <w:noProof/>
          <w:sz w:val="24"/>
          <w:szCs w:val="22"/>
        </w:rPr>
        <w:drawing>
          <wp:inline distT="0" distB="0" distL="0" distR="0">
            <wp:extent cx="5705475" cy="1924050"/>
            <wp:effectExtent l="19050" t="0" r="9525" b="0"/>
            <wp:docPr id="12" name="Gráfico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701B5" w:rsidRPr="00B701B5" w:rsidRDefault="00B701B5" w:rsidP="00B701B5">
      <w:pPr>
        <w:suppressAutoHyphens w:val="0"/>
        <w:spacing w:line="360" w:lineRule="auto"/>
        <w:jc w:val="both"/>
      </w:pPr>
      <w:r w:rsidRPr="00B701B5">
        <w:rPr>
          <w:b/>
        </w:rPr>
        <w:t>Fonte:</w:t>
      </w:r>
      <w:r w:rsidRPr="00B701B5">
        <w:t xml:space="preserve"> Elaborado pelos Autores com Dados da Pesquisa. </w:t>
      </w:r>
    </w:p>
    <w:p w:rsidR="00B701B5" w:rsidRPr="00B701B5" w:rsidRDefault="00B701B5" w:rsidP="00B701B5">
      <w:pPr>
        <w:suppressAutoHyphens w:val="0"/>
        <w:ind w:firstLine="709"/>
        <w:jc w:val="both"/>
        <w:rPr>
          <w:sz w:val="24"/>
          <w:szCs w:val="24"/>
        </w:rPr>
      </w:pPr>
      <w:r w:rsidRPr="00B701B5">
        <w:rPr>
          <w:sz w:val="24"/>
          <w:szCs w:val="24"/>
        </w:rPr>
        <w:t xml:space="preserve">Através do Gráfico </w:t>
      </w:r>
      <w:proofErr w:type="gramStart"/>
      <w:r w:rsidRPr="00B701B5">
        <w:rPr>
          <w:sz w:val="24"/>
          <w:szCs w:val="24"/>
        </w:rPr>
        <w:t>4</w:t>
      </w:r>
      <w:proofErr w:type="gramEnd"/>
      <w:r w:rsidRPr="00B701B5">
        <w:rPr>
          <w:sz w:val="24"/>
          <w:szCs w:val="24"/>
        </w:rPr>
        <w:t xml:space="preserve"> anterior, constatou-se que a pessoa que detinha o maior nível de informações</w:t>
      </w:r>
      <w:r w:rsidRPr="00B701B5">
        <w:rPr>
          <w:color w:val="0000FF"/>
          <w:sz w:val="24"/>
          <w:szCs w:val="24"/>
        </w:rPr>
        <w:t xml:space="preserve"> </w:t>
      </w:r>
      <w:r w:rsidRPr="00B701B5">
        <w:rPr>
          <w:sz w:val="24"/>
          <w:szCs w:val="24"/>
        </w:rPr>
        <w:t>sobre a empresa, conforme relatado por um dos gerentes, era o presidente da firma, e o gerente geral.</w:t>
      </w:r>
    </w:p>
    <w:p w:rsidR="00B701B5" w:rsidRPr="00B701B5" w:rsidRDefault="00B701B5" w:rsidP="00B701B5">
      <w:pPr>
        <w:suppressAutoHyphens w:val="0"/>
        <w:jc w:val="center"/>
        <w:rPr>
          <w:rFonts w:ascii="Calibri" w:hAnsi="Calibri"/>
          <w:b/>
        </w:rPr>
      </w:pPr>
      <w:r w:rsidRPr="00B701B5">
        <w:rPr>
          <w:b/>
        </w:rPr>
        <w:t xml:space="preserve">Gráfico </w:t>
      </w:r>
      <w:proofErr w:type="gramStart"/>
      <w:r w:rsidRPr="00B701B5">
        <w:rPr>
          <w:b/>
        </w:rPr>
        <w:t>5</w:t>
      </w:r>
      <w:proofErr w:type="gramEnd"/>
      <w:r w:rsidRPr="00B701B5">
        <w:rPr>
          <w:b/>
        </w:rPr>
        <w:t>: Amostra de como são Feitas as Tomadas de Decisões</w:t>
      </w:r>
    </w:p>
    <w:p w:rsidR="00B701B5" w:rsidRPr="00B701B5" w:rsidRDefault="00B701B5" w:rsidP="00B701B5">
      <w:pPr>
        <w:suppressAutoHyphens w:val="0"/>
        <w:spacing w:line="360" w:lineRule="auto"/>
        <w:jc w:val="both"/>
        <w:rPr>
          <w:sz w:val="24"/>
          <w:szCs w:val="22"/>
        </w:rPr>
      </w:pPr>
      <w:r w:rsidRPr="00B701B5">
        <w:rPr>
          <w:noProof/>
          <w:sz w:val="24"/>
          <w:szCs w:val="22"/>
        </w:rPr>
        <w:drawing>
          <wp:inline distT="0" distB="0" distL="0" distR="0">
            <wp:extent cx="5629275" cy="2886075"/>
            <wp:effectExtent l="19050" t="0" r="9525" b="0"/>
            <wp:docPr id="13" name="Gráfico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701B5" w:rsidRPr="00B701B5" w:rsidRDefault="00B701B5" w:rsidP="00B701B5">
      <w:pPr>
        <w:suppressAutoHyphens w:val="0"/>
        <w:spacing w:line="360" w:lineRule="auto"/>
        <w:jc w:val="both"/>
      </w:pPr>
      <w:r w:rsidRPr="00B701B5">
        <w:rPr>
          <w:b/>
        </w:rPr>
        <w:t>Fonte:</w:t>
      </w:r>
      <w:r w:rsidRPr="00B701B5">
        <w:t xml:space="preserve"> Elaborado pelos Autores com Dados da Pesquisa. </w:t>
      </w:r>
    </w:p>
    <w:p w:rsidR="00B701B5" w:rsidRPr="00B701B5" w:rsidRDefault="00B701B5" w:rsidP="00B701B5">
      <w:pPr>
        <w:suppressAutoHyphens w:val="0"/>
        <w:ind w:firstLine="709"/>
        <w:jc w:val="both"/>
        <w:rPr>
          <w:sz w:val="24"/>
          <w:szCs w:val="22"/>
        </w:rPr>
      </w:pPr>
      <w:r w:rsidRPr="00B701B5">
        <w:rPr>
          <w:sz w:val="24"/>
          <w:szCs w:val="24"/>
        </w:rPr>
        <w:t xml:space="preserve">No Gráfico </w:t>
      </w:r>
      <w:proofErr w:type="gramStart"/>
      <w:r w:rsidRPr="00B701B5">
        <w:rPr>
          <w:sz w:val="24"/>
          <w:szCs w:val="24"/>
        </w:rPr>
        <w:t>5</w:t>
      </w:r>
      <w:proofErr w:type="gramEnd"/>
      <w:r w:rsidRPr="00B701B5">
        <w:rPr>
          <w:sz w:val="24"/>
          <w:szCs w:val="24"/>
        </w:rPr>
        <w:t xml:space="preserve"> anterior, foi demonstrado o nível de contribuição de cada funcionário quanto aos procedimentos de tomada de decisão utilizados pela empresa, o gerente 1 mencionou que o presidente da empresa o chama para reuniões, o outro encarregado mencionou que a maioria dos funcionários além de não serem consultados não sabem nem mesmo como são tomadas as decisões da empresa.</w:t>
      </w:r>
    </w:p>
    <w:p w:rsidR="00B701B5" w:rsidRPr="00B701B5" w:rsidRDefault="00B701B5" w:rsidP="00B701B5">
      <w:pPr>
        <w:suppressAutoHyphens w:val="0"/>
        <w:ind w:firstLine="709"/>
        <w:jc w:val="both"/>
        <w:rPr>
          <w:sz w:val="24"/>
          <w:szCs w:val="22"/>
        </w:rPr>
      </w:pPr>
      <w:r w:rsidRPr="00B701B5">
        <w:rPr>
          <w:sz w:val="24"/>
          <w:szCs w:val="24"/>
        </w:rPr>
        <w:t>As pessoas que contribuem para as tomadas de decisões disseram estarem satisfeitas com as informações a elas oferecidas e com o método que é usado para tomada de decisão, em contrapartida as pessoas que não participam das reuniões, que não são consultados, disseram se sentir desvalorizados, e dessas apenas quatro pessoas disseram que não se importam de não serem consultadas.</w:t>
      </w:r>
    </w:p>
    <w:p w:rsidR="00B701B5" w:rsidRPr="00B701B5" w:rsidRDefault="00B701B5" w:rsidP="00B701B5">
      <w:pPr>
        <w:suppressAutoHyphens w:val="0"/>
        <w:jc w:val="both"/>
        <w:rPr>
          <w:b/>
          <w:sz w:val="24"/>
          <w:szCs w:val="24"/>
        </w:rPr>
      </w:pPr>
      <w:proofErr w:type="gramStart"/>
      <w:r w:rsidRPr="00B701B5">
        <w:rPr>
          <w:b/>
          <w:sz w:val="24"/>
          <w:szCs w:val="24"/>
        </w:rPr>
        <w:t>5</w:t>
      </w:r>
      <w:proofErr w:type="gramEnd"/>
      <w:r w:rsidRPr="00B701B5">
        <w:rPr>
          <w:b/>
          <w:sz w:val="24"/>
          <w:szCs w:val="24"/>
        </w:rPr>
        <w:t xml:space="preserve"> </w:t>
      </w:r>
      <w:r w:rsidR="00883F77" w:rsidRPr="00B701B5">
        <w:rPr>
          <w:b/>
          <w:sz w:val="24"/>
          <w:szCs w:val="24"/>
        </w:rPr>
        <w:t>CONSIDERAÇÕES FINAIS</w:t>
      </w:r>
    </w:p>
    <w:p w:rsidR="00B701B5" w:rsidRPr="00B701B5" w:rsidRDefault="00B701B5" w:rsidP="00B701B5">
      <w:pPr>
        <w:suppressAutoHyphens w:val="0"/>
        <w:ind w:firstLine="709"/>
        <w:jc w:val="both"/>
        <w:rPr>
          <w:sz w:val="24"/>
          <w:szCs w:val="22"/>
        </w:rPr>
      </w:pPr>
      <w:r w:rsidRPr="00B701B5">
        <w:rPr>
          <w:sz w:val="24"/>
          <w:szCs w:val="24"/>
        </w:rPr>
        <w:lastRenderedPageBreak/>
        <w:t>O objetivo deste artigo foi identificar e descrever de que forma a assimetria informacional afeta o desempenho dos funcionários de uma unidade empresarial localizada no Estado do Espírito Santo.</w:t>
      </w:r>
    </w:p>
    <w:p w:rsidR="00B701B5" w:rsidRPr="00B701B5" w:rsidRDefault="00B701B5" w:rsidP="00B701B5">
      <w:pPr>
        <w:suppressAutoHyphens w:val="0"/>
        <w:ind w:firstLine="709"/>
        <w:jc w:val="both"/>
        <w:rPr>
          <w:sz w:val="24"/>
          <w:szCs w:val="22"/>
        </w:rPr>
      </w:pPr>
      <w:r w:rsidRPr="00B701B5">
        <w:rPr>
          <w:sz w:val="24"/>
          <w:szCs w:val="22"/>
        </w:rPr>
        <w:t xml:space="preserve">Através da análise das entrevistas e da aplicação do questionário verificou-se que aparentemente os empregados com cargos inferiores não recebem informações e quando recebem informações sobre os negócios da empresa as mesmas são incompletas. Outro aspecto identificado foi que o fato dos Dirigentes distribuírem as informações só depois da tomada de decisões, justifica a insatisfação dos empregados que buscam se </w:t>
      </w:r>
      <w:r w:rsidR="00A62307" w:rsidRPr="00B701B5">
        <w:rPr>
          <w:sz w:val="24"/>
          <w:szCs w:val="22"/>
        </w:rPr>
        <w:t>reiterar</w:t>
      </w:r>
      <w:r w:rsidRPr="00B701B5">
        <w:rPr>
          <w:sz w:val="24"/>
          <w:szCs w:val="22"/>
        </w:rPr>
        <w:t xml:space="preserve"> dos assuntos da empresa na fase de planejamento e não somente das decisões já tomadas.</w:t>
      </w:r>
    </w:p>
    <w:p w:rsidR="00B701B5" w:rsidRPr="00B701B5" w:rsidRDefault="00B701B5" w:rsidP="00B701B5">
      <w:pPr>
        <w:suppressAutoHyphens w:val="0"/>
        <w:ind w:firstLine="709"/>
        <w:jc w:val="both"/>
        <w:rPr>
          <w:sz w:val="24"/>
          <w:szCs w:val="22"/>
        </w:rPr>
      </w:pPr>
      <w:r w:rsidRPr="00B701B5">
        <w:rPr>
          <w:sz w:val="24"/>
          <w:szCs w:val="24"/>
        </w:rPr>
        <w:t xml:space="preserve">Foi observado que a participação dos empregados nas reuniões não recebe a devida atenção dos dirigentes no que se refere à importância deles nos planos da organização, as informações que são repassadas aos funcionários e a falta de estímulo à participação destes no debate das ideias, evidenciam a pré-formatação em que se efetivam as reuniões, constituindo-se em instâncias fortalecedoras de assimetrias </w:t>
      </w:r>
      <w:proofErr w:type="spellStart"/>
      <w:r w:rsidRPr="00B701B5">
        <w:rPr>
          <w:sz w:val="24"/>
          <w:szCs w:val="24"/>
        </w:rPr>
        <w:t>informacionais</w:t>
      </w:r>
      <w:proofErr w:type="spellEnd"/>
      <w:r w:rsidRPr="00B701B5">
        <w:rPr>
          <w:sz w:val="24"/>
          <w:szCs w:val="24"/>
        </w:rPr>
        <w:t>.</w:t>
      </w:r>
      <w:r w:rsidRPr="00B701B5">
        <w:rPr>
          <w:sz w:val="24"/>
          <w:szCs w:val="22"/>
        </w:rPr>
        <w:t xml:space="preserve"> </w:t>
      </w:r>
      <w:r w:rsidRPr="00B701B5">
        <w:rPr>
          <w:sz w:val="24"/>
          <w:szCs w:val="24"/>
        </w:rPr>
        <w:t>Os dirigentes da empresa cultivam um hábito de não passar informações a seus subordinados. As únicas informações que lhes são repassadas são sobre ordens a serem cumpridas e metas que devem ser alcançadas.</w:t>
      </w:r>
      <w:r w:rsidRPr="00B701B5">
        <w:rPr>
          <w:sz w:val="24"/>
          <w:szCs w:val="22"/>
        </w:rPr>
        <w:t xml:space="preserve"> </w:t>
      </w:r>
      <w:r w:rsidRPr="00B701B5">
        <w:rPr>
          <w:sz w:val="24"/>
          <w:szCs w:val="24"/>
        </w:rPr>
        <w:t>Paralelamente a isso, vem o problema de insatisfação dos empregados em relação às</w:t>
      </w:r>
      <w:r w:rsidRPr="00B701B5">
        <w:rPr>
          <w:color w:val="0000FF"/>
          <w:sz w:val="24"/>
          <w:szCs w:val="24"/>
        </w:rPr>
        <w:t xml:space="preserve"> </w:t>
      </w:r>
      <w:r w:rsidRPr="00B701B5">
        <w:rPr>
          <w:sz w:val="24"/>
          <w:szCs w:val="24"/>
        </w:rPr>
        <w:t>informações que lhes são fornecidas, o que gera um clima de desconfiança, pois os mesmos se sentem desmotivados e desvalorizados por não poderem contribuir nas decisões tomadas em relação à empresa.</w:t>
      </w:r>
      <w:r w:rsidRPr="00B701B5">
        <w:rPr>
          <w:sz w:val="24"/>
          <w:szCs w:val="22"/>
        </w:rPr>
        <w:t xml:space="preserve"> </w:t>
      </w:r>
      <w:r w:rsidRPr="00B701B5">
        <w:rPr>
          <w:sz w:val="24"/>
          <w:szCs w:val="24"/>
        </w:rPr>
        <w:t>Existe a necessidade de mudanças de hábitos e procedimentos quanto</w:t>
      </w:r>
      <w:r w:rsidRPr="00B701B5">
        <w:rPr>
          <w:color w:val="0000FF"/>
          <w:sz w:val="24"/>
          <w:szCs w:val="24"/>
        </w:rPr>
        <w:t xml:space="preserve"> </w:t>
      </w:r>
      <w:r w:rsidRPr="00B701B5">
        <w:rPr>
          <w:sz w:val="24"/>
          <w:szCs w:val="24"/>
        </w:rPr>
        <w:t>à distribuição e consulta de informações realizadas pelo comando da firma, pois foi possível identificar forte presença de assimetria informacional na empresa.</w:t>
      </w:r>
    </w:p>
    <w:p w:rsidR="00B701B5" w:rsidRPr="00B701B5" w:rsidRDefault="00B701B5" w:rsidP="00B701B5">
      <w:pPr>
        <w:suppressAutoHyphens w:val="0"/>
        <w:ind w:firstLine="709"/>
        <w:jc w:val="both"/>
        <w:rPr>
          <w:sz w:val="24"/>
          <w:szCs w:val="22"/>
        </w:rPr>
      </w:pPr>
      <w:r w:rsidRPr="00B701B5">
        <w:rPr>
          <w:sz w:val="24"/>
          <w:szCs w:val="24"/>
        </w:rPr>
        <w:t>Tal realidade pode produzir reflexos negativos no comportamento dos empregados, pois fazem com que eles se sintam desmotivados pela falta de transparência. Essa insatisfação foi observada nas entrevistas, em que eles relataram que trabalham desmotivados pela falta de transparência, e não tem nenhum tipo de comprometimento com a empresa, não se empenham para realizar suas tarefas com êxito, não contribuindo dessa forma para o crescimento da empresa. Acredita-se que se não houver uma mudança na distribuição de informações dentro da empresa ao longo do tempo, tais ações tenderão a elevar-se a níveis indesejáveis para a eficácia organizacional e, por conseguinte, para a sustentabilidade e lucratividade da empresa.</w:t>
      </w:r>
    </w:p>
    <w:p w:rsidR="00B701B5" w:rsidRPr="00B701B5" w:rsidRDefault="00B701B5" w:rsidP="00B701B5">
      <w:pPr>
        <w:suppressAutoHyphens w:val="0"/>
        <w:ind w:firstLine="709"/>
        <w:jc w:val="both"/>
        <w:rPr>
          <w:sz w:val="24"/>
          <w:szCs w:val="24"/>
        </w:rPr>
      </w:pPr>
      <w:r w:rsidRPr="00B701B5">
        <w:rPr>
          <w:sz w:val="24"/>
          <w:szCs w:val="22"/>
        </w:rPr>
        <w:t>Pode-se</w:t>
      </w:r>
      <w:r w:rsidR="00A43E5B">
        <w:rPr>
          <w:sz w:val="24"/>
          <w:szCs w:val="22"/>
        </w:rPr>
        <w:t xml:space="preserve"> presumir</w:t>
      </w:r>
      <w:r w:rsidRPr="00B701B5">
        <w:rPr>
          <w:sz w:val="24"/>
          <w:szCs w:val="22"/>
        </w:rPr>
        <w:t xml:space="preserve"> que a assimetria informacional aparentemente </w:t>
      </w:r>
      <w:r w:rsidR="00F40DE2">
        <w:rPr>
          <w:sz w:val="24"/>
          <w:szCs w:val="22"/>
        </w:rPr>
        <w:t>desestimula</w:t>
      </w:r>
      <w:r w:rsidRPr="00B701B5">
        <w:rPr>
          <w:sz w:val="24"/>
          <w:szCs w:val="22"/>
        </w:rPr>
        <w:t xml:space="preserve"> </w:t>
      </w:r>
      <w:r w:rsidR="00F40DE2">
        <w:rPr>
          <w:sz w:val="24"/>
          <w:szCs w:val="22"/>
        </w:rPr>
        <w:t>o desempenho</w:t>
      </w:r>
      <w:r w:rsidRPr="00B701B5">
        <w:rPr>
          <w:sz w:val="24"/>
          <w:szCs w:val="22"/>
        </w:rPr>
        <w:t xml:space="preserve"> dos empregados, uma vez que estes demonstraram insatisfação em relação a esse tipo de problema, presente no ambiente organizacional no qual estão inseridos. </w:t>
      </w:r>
      <w:r w:rsidRPr="00B701B5">
        <w:rPr>
          <w:sz w:val="24"/>
          <w:szCs w:val="24"/>
        </w:rPr>
        <w:t xml:space="preserve">É preciso lançar mão de mecanismos de aproximação dos empregados para a troca de informações e experiências, visando estimular o processo de inovação e autodesenvolvimento da empresa, o que, em última análise, geraria também satisfação social. Também é necessário realizar reuniões com debate e clareza de atuação dos agentes, conquistando a motivação dos empregados na construção e desenvolvimento do empreendimento coletivo.  </w:t>
      </w:r>
    </w:p>
    <w:p w:rsidR="00B701B5" w:rsidRPr="00B701B5" w:rsidRDefault="00B701B5" w:rsidP="00B701B5">
      <w:pPr>
        <w:suppressAutoHyphens w:val="0"/>
        <w:ind w:firstLine="709"/>
        <w:jc w:val="both"/>
        <w:rPr>
          <w:sz w:val="24"/>
          <w:szCs w:val="24"/>
        </w:rPr>
      </w:pPr>
      <w:r w:rsidRPr="00B701B5">
        <w:rPr>
          <w:sz w:val="24"/>
          <w:szCs w:val="24"/>
        </w:rPr>
        <w:t>Diante do resultado encontrado é aconselhável que a empresa mude seus hábitos em relação à distribuição das informações, para melhorar a relação entre Agente e Principal, que aparentemente encontra-se desgastada, e também para conseguir mais comprometimento dos funcionários em relação à empresa.</w:t>
      </w:r>
    </w:p>
    <w:p w:rsidR="00B701B5" w:rsidRPr="00B701B5" w:rsidRDefault="00B701B5" w:rsidP="00B701B5">
      <w:pPr>
        <w:suppressAutoHyphens w:val="0"/>
        <w:ind w:firstLine="709"/>
        <w:jc w:val="both"/>
        <w:rPr>
          <w:sz w:val="24"/>
          <w:szCs w:val="24"/>
        </w:rPr>
      </w:pPr>
      <w:r w:rsidRPr="00B701B5">
        <w:rPr>
          <w:sz w:val="24"/>
          <w:szCs w:val="24"/>
        </w:rPr>
        <w:t xml:space="preserve">Os resultados deste artigo não são generalizáveis por se tratar de um estudo de caso, portanto as evidências deste estudo poderão divergir de pesquisas com enfoque semelhante. </w:t>
      </w:r>
    </w:p>
    <w:p w:rsidR="00B701B5" w:rsidRPr="00B701B5" w:rsidRDefault="00B701B5" w:rsidP="00B701B5">
      <w:pPr>
        <w:suppressAutoHyphens w:val="0"/>
        <w:ind w:firstLine="709"/>
        <w:jc w:val="both"/>
        <w:rPr>
          <w:sz w:val="24"/>
          <w:szCs w:val="24"/>
        </w:rPr>
      </w:pPr>
      <w:r w:rsidRPr="00B701B5">
        <w:rPr>
          <w:sz w:val="24"/>
          <w:szCs w:val="24"/>
        </w:rPr>
        <w:t>Entende-se que este artigo contribuiu para a ampliação do fenômeno estudado, ao evidenciar que a presença de elevado nível de assimetria informacional em um ambiente organizacional, pode prejudicar o desempenho dos funcionários de uma unidade empresarial. Destacando os prejuízos que tal problema pode gerar na gestão de uma empresa, bem como a importância de utilizar mecanismos de controle interno para minimizar os problemas gerados pela assimetria de informações.</w:t>
      </w:r>
    </w:p>
    <w:p w:rsidR="00B701B5" w:rsidRPr="00B701B5" w:rsidRDefault="00B701B5" w:rsidP="00B701B5">
      <w:pPr>
        <w:suppressAutoHyphens w:val="0"/>
        <w:ind w:firstLine="709"/>
        <w:jc w:val="both"/>
        <w:rPr>
          <w:sz w:val="24"/>
          <w:szCs w:val="24"/>
        </w:rPr>
      </w:pPr>
      <w:r w:rsidRPr="00B701B5">
        <w:rPr>
          <w:sz w:val="24"/>
          <w:szCs w:val="24"/>
        </w:rPr>
        <w:lastRenderedPageBreak/>
        <w:t xml:space="preserve">Sugere-se que outras pesquisas sejam produzidas sobre o mesmo tema, tendo como aplicação, uma amostra das empresas listadas em determinado setor da </w:t>
      </w:r>
      <w:proofErr w:type="spellStart"/>
      <w:proofErr w:type="gramStart"/>
      <w:r w:rsidRPr="00B701B5">
        <w:rPr>
          <w:sz w:val="24"/>
          <w:szCs w:val="24"/>
        </w:rPr>
        <w:t>BM&amp;FBovespa</w:t>
      </w:r>
      <w:proofErr w:type="spellEnd"/>
      <w:proofErr w:type="gramEnd"/>
      <w:r w:rsidRPr="00B701B5">
        <w:rPr>
          <w:sz w:val="24"/>
          <w:szCs w:val="24"/>
        </w:rPr>
        <w:t xml:space="preserve">. </w:t>
      </w:r>
    </w:p>
    <w:p w:rsidR="00B701B5" w:rsidRPr="00B701B5" w:rsidRDefault="0026755C" w:rsidP="00B701B5">
      <w:pPr>
        <w:suppressAutoHyphens w:val="0"/>
        <w:rPr>
          <w:b/>
          <w:sz w:val="24"/>
          <w:szCs w:val="22"/>
          <w:lang w:val="en-US"/>
        </w:rPr>
      </w:pPr>
      <w:r w:rsidRPr="00B701B5">
        <w:rPr>
          <w:b/>
          <w:sz w:val="24"/>
          <w:szCs w:val="22"/>
          <w:lang w:val="en-US"/>
        </w:rPr>
        <w:t>REFERÊNCIAS</w:t>
      </w:r>
    </w:p>
    <w:p w:rsidR="00B701B5" w:rsidRPr="00B701B5" w:rsidRDefault="00B701B5" w:rsidP="00B701B5">
      <w:pPr>
        <w:suppressAutoHyphens w:val="0"/>
        <w:spacing w:after="120"/>
        <w:rPr>
          <w:sz w:val="24"/>
          <w:szCs w:val="22"/>
          <w:lang w:val="en-US"/>
        </w:rPr>
      </w:pPr>
      <w:proofErr w:type="spellStart"/>
      <w:r w:rsidRPr="00B701B5">
        <w:rPr>
          <w:sz w:val="24"/>
          <w:szCs w:val="22"/>
          <w:lang w:val="en-US"/>
        </w:rPr>
        <w:t>A</w:t>
      </w:r>
      <w:r w:rsidR="005F148E" w:rsidRPr="00B701B5">
        <w:rPr>
          <w:sz w:val="24"/>
          <w:szCs w:val="22"/>
          <w:lang w:val="en-US"/>
        </w:rPr>
        <w:t>kerlof</w:t>
      </w:r>
      <w:proofErr w:type="spellEnd"/>
      <w:r w:rsidRPr="00B701B5">
        <w:rPr>
          <w:sz w:val="24"/>
          <w:szCs w:val="22"/>
          <w:lang w:val="en-US"/>
        </w:rPr>
        <w:t xml:space="preserve">, G. A. </w:t>
      </w:r>
      <w:r w:rsidR="005F148E" w:rsidRPr="005F148E">
        <w:rPr>
          <w:sz w:val="24"/>
          <w:szCs w:val="22"/>
          <w:lang w:val="en-US"/>
        </w:rPr>
        <w:t>(1970)</w:t>
      </w:r>
      <w:r w:rsidR="005F148E">
        <w:rPr>
          <w:sz w:val="24"/>
          <w:szCs w:val="22"/>
          <w:lang w:val="en-US"/>
        </w:rPr>
        <w:t xml:space="preserve">. </w:t>
      </w:r>
      <w:r w:rsidRPr="00B701B5">
        <w:rPr>
          <w:sz w:val="24"/>
          <w:szCs w:val="22"/>
          <w:lang w:val="en-US"/>
        </w:rPr>
        <w:t xml:space="preserve">The market for "lemons": quality uncertainty and the market mechanism. </w:t>
      </w:r>
      <w:r w:rsidRPr="00B701B5">
        <w:rPr>
          <w:i/>
          <w:sz w:val="24"/>
          <w:szCs w:val="22"/>
          <w:lang w:val="en-US"/>
        </w:rPr>
        <w:t>The Quarterly Journal of Economics,</w:t>
      </w:r>
      <w:r w:rsidRPr="00B701B5">
        <w:rPr>
          <w:sz w:val="24"/>
          <w:szCs w:val="22"/>
          <w:lang w:val="en-US"/>
        </w:rPr>
        <w:t xml:space="preserve"> </w:t>
      </w:r>
      <w:r w:rsidR="00201173">
        <w:rPr>
          <w:sz w:val="24"/>
          <w:szCs w:val="22"/>
          <w:lang w:val="en-US"/>
        </w:rPr>
        <w:t xml:space="preserve">48 </w:t>
      </w:r>
      <w:r w:rsidR="00201173" w:rsidRPr="00201173">
        <w:rPr>
          <w:sz w:val="24"/>
          <w:szCs w:val="22"/>
        </w:rPr>
        <w:t>(</w:t>
      </w:r>
      <w:r w:rsidR="00201173">
        <w:rPr>
          <w:sz w:val="24"/>
          <w:szCs w:val="22"/>
        </w:rPr>
        <w:t>3</w:t>
      </w:r>
      <w:r w:rsidR="00201173" w:rsidRPr="00201173">
        <w:rPr>
          <w:sz w:val="24"/>
          <w:szCs w:val="22"/>
        </w:rPr>
        <w:t>)</w:t>
      </w:r>
      <w:r w:rsidR="00201173">
        <w:rPr>
          <w:sz w:val="24"/>
          <w:szCs w:val="22"/>
          <w:lang w:val="en-US"/>
        </w:rPr>
        <w:t>,</w:t>
      </w:r>
      <w:r w:rsidRPr="00B701B5">
        <w:rPr>
          <w:sz w:val="24"/>
          <w:szCs w:val="22"/>
          <w:lang w:val="en-US"/>
        </w:rPr>
        <w:t xml:space="preserve"> 488-</w:t>
      </w:r>
      <w:r w:rsidR="005F148E">
        <w:rPr>
          <w:sz w:val="24"/>
          <w:szCs w:val="22"/>
          <w:lang w:val="en-US"/>
        </w:rPr>
        <w:t>500</w:t>
      </w:r>
      <w:r w:rsidRPr="00B701B5">
        <w:rPr>
          <w:sz w:val="24"/>
          <w:szCs w:val="22"/>
          <w:lang w:val="en-US"/>
        </w:rPr>
        <w:t>.</w:t>
      </w:r>
    </w:p>
    <w:p w:rsidR="00B701B5" w:rsidRPr="00B701B5" w:rsidRDefault="00D248C2" w:rsidP="00B701B5">
      <w:pPr>
        <w:suppressAutoHyphens w:val="0"/>
        <w:spacing w:after="120"/>
        <w:rPr>
          <w:sz w:val="24"/>
          <w:szCs w:val="24"/>
          <w:lang w:val="en-US"/>
        </w:rPr>
      </w:pPr>
      <w:proofErr w:type="gramStart"/>
      <w:r>
        <w:rPr>
          <w:sz w:val="24"/>
          <w:szCs w:val="24"/>
          <w:lang w:val="en-US"/>
        </w:rPr>
        <w:t>B</w:t>
      </w:r>
      <w:r w:rsidRPr="00B701B5">
        <w:rPr>
          <w:sz w:val="24"/>
          <w:szCs w:val="24"/>
          <w:lang w:val="en-US"/>
        </w:rPr>
        <w:t>ailey</w:t>
      </w:r>
      <w:r w:rsidR="00284DE2">
        <w:rPr>
          <w:sz w:val="24"/>
          <w:szCs w:val="24"/>
          <w:lang w:val="en-US"/>
        </w:rPr>
        <w:t xml:space="preserve">, C. D., </w:t>
      </w:r>
      <w:r>
        <w:rPr>
          <w:sz w:val="24"/>
          <w:szCs w:val="24"/>
          <w:lang w:val="en-US"/>
        </w:rPr>
        <w:t>B</w:t>
      </w:r>
      <w:r w:rsidRPr="00B701B5">
        <w:rPr>
          <w:sz w:val="24"/>
          <w:szCs w:val="24"/>
          <w:lang w:val="en-US"/>
        </w:rPr>
        <w:t>rown</w:t>
      </w:r>
      <w:r w:rsidR="00284DE2">
        <w:rPr>
          <w:sz w:val="24"/>
          <w:szCs w:val="24"/>
          <w:lang w:val="en-US"/>
        </w:rPr>
        <w:t>, L. D., &amp;</w:t>
      </w:r>
      <w:r>
        <w:rPr>
          <w:sz w:val="24"/>
          <w:szCs w:val="24"/>
          <w:lang w:val="en-US"/>
        </w:rPr>
        <w:t xml:space="preserve"> </w:t>
      </w:r>
      <w:proofErr w:type="spellStart"/>
      <w:r>
        <w:rPr>
          <w:sz w:val="24"/>
          <w:szCs w:val="24"/>
          <w:lang w:val="en-US"/>
        </w:rPr>
        <w:t>C</w:t>
      </w:r>
      <w:r w:rsidRPr="00B701B5">
        <w:rPr>
          <w:sz w:val="24"/>
          <w:szCs w:val="24"/>
          <w:lang w:val="en-US"/>
        </w:rPr>
        <w:t>occo</w:t>
      </w:r>
      <w:proofErr w:type="spellEnd"/>
      <w:r w:rsidR="00B701B5" w:rsidRPr="00B701B5">
        <w:rPr>
          <w:sz w:val="24"/>
          <w:szCs w:val="24"/>
          <w:lang w:val="en-US"/>
        </w:rPr>
        <w:t>, A. F.</w:t>
      </w:r>
      <w:r w:rsidR="0056120C">
        <w:rPr>
          <w:sz w:val="24"/>
          <w:szCs w:val="24"/>
          <w:lang w:val="en-US"/>
        </w:rPr>
        <w:t xml:space="preserve"> (1998).</w:t>
      </w:r>
      <w:proofErr w:type="gramEnd"/>
      <w:r w:rsidR="00B701B5" w:rsidRPr="00B701B5">
        <w:rPr>
          <w:sz w:val="24"/>
          <w:szCs w:val="24"/>
          <w:lang w:val="en-US"/>
        </w:rPr>
        <w:t xml:space="preserve"> </w:t>
      </w:r>
      <w:proofErr w:type="gramStart"/>
      <w:r w:rsidR="00B701B5" w:rsidRPr="00B701B5">
        <w:rPr>
          <w:sz w:val="24"/>
          <w:szCs w:val="24"/>
          <w:lang w:val="en-US"/>
        </w:rPr>
        <w:t>The effects of monetary incentives on worker learning and performance in an assembly task.</w:t>
      </w:r>
      <w:proofErr w:type="gramEnd"/>
      <w:r w:rsidR="00B701B5" w:rsidRPr="00B701B5">
        <w:rPr>
          <w:sz w:val="24"/>
          <w:szCs w:val="24"/>
          <w:lang w:val="en-US"/>
        </w:rPr>
        <w:t xml:space="preserve"> </w:t>
      </w:r>
      <w:r w:rsidR="00B701B5" w:rsidRPr="0056120C">
        <w:rPr>
          <w:i/>
          <w:sz w:val="24"/>
          <w:szCs w:val="24"/>
          <w:lang w:val="en-US"/>
        </w:rPr>
        <w:t>Journal of Management Accounting Research,</w:t>
      </w:r>
      <w:r w:rsidR="0056120C">
        <w:rPr>
          <w:sz w:val="24"/>
          <w:szCs w:val="24"/>
          <w:lang w:val="en-US"/>
        </w:rPr>
        <w:t xml:space="preserve"> 10, 119-131. </w:t>
      </w:r>
    </w:p>
    <w:p w:rsidR="00B701B5" w:rsidRPr="00B701B5" w:rsidRDefault="008A26CC" w:rsidP="00B701B5">
      <w:pPr>
        <w:suppressAutoHyphens w:val="0"/>
        <w:spacing w:after="120"/>
        <w:rPr>
          <w:sz w:val="24"/>
          <w:szCs w:val="24"/>
          <w:lang w:val="en-US"/>
        </w:rPr>
      </w:pPr>
      <w:proofErr w:type="gramStart"/>
      <w:r>
        <w:rPr>
          <w:sz w:val="24"/>
          <w:szCs w:val="24"/>
          <w:lang w:val="en-US"/>
        </w:rPr>
        <w:t>B</w:t>
      </w:r>
      <w:r w:rsidRPr="00B701B5">
        <w:rPr>
          <w:sz w:val="24"/>
          <w:szCs w:val="24"/>
          <w:lang w:val="en-US"/>
        </w:rPr>
        <w:t>aker</w:t>
      </w:r>
      <w:r>
        <w:rPr>
          <w:sz w:val="24"/>
          <w:szCs w:val="24"/>
          <w:lang w:val="en-US"/>
        </w:rPr>
        <w:t>, G. P.,</w:t>
      </w:r>
      <w:r w:rsidR="00B701B5" w:rsidRPr="00B701B5">
        <w:rPr>
          <w:sz w:val="24"/>
          <w:szCs w:val="24"/>
          <w:lang w:val="en-US"/>
        </w:rPr>
        <w:t xml:space="preserve"> </w:t>
      </w:r>
      <w:r>
        <w:rPr>
          <w:sz w:val="24"/>
          <w:szCs w:val="24"/>
          <w:lang w:val="en-US"/>
        </w:rPr>
        <w:t>J</w:t>
      </w:r>
      <w:r w:rsidRPr="00B701B5">
        <w:rPr>
          <w:sz w:val="24"/>
          <w:szCs w:val="24"/>
          <w:lang w:val="en-US"/>
        </w:rPr>
        <w:t>ensen</w:t>
      </w:r>
      <w:r>
        <w:rPr>
          <w:sz w:val="24"/>
          <w:szCs w:val="24"/>
          <w:lang w:val="en-US"/>
        </w:rPr>
        <w:t>, M.</w:t>
      </w:r>
      <w:r w:rsidR="00446ACC">
        <w:rPr>
          <w:sz w:val="24"/>
          <w:szCs w:val="24"/>
          <w:lang w:val="en-US"/>
        </w:rPr>
        <w:t xml:space="preserve"> </w:t>
      </w:r>
      <w:r>
        <w:rPr>
          <w:sz w:val="24"/>
          <w:szCs w:val="24"/>
          <w:lang w:val="en-US"/>
        </w:rPr>
        <w:t>C.,</w:t>
      </w:r>
      <w:r w:rsidR="00B701B5" w:rsidRPr="00B701B5">
        <w:rPr>
          <w:sz w:val="24"/>
          <w:szCs w:val="24"/>
          <w:lang w:val="en-US"/>
        </w:rPr>
        <w:t xml:space="preserve"> </w:t>
      </w:r>
      <w:r>
        <w:rPr>
          <w:sz w:val="24"/>
          <w:szCs w:val="24"/>
          <w:lang w:val="en-US"/>
        </w:rPr>
        <w:t>&amp; M</w:t>
      </w:r>
      <w:r w:rsidRPr="00B701B5">
        <w:rPr>
          <w:sz w:val="24"/>
          <w:szCs w:val="24"/>
          <w:lang w:val="en-US"/>
        </w:rPr>
        <w:t>urphy</w:t>
      </w:r>
      <w:r w:rsidR="00B701B5" w:rsidRPr="00B701B5">
        <w:rPr>
          <w:sz w:val="24"/>
          <w:szCs w:val="24"/>
          <w:lang w:val="en-US"/>
        </w:rPr>
        <w:t xml:space="preserve">, K. J. </w:t>
      </w:r>
      <w:r w:rsidRPr="008A26CC">
        <w:rPr>
          <w:sz w:val="24"/>
          <w:szCs w:val="24"/>
          <w:lang w:val="en-US"/>
        </w:rPr>
        <w:t>(1988).</w:t>
      </w:r>
      <w:proofErr w:type="gramEnd"/>
      <w:r>
        <w:rPr>
          <w:sz w:val="24"/>
          <w:szCs w:val="24"/>
          <w:lang w:val="en-US"/>
        </w:rPr>
        <w:t xml:space="preserve"> </w:t>
      </w:r>
      <w:r w:rsidR="00B701B5" w:rsidRPr="00B701B5">
        <w:rPr>
          <w:sz w:val="24"/>
          <w:szCs w:val="24"/>
          <w:lang w:val="en-US"/>
        </w:rPr>
        <w:t xml:space="preserve">Compensation and incentives: practice vs. theory. </w:t>
      </w:r>
      <w:r w:rsidR="00B701B5" w:rsidRPr="008A26CC">
        <w:rPr>
          <w:i/>
          <w:sz w:val="24"/>
          <w:szCs w:val="24"/>
          <w:lang w:val="en-US"/>
        </w:rPr>
        <w:t>The Journal of Finance,</w:t>
      </w:r>
      <w:r>
        <w:rPr>
          <w:sz w:val="24"/>
          <w:szCs w:val="24"/>
          <w:lang w:val="en-US"/>
        </w:rPr>
        <w:t xml:space="preserve"> 43 (3), 593-616.</w:t>
      </w:r>
      <w:r w:rsidR="00B701B5" w:rsidRPr="00B701B5">
        <w:rPr>
          <w:sz w:val="24"/>
          <w:szCs w:val="24"/>
          <w:lang w:val="en-US"/>
        </w:rPr>
        <w:t xml:space="preserve"> </w:t>
      </w:r>
    </w:p>
    <w:p w:rsidR="00B701B5" w:rsidRPr="00B701B5" w:rsidRDefault="008A26CC" w:rsidP="00B701B5">
      <w:pPr>
        <w:suppressAutoHyphens w:val="0"/>
        <w:spacing w:after="120"/>
        <w:rPr>
          <w:sz w:val="24"/>
          <w:szCs w:val="22"/>
          <w:lang w:val="en-US"/>
        </w:rPr>
      </w:pPr>
      <w:proofErr w:type="spellStart"/>
      <w:r>
        <w:rPr>
          <w:sz w:val="24"/>
          <w:szCs w:val="22"/>
          <w:lang w:val="en-US"/>
        </w:rPr>
        <w:t>Bebchuk</w:t>
      </w:r>
      <w:proofErr w:type="spellEnd"/>
      <w:r>
        <w:rPr>
          <w:sz w:val="24"/>
          <w:szCs w:val="22"/>
          <w:lang w:val="en-US"/>
        </w:rPr>
        <w:t>, L. A.,</w:t>
      </w:r>
      <w:r w:rsidR="00B701B5" w:rsidRPr="00B701B5">
        <w:rPr>
          <w:sz w:val="24"/>
          <w:szCs w:val="22"/>
          <w:lang w:val="en-US"/>
        </w:rPr>
        <w:t xml:space="preserve"> </w:t>
      </w:r>
      <w:r>
        <w:rPr>
          <w:sz w:val="24"/>
          <w:szCs w:val="22"/>
          <w:lang w:val="en-US"/>
        </w:rPr>
        <w:t xml:space="preserve">&amp; </w:t>
      </w:r>
      <w:proofErr w:type="spellStart"/>
      <w:r>
        <w:rPr>
          <w:sz w:val="24"/>
          <w:szCs w:val="22"/>
          <w:lang w:val="en-US"/>
        </w:rPr>
        <w:t>W</w:t>
      </w:r>
      <w:r w:rsidRPr="00B701B5">
        <w:rPr>
          <w:sz w:val="24"/>
          <w:szCs w:val="22"/>
          <w:lang w:val="en-US"/>
        </w:rPr>
        <w:t>eisbach</w:t>
      </w:r>
      <w:proofErr w:type="spellEnd"/>
      <w:r w:rsidR="00B701B5" w:rsidRPr="00B701B5">
        <w:rPr>
          <w:sz w:val="24"/>
          <w:szCs w:val="22"/>
          <w:lang w:val="en-US"/>
        </w:rPr>
        <w:t xml:space="preserve">, M. S. </w:t>
      </w:r>
      <w:r w:rsidRPr="008A26CC">
        <w:rPr>
          <w:sz w:val="24"/>
          <w:szCs w:val="22"/>
          <w:lang w:val="en-US"/>
        </w:rPr>
        <w:t>(2010).</w:t>
      </w:r>
      <w:r>
        <w:rPr>
          <w:sz w:val="24"/>
          <w:szCs w:val="22"/>
          <w:lang w:val="en-US"/>
        </w:rPr>
        <w:t xml:space="preserve"> </w:t>
      </w:r>
      <w:proofErr w:type="gramStart"/>
      <w:r w:rsidR="00B701B5" w:rsidRPr="00B701B5">
        <w:rPr>
          <w:sz w:val="24"/>
          <w:szCs w:val="22"/>
          <w:lang w:val="en-US"/>
        </w:rPr>
        <w:t>The state of corporate governance research.</w:t>
      </w:r>
      <w:proofErr w:type="gramEnd"/>
      <w:r w:rsidR="00B701B5" w:rsidRPr="00B701B5">
        <w:rPr>
          <w:sz w:val="24"/>
          <w:szCs w:val="22"/>
          <w:lang w:val="en-US"/>
        </w:rPr>
        <w:t xml:space="preserve"> </w:t>
      </w:r>
      <w:r w:rsidR="00B701B5" w:rsidRPr="008A26CC">
        <w:rPr>
          <w:i/>
          <w:iCs/>
          <w:sz w:val="24"/>
          <w:szCs w:val="22"/>
          <w:lang w:val="en-US"/>
        </w:rPr>
        <w:t>Review of Financial Studies</w:t>
      </w:r>
      <w:r>
        <w:rPr>
          <w:i/>
          <w:iCs/>
          <w:sz w:val="24"/>
          <w:szCs w:val="22"/>
          <w:lang w:val="en-US"/>
        </w:rPr>
        <w:t>,</w:t>
      </w:r>
      <w:r>
        <w:rPr>
          <w:sz w:val="24"/>
          <w:szCs w:val="22"/>
          <w:lang w:val="en-US"/>
        </w:rPr>
        <w:t xml:space="preserve"> 23 (3), 939-961.</w:t>
      </w:r>
      <w:r w:rsidR="00B701B5" w:rsidRPr="00B701B5">
        <w:rPr>
          <w:sz w:val="24"/>
          <w:szCs w:val="22"/>
          <w:lang w:val="en-US"/>
        </w:rPr>
        <w:t xml:space="preserve"> </w:t>
      </w:r>
    </w:p>
    <w:p w:rsidR="00B701B5" w:rsidRPr="00B701B5" w:rsidRDefault="008A26CC" w:rsidP="00B701B5">
      <w:pPr>
        <w:suppressAutoHyphens w:val="0"/>
        <w:spacing w:after="120"/>
        <w:rPr>
          <w:sz w:val="24"/>
          <w:szCs w:val="24"/>
          <w:lang w:val="en-US"/>
        </w:rPr>
      </w:pPr>
      <w:proofErr w:type="spellStart"/>
      <w:proofErr w:type="gramStart"/>
      <w:r>
        <w:rPr>
          <w:sz w:val="24"/>
          <w:szCs w:val="24"/>
          <w:lang w:val="en-US"/>
        </w:rPr>
        <w:t>Becht</w:t>
      </w:r>
      <w:proofErr w:type="spellEnd"/>
      <w:r>
        <w:rPr>
          <w:sz w:val="24"/>
          <w:szCs w:val="24"/>
          <w:lang w:val="en-US"/>
        </w:rPr>
        <w:t xml:space="preserve">, M., Bolton, P., &amp; </w:t>
      </w:r>
      <w:proofErr w:type="spellStart"/>
      <w:r>
        <w:rPr>
          <w:sz w:val="24"/>
          <w:szCs w:val="24"/>
          <w:lang w:val="en-US"/>
        </w:rPr>
        <w:t>R</w:t>
      </w:r>
      <w:r w:rsidRPr="00B701B5">
        <w:rPr>
          <w:sz w:val="24"/>
          <w:szCs w:val="24"/>
          <w:lang w:val="en-US"/>
        </w:rPr>
        <w:t>öell</w:t>
      </w:r>
      <w:proofErr w:type="spellEnd"/>
      <w:r w:rsidR="00B701B5" w:rsidRPr="00B701B5">
        <w:rPr>
          <w:sz w:val="24"/>
          <w:szCs w:val="24"/>
          <w:lang w:val="en-US"/>
        </w:rPr>
        <w:t xml:space="preserve">, A. </w:t>
      </w:r>
      <w:r>
        <w:rPr>
          <w:sz w:val="24"/>
          <w:szCs w:val="24"/>
          <w:lang w:val="en-US"/>
        </w:rPr>
        <w:t>(</w:t>
      </w:r>
      <w:r w:rsidRPr="008A26CC">
        <w:rPr>
          <w:sz w:val="24"/>
          <w:szCs w:val="24"/>
          <w:lang w:val="en-US"/>
        </w:rPr>
        <w:t>2002</w:t>
      </w:r>
      <w:r>
        <w:rPr>
          <w:sz w:val="24"/>
          <w:szCs w:val="24"/>
          <w:lang w:val="en-US"/>
        </w:rPr>
        <w:t>)</w:t>
      </w:r>
      <w:r w:rsidRPr="008A26CC">
        <w:rPr>
          <w:sz w:val="24"/>
          <w:szCs w:val="24"/>
          <w:lang w:val="en-US"/>
        </w:rPr>
        <w:t>.</w:t>
      </w:r>
      <w:proofErr w:type="gramEnd"/>
      <w:r>
        <w:rPr>
          <w:sz w:val="24"/>
          <w:szCs w:val="24"/>
          <w:lang w:val="en-US"/>
        </w:rPr>
        <w:t xml:space="preserve"> </w:t>
      </w:r>
      <w:proofErr w:type="gramStart"/>
      <w:r w:rsidR="00B701B5" w:rsidRPr="00E35E9D">
        <w:rPr>
          <w:i/>
          <w:sz w:val="24"/>
          <w:szCs w:val="24"/>
          <w:lang w:val="en-US"/>
        </w:rPr>
        <w:t>Corporate governance and control.</w:t>
      </w:r>
      <w:proofErr w:type="gramEnd"/>
      <w:r w:rsidR="00B701B5" w:rsidRPr="00B701B5">
        <w:rPr>
          <w:sz w:val="24"/>
          <w:szCs w:val="24"/>
          <w:lang w:val="en-US"/>
        </w:rPr>
        <w:t xml:space="preserve"> </w:t>
      </w:r>
      <w:proofErr w:type="gramStart"/>
      <w:r w:rsidR="00B701B5" w:rsidRPr="00B701B5">
        <w:rPr>
          <w:sz w:val="24"/>
          <w:szCs w:val="24"/>
          <w:lang w:val="en-US"/>
        </w:rPr>
        <w:t>Working Paper.</w:t>
      </w:r>
      <w:proofErr w:type="gramEnd"/>
    </w:p>
    <w:p w:rsidR="00B701B5" w:rsidRPr="00E35E9D" w:rsidRDefault="00E35E9D" w:rsidP="00B701B5">
      <w:pPr>
        <w:keepNext/>
        <w:keepLines/>
        <w:spacing w:after="120"/>
        <w:rPr>
          <w:color w:val="000000"/>
          <w:sz w:val="24"/>
          <w:szCs w:val="22"/>
          <w:shd w:val="clear" w:color="auto" w:fill="FFFFFF"/>
          <w:lang w:val="en-US"/>
        </w:rPr>
      </w:pPr>
      <w:proofErr w:type="spellStart"/>
      <w:proofErr w:type="gramStart"/>
      <w:r>
        <w:rPr>
          <w:color w:val="000000"/>
          <w:sz w:val="24"/>
          <w:szCs w:val="22"/>
          <w:shd w:val="clear" w:color="auto" w:fill="FFFFFF"/>
          <w:lang w:val="en-US"/>
        </w:rPr>
        <w:t>B</w:t>
      </w:r>
      <w:r w:rsidRPr="00B701B5">
        <w:rPr>
          <w:color w:val="000000"/>
          <w:sz w:val="24"/>
          <w:szCs w:val="22"/>
          <w:shd w:val="clear" w:color="auto" w:fill="FFFFFF"/>
          <w:lang w:val="en-US"/>
        </w:rPr>
        <w:t>erle</w:t>
      </w:r>
      <w:proofErr w:type="spellEnd"/>
      <w:r>
        <w:rPr>
          <w:color w:val="000000"/>
          <w:sz w:val="24"/>
          <w:szCs w:val="22"/>
          <w:shd w:val="clear" w:color="auto" w:fill="FFFFFF"/>
          <w:lang w:val="en-US"/>
        </w:rPr>
        <w:t>, A. A.,</w:t>
      </w:r>
      <w:r w:rsidR="00B701B5" w:rsidRPr="00B701B5">
        <w:rPr>
          <w:color w:val="000000"/>
          <w:sz w:val="24"/>
          <w:szCs w:val="22"/>
          <w:shd w:val="clear" w:color="auto" w:fill="FFFFFF"/>
          <w:lang w:val="en-US"/>
        </w:rPr>
        <w:t xml:space="preserve"> </w:t>
      </w:r>
      <w:r>
        <w:rPr>
          <w:color w:val="000000"/>
          <w:sz w:val="24"/>
          <w:szCs w:val="22"/>
          <w:shd w:val="clear" w:color="auto" w:fill="FFFFFF"/>
          <w:lang w:val="en-US"/>
        </w:rPr>
        <w:t>&amp; M</w:t>
      </w:r>
      <w:r w:rsidRPr="00B701B5">
        <w:rPr>
          <w:color w:val="000000"/>
          <w:sz w:val="24"/>
          <w:szCs w:val="22"/>
          <w:shd w:val="clear" w:color="auto" w:fill="FFFFFF"/>
          <w:lang w:val="en-US"/>
        </w:rPr>
        <w:t>eans</w:t>
      </w:r>
      <w:r w:rsidR="00B701B5" w:rsidRPr="00B701B5">
        <w:rPr>
          <w:color w:val="000000"/>
          <w:sz w:val="24"/>
          <w:szCs w:val="22"/>
          <w:shd w:val="clear" w:color="auto" w:fill="FFFFFF"/>
          <w:lang w:val="en-US"/>
        </w:rPr>
        <w:t xml:space="preserve">, G. C. </w:t>
      </w:r>
      <w:r>
        <w:rPr>
          <w:color w:val="000000"/>
          <w:sz w:val="24"/>
          <w:szCs w:val="22"/>
          <w:shd w:val="clear" w:color="auto" w:fill="FFFFFF"/>
          <w:lang w:val="en-US"/>
        </w:rPr>
        <w:t>(</w:t>
      </w:r>
      <w:r w:rsidRPr="00E35E9D">
        <w:rPr>
          <w:color w:val="000000"/>
          <w:sz w:val="24"/>
          <w:szCs w:val="22"/>
          <w:shd w:val="clear" w:color="auto" w:fill="FFFFFF"/>
          <w:lang w:val="en-US"/>
        </w:rPr>
        <w:t>1932</w:t>
      </w:r>
      <w:r>
        <w:rPr>
          <w:color w:val="000000"/>
          <w:sz w:val="24"/>
          <w:szCs w:val="22"/>
          <w:shd w:val="clear" w:color="auto" w:fill="FFFFFF"/>
          <w:lang w:val="en-US"/>
        </w:rPr>
        <w:t>)</w:t>
      </w:r>
      <w:r w:rsidRPr="00E35E9D">
        <w:rPr>
          <w:color w:val="000000"/>
          <w:sz w:val="24"/>
          <w:szCs w:val="22"/>
          <w:shd w:val="clear" w:color="auto" w:fill="FFFFFF"/>
          <w:lang w:val="en-US"/>
        </w:rPr>
        <w:t>.</w:t>
      </w:r>
      <w:proofErr w:type="gramEnd"/>
      <w:r w:rsidRPr="00E35E9D">
        <w:rPr>
          <w:color w:val="000000"/>
          <w:sz w:val="24"/>
          <w:szCs w:val="22"/>
          <w:shd w:val="clear" w:color="auto" w:fill="FFFFFF"/>
          <w:lang w:val="en-US"/>
        </w:rPr>
        <w:t xml:space="preserve"> </w:t>
      </w:r>
      <w:r w:rsidR="00B701B5" w:rsidRPr="00E35E9D">
        <w:rPr>
          <w:i/>
          <w:color w:val="000000"/>
          <w:sz w:val="24"/>
          <w:szCs w:val="22"/>
          <w:shd w:val="clear" w:color="auto" w:fill="FFFFFF"/>
          <w:lang w:val="en-US"/>
        </w:rPr>
        <w:t xml:space="preserve">The </w:t>
      </w:r>
      <w:proofErr w:type="gramStart"/>
      <w:r w:rsidR="00B701B5" w:rsidRPr="00E35E9D">
        <w:rPr>
          <w:i/>
          <w:color w:val="000000"/>
          <w:sz w:val="24"/>
          <w:szCs w:val="22"/>
          <w:shd w:val="clear" w:color="auto" w:fill="FFFFFF"/>
          <w:lang w:val="en-US"/>
        </w:rPr>
        <w:t>modern corporation</w:t>
      </w:r>
      <w:proofErr w:type="gramEnd"/>
      <w:r w:rsidR="00B701B5" w:rsidRPr="00E35E9D">
        <w:rPr>
          <w:i/>
          <w:color w:val="000000"/>
          <w:sz w:val="24"/>
          <w:szCs w:val="22"/>
          <w:shd w:val="clear" w:color="auto" w:fill="FFFFFF"/>
          <w:lang w:val="en-US"/>
        </w:rPr>
        <w:t xml:space="preserve"> and private property.</w:t>
      </w:r>
      <w:r w:rsidR="00B701B5" w:rsidRPr="00B701B5">
        <w:rPr>
          <w:color w:val="000000"/>
          <w:sz w:val="24"/>
          <w:szCs w:val="22"/>
          <w:shd w:val="clear" w:color="auto" w:fill="FFFFFF"/>
          <w:lang w:val="en-US"/>
        </w:rPr>
        <w:t xml:space="preserve"> </w:t>
      </w:r>
      <w:r w:rsidRPr="00E35E9D">
        <w:rPr>
          <w:color w:val="000000"/>
          <w:sz w:val="24"/>
          <w:szCs w:val="22"/>
          <w:shd w:val="clear" w:color="auto" w:fill="FFFFFF"/>
          <w:lang w:val="en-US"/>
        </w:rPr>
        <w:t>New York: MacMillan.</w:t>
      </w:r>
    </w:p>
    <w:p w:rsidR="00B701B5" w:rsidRPr="00B701B5" w:rsidRDefault="00E35E9D" w:rsidP="00B701B5">
      <w:pPr>
        <w:keepNext/>
        <w:keepLines/>
        <w:spacing w:after="120"/>
        <w:rPr>
          <w:color w:val="000000"/>
          <w:sz w:val="24"/>
          <w:szCs w:val="22"/>
          <w:shd w:val="clear" w:color="auto" w:fill="FFFFFF"/>
        </w:rPr>
      </w:pPr>
      <w:proofErr w:type="spellStart"/>
      <w:proofErr w:type="gramStart"/>
      <w:r w:rsidRPr="00446ACC">
        <w:rPr>
          <w:color w:val="000000"/>
          <w:sz w:val="24"/>
          <w:szCs w:val="22"/>
          <w:shd w:val="clear" w:color="auto" w:fill="FFFFFF"/>
          <w:lang w:val="en-US"/>
        </w:rPr>
        <w:t>Bertolin</w:t>
      </w:r>
      <w:proofErr w:type="spellEnd"/>
      <w:r w:rsidRPr="00446ACC">
        <w:rPr>
          <w:color w:val="000000"/>
          <w:sz w:val="24"/>
          <w:szCs w:val="22"/>
          <w:shd w:val="clear" w:color="auto" w:fill="FFFFFF"/>
          <w:lang w:val="en-US"/>
        </w:rPr>
        <w:t>, R. V., Santos, A. C., Lima, J. B., &amp; José, M</w:t>
      </w:r>
      <w:r w:rsidR="00B701B5" w:rsidRPr="00446ACC">
        <w:rPr>
          <w:color w:val="000000"/>
          <w:sz w:val="24"/>
          <w:szCs w:val="22"/>
          <w:shd w:val="clear" w:color="auto" w:fill="FFFFFF"/>
          <w:lang w:val="en-US"/>
        </w:rPr>
        <w:t>.</w:t>
      </w:r>
      <w:r w:rsidRPr="00446ACC">
        <w:rPr>
          <w:color w:val="000000"/>
          <w:sz w:val="24"/>
          <w:szCs w:val="22"/>
          <w:shd w:val="clear" w:color="auto" w:fill="FFFFFF"/>
          <w:lang w:val="en-US"/>
        </w:rPr>
        <w:t xml:space="preserve"> (2008).</w:t>
      </w:r>
      <w:proofErr w:type="gramEnd"/>
      <w:r w:rsidR="00B701B5" w:rsidRPr="00446ACC">
        <w:rPr>
          <w:color w:val="000000"/>
          <w:sz w:val="24"/>
          <w:szCs w:val="22"/>
          <w:shd w:val="clear" w:color="auto" w:fill="FFFFFF"/>
          <w:lang w:val="en-US"/>
        </w:rPr>
        <w:t xml:space="preserve"> </w:t>
      </w:r>
      <w:r w:rsidR="00B701B5" w:rsidRPr="00B701B5">
        <w:rPr>
          <w:color w:val="000000"/>
          <w:sz w:val="24"/>
          <w:szCs w:val="22"/>
          <w:shd w:val="clear" w:color="auto" w:fill="FFFFFF"/>
        </w:rPr>
        <w:t xml:space="preserve">Assimetria de informação e confiança em interações cooperativas. </w:t>
      </w:r>
      <w:r w:rsidR="00B701B5" w:rsidRPr="00E35E9D">
        <w:rPr>
          <w:i/>
          <w:color w:val="000000"/>
          <w:sz w:val="24"/>
          <w:szCs w:val="22"/>
          <w:shd w:val="clear" w:color="auto" w:fill="FFFFFF"/>
        </w:rPr>
        <w:t>Revista de Administração Contemporânea,</w:t>
      </w:r>
      <w:r>
        <w:rPr>
          <w:color w:val="000000"/>
          <w:sz w:val="24"/>
          <w:szCs w:val="22"/>
          <w:shd w:val="clear" w:color="auto" w:fill="FFFFFF"/>
        </w:rPr>
        <w:t xml:space="preserve"> Curitiba, 12 (</w:t>
      </w:r>
      <w:r w:rsidR="00B701B5" w:rsidRPr="00B701B5">
        <w:rPr>
          <w:color w:val="000000"/>
          <w:sz w:val="24"/>
          <w:szCs w:val="22"/>
          <w:shd w:val="clear" w:color="auto" w:fill="FFFFFF"/>
        </w:rPr>
        <w:t>1</w:t>
      </w:r>
      <w:r>
        <w:rPr>
          <w:color w:val="000000"/>
          <w:sz w:val="24"/>
          <w:szCs w:val="22"/>
          <w:shd w:val="clear" w:color="auto" w:fill="FFFFFF"/>
        </w:rPr>
        <w:t xml:space="preserve">), </w:t>
      </w:r>
      <w:r w:rsidR="00B701B5" w:rsidRPr="00B701B5">
        <w:rPr>
          <w:color w:val="000000"/>
          <w:sz w:val="24"/>
          <w:szCs w:val="22"/>
          <w:shd w:val="clear" w:color="auto" w:fill="FFFFFF"/>
        </w:rPr>
        <w:t xml:space="preserve">59-81, jan./mar. </w:t>
      </w:r>
    </w:p>
    <w:p w:rsidR="00B701B5" w:rsidRPr="00B701B5" w:rsidRDefault="00E35E9D" w:rsidP="00B701B5">
      <w:pPr>
        <w:suppressAutoHyphens w:val="0"/>
        <w:spacing w:after="120"/>
        <w:rPr>
          <w:sz w:val="24"/>
          <w:szCs w:val="24"/>
        </w:rPr>
      </w:pPr>
      <w:proofErr w:type="spellStart"/>
      <w:proofErr w:type="gramStart"/>
      <w:r w:rsidRPr="00E35E9D">
        <w:rPr>
          <w:sz w:val="24"/>
          <w:szCs w:val="24"/>
          <w:lang w:val="en-US"/>
        </w:rPr>
        <w:t>Besanko</w:t>
      </w:r>
      <w:proofErr w:type="spellEnd"/>
      <w:r w:rsidRPr="00E35E9D">
        <w:rPr>
          <w:sz w:val="24"/>
          <w:szCs w:val="24"/>
          <w:lang w:val="en-US"/>
        </w:rPr>
        <w:t xml:space="preserve">, D., </w:t>
      </w:r>
      <w:proofErr w:type="spellStart"/>
      <w:r w:rsidRPr="00E35E9D">
        <w:rPr>
          <w:sz w:val="24"/>
          <w:szCs w:val="24"/>
          <w:lang w:val="en-US"/>
        </w:rPr>
        <w:t>Dranove</w:t>
      </w:r>
      <w:proofErr w:type="spellEnd"/>
      <w:r w:rsidRPr="00E35E9D">
        <w:rPr>
          <w:sz w:val="24"/>
          <w:szCs w:val="24"/>
          <w:lang w:val="en-US"/>
        </w:rPr>
        <w:t xml:space="preserve">, D., </w:t>
      </w:r>
      <w:proofErr w:type="spellStart"/>
      <w:r w:rsidRPr="00E35E9D">
        <w:rPr>
          <w:sz w:val="24"/>
          <w:szCs w:val="24"/>
          <w:lang w:val="en-US"/>
        </w:rPr>
        <w:t>Shanley</w:t>
      </w:r>
      <w:proofErr w:type="spellEnd"/>
      <w:r w:rsidRPr="00E35E9D">
        <w:rPr>
          <w:sz w:val="24"/>
          <w:szCs w:val="24"/>
          <w:lang w:val="en-US"/>
        </w:rPr>
        <w:t>, M., &amp; Schaefer, S</w:t>
      </w:r>
      <w:r w:rsidR="00B701B5" w:rsidRPr="00E35E9D">
        <w:rPr>
          <w:sz w:val="24"/>
          <w:szCs w:val="24"/>
          <w:lang w:val="en-US"/>
        </w:rPr>
        <w:t>.</w:t>
      </w:r>
      <w:r w:rsidRPr="00E35E9D">
        <w:rPr>
          <w:sz w:val="24"/>
          <w:szCs w:val="24"/>
          <w:lang w:val="en-US"/>
        </w:rPr>
        <w:t xml:space="preserve"> (2006).</w:t>
      </w:r>
      <w:proofErr w:type="gramEnd"/>
      <w:r w:rsidR="00B701B5" w:rsidRPr="00E35E9D">
        <w:rPr>
          <w:sz w:val="24"/>
          <w:szCs w:val="24"/>
          <w:lang w:val="en-US"/>
        </w:rPr>
        <w:t xml:space="preserve"> </w:t>
      </w:r>
      <w:r w:rsidR="00B701B5" w:rsidRPr="00E35E9D">
        <w:rPr>
          <w:i/>
          <w:sz w:val="24"/>
          <w:szCs w:val="24"/>
        </w:rPr>
        <w:t>A economia da estratégia.</w:t>
      </w:r>
      <w:r>
        <w:rPr>
          <w:sz w:val="24"/>
          <w:szCs w:val="24"/>
        </w:rPr>
        <w:t xml:space="preserve"> </w:t>
      </w:r>
      <w:r w:rsidR="00B56D45">
        <w:rPr>
          <w:sz w:val="24"/>
          <w:szCs w:val="24"/>
        </w:rPr>
        <w:t>(</w:t>
      </w:r>
      <w:proofErr w:type="gramStart"/>
      <w:r>
        <w:rPr>
          <w:sz w:val="24"/>
          <w:szCs w:val="24"/>
        </w:rPr>
        <w:t>3</w:t>
      </w:r>
      <w:proofErr w:type="gramEnd"/>
      <w:r>
        <w:rPr>
          <w:sz w:val="24"/>
          <w:szCs w:val="24"/>
        </w:rPr>
        <w:t>. ed.</w:t>
      </w:r>
      <w:r w:rsidR="00B56D45">
        <w:rPr>
          <w:sz w:val="24"/>
          <w:szCs w:val="24"/>
        </w:rPr>
        <w:t>).</w:t>
      </w:r>
      <w:r>
        <w:rPr>
          <w:sz w:val="24"/>
          <w:szCs w:val="24"/>
        </w:rPr>
        <w:t xml:space="preserve"> Porto Alegre: </w:t>
      </w:r>
      <w:proofErr w:type="spellStart"/>
      <w:r>
        <w:rPr>
          <w:sz w:val="24"/>
          <w:szCs w:val="24"/>
        </w:rPr>
        <w:t>Bookman</w:t>
      </w:r>
      <w:proofErr w:type="spellEnd"/>
      <w:r>
        <w:rPr>
          <w:sz w:val="24"/>
          <w:szCs w:val="24"/>
        </w:rPr>
        <w:t>.</w:t>
      </w:r>
    </w:p>
    <w:p w:rsidR="00B701B5" w:rsidRPr="00B701B5" w:rsidRDefault="00541D35" w:rsidP="00B701B5">
      <w:pPr>
        <w:suppressAutoHyphens w:val="0"/>
        <w:spacing w:after="120"/>
        <w:rPr>
          <w:sz w:val="24"/>
          <w:szCs w:val="24"/>
        </w:rPr>
      </w:pPr>
      <w:proofErr w:type="spellStart"/>
      <w:r w:rsidRPr="00B701B5">
        <w:rPr>
          <w:sz w:val="24"/>
          <w:szCs w:val="24"/>
        </w:rPr>
        <w:t>Beuren</w:t>
      </w:r>
      <w:proofErr w:type="spellEnd"/>
      <w:r w:rsidR="00B701B5" w:rsidRPr="00B701B5">
        <w:rPr>
          <w:sz w:val="24"/>
          <w:szCs w:val="24"/>
        </w:rPr>
        <w:t>, I. M. (Org.).</w:t>
      </w:r>
      <w:r>
        <w:rPr>
          <w:sz w:val="24"/>
          <w:szCs w:val="24"/>
        </w:rPr>
        <w:t xml:space="preserve"> (</w:t>
      </w:r>
      <w:r w:rsidRPr="00541D35">
        <w:rPr>
          <w:sz w:val="24"/>
          <w:szCs w:val="24"/>
        </w:rPr>
        <w:t>2006</w:t>
      </w:r>
      <w:r>
        <w:rPr>
          <w:sz w:val="24"/>
          <w:szCs w:val="24"/>
        </w:rPr>
        <w:t>)</w:t>
      </w:r>
      <w:r w:rsidRPr="00541D35">
        <w:rPr>
          <w:sz w:val="24"/>
          <w:szCs w:val="24"/>
        </w:rPr>
        <w:t>.</w:t>
      </w:r>
      <w:r w:rsidR="00B701B5" w:rsidRPr="00B701B5">
        <w:rPr>
          <w:sz w:val="24"/>
          <w:szCs w:val="24"/>
        </w:rPr>
        <w:t xml:space="preserve"> </w:t>
      </w:r>
      <w:r w:rsidR="00B701B5" w:rsidRPr="00541D35">
        <w:rPr>
          <w:i/>
          <w:sz w:val="24"/>
          <w:szCs w:val="24"/>
        </w:rPr>
        <w:t>Como elaborar trabalhos monográficos em contabilidade: teoria e pr</w:t>
      </w:r>
      <w:r w:rsidRPr="00541D35">
        <w:rPr>
          <w:i/>
          <w:sz w:val="24"/>
          <w:szCs w:val="24"/>
        </w:rPr>
        <w:t>ática.</w:t>
      </w:r>
      <w:r>
        <w:rPr>
          <w:sz w:val="24"/>
          <w:szCs w:val="24"/>
        </w:rPr>
        <w:t xml:space="preserve"> (</w:t>
      </w:r>
      <w:proofErr w:type="gramStart"/>
      <w:r>
        <w:rPr>
          <w:sz w:val="24"/>
          <w:szCs w:val="24"/>
        </w:rPr>
        <w:t>3</w:t>
      </w:r>
      <w:proofErr w:type="gramEnd"/>
      <w:r>
        <w:rPr>
          <w:sz w:val="24"/>
          <w:szCs w:val="24"/>
        </w:rPr>
        <w:t>. ed.). São Paulo: Atlas.</w:t>
      </w:r>
    </w:p>
    <w:p w:rsidR="00B701B5" w:rsidRPr="003E7DB0" w:rsidRDefault="00541D35" w:rsidP="00B701B5">
      <w:pPr>
        <w:suppressAutoHyphens w:val="0"/>
        <w:spacing w:after="120"/>
        <w:rPr>
          <w:sz w:val="24"/>
          <w:szCs w:val="24"/>
          <w:lang w:val="en-US"/>
        </w:rPr>
      </w:pPr>
      <w:proofErr w:type="spellStart"/>
      <w:r>
        <w:rPr>
          <w:sz w:val="24"/>
          <w:szCs w:val="24"/>
        </w:rPr>
        <w:t>Buzzi</w:t>
      </w:r>
      <w:proofErr w:type="spellEnd"/>
      <w:r>
        <w:rPr>
          <w:sz w:val="24"/>
          <w:szCs w:val="24"/>
        </w:rPr>
        <w:t xml:space="preserve">, D. M., Santos, V., </w:t>
      </w:r>
      <w:proofErr w:type="spellStart"/>
      <w:r>
        <w:rPr>
          <w:sz w:val="24"/>
          <w:szCs w:val="24"/>
        </w:rPr>
        <w:t>Beuren</w:t>
      </w:r>
      <w:proofErr w:type="spellEnd"/>
      <w:r>
        <w:rPr>
          <w:sz w:val="24"/>
          <w:szCs w:val="24"/>
        </w:rPr>
        <w:t xml:space="preserve">, I. M., &amp; </w:t>
      </w:r>
      <w:proofErr w:type="spellStart"/>
      <w:r>
        <w:rPr>
          <w:sz w:val="24"/>
          <w:szCs w:val="24"/>
        </w:rPr>
        <w:t>F</w:t>
      </w:r>
      <w:r w:rsidR="00AF71E6">
        <w:rPr>
          <w:sz w:val="24"/>
          <w:szCs w:val="24"/>
        </w:rPr>
        <w:t>averi</w:t>
      </w:r>
      <w:proofErr w:type="spellEnd"/>
      <w:r w:rsidR="00AF71E6">
        <w:rPr>
          <w:sz w:val="24"/>
          <w:szCs w:val="24"/>
        </w:rPr>
        <w:t>, D</w:t>
      </w:r>
      <w:r w:rsidRPr="00B701B5">
        <w:rPr>
          <w:sz w:val="24"/>
          <w:szCs w:val="24"/>
        </w:rPr>
        <w:t>. B.</w:t>
      </w:r>
      <w:r w:rsidR="00B701B5" w:rsidRPr="00B701B5">
        <w:rPr>
          <w:sz w:val="24"/>
          <w:szCs w:val="24"/>
        </w:rPr>
        <w:t xml:space="preserve"> </w:t>
      </w:r>
      <w:r w:rsidR="00AF71E6" w:rsidRPr="00AF71E6">
        <w:rPr>
          <w:sz w:val="24"/>
          <w:szCs w:val="24"/>
        </w:rPr>
        <w:t xml:space="preserve">(2014). </w:t>
      </w:r>
      <w:r w:rsidR="00B701B5" w:rsidRPr="00B701B5">
        <w:rPr>
          <w:sz w:val="24"/>
          <w:szCs w:val="24"/>
        </w:rPr>
        <w:t xml:space="preserve">Relação da folga orçamentária com participação e ênfase no orçamento e assimetria da informação. </w:t>
      </w:r>
      <w:proofErr w:type="spellStart"/>
      <w:r w:rsidR="00B701B5" w:rsidRPr="003E7DB0">
        <w:rPr>
          <w:i/>
          <w:sz w:val="24"/>
          <w:szCs w:val="24"/>
          <w:lang w:val="en-US"/>
        </w:rPr>
        <w:t>Revista</w:t>
      </w:r>
      <w:proofErr w:type="spellEnd"/>
      <w:r w:rsidR="00B701B5" w:rsidRPr="003E7DB0">
        <w:rPr>
          <w:i/>
          <w:sz w:val="24"/>
          <w:szCs w:val="24"/>
          <w:lang w:val="en-US"/>
        </w:rPr>
        <w:t xml:space="preserve"> </w:t>
      </w:r>
      <w:proofErr w:type="spellStart"/>
      <w:r w:rsidR="00B701B5" w:rsidRPr="003E7DB0">
        <w:rPr>
          <w:i/>
          <w:sz w:val="24"/>
          <w:szCs w:val="24"/>
          <w:lang w:val="en-US"/>
        </w:rPr>
        <w:t>Universo</w:t>
      </w:r>
      <w:proofErr w:type="spellEnd"/>
      <w:r w:rsidR="00B701B5" w:rsidRPr="003E7DB0">
        <w:rPr>
          <w:i/>
          <w:sz w:val="24"/>
          <w:szCs w:val="24"/>
          <w:lang w:val="en-US"/>
        </w:rPr>
        <w:t xml:space="preserve"> </w:t>
      </w:r>
      <w:proofErr w:type="spellStart"/>
      <w:r w:rsidR="00B701B5" w:rsidRPr="003E7DB0">
        <w:rPr>
          <w:i/>
          <w:sz w:val="24"/>
          <w:szCs w:val="24"/>
          <w:lang w:val="en-US"/>
        </w:rPr>
        <w:t>Contábil</w:t>
      </w:r>
      <w:proofErr w:type="spellEnd"/>
      <w:r w:rsidR="00B701B5" w:rsidRPr="003E7DB0">
        <w:rPr>
          <w:i/>
          <w:sz w:val="24"/>
          <w:szCs w:val="24"/>
          <w:lang w:val="en-US"/>
        </w:rPr>
        <w:t>,</w:t>
      </w:r>
      <w:r w:rsidR="00AF71E6" w:rsidRPr="003E7DB0">
        <w:rPr>
          <w:sz w:val="24"/>
          <w:szCs w:val="24"/>
          <w:lang w:val="en-US"/>
        </w:rPr>
        <w:t xml:space="preserve"> Blumenau, 10 (</w:t>
      </w:r>
      <w:r w:rsidR="00B701B5" w:rsidRPr="003E7DB0">
        <w:rPr>
          <w:sz w:val="24"/>
          <w:szCs w:val="24"/>
          <w:lang w:val="en-US"/>
        </w:rPr>
        <w:t>1</w:t>
      </w:r>
      <w:r w:rsidR="00AF71E6" w:rsidRPr="003E7DB0">
        <w:rPr>
          <w:sz w:val="24"/>
          <w:szCs w:val="24"/>
          <w:lang w:val="en-US"/>
        </w:rPr>
        <w:t xml:space="preserve">), </w:t>
      </w:r>
      <w:r w:rsidR="00B701B5" w:rsidRPr="003E7DB0">
        <w:rPr>
          <w:sz w:val="24"/>
          <w:szCs w:val="24"/>
          <w:lang w:val="en-US"/>
        </w:rPr>
        <w:t xml:space="preserve">6-27, </w:t>
      </w:r>
      <w:proofErr w:type="spellStart"/>
      <w:r w:rsidR="00B701B5" w:rsidRPr="003E7DB0">
        <w:rPr>
          <w:sz w:val="24"/>
          <w:szCs w:val="24"/>
          <w:lang w:val="en-US"/>
        </w:rPr>
        <w:t>jan</w:t>
      </w:r>
      <w:proofErr w:type="spellEnd"/>
      <w:proofErr w:type="gramStart"/>
      <w:r w:rsidR="00B701B5" w:rsidRPr="003E7DB0">
        <w:rPr>
          <w:sz w:val="24"/>
          <w:szCs w:val="24"/>
          <w:lang w:val="en-US"/>
        </w:rPr>
        <w:t>./</w:t>
      </w:r>
      <w:proofErr w:type="gramEnd"/>
      <w:r w:rsidR="00B701B5" w:rsidRPr="003E7DB0">
        <w:rPr>
          <w:sz w:val="24"/>
          <w:szCs w:val="24"/>
          <w:lang w:val="en-US"/>
        </w:rPr>
        <w:t xml:space="preserve">mar. </w:t>
      </w:r>
    </w:p>
    <w:p w:rsidR="00B701B5" w:rsidRPr="00B701B5" w:rsidRDefault="00D70349" w:rsidP="00B701B5">
      <w:pPr>
        <w:suppressAutoHyphens w:val="0"/>
        <w:spacing w:after="120"/>
        <w:rPr>
          <w:sz w:val="24"/>
          <w:szCs w:val="24"/>
          <w:lang w:val="en-US"/>
        </w:rPr>
      </w:pPr>
      <w:proofErr w:type="gramStart"/>
      <w:r w:rsidRPr="00D70349">
        <w:rPr>
          <w:sz w:val="24"/>
          <w:szCs w:val="24"/>
          <w:lang w:val="en-US"/>
        </w:rPr>
        <w:t>D</w:t>
      </w:r>
      <w:r>
        <w:rPr>
          <w:sz w:val="24"/>
          <w:szCs w:val="24"/>
          <w:lang w:val="en-US"/>
        </w:rPr>
        <w:t>evers, C. E., Canella, A. A., R</w:t>
      </w:r>
      <w:r w:rsidRPr="00D70349">
        <w:rPr>
          <w:sz w:val="24"/>
          <w:szCs w:val="24"/>
          <w:lang w:val="en-US"/>
        </w:rPr>
        <w:t xml:space="preserve">eilly, </w:t>
      </w:r>
      <w:r>
        <w:rPr>
          <w:sz w:val="24"/>
          <w:szCs w:val="24"/>
          <w:lang w:val="en-US"/>
        </w:rPr>
        <w:t>G. P., &amp; Yoder, M. E</w:t>
      </w:r>
      <w:r w:rsidR="00B701B5" w:rsidRPr="00D70349">
        <w:rPr>
          <w:sz w:val="24"/>
          <w:szCs w:val="24"/>
          <w:lang w:val="en-US"/>
        </w:rPr>
        <w:t xml:space="preserve">. </w:t>
      </w:r>
      <w:r w:rsidRPr="00D70349">
        <w:rPr>
          <w:sz w:val="24"/>
          <w:szCs w:val="24"/>
          <w:lang w:val="en-US"/>
        </w:rPr>
        <w:t>(2007).</w:t>
      </w:r>
      <w:proofErr w:type="gramEnd"/>
      <w:r>
        <w:rPr>
          <w:sz w:val="24"/>
          <w:szCs w:val="24"/>
          <w:lang w:val="en-US"/>
        </w:rPr>
        <w:t xml:space="preserve"> </w:t>
      </w:r>
      <w:r w:rsidR="00B701B5" w:rsidRPr="00D70349">
        <w:rPr>
          <w:sz w:val="24"/>
          <w:szCs w:val="24"/>
          <w:lang w:val="en-US"/>
        </w:rPr>
        <w:t>Executive compensation: a multidisciplinary review of recent develop</w:t>
      </w:r>
      <w:r w:rsidR="00B701B5" w:rsidRPr="00B701B5">
        <w:rPr>
          <w:sz w:val="24"/>
          <w:szCs w:val="24"/>
          <w:lang w:val="en-US"/>
        </w:rPr>
        <w:t xml:space="preserve">ments. </w:t>
      </w:r>
      <w:r w:rsidR="00B701B5" w:rsidRPr="00D70349">
        <w:rPr>
          <w:i/>
          <w:sz w:val="24"/>
          <w:szCs w:val="24"/>
          <w:lang w:val="en-US"/>
        </w:rPr>
        <w:t>Journal of Management,</w:t>
      </w:r>
      <w:r>
        <w:rPr>
          <w:sz w:val="24"/>
          <w:szCs w:val="24"/>
          <w:lang w:val="en-US"/>
        </w:rPr>
        <w:t xml:space="preserve"> 33 (</w:t>
      </w:r>
      <w:r w:rsidR="00B701B5" w:rsidRPr="00B701B5">
        <w:rPr>
          <w:sz w:val="24"/>
          <w:szCs w:val="24"/>
          <w:lang w:val="en-US"/>
        </w:rPr>
        <w:t>6</w:t>
      </w:r>
      <w:r>
        <w:rPr>
          <w:sz w:val="24"/>
          <w:szCs w:val="24"/>
          <w:lang w:val="en-US"/>
        </w:rPr>
        <w:t>)</w:t>
      </w:r>
      <w:r w:rsidR="00B701B5" w:rsidRPr="00B701B5">
        <w:rPr>
          <w:sz w:val="24"/>
          <w:szCs w:val="24"/>
          <w:lang w:val="en-US"/>
        </w:rPr>
        <w:t xml:space="preserve">, </w:t>
      </w:r>
      <w:r>
        <w:rPr>
          <w:sz w:val="24"/>
          <w:szCs w:val="24"/>
          <w:lang w:val="en-US"/>
        </w:rPr>
        <w:t xml:space="preserve">1016-1072. </w:t>
      </w:r>
    </w:p>
    <w:p w:rsidR="00B701B5" w:rsidRPr="00446ACC" w:rsidRDefault="00F91A70" w:rsidP="00B701B5">
      <w:pPr>
        <w:suppressAutoHyphens w:val="0"/>
        <w:spacing w:after="120"/>
        <w:rPr>
          <w:sz w:val="24"/>
          <w:szCs w:val="22"/>
          <w:lang w:val="en-US"/>
        </w:rPr>
      </w:pPr>
      <w:r w:rsidRPr="00F91A70">
        <w:rPr>
          <w:sz w:val="24"/>
          <w:szCs w:val="22"/>
        </w:rPr>
        <w:t>Fama, e. F., &amp; Jensen, M. C</w:t>
      </w:r>
      <w:r w:rsidR="00B701B5" w:rsidRPr="00F91A70">
        <w:rPr>
          <w:sz w:val="24"/>
          <w:szCs w:val="22"/>
        </w:rPr>
        <w:t xml:space="preserve">. </w:t>
      </w:r>
      <w:r w:rsidRPr="00F91A70">
        <w:rPr>
          <w:sz w:val="24"/>
          <w:szCs w:val="22"/>
        </w:rPr>
        <w:t xml:space="preserve">(1983). </w:t>
      </w:r>
      <w:proofErr w:type="gramStart"/>
      <w:r w:rsidR="00B701B5" w:rsidRPr="00B701B5">
        <w:rPr>
          <w:sz w:val="24"/>
          <w:szCs w:val="22"/>
          <w:lang w:val="en-US"/>
        </w:rPr>
        <w:t>Separation of ownership and control.</w:t>
      </w:r>
      <w:proofErr w:type="gramEnd"/>
      <w:r w:rsidR="00B701B5" w:rsidRPr="00B701B5">
        <w:rPr>
          <w:sz w:val="24"/>
          <w:szCs w:val="22"/>
          <w:lang w:val="en-US"/>
        </w:rPr>
        <w:t xml:space="preserve"> </w:t>
      </w:r>
      <w:r w:rsidR="00B701B5" w:rsidRPr="00446ACC">
        <w:rPr>
          <w:i/>
          <w:sz w:val="24"/>
          <w:szCs w:val="22"/>
          <w:lang w:val="en-US"/>
        </w:rPr>
        <w:t>Journal of Law and Economics,</w:t>
      </w:r>
      <w:r w:rsidRPr="00446ACC">
        <w:rPr>
          <w:sz w:val="24"/>
          <w:szCs w:val="22"/>
          <w:lang w:val="en-US"/>
        </w:rPr>
        <w:t xml:space="preserve"> 26 (</w:t>
      </w:r>
      <w:r w:rsidR="00B701B5" w:rsidRPr="00446ACC">
        <w:rPr>
          <w:sz w:val="24"/>
          <w:szCs w:val="22"/>
          <w:lang w:val="en-US"/>
        </w:rPr>
        <w:t>2</w:t>
      </w:r>
      <w:r w:rsidRPr="00446ACC">
        <w:rPr>
          <w:sz w:val="24"/>
          <w:szCs w:val="22"/>
          <w:lang w:val="en-US"/>
        </w:rPr>
        <w:t xml:space="preserve">), </w:t>
      </w:r>
      <w:r w:rsidR="00B701B5" w:rsidRPr="00446ACC">
        <w:rPr>
          <w:sz w:val="24"/>
          <w:szCs w:val="22"/>
          <w:lang w:val="en-US"/>
        </w:rPr>
        <w:t xml:space="preserve">301-325, </w:t>
      </w:r>
      <w:proofErr w:type="gramStart"/>
      <w:r w:rsidR="00B701B5" w:rsidRPr="00446ACC">
        <w:rPr>
          <w:sz w:val="24"/>
          <w:szCs w:val="22"/>
          <w:lang w:val="en-US"/>
        </w:rPr>
        <w:t>jun</w:t>
      </w:r>
      <w:proofErr w:type="gramEnd"/>
      <w:r w:rsidR="00B701B5" w:rsidRPr="00446ACC">
        <w:rPr>
          <w:sz w:val="24"/>
          <w:szCs w:val="22"/>
          <w:lang w:val="en-US"/>
        </w:rPr>
        <w:t xml:space="preserve">. </w:t>
      </w:r>
    </w:p>
    <w:p w:rsidR="00B701B5" w:rsidRPr="00571B4E" w:rsidRDefault="003E7DB0" w:rsidP="00B701B5">
      <w:pPr>
        <w:keepNext/>
        <w:keepLines/>
        <w:spacing w:after="120"/>
        <w:rPr>
          <w:sz w:val="24"/>
          <w:szCs w:val="22"/>
        </w:rPr>
      </w:pPr>
      <w:proofErr w:type="gramStart"/>
      <w:r w:rsidRPr="00446ACC">
        <w:rPr>
          <w:sz w:val="24"/>
          <w:szCs w:val="22"/>
          <w:lang w:val="en-US"/>
        </w:rPr>
        <w:t xml:space="preserve">Gomes, C. M., &amp; </w:t>
      </w:r>
      <w:proofErr w:type="spellStart"/>
      <w:r w:rsidRPr="00446ACC">
        <w:rPr>
          <w:sz w:val="24"/>
          <w:szCs w:val="22"/>
          <w:lang w:val="en-US"/>
        </w:rPr>
        <w:t>kruglianskas</w:t>
      </w:r>
      <w:proofErr w:type="spellEnd"/>
      <w:r w:rsidR="00B701B5" w:rsidRPr="00446ACC">
        <w:rPr>
          <w:sz w:val="24"/>
          <w:szCs w:val="22"/>
          <w:lang w:val="en-US"/>
        </w:rPr>
        <w:t>, I.</w:t>
      </w:r>
      <w:r w:rsidR="00B701B5" w:rsidRPr="00446ACC">
        <w:rPr>
          <w:b/>
          <w:color w:val="4F81BD"/>
          <w:sz w:val="24"/>
          <w:szCs w:val="22"/>
          <w:lang w:val="en-US"/>
        </w:rPr>
        <w:t xml:space="preserve"> </w:t>
      </w:r>
      <w:r w:rsidRPr="00446ACC">
        <w:rPr>
          <w:sz w:val="24"/>
          <w:szCs w:val="22"/>
          <w:lang w:val="en-US"/>
        </w:rPr>
        <w:t>(2009).</w:t>
      </w:r>
      <w:proofErr w:type="gramEnd"/>
      <w:r w:rsidRPr="00446ACC">
        <w:rPr>
          <w:sz w:val="24"/>
          <w:szCs w:val="22"/>
          <w:lang w:val="en-US"/>
        </w:rPr>
        <w:t xml:space="preserve"> </w:t>
      </w:r>
      <w:r w:rsidR="00B701B5" w:rsidRPr="00B701B5">
        <w:rPr>
          <w:sz w:val="24"/>
          <w:szCs w:val="22"/>
        </w:rPr>
        <w:t xml:space="preserve">Indicadores e características da gestão de fontes externas de informação tecnológica e do desempenho inovador de empresas brasileiras. </w:t>
      </w:r>
      <w:r w:rsidR="00B701B5" w:rsidRPr="00571B4E">
        <w:rPr>
          <w:i/>
          <w:color w:val="000000"/>
          <w:sz w:val="24"/>
          <w:szCs w:val="22"/>
          <w:shd w:val="clear" w:color="auto" w:fill="FFFFFF"/>
        </w:rPr>
        <w:t>Revista de Administração Contemporânea,</w:t>
      </w:r>
      <w:r w:rsidR="00B701B5" w:rsidRPr="00571B4E">
        <w:rPr>
          <w:color w:val="000000"/>
          <w:sz w:val="24"/>
          <w:szCs w:val="22"/>
          <w:shd w:val="clear" w:color="auto" w:fill="FFFFFF"/>
        </w:rPr>
        <w:t xml:space="preserve"> </w:t>
      </w:r>
      <w:r w:rsidR="00B701B5" w:rsidRPr="00571B4E">
        <w:rPr>
          <w:sz w:val="24"/>
          <w:szCs w:val="22"/>
        </w:rPr>
        <w:t>Curitib</w:t>
      </w:r>
      <w:r w:rsidRPr="00571B4E">
        <w:rPr>
          <w:sz w:val="24"/>
          <w:szCs w:val="22"/>
        </w:rPr>
        <w:t>a, 13 (</w:t>
      </w:r>
      <w:r w:rsidR="00B701B5" w:rsidRPr="00571B4E">
        <w:rPr>
          <w:sz w:val="24"/>
          <w:szCs w:val="22"/>
        </w:rPr>
        <w:t>2</w:t>
      </w:r>
      <w:r w:rsidRPr="00571B4E">
        <w:rPr>
          <w:sz w:val="24"/>
          <w:szCs w:val="22"/>
        </w:rPr>
        <w:t>)</w:t>
      </w:r>
      <w:r w:rsidR="00B701B5" w:rsidRPr="00571B4E">
        <w:rPr>
          <w:sz w:val="24"/>
          <w:szCs w:val="22"/>
        </w:rPr>
        <w:t xml:space="preserve">, abr./jun. </w:t>
      </w:r>
    </w:p>
    <w:p w:rsidR="00B701B5" w:rsidRPr="003E7DB0" w:rsidRDefault="003E7DB0" w:rsidP="00B701B5">
      <w:pPr>
        <w:suppressAutoHyphens w:val="0"/>
        <w:spacing w:after="120"/>
        <w:rPr>
          <w:sz w:val="24"/>
          <w:szCs w:val="24"/>
          <w:lang w:val="en-US"/>
        </w:rPr>
      </w:pPr>
      <w:proofErr w:type="spellStart"/>
      <w:proofErr w:type="gramStart"/>
      <w:r w:rsidRPr="00446ACC">
        <w:rPr>
          <w:sz w:val="24"/>
          <w:szCs w:val="24"/>
          <w:lang w:val="en-US"/>
        </w:rPr>
        <w:t>Goyal</w:t>
      </w:r>
      <w:proofErr w:type="spellEnd"/>
      <w:r w:rsidRPr="00446ACC">
        <w:rPr>
          <w:sz w:val="24"/>
          <w:szCs w:val="24"/>
          <w:lang w:val="en-US"/>
        </w:rPr>
        <w:t>, V. K., &amp; Park</w:t>
      </w:r>
      <w:r w:rsidR="00B701B5" w:rsidRPr="00446ACC">
        <w:rPr>
          <w:sz w:val="24"/>
          <w:szCs w:val="24"/>
          <w:lang w:val="en-US"/>
        </w:rPr>
        <w:t xml:space="preserve">, C. W. </w:t>
      </w:r>
      <w:r w:rsidRPr="00446ACC">
        <w:rPr>
          <w:sz w:val="24"/>
          <w:szCs w:val="24"/>
          <w:lang w:val="en-US"/>
        </w:rPr>
        <w:t>(2002).</w:t>
      </w:r>
      <w:proofErr w:type="gramEnd"/>
      <w:r w:rsidRPr="00446ACC">
        <w:rPr>
          <w:sz w:val="24"/>
          <w:szCs w:val="24"/>
          <w:lang w:val="en-US"/>
        </w:rPr>
        <w:t xml:space="preserve"> </w:t>
      </w:r>
      <w:proofErr w:type="gramStart"/>
      <w:r w:rsidR="00B701B5" w:rsidRPr="003E7DB0">
        <w:rPr>
          <w:sz w:val="24"/>
          <w:szCs w:val="24"/>
          <w:lang w:val="en-US"/>
        </w:rPr>
        <w:t>Board leadership structure and CEO turnover.</w:t>
      </w:r>
      <w:proofErr w:type="gramEnd"/>
      <w:r w:rsidR="00B701B5" w:rsidRPr="003E7DB0">
        <w:rPr>
          <w:sz w:val="24"/>
          <w:szCs w:val="24"/>
          <w:lang w:val="en-US"/>
        </w:rPr>
        <w:t> </w:t>
      </w:r>
      <w:r w:rsidR="00B701B5" w:rsidRPr="003E7DB0">
        <w:rPr>
          <w:i/>
          <w:iCs/>
          <w:sz w:val="24"/>
          <w:szCs w:val="24"/>
          <w:lang w:val="en-US"/>
        </w:rPr>
        <w:t>Journal of Corporate Finance,</w:t>
      </w:r>
      <w:r w:rsidR="00B701B5" w:rsidRPr="003E7DB0">
        <w:rPr>
          <w:iCs/>
          <w:sz w:val="24"/>
          <w:szCs w:val="24"/>
          <w:lang w:val="en-US"/>
        </w:rPr>
        <w:t xml:space="preserve"> </w:t>
      </w:r>
      <w:r>
        <w:rPr>
          <w:sz w:val="24"/>
          <w:szCs w:val="24"/>
          <w:lang w:val="en-US"/>
        </w:rPr>
        <w:t>8 (</w:t>
      </w:r>
      <w:r w:rsidR="00B701B5" w:rsidRPr="003E7DB0">
        <w:rPr>
          <w:sz w:val="24"/>
          <w:szCs w:val="24"/>
          <w:lang w:val="en-US"/>
        </w:rPr>
        <w:t>1</w:t>
      </w:r>
      <w:r>
        <w:rPr>
          <w:sz w:val="24"/>
          <w:szCs w:val="24"/>
          <w:lang w:val="en-US"/>
        </w:rPr>
        <w:t xml:space="preserve">), </w:t>
      </w:r>
      <w:r w:rsidR="00B701B5" w:rsidRPr="003E7DB0">
        <w:rPr>
          <w:sz w:val="24"/>
          <w:szCs w:val="24"/>
          <w:lang w:val="en-US"/>
        </w:rPr>
        <w:t xml:space="preserve">49-66, </w:t>
      </w:r>
      <w:proofErr w:type="spellStart"/>
      <w:proofErr w:type="gramStart"/>
      <w:r w:rsidR="00B701B5" w:rsidRPr="003E7DB0">
        <w:rPr>
          <w:sz w:val="24"/>
          <w:szCs w:val="24"/>
          <w:lang w:val="en-US"/>
        </w:rPr>
        <w:t>jan</w:t>
      </w:r>
      <w:proofErr w:type="spellEnd"/>
      <w:proofErr w:type="gramEnd"/>
      <w:r w:rsidR="00B701B5" w:rsidRPr="003E7DB0">
        <w:rPr>
          <w:sz w:val="24"/>
          <w:szCs w:val="24"/>
          <w:lang w:val="en-US"/>
        </w:rPr>
        <w:t xml:space="preserve">. </w:t>
      </w:r>
    </w:p>
    <w:p w:rsidR="00B701B5" w:rsidRPr="003E7DB0" w:rsidRDefault="003E7DB0" w:rsidP="00B701B5">
      <w:pPr>
        <w:suppressAutoHyphens w:val="0"/>
        <w:spacing w:after="120"/>
        <w:rPr>
          <w:sz w:val="24"/>
          <w:szCs w:val="22"/>
          <w:lang w:val="en-US"/>
        </w:rPr>
      </w:pPr>
      <w:proofErr w:type="gramStart"/>
      <w:r>
        <w:rPr>
          <w:sz w:val="24"/>
          <w:szCs w:val="22"/>
          <w:lang w:val="en-US"/>
        </w:rPr>
        <w:t>Jensen, M. C.,</w:t>
      </w:r>
      <w:r w:rsidR="00B701B5" w:rsidRPr="003E7DB0">
        <w:rPr>
          <w:sz w:val="24"/>
          <w:szCs w:val="22"/>
          <w:lang w:val="en-US"/>
        </w:rPr>
        <w:t xml:space="preserve"> </w:t>
      </w:r>
      <w:r w:rsidRPr="003E7DB0">
        <w:rPr>
          <w:sz w:val="24"/>
          <w:szCs w:val="22"/>
          <w:lang w:val="en-US"/>
        </w:rPr>
        <w:t>&amp;</w:t>
      </w:r>
      <w:r>
        <w:rPr>
          <w:sz w:val="24"/>
          <w:szCs w:val="22"/>
          <w:lang w:val="en-US"/>
        </w:rPr>
        <w:t xml:space="preserve"> </w:t>
      </w:r>
      <w:proofErr w:type="spellStart"/>
      <w:r w:rsidR="00B701B5" w:rsidRPr="003E7DB0">
        <w:rPr>
          <w:sz w:val="24"/>
          <w:szCs w:val="22"/>
          <w:lang w:val="en-US"/>
        </w:rPr>
        <w:t>M</w:t>
      </w:r>
      <w:r w:rsidRPr="003E7DB0">
        <w:rPr>
          <w:sz w:val="24"/>
          <w:szCs w:val="22"/>
          <w:lang w:val="en-US"/>
        </w:rPr>
        <w:t>eckling</w:t>
      </w:r>
      <w:proofErr w:type="spellEnd"/>
      <w:r>
        <w:rPr>
          <w:sz w:val="24"/>
          <w:szCs w:val="22"/>
          <w:lang w:val="en-US"/>
        </w:rPr>
        <w:t xml:space="preserve">, </w:t>
      </w:r>
      <w:r w:rsidR="00B701B5" w:rsidRPr="003E7DB0">
        <w:rPr>
          <w:sz w:val="24"/>
          <w:szCs w:val="22"/>
          <w:lang w:val="en-US"/>
        </w:rPr>
        <w:t>W.</w:t>
      </w:r>
      <w:r>
        <w:rPr>
          <w:sz w:val="24"/>
          <w:szCs w:val="22"/>
          <w:lang w:val="en-US"/>
        </w:rPr>
        <w:t xml:space="preserve"> </w:t>
      </w:r>
      <w:r w:rsidR="00B701B5" w:rsidRPr="003E7DB0">
        <w:rPr>
          <w:sz w:val="24"/>
          <w:szCs w:val="22"/>
          <w:lang w:val="en-US"/>
        </w:rPr>
        <w:t xml:space="preserve">H. </w:t>
      </w:r>
      <w:r>
        <w:rPr>
          <w:sz w:val="24"/>
          <w:szCs w:val="22"/>
          <w:lang w:val="en-US"/>
        </w:rPr>
        <w:t>(</w:t>
      </w:r>
      <w:r w:rsidRPr="003E7DB0">
        <w:rPr>
          <w:sz w:val="24"/>
          <w:szCs w:val="22"/>
          <w:lang w:val="en-US"/>
        </w:rPr>
        <w:t>1976</w:t>
      </w:r>
      <w:r>
        <w:rPr>
          <w:sz w:val="24"/>
          <w:szCs w:val="22"/>
          <w:lang w:val="en-US"/>
        </w:rPr>
        <w:t>)</w:t>
      </w:r>
      <w:r w:rsidRPr="003E7DB0">
        <w:rPr>
          <w:sz w:val="24"/>
          <w:szCs w:val="22"/>
          <w:lang w:val="en-US"/>
        </w:rPr>
        <w:t>.</w:t>
      </w:r>
      <w:proofErr w:type="gramEnd"/>
      <w:r>
        <w:rPr>
          <w:sz w:val="24"/>
          <w:szCs w:val="22"/>
          <w:lang w:val="en-US"/>
        </w:rPr>
        <w:t xml:space="preserve"> </w:t>
      </w:r>
      <w:r w:rsidR="00B701B5" w:rsidRPr="003E7DB0">
        <w:rPr>
          <w:sz w:val="24"/>
          <w:szCs w:val="22"/>
          <w:lang w:val="en-US"/>
        </w:rPr>
        <w:t xml:space="preserve">Theory of the firm: managerial behavior, agency costs and ownership structure. </w:t>
      </w:r>
      <w:r w:rsidR="00B701B5" w:rsidRPr="003E7DB0">
        <w:rPr>
          <w:bCs/>
          <w:i/>
          <w:sz w:val="24"/>
          <w:szCs w:val="22"/>
          <w:lang w:val="en-US"/>
        </w:rPr>
        <w:t>Journal of Financial Economics</w:t>
      </w:r>
      <w:r w:rsidR="00B701B5" w:rsidRPr="003E7DB0">
        <w:rPr>
          <w:i/>
          <w:sz w:val="24"/>
          <w:szCs w:val="22"/>
          <w:lang w:val="en-US"/>
        </w:rPr>
        <w:t>,</w:t>
      </w:r>
      <w:r>
        <w:rPr>
          <w:sz w:val="24"/>
          <w:szCs w:val="22"/>
          <w:lang w:val="en-US"/>
        </w:rPr>
        <w:t xml:space="preserve"> 3(</w:t>
      </w:r>
      <w:r w:rsidR="00B701B5" w:rsidRPr="003E7DB0">
        <w:rPr>
          <w:sz w:val="24"/>
          <w:szCs w:val="22"/>
          <w:lang w:val="en-US"/>
        </w:rPr>
        <w:t>4</w:t>
      </w:r>
      <w:r>
        <w:rPr>
          <w:sz w:val="24"/>
          <w:szCs w:val="22"/>
          <w:lang w:val="en-US"/>
        </w:rPr>
        <w:t xml:space="preserve">), </w:t>
      </w:r>
      <w:r w:rsidR="00B701B5" w:rsidRPr="003E7DB0">
        <w:rPr>
          <w:sz w:val="24"/>
          <w:szCs w:val="22"/>
          <w:lang w:val="en-US"/>
        </w:rPr>
        <w:t xml:space="preserve">305-360, </w:t>
      </w:r>
      <w:proofErr w:type="spellStart"/>
      <w:proofErr w:type="gramStart"/>
      <w:r w:rsidR="00B701B5" w:rsidRPr="003E7DB0">
        <w:rPr>
          <w:sz w:val="24"/>
          <w:szCs w:val="22"/>
          <w:lang w:val="en-US"/>
        </w:rPr>
        <w:t>oct</w:t>
      </w:r>
      <w:proofErr w:type="spellEnd"/>
      <w:proofErr w:type="gramEnd"/>
      <w:r w:rsidR="00B701B5" w:rsidRPr="003E7DB0">
        <w:rPr>
          <w:sz w:val="24"/>
          <w:szCs w:val="22"/>
          <w:lang w:val="en-US"/>
        </w:rPr>
        <w:t xml:space="preserve">. </w:t>
      </w:r>
    </w:p>
    <w:p w:rsidR="00B701B5" w:rsidRPr="003E7DB0" w:rsidRDefault="003E7DB0" w:rsidP="00B701B5">
      <w:pPr>
        <w:suppressAutoHyphens w:val="0"/>
        <w:spacing w:after="120"/>
        <w:rPr>
          <w:sz w:val="24"/>
          <w:szCs w:val="22"/>
          <w:lang w:val="en-US"/>
        </w:rPr>
      </w:pPr>
      <w:r>
        <w:rPr>
          <w:sz w:val="24"/>
          <w:szCs w:val="22"/>
          <w:lang w:val="en-US"/>
        </w:rPr>
        <w:t>Jensen</w:t>
      </w:r>
      <w:r w:rsidR="00B701B5" w:rsidRPr="003E7DB0">
        <w:rPr>
          <w:sz w:val="24"/>
          <w:szCs w:val="22"/>
          <w:lang w:val="en-US"/>
        </w:rPr>
        <w:t xml:space="preserve">, M. C. </w:t>
      </w:r>
      <w:r w:rsidRPr="003E7DB0">
        <w:rPr>
          <w:sz w:val="24"/>
          <w:szCs w:val="22"/>
          <w:lang w:val="en-US"/>
        </w:rPr>
        <w:t>(1986).</w:t>
      </w:r>
      <w:r>
        <w:rPr>
          <w:sz w:val="24"/>
          <w:szCs w:val="22"/>
          <w:lang w:val="en-US"/>
        </w:rPr>
        <w:t xml:space="preserve"> </w:t>
      </w:r>
      <w:r w:rsidR="00B701B5" w:rsidRPr="003E7DB0">
        <w:rPr>
          <w:sz w:val="24"/>
          <w:szCs w:val="22"/>
          <w:lang w:val="en-US"/>
        </w:rPr>
        <w:t xml:space="preserve">Agency costs of free cash flow, corporate finance, and takeovers. </w:t>
      </w:r>
      <w:r w:rsidR="00B701B5" w:rsidRPr="003E7DB0">
        <w:rPr>
          <w:i/>
          <w:sz w:val="24"/>
          <w:szCs w:val="22"/>
          <w:lang w:val="en-US"/>
        </w:rPr>
        <w:t xml:space="preserve">The </w:t>
      </w:r>
      <w:r w:rsidR="00B701B5" w:rsidRPr="003E7DB0">
        <w:rPr>
          <w:i/>
          <w:iCs/>
          <w:sz w:val="24"/>
          <w:szCs w:val="22"/>
          <w:lang w:val="en-US"/>
        </w:rPr>
        <w:t>American Economic Review</w:t>
      </w:r>
      <w:r w:rsidR="00B701B5" w:rsidRPr="003E7DB0">
        <w:rPr>
          <w:i/>
          <w:sz w:val="24"/>
          <w:szCs w:val="22"/>
          <w:lang w:val="en-US"/>
        </w:rPr>
        <w:t>,</w:t>
      </w:r>
      <w:r>
        <w:rPr>
          <w:sz w:val="24"/>
          <w:szCs w:val="22"/>
          <w:lang w:val="en-US"/>
        </w:rPr>
        <w:t xml:space="preserve"> 76 (</w:t>
      </w:r>
      <w:r w:rsidR="00B701B5" w:rsidRPr="003E7DB0">
        <w:rPr>
          <w:sz w:val="24"/>
          <w:szCs w:val="22"/>
          <w:lang w:val="en-US"/>
        </w:rPr>
        <w:t>2</w:t>
      </w:r>
      <w:r>
        <w:rPr>
          <w:sz w:val="24"/>
          <w:szCs w:val="22"/>
          <w:lang w:val="en-US"/>
        </w:rPr>
        <w:t>), 323-329.</w:t>
      </w:r>
      <w:r w:rsidR="00B701B5" w:rsidRPr="003E7DB0">
        <w:rPr>
          <w:sz w:val="24"/>
          <w:szCs w:val="22"/>
          <w:lang w:val="en-US"/>
        </w:rPr>
        <w:t xml:space="preserve"> </w:t>
      </w:r>
    </w:p>
    <w:p w:rsidR="00B701B5" w:rsidRPr="003E7DB0" w:rsidRDefault="003E7DB0" w:rsidP="00B701B5">
      <w:pPr>
        <w:suppressAutoHyphens w:val="0"/>
        <w:spacing w:after="120"/>
        <w:rPr>
          <w:sz w:val="24"/>
          <w:szCs w:val="22"/>
          <w:lang w:val="en-US"/>
        </w:rPr>
      </w:pPr>
      <w:r>
        <w:rPr>
          <w:sz w:val="24"/>
          <w:szCs w:val="22"/>
          <w:lang w:val="en-US"/>
        </w:rPr>
        <w:t>Jensen</w:t>
      </w:r>
      <w:r w:rsidR="00B701B5" w:rsidRPr="003E7DB0">
        <w:rPr>
          <w:sz w:val="24"/>
          <w:szCs w:val="22"/>
          <w:lang w:val="en-US"/>
        </w:rPr>
        <w:t xml:space="preserve">, M. C. </w:t>
      </w:r>
      <w:r w:rsidRPr="003E7DB0">
        <w:rPr>
          <w:sz w:val="24"/>
          <w:szCs w:val="22"/>
          <w:lang w:val="en-US"/>
        </w:rPr>
        <w:t>(1994).</w:t>
      </w:r>
      <w:r>
        <w:rPr>
          <w:sz w:val="24"/>
          <w:szCs w:val="22"/>
          <w:lang w:val="en-US"/>
        </w:rPr>
        <w:t xml:space="preserve"> </w:t>
      </w:r>
      <w:proofErr w:type="gramStart"/>
      <w:r w:rsidR="00B701B5" w:rsidRPr="003E7DB0">
        <w:rPr>
          <w:sz w:val="24"/>
          <w:szCs w:val="22"/>
          <w:lang w:val="en-US"/>
        </w:rPr>
        <w:t>Self-interest, altruism, incentives, e agency theory.</w:t>
      </w:r>
      <w:proofErr w:type="gramEnd"/>
      <w:r w:rsidR="00B701B5" w:rsidRPr="003E7DB0">
        <w:rPr>
          <w:sz w:val="24"/>
          <w:szCs w:val="22"/>
          <w:lang w:val="en-US"/>
        </w:rPr>
        <w:t xml:space="preserve"> </w:t>
      </w:r>
      <w:proofErr w:type="gramStart"/>
      <w:r w:rsidR="00B701B5" w:rsidRPr="003E7DB0">
        <w:rPr>
          <w:i/>
          <w:iCs/>
          <w:sz w:val="24"/>
          <w:szCs w:val="22"/>
          <w:lang w:val="en-US"/>
        </w:rPr>
        <w:t>Journal of Applied Corporate Finance</w:t>
      </w:r>
      <w:r w:rsidR="00B701B5" w:rsidRPr="003E7DB0">
        <w:rPr>
          <w:i/>
          <w:sz w:val="24"/>
          <w:szCs w:val="22"/>
          <w:lang w:val="en-US"/>
        </w:rPr>
        <w:t>,</w:t>
      </w:r>
      <w:r>
        <w:rPr>
          <w:sz w:val="24"/>
          <w:szCs w:val="22"/>
          <w:lang w:val="en-US"/>
        </w:rPr>
        <w:t xml:space="preserve"> 7 (</w:t>
      </w:r>
      <w:r w:rsidR="00B701B5" w:rsidRPr="003E7DB0">
        <w:rPr>
          <w:sz w:val="24"/>
          <w:szCs w:val="22"/>
          <w:lang w:val="en-US"/>
        </w:rPr>
        <w:t>2</w:t>
      </w:r>
      <w:r>
        <w:rPr>
          <w:sz w:val="24"/>
          <w:szCs w:val="22"/>
          <w:lang w:val="en-US"/>
        </w:rPr>
        <w:t>).</w:t>
      </w:r>
      <w:proofErr w:type="gramEnd"/>
      <w:r w:rsidR="00B701B5" w:rsidRPr="003E7DB0">
        <w:rPr>
          <w:sz w:val="24"/>
          <w:szCs w:val="22"/>
          <w:lang w:val="en-US"/>
        </w:rPr>
        <w:t xml:space="preserve"> </w:t>
      </w:r>
    </w:p>
    <w:p w:rsidR="00B701B5" w:rsidRPr="003E7DB0" w:rsidRDefault="00B701B5" w:rsidP="00B701B5">
      <w:pPr>
        <w:suppressAutoHyphens w:val="0"/>
        <w:spacing w:after="120"/>
        <w:rPr>
          <w:sz w:val="24"/>
          <w:szCs w:val="22"/>
          <w:lang w:val="en-US"/>
        </w:rPr>
      </w:pPr>
      <w:proofErr w:type="gramStart"/>
      <w:r w:rsidRPr="003E7DB0">
        <w:rPr>
          <w:sz w:val="24"/>
          <w:szCs w:val="22"/>
          <w:lang w:val="en-US"/>
        </w:rPr>
        <w:lastRenderedPageBreak/>
        <w:t>L</w:t>
      </w:r>
      <w:r w:rsidR="00AB034C" w:rsidRPr="003E7DB0">
        <w:rPr>
          <w:sz w:val="24"/>
          <w:szCs w:val="22"/>
          <w:lang w:val="en-US"/>
        </w:rPr>
        <w:t>ambert</w:t>
      </w:r>
      <w:r w:rsidRPr="003E7DB0">
        <w:rPr>
          <w:sz w:val="24"/>
          <w:szCs w:val="22"/>
          <w:lang w:val="en-US"/>
        </w:rPr>
        <w:t xml:space="preserve">, R. A. </w:t>
      </w:r>
      <w:r w:rsidR="00AB034C" w:rsidRPr="00AB034C">
        <w:rPr>
          <w:sz w:val="24"/>
          <w:szCs w:val="22"/>
          <w:lang w:val="en-US"/>
        </w:rPr>
        <w:t>(2001).</w:t>
      </w:r>
      <w:proofErr w:type="gramEnd"/>
      <w:r w:rsidR="00AB034C">
        <w:rPr>
          <w:sz w:val="24"/>
          <w:szCs w:val="22"/>
          <w:lang w:val="en-US"/>
        </w:rPr>
        <w:t xml:space="preserve"> </w:t>
      </w:r>
      <w:proofErr w:type="gramStart"/>
      <w:r w:rsidRPr="003E7DB0">
        <w:rPr>
          <w:sz w:val="24"/>
          <w:szCs w:val="22"/>
          <w:lang w:val="en-US"/>
        </w:rPr>
        <w:t>Contracting theory and accounting.</w:t>
      </w:r>
      <w:proofErr w:type="gramEnd"/>
      <w:r w:rsidRPr="003E7DB0">
        <w:rPr>
          <w:sz w:val="24"/>
          <w:szCs w:val="22"/>
          <w:lang w:val="en-US"/>
        </w:rPr>
        <w:t xml:space="preserve"> </w:t>
      </w:r>
      <w:r w:rsidRPr="00AB034C">
        <w:rPr>
          <w:bCs/>
          <w:i/>
          <w:sz w:val="24"/>
          <w:szCs w:val="22"/>
          <w:lang w:val="en-US"/>
        </w:rPr>
        <w:t>Journal of Accounting and Economics</w:t>
      </w:r>
      <w:proofErr w:type="gramStart"/>
      <w:r w:rsidRPr="00AB034C">
        <w:rPr>
          <w:i/>
          <w:sz w:val="24"/>
          <w:szCs w:val="22"/>
          <w:lang w:val="en-US"/>
        </w:rPr>
        <w:t>,</w:t>
      </w:r>
      <w:r w:rsidRPr="003E7DB0">
        <w:rPr>
          <w:sz w:val="24"/>
          <w:szCs w:val="22"/>
          <w:lang w:val="en-US"/>
        </w:rPr>
        <w:t xml:space="preserve"> </w:t>
      </w:r>
      <w:r w:rsidR="00AB034C">
        <w:rPr>
          <w:sz w:val="24"/>
          <w:szCs w:val="22"/>
          <w:lang w:val="en-US"/>
        </w:rPr>
        <w:t xml:space="preserve"> 32</w:t>
      </w:r>
      <w:proofErr w:type="gramEnd"/>
      <w:r w:rsidR="00AB034C">
        <w:rPr>
          <w:sz w:val="24"/>
          <w:szCs w:val="22"/>
          <w:lang w:val="en-US"/>
        </w:rPr>
        <w:t xml:space="preserve">, </w:t>
      </w:r>
      <w:r w:rsidRPr="003E7DB0">
        <w:rPr>
          <w:sz w:val="24"/>
          <w:szCs w:val="22"/>
          <w:lang w:val="en-US"/>
        </w:rPr>
        <w:t xml:space="preserve">3-87, </w:t>
      </w:r>
      <w:proofErr w:type="spellStart"/>
      <w:r w:rsidRPr="003E7DB0">
        <w:rPr>
          <w:sz w:val="24"/>
          <w:szCs w:val="22"/>
          <w:lang w:val="en-US"/>
        </w:rPr>
        <w:t>jan</w:t>
      </w:r>
      <w:proofErr w:type="spellEnd"/>
      <w:r w:rsidRPr="003E7DB0">
        <w:rPr>
          <w:sz w:val="24"/>
          <w:szCs w:val="22"/>
          <w:lang w:val="en-US"/>
        </w:rPr>
        <w:t xml:space="preserve">. </w:t>
      </w:r>
    </w:p>
    <w:p w:rsidR="00B701B5" w:rsidRPr="003E7DB0" w:rsidRDefault="00B701B5" w:rsidP="00B701B5">
      <w:pPr>
        <w:suppressAutoHyphens w:val="0"/>
        <w:spacing w:after="120"/>
        <w:rPr>
          <w:color w:val="000000"/>
          <w:sz w:val="24"/>
          <w:szCs w:val="22"/>
        </w:rPr>
      </w:pPr>
      <w:r w:rsidRPr="00AB034C">
        <w:rPr>
          <w:sz w:val="24"/>
          <w:szCs w:val="22"/>
        </w:rPr>
        <w:t>L</w:t>
      </w:r>
      <w:r w:rsidR="00AB034C">
        <w:rPr>
          <w:sz w:val="24"/>
          <w:szCs w:val="22"/>
        </w:rPr>
        <w:t>opes</w:t>
      </w:r>
      <w:r w:rsidRPr="00AB034C">
        <w:rPr>
          <w:sz w:val="24"/>
          <w:szCs w:val="22"/>
        </w:rPr>
        <w:t xml:space="preserve">, C. A. </w:t>
      </w:r>
      <w:r w:rsidR="00AB034C" w:rsidRPr="00AB034C">
        <w:rPr>
          <w:sz w:val="24"/>
          <w:szCs w:val="22"/>
        </w:rPr>
        <w:t>(2007).</w:t>
      </w:r>
      <w:r w:rsidR="00AB034C">
        <w:rPr>
          <w:sz w:val="24"/>
          <w:szCs w:val="22"/>
        </w:rPr>
        <w:t xml:space="preserve"> </w:t>
      </w:r>
      <w:r w:rsidRPr="003E7DB0">
        <w:rPr>
          <w:color w:val="231F20"/>
          <w:sz w:val="24"/>
          <w:szCs w:val="22"/>
        </w:rPr>
        <w:t>Acesso à informação pública para a melhoria da qualidade dos gastos públicos – literatura, evidências empíricas e o caso brasileiro</w:t>
      </w:r>
      <w:r w:rsidRPr="003E7DB0">
        <w:rPr>
          <w:i/>
          <w:color w:val="231F20"/>
          <w:sz w:val="24"/>
          <w:szCs w:val="22"/>
        </w:rPr>
        <w:t>.</w:t>
      </w:r>
      <w:r w:rsidRPr="003E7DB0">
        <w:rPr>
          <w:color w:val="231F20"/>
          <w:sz w:val="24"/>
          <w:szCs w:val="22"/>
        </w:rPr>
        <w:t xml:space="preserve"> </w:t>
      </w:r>
      <w:r w:rsidRPr="00AB034C">
        <w:rPr>
          <w:i/>
          <w:color w:val="231F20"/>
          <w:sz w:val="24"/>
          <w:szCs w:val="22"/>
        </w:rPr>
        <w:t xml:space="preserve">Cad. Fin. </w:t>
      </w:r>
      <w:proofErr w:type="spellStart"/>
      <w:r w:rsidRPr="00AB034C">
        <w:rPr>
          <w:i/>
          <w:color w:val="231F20"/>
          <w:sz w:val="24"/>
          <w:szCs w:val="22"/>
        </w:rPr>
        <w:t>Públ</w:t>
      </w:r>
      <w:proofErr w:type="spellEnd"/>
      <w:proofErr w:type="gramStart"/>
      <w:r w:rsidRPr="00AB034C">
        <w:rPr>
          <w:i/>
          <w:color w:val="231F20"/>
          <w:sz w:val="24"/>
          <w:szCs w:val="22"/>
        </w:rPr>
        <w:t>.,</w:t>
      </w:r>
      <w:proofErr w:type="gramEnd"/>
      <w:r w:rsidRPr="003E7DB0">
        <w:rPr>
          <w:color w:val="231F20"/>
          <w:sz w:val="24"/>
          <w:szCs w:val="22"/>
        </w:rPr>
        <w:t xml:space="preserve"> </w:t>
      </w:r>
      <w:r w:rsidR="00AB034C">
        <w:rPr>
          <w:color w:val="231F20"/>
          <w:sz w:val="24"/>
          <w:szCs w:val="22"/>
        </w:rPr>
        <w:t>Brasília, 8,</w:t>
      </w:r>
      <w:r w:rsidRPr="003E7DB0">
        <w:rPr>
          <w:color w:val="231F20"/>
          <w:sz w:val="24"/>
          <w:szCs w:val="22"/>
        </w:rPr>
        <w:t xml:space="preserve"> 5-40, dez. </w:t>
      </w:r>
    </w:p>
    <w:p w:rsidR="00B701B5" w:rsidRPr="003E7DB0" w:rsidRDefault="00AB034C" w:rsidP="00B701B5">
      <w:pPr>
        <w:suppressAutoHyphens w:val="0"/>
        <w:spacing w:after="120"/>
        <w:rPr>
          <w:color w:val="000000"/>
          <w:sz w:val="24"/>
          <w:szCs w:val="22"/>
        </w:rPr>
      </w:pPr>
      <w:r>
        <w:rPr>
          <w:color w:val="000000"/>
          <w:sz w:val="24"/>
          <w:szCs w:val="22"/>
        </w:rPr>
        <w:t>Louzada, L. C.,</w:t>
      </w:r>
      <w:r w:rsidR="00B701B5" w:rsidRPr="003E7DB0">
        <w:rPr>
          <w:color w:val="000000"/>
          <w:sz w:val="24"/>
          <w:szCs w:val="22"/>
        </w:rPr>
        <w:t> </w:t>
      </w:r>
      <w:r>
        <w:rPr>
          <w:bCs/>
          <w:color w:val="000000"/>
          <w:sz w:val="24"/>
          <w:szCs w:val="22"/>
        </w:rPr>
        <w:t>Silva Junior, A</w:t>
      </w:r>
      <w:r w:rsidRPr="003E7DB0">
        <w:rPr>
          <w:bCs/>
          <w:color w:val="000000"/>
          <w:sz w:val="24"/>
          <w:szCs w:val="22"/>
        </w:rPr>
        <w:t>.</w:t>
      </w:r>
      <w:r>
        <w:rPr>
          <w:color w:val="000000"/>
          <w:sz w:val="24"/>
          <w:szCs w:val="22"/>
        </w:rPr>
        <w:t xml:space="preserve">, &amp; </w:t>
      </w:r>
      <w:proofErr w:type="spellStart"/>
      <w:r>
        <w:rPr>
          <w:color w:val="000000"/>
          <w:sz w:val="24"/>
          <w:szCs w:val="22"/>
        </w:rPr>
        <w:t>R</w:t>
      </w:r>
      <w:r w:rsidRPr="003E7DB0">
        <w:rPr>
          <w:color w:val="000000"/>
          <w:sz w:val="24"/>
          <w:szCs w:val="22"/>
        </w:rPr>
        <w:t>ody</w:t>
      </w:r>
      <w:proofErr w:type="spellEnd"/>
      <w:r w:rsidR="00B701B5" w:rsidRPr="003E7DB0">
        <w:rPr>
          <w:color w:val="000000"/>
          <w:sz w:val="24"/>
          <w:szCs w:val="22"/>
        </w:rPr>
        <w:t xml:space="preserve">, P. H. A. </w:t>
      </w:r>
      <w:r>
        <w:rPr>
          <w:color w:val="000000"/>
          <w:sz w:val="24"/>
          <w:szCs w:val="22"/>
        </w:rPr>
        <w:t>(</w:t>
      </w:r>
      <w:r w:rsidRPr="00AB034C">
        <w:rPr>
          <w:color w:val="000000"/>
          <w:sz w:val="24"/>
          <w:szCs w:val="22"/>
        </w:rPr>
        <w:t>2013</w:t>
      </w:r>
      <w:r>
        <w:rPr>
          <w:color w:val="000000"/>
          <w:sz w:val="24"/>
          <w:szCs w:val="22"/>
        </w:rPr>
        <w:t>)</w:t>
      </w:r>
      <w:r w:rsidRPr="00AB034C">
        <w:rPr>
          <w:color w:val="000000"/>
          <w:sz w:val="24"/>
          <w:szCs w:val="22"/>
        </w:rPr>
        <w:t>.</w:t>
      </w:r>
      <w:r>
        <w:rPr>
          <w:color w:val="000000"/>
          <w:sz w:val="24"/>
          <w:szCs w:val="22"/>
        </w:rPr>
        <w:t xml:space="preserve"> </w:t>
      </w:r>
      <w:r w:rsidR="00B701B5" w:rsidRPr="003E7DB0">
        <w:rPr>
          <w:color w:val="000000"/>
          <w:sz w:val="24"/>
          <w:szCs w:val="22"/>
        </w:rPr>
        <w:t xml:space="preserve">Relação entre distribuição de resultados e o desempenho de uma unidade empresarial: uma abordagem da teoria da agência. In: </w:t>
      </w:r>
      <w:r w:rsidR="00B701B5" w:rsidRPr="00AB034C">
        <w:rPr>
          <w:i/>
          <w:color w:val="000000"/>
          <w:sz w:val="24"/>
          <w:szCs w:val="22"/>
        </w:rPr>
        <w:t>CONGRESSO NACIONAL DE ADMINISTRAÇÃO E CIÊNCIAS CONTÁBEIS,</w:t>
      </w:r>
      <w:r w:rsidR="00B701B5" w:rsidRPr="003E7DB0">
        <w:rPr>
          <w:color w:val="000000"/>
          <w:sz w:val="24"/>
          <w:szCs w:val="22"/>
        </w:rPr>
        <w:t xml:space="preserve"> </w:t>
      </w:r>
      <w:proofErr w:type="gramStart"/>
      <w:r w:rsidR="00B701B5" w:rsidRPr="003E7DB0">
        <w:rPr>
          <w:color w:val="000000"/>
          <w:sz w:val="24"/>
          <w:szCs w:val="22"/>
        </w:rPr>
        <w:t>4</w:t>
      </w:r>
      <w:proofErr w:type="gramEnd"/>
      <w:r w:rsidR="00B701B5" w:rsidRPr="003E7DB0">
        <w:rPr>
          <w:color w:val="000000"/>
          <w:sz w:val="24"/>
          <w:szCs w:val="22"/>
        </w:rPr>
        <w:t>., 2013, Rio de Janeiro. Anais...</w:t>
      </w:r>
      <w:r>
        <w:rPr>
          <w:color w:val="000000"/>
          <w:sz w:val="24"/>
          <w:szCs w:val="22"/>
        </w:rPr>
        <w:t xml:space="preserve"> Rio de Janeiro: </w:t>
      </w:r>
      <w:proofErr w:type="gramStart"/>
      <w:r>
        <w:rPr>
          <w:color w:val="000000"/>
          <w:sz w:val="24"/>
          <w:szCs w:val="22"/>
        </w:rPr>
        <w:t>ADCONT .</w:t>
      </w:r>
      <w:proofErr w:type="gramEnd"/>
      <w:r w:rsidR="00B701B5" w:rsidRPr="003E7DB0">
        <w:rPr>
          <w:color w:val="000000"/>
          <w:sz w:val="24"/>
          <w:szCs w:val="22"/>
        </w:rPr>
        <w:t xml:space="preserve"> </w:t>
      </w:r>
    </w:p>
    <w:p w:rsidR="00B701B5" w:rsidRPr="003E7DB0" w:rsidRDefault="00AB034C" w:rsidP="00B701B5">
      <w:pPr>
        <w:suppressAutoHyphens w:val="0"/>
        <w:spacing w:after="120"/>
        <w:rPr>
          <w:color w:val="000000"/>
          <w:sz w:val="24"/>
          <w:szCs w:val="22"/>
        </w:rPr>
      </w:pPr>
      <w:r>
        <w:rPr>
          <w:color w:val="000000"/>
          <w:sz w:val="24"/>
          <w:szCs w:val="22"/>
        </w:rPr>
        <w:t>Maia</w:t>
      </w:r>
      <w:r w:rsidR="00B701B5" w:rsidRPr="003E7DB0">
        <w:rPr>
          <w:color w:val="000000"/>
          <w:sz w:val="24"/>
          <w:szCs w:val="22"/>
        </w:rPr>
        <w:t xml:space="preserve">, P. A. A. </w:t>
      </w:r>
      <w:r>
        <w:rPr>
          <w:color w:val="000000"/>
          <w:sz w:val="24"/>
          <w:szCs w:val="22"/>
        </w:rPr>
        <w:t>(</w:t>
      </w:r>
      <w:r w:rsidRPr="00AB034C">
        <w:rPr>
          <w:color w:val="000000"/>
          <w:sz w:val="24"/>
          <w:szCs w:val="22"/>
        </w:rPr>
        <w:t>2003</w:t>
      </w:r>
      <w:r>
        <w:rPr>
          <w:color w:val="000000"/>
          <w:sz w:val="24"/>
          <w:szCs w:val="22"/>
        </w:rPr>
        <w:t>)</w:t>
      </w:r>
      <w:r w:rsidRPr="00AB034C">
        <w:rPr>
          <w:color w:val="000000"/>
          <w:sz w:val="24"/>
          <w:szCs w:val="22"/>
        </w:rPr>
        <w:t>.</w:t>
      </w:r>
      <w:r>
        <w:rPr>
          <w:color w:val="000000"/>
          <w:sz w:val="24"/>
          <w:szCs w:val="22"/>
        </w:rPr>
        <w:t xml:space="preserve"> </w:t>
      </w:r>
      <w:r w:rsidR="00B701B5" w:rsidRPr="00794F75">
        <w:rPr>
          <w:i/>
          <w:color w:val="000000"/>
          <w:sz w:val="24"/>
          <w:szCs w:val="22"/>
        </w:rPr>
        <w:t xml:space="preserve">O impacto dos programas de participação nos lucros ou resultados (PLRS) sobre o comprometimento e motivação dos trabalhadores no âmbito das cooperativas de eletrificação rural do Rio Grande do Sul: estudos de caso da </w:t>
      </w:r>
      <w:proofErr w:type="spellStart"/>
      <w:r w:rsidR="00B701B5" w:rsidRPr="00794F75">
        <w:rPr>
          <w:i/>
          <w:color w:val="000000"/>
          <w:sz w:val="24"/>
          <w:szCs w:val="22"/>
        </w:rPr>
        <w:t>Certaja</w:t>
      </w:r>
      <w:proofErr w:type="spellEnd"/>
      <w:r w:rsidR="00B701B5" w:rsidRPr="00794F75">
        <w:rPr>
          <w:i/>
          <w:color w:val="000000"/>
          <w:sz w:val="24"/>
          <w:szCs w:val="22"/>
        </w:rPr>
        <w:t xml:space="preserve">, </w:t>
      </w:r>
      <w:proofErr w:type="spellStart"/>
      <w:r w:rsidR="00B701B5" w:rsidRPr="00794F75">
        <w:rPr>
          <w:i/>
          <w:color w:val="000000"/>
          <w:sz w:val="24"/>
          <w:szCs w:val="22"/>
        </w:rPr>
        <w:t>Certel</w:t>
      </w:r>
      <w:proofErr w:type="spellEnd"/>
      <w:r w:rsidR="00B701B5" w:rsidRPr="00794F75">
        <w:rPr>
          <w:i/>
          <w:color w:val="000000"/>
          <w:sz w:val="24"/>
          <w:szCs w:val="22"/>
        </w:rPr>
        <w:t xml:space="preserve"> e </w:t>
      </w:r>
      <w:proofErr w:type="spellStart"/>
      <w:r w:rsidR="00B701B5" w:rsidRPr="00794F75">
        <w:rPr>
          <w:i/>
          <w:color w:val="000000"/>
          <w:sz w:val="24"/>
          <w:szCs w:val="22"/>
        </w:rPr>
        <w:t>Creluz</w:t>
      </w:r>
      <w:proofErr w:type="spellEnd"/>
      <w:r w:rsidR="00B701B5" w:rsidRPr="00794F75">
        <w:rPr>
          <w:i/>
          <w:color w:val="000000"/>
          <w:sz w:val="24"/>
          <w:szCs w:val="22"/>
        </w:rPr>
        <w:t>.</w:t>
      </w:r>
      <w:r w:rsidR="00B701B5" w:rsidRPr="003E7DB0">
        <w:rPr>
          <w:color w:val="000000"/>
          <w:sz w:val="24"/>
          <w:szCs w:val="22"/>
        </w:rPr>
        <w:t xml:space="preserve"> 166 f. Dissertação (Mestrado em Administração) – Programa de Pós-Graduação em Administração, Universidade Federal do Rio Grande do Sul, Porto Alegre.</w:t>
      </w:r>
    </w:p>
    <w:p w:rsidR="00B701B5" w:rsidRPr="003E7DB0" w:rsidRDefault="00B701B5" w:rsidP="00B701B5">
      <w:pPr>
        <w:suppressAutoHyphens w:val="0"/>
        <w:spacing w:after="120"/>
        <w:rPr>
          <w:color w:val="000000"/>
          <w:sz w:val="24"/>
          <w:szCs w:val="22"/>
        </w:rPr>
      </w:pPr>
      <w:proofErr w:type="spellStart"/>
      <w:r w:rsidRPr="003E7DB0">
        <w:rPr>
          <w:color w:val="000000"/>
          <w:sz w:val="24"/>
          <w:szCs w:val="22"/>
        </w:rPr>
        <w:t>M</w:t>
      </w:r>
      <w:r w:rsidR="00AB034C" w:rsidRPr="003E7DB0">
        <w:rPr>
          <w:color w:val="000000"/>
          <w:sz w:val="24"/>
          <w:szCs w:val="22"/>
        </w:rPr>
        <w:t>alaquias</w:t>
      </w:r>
      <w:proofErr w:type="spellEnd"/>
      <w:r w:rsidR="00AB034C">
        <w:rPr>
          <w:color w:val="000000"/>
          <w:sz w:val="24"/>
          <w:szCs w:val="22"/>
        </w:rPr>
        <w:t>, R. F., &amp;</w:t>
      </w:r>
      <w:r w:rsidRPr="003E7DB0">
        <w:rPr>
          <w:color w:val="000000"/>
          <w:sz w:val="24"/>
          <w:szCs w:val="22"/>
        </w:rPr>
        <w:t xml:space="preserve"> LEMES, S.</w:t>
      </w:r>
      <w:r w:rsidR="00AB034C">
        <w:rPr>
          <w:color w:val="000000"/>
          <w:sz w:val="24"/>
          <w:szCs w:val="22"/>
        </w:rPr>
        <w:t xml:space="preserve"> (</w:t>
      </w:r>
      <w:r w:rsidR="00AB034C" w:rsidRPr="00AB034C">
        <w:rPr>
          <w:color w:val="000000"/>
          <w:sz w:val="24"/>
          <w:szCs w:val="22"/>
        </w:rPr>
        <w:t>2009</w:t>
      </w:r>
      <w:r w:rsidR="00AB034C">
        <w:rPr>
          <w:color w:val="000000"/>
          <w:sz w:val="24"/>
          <w:szCs w:val="22"/>
        </w:rPr>
        <w:t>)</w:t>
      </w:r>
      <w:r w:rsidR="00AB034C" w:rsidRPr="00AB034C">
        <w:rPr>
          <w:color w:val="000000"/>
          <w:sz w:val="24"/>
          <w:szCs w:val="22"/>
        </w:rPr>
        <w:t>.</w:t>
      </w:r>
      <w:r w:rsidRPr="003E7DB0">
        <w:rPr>
          <w:color w:val="000000"/>
          <w:sz w:val="24"/>
          <w:szCs w:val="22"/>
        </w:rPr>
        <w:t xml:space="preserve"> Análise do nível de evidenciação fornecido por empresas listadas nos níveis diferenciados de governança corporativa. In: </w:t>
      </w:r>
      <w:r w:rsidRPr="00AB034C">
        <w:rPr>
          <w:i/>
          <w:color w:val="000000"/>
          <w:sz w:val="24"/>
          <w:szCs w:val="22"/>
        </w:rPr>
        <w:t>SEMINÁRIOS EM ADMINISTRAÇÃO-FEA-USP,</w:t>
      </w:r>
      <w:r w:rsidRPr="003E7DB0">
        <w:rPr>
          <w:color w:val="000000"/>
          <w:sz w:val="24"/>
          <w:szCs w:val="22"/>
        </w:rPr>
        <w:t xml:space="preserve"> 12</w:t>
      </w:r>
      <w:proofErr w:type="gramStart"/>
      <w:r w:rsidRPr="003E7DB0">
        <w:rPr>
          <w:color w:val="000000"/>
          <w:sz w:val="24"/>
          <w:szCs w:val="22"/>
        </w:rPr>
        <w:t>.,</w:t>
      </w:r>
      <w:proofErr w:type="gramEnd"/>
      <w:r w:rsidRPr="003E7DB0">
        <w:rPr>
          <w:color w:val="000000"/>
          <w:sz w:val="24"/>
          <w:szCs w:val="22"/>
        </w:rPr>
        <w:t xml:space="preserve"> 2009, São Paulo. Anais...</w:t>
      </w:r>
      <w:r w:rsidR="00AB034C">
        <w:rPr>
          <w:color w:val="000000"/>
          <w:sz w:val="24"/>
          <w:szCs w:val="22"/>
        </w:rPr>
        <w:t xml:space="preserve"> São Paulo: SEMEAD.</w:t>
      </w:r>
    </w:p>
    <w:p w:rsidR="00B701B5" w:rsidRPr="003E7DB0" w:rsidRDefault="00B701B5" w:rsidP="00B701B5">
      <w:pPr>
        <w:suppressAutoHyphens w:val="0"/>
        <w:spacing w:after="120"/>
        <w:rPr>
          <w:sz w:val="24"/>
          <w:szCs w:val="24"/>
        </w:rPr>
      </w:pPr>
      <w:r w:rsidRPr="003E7DB0">
        <w:rPr>
          <w:sz w:val="24"/>
          <w:szCs w:val="24"/>
        </w:rPr>
        <w:t>M</w:t>
      </w:r>
      <w:r w:rsidR="00AB034C" w:rsidRPr="003E7DB0">
        <w:rPr>
          <w:sz w:val="24"/>
          <w:szCs w:val="24"/>
        </w:rPr>
        <w:t>arion</w:t>
      </w:r>
      <w:r w:rsidR="00AB034C">
        <w:rPr>
          <w:sz w:val="24"/>
          <w:szCs w:val="24"/>
        </w:rPr>
        <w:t xml:space="preserve">, J. C., Dias, R., &amp; </w:t>
      </w:r>
      <w:proofErr w:type="spellStart"/>
      <w:r w:rsidR="00AB034C">
        <w:rPr>
          <w:sz w:val="24"/>
          <w:szCs w:val="24"/>
        </w:rPr>
        <w:t>Traldi</w:t>
      </w:r>
      <w:proofErr w:type="spellEnd"/>
      <w:r w:rsidRPr="003E7DB0">
        <w:rPr>
          <w:sz w:val="24"/>
          <w:szCs w:val="24"/>
        </w:rPr>
        <w:t>, M. C.</w:t>
      </w:r>
      <w:r w:rsidR="00AB034C">
        <w:rPr>
          <w:sz w:val="24"/>
          <w:szCs w:val="24"/>
        </w:rPr>
        <w:t xml:space="preserve"> (</w:t>
      </w:r>
      <w:r w:rsidR="00AB034C" w:rsidRPr="00AB034C">
        <w:rPr>
          <w:sz w:val="24"/>
          <w:szCs w:val="24"/>
        </w:rPr>
        <w:t>2002</w:t>
      </w:r>
      <w:r w:rsidR="00AB034C">
        <w:rPr>
          <w:sz w:val="24"/>
          <w:szCs w:val="24"/>
        </w:rPr>
        <w:t>)</w:t>
      </w:r>
      <w:r w:rsidR="00AB034C" w:rsidRPr="00AB034C">
        <w:rPr>
          <w:sz w:val="24"/>
          <w:szCs w:val="24"/>
        </w:rPr>
        <w:t>.</w:t>
      </w:r>
      <w:r w:rsidRPr="003E7DB0">
        <w:rPr>
          <w:sz w:val="24"/>
          <w:szCs w:val="24"/>
        </w:rPr>
        <w:t xml:space="preserve"> </w:t>
      </w:r>
      <w:r w:rsidRPr="00AB034C">
        <w:rPr>
          <w:i/>
          <w:sz w:val="24"/>
          <w:szCs w:val="24"/>
        </w:rPr>
        <w:t>Monografia para os cursos de administração, contabilidade e economia.</w:t>
      </w:r>
      <w:r w:rsidRPr="003E7DB0">
        <w:rPr>
          <w:i/>
          <w:sz w:val="24"/>
          <w:szCs w:val="24"/>
        </w:rPr>
        <w:t xml:space="preserve"> </w:t>
      </w:r>
      <w:r w:rsidR="00AB034C">
        <w:rPr>
          <w:sz w:val="24"/>
          <w:szCs w:val="24"/>
        </w:rPr>
        <w:t>São Paulo: Atlas.</w:t>
      </w:r>
    </w:p>
    <w:p w:rsidR="00B701B5" w:rsidRPr="003E7DB0" w:rsidRDefault="00B701B5" w:rsidP="00B701B5">
      <w:pPr>
        <w:suppressAutoHyphens w:val="0"/>
        <w:spacing w:after="120"/>
        <w:rPr>
          <w:sz w:val="24"/>
          <w:szCs w:val="22"/>
        </w:rPr>
      </w:pPr>
      <w:r w:rsidRPr="003E7DB0">
        <w:rPr>
          <w:sz w:val="24"/>
          <w:szCs w:val="22"/>
        </w:rPr>
        <w:t>M</w:t>
      </w:r>
      <w:r w:rsidR="00463571" w:rsidRPr="003E7DB0">
        <w:rPr>
          <w:sz w:val="24"/>
          <w:szCs w:val="22"/>
        </w:rPr>
        <w:t>artins</w:t>
      </w:r>
      <w:r w:rsidR="00463571">
        <w:rPr>
          <w:sz w:val="24"/>
          <w:szCs w:val="22"/>
        </w:rPr>
        <w:t>, E</w:t>
      </w:r>
      <w:proofErr w:type="gramStart"/>
      <w:r w:rsidR="00463571">
        <w:rPr>
          <w:sz w:val="24"/>
          <w:szCs w:val="22"/>
        </w:rPr>
        <w:t>.,</w:t>
      </w:r>
      <w:proofErr w:type="gramEnd"/>
      <w:r w:rsidR="00463571">
        <w:rPr>
          <w:sz w:val="24"/>
          <w:szCs w:val="22"/>
        </w:rPr>
        <w:t xml:space="preserve"> &amp; Lopes</w:t>
      </w:r>
      <w:r w:rsidRPr="003E7DB0">
        <w:rPr>
          <w:sz w:val="24"/>
          <w:szCs w:val="22"/>
        </w:rPr>
        <w:t xml:space="preserve">, A. B. </w:t>
      </w:r>
      <w:r w:rsidR="00463571">
        <w:rPr>
          <w:sz w:val="24"/>
          <w:szCs w:val="22"/>
        </w:rPr>
        <w:t>(</w:t>
      </w:r>
      <w:r w:rsidR="00463571" w:rsidRPr="00463571">
        <w:rPr>
          <w:sz w:val="24"/>
          <w:szCs w:val="22"/>
        </w:rPr>
        <w:t>2012</w:t>
      </w:r>
      <w:r w:rsidR="00463571">
        <w:rPr>
          <w:sz w:val="24"/>
          <w:szCs w:val="22"/>
        </w:rPr>
        <w:t>)</w:t>
      </w:r>
      <w:r w:rsidR="00463571" w:rsidRPr="00463571">
        <w:rPr>
          <w:sz w:val="24"/>
          <w:szCs w:val="22"/>
        </w:rPr>
        <w:t>.</w:t>
      </w:r>
      <w:r w:rsidR="00463571">
        <w:rPr>
          <w:sz w:val="24"/>
          <w:szCs w:val="22"/>
        </w:rPr>
        <w:t xml:space="preserve"> </w:t>
      </w:r>
      <w:r w:rsidR="00463571">
        <w:rPr>
          <w:i/>
          <w:sz w:val="24"/>
          <w:szCs w:val="22"/>
        </w:rPr>
        <w:t>Teoria da c</w:t>
      </w:r>
      <w:r w:rsidRPr="00463571">
        <w:rPr>
          <w:i/>
          <w:sz w:val="24"/>
          <w:szCs w:val="22"/>
        </w:rPr>
        <w:t>ontabilidade: uma nova abordagem.</w:t>
      </w:r>
      <w:r w:rsidRPr="003E7DB0">
        <w:rPr>
          <w:sz w:val="24"/>
          <w:szCs w:val="22"/>
        </w:rPr>
        <w:t xml:space="preserve"> </w:t>
      </w:r>
      <w:r w:rsidR="00463571">
        <w:rPr>
          <w:sz w:val="24"/>
          <w:szCs w:val="22"/>
        </w:rPr>
        <w:t>São Paulo: Atlas.</w:t>
      </w:r>
      <w:r w:rsidRPr="003E7DB0">
        <w:rPr>
          <w:sz w:val="24"/>
          <w:szCs w:val="22"/>
        </w:rPr>
        <w:t xml:space="preserve"> </w:t>
      </w:r>
    </w:p>
    <w:p w:rsidR="00B701B5" w:rsidRPr="003E7DB0" w:rsidRDefault="00B701B5" w:rsidP="00B701B5">
      <w:pPr>
        <w:suppressAutoHyphens w:val="0"/>
        <w:spacing w:after="120"/>
        <w:rPr>
          <w:sz w:val="24"/>
          <w:szCs w:val="24"/>
        </w:rPr>
      </w:pPr>
      <w:r w:rsidRPr="003E7DB0">
        <w:rPr>
          <w:sz w:val="24"/>
          <w:szCs w:val="24"/>
        </w:rPr>
        <w:t>M</w:t>
      </w:r>
      <w:r w:rsidR="00463571" w:rsidRPr="003E7DB0">
        <w:rPr>
          <w:sz w:val="24"/>
          <w:szCs w:val="24"/>
        </w:rPr>
        <w:t>artins</w:t>
      </w:r>
      <w:r w:rsidR="00463571">
        <w:rPr>
          <w:sz w:val="24"/>
          <w:szCs w:val="24"/>
        </w:rPr>
        <w:t>, G. de A.,</w:t>
      </w:r>
      <w:r w:rsidRPr="003E7DB0">
        <w:rPr>
          <w:sz w:val="24"/>
          <w:szCs w:val="24"/>
        </w:rPr>
        <w:t xml:space="preserve"> </w:t>
      </w:r>
      <w:r w:rsidR="00463571">
        <w:rPr>
          <w:sz w:val="24"/>
          <w:szCs w:val="24"/>
        </w:rPr>
        <w:t xml:space="preserve">&amp; </w:t>
      </w:r>
      <w:proofErr w:type="spellStart"/>
      <w:r w:rsidRPr="003E7DB0">
        <w:rPr>
          <w:sz w:val="24"/>
          <w:szCs w:val="24"/>
        </w:rPr>
        <w:t>T</w:t>
      </w:r>
      <w:r w:rsidR="00463571" w:rsidRPr="003E7DB0">
        <w:rPr>
          <w:sz w:val="24"/>
          <w:szCs w:val="24"/>
        </w:rPr>
        <w:t>heóphilo</w:t>
      </w:r>
      <w:proofErr w:type="spellEnd"/>
      <w:r w:rsidRPr="003E7DB0">
        <w:rPr>
          <w:sz w:val="24"/>
          <w:szCs w:val="24"/>
        </w:rPr>
        <w:t>, C. R.</w:t>
      </w:r>
      <w:r w:rsidR="00463571">
        <w:rPr>
          <w:sz w:val="24"/>
          <w:szCs w:val="24"/>
        </w:rPr>
        <w:t xml:space="preserve"> (</w:t>
      </w:r>
      <w:r w:rsidR="00463571" w:rsidRPr="00463571">
        <w:rPr>
          <w:sz w:val="24"/>
          <w:szCs w:val="24"/>
        </w:rPr>
        <w:t>2007</w:t>
      </w:r>
      <w:r w:rsidR="00463571">
        <w:rPr>
          <w:sz w:val="24"/>
          <w:szCs w:val="24"/>
        </w:rPr>
        <w:t>)</w:t>
      </w:r>
      <w:r w:rsidR="00463571" w:rsidRPr="00463571">
        <w:rPr>
          <w:sz w:val="24"/>
          <w:szCs w:val="24"/>
        </w:rPr>
        <w:t>.</w:t>
      </w:r>
      <w:r w:rsidRPr="003E7DB0">
        <w:rPr>
          <w:sz w:val="24"/>
          <w:szCs w:val="24"/>
        </w:rPr>
        <w:t xml:space="preserve"> Metodologia da investigação científica para ciências sociais aplicadas.</w:t>
      </w:r>
      <w:r w:rsidRPr="003E7DB0">
        <w:rPr>
          <w:i/>
          <w:sz w:val="24"/>
          <w:szCs w:val="24"/>
        </w:rPr>
        <w:t xml:space="preserve"> </w:t>
      </w:r>
      <w:r w:rsidR="00463571">
        <w:rPr>
          <w:sz w:val="24"/>
          <w:szCs w:val="24"/>
        </w:rPr>
        <w:t>São Paulo: Atlas.</w:t>
      </w:r>
      <w:r w:rsidRPr="003E7DB0">
        <w:rPr>
          <w:sz w:val="24"/>
          <w:szCs w:val="24"/>
        </w:rPr>
        <w:t xml:space="preserve"> </w:t>
      </w:r>
    </w:p>
    <w:p w:rsidR="00B701B5" w:rsidRPr="003E7DB0" w:rsidRDefault="00463571" w:rsidP="00B701B5">
      <w:pPr>
        <w:suppressAutoHyphens w:val="0"/>
        <w:spacing w:after="120"/>
        <w:rPr>
          <w:sz w:val="24"/>
          <w:szCs w:val="22"/>
        </w:rPr>
      </w:pPr>
      <w:r>
        <w:rPr>
          <w:sz w:val="24"/>
          <w:szCs w:val="22"/>
        </w:rPr>
        <w:t>Faria</w:t>
      </w:r>
      <w:r w:rsidR="00B701B5" w:rsidRPr="003E7DB0">
        <w:rPr>
          <w:sz w:val="24"/>
          <w:szCs w:val="22"/>
        </w:rPr>
        <w:t xml:space="preserve">, J. A. de. </w:t>
      </w:r>
      <w:r>
        <w:rPr>
          <w:sz w:val="24"/>
          <w:szCs w:val="22"/>
        </w:rPr>
        <w:t>(</w:t>
      </w:r>
      <w:r w:rsidRPr="00463571">
        <w:rPr>
          <w:sz w:val="24"/>
          <w:szCs w:val="22"/>
        </w:rPr>
        <w:t>2012</w:t>
      </w:r>
      <w:r>
        <w:rPr>
          <w:sz w:val="24"/>
          <w:szCs w:val="22"/>
        </w:rPr>
        <w:t>)</w:t>
      </w:r>
      <w:r w:rsidRPr="00463571">
        <w:rPr>
          <w:sz w:val="24"/>
          <w:szCs w:val="22"/>
        </w:rPr>
        <w:t>.</w:t>
      </w:r>
      <w:r>
        <w:rPr>
          <w:sz w:val="24"/>
          <w:szCs w:val="22"/>
        </w:rPr>
        <w:t xml:space="preserve"> </w:t>
      </w:r>
      <w:r w:rsidR="00B701B5" w:rsidRPr="003E7DB0">
        <w:rPr>
          <w:sz w:val="24"/>
          <w:szCs w:val="22"/>
        </w:rPr>
        <w:t xml:space="preserve">A folga orçamentária sob a perspectiva da assimetria da informação para usuários internos. </w:t>
      </w:r>
      <w:r w:rsidR="00B701B5" w:rsidRPr="00463571">
        <w:rPr>
          <w:i/>
          <w:sz w:val="24"/>
          <w:szCs w:val="22"/>
        </w:rPr>
        <w:t>Revista de Administração e Contabilidade,</w:t>
      </w:r>
      <w:r>
        <w:rPr>
          <w:sz w:val="24"/>
          <w:szCs w:val="22"/>
        </w:rPr>
        <w:t xml:space="preserve"> Feira de Santana-BA, </w:t>
      </w:r>
      <w:proofErr w:type="gramStart"/>
      <w:r w:rsidR="00B701B5" w:rsidRPr="003E7DB0">
        <w:rPr>
          <w:sz w:val="24"/>
          <w:szCs w:val="22"/>
        </w:rPr>
        <w:t>4</w:t>
      </w:r>
      <w:proofErr w:type="gramEnd"/>
      <w:r w:rsidR="00B701B5" w:rsidRPr="003E7DB0">
        <w:rPr>
          <w:sz w:val="24"/>
          <w:szCs w:val="22"/>
        </w:rPr>
        <w:t xml:space="preserve"> </w:t>
      </w:r>
      <w:r>
        <w:rPr>
          <w:sz w:val="24"/>
          <w:szCs w:val="22"/>
        </w:rPr>
        <w:t>(</w:t>
      </w:r>
      <w:r w:rsidR="00B701B5" w:rsidRPr="003E7DB0">
        <w:rPr>
          <w:sz w:val="24"/>
          <w:szCs w:val="22"/>
        </w:rPr>
        <w:t>3</w:t>
      </w:r>
      <w:r>
        <w:rPr>
          <w:sz w:val="24"/>
          <w:szCs w:val="22"/>
        </w:rPr>
        <w:t xml:space="preserve">), </w:t>
      </w:r>
      <w:r w:rsidR="00B701B5" w:rsidRPr="003E7DB0">
        <w:rPr>
          <w:sz w:val="24"/>
          <w:szCs w:val="22"/>
        </w:rPr>
        <w:t xml:space="preserve">31-51, set./dez. </w:t>
      </w:r>
    </w:p>
    <w:p w:rsidR="00B701B5" w:rsidRPr="003E7DB0" w:rsidRDefault="00B701B5" w:rsidP="00B701B5">
      <w:pPr>
        <w:suppressAutoHyphens w:val="0"/>
        <w:spacing w:after="120"/>
        <w:rPr>
          <w:sz w:val="24"/>
          <w:szCs w:val="22"/>
        </w:rPr>
      </w:pPr>
      <w:r w:rsidRPr="003E7DB0">
        <w:rPr>
          <w:sz w:val="24"/>
          <w:szCs w:val="22"/>
        </w:rPr>
        <w:t>M</w:t>
      </w:r>
      <w:r w:rsidR="00463571" w:rsidRPr="003E7DB0">
        <w:rPr>
          <w:sz w:val="24"/>
          <w:szCs w:val="22"/>
        </w:rPr>
        <w:t>arques</w:t>
      </w:r>
      <w:r w:rsidR="00463571">
        <w:rPr>
          <w:sz w:val="24"/>
          <w:szCs w:val="22"/>
        </w:rPr>
        <w:t>, R. M.,</w:t>
      </w:r>
      <w:r w:rsidRPr="003E7DB0">
        <w:rPr>
          <w:sz w:val="24"/>
          <w:szCs w:val="22"/>
        </w:rPr>
        <w:t xml:space="preserve"> </w:t>
      </w:r>
      <w:r w:rsidR="00463571">
        <w:rPr>
          <w:sz w:val="24"/>
          <w:szCs w:val="22"/>
        </w:rPr>
        <w:t xml:space="preserve">&amp; </w:t>
      </w:r>
      <w:r w:rsidRPr="003E7DB0">
        <w:rPr>
          <w:sz w:val="24"/>
          <w:szCs w:val="22"/>
        </w:rPr>
        <w:t>P</w:t>
      </w:r>
      <w:r w:rsidR="00463571" w:rsidRPr="003E7DB0">
        <w:rPr>
          <w:sz w:val="24"/>
          <w:szCs w:val="22"/>
        </w:rPr>
        <w:t>inheiro</w:t>
      </w:r>
      <w:r w:rsidRPr="003E7DB0">
        <w:rPr>
          <w:sz w:val="24"/>
          <w:szCs w:val="22"/>
        </w:rPr>
        <w:t xml:space="preserve">, M. M. K. </w:t>
      </w:r>
      <w:r w:rsidR="00767E5F">
        <w:rPr>
          <w:sz w:val="24"/>
          <w:szCs w:val="22"/>
        </w:rPr>
        <w:t xml:space="preserve">(2011). </w:t>
      </w:r>
      <w:r w:rsidRPr="003E7DB0">
        <w:rPr>
          <w:sz w:val="24"/>
          <w:szCs w:val="22"/>
        </w:rPr>
        <w:t>Política de informação nacional e assimetria de informação no setor de telecomunicações brasileiro.</w:t>
      </w:r>
      <w:r w:rsidRPr="003E7DB0">
        <w:rPr>
          <w:i/>
          <w:sz w:val="24"/>
          <w:szCs w:val="22"/>
        </w:rPr>
        <w:t xml:space="preserve"> </w:t>
      </w:r>
      <w:r w:rsidRPr="00767E5F">
        <w:rPr>
          <w:i/>
          <w:sz w:val="24"/>
          <w:szCs w:val="22"/>
        </w:rPr>
        <w:t>Revista Perspectivas em Ciência da Informação,</w:t>
      </w:r>
      <w:r w:rsidR="00767E5F">
        <w:rPr>
          <w:sz w:val="24"/>
          <w:szCs w:val="22"/>
        </w:rPr>
        <w:t xml:space="preserve"> Minas Gerais, 16 (</w:t>
      </w:r>
      <w:r w:rsidRPr="003E7DB0">
        <w:rPr>
          <w:sz w:val="24"/>
          <w:szCs w:val="22"/>
        </w:rPr>
        <w:t>1</w:t>
      </w:r>
      <w:r w:rsidR="00767E5F">
        <w:rPr>
          <w:sz w:val="24"/>
          <w:szCs w:val="22"/>
        </w:rPr>
        <w:t>), 65-91, jan./mar.</w:t>
      </w:r>
    </w:p>
    <w:p w:rsidR="00B701B5" w:rsidRPr="003E7DB0" w:rsidRDefault="00B701B5" w:rsidP="00B701B5">
      <w:pPr>
        <w:suppressAutoHyphens w:val="0"/>
        <w:spacing w:after="120"/>
        <w:rPr>
          <w:bCs/>
          <w:color w:val="000000"/>
          <w:sz w:val="24"/>
          <w:szCs w:val="22"/>
        </w:rPr>
      </w:pPr>
      <w:r w:rsidRPr="003E7DB0">
        <w:rPr>
          <w:bCs/>
          <w:color w:val="000000"/>
          <w:sz w:val="24"/>
          <w:szCs w:val="22"/>
        </w:rPr>
        <w:t>M</w:t>
      </w:r>
      <w:r w:rsidR="00767E5F" w:rsidRPr="003E7DB0">
        <w:rPr>
          <w:bCs/>
          <w:color w:val="000000"/>
          <w:sz w:val="24"/>
          <w:szCs w:val="22"/>
        </w:rPr>
        <w:t>artins</w:t>
      </w:r>
      <w:r w:rsidR="00767E5F">
        <w:rPr>
          <w:bCs/>
          <w:color w:val="000000"/>
          <w:sz w:val="24"/>
          <w:szCs w:val="22"/>
        </w:rPr>
        <w:t>, O. S., &amp;</w:t>
      </w:r>
      <w:r w:rsidRPr="003E7DB0">
        <w:rPr>
          <w:bCs/>
          <w:color w:val="000000"/>
          <w:sz w:val="24"/>
          <w:szCs w:val="22"/>
        </w:rPr>
        <w:t xml:space="preserve"> P</w:t>
      </w:r>
      <w:r w:rsidR="00767E5F" w:rsidRPr="003E7DB0">
        <w:rPr>
          <w:bCs/>
          <w:color w:val="000000"/>
          <w:sz w:val="24"/>
          <w:szCs w:val="22"/>
        </w:rPr>
        <w:t>aulo</w:t>
      </w:r>
      <w:r w:rsidRPr="003E7DB0">
        <w:rPr>
          <w:bCs/>
          <w:color w:val="000000"/>
          <w:sz w:val="24"/>
          <w:szCs w:val="22"/>
        </w:rPr>
        <w:t xml:space="preserve">, E. </w:t>
      </w:r>
      <w:r w:rsidR="00767E5F">
        <w:rPr>
          <w:bCs/>
          <w:color w:val="000000"/>
          <w:sz w:val="24"/>
          <w:szCs w:val="22"/>
        </w:rPr>
        <w:t>(</w:t>
      </w:r>
      <w:r w:rsidR="00767E5F" w:rsidRPr="00767E5F">
        <w:rPr>
          <w:bCs/>
          <w:color w:val="000000"/>
          <w:sz w:val="24"/>
          <w:szCs w:val="22"/>
        </w:rPr>
        <w:t>2014</w:t>
      </w:r>
      <w:r w:rsidR="00767E5F">
        <w:rPr>
          <w:bCs/>
          <w:color w:val="000000"/>
          <w:sz w:val="24"/>
          <w:szCs w:val="22"/>
        </w:rPr>
        <w:t>)</w:t>
      </w:r>
      <w:r w:rsidR="00767E5F" w:rsidRPr="00767E5F">
        <w:rPr>
          <w:bCs/>
          <w:color w:val="000000"/>
          <w:sz w:val="24"/>
          <w:szCs w:val="22"/>
        </w:rPr>
        <w:t>.</w:t>
      </w:r>
      <w:r w:rsidR="00767E5F">
        <w:rPr>
          <w:bCs/>
          <w:color w:val="000000"/>
          <w:sz w:val="24"/>
          <w:szCs w:val="22"/>
        </w:rPr>
        <w:t xml:space="preserve"> </w:t>
      </w:r>
      <w:r w:rsidRPr="003E7DB0">
        <w:rPr>
          <w:bCs/>
          <w:color w:val="000000"/>
          <w:sz w:val="24"/>
          <w:szCs w:val="22"/>
        </w:rPr>
        <w:t xml:space="preserve">Assimetria de informação na negociação de ações, características econômico-financeiras e governança corporativa no mercado acionário brasileiro. </w:t>
      </w:r>
      <w:r w:rsidRPr="00767E5F">
        <w:rPr>
          <w:bCs/>
          <w:i/>
          <w:color w:val="000000"/>
          <w:sz w:val="24"/>
          <w:szCs w:val="22"/>
        </w:rPr>
        <w:t xml:space="preserve">Revista de Contabilidade e </w:t>
      </w:r>
      <w:proofErr w:type="spellStart"/>
      <w:r w:rsidRPr="00767E5F">
        <w:rPr>
          <w:bCs/>
          <w:i/>
          <w:color w:val="000000"/>
          <w:sz w:val="24"/>
          <w:szCs w:val="22"/>
        </w:rPr>
        <w:t>Finanças-USP</w:t>
      </w:r>
      <w:proofErr w:type="spellEnd"/>
      <w:r w:rsidRPr="00767E5F">
        <w:rPr>
          <w:bCs/>
          <w:i/>
          <w:color w:val="000000"/>
          <w:sz w:val="24"/>
          <w:szCs w:val="22"/>
        </w:rPr>
        <w:t>,</w:t>
      </w:r>
      <w:r w:rsidR="00767E5F">
        <w:rPr>
          <w:bCs/>
          <w:color w:val="000000"/>
          <w:sz w:val="24"/>
          <w:szCs w:val="22"/>
        </w:rPr>
        <w:t xml:space="preserve"> 25 (</w:t>
      </w:r>
      <w:r w:rsidRPr="003E7DB0">
        <w:rPr>
          <w:bCs/>
          <w:color w:val="000000"/>
          <w:sz w:val="24"/>
          <w:szCs w:val="22"/>
        </w:rPr>
        <w:t>64</w:t>
      </w:r>
      <w:r w:rsidR="00767E5F">
        <w:rPr>
          <w:bCs/>
          <w:color w:val="000000"/>
          <w:sz w:val="24"/>
          <w:szCs w:val="22"/>
        </w:rPr>
        <w:t xml:space="preserve">), </w:t>
      </w:r>
      <w:r w:rsidRPr="003E7DB0">
        <w:rPr>
          <w:bCs/>
          <w:color w:val="000000"/>
          <w:sz w:val="24"/>
          <w:szCs w:val="22"/>
        </w:rPr>
        <w:t xml:space="preserve">33-45, jan./abr. </w:t>
      </w:r>
    </w:p>
    <w:p w:rsidR="00B701B5" w:rsidRPr="003E7DB0" w:rsidRDefault="00B701B5" w:rsidP="00B701B5">
      <w:pPr>
        <w:suppressAutoHyphens w:val="0"/>
        <w:spacing w:after="120"/>
        <w:rPr>
          <w:bCs/>
          <w:color w:val="000000"/>
          <w:sz w:val="24"/>
          <w:szCs w:val="22"/>
        </w:rPr>
      </w:pPr>
      <w:r w:rsidRPr="003E7DB0">
        <w:rPr>
          <w:color w:val="000000"/>
          <w:sz w:val="24"/>
          <w:szCs w:val="22"/>
        </w:rPr>
        <w:t>O</w:t>
      </w:r>
      <w:r w:rsidR="00767E5F">
        <w:rPr>
          <w:color w:val="000000"/>
          <w:sz w:val="24"/>
          <w:szCs w:val="22"/>
        </w:rPr>
        <w:t>liveira, K. P. S., Paulo, E</w:t>
      </w:r>
      <w:proofErr w:type="gramStart"/>
      <w:r w:rsidR="00767E5F">
        <w:rPr>
          <w:color w:val="000000"/>
          <w:sz w:val="24"/>
          <w:szCs w:val="22"/>
        </w:rPr>
        <w:t>.,</w:t>
      </w:r>
      <w:proofErr w:type="gramEnd"/>
      <w:r w:rsidR="00767E5F">
        <w:rPr>
          <w:color w:val="000000"/>
          <w:sz w:val="24"/>
          <w:szCs w:val="22"/>
        </w:rPr>
        <w:t xml:space="preserve"> Martins, O. S., &amp; L</w:t>
      </w:r>
      <w:r w:rsidR="00767E5F" w:rsidRPr="003E7DB0">
        <w:rPr>
          <w:color w:val="000000"/>
          <w:sz w:val="24"/>
          <w:szCs w:val="22"/>
        </w:rPr>
        <w:t>ucena</w:t>
      </w:r>
      <w:r w:rsidRPr="003E7DB0">
        <w:rPr>
          <w:color w:val="000000"/>
          <w:sz w:val="24"/>
          <w:szCs w:val="22"/>
        </w:rPr>
        <w:t>, W. G. L.</w:t>
      </w:r>
      <w:r w:rsidR="00767E5F">
        <w:rPr>
          <w:color w:val="000000"/>
          <w:sz w:val="24"/>
          <w:szCs w:val="22"/>
        </w:rPr>
        <w:t xml:space="preserve"> (</w:t>
      </w:r>
      <w:r w:rsidR="00767E5F" w:rsidRPr="00767E5F">
        <w:rPr>
          <w:color w:val="000000"/>
          <w:sz w:val="24"/>
          <w:szCs w:val="22"/>
        </w:rPr>
        <w:t>2014</w:t>
      </w:r>
      <w:r w:rsidR="00767E5F">
        <w:rPr>
          <w:color w:val="000000"/>
          <w:sz w:val="24"/>
          <w:szCs w:val="22"/>
        </w:rPr>
        <w:t>)</w:t>
      </w:r>
      <w:r w:rsidR="00767E5F" w:rsidRPr="00767E5F">
        <w:rPr>
          <w:color w:val="000000"/>
          <w:sz w:val="24"/>
          <w:szCs w:val="22"/>
        </w:rPr>
        <w:t>.</w:t>
      </w:r>
      <w:r w:rsidRPr="003E7DB0">
        <w:rPr>
          <w:color w:val="000000"/>
          <w:sz w:val="24"/>
          <w:szCs w:val="22"/>
        </w:rPr>
        <w:t xml:space="preserve"> </w:t>
      </w:r>
      <w:r w:rsidRPr="003E7DB0">
        <w:rPr>
          <w:bCs/>
          <w:color w:val="000000"/>
          <w:sz w:val="24"/>
          <w:szCs w:val="22"/>
        </w:rPr>
        <w:t>Governança corporativa, assimetria e qualidade da informação contábil no mercado brasileiro de capitais</w:t>
      </w:r>
      <w:r w:rsidRPr="003E7DB0">
        <w:rPr>
          <w:color w:val="000000"/>
          <w:sz w:val="24"/>
          <w:szCs w:val="22"/>
        </w:rPr>
        <w:t xml:space="preserve">. In: </w:t>
      </w:r>
      <w:r w:rsidRPr="00767E5F">
        <w:rPr>
          <w:i/>
          <w:color w:val="000000"/>
          <w:sz w:val="24"/>
          <w:szCs w:val="22"/>
        </w:rPr>
        <w:t>CONGRESSO USP DE CONTROLADORIA E CONTABILIDADE,</w:t>
      </w:r>
      <w:r w:rsidRPr="003E7DB0">
        <w:rPr>
          <w:color w:val="000000"/>
          <w:sz w:val="24"/>
          <w:szCs w:val="22"/>
        </w:rPr>
        <w:t xml:space="preserve"> 14</w:t>
      </w:r>
      <w:proofErr w:type="gramStart"/>
      <w:r w:rsidRPr="003E7DB0">
        <w:rPr>
          <w:color w:val="000000"/>
          <w:sz w:val="24"/>
          <w:szCs w:val="22"/>
        </w:rPr>
        <w:t>.,</w:t>
      </w:r>
      <w:proofErr w:type="gramEnd"/>
      <w:r w:rsidRPr="003E7DB0">
        <w:rPr>
          <w:color w:val="000000"/>
          <w:sz w:val="24"/>
          <w:szCs w:val="22"/>
        </w:rPr>
        <w:t xml:space="preserve"> 2014, São Paulo. Anais... </w:t>
      </w:r>
      <w:r w:rsidR="00767E5F">
        <w:rPr>
          <w:color w:val="000000"/>
          <w:sz w:val="24"/>
          <w:szCs w:val="22"/>
        </w:rPr>
        <w:t>São Paulo.</w:t>
      </w:r>
    </w:p>
    <w:p w:rsidR="00B701B5" w:rsidRPr="003E7DB0" w:rsidRDefault="00B701B5" w:rsidP="00B701B5">
      <w:pPr>
        <w:suppressAutoHyphens w:val="0"/>
        <w:spacing w:after="120"/>
        <w:rPr>
          <w:color w:val="000000"/>
          <w:sz w:val="24"/>
          <w:szCs w:val="22"/>
        </w:rPr>
      </w:pPr>
      <w:r w:rsidRPr="003E7DB0">
        <w:rPr>
          <w:color w:val="000000"/>
          <w:sz w:val="24"/>
          <w:szCs w:val="22"/>
        </w:rPr>
        <w:t>R</w:t>
      </w:r>
      <w:r w:rsidR="00767E5F">
        <w:rPr>
          <w:color w:val="000000"/>
          <w:sz w:val="24"/>
          <w:szCs w:val="22"/>
        </w:rPr>
        <w:t>ezende, C. V., Almeida, N. S., &amp; L</w:t>
      </w:r>
      <w:r w:rsidR="00767E5F" w:rsidRPr="003E7DB0">
        <w:rPr>
          <w:color w:val="000000"/>
          <w:sz w:val="24"/>
          <w:szCs w:val="22"/>
        </w:rPr>
        <w:t>emes</w:t>
      </w:r>
      <w:r w:rsidRPr="003E7DB0">
        <w:rPr>
          <w:color w:val="000000"/>
          <w:sz w:val="24"/>
          <w:szCs w:val="22"/>
        </w:rPr>
        <w:t xml:space="preserve">, S. </w:t>
      </w:r>
      <w:r w:rsidR="00767E5F">
        <w:rPr>
          <w:color w:val="000000"/>
          <w:sz w:val="24"/>
          <w:szCs w:val="22"/>
        </w:rPr>
        <w:t>(</w:t>
      </w:r>
      <w:r w:rsidR="00767E5F" w:rsidRPr="00767E5F">
        <w:rPr>
          <w:color w:val="000000"/>
          <w:sz w:val="24"/>
          <w:szCs w:val="22"/>
        </w:rPr>
        <w:t>2012</w:t>
      </w:r>
      <w:r w:rsidR="00767E5F">
        <w:rPr>
          <w:color w:val="000000"/>
          <w:sz w:val="24"/>
          <w:szCs w:val="22"/>
        </w:rPr>
        <w:t>)</w:t>
      </w:r>
      <w:r w:rsidR="00767E5F" w:rsidRPr="00767E5F">
        <w:rPr>
          <w:color w:val="000000"/>
          <w:sz w:val="24"/>
          <w:szCs w:val="22"/>
        </w:rPr>
        <w:t>.</w:t>
      </w:r>
      <w:r w:rsidR="00767E5F">
        <w:rPr>
          <w:color w:val="000000"/>
          <w:sz w:val="24"/>
          <w:szCs w:val="22"/>
        </w:rPr>
        <w:t xml:space="preserve"> </w:t>
      </w:r>
      <w:r w:rsidRPr="003E7DB0">
        <w:rPr>
          <w:color w:val="000000"/>
          <w:sz w:val="24"/>
          <w:szCs w:val="22"/>
        </w:rPr>
        <w:t xml:space="preserve">Impacto da IFRS na assimetria de informação evidenciada no mercado de capitais brasileiro. In: </w:t>
      </w:r>
      <w:r w:rsidRPr="00767E5F">
        <w:rPr>
          <w:i/>
          <w:color w:val="000000"/>
          <w:sz w:val="24"/>
          <w:szCs w:val="22"/>
        </w:rPr>
        <w:t>SEMINÁRIOS EM ADMINISTRAÇÃO-FEA-USP,</w:t>
      </w:r>
      <w:r w:rsidRPr="003E7DB0">
        <w:rPr>
          <w:color w:val="000000"/>
          <w:sz w:val="24"/>
          <w:szCs w:val="22"/>
        </w:rPr>
        <w:t xml:space="preserve"> 15</w:t>
      </w:r>
      <w:proofErr w:type="gramStart"/>
      <w:r w:rsidRPr="003E7DB0">
        <w:rPr>
          <w:color w:val="000000"/>
          <w:sz w:val="24"/>
          <w:szCs w:val="22"/>
        </w:rPr>
        <w:t>.,</w:t>
      </w:r>
      <w:proofErr w:type="gramEnd"/>
      <w:r w:rsidRPr="003E7DB0">
        <w:rPr>
          <w:color w:val="000000"/>
          <w:sz w:val="24"/>
          <w:szCs w:val="22"/>
        </w:rPr>
        <w:t xml:space="preserve"> 2012, São Paulo. Anais...</w:t>
      </w:r>
      <w:r w:rsidR="00767E5F">
        <w:rPr>
          <w:color w:val="000000"/>
          <w:sz w:val="24"/>
          <w:szCs w:val="22"/>
        </w:rPr>
        <w:t xml:space="preserve"> São Paulo: SEMEAD.</w:t>
      </w:r>
    </w:p>
    <w:p w:rsidR="00B701B5" w:rsidRPr="003E7DB0" w:rsidRDefault="00767E5F" w:rsidP="00B701B5">
      <w:pPr>
        <w:suppressAutoHyphens w:val="0"/>
        <w:spacing w:after="120"/>
        <w:rPr>
          <w:sz w:val="24"/>
          <w:szCs w:val="22"/>
        </w:rPr>
      </w:pPr>
      <w:r>
        <w:rPr>
          <w:sz w:val="24"/>
          <w:szCs w:val="22"/>
        </w:rPr>
        <w:t>Rocha, I</w:t>
      </w:r>
      <w:proofErr w:type="gramStart"/>
      <w:r>
        <w:rPr>
          <w:sz w:val="24"/>
          <w:szCs w:val="22"/>
        </w:rPr>
        <w:t>.,</w:t>
      </w:r>
      <w:proofErr w:type="gramEnd"/>
      <w:r>
        <w:rPr>
          <w:sz w:val="24"/>
          <w:szCs w:val="22"/>
        </w:rPr>
        <w:t xml:space="preserve">  Pereira, A. M.,</w:t>
      </w:r>
      <w:r w:rsidRPr="003E7DB0">
        <w:rPr>
          <w:sz w:val="24"/>
          <w:szCs w:val="22"/>
        </w:rPr>
        <w:t xml:space="preserve"> </w:t>
      </w:r>
      <w:r>
        <w:rPr>
          <w:sz w:val="24"/>
          <w:szCs w:val="22"/>
        </w:rPr>
        <w:t xml:space="preserve">Bezerra, F. A., </w:t>
      </w:r>
      <w:r w:rsidRPr="00767E5F">
        <w:rPr>
          <w:sz w:val="24"/>
          <w:szCs w:val="22"/>
        </w:rPr>
        <w:t>&amp;</w:t>
      </w:r>
      <w:r>
        <w:rPr>
          <w:sz w:val="24"/>
          <w:szCs w:val="22"/>
        </w:rPr>
        <w:t xml:space="preserve"> N</w:t>
      </w:r>
      <w:r w:rsidRPr="003E7DB0">
        <w:rPr>
          <w:sz w:val="24"/>
          <w:szCs w:val="22"/>
        </w:rPr>
        <w:t>ascimento</w:t>
      </w:r>
      <w:r w:rsidR="00B701B5" w:rsidRPr="003E7DB0">
        <w:rPr>
          <w:sz w:val="24"/>
          <w:szCs w:val="22"/>
        </w:rPr>
        <w:t xml:space="preserve">, S. </w:t>
      </w:r>
      <w:r>
        <w:rPr>
          <w:sz w:val="24"/>
          <w:szCs w:val="22"/>
        </w:rPr>
        <w:t>(</w:t>
      </w:r>
      <w:r w:rsidRPr="00767E5F">
        <w:rPr>
          <w:sz w:val="24"/>
          <w:szCs w:val="22"/>
        </w:rPr>
        <w:t>2012</w:t>
      </w:r>
      <w:r>
        <w:rPr>
          <w:sz w:val="24"/>
          <w:szCs w:val="22"/>
        </w:rPr>
        <w:t>)</w:t>
      </w:r>
      <w:r w:rsidRPr="00767E5F">
        <w:rPr>
          <w:sz w:val="24"/>
          <w:szCs w:val="22"/>
        </w:rPr>
        <w:t>.</w:t>
      </w:r>
      <w:r>
        <w:rPr>
          <w:sz w:val="24"/>
          <w:szCs w:val="22"/>
        </w:rPr>
        <w:t xml:space="preserve"> </w:t>
      </w:r>
      <w:r w:rsidR="00B701B5" w:rsidRPr="003E7DB0">
        <w:rPr>
          <w:sz w:val="24"/>
          <w:szCs w:val="22"/>
        </w:rPr>
        <w:t xml:space="preserve">Análise da produção científica sobre teoria da agência e assimetria da informação. </w:t>
      </w:r>
      <w:r w:rsidR="00B701B5" w:rsidRPr="00767E5F">
        <w:rPr>
          <w:i/>
          <w:sz w:val="24"/>
          <w:szCs w:val="22"/>
        </w:rPr>
        <w:t>Revista de Gestão USP,</w:t>
      </w:r>
      <w:r>
        <w:rPr>
          <w:sz w:val="24"/>
          <w:szCs w:val="22"/>
        </w:rPr>
        <w:t xml:space="preserve"> São Paulo, 19 (</w:t>
      </w:r>
      <w:r w:rsidR="00B701B5" w:rsidRPr="003E7DB0">
        <w:rPr>
          <w:sz w:val="24"/>
          <w:szCs w:val="22"/>
        </w:rPr>
        <w:t>2</w:t>
      </w:r>
      <w:r>
        <w:rPr>
          <w:sz w:val="24"/>
          <w:szCs w:val="22"/>
        </w:rPr>
        <w:t xml:space="preserve">), </w:t>
      </w:r>
      <w:r w:rsidR="00B701B5" w:rsidRPr="003E7DB0">
        <w:rPr>
          <w:sz w:val="24"/>
          <w:szCs w:val="22"/>
        </w:rPr>
        <w:t xml:space="preserve">329-342, abr./jun. </w:t>
      </w:r>
    </w:p>
    <w:p w:rsidR="00B701B5" w:rsidRPr="00571B4E" w:rsidRDefault="00767E5F" w:rsidP="00B701B5">
      <w:pPr>
        <w:suppressAutoHyphens w:val="0"/>
        <w:spacing w:after="120"/>
        <w:rPr>
          <w:color w:val="000000"/>
          <w:sz w:val="24"/>
          <w:szCs w:val="22"/>
        </w:rPr>
      </w:pPr>
      <w:r>
        <w:rPr>
          <w:sz w:val="24"/>
          <w:szCs w:val="22"/>
        </w:rPr>
        <w:t>Rocha, I</w:t>
      </w:r>
      <w:proofErr w:type="gramStart"/>
      <w:r>
        <w:rPr>
          <w:sz w:val="24"/>
          <w:szCs w:val="22"/>
        </w:rPr>
        <w:t>.,</w:t>
      </w:r>
      <w:proofErr w:type="gramEnd"/>
      <w:r>
        <w:rPr>
          <w:sz w:val="24"/>
          <w:szCs w:val="22"/>
        </w:rPr>
        <w:t xml:space="preserve"> Nascimento, S., Pereira, A. M.,</w:t>
      </w:r>
      <w:r w:rsidRPr="003E7DB0">
        <w:rPr>
          <w:sz w:val="24"/>
          <w:szCs w:val="22"/>
        </w:rPr>
        <w:t xml:space="preserve"> </w:t>
      </w:r>
      <w:r>
        <w:rPr>
          <w:sz w:val="24"/>
          <w:szCs w:val="22"/>
        </w:rPr>
        <w:t>&amp; B</w:t>
      </w:r>
      <w:r w:rsidRPr="003E7DB0">
        <w:rPr>
          <w:sz w:val="24"/>
          <w:szCs w:val="22"/>
        </w:rPr>
        <w:t xml:space="preserve">ezerra, </w:t>
      </w:r>
      <w:r w:rsidR="00B701B5" w:rsidRPr="003E7DB0">
        <w:rPr>
          <w:sz w:val="24"/>
          <w:szCs w:val="22"/>
        </w:rPr>
        <w:t xml:space="preserve">F. A. </w:t>
      </w:r>
      <w:r>
        <w:rPr>
          <w:sz w:val="24"/>
          <w:szCs w:val="22"/>
        </w:rPr>
        <w:t>(</w:t>
      </w:r>
      <w:r w:rsidRPr="00767E5F">
        <w:rPr>
          <w:sz w:val="24"/>
          <w:szCs w:val="22"/>
        </w:rPr>
        <w:t>2010</w:t>
      </w:r>
      <w:r>
        <w:rPr>
          <w:sz w:val="24"/>
          <w:szCs w:val="22"/>
        </w:rPr>
        <w:t>)</w:t>
      </w:r>
      <w:r w:rsidRPr="00767E5F">
        <w:rPr>
          <w:sz w:val="24"/>
          <w:szCs w:val="22"/>
        </w:rPr>
        <w:t>.</w:t>
      </w:r>
      <w:r>
        <w:rPr>
          <w:sz w:val="24"/>
          <w:szCs w:val="22"/>
        </w:rPr>
        <w:t xml:space="preserve"> </w:t>
      </w:r>
      <w:r w:rsidR="00B701B5" w:rsidRPr="003E7DB0">
        <w:rPr>
          <w:sz w:val="24"/>
          <w:szCs w:val="22"/>
        </w:rPr>
        <w:t xml:space="preserve">Teoria da agência e assimetria da informação: panorama do comportamento da produção científica no contexto </w:t>
      </w:r>
      <w:r w:rsidR="00B701B5" w:rsidRPr="003E7DB0">
        <w:rPr>
          <w:sz w:val="24"/>
          <w:szCs w:val="22"/>
        </w:rPr>
        <w:lastRenderedPageBreak/>
        <w:t xml:space="preserve">nacional e internacional. </w:t>
      </w:r>
      <w:r w:rsidR="00B701B5" w:rsidRPr="003E7DB0">
        <w:rPr>
          <w:color w:val="000000"/>
          <w:sz w:val="24"/>
          <w:szCs w:val="22"/>
        </w:rPr>
        <w:t xml:space="preserve">In: </w:t>
      </w:r>
      <w:r w:rsidR="00B701B5" w:rsidRPr="00767E5F">
        <w:rPr>
          <w:i/>
          <w:color w:val="000000"/>
          <w:sz w:val="24"/>
          <w:szCs w:val="22"/>
        </w:rPr>
        <w:t>SEMINÁRIOS EM ADMINISTRAÇÃO-FEA-USP</w:t>
      </w:r>
      <w:r w:rsidR="00B701B5" w:rsidRPr="003E7DB0">
        <w:rPr>
          <w:color w:val="000000"/>
          <w:sz w:val="24"/>
          <w:szCs w:val="22"/>
        </w:rPr>
        <w:t>, 13</w:t>
      </w:r>
      <w:proofErr w:type="gramStart"/>
      <w:r w:rsidR="00B701B5" w:rsidRPr="003E7DB0">
        <w:rPr>
          <w:color w:val="000000"/>
          <w:sz w:val="24"/>
          <w:szCs w:val="22"/>
        </w:rPr>
        <w:t>.,</w:t>
      </w:r>
      <w:proofErr w:type="gramEnd"/>
      <w:r w:rsidR="00B701B5" w:rsidRPr="003E7DB0">
        <w:rPr>
          <w:color w:val="000000"/>
          <w:sz w:val="24"/>
          <w:szCs w:val="22"/>
        </w:rPr>
        <w:t xml:space="preserve"> 2010, São Paulo. Anais...</w:t>
      </w:r>
      <w:r>
        <w:rPr>
          <w:color w:val="000000"/>
          <w:sz w:val="24"/>
          <w:szCs w:val="22"/>
        </w:rPr>
        <w:t xml:space="preserve"> </w:t>
      </w:r>
      <w:r w:rsidRPr="00571B4E">
        <w:rPr>
          <w:color w:val="000000"/>
          <w:sz w:val="24"/>
          <w:szCs w:val="22"/>
        </w:rPr>
        <w:t>São Paulo: SEMEAD.</w:t>
      </w:r>
      <w:r w:rsidR="00B701B5" w:rsidRPr="00571B4E">
        <w:rPr>
          <w:color w:val="000000"/>
          <w:sz w:val="24"/>
          <w:szCs w:val="22"/>
        </w:rPr>
        <w:t xml:space="preserve"> </w:t>
      </w:r>
    </w:p>
    <w:p w:rsidR="00B701B5" w:rsidRPr="00C652FE" w:rsidRDefault="00B701B5" w:rsidP="00B701B5">
      <w:pPr>
        <w:suppressAutoHyphens w:val="0"/>
        <w:spacing w:after="120"/>
        <w:rPr>
          <w:color w:val="000000"/>
          <w:sz w:val="24"/>
          <w:szCs w:val="22"/>
        </w:rPr>
      </w:pPr>
      <w:r w:rsidRPr="003E7DB0">
        <w:rPr>
          <w:color w:val="000000"/>
          <w:sz w:val="24"/>
          <w:szCs w:val="22"/>
          <w:lang w:val="en-US"/>
        </w:rPr>
        <w:t>R</w:t>
      </w:r>
      <w:r w:rsidR="00767E5F" w:rsidRPr="003E7DB0">
        <w:rPr>
          <w:color w:val="000000"/>
          <w:sz w:val="24"/>
          <w:szCs w:val="22"/>
          <w:lang w:val="en-US"/>
        </w:rPr>
        <w:t>oss</w:t>
      </w:r>
      <w:r w:rsidRPr="003E7DB0">
        <w:rPr>
          <w:color w:val="000000"/>
          <w:sz w:val="24"/>
          <w:szCs w:val="22"/>
          <w:lang w:val="en-US"/>
        </w:rPr>
        <w:t xml:space="preserve">, S. A. </w:t>
      </w:r>
      <w:r w:rsidR="00767E5F">
        <w:rPr>
          <w:color w:val="000000"/>
          <w:sz w:val="24"/>
          <w:szCs w:val="22"/>
          <w:lang w:val="en-US"/>
        </w:rPr>
        <w:t>(</w:t>
      </w:r>
      <w:r w:rsidR="00767E5F" w:rsidRPr="00767E5F">
        <w:rPr>
          <w:color w:val="000000"/>
          <w:sz w:val="24"/>
          <w:szCs w:val="22"/>
          <w:lang w:val="en-US"/>
        </w:rPr>
        <w:t>1973</w:t>
      </w:r>
      <w:r w:rsidR="00767E5F">
        <w:rPr>
          <w:color w:val="000000"/>
          <w:sz w:val="24"/>
          <w:szCs w:val="22"/>
          <w:lang w:val="en-US"/>
        </w:rPr>
        <w:t>)</w:t>
      </w:r>
      <w:r w:rsidR="00767E5F" w:rsidRPr="00767E5F">
        <w:rPr>
          <w:color w:val="000000"/>
          <w:sz w:val="24"/>
          <w:szCs w:val="22"/>
          <w:lang w:val="en-US"/>
        </w:rPr>
        <w:t>.</w:t>
      </w:r>
      <w:r w:rsidR="00767E5F">
        <w:rPr>
          <w:color w:val="000000"/>
          <w:sz w:val="24"/>
          <w:szCs w:val="22"/>
          <w:lang w:val="en-US"/>
        </w:rPr>
        <w:t xml:space="preserve"> </w:t>
      </w:r>
      <w:r w:rsidRPr="003E7DB0">
        <w:rPr>
          <w:color w:val="000000"/>
          <w:sz w:val="24"/>
          <w:szCs w:val="22"/>
          <w:lang w:val="en-US"/>
        </w:rPr>
        <w:t xml:space="preserve">The economic agency theory: the principal’s problem. </w:t>
      </w:r>
      <w:proofErr w:type="spellStart"/>
      <w:r w:rsidRPr="00C652FE">
        <w:rPr>
          <w:i/>
          <w:iCs/>
          <w:color w:val="000000"/>
          <w:sz w:val="24"/>
          <w:szCs w:val="22"/>
        </w:rPr>
        <w:t>American</w:t>
      </w:r>
      <w:proofErr w:type="spellEnd"/>
      <w:r w:rsidRPr="00C652FE">
        <w:rPr>
          <w:i/>
          <w:iCs/>
          <w:color w:val="000000"/>
          <w:sz w:val="24"/>
          <w:szCs w:val="22"/>
        </w:rPr>
        <w:t xml:space="preserve"> </w:t>
      </w:r>
      <w:proofErr w:type="spellStart"/>
      <w:r w:rsidRPr="00C652FE">
        <w:rPr>
          <w:i/>
          <w:iCs/>
          <w:color w:val="000000"/>
          <w:sz w:val="24"/>
          <w:szCs w:val="22"/>
        </w:rPr>
        <w:t>Economic</w:t>
      </w:r>
      <w:proofErr w:type="spellEnd"/>
      <w:r w:rsidRPr="00C652FE">
        <w:rPr>
          <w:i/>
          <w:iCs/>
          <w:color w:val="000000"/>
          <w:sz w:val="24"/>
          <w:szCs w:val="22"/>
        </w:rPr>
        <w:t xml:space="preserve"> </w:t>
      </w:r>
      <w:proofErr w:type="spellStart"/>
      <w:r w:rsidRPr="00C652FE">
        <w:rPr>
          <w:i/>
          <w:iCs/>
          <w:color w:val="000000"/>
          <w:sz w:val="24"/>
          <w:szCs w:val="22"/>
        </w:rPr>
        <w:t>Review</w:t>
      </w:r>
      <w:proofErr w:type="spellEnd"/>
      <w:r w:rsidRPr="00C652FE">
        <w:rPr>
          <w:i/>
          <w:color w:val="000000"/>
          <w:sz w:val="24"/>
          <w:szCs w:val="22"/>
        </w:rPr>
        <w:t>,</w:t>
      </w:r>
      <w:r w:rsidR="00767E5F" w:rsidRPr="00C652FE">
        <w:rPr>
          <w:i/>
          <w:color w:val="000000"/>
          <w:sz w:val="24"/>
          <w:szCs w:val="22"/>
        </w:rPr>
        <w:t xml:space="preserve"> </w:t>
      </w:r>
      <w:r w:rsidR="00767E5F" w:rsidRPr="00C652FE">
        <w:rPr>
          <w:color w:val="000000"/>
          <w:sz w:val="24"/>
          <w:szCs w:val="22"/>
        </w:rPr>
        <w:t>63 (2), 134-139.</w:t>
      </w:r>
      <w:r w:rsidRPr="00C652FE">
        <w:rPr>
          <w:color w:val="000000"/>
          <w:sz w:val="24"/>
          <w:szCs w:val="22"/>
        </w:rPr>
        <w:t xml:space="preserve"> </w:t>
      </w:r>
    </w:p>
    <w:p w:rsidR="00B701B5" w:rsidRPr="003E7DB0" w:rsidRDefault="00C652FE" w:rsidP="00B701B5">
      <w:pPr>
        <w:suppressAutoHyphens w:val="0"/>
        <w:spacing w:after="120"/>
        <w:rPr>
          <w:rFonts w:eastAsia="Calibri"/>
          <w:sz w:val="24"/>
          <w:szCs w:val="24"/>
          <w:lang w:eastAsia="en-US"/>
        </w:rPr>
      </w:pPr>
      <w:proofErr w:type="spellStart"/>
      <w:r>
        <w:rPr>
          <w:rFonts w:eastAsia="Calibri"/>
          <w:sz w:val="24"/>
          <w:szCs w:val="24"/>
          <w:lang w:eastAsia="en-US"/>
        </w:rPr>
        <w:t>Sarquis</w:t>
      </w:r>
      <w:proofErr w:type="spellEnd"/>
      <w:r>
        <w:rPr>
          <w:rFonts w:eastAsia="Calibri"/>
          <w:sz w:val="24"/>
          <w:szCs w:val="24"/>
          <w:lang w:eastAsia="en-US"/>
        </w:rPr>
        <w:t>, R. W</w:t>
      </w:r>
      <w:proofErr w:type="gramStart"/>
      <w:r>
        <w:rPr>
          <w:rFonts w:eastAsia="Calibri"/>
          <w:sz w:val="24"/>
          <w:szCs w:val="24"/>
          <w:lang w:eastAsia="en-US"/>
        </w:rPr>
        <w:t>.,</w:t>
      </w:r>
      <w:proofErr w:type="gramEnd"/>
      <w:r>
        <w:rPr>
          <w:rFonts w:eastAsia="Calibri"/>
          <w:sz w:val="24"/>
          <w:szCs w:val="24"/>
          <w:lang w:eastAsia="en-US"/>
        </w:rPr>
        <w:t xml:space="preserve"> &amp; R</w:t>
      </w:r>
      <w:r w:rsidRPr="003E7DB0">
        <w:rPr>
          <w:rFonts w:eastAsia="Calibri"/>
          <w:sz w:val="24"/>
          <w:szCs w:val="24"/>
          <w:lang w:eastAsia="en-US"/>
        </w:rPr>
        <w:t>eina</w:t>
      </w:r>
      <w:r w:rsidR="00B701B5" w:rsidRPr="003E7DB0">
        <w:rPr>
          <w:rFonts w:eastAsia="Calibri"/>
          <w:sz w:val="24"/>
          <w:szCs w:val="24"/>
          <w:lang w:eastAsia="en-US"/>
        </w:rPr>
        <w:t xml:space="preserve">, D. R. M. </w:t>
      </w:r>
      <w:r>
        <w:rPr>
          <w:rFonts w:eastAsia="Calibri"/>
          <w:sz w:val="24"/>
          <w:szCs w:val="24"/>
          <w:lang w:eastAsia="en-US"/>
        </w:rPr>
        <w:t>(</w:t>
      </w:r>
      <w:r w:rsidRPr="00C652FE">
        <w:rPr>
          <w:rFonts w:eastAsia="Calibri"/>
          <w:sz w:val="24"/>
          <w:szCs w:val="24"/>
          <w:lang w:eastAsia="en-US"/>
        </w:rPr>
        <w:t>2015</w:t>
      </w:r>
      <w:r>
        <w:rPr>
          <w:rFonts w:eastAsia="Calibri"/>
          <w:sz w:val="24"/>
          <w:szCs w:val="24"/>
          <w:lang w:eastAsia="en-US"/>
        </w:rPr>
        <w:t>)</w:t>
      </w:r>
      <w:r w:rsidRPr="00C652FE">
        <w:rPr>
          <w:rFonts w:eastAsia="Calibri"/>
          <w:sz w:val="24"/>
          <w:szCs w:val="24"/>
          <w:lang w:eastAsia="en-US"/>
        </w:rPr>
        <w:t>.</w:t>
      </w:r>
      <w:r>
        <w:rPr>
          <w:rFonts w:eastAsia="Calibri"/>
          <w:sz w:val="24"/>
          <w:szCs w:val="24"/>
          <w:lang w:eastAsia="en-US"/>
        </w:rPr>
        <w:t xml:space="preserve"> </w:t>
      </w:r>
      <w:r w:rsidR="00B701B5" w:rsidRPr="003E7DB0">
        <w:rPr>
          <w:rFonts w:eastAsia="Calibri"/>
          <w:bCs/>
          <w:sz w:val="24"/>
          <w:szCs w:val="24"/>
          <w:lang w:eastAsia="en-US"/>
        </w:rPr>
        <w:t xml:space="preserve">Alteração na normatização contábil para investimentos em </w:t>
      </w:r>
      <w:proofErr w:type="spellStart"/>
      <w:r w:rsidR="00B701B5" w:rsidRPr="003E7DB0">
        <w:rPr>
          <w:rFonts w:eastAsia="Calibri"/>
          <w:bCs/>
          <w:i/>
          <w:iCs/>
          <w:sz w:val="24"/>
          <w:szCs w:val="24"/>
          <w:lang w:eastAsia="en-US"/>
        </w:rPr>
        <w:t>joint</w:t>
      </w:r>
      <w:proofErr w:type="spellEnd"/>
      <w:r w:rsidR="00B701B5" w:rsidRPr="003E7DB0">
        <w:rPr>
          <w:rFonts w:eastAsia="Calibri"/>
          <w:bCs/>
          <w:i/>
          <w:iCs/>
          <w:sz w:val="24"/>
          <w:szCs w:val="24"/>
          <w:lang w:eastAsia="en-US"/>
        </w:rPr>
        <w:t xml:space="preserve"> </w:t>
      </w:r>
      <w:proofErr w:type="spellStart"/>
      <w:r w:rsidR="00B701B5" w:rsidRPr="003E7DB0">
        <w:rPr>
          <w:rFonts w:eastAsia="Calibri"/>
          <w:bCs/>
          <w:i/>
          <w:iCs/>
          <w:sz w:val="24"/>
          <w:szCs w:val="24"/>
          <w:lang w:eastAsia="en-US"/>
        </w:rPr>
        <w:t>venture</w:t>
      </w:r>
      <w:proofErr w:type="spellEnd"/>
      <w:r w:rsidR="00B701B5" w:rsidRPr="003E7DB0">
        <w:rPr>
          <w:rFonts w:eastAsia="Calibri"/>
          <w:bCs/>
          <w:i/>
          <w:iCs/>
          <w:sz w:val="24"/>
          <w:szCs w:val="24"/>
          <w:lang w:eastAsia="en-US"/>
        </w:rPr>
        <w:t xml:space="preserve">: </w:t>
      </w:r>
      <w:r w:rsidR="00B701B5" w:rsidRPr="003E7DB0">
        <w:rPr>
          <w:rFonts w:eastAsia="Calibri"/>
          <w:bCs/>
          <w:sz w:val="24"/>
          <w:szCs w:val="24"/>
          <w:lang w:eastAsia="en-US"/>
        </w:rPr>
        <w:t>quais os impactos na assimetria informacional</w:t>
      </w:r>
      <w:r w:rsidR="00B701B5" w:rsidRPr="003E7DB0">
        <w:rPr>
          <w:rFonts w:eastAsia="Calibri"/>
          <w:sz w:val="24"/>
          <w:szCs w:val="24"/>
          <w:lang w:eastAsia="en-US"/>
        </w:rPr>
        <w:t xml:space="preserve">. In: </w:t>
      </w:r>
      <w:r w:rsidR="00B701B5" w:rsidRPr="00C652FE">
        <w:rPr>
          <w:rFonts w:eastAsia="Calibri"/>
          <w:i/>
          <w:sz w:val="24"/>
          <w:szCs w:val="24"/>
          <w:lang w:eastAsia="en-US"/>
        </w:rPr>
        <w:t xml:space="preserve">CONGRESSO DA ASSOCIAÇÃO NACIONAL DOS PROGRAMAS DE PÓS-GRADUAÇÃO EM CIÊNCIAS CONTÁBEIS, </w:t>
      </w:r>
      <w:proofErr w:type="gramStart"/>
      <w:r w:rsidR="00B701B5" w:rsidRPr="003E7DB0">
        <w:rPr>
          <w:rFonts w:eastAsia="Calibri"/>
          <w:sz w:val="24"/>
          <w:szCs w:val="24"/>
          <w:lang w:eastAsia="en-US"/>
        </w:rPr>
        <w:t>9</w:t>
      </w:r>
      <w:proofErr w:type="gramEnd"/>
      <w:r w:rsidR="00B701B5" w:rsidRPr="003E7DB0">
        <w:rPr>
          <w:rFonts w:eastAsia="Calibri"/>
          <w:sz w:val="24"/>
          <w:szCs w:val="24"/>
          <w:lang w:eastAsia="en-US"/>
        </w:rPr>
        <w:t xml:space="preserve">.,  2015, </w:t>
      </w:r>
      <w:proofErr w:type="spellStart"/>
      <w:r w:rsidR="00B701B5" w:rsidRPr="003E7DB0">
        <w:rPr>
          <w:rFonts w:eastAsia="Calibri"/>
          <w:sz w:val="24"/>
          <w:szCs w:val="24"/>
          <w:lang w:eastAsia="en-US"/>
        </w:rPr>
        <w:t>Curitiba-PR</w:t>
      </w:r>
      <w:proofErr w:type="spellEnd"/>
      <w:r w:rsidR="00B701B5" w:rsidRPr="003E7DB0">
        <w:rPr>
          <w:rFonts w:eastAsia="Calibri"/>
          <w:sz w:val="24"/>
          <w:szCs w:val="24"/>
          <w:lang w:eastAsia="en-US"/>
        </w:rPr>
        <w:t>. Anais...</w:t>
      </w:r>
      <w:r>
        <w:rPr>
          <w:rFonts w:eastAsia="Calibri"/>
          <w:sz w:val="24"/>
          <w:szCs w:val="24"/>
          <w:lang w:eastAsia="en-US"/>
        </w:rPr>
        <w:t xml:space="preserve"> São Paulo: ANPCONT.</w:t>
      </w:r>
    </w:p>
    <w:p w:rsidR="00B701B5" w:rsidRPr="003E7DB0" w:rsidRDefault="00C652FE" w:rsidP="00B701B5">
      <w:pPr>
        <w:suppressAutoHyphens w:val="0"/>
        <w:spacing w:after="120"/>
        <w:rPr>
          <w:sz w:val="24"/>
          <w:szCs w:val="22"/>
        </w:rPr>
      </w:pPr>
      <w:r>
        <w:rPr>
          <w:sz w:val="24"/>
          <w:szCs w:val="22"/>
        </w:rPr>
        <w:t>Santos, J. L., Schmidt, P., Fernandes, L. A., &amp; M</w:t>
      </w:r>
      <w:r w:rsidRPr="003E7DB0">
        <w:rPr>
          <w:sz w:val="24"/>
          <w:szCs w:val="22"/>
        </w:rPr>
        <w:t>achado</w:t>
      </w:r>
      <w:r w:rsidR="00B701B5" w:rsidRPr="003E7DB0">
        <w:rPr>
          <w:sz w:val="24"/>
          <w:szCs w:val="22"/>
        </w:rPr>
        <w:t xml:space="preserve">, N. P. </w:t>
      </w:r>
      <w:r>
        <w:rPr>
          <w:sz w:val="24"/>
          <w:szCs w:val="22"/>
        </w:rPr>
        <w:t>(</w:t>
      </w:r>
      <w:r w:rsidRPr="00C652FE">
        <w:rPr>
          <w:sz w:val="24"/>
          <w:szCs w:val="22"/>
        </w:rPr>
        <w:t>2007</w:t>
      </w:r>
      <w:r>
        <w:rPr>
          <w:sz w:val="24"/>
          <w:szCs w:val="22"/>
        </w:rPr>
        <w:t>)</w:t>
      </w:r>
      <w:r w:rsidRPr="00C652FE">
        <w:rPr>
          <w:sz w:val="24"/>
          <w:szCs w:val="22"/>
        </w:rPr>
        <w:t>.</w:t>
      </w:r>
      <w:r>
        <w:rPr>
          <w:sz w:val="24"/>
          <w:szCs w:val="22"/>
        </w:rPr>
        <w:t xml:space="preserve"> </w:t>
      </w:r>
      <w:r w:rsidR="00B701B5" w:rsidRPr="00C652FE">
        <w:rPr>
          <w:i/>
          <w:sz w:val="24"/>
          <w:szCs w:val="22"/>
        </w:rPr>
        <w:t>Contabilidade: introdutória, intermediária e avançada.</w:t>
      </w:r>
      <w:r w:rsidR="00B701B5" w:rsidRPr="003E7DB0">
        <w:rPr>
          <w:sz w:val="24"/>
          <w:szCs w:val="22"/>
        </w:rPr>
        <w:t xml:space="preserve"> </w:t>
      </w:r>
      <w:r>
        <w:rPr>
          <w:sz w:val="24"/>
          <w:szCs w:val="22"/>
        </w:rPr>
        <w:t>São Paulo: Atlas.</w:t>
      </w:r>
    </w:p>
    <w:p w:rsidR="00B701B5" w:rsidRPr="003E7DB0" w:rsidRDefault="00B701B5" w:rsidP="00B701B5">
      <w:pPr>
        <w:suppressAutoHyphens w:val="0"/>
        <w:spacing w:after="120"/>
        <w:rPr>
          <w:sz w:val="24"/>
          <w:szCs w:val="24"/>
        </w:rPr>
      </w:pPr>
      <w:proofErr w:type="spellStart"/>
      <w:r w:rsidRPr="003E7DB0">
        <w:rPr>
          <w:sz w:val="24"/>
          <w:szCs w:val="24"/>
        </w:rPr>
        <w:t>T</w:t>
      </w:r>
      <w:r w:rsidR="00C652FE" w:rsidRPr="00C652FE">
        <w:rPr>
          <w:sz w:val="24"/>
          <w:szCs w:val="24"/>
        </w:rPr>
        <w:t>riviños</w:t>
      </w:r>
      <w:proofErr w:type="spellEnd"/>
      <w:r w:rsidRPr="003E7DB0">
        <w:rPr>
          <w:sz w:val="24"/>
          <w:szCs w:val="24"/>
        </w:rPr>
        <w:t xml:space="preserve">, A. N. S. </w:t>
      </w:r>
      <w:r w:rsidR="00C652FE">
        <w:rPr>
          <w:sz w:val="24"/>
          <w:szCs w:val="24"/>
        </w:rPr>
        <w:t>(</w:t>
      </w:r>
      <w:r w:rsidR="00C652FE" w:rsidRPr="00C652FE">
        <w:rPr>
          <w:sz w:val="24"/>
          <w:szCs w:val="24"/>
        </w:rPr>
        <w:t>1987</w:t>
      </w:r>
      <w:r w:rsidR="00C652FE">
        <w:rPr>
          <w:sz w:val="24"/>
          <w:szCs w:val="24"/>
        </w:rPr>
        <w:t>)</w:t>
      </w:r>
      <w:r w:rsidR="00C652FE" w:rsidRPr="00C652FE">
        <w:rPr>
          <w:sz w:val="24"/>
          <w:szCs w:val="24"/>
        </w:rPr>
        <w:t>.</w:t>
      </w:r>
      <w:r w:rsidR="00C652FE">
        <w:rPr>
          <w:sz w:val="24"/>
          <w:szCs w:val="24"/>
        </w:rPr>
        <w:t xml:space="preserve"> </w:t>
      </w:r>
      <w:r w:rsidRPr="00C652FE">
        <w:rPr>
          <w:i/>
          <w:sz w:val="24"/>
          <w:szCs w:val="24"/>
        </w:rPr>
        <w:t>Introdução à pesquisa em ciências sociais: a pesquisa qualitativa em educação.</w:t>
      </w:r>
      <w:r w:rsidR="00C652FE">
        <w:rPr>
          <w:sz w:val="24"/>
          <w:szCs w:val="24"/>
        </w:rPr>
        <w:t xml:space="preserve"> São Paulo: Atlas.</w:t>
      </w:r>
    </w:p>
    <w:p w:rsidR="00B701B5" w:rsidRPr="003E7DB0" w:rsidRDefault="00B701B5" w:rsidP="00B701B5">
      <w:pPr>
        <w:suppressAutoHyphens w:val="0"/>
        <w:spacing w:after="120"/>
        <w:rPr>
          <w:color w:val="000000"/>
          <w:sz w:val="24"/>
          <w:szCs w:val="22"/>
        </w:rPr>
      </w:pPr>
      <w:r w:rsidRPr="003E7DB0">
        <w:rPr>
          <w:color w:val="000000"/>
          <w:sz w:val="24"/>
          <w:szCs w:val="22"/>
        </w:rPr>
        <w:t>V</w:t>
      </w:r>
      <w:r w:rsidR="00C652FE" w:rsidRPr="003E7DB0">
        <w:rPr>
          <w:color w:val="000000"/>
          <w:sz w:val="24"/>
          <w:szCs w:val="22"/>
        </w:rPr>
        <w:t>enturini</w:t>
      </w:r>
      <w:r w:rsidRPr="003E7DB0">
        <w:rPr>
          <w:color w:val="000000"/>
          <w:sz w:val="24"/>
          <w:szCs w:val="22"/>
        </w:rPr>
        <w:t>, J. C</w:t>
      </w:r>
      <w:r w:rsidRPr="00C652FE">
        <w:rPr>
          <w:i/>
          <w:color w:val="000000"/>
          <w:sz w:val="24"/>
          <w:szCs w:val="22"/>
        </w:rPr>
        <w:t>.</w:t>
      </w:r>
      <w:r w:rsidR="00C652FE" w:rsidRPr="00C652FE">
        <w:rPr>
          <w:color w:val="000000"/>
          <w:sz w:val="24"/>
          <w:szCs w:val="22"/>
        </w:rPr>
        <w:t xml:space="preserve"> (2008).</w:t>
      </w:r>
      <w:r w:rsidRPr="00C652FE">
        <w:rPr>
          <w:i/>
          <w:color w:val="000000"/>
          <w:sz w:val="24"/>
          <w:szCs w:val="22"/>
        </w:rPr>
        <w:t xml:space="preserve"> Assimetria de informação em redes de empresas horizontais: um estudo das diferentes percepções de seus atores.</w:t>
      </w:r>
      <w:r w:rsidRPr="003E7DB0">
        <w:rPr>
          <w:color w:val="000000"/>
          <w:sz w:val="24"/>
          <w:szCs w:val="22"/>
        </w:rPr>
        <w:t xml:space="preserve"> 148 f. Dissertação (Mestrado em Administração) – Programa de Pós-Graduação em Administração, Universidade Federal de Santa Maria, Rio Grande do Sul.</w:t>
      </w:r>
    </w:p>
    <w:p w:rsidR="00B701B5" w:rsidRPr="003E7DB0" w:rsidRDefault="00B701B5" w:rsidP="00B701B5">
      <w:pPr>
        <w:suppressAutoHyphens w:val="0"/>
        <w:spacing w:after="120"/>
        <w:rPr>
          <w:sz w:val="27"/>
          <w:szCs w:val="22"/>
          <w:shd w:val="clear" w:color="auto" w:fill="FFFFFF"/>
        </w:rPr>
      </w:pPr>
      <w:r w:rsidRPr="003E7DB0">
        <w:rPr>
          <w:sz w:val="24"/>
          <w:szCs w:val="24"/>
        </w:rPr>
        <w:t>V</w:t>
      </w:r>
      <w:r w:rsidR="00C652FE" w:rsidRPr="003E7DB0">
        <w:rPr>
          <w:sz w:val="24"/>
          <w:szCs w:val="24"/>
        </w:rPr>
        <w:t>ergara</w:t>
      </w:r>
      <w:r w:rsidRPr="003E7DB0">
        <w:rPr>
          <w:sz w:val="24"/>
          <w:szCs w:val="24"/>
        </w:rPr>
        <w:t>, S. C.</w:t>
      </w:r>
      <w:r w:rsidR="00C652FE" w:rsidRPr="00C652FE">
        <w:rPr>
          <w:sz w:val="24"/>
          <w:szCs w:val="24"/>
        </w:rPr>
        <w:t xml:space="preserve"> </w:t>
      </w:r>
      <w:r w:rsidR="00C652FE">
        <w:rPr>
          <w:sz w:val="24"/>
          <w:szCs w:val="24"/>
        </w:rPr>
        <w:t>(</w:t>
      </w:r>
      <w:r w:rsidR="00C652FE" w:rsidRPr="00C652FE">
        <w:rPr>
          <w:sz w:val="24"/>
          <w:szCs w:val="24"/>
        </w:rPr>
        <w:t>2005</w:t>
      </w:r>
      <w:r w:rsidR="00C652FE">
        <w:rPr>
          <w:sz w:val="24"/>
          <w:szCs w:val="24"/>
        </w:rPr>
        <w:t>)</w:t>
      </w:r>
      <w:r w:rsidR="00C652FE" w:rsidRPr="00C652FE">
        <w:rPr>
          <w:sz w:val="24"/>
          <w:szCs w:val="24"/>
        </w:rPr>
        <w:t>.</w:t>
      </w:r>
      <w:r w:rsidRPr="003E7DB0">
        <w:rPr>
          <w:sz w:val="24"/>
          <w:szCs w:val="24"/>
        </w:rPr>
        <w:t xml:space="preserve"> </w:t>
      </w:r>
      <w:r w:rsidRPr="00C652FE">
        <w:rPr>
          <w:i/>
          <w:sz w:val="24"/>
          <w:szCs w:val="24"/>
        </w:rPr>
        <w:t>Projetos e relatórios de pesquisa em administração.</w:t>
      </w:r>
      <w:r w:rsidRPr="003E7DB0">
        <w:rPr>
          <w:i/>
          <w:sz w:val="24"/>
          <w:szCs w:val="24"/>
        </w:rPr>
        <w:t xml:space="preserve"> </w:t>
      </w:r>
      <w:r w:rsidR="00C652FE" w:rsidRPr="00C652FE">
        <w:rPr>
          <w:sz w:val="24"/>
          <w:szCs w:val="24"/>
        </w:rPr>
        <w:t>(</w:t>
      </w:r>
      <w:proofErr w:type="gramStart"/>
      <w:r w:rsidRPr="003E7DB0">
        <w:rPr>
          <w:sz w:val="24"/>
          <w:szCs w:val="24"/>
        </w:rPr>
        <w:t>6</w:t>
      </w:r>
      <w:proofErr w:type="gramEnd"/>
      <w:r w:rsidRPr="003E7DB0">
        <w:rPr>
          <w:sz w:val="24"/>
          <w:szCs w:val="24"/>
        </w:rPr>
        <w:t>. ed.</w:t>
      </w:r>
      <w:r w:rsidR="00C652FE">
        <w:rPr>
          <w:sz w:val="24"/>
          <w:szCs w:val="24"/>
        </w:rPr>
        <w:t>).</w:t>
      </w:r>
      <w:r w:rsidRPr="003E7DB0">
        <w:rPr>
          <w:i/>
          <w:sz w:val="24"/>
          <w:szCs w:val="24"/>
        </w:rPr>
        <w:t xml:space="preserve"> </w:t>
      </w:r>
      <w:r w:rsidR="00C652FE">
        <w:rPr>
          <w:sz w:val="24"/>
          <w:szCs w:val="24"/>
        </w:rPr>
        <w:t>São Paulo: Atlas.</w:t>
      </w:r>
    </w:p>
    <w:p w:rsidR="0036377D" w:rsidRDefault="0036377D"/>
    <w:p w:rsidR="00E6136F" w:rsidRDefault="00E6136F"/>
    <w:p w:rsidR="00E6136F" w:rsidRDefault="00E6136F"/>
    <w:p w:rsidR="00E6136F" w:rsidRDefault="00E6136F"/>
    <w:p w:rsidR="00E6136F" w:rsidRDefault="00E6136F"/>
    <w:p w:rsidR="00E6136F" w:rsidRDefault="00E6136F"/>
    <w:p w:rsidR="00E6136F" w:rsidRDefault="00E6136F"/>
    <w:p w:rsidR="00E6136F" w:rsidRDefault="00E6136F"/>
    <w:p w:rsidR="00E6136F" w:rsidRDefault="00E6136F"/>
    <w:p w:rsidR="00E6136F" w:rsidRDefault="00E6136F"/>
    <w:p w:rsidR="00E6136F" w:rsidRDefault="00E6136F"/>
    <w:p w:rsidR="00E6136F" w:rsidRDefault="00E6136F"/>
    <w:p w:rsidR="00E6136F" w:rsidRDefault="00E6136F"/>
    <w:sectPr w:rsidR="00E6136F" w:rsidSect="0036377D">
      <w:headerReference w:type="default" r:id="rId13"/>
      <w:footerReference w:type="default" r:id="rId14"/>
      <w:pgSz w:w="11900" w:h="16840"/>
      <w:pgMar w:top="1701" w:right="1134" w:bottom="1134" w:left="1701" w:header="372"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5CFE" w:rsidRDefault="00E75CFE" w:rsidP="008A5824">
      <w:r>
        <w:separator/>
      </w:r>
    </w:p>
  </w:endnote>
  <w:endnote w:type="continuationSeparator" w:id="0">
    <w:p w:rsidR="00E75CFE" w:rsidRDefault="00E75CFE" w:rsidP="008A58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9909109"/>
      <w:docPartObj>
        <w:docPartGallery w:val="Page Numbers (Bottom of Page)"/>
        <w:docPartUnique/>
      </w:docPartObj>
    </w:sdtPr>
    <w:sdtContent>
      <w:p w:rsidR="006A4A2B" w:rsidRDefault="001562FB">
        <w:pPr>
          <w:pStyle w:val="Rodap"/>
          <w:jc w:val="right"/>
        </w:pPr>
        <w:r>
          <w:fldChar w:fldCharType="begin"/>
        </w:r>
        <w:r w:rsidR="006A4A2B">
          <w:instrText>PAGE   \* MERGEFORMAT</w:instrText>
        </w:r>
        <w:r>
          <w:fldChar w:fldCharType="separate"/>
        </w:r>
        <w:r w:rsidR="00F40DE2">
          <w:rPr>
            <w:noProof/>
          </w:rPr>
          <w:t>11</w:t>
        </w:r>
        <w:r>
          <w:fldChar w:fldCharType="end"/>
        </w:r>
      </w:p>
    </w:sdtContent>
  </w:sdt>
  <w:p w:rsidR="006A4A2B" w:rsidRDefault="006A4A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5CFE" w:rsidRDefault="00E75CFE" w:rsidP="008A5824">
      <w:r>
        <w:separator/>
      </w:r>
    </w:p>
  </w:footnote>
  <w:footnote w:type="continuationSeparator" w:id="0">
    <w:p w:rsidR="00E75CFE" w:rsidRDefault="00E75CFE" w:rsidP="008A58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824" w:rsidRPr="00B32719" w:rsidRDefault="00B32719" w:rsidP="0036377D">
    <w:pPr>
      <w:pStyle w:val="Cabealho"/>
      <w:tabs>
        <w:tab w:val="clear" w:pos="4419"/>
        <w:tab w:val="center" w:pos="4395"/>
      </w:tabs>
      <w:rPr>
        <w:rFonts w:ascii="Arial Narrow" w:hAnsi="Arial Narrow"/>
        <w:b/>
        <w:bCs/>
        <w:color w:val="2F5496" w:themeColor="accent1" w:themeShade="BF"/>
        <w:sz w:val="32"/>
      </w:rPr>
    </w:pPr>
    <w:r w:rsidRPr="00B32719">
      <w:rPr>
        <w:rFonts w:ascii="Arial Narrow" w:hAnsi="Arial Narrow"/>
        <w:b/>
        <w:bCs/>
        <w:noProof/>
        <w:sz w:val="28"/>
        <w:lang w:eastAsia="pt-BR"/>
      </w:rPr>
      <w:drawing>
        <wp:anchor distT="0" distB="0" distL="114300" distR="114300" simplePos="0" relativeHeight="251658240" behindDoc="1" locked="0" layoutInCell="1" allowOverlap="1">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5B9BD5" w:themeColor="accent5"/>
        <w:lang w:eastAsia="pt-BR"/>
      </w:rPr>
      <w:drawing>
        <wp:anchor distT="0" distB="0" distL="114300" distR="114300" simplePos="0" relativeHeight="251657215" behindDoc="1" locked="0" layoutInCell="1" allowOverlap="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anchor>
      </w:drawing>
    </w:r>
    <w:r w:rsidR="0036377D">
      <w:rPr>
        <w:rFonts w:ascii="Arial Narrow" w:hAnsi="Arial Narrow"/>
        <w:b/>
        <w:bCs/>
        <w:color w:val="2F5496" w:themeColor="accent1" w:themeShade="BF"/>
        <w:sz w:val="28"/>
      </w:rPr>
      <w:tab/>
      <w:t>7</w:t>
    </w:r>
    <w:r w:rsidR="008A5824" w:rsidRPr="00B32719">
      <w:rPr>
        <w:rFonts w:ascii="Arial Narrow" w:hAnsi="Arial Narrow"/>
        <w:b/>
        <w:bCs/>
        <w:color w:val="2F5496" w:themeColor="accent1" w:themeShade="BF"/>
        <w:sz w:val="28"/>
      </w:rPr>
      <w:t>º CONGRESSO UFSC DE CONTROLADORIA E FINANÇAS</w:t>
    </w:r>
  </w:p>
  <w:p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rPr>
      <w:tab/>
    </w:r>
    <w:r w:rsidR="00CA25AA" w:rsidRPr="00B32719">
      <w:rPr>
        <w:rFonts w:ascii="Arial Narrow" w:hAnsi="Arial Narrow"/>
        <w:b/>
        <w:bCs/>
        <w:color w:val="2F5496" w:themeColor="accent1" w:themeShade="BF"/>
        <w:sz w:val="22"/>
      </w:rPr>
      <w:t>7º CONGRESSO UFSC DE INICIAÇÃO CIENTÍFICA EM CONTABILIDADE</w:t>
    </w:r>
  </w:p>
  <w:p w:rsidR="008D4F05" w:rsidRPr="00B32719" w:rsidRDefault="0036377D" w:rsidP="0036377D">
    <w:pPr>
      <w:pStyle w:val="Cabealho"/>
      <w:spacing w:after="120"/>
      <w:rPr>
        <w:rFonts w:ascii="Arial Narrow" w:hAnsi="Arial Narrow"/>
        <w:b/>
        <w:color w:val="2F5496" w:themeColor="accent1" w:themeShade="BF"/>
        <w:sz w:val="32"/>
      </w:rPr>
    </w:pPr>
    <w:r>
      <w:rPr>
        <w:rFonts w:ascii="Arial Narrow" w:hAnsi="Arial Narrow"/>
        <w:b/>
        <w:bCs/>
        <w:color w:val="2F5496" w:themeColor="accent1" w:themeShade="BF"/>
        <w:sz w:val="36"/>
      </w:rPr>
      <w:tab/>
    </w:r>
    <w:r w:rsidR="00B41CAF" w:rsidRPr="00B32719">
      <w:rPr>
        <w:rFonts w:ascii="Arial Narrow" w:hAnsi="Arial Narrow"/>
        <w:b/>
        <w:bCs/>
        <w:color w:val="2F5496" w:themeColor="accent1" w:themeShade="BF"/>
        <w:sz w:val="36"/>
      </w:rPr>
      <w:t xml:space="preserve">TRANSPARÊNCIA, CORRUPÇÃO E </w:t>
    </w:r>
    <w:proofErr w:type="gramStart"/>
    <w:r w:rsidR="00B41CAF" w:rsidRPr="00B32719">
      <w:rPr>
        <w:rFonts w:ascii="Arial Narrow" w:hAnsi="Arial Narrow"/>
        <w:b/>
        <w:bCs/>
        <w:color w:val="2F5496" w:themeColor="accent1" w:themeShade="BF"/>
        <w:sz w:val="36"/>
      </w:rPr>
      <w:t>FRAUDES</w:t>
    </w:r>
    <w:proofErr w:type="gramEnd"/>
  </w:p>
  <w:p w:rsidR="00194BA9" w:rsidRPr="00B32719" w:rsidRDefault="00CA25AA" w:rsidP="00CA25AA">
    <w:pPr>
      <w:pStyle w:val="Cabealho"/>
      <w:ind w:right="-1000"/>
      <w:jc w:val="center"/>
      <w:rPr>
        <w:rFonts w:ascii="Arial Narrow" w:hAnsi="Arial Narrow"/>
        <w:color w:val="000000" w:themeColor="text1"/>
        <w:sz w:val="20"/>
      </w:rPr>
    </w:pPr>
    <w:r>
      <w:rPr>
        <w:color w:val="000000" w:themeColor="text1"/>
        <w:sz w:val="20"/>
      </w:rPr>
      <w:t xml:space="preserve">                   </w:t>
    </w:r>
    <w:r w:rsidR="0036377D">
      <w:rPr>
        <w:color w:val="000000" w:themeColor="text1"/>
        <w:sz w:val="20"/>
      </w:rPr>
      <w:t xml:space="preserve">                          </w:t>
    </w:r>
    <w:r w:rsidR="0038579D" w:rsidRPr="00B32719">
      <w:rPr>
        <w:rFonts w:ascii="Arial Narrow" w:hAnsi="Arial Narrow"/>
        <w:color w:val="000000" w:themeColor="text1"/>
        <w:sz w:val="20"/>
      </w:rPr>
      <w:t xml:space="preserve">Florianópolis, 10 a 12 de Setembro de </w:t>
    </w:r>
    <w:proofErr w:type="gramStart"/>
    <w:r w:rsidR="0038579D" w:rsidRPr="00B32719">
      <w:rPr>
        <w:rFonts w:ascii="Arial Narrow" w:hAnsi="Arial Narrow"/>
        <w:color w:val="000000" w:themeColor="text1"/>
        <w:sz w:val="20"/>
      </w:rPr>
      <w:t>2017</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1506"/>
  </w:hdrShapeDefaults>
  <w:footnotePr>
    <w:footnote w:id="-1"/>
    <w:footnote w:id="0"/>
  </w:footnotePr>
  <w:endnotePr>
    <w:endnote w:id="-1"/>
    <w:endnote w:id="0"/>
  </w:endnotePr>
  <w:compat/>
  <w:rsids>
    <w:rsidRoot w:val="008A5824"/>
    <w:rsid w:val="0000339C"/>
    <w:rsid w:val="00087421"/>
    <w:rsid w:val="001011DF"/>
    <w:rsid w:val="00115286"/>
    <w:rsid w:val="001562FB"/>
    <w:rsid w:val="0016220D"/>
    <w:rsid w:val="00194BA9"/>
    <w:rsid w:val="001A4423"/>
    <w:rsid w:val="001C328B"/>
    <w:rsid w:val="001F6A6D"/>
    <w:rsid w:val="00201173"/>
    <w:rsid w:val="00215510"/>
    <w:rsid w:val="0026755C"/>
    <w:rsid w:val="00284DE2"/>
    <w:rsid w:val="002B0015"/>
    <w:rsid w:val="002B2B78"/>
    <w:rsid w:val="002B7043"/>
    <w:rsid w:val="00304CA8"/>
    <w:rsid w:val="0036377D"/>
    <w:rsid w:val="0038579D"/>
    <w:rsid w:val="003E7DB0"/>
    <w:rsid w:val="004020EB"/>
    <w:rsid w:val="00434522"/>
    <w:rsid w:val="00446ACC"/>
    <w:rsid w:val="0045534F"/>
    <w:rsid w:val="00463571"/>
    <w:rsid w:val="00473887"/>
    <w:rsid w:val="00491708"/>
    <w:rsid w:val="0049214E"/>
    <w:rsid w:val="00541D35"/>
    <w:rsid w:val="0056120C"/>
    <w:rsid w:val="00571B4E"/>
    <w:rsid w:val="005F148E"/>
    <w:rsid w:val="00631DCF"/>
    <w:rsid w:val="0063325C"/>
    <w:rsid w:val="006405D0"/>
    <w:rsid w:val="00686527"/>
    <w:rsid w:val="006A4A2B"/>
    <w:rsid w:val="0072500F"/>
    <w:rsid w:val="0072578D"/>
    <w:rsid w:val="00767E5F"/>
    <w:rsid w:val="00794F75"/>
    <w:rsid w:val="007B4E6C"/>
    <w:rsid w:val="00843BE5"/>
    <w:rsid w:val="00860B20"/>
    <w:rsid w:val="00883F77"/>
    <w:rsid w:val="008A26CC"/>
    <w:rsid w:val="008A5824"/>
    <w:rsid w:val="008D4F05"/>
    <w:rsid w:val="009833D5"/>
    <w:rsid w:val="009D2D5E"/>
    <w:rsid w:val="00A43E5B"/>
    <w:rsid w:val="00A62307"/>
    <w:rsid w:val="00AB034C"/>
    <w:rsid w:val="00AF4D56"/>
    <w:rsid w:val="00AF71E6"/>
    <w:rsid w:val="00B30A87"/>
    <w:rsid w:val="00B32719"/>
    <w:rsid w:val="00B41CAF"/>
    <w:rsid w:val="00B56D45"/>
    <w:rsid w:val="00B701B5"/>
    <w:rsid w:val="00BD0F13"/>
    <w:rsid w:val="00C1166F"/>
    <w:rsid w:val="00C1573F"/>
    <w:rsid w:val="00C215FE"/>
    <w:rsid w:val="00C30374"/>
    <w:rsid w:val="00C652FE"/>
    <w:rsid w:val="00CA2367"/>
    <w:rsid w:val="00CA25AA"/>
    <w:rsid w:val="00CE5296"/>
    <w:rsid w:val="00D248C2"/>
    <w:rsid w:val="00D70349"/>
    <w:rsid w:val="00E35E9D"/>
    <w:rsid w:val="00E57554"/>
    <w:rsid w:val="00E6136F"/>
    <w:rsid w:val="00E75CFE"/>
    <w:rsid w:val="00EA06AD"/>
    <w:rsid w:val="00F40DE2"/>
    <w:rsid w:val="00F91A70"/>
    <w:rsid w:val="00FE1CF2"/>
    <w:rsid w:val="00FF07B7"/>
    <w:rsid w:val="00FF395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styleId="Hyperlink">
    <w:name w:val="Hyperlink"/>
    <w:basedOn w:val="Fontepargpadro"/>
    <w:uiPriority w:val="99"/>
    <w:unhideWhenUsed/>
    <w:rsid w:val="00C215FE"/>
    <w:rPr>
      <w:color w:val="0563C1" w:themeColor="hyperlink"/>
      <w:u w:val="single"/>
    </w:rPr>
  </w:style>
  <w:style w:type="paragraph" w:styleId="Textodebalo">
    <w:name w:val="Balloon Text"/>
    <w:basedOn w:val="Normal"/>
    <w:link w:val="TextodebaloChar"/>
    <w:uiPriority w:val="99"/>
    <w:semiHidden/>
    <w:unhideWhenUsed/>
    <w:rsid w:val="00B701B5"/>
    <w:rPr>
      <w:rFonts w:ascii="Tahoma" w:hAnsi="Tahoma" w:cs="Tahoma"/>
      <w:sz w:val="16"/>
      <w:szCs w:val="16"/>
    </w:rPr>
  </w:style>
  <w:style w:type="character" w:customStyle="1" w:styleId="TextodebaloChar">
    <w:name w:val="Texto de balão Char"/>
    <w:basedOn w:val="Fontepargpadro"/>
    <w:link w:val="Textodebalo"/>
    <w:uiPriority w:val="99"/>
    <w:semiHidden/>
    <w:rsid w:val="00B701B5"/>
    <w:rPr>
      <w:rFonts w:ascii="Tahoma" w:eastAsia="Times New Roman" w:hAnsi="Tahoma" w:cs="Tahoma"/>
      <w:sz w:val="16"/>
      <w:szCs w:val="16"/>
      <w:lang w:eastAsia="pt-BR"/>
    </w:rPr>
  </w:style>
</w:styles>
</file>

<file path=word/webSettings.xml><?xml version="1.0" encoding="utf-8"?>
<w:webSettings xmlns:r="http://schemas.openxmlformats.org/officeDocument/2006/relationships" xmlns:w="http://schemas.openxmlformats.org/wordprocessingml/2006/main">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2" Type="http://schemas.openxmlformats.org/officeDocument/2006/relationships/oleObject" Target="Pasta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Pasta1"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Pasta1"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Pasta1"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Pasta1"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plotArea>
      <c:layout>
        <c:manualLayout>
          <c:layoutTarget val="inner"/>
          <c:xMode val="edge"/>
          <c:yMode val="edge"/>
          <c:x val="4.0154826134754955E-2"/>
          <c:y val="2.8191051847207375E-2"/>
          <c:w val="0.85854400431205879"/>
          <c:h val="0.77108430844332065"/>
        </c:manualLayout>
      </c:layout>
      <c:barChart>
        <c:barDir val="col"/>
        <c:grouping val="clustered"/>
        <c:ser>
          <c:idx val="0"/>
          <c:order val="0"/>
          <c:cat>
            <c:strRef>
              <c:f>Plan1!$A$1:$A$5</c:f>
              <c:strCache>
                <c:ptCount val="5"/>
                <c:pt idx="0">
                  <c:v>TEMPO DE CASA</c:v>
                </c:pt>
                <c:pt idx="1">
                  <c:v>mais de 10 anos</c:v>
                </c:pt>
                <c:pt idx="2">
                  <c:v>entre 5 e 10 anos</c:v>
                </c:pt>
                <c:pt idx="3">
                  <c:v>entre 1 e 5 anos</c:v>
                </c:pt>
                <c:pt idx="4">
                  <c:v>menos de 1  ano</c:v>
                </c:pt>
              </c:strCache>
            </c:strRef>
          </c:cat>
          <c:val>
            <c:numRef>
              <c:f>Plan1!$B$1:$B$5</c:f>
              <c:numCache>
                <c:formatCode>General</c:formatCode>
                <c:ptCount val="5"/>
              </c:numCache>
            </c:numRef>
          </c:val>
          <c:extLst xmlns:c16r2="http://schemas.microsoft.com/office/drawing/2015/06/chart">
            <c:ext xmlns:c16="http://schemas.microsoft.com/office/drawing/2014/chart" uri="{C3380CC4-5D6E-409C-BE32-E72D297353CC}">
              <c16:uniqueId val="{00000000-FA9E-416F-B42B-FC73FC81C63B}"/>
            </c:ext>
          </c:extLst>
        </c:ser>
        <c:ser>
          <c:idx val="1"/>
          <c:order val="1"/>
          <c:spPr>
            <a:solidFill>
              <a:schemeClr val="tx1"/>
            </a:solidFill>
          </c:spPr>
          <c:dPt>
            <c:idx val="1"/>
            <c:spPr>
              <a:solidFill>
                <a:schemeClr val="tx1">
                  <a:lumMod val="75000"/>
                  <a:lumOff val="25000"/>
                </a:schemeClr>
              </a:solidFill>
            </c:spPr>
            <c:extLst xmlns:c16r2="http://schemas.microsoft.com/office/drawing/2015/06/chart">
              <c:ext xmlns:c16="http://schemas.microsoft.com/office/drawing/2014/chart" uri="{C3380CC4-5D6E-409C-BE32-E72D297353CC}">
                <c16:uniqueId val="{00000002-FA9E-416F-B42B-FC73FC81C63B}"/>
              </c:ext>
            </c:extLst>
          </c:dPt>
          <c:dPt>
            <c:idx val="2"/>
            <c:spPr>
              <a:solidFill>
                <a:schemeClr val="tx1">
                  <a:lumMod val="75000"/>
                  <a:lumOff val="25000"/>
                </a:schemeClr>
              </a:solidFill>
            </c:spPr>
            <c:extLst xmlns:c16r2="http://schemas.microsoft.com/office/drawing/2015/06/chart">
              <c:ext xmlns:c16="http://schemas.microsoft.com/office/drawing/2014/chart" uri="{C3380CC4-5D6E-409C-BE32-E72D297353CC}">
                <c16:uniqueId val="{00000004-FA9E-416F-B42B-FC73FC81C63B}"/>
              </c:ext>
            </c:extLst>
          </c:dPt>
          <c:dPt>
            <c:idx val="3"/>
            <c:spPr>
              <a:solidFill>
                <a:schemeClr val="tx1">
                  <a:lumMod val="75000"/>
                  <a:lumOff val="25000"/>
                </a:schemeClr>
              </a:solidFill>
            </c:spPr>
            <c:extLst xmlns:c16r2="http://schemas.microsoft.com/office/drawing/2015/06/chart">
              <c:ext xmlns:c16="http://schemas.microsoft.com/office/drawing/2014/chart" uri="{C3380CC4-5D6E-409C-BE32-E72D297353CC}">
                <c16:uniqueId val="{00000006-FA9E-416F-B42B-FC73FC81C63B}"/>
              </c:ext>
            </c:extLst>
          </c:dPt>
          <c:dPt>
            <c:idx val="4"/>
            <c:spPr>
              <a:solidFill>
                <a:schemeClr val="tx1">
                  <a:lumMod val="75000"/>
                  <a:lumOff val="25000"/>
                </a:schemeClr>
              </a:solidFill>
            </c:spPr>
            <c:extLst xmlns:c16r2="http://schemas.microsoft.com/office/drawing/2015/06/chart">
              <c:ext xmlns:c16="http://schemas.microsoft.com/office/drawing/2014/chart" uri="{C3380CC4-5D6E-409C-BE32-E72D297353CC}">
                <c16:uniqueId val="{00000008-FA9E-416F-B42B-FC73FC81C63B}"/>
              </c:ext>
            </c:extLst>
          </c:dPt>
          <c:cat>
            <c:strRef>
              <c:f>Plan1!$A$1:$A$5</c:f>
              <c:strCache>
                <c:ptCount val="5"/>
                <c:pt idx="0">
                  <c:v>TEMPO DE CASA</c:v>
                </c:pt>
                <c:pt idx="1">
                  <c:v>mais de 10 anos</c:v>
                </c:pt>
                <c:pt idx="2">
                  <c:v>entre 5 e 10 anos</c:v>
                </c:pt>
                <c:pt idx="3">
                  <c:v>entre 1 e 5 anos</c:v>
                </c:pt>
                <c:pt idx="4">
                  <c:v>menos de 1  ano</c:v>
                </c:pt>
              </c:strCache>
            </c:strRef>
          </c:cat>
          <c:val>
            <c:numRef>
              <c:f>Plan1!$C$1:$C$5</c:f>
              <c:numCache>
                <c:formatCode>General</c:formatCode>
                <c:ptCount val="5"/>
                <c:pt idx="1">
                  <c:v>2</c:v>
                </c:pt>
                <c:pt idx="2">
                  <c:v>9</c:v>
                </c:pt>
                <c:pt idx="3">
                  <c:v>18</c:v>
                </c:pt>
                <c:pt idx="4">
                  <c:v>5</c:v>
                </c:pt>
              </c:numCache>
            </c:numRef>
          </c:val>
          <c:extLst xmlns:c16r2="http://schemas.microsoft.com/office/drawing/2015/06/chart">
            <c:ext xmlns:c16="http://schemas.microsoft.com/office/drawing/2014/chart" uri="{C3380CC4-5D6E-409C-BE32-E72D297353CC}">
              <c16:uniqueId val="{00000009-FA9E-416F-B42B-FC73FC81C63B}"/>
            </c:ext>
          </c:extLst>
        </c:ser>
        <c:axId val="85862272"/>
        <c:axId val="85871232"/>
      </c:barChart>
      <c:catAx>
        <c:axId val="85862272"/>
        <c:scaling>
          <c:orientation val="minMax"/>
        </c:scaling>
        <c:axPos val="b"/>
        <c:numFmt formatCode="General" sourceLinked="0"/>
        <c:tickLblPos val="nextTo"/>
        <c:crossAx val="85871232"/>
        <c:crosses val="autoZero"/>
        <c:auto val="1"/>
        <c:lblAlgn val="ctr"/>
        <c:lblOffset val="100"/>
      </c:catAx>
      <c:valAx>
        <c:axId val="85871232"/>
        <c:scaling>
          <c:orientation val="minMax"/>
        </c:scaling>
        <c:axPos val="l"/>
        <c:majorGridlines/>
        <c:numFmt formatCode="General" sourceLinked="1"/>
        <c:tickLblPos val="nextTo"/>
        <c:crossAx val="85862272"/>
        <c:crosses val="autoZero"/>
        <c:crossBetween val="between"/>
      </c:valAx>
    </c:plotArea>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plotArea>
      <c:layout>
        <c:manualLayout>
          <c:layoutTarget val="inner"/>
          <c:xMode val="edge"/>
          <c:yMode val="edge"/>
          <c:x val="7.2012411836317347E-2"/>
          <c:y val="4.5893351872682592E-2"/>
          <c:w val="0.89742184402674907"/>
          <c:h val="0.69479445617379454"/>
        </c:manualLayout>
      </c:layout>
      <c:barChart>
        <c:barDir val="col"/>
        <c:grouping val="clustered"/>
        <c:ser>
          <c:idx val="0"/>
          <c:order val="0"/>
          <c:cat>
            <c:strRef>
              <c:f>Plan1!$A$1:$A$4</c:f>
              <c:strCache>
                <c:ptCount val="4"/>
                <c:pt idx="0">
                  <c:v>SE DEDICARIAM MAIS</c:v>
                </c:pt>
                <c:pt idx="1">
                  <c:v>SIM</c:v>
                </c:pt>
                <c:pt idx="2">
                  <c:v>SÓ COM BENEFÍCIOS </c:v>
                </c:pt>
                <c:pt idx="3">
                  <c:v>NÃO</c:v>
                </c:pt>
              </c:strCache>
            </c:strRef>
          </c:cat>
          <c:val>
            <c:numRef>
              <c:f>Plan1!$B$1:$B$4</c:f>
              <c:numCache>
                <c:formatCode>General</c:formatCode>
                <c:ptCount val="4"/>
              </c:numCache>
            </c:numRef>
          </c:val>
          <c:extLst xmlns:c16r2="http://schemas.microsoft.com/office/drawing/2015/06/chart">
            <c:ext xmlns:c16="http://schemas.microsoft.com/office/drawing/2014/chart" uri="{C3380CC4-5D6E-409C-BE32-E72D297353CC}">
              <c16:uniqueId val="{00000000-E414-42AA-B695-E07B4BCB4A75}"/>
            </c:ext>
          </c:extLst>
        </c:ser>
        <c:ser>
          <c:idx val="1"/>
          <c:order val="1"/>
          <c:spPr>
            <a:solidFill>
              <a:schemeClr val="tx1"/>
            </a:solidFill>
          </c:spPr>
          <c:dPt>
            <c:idx val="2"/>
            <c:spPr>
              <a:solidFill>
                <a:schemeClr val="tx1">
                  <a:lumMod val="75000"/>
                  <a:lumOff val="25000"/>
                </a:schemeClr>
              </a:solidFill>
            </c:spPr>
            <c:extLst xmlns:c16r2="http://schemas.microsoft.com/office/drawing/2015/06/chart">
              <c:ext xmlns:c16="http://schemas.microsoft.com/office/drawing/2014/chart" uri="{C3380CC4-5D6E-409C-BE32-E72D297353CC}">
                <c16:uniqueId val="{00000002-E414-42AA-B695-E07B4BCB4A75}"/>
              </c:ext>
            </c:extLst>
          </c:dPt>
          <c:dPt>
            <c:idx val="3"/>
            <c:spPr>
              <a:solidFill>
                <a:schemeClr val="tx1">
                  <a:lumMod val="75000"/>
                  <a:lumOff val="25000"/>
                </a:schemeClr>
              </a:solidFill>
            </c:spPr>
            <c:extLst xmlns:c16r2="http://schemas.microsoft.com/office/drawing/2015/06/chart">
              <c:ext xmlns:c16="http://schemas.microsoft.com/office/drawing/2014/chart" uri="{C3380CC4-5D6E-409C-BE32-E72D297353CC}">
                <c16:uniqueId val="{00000004-E414-42AA-B695-E07B4BCB4A75}"/>
              </c:ext>
            </c:extLst>
          </c:dPt>
          <c:cat>
            <c:strRef>
              <c:f>Plan1!$A$1:$A$4</c:f>
              <c:strCache>
                <c:ptCount val="4"/>
                <c:pt idx="0">
                  <c:v>SE DEDICARIAM MAIS</c:v>
                </c:pt>
                <c:pt idx="1">
                  <c:v>SIM</c:v>
                </c:pt>
                <c:pt idx="2">
                  <c:v>SÓ COM BENEFÍCIOS </c:v>
                </c:pt>
                <c:pt idx="3">
                  <c:v>NÃO</c:v>
                </c:pt>
              </c:strCache>
            </c:strRef>
          </c:cat>
          <c:val>
            <c:numRef>
              <c:f>Plan1!$C$1:$C$4</c:f>
              <c:numCache>
                <c:formatCode>General</c:formatCode>
                <c:ptCount val="4"/>
                <c:pt idx="2">
                  <c:v>26</c:v>
                </c:pt>
                <c:pt idx="3">
                  <c:v>6</c:v>
                </c:pt>
              </c:numCache>
            </c:numRef>
          </c:val>
          <c:extLst xmlns:c16r2="http://schemas.microsoft.com/office/drawing/2015/06/chart">
            <c:ext xmlns:c16="http://schemas.microsoft.com/office/drawing/2014/chart" uri="{C3380CC4-5D6E-409C-BE32-E72D297353CC}">
              <c16:uniqueId val="{00000005-E414-42AA-B695-E07B4BCB4A75}"/>
            </c:ext>
          </c:extLst>
        </c:ser>
        <c:axId val="86459136"/>
        <c:axId val="86461056"/>
      </c:barChart>
      <c:catAx>
        <c:axId val="86459136"/>
        <c:scaling>
          <c:orientation val="minMax"/>
        </c:scaling>
        <c:axPos val="b"/>
        <c:numFmt formatCode="General" sourceLinked="0"/>
        <c:tickLblPos val="nextTo"/>
        <c:crossAx val="86461056"/>
        <c:crosses val="autoZero"/>
        <c:auto val="1"/>
        <c:lblAlgn val="ctr"/>
        <c:lblOffset val="100"/>
      </c:catAx>
      <c:valAx>
        <c:axId val="86461056"/>
        <c:scaling>
          <c:orientation val="minMax"/>
        </c:scaling>
        <c:axPos val="l"/>
        <c:majorGridlines/>
        <c:numFmt formatCode="General" sourceLinked="1"/>
        <c:tickLblPos val="nextTo"/>
        <c:crossAx val="86459136"/>
        <c:crosses val="autoZero"/>
        <c:crossBetween val="between"/>
      </c:valAx>
    </c:plotArea>
    <c:plotVisOnly val="1"/>
    <c:dispBlanksAs val="gap"/>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plotArea>
      <c:layout>
        <c:manualLayout>
          <c:layoutTarget val="inner"/>
          <c:xMode val="edge"/>
          <c:yMode val="edge"/>
          <c:x val="7.1988407699037624E-2"/>
          <c:y val="3.6912755191797E-2"/>
          <c:w val="0.89745603674540686"/>
          <c:h val="0.69392350027192551"/>
        </c:manualLayout>
      </c:layout>
      <c:barChart>
        <c:barDir val="col"/>
        <c:grouping val="clustered"/>
        <c:ser>
          <c:idx val="0"/>
          <c:order val="0"/>
          <c:cat>
            <c:strRef>
              <c:f>Plan1!$A$1:$A$4</c:f>
              <c:strCache>
                <c:ptCount val="3"/>
                <c:pt idx="0">
                  <c:v>DISTRIBUIÇÃO DE INFORMAÇÕES</c:v>
                </c:pt>
                <c:pt idx="1">
                  <c:v>iguais </c:v>
                </c:pt>
                <c:pt idx="2">
                  <c:v>desiguais</c:v>
                </c:pt>
              </c:strCache>
            </c:strRef>
          </c:cat>
          <c:val>
            <c:numRef>
              <c:f>Plan1!$B$1:$B$4</c:f>
              <c:numCache>
                <c:formatCode>General</c:formatCode>
                <c:ptCount val="4"/>
              </c:numCache>
            </c:numRef>
          </c:val>
          <c:extLst xmlns:c16r2="http://schemas.microsoft.com/office/drawing/2015/06/chart">
            <c:ext xmlns:c16="http://schemas.microsoft.com/office/drawing/2014/chart" uri="{C3380CC4-5D6E-409C-BE32-E72D297353CC}">
              <c16:uniqueId val="{00000000-BBB7-42DC-90F1-2CABE0C54CB3}"/>
            </c:ext>
          </c:extLst>
        </c:ser>
        <c:ser>
          <c:idx val="1"/>
          <c:order val="1"/>
          <c:spPr>
            <a:solidFill>
              <a:schemeClr val="tx1">
                <a:lumMod val="75000"/>
                <a:lumOff val="25000"/>
              </a:schemeClr>
            </a:solidFill>
          </c:spPr>
          <c:cat>
            <c:strRef>
              <c:f>Plan1!$A$1:$A$4</c:f>
              <c:strCache>
                <c:ptCount val="3"/>
                <c:pt idx="0">
                  <c:v>DISTRIBUIÇÃO DE INFORMAÇÕES</c:v>
                </c:pt>
                <c:pt idx="1">
                  <c:v>iguais </c:v>
                </c:pt>
                <c:pt idx="2">
                  <c:v>desiguais</c:v>
                </c:pt>
              </c:strCache>
            </c:strRef>
          </c:cat>
          <c:val>
            <c:numRef>
              <c:f>Plan1!$C$1:$C$4</c:f>
              <c:numCache>
                <c:formatCode>General</c:formatCode>
                <c:ptCount val="4"/>
                <c:pt idx="1">
                  <c:v>4</c:v>
                </c:pt>
                <c:pt idx="2">
                  <c:v>30</c:v>
                </c:pt>
              </c:numCache>
            </c:numRef>
          </c:val>
          <c:extLst xmlns:c16r2="http://schemas.microsoft.com/office/drawing/2015/06/chart">
            <c:ext xmlns:c16="http://schemas.microsoft.com/office/drawing/2014/chart" uri="{C3380CC4-5D6E-409C-BE32-E72D297353CC}">
              <c16:uniqueId val="{00000001-BBB7-42DC-90F1-2CABE0C54CB3}"/>
            </c:ext>
          </c:extLst>
        </c:ser>
        <c:axId val="86497536"/>
        <c:axId val="86507520"/>
      </c:barChart>
      <c:catAx>
        <c:axId val="86497536"/>
        <c:scaling>
          <c:orientation val="minMax"/>
        </c:scaling>
        <c:axPos val="b"/>
        <c:numFmt formatCode="General" sourceLinked="0"/>
        <c:tickLblPos val="nextTo"/>
        <c:crossAx val="86507520"/>
        <c:crosses val="autoZero"/>
        <c:auto val="1"/>
        <c:lblAlgn val="ctr"/>
        <c:lblOffset val="100"/>
      </c:catAx>
      <c:valAx>
        <c:axId val="86507520"/>
        <c:scaling>
          <c:orientation val="minMax"/>
        </c:scaling>
        <c:axPos val="l"/>
        <c:majorGridlines/>
        <c:numFmt formatCode="General" sourceLinked="1"/>
        <c:tickLblPos val="nextTo"/>
        <c:crossAx val="86497536"/>
        <c:crosses val="autoZero"/>
        <c:crossBetween val="between"/>
      </c:valAx>
    </c:plotArea>
    <c:plotVisOnly val="1"/>
    <c:dispBlanksAs val="gap"/>
  </c:chart>
  <c:externalData r:id="rId2"/>
  <c:userShapes r:id="rId3"/>
</c:chartSpace>
</file>

<file path=word/charts/chart4.xml><?xml version="1.0" encoding="utf-8"?>
<c:chartSpace xmlns:c="http://schemas.openxmlformats.org/drawingml/2006/chart" xmlns:a="http://schemas.openxmlformats.org/drawingml/2006/main" xmlns:r="http://schemas.openxmlformats.org/officeDocument/2006/relationships">
  <c:lang val="pt-BR"/>
  <c:clrMapOvr bg1="lt1" tx1="dk1" bg2="lt2" tx2="dk2" accent1="accent1" accent2="accent2" accent3="accent3" accent4="accent4" accent5="accent5" accent6="accent6" hlink="hlink" folHlink="folHlink"/>
  <c:chart>
    <c:plotArea>
      <c:layout>
        <c:manualLayout>
          <c:layoutTarget val="inner"/>
          <c:xMode val="edge"/>
          <c:yMode val="edge"/>
          <c:x val="7.1988407699037624E-2"/>
          <c:y val="4.0754001928417855E-2"/>
          <c:w val="0.89745603674540686"/>
          <c:h val="0.64554203787929665"/>
        </c:manualLayout>
      </c:layout>
      <c:barChart>
        <c:barDir val="col"/>
        <c:grouping val="clustered"/>
        <c:ser>
          <c:idx val="0"/>
          <c:order val="0"/>
          <c:cat>
            <c:strRef>
              <c:f>Plan1!$A$1:$A$5</c:f>
              <c:strCache>
                <c:ptCount val="5"/>
                <c:pt idx="0">
                  <c:v>DISTRIBUIÇÃO DE INFORMAÇÕES</c:v>
                </c:pt>
                <c:pt idx="1">
                  <c:v>dono</c:v>
                </c:pt>
                <c:pt idx="2">
                  <c:v>gerente geral</c:v>
                </c:pt>
                <c:pt idx="3">
                  <c:v>encarregado 1</c:v>
                </c:pt>
                <c:pt idx="4">
                  <c:v>os dois encarregados</c:v>
                </c:pt>
              </c:strCache>
            </c:strRef>
          </c:cat>
          <c:val>
            <c:numRef>
              <c:f>Plan1!$B$1:$B$5</c:f>
              <c:numCache>
                <c:formatCode>General</c:formatCode>
                <c:ptCount val="5"/>
              </c:numCache>
            </c:numRef>
          </c:val>
          <c:extLst xmlns:c16r2="http://schemas.microsoft.com/office/drawing/2015/06/chart">
            <c:ext xmlns:c16="http://schemas.microsoft.com/office/drawing/2014/chart" uri="{C3380CC4-5D6E-409C-BE32-E72D297353CC}">
              <c16:uniqueId val="{00000000-58B6-4A4C-B1E6-F8BE1F9AB83D}"/>
            </c:ext>
          </c:extLst>
        </c:ser>
        <c:ser>
          <c:idx val="1"/>
          <c:order val="1"/>
          <c:spPr>
            <a:solidFill>
              <a:schemeClr val="tx1">
                <a:lumMod val="75000"/>
                <a:lumOff val="25000"/>
              </a:schemeClr>
            </a:solidFill>
          </c:spPr>
          <c:cat>
            <c:strRef>
              <c:f>Plan1!$A$1:$A$5</c:f>
              <c:strCache>
                <c:ptCount val="5"/>
                <c:pt idx="0">
                  <c:v>DISTRIBUIÇÃO DE INFORMAÇÕES</c:v>
                </c:pt>
                <c:pt idx="1">
                  <c:v>dono</c:v>
                </c:pt>
                <c:pt idx="2">
                  <c:v>gerente geral</c:v>
                </c:pt>
                <c:pt idx="3">
                  <c:v>encarregado 1</c:v>
                </c:pt>
                <c:pt idx="4">
                  <c:v>os dois encarregados</c:v>
                </c:pt>
              </c:strCache>
            </c:strRef>
          </c:cat>
          <c:val>
            <c:numRef>
              <c:f>Plan1!$C$1:$C$5</c:f>
              <c:numCache>
                <c:formatCode>General</c:formatCode>
                <c:ptCount val="5"/>
                <c:pt idx="1">
                  <c:v>1</c:v>
                </c:pt>
                <c:pt idx="2">
                  <c:v>1</c:v>
                </c:pt>
                <c:pt idx="3">
                  <c:v>21</c:v>
                </c:pt>
                <c:pt idx="4">
                  <c:v>11</c:v>
                </c:pt>
              </c:numCache>
            </c:numRef>
          </c:val>
          <c:extLst xmlns:c16r2="http://schemas.microsoft.com/office/drawing/2015/06/chart">
            <c:ext xmlns:c16="http://schemas.microsoft.com/office/drawing/2014/chart" uri="{C3380CC4-5D6E-409C-BE32-E72D297353CC}">
              <c16:uniqueId val="{00000001-58B6-4A4C-B1E6-F8BE1F9AB83D}"/>
            </c:ext>
          </c:extLst>
        </c:ser>
        <c:axId val="86492288"/>
        <c:axId val="86493824"/>
      </c:barChart>
      <c:catAx>
        <c:axId val="86492288"/>
        <c:scaling>
          <c:orientation val="minMax"/>
        </c:scaling>
        <c:axPos val="b"/>
        <c:numFmt formatCode="General" sourceLinked="0"/>
        <c:tickLblPos val="nextTo"/>
        <c:crossAx val="86493824"/>
        <c:crosses val="autoZero"/>
        <c:auto val="1"/>
        <c:lblAlgn val="ctr"/>
        <c:lblOffset val="100"/>
      </c:catAx>
      <c:valAx>
        <c:axId val="86493824"/>
        <c:scaling>
          <c:orientation val="minMax"/>
        </c:scaling>
        <c:axPos val="l"/>
        <c:majorGridlines/>
        <c:numFmt formatCode="General" sourceLinked="1"/>
        <c:tickLblPos val="nextTo"/>
        <c:crossAx val="86492288"/>
        <c:crosses val="autoZero"/>
        <c:crossBetween val="between"/>
      </c:valAx>
    </c:plotArea>
    <c:plotVisOnly val="1"/>
    <c:dispBlanksAs val="gap"/>
  </c:chart>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plotArea>
      <c:layout>
        <c:manualLayout>
          <c:layoutTarget val="inner"/>
          <c:xMode val="edge"/>
          <c:yMode val="edge"/>
          <c:x val="7.1988407699037638E-2"/>
          <c:y val="3.7621962803346252E-2"/>
          <c:w val="0.89745603674540697"/>
          <c:h val="0.71414090799453145"/>
        </c:manualLayout>
      </c:layout>
      <c:barChart>
        <c:barDir val="col"/>
        <c:grouping val="clustered"/>
        <c:ser>
          <c:idx val="0"/>
          <c:order val="0"/>
          <c:cat>
            <c:strRef>
              <c:f>Plan1!$A$1:$A$5</c:f>
              <c:strCache>
                <c:ptCount val="5"/>
                <c:pt idx="0">
                  <c:v>MEIOS DE CONTRIBUIÇÃO</c:v>
                </c:pt>
                <c:pt idx="1">
                  <c:v>são convocados pessoalmente</c:v>
                </c:pt>
                <c:pt idx="2">
                  <c:v>reuniões</c:v>
                </c:pt>
                <c:pt idx="3">
                  <c:v>as vezes</c:v>
                </c:pt>
                <c:pt idx="4">
                  <c:v>nunca são convocados</c:v>
                </c:pt>
              </c:strCache>
            </c:strRef>
          </c:cat>
          <c:val>
            <c:numRef>
              <c:f>Plan1!$B$1:$B$5</c:f>
              <c:numCache>
                <c:formatCode>General</c:formatCode>
                <c:ptCount val="5"/>
              </c:numCache>
            </c:numRef>
          </c:val>
          <c:extLst xmlns:c16r2="http://schemas.microsoft.com/office/drawing/2015/06/chart">
            <c:ext xmlns:c16="http://schemas.microsoft.com/office/drawing/2014/chart" uri="{C3380CC4-5D6E-409C-BE32-E72D297353CC}">
              <c16:uniqueId val="{00000000-ACC3-4B66-B0E9-F179DB1F8B46}"/>
            </c:ext>
          </c:extLst>
        </c:ser>
        <c:ser>
          <c:idx val="1"/>
          <c:order val="1"/>
          <c:spPr>
            <a:solidFill>
              <a:schemeClr val="tx1">
                <a:lumMod val="75000"/>
                <a:lumOff val="25000"/>
              </a:schemeClr>
            </a:solidFill>
          </c:spPr>
          <c:cat>
            <c:strRef>
              <c:f>Plan1!$A$1:$A$5</c:f>
              <c:strCache>
                <c:ptCount val="5"/>
                <c:pt idx="0">
                  <c:v>MEIOS DE CONTRIBUIÇÃO</c:v>
                </c:pt>
                <c:pt idx="1">
                  <c:v>são convocados pessoalmente</c:v>
                </c:pt>
                <c:pt idx="2">
                  <c:v>reuniões</c:v>
                </c:pt>
                <c:pt idx="3">
                  <c:v>as vezes</c:v>
                </c:pt>
                <c:pt idx="4">
                  <c:v>nunca são convocados</c:v>
                </c:pt>
              </c:strCache>
            </c:strRef>
          </c:cat>
          <c:val>
            <c:numRef>
              <c:f>Plan1!$C$1:$C$5</c:f>
              <c:numCache>
                <c:formatCode>General</c:formatCode>
                <c:ptCount val="5"/>
                <c:pt idx="1">
                  <c:v>1</c:v>
                </c:pt>
                <c:pt idx="2">
                  <c:v>1</c:v>
                </c:pt>
                <c:pt idx="3">
                  <c:v>3</c:v>
                </c:pt>
                <c:pt idx="4">
                  <c:v>29</c:v>
                </c:pt>
              </c:numCache>
            </c:numRef>
          </c:val>
          <c:extLst xmlns:c16r2="http://schemas.microsoft.com/office/drawing/2015/06/chart">
            <c:ext xmlns:c16="http://schemas.microsoft.com/office/drawing/2014/chart" uri="{C3380CC4-5D6E-409C-BE32-E72D297353CC}">
              <c16:uniqueId val="{00000001-ACC3-4B66-B0E9-F179DB1F8B46}"/>
            </c:ext>
          </c:extLst>
        </c:ser>
        <c:axId val="86614016"/>
        <c:axId val="86615552"/>
      </c:barChart>
      <c:catAx>
        <c:axId val="86614016"/>
        <c:scaling>
          <c:orientation val="minMax"/>
        </c:scaling>
        <c:axPos val="b"/>
        <c:numFmt formatCode="General" sourceLinked="0"/>
        <c:tickLblPos val="nextTo"/>
        <c:crossAx val="86615552"/>
        <c:crosses val="autoZero"/>
        <c:auto val="1"/>
        <c:lblAlgn val="ctr"/>
        <c:lblOffset val="100"/>
      </c:catAx>
      <c:valAx>
        <c:axId val="86615552"/>
        <c:scaling>
          <c:orientation val="minMax"/>
        </c:scaling>
        <c:axPos val="l"/>
        <c:majorGridlines/>
        <c:numFmt formatCode="General" sourceLinked="1"/>
        <c:tickLblPos val="nextTo"/>
        <c:crossAx val="86614016"/>
        <c:crosses val="autoZero"/>
        <c:crossBetween val="between"/>
      </c:valAx>
    </c:plotArea>
    <c:plotVisOnly val="1"/>
    <c:dispBlanksAs val="gap"/>
  </c:chart>
  <c:externalData r:id="rId2"/>
</c:chartSpace>
</file>

<file path=word/drawings/drawing1.xml><?xml version="1.0" encoding="utf-8"?>
<c:userShapes xmlns:c="http://schemas.openxmlformats.org/drawingml/2006/chart">
  <cdr:relSizeAnchor xmlns:cdr="http://schemas.openxmlformats.org/drawingml/2006/chartDrawing">
    <cdr:from>
      <cdr:x>0.23225</cdr:x>
      <cdr:y>0.76062</cdr:y>
    </cdr:from>
    <cdr:to>
      <cdr:x>0.43225</cdr:x>
      <cdr:y>1</cdr:y>
    </cdr:to>
    <cdr:sp macro="" textlink="">
      <cdr:nvSpPr>
        <cdr:cNvPr id="2" name="CaixaDeTexto 1"/>
        <cdr:cNvSpPr txBox="1"/>
      </cdr:nvSpPr>
      <cdr:spPr>
        <a:xfrm xmlns:a="http://schemas.openxmlformats.org/drawingml/2006/main">
          <a:off x="1061864" y="353184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pt-BR" sz="1100" dirty="0"/>
        </a:p>
      </cdr:txBody>
    </cdr:sp>
  </cdr:relSizeAnchor>
</c:userShape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6798C-6D09-438F-A996-1EA59AD6C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13</Pages>
  <Words>5974</Words>
  <Characters>32264</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Paulo Henrique Amaral Rody</cp:lastModifiedBy>
  <cp:revision>48</cp:revision>
  <dcterms:created xsi:type="dcterms:W3CDTF">2017-05-02T14:38:00Z</dcterms:created>
  <dcterms:modified xsi:type="dcterms:W3CDTF">2017-09-01T15:02:00Z</dcterms:modified>
</cp:coreProperties>
</file>