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83AC2" w14:textId="77777777" w:rsidR="005F76A5" w:rsidRDefault="005F76A5" w:rsidP="00F07963">
      <w:pPr>
        <w:spacing w:line="240" w:lineRule="auto"/>
        <w:ind w:firstLine="709"/>
        <w:jc w:val="center"/>
        <w:rPr>
          <w:rFonts w:ascii="Times New Roman" w:eastAsia="Calibri" w:hAnsi="Times New Roman" w:cs="Times New Roman"/>
          <w:b/>
          <w:bCs/>
          <w:iCs/>
          <w:sz w:val="24"/>
          <w:szCs w:val="24"/>
        </w:rPr>
      </w:pPr>
    </w:p>
    <w:p w14:paraId="4B90B6D9" w14:textId="300B32C5" w:rsidR="00E839C6" w:rsidRDefault="00E839C6" w:rsidP="00F07963">
      <w:pPr>
        <w:spacing w:line="240" w:lineRule="auto"/>
        <w:ind w:firstLine="709"/>
        <w:jc w:val="center"/>
        <w:rPr>
          <w:rFonts w:ascii="Times New Roman" w:eastAsia="Calibri" w:hAnsi="Times New Roman" w:cs="Times New Roman"/>
          <w:b/>
          <w:bCs/>
          <w:iCs/>
          <w:sz w:val="24"/>
          <w:szCs w:val="24"/>
        </w:rPr>
      </w:pPr>
      <w:r w:rsidRPr="001F6542">
        <w:rPr>
          <w:rFonts w:ascii="Times New Roman" w:eastAsia="Calibri" w:hAnsi="Times New Roman" w:cs="Times New Roman"/>
          <w:b/>
          <w:bCs/>
          <w:iCs/>
          <w:sz w:val="24"/>
          <w:szCs w:val="24"/>
        </w:rPr>
        <w:t>R</w:t>
      </w:r>
      <w:r w:rsidR="006B0969" w:rsidRPr="001F6542">
        <w:rPr>
          <w:rFonts w:ascii="Times New Roman" w:eastAsia="Calibri" w:hAnsi="Times New Roman" w:cs="Times New Roman"/>
          <w:b/>
          <w:bCs/>
          <w:iCs/>
          <w:sz w:val="24"/>
          <w:szCs w:val="24"/>
        </w:rPr>
        <w:t>elação das Competências Organizacionais</w:t>
      </w:r>
      <w:r w:rsidR="00931397" w:rsidRPr="001F6542">
        <w:rPr>
          <w:rFonts w:ascii="Times New Roman" w:eastAsia="Calibri" w:hAnsi="Times New Roman" w:cs="Times New Roman"/>
          <w:b/>
          <w:bCs/>
          <w:iCs/>
          <w:sz w:val="24"/>
          <w:szCs w:val="24"/>
        </w:rPr>
        <w:t xml:space="preserve"> e</w:t>
      </w:r>
      <w:r w:rsidR="000245A5" w:rsidRPr="001F6542">
        <w:rPr>
          <w:rFonts w:ascii="Times New Roman" w:eastAsia="Calibri" w:hAnsi="Times New Roman" w:cs="Times New Roman"/>
          <w:b/>
          <w:bCs/>
          <w:iCs/>
          <w:sz w:val="24"/>
          <w:szCs w:val="24"/>
        </w:rPr>
        <w:t xml:space="preserve"> </w:t>
      </w:r>
      <w:r w:rsidR="006B0969" w:rsidRPr="001F6542">
        <w:rPr>
          <w:rFonts w:ascii="Times New Roman" w:eastAsia="Calibri" w:hAnsi="Times New Roman" w:cs="Times New Roman"/>
          <w:b/>
          <w:bCs/>
          <w:iCs/>
          <w:sz w:val="24"/>
          <w:szCs w:val="24"/>
        </w:rPr>
        <w:t>Estratégias com os Sistemas de Controle Gerencial</w:t>
      </w:r>
    </w:p>
    <w:p w14:paraId="38A7770C" w14:textId="0B8EEC24" w:rsidR="005F76A5" w:rsidRDefault="005F76A5" w:rsidP="00F07963">
      <w:pPr>
        <w:spacing w:line="240" w:lineRule="auto"/>
        <w:ind w:firstLine="709"/>
        <w:jc w:val="center"/>
        <w:rPr>
          <w:rFonts w:ascii="Times New Roman" w:eastAsia="Calibri" w:hAnsi="Times New Roman" w:cs="Times New Roman"/>
          <w:b/>
          <w:bCs/>
          <w:iCs/>
          <w:sz w:val="24"/>
          <w:szCs w:val="24"/>
        </w:rPr>
      </w:pPr>
    </w:p>
    <w:p w14:paraId="4D7B68F4" w14:textId="59BB3273" w:rsidR="005F76A5" w:rsidRPr="005F76A5" w:rsidRDefault="005F76A5" w:rsidP="005F76A5">
      <w:pPr>
        <w:spacing w:line="240" w:lineRule="auto"/>
        <w:ind w:left="284" w:right="284"/>
        <w:jc w:val="right"/>
        <w:rPr>
          <w:rFonts w:ascii="Times New Roman" w:hAnsi="Times New Roman" w:cs="Times New Roman"/>
          <w:b/>
          <w:sz w:val="24"/>
          <w:szCs w:val="24"/>
        </w:rPr>
      </w:pPr>
      <w:r>
        <w:rPr>
          <w:rFonts w:ascii="Times New Roman" w:hAnsi="Times New Roman" w:cs="Times New Roman"/>
          <w:b/>
          <w:sz w:val="24"/>
          <w:szCs w:val="24"/>
        </w:rPr>
        <w:t xml:space="preserve">Adriana </w:t>
      </w:r>
      <w:proofErr w:type="spellStart"/>
      <w:r>
        <w:rPr>
          <w:rFonts w:ascii="Times New Roman" w:hAnsi="Times New Roman" w:cs="Times New Roman"/>
          <w:b/>
          <w:sz w:val="24"/>
          <w:szCs w:val="24"/>
        </w:rPr>
        <w:t>Filandiani</w:t>
      </w:r>
      <w:proofErr w:type="spellEnd"/>
    </w:p>
    <w:p w14:paraId="12763734" w14:textId="77777777" w:rsidR="005F76A5" w:rsidRPr="005F76A5" w:rsidRDefault="005F76A5" w:rsidP="005F76A5">
      <w:pPr>
        <w:spacing w:line="240" w:lineRule="auto"/>
        <w:ind w:left="284" w:right="284"/>
        <w:jc w:val="right"/>
        <w:rPr>
          <w:rFonts w:ascii="Times New Roman" w:hAnsi="Times New Roman" w:cs="Times New Roman"/>
          <w:b/>
          <w:sz w:val="24"/>
          <w:szCs w:val="24"/>
        </w:rPr>
      </w:pPr>
      <w:r w:rsidRPr="005F76A5">
        <w:rPr>
          <w:rFonts w:ascii="Times New Roman" w:hAnsi="Times New Roman" w:cs="Times New Roman"/>
          <w:b/>
          <w:sz w:val="24"/>
          <w:szCs w:val="24"/>
        </w:rPr>
        <w:t>Universidade do Estado de Santa Catarina (UDESC)</w:t>
      </w:r>
    </w:p>
    <w:p w14:paraId="5C308235" w14:textId="2424A719" w:rsidR="005F76A5" w:rsidRPr="005F76A5" w:rsidRDefault="005F76A5" w:rsidP="005F76A5">
      <w:pPr>
        <w:spacing w:line="240" w:lineRule="auto"/>
        <w:ind w:left="284" w:right="284"/>
        <w:jc w:val="right"/>
        <w:rPr>
          <w:rFonts w:ascii="Times New Roman" w:hAnsi="Times New Roman" w:cs="Times New Roman"/>
          <w:b/>
          <w:sz w:val="24"/>
          <w:szCs w:val="24"/>
        </w:rPr>
      </w:pPr>
      <w:r w:rsidRPr="005F76A5">
        <w:rPr>
          <w:rFonts w:ascii="Times New Roman" w:hAnsi="Times New Roman" w:cs="Times New Roman"/>
          <w:b/>
          <w:i/>
          <w:sz w:val="24"/>
          <w:szCs w:val="24"/>
        </w:rPr>
        <w:t>E-mail</w:t>
      </w:r>
      <w:r w:rsidRPr="005F76A5">
        <w:rPr>
          <w:rFonts w:ascii="Times New Roman" w:hAnsi="Times New Roman" w:cs="Times New Roman"/>
          <w:b/>
          <w:sz w:val="24"/>
          <w:szCs w:val="24"/>
        </w:rPr>
        <w:t xml:space="preserve">: </w:t>
      </w:r>
      <w:r>
        <w:rPr>
          <w:rFonts w:ascii="Times New Roman" w:hAnsi="Times New Roman" w:cs="Times New Roman"/>
          <w:b/>
          <w:sz w:val="24"/>
          <w:szCs w:val="24"/>
        </w:rPr>
        <w:t>a</w:t>
      </w:r>
      <w:r w:rsidRPr="005F76A5">
        <w:rPr>
          <w:rFonts w:ascii="Times New Roman" w:hAnsi="Times New Roman" w:cs="Times New Roman"/>
          <w:b/>
          <w:sz w:val="24"/>
          <w:szCs w:val="24"/>
        </w:rPr>
        <w:t>drianafilandiani@yahoo.com.br</w:t>
      </w:r>
    </w:p>
    <w:p w14:paraId="4C000D8F" w14:textId="77777777" w:rsidR="005F76A5" w:rsidRPr="005F76A5" w:rsidRDefault="005F76A5" w:rsidP="005F76A5">
      <w:pPr>
        <w:spacing w:line="240" w:lineRule="auto"/>
        <w:ind w:left="284" w:right="284"/>
        <w:jc w:val="right"/>
        <w:rPr>
          <w:rFonts w:ascii="Times New Roman" w:hAnsi="Times New Roman" w:cs="Times New Roman"/>
          <w:b/>
          <w:sz w:val="24"/>
          <w:szCs w:val="24"/>
        </w:rPr>
      </w:pPr>
      <w:r w:rsidRPr="005F76A5">
        <w:rPr>
          <w:rFonts w:ascii="Times New Roman" w:hAnsi="Times New Roman" w:cs="Times New Roman"/>
          <w:b/>
          <w:sz w:val="24"/>
          <w:szCs w:val="24"/>
        </w:rPr>
        <w:t xml:space="preserve">Caroline </w:t>
      </w:r>
      <w:proofErr w:type="spellStart"/>
      <w:r w:rsidRPr="005F76A5">
        <w:rPr>
          <w:rFonts w:ascii="Times New Roman" w:hAnsi="Times New Roman" w:cs="Times New Roman"/>
          <w:b/>
          <w:sz w:val="24"/>
          <w:szCs w:val="24"/>
        </w:rPr>
        <w:t>Sulzbach</w:t>
      </w:r>
      <w:proofErr w:type="spellEnd"/>
      <w:r w:rsidRPr="005F76A5">
        <w:rPr>
          <w:rFonts w:ascii="Times New Roman" w:hAnsi="Times New Roman" w:cs="Times New Roman"/>
          <w:b/>
          <w:sz w:val="24"/>
          <w:szCs w:val="24"/>
        </w:rPr>
        <w:t xml:space="preserve"> </w:t>
      </w:r>
      <w:proofErr w:type="spellStart"/>
      <w:r w:rsidRPr="005F76A5">
        <w:rPr>
          <w:rFonts w:ascii="Times New Roman" w:hAnsi="Times New Roman" w:cs="Times New Roman"/>
          <w:b/>
          <w:sz w:val="24"/>
          <w:szCs w:val="24"/>
        </w:rPr>
        <w:t>Pletsch</w:t>
      </w:r>
      <w:proofErr w:type="spellEnd"/>
    </w:p>
    <w:p w14:paraId="39150CC7" w14:textId="77777777" w:rsidR="005F76A5" w:rsidRPr="005F76A5" w:rsidRDefault="005F76A5" w:rsidP="005F76A5">
      <w:pPr>
        <w:spacing w:line="240" w:lineRule="auto"/>
        <w:ind w:left="284" w:right="284"/>
        <w:jc w:val="right"/>
        <w:rPr>
          <w:rFonts w:ascii="Times New Roman" w:hAnsi="Times New Roman" w:cs="Times New Roman"/>
          <w:b/>
          <w:sz w:val="24"/>
          <w:szCs w:val="24"/>
        </w:rPr>
      </w:pPr>
      <w:r w:rsidRPr="005F76A5">
        <w:rPr>
          <w:rFonts w:ascii="Times New Roman" w:hAnsi="Times New Roman" w:cs="Times New Roman"/>
          <w:b/>
          <w:sz w:val="24"/>
          <w:szCs w:val="24"/>
        </w:rPr>
        <w:t>Universidade do Estado de Santa Catarina (UDESC)</w:t>
      </w:r>
    </w:p>
    <w:p w14:paraId="7798025C" w14:textId="41C92BB2" w:rsidR="005F76A5" w:rsidRDefault="005F76A5" w:rsidP="005F76A5">
      <w:pPr>
        <w:spacing w:line="240" w:lineRule="auto"/>
        <w:ind w:left="284" w:right="284"/>
        <w:jc w:val="right"/>
        <w:rPr>
          <w:rFonts w:ascii="Times New Roman" w:hAnsi="Times New Roman" w:cs="Times New Roman"/>
          <w:b/>
          <w:sz w:val="24"/>
          <w:szCs w:val="24"/>
        </w:rPr>
      </w:pPr>
      <w:r w:rsidRPr="005F76A5">
        <w:rPr>
          <w:rFonts w:ascii="Times New Roman" w:hAnsi="Times New Roman" w:cs="Times New Roman"/>
          <w:b/>
          <w:i/>
          <w:sz w:val="24"/>
          <w:szCs w:val="24"/>
        </w:rPr>
        <w:t>E-mail</w:t>
      </w:r>
      <w:r w:rsidRPr="005F76A5">
        <w:rPr>
          <w:rFonts w:ascii="Times New Roman" w:hAnsi="Times New Roman" w:cs="Times New Roman"/>
          <w:b/>
          <w:sz w:val="24"/>
          <w:szCs w:val="24"/>
        </w:rPr>
        <w:t>: caroline.pletsch@udesc.br</w:t>
      </w:r>
    </w:p>
    <w:p w14:paraId="6BF13369" w14:textId="13EB325D" w:rsidR="005F76A5" w:rsidRPr="005F76A5" w:rsidRDefault="005F76A5" w:rsidP="005F76A5">
      <w:pPr>
        <w:spacing w:line="240" w:lineRule="auto"/>
        <w:ind w:left="284" w:right="284"/>
        <w:jc w:val="right"/>
        <w:rPr>
          <w:rFonts w:ascii="Times New Roman" w:hAnsi="Times New Roman" w:cs="Times New Roman"/>
          <w:b/>
          <w:sz w:val="24"/>
          <w:szCs w:val="24"/>
        </w:rPr>
      </w:pPr>
      <w:r w:rsidRPr="005F76A5">
        <w:rPr>
          <w:rFonts w:ascii="Times New Roman" w:hAnsi="Times New Roman" w:cs="Times New Roman"/>
          <w:b/>
          <w:sz w:val="24"/>
          <w:szCs w:val="24"/>
        </w:rPr>
        <w:t>Sergio Marin</w:t>
      </w:r>
    </w:p>
    <w:p w14:paraId="03409B98" w14:textId="21CAF245" w:rsidR="005F76A5" w:rsidRDefault="005F76A5" w:rsidP="005F76A5">
      <w:pPr>
        <w:spacing w:line="240" w:lineRule="auto"/>
        <w:ind w:left="284" w:right="284"/>
        <w:jc w:val="right"/>
        <w:rPr>
          <w:rFonts w:ascii="Times New Roman" w:hAnsi="Times New Roman" w:cs="Times New Roman"/>
          <w:b/>
          <w:sz w:val="24"/>
          <w:szCs w:val="24"/>
        </w:rPr>
      </w:pPr>
      <w:r>
        <w:rPr>
          <w:rFonts w:ascii="Times New Roman" w:hAnsi="Times New Roman" w:cs="Times New Roman"/>
          <w:b/>
          <w:sz w:val="24"/>
          <w:szCs w:val="24"/>
        </w:rPr>
        <w:tab/>
      </w:r>
      <w:r w:rsidRPr="005F76A5">
        <w:rPr>
          <w:rFonts w:ascii="Times New Roman" w:hAnsi="Times New Roman" w:cs="Times New Roman"/>
          <w:b/>
          <w:sz w:val="24"/>
          <w:szCs w:val="24"/>
        </w:rPr>
        <w:t>Universidade do Estado de Santa Catarina (UDESC)</w:t>
      </w:r>
    </w:p>
    <w:p w14:paraId="01BD0435" w14:textId="1307536E" w:rsidR="005F76A5" w:rsidRPr="005F76A5" w:rsidRDefault="005F76A5" w:rsidP="005F76A5">
      <w:pPr>
        <w:spacing w:line="240" w:lineRule="auto"/>
        <w:ind w:left="284" w:right="284"/>
        <w:jc w:val="right"/>
        <w:rPr>
          <w:rFonts w:ascii="Times New Roman" w:hAnsi="Times New Roman" w:cs="Times New Roman"/>
          <w:b/>
          <w:sz w:val="24"/>
          <w:szCs w:val="24"/>
        </w:rPr>
      </w:pPr>
      <w:r w:rsidRPr="005F76A5">
        <w:rPr>
          <w:rFonts w:ascii="Times New Roman" w:hAnsi="Times New Roman" w:cs="Times New Roman"/>
          <w:b/>
          <w:i/>
          <w:sz w:val="24"/>
          <w:szCs w:val="24"/>
        </w:rPr>
        <w:t>E-mail</w:t>
      </w:r>
      <w:r w:rsidRPr="005F76A5">
        <w:rPr>
          <w:rFonts w:ascii="Times New Roman" w:hAnsi="Times New Roman" w:cs="Times New Roman"/>
          <w:b/>
          <w:sz w:val="24"/>
          <w:szCs w:val="24"/>
        </w:rPr>
        <w:t>:</w:t>
      </w:r>
      <w:r>
        <w:rPr>
          <w:rFonts w:ascii="Times New Roman" w:hAnsi="Times New Roman" w:cs="Times New Roman"/>
          <w:b/>
          <w:sz w:val="24"/>
          <w:szCs w:val="24"/>
        </w:rPr>
        <w:t xml:space="preserve"> sergio.marian@udesc.br</w:t>
      </w:r>
    </w:p>
    <w:p w14:paraId="40F7DBF2" w14:textId="0C06FDBB" w:rsidR="005F76A5" w:rsidRPr="005F76A5" w:rsidRDefault="005F76A5" w:rsidP="005F76A5">
      <w:pPr>
        <w:tabs>
          <w:tab w:val="left" w:pos="7934"/>
        </w:tabs>
        <w:spacing w:line="240" w:lineRule="auto"/>
        <w:ind w:left="284" w:right="284"/>
        <w:rPr>
          <w:rFonts w:ascii="Times New Roman" w:hAnsi="Times New Roman" w:cs="Times New Roman"/>
          <w:b/>
          <w:sz w:val="24"/>
          <w:szCs w:val="24"/>
        </w:rPr>
      </w:pPr>
    </w:p>
    <w:p w14:paraId="68BE1124" w14:textId="77777777" w:rsidR="00E839C6" w:rsidRPr="001F6542" w:rsidRDefault="00E839C6" w:rsidP="00F07963">
      <w:pPr>
        <w:spacing w:line="240" w:lineRule="auto"/>
        <w:jc w:val="both"/>
        <w:rPr>
          <w:rFonts w:ascii="Times New Roman" w:hAnsi="Times New Roman" w:cs="Times New Roman"/>
          <w:b/>
          <w:sz w:val="24"/>
          <w:szCs w:val="24"/>
        </w:rPr>
      </w:pPr>
      <w:r w:rsidRPr="001F6542">
        <w:rPr>
          <w:rFonts w:ascii="Times New Roman" w:hAnsi="Times New Roman" w:cs="Times New Roman"/>
          <w:b/>
          <w:sz w:val="24"/>
          <w:szCs w:val="24"/>
        </w:rPr>
        <w:t>R</w:t>
      </w:r>
      <w:r w:rsidR="00496BDA" w:rsidRPr="001F6542">
        <w:rPr>
          <w:rFonts w:ascii="Times New Roman" w:hAnsi="Times New Roman" w:cs="Times New Roman"/>
          <w:b/>
          <w:sz w:val="24"/>
          <w:szCs w:val="24"/>
        </w:rPr>
        <w:t>esumo</w:t>
      </w:r>
    </w:p>
    <w:p w14:paraId="5EA47788" w14:textId="77777777" w:rsidR="00E35F5D" w:rsidRPr="001F6542" w:rsidRDefault="00E839C6" w:rsidP="00A25C48">
      <w:pPr>
        <w:spacing w:line="240" w:lineRule="auto"/>
        <w:jc w:val="both"/>
        <w:rPr>
          <w:rFonts w:ascii="Times New Roman" w:eastAsia="Times New Roman" w:hAnsi="Times New Roman" w:cs="Times New Roman"/>
          <w:sz w:val="24"/>
          <w:szCs w:val="24"/>
          <w:lang w:eastAsia="pt-BR"/>
        </w:rPr>
      </w:pPr>
      <w:r w:rsidRPr="001F6542">
        <w:rPr>
          <w:rFonts w:ascii="Times New Roman" w:eastAsia="Calibri" w:hAnsi="Times New Roman" w:cs="Times New Roman"/>
          <w:sz w:val="24"/>
          <w:szCs w:val="24"/>
        </w:rPr>
        <w:t xml:space="preserve">Este estudo </w:t>
      </w:r>
      <w:r w:rsidR="008B53A1" w:rsidRPr="001F6542">
        <w:rPr>
          <w:rFonts w:ascii="Times New Roman" w:eastAsia="Calibri" w:hAnsi="Times New Roman" w:cs="Times New Roman"/>
          <w:sz w:val="24"/>
          <w:szCs w:val="24"/>
        </w:rPr>
        <w:t>tem como</w:t>
      </w:r>
      <w:r w:rsidRPr="001F6542">
        <w:rPr>
          <w:rFonts w:ascii="Times New Roman" w:eastAsia="Calibri" w:hAnsi="Times New Roman" w:cs="Times New Roman"/>
          <w:sz w:val="24"/>
          <w:szCs w:val="24"/>
        </w:rPr>
        <w:t xml:space="preserve"> objetivo analisar a relação das competências organizacionais e estratégias com os S</w:t>
      </w:r>
      <w:r w:rsidR="008B53A1" w:rsidRPr="001F6542">
        <w:rPr>
          <w:rFonts w:ascii="Times New Roman" w:eastAsia="Calibri" w:hAnsi="Times New Roman" w:cs="Times New Roman"/>
          <w:sz w:val="24"/>
          <w:szCs w:val="24"/>
        </w:rPr>
        <w:t>istemas de Controle Gerencial</w:t>
      </w:r>
      <w:r w:rsidRPr="001F6542">
        <w:rPr>
          <w:rFonts w:ascii="Times New Roman" w:eastAsia="Calibri" w:hAnsi="Times New Roman" w:cs="Times New Roman"/>
          <w:sz w:val="24"/>
          <w:szCs w:val="24"/>
        </w:rPr>
        <w:t>. Trata-se de um estudo descritivo, quantitativo</w:t>
      </w:r>
      <w:r w:rsidR="008B53A1" w:rsidRPr="001F6542">
        <w:rPr>
          <w:rFonts w:ascii="Times New Roman" w:eastAsia="Calibri" w:hAnsi="Times New Roman" w:cs="Times New Roman"/>
          <w:sz w:val="24"/>
          <w:szCs w:val="24"/>
        </w:rPr>
        <w:t xml:space="preserve"> e de </w:t>
      </w:r>
      <w:r w:rsidRPr="001F6542">
        <w:rPr>
          <w:rFonts w:ascii="Times New Roman" w:eastAsia="Calibri" w:hAnsi="Times New Roman" w:cs="Times New Roman"/>
          <w:sz w:val="24"/>
          <w:szCs w:val="24"/>
        </w:rPr>
        <w:t xml:space="preserve">levantamento. A população deste estudo compreende </w:t>
      </w:r>
      <w:r w:rsidR="002A12DD" w:rsidRPr="001F6542">
        <w:rPr>
          <w:rFonts w:ascii="Times New Roman" w:eastAsia="Calibri" w:hAnsi="Times New Roman" w:cs="Times New Roman"/>
          <w:sz w:val="24"/>
          <w:szCs w:val="24"/>
        </w:rPr>
        <w:t>os escritórios de</w:t>
      </w:r>
      <w:r w:rsidRPr="001F6542">
        <w:rPr>
          <w:rFonts w:ascii="Times New Roman" w:eastAsia="Calibri" w:hAnsi="Times New Roman" w:cs="Times New Roman"/>
          <w:sz w:val="24"/>
          <w:szCs w:val="24"/>
        </w:rPr>
        <w:t xml:space="preserve"> contabilidade do Alto Vale do Itajaí, </w:t>
      </w:r>
      <w:r w:rsidR="008F5B67" w:rsidRPr="001F6542">
        <w:rPr>
          <w:rFonts w:ascii="Times New Roman" w:eastAsia="Calibri" w:hAnsi="Times New Roman" w:cs="Times New Roman"/>
          <w:sz w:val="24"/>
          <w:szCs w:val="24"/>
        </w:rPr>
        <w:t>totalizando uma</w:t>
      </w:r>
      <w:r w:rsidRPr="001F6542">
        <w:rPr>
          <w:rFonts w:ascii="Times New Roman" w:eastAsia="Calibri" w:hAnsi="Times New Roman" w:cs="Times New Roman"/>
          <w:sz w:val="24"/>
          <w:szCs w:val="24"/>
        </w:rPr>
        <w:t xml:space="preserve"> amostra </w:t>
      </w:r>
      <w:r w:rsidR="008F5B67" w:rsidRPr="001F6542">
        <w:rPr>
          <w:rFonts w:ascii="Times New Roman" w:eastAsia="Calibri" w:hAnsi="Times New Roman" w:cs="Times New Roman"/>
          <w:sz w:val="24"/>
          <w:szCs w:val="24"/>
        </w:rPr>
        <w:t xml:space="preserve">de </w:t>
      </w:r>
      <w:r w:rsidRPr="001F6542">
        <w:rPr>
          <w:rFonts w:ascii="Times New Roman" w:eastAsia="Calibri" w:hAnsi="Times New Roman" w:cs="Times New Roman"/>
          <w:sz w:val="24"/>
          <w:szCs w:val="24"/>
        </w:rPr>
        <w:t xml:space="preserve">99 respondentes. </w:t>
      </w:r>
      <w:r w:rsidR="008953C4" w:rsidRPr="001F6542">
        <w:rPr>
          <w:rFonts w:ascii="Times New Roman" w:eastAsia="Calibri" w:hAnsi="Times New Roman" w:cs="Times New Roman"/>
          <w:sz w:val="24"/>
          <w:szCs w:val="24"/>
        </w:rPr>
        <w:t>Para a coleta de dados</w:t>
      </w:r>
      <w:r w:rsidRPr="001F6542">
        <w:rPr>
          <w:rFonts w:ascii="Times New Roman" w:eastAsia="Calibri" w:hAnsi="Times New Roman" w:cs="Times New Roman"/>
          <w:sz w:val="24"/>
          <w:szCs w:val="24"/>
        </w:rPr>
        <w:t xml:space="preserve"> foi aplicado questionário</w:t>
      </w:r>
      <w:r w:rsidR="008953C4" w:rsidRPr="001F6542">
        <w:rPr>
          <w:rFonts w:ascii="Times New Roman" w:eastAsia="Calibri" w:hAnsi="Times New Roman" w:cs="Times New Roman"/>
          <w:sz w:val="24"/>
          <w:szCs w:val="24"/>
        </w:rPr>
        <w:t>, as questões</w:t>
      </w:r>
      <w:r w:rsidRPr="001F6542">
        <w:rPr>
          <w:rFonts w:ascii="Times New Roman" w:eastAsia="Calibri" w:hAnsi="Times New Roman" w:cs="Times New Roman"/>
          <w:sz w:val="24"/>
          <w:szCs w:val="24"/>
        </w:rPr>
        <w:t xml:space="preserve"> </w:t>
      </w:r>
      <w:r w:rsidR="008953C4" w:rsidRPr="001F6542">
        <w:rPr>
          <w:rFonts w:ascii="Times New Roman" w:eastAsia="Calibri" w:hAnsi="Times New Roman" w:cs="Times New Roman"/>
          <w:sz w:val="24"/>
          <w:szCs w:val="24"/>
        </w:rPr>
        <w:t xml:space="preserve">foram estruturadas em </w:t>
      </w:r>
      <w:r w:rsidRPr="001F6542">
        <w:rPr>
          <w:rFonts w:ascii="Times New Roman" w:eastAsia="Calibri" w:hAnsi="Times New Roman" w:cs="Times New Roman"/>
          <w:sz w:val="24"/>
          <w:szCs w:val="24"/>
        </w:rPr>
        <w:t xml:space="preserve">escala </w:t>
      </w:r>
      <w:proofErr w:type="spellStart"/>
      <w:r w:rsidRPr="001F6542">
        <w:rPr>
          <w:rFonts w:ascii="Times New Roman" w:eastAsia="Calibri" w:hAnsi="Times New Roman" w:cs="Times New Roman"/>
          <w:i/>
          <w:sz w:val="24"/>
          <w:szCs w:val="24"/>
        </w:rPr>
        <w:t>Likert</w:t>
      </w:r>
      <w:proofErr w:type="spellEnd"/>
      <w:r w:rsidRPr="001F6542">
        <w:rPr>
          <w:rFonts w:ascii="Times New Roman" w:eastAsia="Calibri" w:hAnsi="Times New Roman" w:cs="Times New Roman"/>
          <w:sz w:val="24"/>
          <w:szCs w:val="24"/>
        </w:rPr>
        <w:t xml:space="preserve">. </w:t>
      </w:r>
      <w:r w:rsidR="008953C4" w:rsidRPr="001F6542">
        <w:rPr>
          <w:rFonts w:ascii="Times New Roman" w:eastAsia="Calibri" w:hAnsi="Times New Roman" w:cs="Times New Roman"/>
          <w:sz w:val="24"/>
          <w:szCs w:val="24"/>
        </w:rPr>
        <w:t>U</w:t>
      </w:r>
      <w:r w:rsidRPr="001F6542">
        <w:rPr>
          <w:rFonts w:ascii="Times New Roman" w:eastAsia="Calibri" w:hAnsi="Times New Roman" w:cs="Times New Roman"/>
          <w:sz w:val="24"/>
          <w:szCs w:val="24"/>
        </w:rPr>
        <w:t xml:space="preserve">tilizou-se da análise da correlação canônica por meio do software </w:t>
      </w:r>
      <w:proofErr w:type="spellStart"/>
      <w:r w:rsidRPr="001F6542">
        <w:rPr>
          <w:rFonts w:ascii="Times New Roman" w:eastAsia="Calibri" w:hAnsi="Times New Roman" w:cs="Times New Roman"/>
          <w:sz w:val="24"/>
          <w:szCs w:val="24"/>
        </w:rPr>
        <w:t>Statgraphics</w:t>
      </w:r>
      <w:proofErr w:type="spellEnd"/>
      <w:r w:rsidRPr="001F6542">
        <w:rPr>
          <w:rFonts w:ascii="Times New Roman" w:eastAsia="Calibri" w:hAnsi="Times New Roman" w:cs="Times New Roman"/>
          <w:sz w:val="24"/>
          <w:szCs w:val="24"/>
        </w:rPr>
        <w:t>®</w:t>
      </w:r>
      <w:r w:rsidR="008953C4" w:rsidRPr="001F6542">
        <w:rPr>
          <w:rFonts w:ascii="Times New Roman" w:eastAsia="Calibri" w:hAnsi="Times New Roman" w:cs="Times New Roman"/>
          <w:sz w:val="24"/>
          <w:szCs w:val="24"/>
        </w:rPr>
        <w:t xml:space="preserve"> para a análise dos dados</w:t>
      </w:r>
      <w:r w:rsidRPr="001F6542">
        <w:rPr>
          <w:rFonts w:ascii="Times New Roman" w:eastAsia="Calibri" w:hAnsi="Times New Roman" w:cs="Times New Roman"/>
          <w:sz w:val="24"/>
          <w:szCs w:val="24"/>
        </w:rPr>
        <w:t xml:space="preserve">. </w:t>
      </w:r>
      <w:r w:rsidR="00F072E0" w:rsidRPr="001F6542">
        <w:rPr>
          <w:rFonts w:ascii="Times New Roman" w:eastAsia="Calibri" w:hAnsi="Times New Roman" w:cs="Times New Roman"/>
          <w:sz w:val="24"/>
          <w:szCs w:val="24"/>
        </w:rPr>
        <w:t>Os resultados demonstraram</w:t>
      </w:r>
      <w:r w:rsidRPr="001F6542">
        <w:rPr>
          <w:rFonts w:ascii="Times New Roman" w:eastAsia="Calibri" w:hAnsi="Times New Roman" w:cs="Times New Roman"/>
          <w:sz w:val="24"/>
          <w:szCs w:val="24"/>
        </w:rPr>
        <w:t xml:space="preserve"> a aprendizagem e a inovação como as principais competências organizacionais que descrevem as empresas pesquisadas</w:t>
      </w:r>
      <w:r w:rsidR="00E35F5D" w:rsidRPr="001F6542">
        <w:rPr>
          <w:rFonts w:ascii="Times New Roman" w:eastAsia="Calibri" w:hAnsi="Times New Roman" w:cs="Times New Roman"/>
          <w:sz w:val="24"/>
          <w:szCs w:val="24"/>
        </w:rPr>
        <w:t>;</w:t>
      </w:r>
      <w:r w:rsidRPr="001F6542">
        <w:rPr>
          <w:rFonts w:ascii="Times New Roman" w:eastAsia="Calibri" w:hAnsi="Times New Roman" w:cs="Times New Roman"/>
          <w:sz w:val="24"/>
          <w:szCs w:val="24"/>
        </w:rPr>
        <w:t xml:space="preserve"> </w:t>
      </w:r>
      <w:r w:rsidRPr="001F6542">
        <w:rPr>
          <w:rFonts w:ascii="Times New Roman" w:eastAsia="Calibri" w:hAnsi="Times New Roman" w:cs="Times New Roman"/>
          <w:bCs/>
          <w:iCs/>
          <w:sz w:val="24"/>
          <w:szCs w:val="24"/>
        </w:rPr>
        <w:t>a estratégia empresarial adotada pelas empresas está mais evidente nos comportamentos defensor, prospector e analisador</w:t>
      </w:r>
      <w:r w:rsidR="00E35F5D" w:rsidRPr="001F6542">
        <w:rPr>
          <w:rFonts w:ascii="Times New Roman" w:eastAsia="Calibri" w:hAnsi="Times New Roman" w:cs="Times New Roman"/>
          <w:bCs/>
          <w:iCs/>
          <w:sz w:val="24"/>
          <w:szCs w:val="24"/>
        </w:rPr>
        <w:t>;</w:t>
      </w:r>
      <w:r w:rsidRPr="001F6542">
        <w:rPr>
          <w:rFonts w:ascii="Times New Roman" w:eastAsia="Calibri" w:hAnsi="Times New Roman" w:cs="Times New Roman"/>
          <w:bCs/>
          <w:iCs/>
          <w:sz w:val="24"/>
          <w:szCs w:val="24"/>
        </w:rPr>
        <w:t xml:space="preserve"> </w:t>
      </w:r>
      <w:r w:rsidRPr="001F6542">
        <w:rPr>
          <w:rFonts w:ascii="Times New Roman" w:eastAsia="Calibri" w:hAnsi="Times New Roman" w:cs="Times New Roman"/>
          <w:sz w:val="24"/>
          <w:szCs w:val="24"/>
        </w:rPr>
        <w:t xml:space="preserve">os sistemas </w:t>
      </w:r>
      <w:r w:rsidR="00E35F5D" w:rsidRPr="001F6542">
        <w:rPr>
          <w:rFonts w:ascii="Times New Roman" w:eastAsia="Calibri" w:hAnsi="Times New Roman" w:cs="Times New Roman"/>
          <w:sz w:val="24"/>
          <w:szCs w:val="24"/>
        </w:rPr>
        <w:t xml:space="preserve">de controle </w:t>
      </w:r>
      <w:r w:rsidRPr="001F6542">
        <w:rPr>
          <w:rFonts w:ascii="Times New Roman" w:eastAsia="Calibri" w:hAnsi="Times New Roman" w:cs="Times New Roman"/>
          <w:sz w:val="24"/>
          <w:szCs w:val="24"/>
        </w:rPr>
        <w:t>mais utilizados são o de</w:t>
      </w:r>
      <w:r w:rsidRPr="001F6542">
        <w:rPr>
          <w:rFonts w:ascii="Times New Roman" w:eastAsia="Calibri" w:hAnsi="Times New Roman" w:cs="Times New Roman"/>
          <w:bCs/>
          <w:iCs/>
          <w:sz w:val="24"/>
          <w:szCs w:val="24"/>
        </w:rPr>
        <w:t xml:space="preserve"> limites e </w:t>
      </w:r>
      <w:r w:rsidRPr="001F6542">
        <w:rPr>
          <w:rFonts w:ascii="Times New Roman" w:eastAsia="Times New Roman" w:hAnsi="Times New Roman" w:cs="Times New Roman"/>
          <w:sz w:val="24"/>
          <w:szCs w:val="24"/>
          <w:lang w:eastAsia="pt-BR"/>
        </w:rPr>
        <w:t>interativo</w:t>
      </w:r>
      <w:r w:rsidR="00E35F5D" w:rsidRPr="001F6542">
        <w:rPr>
          <w:rFonts w:ascii="Times New Roman" w:eastAsia="Times New Roman" w:hAnsi="Times New Roman" w:cs="Times New Roman"/>
          <w:sz w:val="24"/>
          <w:szCs w:val="24"/>
          <w:lang w:eastAsia="pt-BR"/>
        </w:rPr>
        <w:t>;</w:t>
      </w:r>
      <w:r w:rsidRPr="001F6542">
        <w:rPr>
          <w:rFonts w:ascii="Times New Roman" w:eastAsia="Times New Roman" w:hAnsi="Times New Roman" w:cs="Times New Roman"/>
          <w:sz w:val="24"/>
          <w:szCs w:val="24"/>
          <w:lang w:eastAsia="pt-BR"/>
        </w:rPr>
        <w:t xml:space="preserve"> </w:t>
      </w:r>
      <w:r w:rsidR="00E35F5D" w:rsidRPr="001F6542">
        <w:rPr>
          <w:rFonts w:ascii="Times New Roman" w:hAnsi="Times New Roman" w:cs="Times New Roman"/>
          <w:bCs/>
          <w:iCs/>
          <w:sz w:val="24"/>
          <w:szCs w:val="24"/>
        </w:rPr>
        <w:t>a</w:t>
      </w:r>
      <w:r w:rsidR="00A25C48" w:rsidRPr="001F6542">
        <w:rPr>
          <w:rFonts w:ascii="Times New Roman" w:hAnsi="Times New Roman" w:cs="Times New Roman"/>
          <w:bCs/>
          <w:iCs/>
          <w:sz w:val="24"/>
          <w:szCs w:val="24"/>
        </w:rPr>
        <w:t xml:space="preserve"> </w:t>
      </w:r>
      <w:r w:rsidR="00E35F5D" w:rsidRPr="001F6542">
        <w:rPr>
          <w:rFonts w:ascii="Times New Roman" w:hAnsi="Times New Roman" w:cs="Times New Roman"/>
          <w:bCs/>
          <w:iCs/>
          <w:sz w:val="24"/>
          <w:szCs w:val="24"/>
        </w:rPr>
        <w:t xml:space="preserve">competência </w:t>
      </w:r>
      <w:r w:rsidR="00A25C48" w:rsidRPr="001F6542">
        <w:rPr>
          <w:rFonts w:ascii="Times New Roman" w:hAnsi="Times New Roman" w:cs="Times New Roman"/>
          <w:bCs/>
          <w:iCs/>
          <w:sz w:val="24"/>
          <w:szCs w:val="24"/>
        </w:rPr>
        <w:t xml:space="preserve">organizacional </w:t>
      </w:r>
      <w:r w:rsidR="00E35F5D" w:rsidRPr="001F6542">
        <w:rPr>
          <w:rFonts w:ascii="Times New Roman" w:hAnsi="Times New Roman" w:cs="Times New Roman"/>
          <w:bCs/>
          <w:iCs/>
          <w:sz w:val="24"/>
          <w:szCs w:val="24"/>
        </w:rPr>
        <w:t>orientação para o mercado</w:t>
      </w:r>
      <w:r w:rsidR="00A25C48" w:rsidRPr="001F6542">
        <w:rPr>
          <w:rFonts w:ascii="Times New Roman" w:hAnsi="Times New Roman" w:cs="Times New Roman"/>
          <w:bCs/>
          <w:iCs/>
          <w:sz w:val="24"/>
          <w:szCs w:val="24"/>
        </w:rPr>
        <w:t xml:space="preserve"> está</w:t>
      </w:r>
      <w:r w:rsidR="00E35F5D" w:rsidRPr="001F6542">
        <w:rPr>
          <w:rFonts w:ascii="Times New Roman" w:hAnsi="Times New Roman" w:cs="Times New Roman"/>
          <w:bCs/>
          <w:iCs/>
          <w:sz w:val="24"/>
          <w:szCs w:val="24"/>
        </w:rPr>
        <w:t xml:space="preserve"> relacionada ao sistema interativo e </w:t>
      </w:r>
      <w:r w:rsidR="00A25C48" w:rsidRPr="001F6542">
        <w:rPr>
          <w:rFonts w:ascii="Times New Roman" w:hAnsi="Times New Roman" w:cs="Times New Roman"/>
          <w:bCs/>
          <w:iCs/>
          <w:sz w:val="24"/>
          <w:szCs w:val="24"/>
        </w:rPr>
        <w:t xml:space="preserve">a competência organizacional </w:t>
      </w:r>
      <w:r w:rsidR="00E35F5D" w:rsidRPr="001F6542">
        <w:rPr>
          <w:rFonts w:ascii="Times New Roman" w:hAnsi="Times New Roman" w:cs="Times New Roman"/>
          <w:bCs/>
          <w:iCs/>
          <w:sz w:val="24"/>
          <w:szCs w:val="24"/>
        </w:rPr>
        <w:t xml:space="preserve">empreendedorismo </w:t>
      </w:r>
      <w:r w:rsidR="00A25C48" w:rsidRPr="001F6542">
        <w:rPr>
          <w:rFonts w:ascii="Times New Roman" w:hAnsi="Times New Roman" w:cs="Times New Roman"/>
          <w:bCs/>
          <w:iCs/>
          <w:sz w:val="24"/>
          <w:szCs w:val="24"/>
        </w:rPr>
        <w:t xml:space="preserve">está </w:t>
      </w:r>
      <w:r w:rsidR="00E35F5D" w:rsidRPr="001F6542">
        <w:rPr>
          <w:rFonts w:ascii="Times New Roman" w:hAnsi="Times New Roman" w:cs="Times New Roman"/>
          <w:bCs/>
          <w:iCs/>
          <w:sz w:val="24"/>
          <w:szCs w:val="24"/>
        </w:rPr>
        <w:t>relacionado ao sistema de crenças</w:t>
      </w:r>
      <w:r w:rsidR="00A25C48" w:rsidRPr="001F6542">
        <w:rPr>
          <w:rFonts w:ascii="Times New Roman" w:hAnsi="Times New Roman" w:cs="Times New Roman"/>
          <w:bCs/>
          <w:iCs/>
          <w:sz w:val="24"/>
          <w:szCs w:val="24"/>
        </w:rPr>
        <w:t>; a estratégia</w:t>
      </w:r>
      <w:r w:rsidR="00E35F5D" w:rsidRPr="001F6542">
        <w:rPr>
          <w:rFonts w:ascii="Times New Roman" w:hAnsi="Times New Roman" w:cs="Times New Roman"/>
          <w:bCs/>
          <w:iCs/>
          <w:sz w:val="24"/>
          <w:szCs w:val="24"/>
        </w:rPr>
        <w:t xml:space="preserve"> prospector</w:t>
      </w:r>
      <w:r w:rsidR="00A25C48" w:rsidRPr="001F6542">
        <w:rPr>
          <w:rFonts w:ascii="Times New Roman" w:hAnsi="Times New Roman" w:cs="Times New Roman"/>
          <w:bCs/>
          <w:iCs/>
          <w:sz w:val="24"/>
          <w:szCs w:val="24"/>
        </w:rPr>
        <w:t>a</w:t>
      </w:r>
      <w:r w:rsidR="00E35F5D" w:rsidRPr="001F6542">
        <w:rPr>
          <w:rFonts w:ascii="Times New Roman" w:hAnsi="Times New Roman" w:cs="Times New Roman"/>
          <w:bCs/>
          <w:iCs/>
          <w:sz w:val="24"/>
          <w:szCs w:val="24"/>
        </w:rPr>
        <w:t xml:space="preserve"> relaciona</w:t>
      </w:r>
      <w:r w:rsidR="00A25C48" w:rsidRPr="001F6542">
        <w:rPr>
          <w:rFonts w:ascii="Times New Roman" w:hAnsi="Times New Roman" w:cs="Times New Roman"/>
          <w:bCs/>
          <w:iCs/>
          <w:sz w:val="24"/>
          <w:szCs w:val="24"/>
        </w:rPr>
        <w:t>-se</w:t>
      </w:r>
      <w:r w:rsidR="00E35F5D" w:rsidRPr="001F6542">
        <w:rPr>
          <w:rFonts w:ascii="Times New Roman" w:hAnsi="Times New Roman" w:cs="Times New Roman"/>
          <w:bCs/>
          <w:iCs/>
          <w:sz w:val="24"/>
          <w:szCs w:val="24"/>
        </w:rPr>
        <w:t xml:space="preserve"> ao sistema interativo e</w:t>
      </w:r>
      <w:r w:rsidR="00A25C48" w:rsidRPr="001F6542">
        <w:rPr>
          <w:rFonts w:ascii="Times New Roman" w:hAnsi="Times New Roman" w:cs="Times New Roman"/>
          <w:bCs/>
          <w:iCs/>
          <w:sz w:val="24"/>
          <w:szCs w:val="24"/>
        </w:rPr>
        <w:t xml:space="preserve"> a estratégia </w:t>
      </w:r>
      <w:r w:rsidR="00E35F5D" w:rsidRPr="001F6542">
        <w:rPr>
          <w:rFonts w:ascii="Times New Roman" w:hAnsi="Times New Roman" w:cs="Times New Roman"/>
          <w:bCs/>
          <w:iCs/>
          <w:sz w:val="24"/>
          <w:szCs w:val="24"/>
        </w:rPr>
        <w:t>defensor</w:t>
      </w:r>
      <w:r w:rsidR="00A25C48" w:rsidRPr="001F6542">
        <w:rPr>
          <w:rFonts w:ascii="Times New Roman" w:hAnsi="Times New Roman" w:cs="Times New Roman"/>
          <w:bCs/>
          <w:iCs/>
          <w:sz w:val="24"/>
          <w:szCs w:val="24"/>
        </w:rPr>
        <w:t>a</w:t>
      </w:r>
      <w:r w:rsidR="00E35F5D" w:rsidRPr="001F6542">
        <w:rPr>
          <w:rFonts w:ascii="Times New Roman" w:hAnsi="Times New Roman" w:cs="Times New Roman"/>
          <w:bCs/>
          <w:iCs/>
          <w:sz w:val="24"/>
          <w:szCs w:val="24"/>
        </w:rPr>
        <w:t xml:space="preserve"> relaciona</w:t>
      </w:r>
      <w:r w:rsidR="00A25C48" w:rsidRPr="001F6542">
        <w:rPr>
          <w:rFonts w:ascii="Times New Roman" w:hAnsi="Times New Roman" w:cs="Times New Roman"/>
          <w:bCs/>
          <w:iCs/>
          <w:sz w:val="24"/>
          <w:szCs w:val="24"/>
        </w:rPr>
        <w:t>-se</w:t>
      </w:r>
      <w:r w:rsidR="00E35F5D" w:rsidRPr="001F6542">
        <w:rPr>
          <w:rFonts w:ascii="Times New Roman" w:hAnsi="Times New Roman" w:cs="Times New Roman"/>
          <w:bCs/>
          <w:iCs/>
          <w:sz w:val="24"/>
          <w:szCs w:val="24"/>
        </w:rPr>
        <w:t xml:space="preserve"> ao sistema de crenças.</w:t>
      </w:r>
      <w:r w:rsidR="00A25C48" w:rsidRPr="001F6542">
        <w:rPr>
          <w:rFonts w:ascii="Times New Roman" w:eastAsia="Times New Roman" w:hAnsi="Times New Roman" w:cs="Times New Roman"/>
          <w:sz w:val="24"/>
          <w:szCs w:val="24"/>
          <w:lang w:eastAsia="pt-BR"/>
        </w:rPr>
        <w:t xml:space="preserve"> </w:t>
      </w:r>
      <w:r w:rsidR="00E35F5D" w:rsidRPr="001F6542">
        <w:rPr>
          <w:rFonts w:ascii="Times New Roman" w:eastAsia="Calibri" w:hAnsi="Times New Roman" w:cs="Times New Roman"/>
          <w:bCs/>
          <w:iCs/>
          <w:sz w:val="24"/>
          <w:szCs w:val="24"/>
        </w:rPr>
        <w:t xml:space="preserve">As estratégias e as competências estão diretamente relacionadas </w:t>
      </w:r>
      <w:r w:rsidR="00A25C48" w:rsidRPr="001F6542">
        <w:rPr>
          <w:rFonts w:ascii="Times New Roman" w:eastAsia="Calibri" w:hAnsi="Times New Roman" w:cs="Times New Roman"/>
          <w:bCs/>
          <w:iCs/>
          <w:sz w:val="24"/>
          <w:szCs w:val="24"/>
        </w:rPr>
        <w:t>aos Sistemas de Controle Gerencial</w:t>
      </w:r>
      <w:r w:rsidR="00E35F5D" w:rsidRPr="001F6542">
        <w:rPr>
          <w:rFonts w:ascii="Times New Roman" w:eastAsia="Calibri" w:hAnsi="Times New Roman" w:cs="Times New Roman"/>
          <w:bCs/>
          <w:iCs/>
          <w:sz w:val="24"/>
          <w:szCs w:val="24"/>
        </w:rPr>
        <w:t xml:space="preserve">, pois para formular </w:t>
      </w:r>
      <w:r w:rsidR="00EC4105" w:rsidRPr="001F6542">
        <w:rPr>
          <w:rFonts w:ascii="Times New Roman" w:eastAsia="Calibri" w:hAnsi="Times New Roman" w:cs="Times New Roman"/>
          <w:bCs/>
          <w:iCs/>
          <w:sz w:val="24"/>
          <w:szCs w:val="24"/>
        </w:rPr>
        <w:t>as</w:t>
      </w:r>
      <w:r w:rsidR="00E35F5D" w:rsidRPr="001F6542">
        <w:rPr>
          <w:rFonts w:ascii="Times New Roman" w:eastAsia="Calibri" w:hAnsi="Times New Roman" w:cs="Times New Roman"/>
          <w:bCs/>
          <w:iCs/>
          <w:sz w:val="24"/>
          <w:szCs w:val="24"/>
        </w:rPr>
        <w:t xml:space="preserve"> estratégias a empresa precisa possuir competências e para criar competências precisa utilizar procedimentos estratégicos, e isso ocorre quando utilizado os sistemas de controle</w:t>
      </w:r>
      <w:r w:rsidR="00EC4105" w:rsidRPr="001F6542">
        <w:rPr>
          <w:rFonts w:ascii="Times New Roman" w:eastAsia="Calibri" w:hAnsi="Times New Roman" w:cs="Times New Roman"/>
          <w:bCs/>
          <w:iCs/>
          <w:sz w:val="24"/>
          <w:szCs w:val="24"/>
        </w:rPr>
        <w:t>.</w:t>
      </w:r>
    </w:p>
    <w:p w14:paraId="668A73FF" w14:textId="77777777" w:rsidR="00E839C6" w:rsidRPr="001F6542" w:rsidRDefault="00E839C6" w:rsidP="00F07963">
      <w:pPr>
        <w:spacing w:line="240" w:lineRule="auto"/>
        <w:ind w:firstLine="709"/>
        <w:jc w:val="both"/>
        <w:rPr>
          <w:rFonts w:ascii="Times New Roman" w:eastAsia="Calibri" w:hAnsi="Times New Roman" w:cs="Times New Roman"/>
          <w:sz w:val="24"/>
          <w:szCs w:val="24"/>
        </w:rPr>
      </w:pPr>
    </w:p>
    <w:p w14:paraId="6890E470" w14:textId="44879F69" w:rsidR="00E839C6" w:rsidRDefault="00E839C6" w:rsidP="00056A47">
      <w:pPr>
        <w:spacing w:line="240" w:lineRule="auto"/>
        <w:rPr>
          <w:rFonts w:ascii="Times New Roman" w:eastAsia="Calibri" w:hAnsi="Times New Roman" w:cs="Times New Roman"/>
          <w:sz w:val="24"/>
          <w:szCs w:val="24"/>
        </w:rPr>
      </w:pPr>
      <w:r w:rsidRPr="001F6542">
        <w:rPr>
          <w:rFonts w:ascii="Times New Roman" w:eastAsia="Calibri" w:hAnsi="Times New Roman" w:cs="Times New Roman"/>
          <w:b/>
          <w:sz w:val="24"/>
          <w:szCs w:val="24"/>
        </w:rPr>
        <w:t xml:space="preserve">Palavras-chave: </w:t>
      </w:r>
      <w:r w:rsidRPr="001F6542">
        <w:rPr>
          <w:rFonts w:ascii="Times New Roman" w:eastAsia="Calibri" w:hAnsi="Times New Roman" w:cs="Times New Roman"/>
          <w:bCs/>
          <w:iCs/>
          <w:sz w:val="24"/>
          <w:szCs w:val="24"/>
        </w:rPr>
        <w:t>Competências organizacionais</w:t>
      </w:r>
      <w:r w:rsidR="00754A14" w:rsidRPr="001F6542">
        <w:rPr>
          <w:rFonts w:ascii="Times New Roman" w:eastAsia="Calibri" w:hAnsi="Times New Roman" w:cs="Times New Roman"/>
          <w:bCs/>
          <w:iCs/>
          <w:sz w:val="24"/>
          <w:szCs w:val="24"/>
        </w:rPr>
        <w:t>;</w:t>
      </w:r>
      <w:r w:rsidRPr="001F6542">
        <w:rPr>
          <w:rFonts w:ascii="Times New Roman" w:eastAsia="Calibri" w:hAnsi="Times New Roman" w:cs="Times New Roman"/>
          <w:bCs/>
          <w:iCs/>
          <w:sz w:val="24"/>
          <w:szCs w:val="24"/>
        </w:rPr>
        <w:t xml:space="preserve"> Estratégias</w:t>
      </w:r>
      <w:r w:rsidR="00754A14" w:rsidRPr="001F6542">
        <w:rPr>
          <w:rFonts w:ascii="Times New Roman" w:eastAsia="Calibri" w:hAnsi="Times New Roman" w:cs="Times New Roman"/>
          <w:bCs/>
          <w:iCs/>
          <w:sz w:val="24"/>
          <w:szCs w:val="24"/>
        </w:rPr>
        <w:t>;</w:t>
      </w:r>
      <w:r w:rsidRPr="001F6542">
        <w:rPr>
          <w:rFonts w:ascii="Times New Roman" w:eastAsia="Calibri" w:hAnsi="Times New Roman" w:cs="Times New Roman"/>
          <w:bCs/>
          <w:iCs/>
          <w:sz w:val="24"/>
          <w:szCs w:val="24"/>
        </w:rPr>
        <w:t xml:space="preserve"> Sistemas de Controle Gerencial</w:t>
      </w:r>
      <w:r w:rsidRPr="001F6542">
        <w:rPr>
          <w:rFonts w:ascii="Times New Roman" w:eastAsia="Calibri" w:hAnsi="Times New Roman" w:cs="Times New Roman"/>
          <w:sz w:val="24"/>
          <w:szCs w:val="24"/>
        </w:rPr>
        <w:t>.</w:t>
      </w:r>
    </w:p>
    <w:p w14:paraId="21FB5B02" w14:textId="42DF29BA" w:rsidR="006A58A7" w:rsidRDefault="006A58A7" w:rsidP="00056A47">
      <w:pPr>
        <w:spacing w:line="240" w:lineRule="auto"/>
        <w:rPr>
          <w:rFonts w:ascii="Times New Roman" w:eastAsia="Calibri" w:hAnsi="Times New Roman" w:cs="Times New Roman"/>
          <w:sz w:val="24"/>
          <w:szCs w:val="24"/>
        </w:rPr>
      </w:pPr>
    </w:p>
    <w:p w14:paraId="0650A1C9" w14:textId="046EE642" w:rsidR="006A58A7" w:rsidRDefault="006A58A7" w:rsidP="00056A47">
      <w:pPr>
        <w:spacing w:line="240" w:lineRule="auto"/>
        <w:rPr>
          <w:rFonts w:ascii="Times New Roman" w:eastAsia="Calibri" w:hAnsi="Times New Roman" w:cs="Times New Roman"/>
          <w:sz w:val="24"/>
          <w:szCs w:val="24"/>
        </w:rPr>
      </w:pPr>
      <w:r w:rsidRPr="006A58A7">
        <w:rPr>
          <w:rFonts w:ascii="Times New Roman" w:eastAsia="Calibri" w:hAnsi="Times New Roman" w:cs="Times New Roman"/>
          <w:b/>
          <w:sz w:val="24"/>
          <w:szCs w:val="24"/>
        </w:rPr>
        <w:t>Linha temática:</w:t>
      </w:r>
      <w:r>
        <w:rPr>
          <w:rFonts w:ascii="Times New Roman" w:eastAsia="Calibri" w:hAnsi="Times New Roman" w:cs="Times New Roman"/>
          <w:b/>
          <w:sz w:val="24"/>
          <w:szCs w:val="24"/>
        </w:rPr>
        <w:t xml:space="preserve"> </w:t>
      </w:r>
      <w:r w:rsidRPr="006A58A7">
        <w:rPr>
          <w:rFonts w:ascii="Times New Roman" w:eastAsia="Calibri" w:hAnsi="Times New Roman" w:cs="Times New Roman"/>
          <w:sz w:val="24"/>
          <w:szCs w:val="24"/>
        </w:rPr>
        <w:t>Contabilidade Gerencial</w:t>
      </w:r>
    </w:p>
    <w:p w14:paraId="2D841844" w14:textId="3FA3BB93" w:rsidR="006A58A7" w:rsidRDefault="006A58A7" w:rsidP="00056A47">
      <w:pPr>
        <w:spacing w:line="240" w:lineRule="auto"/>
        <w:rPr>
          <w:rFonts w:ascii="Times New Roman" w:eastAsia="Calibri" w:hAnsi="Times New Roman" w:cs="Times New Roman"/>
          <w:b/>
          <w:sz w:val="24"/>
          <w:szCs w:val="24"/>
        </w:rPr>
      </w:pPr>
    </w:p>
    <w:p w14:paraId="075FCC33" w14:textId="0129732F" w:rsidR="006A58A7" w:rsidRDefault="006A58A7" w:rsidP="00056A47">
      <w:pPr>
        <w:spacing w:line="240" w:lineRule="auto"/>
        <w:rPr>
          <w:rFonts w:ascii="Times New Roman" w:eastAsia="Calibri" w:hAnsi="Times New Roman" w:cs="Times New Roman"/>
          <w:b/>
          <w:sz w:val="24"/>
          <w:szCs w:val="24"/>
        </w:rPr>
      </w:pPr>
    </w:p>
    <w:p w14:paraId="2E347D76" w14:textId="2EBDD1DD" w:rsidR="006A58A7" w:rsidRDefault="006A58A7" w:rsidP="00056A47">
      <w:pPr>
        <w:spacing w:line="240" w:lineRule="auto"/>
        <w:rPr>
          <w:rFonts w:ascii="Times New Roman" w:eastAsia="Calibri" w:hAnsi="Times New Roman" w:cs="Times New Roman"/>
          <w:b/>
          <w:sz w:val="24"/>
          <w:szCs w:val="24"/>
        </w:rPr>
      </w:pPr>
    </w:p>
    <w:p w14:paraId="4328E0E4" w14:textId="1248659B" w:rsidR="006A58A7" w:rsidRDefault="006A58A7" w:rsidP="00056A47">
      <w:pPr>
        <w:spacing w:line="240" w:lineRule="auto"/>
        <w:rPr>
          <w:rFonts w:ascii="Times New Roman" w:eastAsia="Calibri" w:hAnsi="Times New Roman" w:cs="Times New Roman"/>
          <w:b/>
          <w:sz w:val="24"/>
          <w:szCs w:val="24"/>
        </w:rPr>
      </w:pPr>
    </w:p>
    <w:p w14:paraId="7E6EB423" w14:textId="780191D5" w:rsidR="006A58A7" w:rsidRDefault="006A58A7" w:rsidP="00056A47">
      <w:pPr>
        <w:spacing w:line="240" w:lineRule="auto"/>
        <w:rPr>
          <w:rFonts w:ascii="Times New Roman" w:eastAsia="Calibri" w:hAnsi="Times New Roman" w:cs="Times New Roman"/>
          <w:b/>
          <w:sz w:val="24"/>
          <w:szCs w:val="24"/>
        </w:rPr>
      </w:pPr>
    </w:p>
    <w:p w14:paraId="6F44809A" w14:textId="32068743" w:rsidR="006A58A7" w:rsidRDefault="006A58A7" w:rsidP="00056A47">
      <w:pPr>
        <w:spacing w:line="240" w:lineRule="auto"/>
        <w:rPr>
          <w:rFonts w:ascii="Times New Roman" w:eastAsia="Calibri" w:hAnsi="Times New Roman" w:cs="Times New Roman"/>
          <w:b/>
          <w:sz w:val="24"/>
          <w:szCs w:val="24"/>
        </w:rPr>
      </w:pPr>
    </w:p>
    <w:p w14:paraId="3F7FDDCC" w14:textId="77777777" w:rsidR="006A58A7" w:rsidRPr="006A58A7" w:rsidRDefault="006A58A7" w:rsidP="00056A47">
      <w:pPr>
        <w:spacing w:line="240" w:lineRule="auto"/>
        <w:rPr>
          <w:rFonts w:ascii="Times New Roman" w:eastAsia="Calibri" w:hAnsi="Times New Roman" w:cs="Times New Roman"/>
          <w:b/>
          <w:sz w:val="24"/>
          <w:szCs w:val="24"/>
        </w:rPr>
      </w:pPr>
    </w:p>
    <w:p w14:paraId="19987E9F" w14:textId="77777777" w:rsidR="001049FA" w:rsidRPr="001F6542" w:rsidRDefault="001049FA" w:rsidP="00F07963">
      <w:pPr>
        <w:spacing w:line="240" w:lineRule="auto"/>
        <w:ind w:firstLine="709"/>
        <w:rPr>
          <w:rFonts w:ascii="Times New Roman" w:eastAsia="Calibri" w:hAnsi="Times New Roman" w:cs="Times New Roman"/>
          <w:sz w:val="24"/>
          <w:szCs w:val="24"/>
        </w:rPr>
      </w:pPr>
    </w:p>
    <w:p w14:paraId="05B87EBF" w14:textId="77777777" w:rsidR="0001482F" w:rsidRDefault="0001482F" w:rsidP="00F07963">
      <w:pPr>
        <w:spacing w:line="240" w:lineRule="auto"/>
        <w:jc w:val="both"/>
        <w:rPr>
          <w:rFonts w:ascii="Times New Roman" w:hAnsi="Times New Roman" w:cs="Times New Roman"/>
          <w:b/>
          <w:sz w:val="24"/>
          <w:szCs w:val="24"/>
        </w:rPr>
      </w:pPr>
    </w:p>
    <w:p w14:paraId="0A3E5CC0" w14:textId="1EB44B46" w:rsidR="00FA04ED" w:rsidRPr="001F6542" w:rsidRDefault="00FA04ED" w:rsidP="00F07963">
      <w:pPr>
        <w:spacing w:line="240" w:lineRule="auto"/>
        <w:jc w:val="both"/>
        <w:rPr>
          <w:rFonts w:ascii="Times New Roman" w:hAnsi="Times New Roman" w:cs="Times New Roman"/>
          <w:b/>
          <w:sz w:val="24"/>
          <w:szCs w:val="24"/>
        </w:rPr>
      </w:pPr>
      <w:r w:rsidRPr="001F6542">
        <w:rPr>
          <w:rFonts w:ascii="Times New Roman" w:hAnsi="Times New Roman" w:cs="Times New Roman"/>
          <w:b/>
          <w:sz w:val="24"/>
          <w:szCs w:val="24"/>
        </w:rPr>
        <w:t>1 I</w:t>
      </w:r>
      <w:r w:rsidR="005F032E" w:rsidRPr="001F6542">
        <w:rPr>
          <w:rFonts w:ascii="Times New Roman" w:hAnsi="Times New Roman" w:cs="Times New Roman"/>
          <w:b/>
          <w:sz w:val="24"/>
          <w:szCs w:val="24"/>
        </w:rPr>
        <w:t>ntrodução</w:t>
      </w:r>
    </w:p>
    <w:p w14:paraId="1578F411" w14:textId="77777777" w:rsidR="001049FA" w:rsidRPr="001F6542" w:rsidRDefault="001049FA" w:rsidP="00F07963">
      <w:pPr>
        <w:spacing w:line="240" w:lineRule="auto"/>
        <w:ind w:firstLine="709"/>
        <w:rPr>
          <w:rFonts w:ascii="Times New Roman" w:hAnsi="Times New Roman" w:cs="Times New Roman"/>
          <w:sz w:val="24"/>
          <w:szCs w:val="24"/>
        </w:rPr>
      </w:pPr>
    </w:p>
    <w:p w14:paraId="65B83FC3" w14:textId="19605B5C" w:rsidR="00FD6A94" w:rsidRPr="001F6542" w:rsidRDefault="00F813D0" w:rsidP="00F07963">
      <w:pPr>
        <w:spacing w:line="240" w:lineRule="auto"/>
        <w:ind w:firstLine="709"/>
        <w:jc w:val="both"/>
        <w:rPr>
          <w:rFonts w:ascii="Times New Roman" w:hAnsi="Times New Roman" w:cs="Times New Roman"/>
          <w:sz w:val="24"/>
          <w:szCs w:val="24"/>
        </w:rPr>
      </w:pPr>
      <w:r w:rsidRPr="001F6542">
        <w:rPr>
          <w:rFonts w:ascii="Times New Roman" w:hAnsi="Times New Roman" w:cs="Times New Roman"/>
          <w:sz w:val="24"/>
          <w:szCs w:val="24"/>
        </w:rPr>
        <w:t>Para que as empresas possam gerir com sucesso suas atividades</w:t>
      </w:r>
      <w:r w:rsidR="00FD6A94" w:rsidRPr="001F6542">
        <w:rPr>
          <w:rFonts w:ascii="Times New Roman" w:hAnsi="Times New Roman" w:cs="Times New Roman"/>
          <w:sz w:val="24"/>
          <w:szCs w:val="24"/>
        </w:rPr>
        <w:t xml:space="preserve"> e obter vantagens competitivas</w:t>
      </w:r>
      <w:r w:rsidRPr="001F6542">
        <w:rPr>
          <w:rFonts w:ascii="Times New Roman" w:hAnsi="Times New Roman" w:cs="Times New Roman"/>
          <w:sz w:val="24"/>
          <w:szCs w:val="24"/>
        </w:rPr>
        <w:t>, precisam ter alinhadas as suas competências organizacionais. Estas competências estão relacionadas com a capacidade operacional e funcional da organização, mantendo o negócio em funcionamento, com lucratividade e diferencial competitivo (</w:t>
      </w:r>
      <w:proofErr w:type="spellStart"/>
      <w:r w:rsidRPr="001F6542">
        <w:rPr>
          <w:rFonts w:ascii="Times New Roman" w:hAnsi="Times New Roman" w:cs="Times New Roman"/>
          <w:sz w:val="24"/>
          <w:szCs w:val="24"/>
        </w:rPr>
        <w:t>M</w:t>
      </w:r>
      <w:r w:rsidR="00754A14" w:rsidRPr="001F6542">
        <w:rPr>
          <w:rFonts w:ascii="Times New Roman" w:hAnsi="Times New Roman" w:cs="Times New Roman"/>
          <w:sz w:val="24"/>
          <w:szCs w:val="24"/>
        </w:rPr>
        <w:t>unck</w:t>
      </w:r>
      <w:proofErr w:type="spellEnd"/>
      <w:r w:rsidR="00754A14" w:rsidRPr="001F6542">
        <w:rPr>
          <w:rFonts w:ascii="Times New Roman" w:hAnsi="Times New Roman" w:cs="Times New Roman"/>
          <w:sz w:val="24"/>
          <w:szCs w:val="24"/>
        </w:rPr>
        <w:t xml:space="preserve"> &amp;</w:t>
      </w:r>
      <w:r w:rsidRPr="001F6542">
        <w:rPr>
          <w:rFonts w:ascii="Times New Roman" w:hAnsi="Times New Roman" w:cs="Times New Roman"/>
          <w:sz w:val="24"/>
          <w:szCs w:val="24"/>
        </w:rPr>
        <w:t xml:space="preserve"> </w:t>
      </w:r>
      <w:proofErr w:type="spellStart"/>
      <w:r w:rsidRPr="001F6542">
        <w:rPr>
          <w:rFonts w:ascii="Times New Roman" w:hAnsi="Times New Roman" w:cs="Times New Roman"/>
          <w:sz w:val="24"/>
          <w:szCs w:val="24"/>
        </w:rPr>
        <w:t>M</w:t>
      </w:r>
      <w:r w:rsidR="00754A14" w:rsidRPr="001F6542">
        <w:rPr>
          <w:rFonts w:ascii="Times New Roman" w:hAnsi="Times New Roman" w:cs="Times New Roman"/>
          <w:sz w:val="24"/>
          <w:szCs w:val="24"/>
        </w:rPr>
        <w:t>unck</w:t>
      </w:r>
      <w:proofErr w:type="spellEnd"/>
      <w:r w:rsidRPr="001F6542">
        <w:rPr>
          <w:rFonts w:ascii="Times New Roman" w:hAnsi="Times New Roman" w:cs="Times New Roman"/>
          <w:sz w:val="24"/>
          <w:szCs w:val="24"/>
        </w:rPr>
        <w:t>, 2008).</w:t>
      </w:r>
      <w:r w:rsidR="00FD6A94" w:rsidRPr="001F6542">
        <w:rPr>
          <w:rFonts w:ascii="Times New Roman" w:hAnsi="Times New Roman" w:cs="Times New Roman"/>
          <w:sz w:val="24"/>
          <w:szCs w:val="24"/>
        </w:rPr>
        <w:t xml:space="preserve"> </w:t>
      </w:r>
      <w:r w:rsidR="000A3AC7" w:rsidRPr="001F6542">
        <w:rPr>
          <w:rFonts w:ascii="Times New Roman" w:hAnsi="Times New Roman" w:cs="Times New Roman"/>
          <w:sz w:val="24"/>
          <w:szCs w:val="24"/>
        </w:rPr>
        <w:t xml:space="preserve"> A competência está </w:t>
      </w:r>
      <w:r w:rsidR="00346A40" w:rsidRPr="001F6542">
        <w:rPr>
          <w:rFonts w:ascii="Times New Roman" w:hAnsi="Times New Roman" w:cs="Times New Roman"/>
          <w:sz w:val="24"/>
          <w:szCs w:val="24"/>
        </w:rPr>
        <w:t>relacionada</w:t>
      </w:r>
      <w:r w:rsidR="000A3AC7" w:rsidRPr="001F6542">
        <w:rPr>
          <w:rFonts w:ascii="Times New Roman" w:hAnsi="Times New Roman" w:cs="Times New Roman"/>
          <w:sz w:val="24"/>
          <w:szCs w:val="24"/>
        </w:rPr>
        <w:t xml:space="preserve"> com ações de como saber agir, saber aprender, mobilidade de recursos, integração de conhecimentos múltiplos, conhecimentos complexos, engajamento e aprendizado (F</w:t>
      </w:r>
      <w:r w:rsidR="0079015C" w:rsidRPr="001F6542">
        <w:rPr>
          <w:rFonts w:ascii="Times New Roman" w:hAnsi="Times New Roman" w:cs="Times New Roman"/>
          <w:sz w:val="24"/>
          <w:szCs w:val="24"/>
        </w:rPr>
        <w:t>leury &amp;</w:t>
      </w:r>
      <w:r w:rsidR="000A3AC7" w:rsidRPr="001F6542">
        <w:rPr>
          <w:rFonts w:ascii="Times New Roman" w:hAnsi="Times New Roman" w:cs="Times New Roman"/>
          <w:sz w:val="24"/>
          <w:szCs w:val="24"/>
        </w:rPr>
        <w:t xml:space="preserve"> F</w:t>
      </w:r>
      <w:r w:rsidR="0079015C" w:rsidRPr="001F6542">
        <w:rPr>
          <w:rFonts w:ascii="Times New Roman" w:hAnsi="Times New Roman" w:cs="Times New Roman"/>
          <w:sz w:val="24"/>
          <w:szCs w:val="24"/>
        </w:rPr>
        <w:t>leury</w:t>
      </w:r>
      <w:r w:rsidR="000A3AC7" w:rsidRPr="001F6542">
        <w:rPr>
          <w:rFonts w:ascii="Times New Roman" w:hAnsi="Times New Roman" w:cs="Times New Roman"/>
          <w:sz w:val="24"/>
          <w:szCs w:val="24"/>
        </w:rPr>
        <w:t>, 2001).</w:t>
      </w:r>
    </w:p>
    <w:p w14:paraId="68730DE1" w14:textId="77777777" w:rsidR="00F813D0" w:rsidRPr="001F6542" w:rsidRDefault="00F813D0" w:rsidP="00F07963">
      <w:pPr>
        <w:spacing w:line="240" w:lineRule="auto"/>
        <w:ind w:firstLine="709"/>
        <w:jc w:val="both"/>
        <w:rPr>
          <w:rFonts w:ascii="Times New Roman" w:hAnsi="Times New Roman" w:cs="Times New Roman"/>
          <w:sz w:val="24"/>
          <w:szCs w:val="24"/>
        </w:rPr>
      </w:pPr>
      <w:r w:rsidRPr="001F6542">
        <w:rPr>
          <w:rFonts w:ascii="Times New Roman" w:hAnsi="Times New Roman" w:cs="Times New Roman"/>
          <w:sz w:val="24"/>
          <w:szCs w:val="24"/>
        </w:rPr>
        <w:t>Para obter vantagem competitiva, as empresas utilizam como ferramenta de desenvolvimento a estratégia, para agregar valores aos seus negócios, combinando gestão de qualidade, foco no mercado, foco no cliente e planejamento estratégico. O menor custo e a maior qualidade são alicerces para a empresa estrategista, assim os gestores avaliam a capacidade de recursos internos e ambientes externos com o intuito de realizar um plano de ação e decidirem sobre suas metas (V</w:t>
      </w:r>
      <w:r w:rsidR="002865EE" w:rsidRPr="001F6542">
        <w:rPr>
          <w:rFonts w:ascii="Times New Roman" w:hAnsi="Times New Roman" w:cs="Times New Roman"/>
          <w:sz w:val="24"/>
          <w:szCs w:val="24"/>
        </w:rPr>
        <w:t>ieira &amp;</w:t>
      </w:r>
      <w:r w:rsidRPr="001F6542">
        <w:rPr>
          <w:rFonts w:ascii="Times New Roman" w:hAnsi="Times New Roman" w:cs="Times New Roman"/>
          <w:sz w:val="24"/>
          <w:szCs w:val="24"/>
        </w:rPr>
        <w:t xml:space="preserve"> S</w:t>
      </w:r>
      <w:r w:rsidR="002865EE" w:rsidRPr="001F6542">
        <w:rPr>
          <w:rFonts w:ascii="Times New Roman" w:hAnsi="Times New Roman" w:cs="Times New Roman"/>
          <w:sz w:val="24"/>
          <w:szCs w:val="24"/>
        </w:rPr>
        <w:t>ilva</w:t>
      </w:r>
      <w:r w:rsidRPr="001F6542">
        <w:rPr>
          <w:rFonts w:ascii="Times New Roman" w:hAnsi="Times New Roman" w:cs="Times New Roman"/>
          <w:sz w:val="24"/>
          <w:szCs w:val="24"/>
        </w:rPr>
        <w:t>, 2013).</w:t>
      </w:r>
    </w:p>
    <w:p w14:paraId="20E85C1D" w14:textId="346394E6" w:rsidR="00FD6A94" w:rsidRPr="001F6542" w:rsidRDefault="00FD6A94" w:rsidP="00943317">
      <w:pPr>
        <w:spacing w:line="240" w:lineRule="auto"/>
        <w:ind w:firstLine="709"/>
        <w:jc w:val="both"/>
        <w:rPr>
          <w:rFonts w:ascii="Times New Roman" w:hAnsi="Times New Roman" w:cs="Times New Roman"/>
          <w:sz w:val="24"/>
          <w:szCs w:val="24"/>
          <w:shd w:val="clear" w:color="auto" w:fill="FFFFFF"/>
        </w:rPr>
      </w:pPr>
      <w:r w:rsidRPr="001F6542">
        <w:rPr>
          <w:rFonts w:ascii="Times New Roman" w:hAnsi="Times New Roman" w:cs="Times New Roman"/>
          <w:sz w:val="24"/>
          <w:szCs w:val="24"/>
        </w:rPr>
        <w:t>Mas não basta a empresa possuir competências e ser estrategista, precisa também controlar suas atividades, a fim de obter informações para a tomada de decisões e ge</w:t>
      </w:r>
      <w:r w:rsidR="009B5D4F" w:rsidRPr="001F6542">
        <w:rPr>
          <w:rFonts w:ascii="Times New Roman" w:hAnsi="Times New Roman" w:cs="Times New Roman"/>
          <w:sz w:val="24"/>
          <w:szCs w:val="24"/>
        </w:rPr>
        <w:t>renciar</w:t>
      </w:r>
      <w:r w:rsidRPr="001F6542">
        <w:rPr>
          <w:rFonts w:ascii="Times New Roman" w:hAnsi="Times New Roman" w:cs="Times New Roman"/>
          <w:sz w:val="24"/>
          <w:szCs w:val="24"/>
        </w:rPr>
        <w:t xml:space="preserve"> seus recursos, com isso </w:t>
      </w:r>
      <w:r w:rsidR="009B5D4F" w:rsidRPr="001F6542">
        <w:rPr>
          <w:rFonts w:ascii="Times New Roman" w:hAnsi="Times New Roman" w:cs="Times New Roman"/>
          <w:sz w:val="24"/>
          <w:szCs w:val="24"/>
        </w:rPr>
        <w:t>os Sistemas de Controle Gerencial (SCG)</w:t>
      </w:r>
      <w:r w:rsidRPr="001F6542">
        <w:rPr>
          <w:rFonts w:ascii="Times New Roman" w:hAnsi="Times New Roman" w:cs="Times New Roman"/>
          <w:sz w:val="24"/>
          <w:szCs w:val="24"/>
        </w:rPr>
        <w:t xml:space="preserve"> surge</w:t>
      </w:r>
      <w:r w:rsidR="009B5D4F" w:rsidRPr="001F6542">
        <w:rPr>
          <w:rFonts w:ascii="Times New Roman" w:hAnsi="Times New Roman" w:cs="Times New Roman"/>
          <w:sz w:val="24"/>
          <w:szCs w:val="24"/>
        </w:rPr>
        <w:t>m</w:t>
      </w:r>
      <w:r w:rsidRPr="001F6542">
        <w:rPr>
          <w:rFonts w:ascii="Times New Roman" w:hAnsi="Times New Roman" w:cs="Times New Roman"/>
          <w:sz w:val="24"/>
          <w:szCs w:val="24"/>
        </w:rPr>
        <w:t xml:space="preserve"> como ferramenta essencial de gerenciamento, para monitorar e conquistar objetivos específicos da organização, transformando estratégias pretendidas em estratégias alcançadas </w:t>
      </w:r>
      <w:r w:rsidRPr="001F6542">
        <w:rPr>
          <w:rFonts w:ascii="Times New Roman" w:hAnsi="Times New Roman" w:cs="Times New Roman"/>
          <w:sz w:val="24"/>
          <w:szCs w:val="24"/>
          <w:shd w:val="clear" w:color="auto" w:fill="FFFFFF"/>
        </w:rPr>
        <w:t>(</w:t>
      </w:r>
      <w:proofErr w:type="spellStart"/>
      <w:r w:rsidRPr="001F6542">
        <w:rPr>
          <w:rFonts w:ascii="Times New Roman" w:hAnsi="Times New Roman" w:cs="Times New Roman"/>
          <w:sz w:val="24"/>
          <w:szCs w:val="24"/>
          <w:shd w:val="clear" w:color="auto" w:fill="FFFFFF"/>
        </w:rPr>
        <w:t>N</w:t>
      </w:r>
      <w:r w:rsidR="009B5D4F" w:rsidRPr="001F6542">
        <w:rPr>
          <w:rFonts w:ascii="Times New Roman" w:hAnsi="Times New Roman" w:cs="Times New Roman"/>
          <w:sz w:val="24"/>
          <w:szCs w:val="24"/>
          <w:shd w:val="clear" w:color="auto" w:fill="FFFFFF"/>
        </w:rPr>
        <w:t>isiyama</w:t>
      </w:r>
      <w:proofErr w:type="spellEnd"/>
      <w:r w:rsidRPr="001F6542">
        <w:rPr>
          <w:rFonts w:ascii="Times New Roman" w:hAnsi="Times New Roman" w:cs="Times New Roman"/>
          <w:sz w:val="24"/>
          <w:szCs w:val="24"/>
          <w:shd w:val="clear" w:color="auto" w:fill="FFFFFF"/>
        </w:rPr>
        <w:t>,</w:t>
      </w:r>
      <w:r w:rsidR="00943317" w:rsidRPr="001F6542">
        <w:rPr>
          <w:rFonts w:ascii="Times New Roman" w:hAnsi="Times New Roman" w:cs="Times New Roman"/>
          <w:sz w:val="24"/>
          <w:szCs w:val="24"/>
          <w:shd w:val="clear" w:color="auto" w:fill="FFFFFF"/>
        </w:rPr>
        <w:t xml:space="preserve"> </w:t>
      </w:r>
      <w:proofErr w:type="spellStart"/>
      <w:r w:rsidR="00943317" w:rsidRPr="001F6542">
        <w:rPr>
          <w:rFonts w:ascii="Times New Roman" w:hAnsi="Times New Roman" w:cs="Times New Roman"/>
          <w:sz w:val="24"/>
          <w:szCs w:val="24"/>
          <w:shd w:val="clear" w:color="auto" w:fill="FFFFFF"/>
        </w:rPr>
        <w:t>Oyadomari</w:t>
      </w:r>
      <w:proofErr w:type="spellEnd"/>
      <w:r w:rsidR="00943317" w:rsidRPr="001F6542">
        <w:rPr>
          <w:rFonts w:ascii="Times New Roman" w:hAnsi="Times New Roman" w:cs="Times New Roman"/>
          <w:sz w:val="24"/>
          <w:szCs w:val="24"/>
          <w:shd w:val="clear" w:color="auto" w:fill="FFFFFF"/>
        </w:rPr>
        <w:t xml:space="preserve">, </w:t>
      </w:r>
      <w:proofErr w:type="spellStart"/>
      <w:r w:rsidR="00943317" w:rsidRPr="001F6542">
        <w:rPr>
          <w:rFonts w:ascii="Times New Roman" w:hAnsi="Times New Roman" w:cs="Times New Roman"/>
          <w:sz w:val="24"/>
          <w:szCs w:val="24"/>
          <w:shd w:val="clear" w:color="auto" w:fill="FFFFFF"/>
        </w:rPr>
        <w:t>Yen-Tsang</w:t>
      </w:r>
      <w:proofErr w:type="spellEnd"/>
      <w:r w:rsidR="00943317" w:rsidRPr="001F6542">
        <w:rPr>
          <w:rFonts w:ascii="Times New Roman" w:hAnsi="Times New Roman" w:cs="Times New Roman"/>
          <w:sz w:val="24"/>
          <w:szCs w:val="24"/>
          <w:shd w:val="clear" w:color="auto" w:fill="FFFFFF"/>
        </w:rPr>
        <w:t xml:space="preserve"> &amp; Aguiar,</w:t>
      </w:r>
      <w:r w:rsidRPr="001F6542">
        <w:rPr>
          <w:rFonts w:ascii="Times New Roman" w:hAnsi="Times New Roman" w:cs="Times New Roman"/>
          <w:sz w:val="24"/>
          <w:szCs w:val="24"/>
          <w:shd w:val="clear" w:color="auto" w:fill="FFFFFF"/>
        </w:rPr>
        <w:t xml:space="preserve"> 2016).</w:t>
      </w:r>
    </w:p>
    <w:p w14:paraId="0D22832E" w14:textId="77777777" w:rsidR="00D37235" w:rsidRPr="001F6542" w:rsidRDefault="008E18AB" w:rsidP="009B5D4F">
      <w:pPr>
        <w:spacing w:line="240" w:lineRule="auto"/>
        <w:ind w:firstLine="709"/>
        <w:jc w:val="both"/>
        <w:rPr>
          <w:rFonts w:ascii="Times New Roman" w:hAnsi="Times New Roman" w:cs="Times New Roman"/>
          <w:sz w:val="24"/>
          <w:szCs w:val="24"/>
          <w:shd w:val="clear" w:color="auto" w:fill="FFFFFF"/>
        </w:rPr>
      </w:pPr>
      <w:r w:rsidRPr="001F6542">
        <w:rPr>
          <w:rFonts w:ascii="Times New Roman" w:hAnsi="Times New Roman" w:cs="Times New Roman"/>
          <w:sz w:val="24"/>
          <w:szCs w:val="24"/>
          <w:shd w:val="clear" w:color="auto" w:fill="FFFFFF"/>
        </w:rPr>
        <w:t>O controle gerencial está sendo cumprido quando está relacionado com as variáveis do processo de estratégias, tendo um impacto positivo no desempenho da organização (A</w:t>
      </w:r>
      <w:r w:rsidR="009B5D4F" w:rsidRPr="001F6542">
        <w:rPr>
          <w:rFonts w:ascii="Times New Roman" w:hAnsi="Times New Roman" w:cs="Times New Roman"/>
          <w:sz w:val="24"/>
          <w:szCs w:val="24"/>
          <w:shd w:val="clear" w:color="auto" w:fill="FFFFFF"/>
        </w:rPr>
        <w:t xml:space="preserve">nthony &amp; </w:t>
      </w:r>
      <w:proofErr w:type="spellStart"/>
      <w:r w:rsidRPr="001F6542">
        <w:rPr>
          <w:rFonts w:ascii="Times New Roman" w:hAnsi="Times New Roman" w:cs="Times New Roman"/>
          <w:sz w:val="24"/>
          <w:szCs w:val="24"/>
          <w:shd w:val="clear" w:color="auto" w:fill="FFFFFF"/>
        </w:rPr>
        <w:t>G</w:t>
      </w:r>
      <w:r w:rsidR="009B5D4F" w:rsidRPr="001F6542">
        <w:rPr>
          <w:rFonts w:ascii="Times New Roman" w:hAnsi="Times New Roman" w:cs="Times New Roman"/>
          <w:sz w:val="24"/>
          <w:szCs w:val="24"/>
          <w:shd w:val="clear" w:color="auto" w:fill="FFFFFF"/>
        </w:rPr>
        <w:t>ovindarajan</w:t>
      </w:r>
      <w:proofErr w:type="spellEnd"/>
      <w:r w:rsidRPr="001F6542">
        <w:rPr>
          <w:rFonts w:ascii="Times New Roman" w:hAnsi="Times New Roman" w:cs="Times New Roman"/>
          <w:sz w:val="24"/>
          <w:szCs w:val="24"/>
          <w:shd w:val="clear" w:color="auto" w:fill="FFFFFF"/>
        </w:rPr>
        <w:t xml:space="preserve">, 2008). </w:t>
      </w:r>
      <w:r w:rsidR="00D37235" w:rsidRPr="001F6542">
        <w:rPr>
          <w:rFonts w:ascii="Times New Roman" w:hAnsi="Times New Roman" w:cs="Times New Roman"/>
          <w:sz w:val="24"/>
          <w:szCs w:val="24"/>
          <w:shd w:val="clear" w:color="auto" w:fill="FFFFFF"/>
        </w:rPr>
        <w:t>As competências organizacionais e estratégias estão diretamente relacionadas com o</w:t>
      </w:r>
      <w:r w:rsidR="009B5D4F" w:rsidRPr="001F6542">
        <w:rPr>
          <w:rFonts w:ascii="Times New Roman" w:hAnsi="Times New Roman" w:cs="Times New Roman"/>
          <w:sz w:val="24"/>
          <w:szCs w:val="24"/>
          <w:shd w:val="clear" w:color="auto" w:fill="FFFFFF"/>
        </w:rPr>
        <w:t>s SCG</w:t>
      </w:r>
      <w:r w:rsidR="00D37235" w:rsidRPr="001F6542">
        <w:rPr>
          <w:rFonts w:ascii="Times New Roman" w:hAnsi="Times New Roman" w:cs="Times New Roman"/>
          <w:sz w:val="24"/>
          <w:szCs w:val="24"/>
          <w:shd w:val="clear" w:color="auto" w:fill="FFFFFF"/>
        </w:rPr>
        <w:t xml:space="preserve">, pois a empresa precisa formular a estratégia que potencialize a competência em que a empresa é mais forte </w:t>
      </w:r>
      <w:r w:rsidR="00D37235" w:rsidRPr="001F6542">
        <w:rPr>
          <w:rFonts w:ascii="Times New Roman" w:eastAsia="Calibri" w:hAnsi="Times New Roman" w:cs="Times New Roman"/>
          <w:b/>
          <w:bCs/>
          <w:iCs/>
          <w:sz w:val="24"/>
          <w:szCs w:val="24"/>
        </w:rPr>
        <w:t>(</w:t>
      </w:r>
      <w:r w:rsidR="00D37235" w:rsidRPr="001F6542">
        <w:rPr>
          <w:rFonts w:ascii="Times New Roman" w:hAnsi="Times New Roman" w:cs="Times New Roman"/>
          <w:sz w:val="24"/>
          <w:szCs w:val="24"/>
          <w:shd w:val="clear" w:color="auto" w:fill="FFFFFF"/>
        </w:rPr>
        <w:t>F</w:t>
      </w:r>
      <w:r w:rsidR="009B5D4F" w:rsidRPr="001F6542">
        <w:rPr>
          <w:rFonts w:ascii="Times New Roman" w:hAnsi="Times New Roman" w:cs="Times New Roman"/>
          <w:sz w:val="24"/>
          <w:szCs w:val="24"/>
          <w:shd w:val="clear" w:color="auto" w:fill="FFFFFF"/>
        </w:rPr>
        <w:t>leury &amp;</w:t>
      </w:r>
      <w:r w:rsidR="00D37235" w:rsidRPr="001F6542">
        <w:rPr>
          <w:rFonts w:ascii="Times New Roman" w:hAnsi="Times New Roman" w:cs="Times New Roman"/>
          <w:sz w:val="24"/>
          <w:szCs w:val="24"/>
          <w:shd w:val="clear" w:color="auto" w:fill="FFFFFF"/>
        </w:rPr>
        <w:t xml:space="preserve"> F</w:t>
      </w:r>
      <w:r w:rsidR="009B5D4F" w:rsidRPr="001F6542">
        <w:rPr>
          <w:rFonts w:ascii="Times New Roman" w:hAnsi="Times New Roman" w:cs="Times New Roman"/>
          <w:sz w:val="24"/>
          <w:szCs w:val="24"/>
          <w:shd w:val="clear" w:color="auto" w:fill="FFFFFF"/>
        </w:rPr>
        <w:t>leury</w:t>
      </w:r>
      <w:r w:rsidR="00D37235" w:rsidRPr="001F6542">
        <w:rPr>
          <w:rFonts w:ascii="Times New Roman" w:hAnsi="Times New Roman" w:cs="Times New Roman"/>
          <w:sz w:val="24"/>
          <w:szCs w:val="24"/>
          <w:shd w:val="clear" w:color="auto" w:fill="FFFFFF"/>
        </w:rPr>
        <w:t>, 2003)</w:t>
      </w:r>
      <w:r w:rsidR="009B5D4F" w:rsidRPr="001F6542">
        <w:rPr>
          <w:rFonts w:ascii="Times New Roman" w:hAnsi="Times New Roman" w:cs="Times New Roman"/>
          <w:sz w:val="24"/>
          <w:szCs w:val="24"/>
          <w:shd w:val="clear" w:color="auto" w:fill="FFFFFF"/>
        </w:rPr>
        <w:t>. O</w:t>
      </w:r>
      <w:r w:rsidR="00D37235" w:rsidRPr="001F6542">
        <w:rPr>
          <w:rFonts w:ascii="Times New Roman" w:hAnsi="Times New Roman" w:cs="Times New Roman"/>
          <w:sz w:val="24"/>
          <w:szCs w:val="24"/>
          <w:shd w:val="clear" w:color="auto" w:fill="FFFFFF"/>
        </w:rPr>
        <w:t xml:space="preserve"> SCG é uma ferramenta de controle das atividades de planejamento de uma organização, para a formação e implementação das estratégias, permitindo que as empresas façam rápidas mudanças e adaptações (M</w:t>
      </w:r>
      <w:r w:rsidR="009B5D4F" w:rsidRPr="001F6542">
        <w:rPr>
          <w:rFonts w:ascii="Times New Roman" w:hAnsi="Times New Roman" w:cs="Times New Roman"/>
          <w:sz w:val="24"/>
          <w:szCs w:val="24"/>
          <w:shd w:val="clear" w:color="auto" w:fill="FFFFFF"/>
        </w:rPr>
        <w:t>oreira,</w:t>
      </w:r>
      <w:r w:rsidR="00D37235" w:rsidRPr="001F6542">
        <w:rPr>
          <w:rFonts w:ascii="Times New Roman" w:hAnsi="Times New Roman" w:cs="Times New Roman"/>
          <w:sz w:val="24"/>
          <w:szCs w:val="24"/>
          <w:shd w:val="clear" w:color="auto" w:fill="FFFFFF"/>
        </w:rPr>
        <w:t xml:space="preserve"> B</w:t>
      </w:r>
      <w:r w:rsidR="009B5D4F" w:rsidRPr="001F6542">
        <w:rPr>
          <w:rFonts w:ascii="Times New Roman" w:hAnsi="Times New Roman" w:cs="Times New Roman"/>
          <w:sz w:val="24"/>
          <w:szCs w:val="24"/>
          <w:shd w:val="clear" w:color="auto" w:fill="FFFFFF"/>
        </w:rPr>
        <w:t>orges &amp;</w:t>
      </w:r>
      <w:r w:rsidR="00D37235" w:rsidRPr="001F6542">
        <w:rPr>
          <w:rFonts w:ascii="Times New Roman" w:hAnsi="Times New Roman" w:cs="Times New Roman"/>
          <w:sz w:val="24"/>
          <w:szCs w:val="24"/>
          <w:shd w:val="clear" w:color="auto" w:fill="FFFFFF"/>
        </w:rPr>
        <w:t xml:space="preserve"> S</w:t>
      </w:r>
      <w:r w:rsidR="009B5D4F" w:rsidRPr="001F6542">
        <w:rPr>
          <w:rFonts w:ascii="Times New Roman" w:hAnsi="Times New Roman" w:cs="Times New Roman"/>
          <w:sz w:val="24"/>
          <w:szCs w:val="24"/>
          <w:shd w:val="clear" w:color="auto" w:fill="FFFFFF"/>
        </w:rPr>
        <w:t>antiago</w:t>
      </w:r>
      <w:r w:rsidR="00D37235" w:rsidRPr="001F6542">
        <w:rPr>
          <w:rFonts w:ascii="Times New Roman" w:hAnsi="Times New Roman" w:cs="Times New Roman"/>
          <w:sz w:val="24"/>
          <w:szCs w:val="24"/>
          <w:shd w:val="clear" w:color="auto" w:fill="FFFFFF"/>
        </w:rPr>
        <w:t>, 2017).</w:t>
      </w:r>
    </w:p>
    <w:p w14:paraId="000F297F" w14:textId="10C68CE0" w:rsidR="0056164F" w:rsidRPr="001F6542" w:rsidRDefault="0056164F" w:rsidP="00D37235">
      <w:pPr>
        <w:spacing w:line="240" w:lineRule="auto"/>
        <w:ind w:firstLine="709"/>
        <w:jc w:val="both"/>
        <w:rPr>
          <w:rFonts w:ascii="Times New Roman" w:hAnsi="Times New Roman" w:cs="Times New Roman"/>
          <w:sz w:val="24"/>
          <w:szCs w:val="24"/>
          <w:shd w:val="clear" w:color="auto" w:fill="FFFFFF"/>
        </w:rPr>
      </w:pPr>
      <w:r w:rsidRPr="001F6542">
        <w:rPr>
          <w:rFonts w:ascii="Times New Roman" w:hAnsi="Times New Roman" w:cs="Times New Roman"/>
          <w:sz w:val="24"/>
          <w:szCs w:val="24"/>
          <w:shd w:val="clear" w:color="auto" w:fill="FFFFFF"/>
        </w:rPr>
        <w:t>As organizações estabelecem ações estratégicas de acordo com suas competências, tais estratégias estão diretamente vinculadas aos processos internos com o intuito de diagnosticar as competências da empresa. As competências são específicas de cada organização, e as estratégias utilizadas facilitam o desenvolvimento de novas competências (M</w:t>
      </w:r>
      <w:r w:rsidR="004C77B1" w:rsidRPr="001F6542">
        <w:rPr>
          <w:rFonts w:ascii="Times New Roman" w:hAnsi="Times New Roman" w:cs="Times New Roman"/>
          <w:sz w:val="24"/>
          <w:szCs w:val="24"/>
          <w:shd w:val="clear" w:color="auto" w:fill="FFFFFF"/>
        </w:rPr>
        <w:t>oura</w:t>
      </w:r>
      <w:r w:rsidR="00652F44" w:rsidRPr="001F6542">
        <w:rPr>
          <w:rFonts w:ascii="Times New Roman" w:hAnsi="Times New Roman" w:cs="Times New Roman"/>
          <w:sz w:val="24"/>
          <w:szCs w:val="24"/>
          <w:shd w:val="clear" w:color="auto" w:fill="FFFFFF"/>
        </w:rPr>
        <w:t xml:space="preserve"> </w:t>
      </w:r>
      <w:r w:rsidR="00652F44" w:rsidRPr="001F6542">
        <w:rPr>
          <w:rFonts w:ascii="Times New Roman" w:hAnsi="Times New Roman" w:cs="Times New Roman"/>
          <w:sz w:val="24"/>
          <w:szCs w:val="24"/>
        </w:rPr>
        <w:t>&amp;</w:t>
      </w:r>
      <w:r w:rsidRPr="001F6542">
        <w:rPr>
          <w:rFonts w:ascii="Times New Roman" w:hAnsi="Times New Roman" w:cs="Times New Roman"/>
          <w:sz w:val="24"/>
          <w:szCs w:val="24"/>
          <w:shd w:val="clear" w:color="auto" w:fill="FFFFFF"/>
        </w:rPr>
        <w:t xml:space="preserve"> B</w:t>
      </w:r>
      <w:r w:rsidR="004C77B1" w:rsidRPr="001F6542">
        <w:rPr>
          <w:rFonts w:ascii="Times New Roman" w:hAnsi="Times New Roman" w:cs="Times New Roman"/>
          <w:sz w:val="24"/>
          <w:szCs w:val="24"/>
          <w:shd w:val="clear" w:color="auto" w:fill="FFFFFF"/>
        </w:rPr>
        <w:t>itencourt</w:t>
      </w:r>
      <w:r w:rsidRPr="001F6542">
        <w:rPr>
          <w:rFonts w:ascii="Times New Roman" w:hAnsi="Times New Roman" w:cs="Times New Roman"/>
          <w:sz w:val="24"/>
          <w:szCs w:val="24"/>
          <w:shd w:val="clear" w:color="auto" w:fill="FFFFFF"/>
        </w:rPr>
        <w:t>, 2006).</w:t>
      </w:r>
    </w:p>
    <w:p w14:paraId="60B79FF0" w14:textId="56CA4932" w:rsidR="00EC1C54" w:rsidRPr="001F6542" w:rsidRDefault="00EC1C54" w:rsidP="00EC1C54">
      <w:pPr>
        <w:spacing w:line="240" w:lineRule="auto"/>
        <w:ind w:firstLine="709"/>
        <w:jc w:val="both"/>
        <w:rPr>
          <w:rFonts w:ascii="Times New Roman" w:hAnsi="Times New Roman" w:cs="Times New Roman"/>
          <w:sz w:val="24"/>
          <w:szCs w:val="24"/>
          <w:shd w:val="clear" w:color="auto" w:fill="FFFFFF"/>
        </w:rPr>
      </w:pPr>
      <w:r w:rsidRPr="001F6542">
        <w:rPr>
          <w:rFonts w:ascii="Times New Roman" w:hAnsi="Times New Roman" w:cs="Times New Roman"/>
          <w:sz w:val="24"/>
          <w:szCs w:val="24"/>
          <w:shd w:val="clear" w:color="auto" w:fill="FFFFFF"/>
        </w:rPr>
        <w:t>Assim, para que uma empresa alcance seus objetivos, precisam potencializar suas estratégias, enfrentando as competitividades e abrindo novos mercados (</w:t>
      </w:r>
      <w:r w:rsidR="00CC0F2C" w:rsidRPr="001F6542">
        <w:rPr>
          <w:rFonts w:ascii="Times New Roman" w:hAnsi="Times New Roman" w:cs="Times New Roman"/>
          <w:sz w:val="24"/>
          <w:szCs w:val="24"/>
          <w:shd w:val="clear" w:color="auto" w:fill="FFFFFF"/>
        </w:rPr>
        <w:t xml:space="preserve">Rodrigues et al., </w:t>
      </w:r>
      <w:r w:rsidRPr="001F6542">
        <w:rPr>
          <w:rFonts w:ascii="Times New Roman" w:hAnsi="Times New Roman" w:cs="Times New Roman"/>
          <w:sz w:val="24"/>
          <w:szCs w:val="24"/>
          <w:shd w:val="clear" w:color="auto" w:fill="FFFFFF"/>
        </w:rPr>
        <w:t>2016). Mas para que as estratégias sejam potencializadas, as empresas precisam utilizar de ferramentas que possibilite</w:t>
      </w:r>
      <w:r w:rsidR="004C77B1" w:rsidRPr="001F6542">
        <w:rPr>
          <w:rFonts w:ascii="Times New Roman" w:hAnsi="Times New Roman" w:cs="Times New Roman"/>
          <w:sz w:val="24"/>
          <w:szCs w:val="24"/>
          <w:shd w:val="clear" w:color="auto" w:fill="FFFFFF"/>
        </w:rPr>
        <w:t>m</w:t>
      </w:r>
      <w:r w:rsidRPr="001F6542">
        <w:rPr>
          <w:rFonts w:ascii="Times New Roman" w:hAnsi="Times New Roman" w:cs="Times New Roman"/>
          <w:sz w:val="24"/>
          <w:szCs w:val="24"/>
          <w:shd w:val="clear" w:color="auto" w:fill="FFFFFF"/>
        </w:rPr>
        <w:t xml:space="preserve"> tanto a implementação</w:t>
      </w:r>
      <w:r w:rsidR="004C77B1" w:rsidRPr="001F6542">
        <w:rPr>
          <w:rFonts w:ascii="Times New Roman" w:hAnsi="Times New Roman" w:cs="Times New Roman"/>
          <w:sz w:val="24"/>
          <w:szCs w:val="24"/>
          <w:shd w:val="clear" w:color="auto" w:fill="FFFFFF"/>
        </w:rPr>
        <w:t xml:space="preserve"> quanto</w:t>
      </w:r>
      <w:r w:rsidRPr="001F6542">
        <w:rPr>
          <w:rFonts w:ascii="Times New Roman" w:hAnsi="Times New Roman" w:cs="Times New Roman"/>
          <w:sz w:val="24"/>
          <w:szCs w:val="24"/>
          <w:shd w:val="clear" w:color="auto" w:fill="FFFFFF"/>
        </w:rPr>
        <w:t xml:space="preserve"> o controle, em que o controle gerencial influencia como um mecanismo para que a estratégia seja implementada (</w:t>
      </w:r>
      <w:proofErr w:type="spellStart"/>
      <w:r w:rsidRPr="001F6542">
        <w:rPr>
          <w:rFonts w:ascii="Times New Roman" w:hAnsi="Times New Roman" w:cs="Times New Roman"/>
          <w:sz w:val="24"/>
          <w:szCs w:val="24"/>
          <w:shd w:val="clear" w:color="auto" w:fill="FFFFFF"/>
        </w:rPr>
        <w:t>B</w:t>
      </w:r>
      <w:r w:rsidR="004C77B1" w:rsidRPr="001F6542">
        <w:rPr>
          <w:rFonts w:ascii="Times New Roman" w:hAnsi="Times New Roman" w:cs="Times New Roman"/>
          <w:sz w:val="24"/>
          <w:szCs w:val="24"/>
          <w:shd w:val="clear" w:color="auto" w:fill="FFFFFF"/>
        </w:rPr>
        <w:t>euren</w:t>
      </w:r>
      <w:proofErr w:type="spellEnd"/>
      <w:r w:rsidR="004C77B1" w:rsidRPr="001F6542">
        <w:rPr>
          <w:rFonts w:ascii="Times New Roman" w:hAnsi="Times New Roman" w:cs="Times New Roman"/>
          <w:sz w:val="24"/>
          <w:szCs w:val="24"/>
          <w:shd w:val="clear" w:color="auto" w:fill="FFFFFF"/>
        </w:rPr>
        <w:t>,</w:t>
      </w:r>
      <w:r w:rsidRPr="001F6542">
        <w:rPr>
          <w:rFonts w:ascii="Times New Roman" w:hAnsi="Times New Roman" w:cs="Times New Roman"/>
          <w:sz w:val="24"/>
          <w:szCs w:val="24"/>
          <w:shd w:val="clear" w:color="auto" w:fill="FFFFFF"/>
        </w:rPr>
        <w:t xml:space="preserve"> S</w:t>
      </w:r>
      <w:r w:rsidR="004C77B1" w:rsidRPr="001F6542">
        <w:rPr>
          <w:rFonts w:ascii="Times New Roman" w:hAnsi="Times New Roman" w:cs="Times New Roman"/>
          <w:sz w:val="24"/>
          <w:szCs w:val="24"/>
          <w:shd w:val="clear" w:color="auto" w:fill="FFFFFF"/>
        </w:rPr>
        <w:t>antana, &amp;</w:t>
      </w:r>
      <w:r w:rsidRPr="001F6542">
        <w:rPr>
          <w:rFonts w:ascii="Times New Roman" w:hAnsi="Times New Roman" w:cs="Times New Roman"/>
          <w:sz w:val="24"/>
          <w:szCs w:val="24"/>
          <w:shd w:val="clear" w:color="auto" w:fill="FFFFFF"/>
        </w:rPr>
        <w:t xml:space="preserve"> </w:t>
      </w:r>
      <w:proofErr w:type="spellStart"/>
      <w:r w:rsidRPr="001F6542">
        <w:rPr>
          <w:rFonts w:ascii="Times New Roman" w:hAnsi="Times New Roman" w:cs="Times New Roman"/>
          <w:sz w:val="24"/>
          <w:szCs w:val="24"/>
          <w:shd w:val="clear" w:color="auto" w:fill="FFFFFF"/>
        </w:rPr>
        <w:t>T</w:t>
      </w:r>
      <w:r w:rsidR="004C77B1" w:rsidRPr="001F6542">
        <w:rPr>
          <w:rFonts w:ascii="Times New Roman" w:hAnsi="Times New Roman" w:cs="Times New Roman"/>
          <w:sz w:val="24"/>
          <w:szCs w:val="24"/>
          <w:shd w:val="clear" w:color="auto" w:fill="FFFFFF"/>
        </w:rPr>
        <w:t>heis</w:t>
      </w:r>
      <w:proofErr w:type="spellEnd"/>
      <w:r w:rsidRPr="001F6542">
        <w:rPr>
          <w:rFonts w:ascii="Times New Roman" w:hAnsi="Times New Roman" w:cs="Times New Roman"/>
          <w:sz w:val="24"/>
          <w:szCs w:val="24"/>
          <w:shd w:val="clear" w:color="auto" w:fill="FFFFFF"/>
        </w:rPr>
        <w:t>, 2014).</w:t>
      </w:r>
    </w:p>
    <w:p w14:paraId="7F7F99DE" w14:textId="052F46CF" w:rsidR="00EC1C54" w:rsidRPr="001F6542" w:rsidRDefault="00EC1C54" w:rsidP="00EC1C54">
      <w:pPr>
        <w:spacing w:line="240" w:lineRule="auto"/>
        <w:ind w:firstLine="709"/>
        <w:jc w:val="both"/>
        <w:rPr>
          <w:rFonts w:ascii="Times New Roman" w:hAnsi="Times New Roman" w:cs="Times New Roman"/>
          <w:sz w:val="24"/>
          <w:szCs w:val="24"/>
          <w:shd w:val="clear" w:color="auto" w:fill="FFFFFF"/>
        </w:rPr>
      </w:pPr>
      <w:r w:rsidRPr="001F6542">
        <w:rPr>
          <w:rFonts w:ascii="Times New Roman" w:hAnsi="Times New Roman" w:cs="Times New Roman"/>
          <w:sz w:val="24"/>
          <w:szCs w:val="24"/>
          <w:shd w:val="clear" w:color="auto" w:fill="FFFFFF"/>
        </w:rPr>
        <w:t xml:space="preserve">Segundo </w:t>
      </w:r>
      <w:r w:rsidR="00353152" w:rsidRPr="001F6542">
        <w:rPr>
          <w:rFonts w:ascii="Times New Roman" w:hAnsi="Times New Roman" w:cs="Times New Roman"/>
          <w:sz w:val="24"/>
          <w:szCs w:val="24"/>
          <w:shd w:val="clear" w:color="auto" w:fill="FFFFFF"/>
        </w:rPr>
        <w:t>Moreira</w:t>
      </w:r>
      <w:r w:rsidR="001F6542" w:rsidRPr="001F6542">
        <w:rPr>
          <w:rFonts w:ascii="Times New Roman" w:hAnsi="Times New Roman" w:cs="Times New Roman"/>
          <w:sz w:val="24"/>
          <w:szCs w:val="24"/>
          <w:shd w:val="clear" w:color="auto" w:fill="FFFFFF"/>
        </w:rPr>
        <w:t xml:space="preserve"> et al. </w:t>
      </w:r>
      <w:r w:rsidRPr="001F6542">
        <w:rPr>
          <w:rFonts w:ascii="Times New Roman" w:hAnsi="Times New Roman" w:cs="Times New Roman"/>
          <w:sz w:val="24"/>
          <w:szCs w:val="24"/>
          <w:shd w:val="clear" w:color="auto" w:fill="FFFFFF"/>
        </w:rPr>
        <w:t xml:space="preserve">(2017), o controle gerencial está presente nas organizações em todos os seus níveis de atividades de controle e planejamento, se fazendo presente no momento em que a organização vai planejar suas estratégias. Assim, para que uma estratégia seja criada, </w:t>
      </w:r>
      <w:r w:rsidRPr="001F6542">
        <w:rPr>
          <w:rFonts w:ascii="Times New Roman" w:hAnsi="Times New Roman" w:cs="Times New Roman"/>
          <w:sz w:val="24"/>
          <w:szCs w:val="24"/>
          <w:shd w:val="clear" w:color="auto" w:fill="FFFFFF"/>
        </w:rPr>
        <w:lastRenderedPageBreak/>
        <w:t xml:space="preserve">precisa estar integrada a um </w:t>
      </w:r>
      <w:r w:rsidR="004C77B1" w:rsidRPr="001F6542">
        <w:rPr>
          <w:rFonts w:ascii="Times New Roman" w:hAnsi="Times New Roman" w:cs="Times New Roman"/>
          <w:sz w:val="24"/>
          <w:szCs w:val="24"/>
          <w:shd w:val="clear" w:color="auto" w:fill="FFFFFF"/>
        </w:rPr>
        <w:t>SCG</w:t>
      </w:r>
      <w:r w:rsidRPr="001F6542">
        <w:rPr>
          <w:rFonts w:ascii="Times New Roman" w:hAnsi="Times New Roman" w:cs="Times New Roman"/>
          <w:sz w:val="24"/>
          <w:szCs w:val="24"/>
          <w:shd w:val="clear" w:color="auto" w:fill="FFFFFF"/>
        </w:rPr>
        <w:t>, pois este permite que as empresas se adaptem a diversos ambientes e a mudanças contínuas, facilitando a identificação das estratégias necessárias.</w:t>
      </w:r>
    </w:p>
    <w:p w14:paraId="5D3EE5C3" w14:textId="18610424" w:rsidR="004F3019" w:rsidRPr="001F6542" w:rsidRDefault="004F3019" w:rsidP="00F07963">
      <w:pPr>
        <w:pStyle w:val="NormalWeb"/>
        <w:spacing w:line="240" w:lineRule="auto"/>
        <w:ind w:firstLine="709"/>
        <w:rPr>
          <w:shd w:val="clear" w:color="auto" w:fill="FFFFFF"/>
        </w:rPr>
      </w:pPr>
      <w:r w:rsidRPr="001F6542">
        <w:t>Para enxergar novas oportunidades de mercados e obterem vantagens competitivas, as empresas precisam analisar seus recursos, suas competências e suas capacidades (</w:t>
      </w:r>
      <w:proofErr w:type="spellStart"/>
      <w:r w:rsidRPr="001F6542">
        <w:t>J</w:t>
      </w:r>
      <w:r w:rsidR="004C77B1" w:rsidRPr="001F6542">
        <w:t>avidan</w:t>
      </w:r>
      <w:proofErr w:type="spellEnd"/>
      <w:r w:rsidRPr="001F6542">
        <w:t xml:space="preserve">, 1998). </w:t>
      </w:r>
      <w:r w:rsidRPr="001F6542">
        <w:rPr>
          <w:shd w:val="clear" w:color="auto" w:fill="FFFFFF"/>
        </w:rPr>
        <w:t xml:space="preserve">A empresa agrega o saber e o agir, </w:t>
      </w:r>
      <w:r w:rsidR="001B7590">
        <w:rPr>
          <w:shd w:val="clear" w:color="auto" w:fill="FFFFFF"/>
        </w:rPr>
        <w:t xml:space="preserve">ao </w:t>
      </w:r>
      <w:r w:rsidRPr="001F6542">
        <w:rPr>
          <w:shd w:val="clear" w:color="auto" w:fill="FFFFFF"/>
        </w:rPr>
        <w:t>unifica</w:t>
      </w:r>
      <w:r w:rsidR="001B7590">
        <w:rPr>
          <w:shd w:val="clear" w:color="auto" w:fill="FFFFFF"/>
        </w:rPr>
        <w:t>r</w:t>
      </w:r>
      <w:r w:rsidRPr="001F6542">
        <w:rPr>
          <w:shd w:val="clear" w:color="auto" w:fill="FFFFFF"/>
        </w:rPr>
        <w:t xml:space="preserve"> as ações e amplia</w:t>
      </w:r>
      <w:r w:rsidR="001B7590">
        <w:rPr>
          <w:shd w:val="clear" w:color="auto" w:fill="FFFFFF"/>
        </w:rPr>
        <w:t>r</w:t>
      </w:r>
      <w:r w:rsidRPr="001F6542">
        <w:rPr>
          <w:shd w:val="clear" w:color="auto" w:fill="FFFFFF"/>
        </w:rPr>
        <w:t xml:space="preserve"> as competências sobre a própria realidade, identifica com facilidade os recursos existentes e desenvolve</w:t>
      </w:r>
      <w:r w:rsidR="004C77B1" w:rsidRPr="001F6542">
        <w:rPr>
          <w:shd w:val="clear" w:color="auto" w:fill="FFFFFF"/>
        </w:rPr>
        <w:t xml:space="preserve"> </w:t>
      </w:r>
      <w:r w:rsidRPr="001F6542">
        <w:rPr>
          <w:shd w:val="clear" w:color="auto" w:fill="FFFFFF"/>
        </w:rPr>
        <w:t>os recursos que ainda necessitam de ajustes, mobilizando o saber e o agir para a ação (B</w:t>
      </w:r>
      <w:r w:rsidR="004C77B1" w:rsidRPr="001F6542">
        <w:rPr>
          <w:shd w:val="clear" w:color="auto" w:fill="FFFFFF"/>
        </w:rPr>
        <w:t>ecker</w:t>
      </w:r>
      <w:r w:rsidR="00F74CA1" w:rsidRPr="001F6542">
        <w:rPr>
          <w:shd w:val="clear" w:color="auto" w:fill="FFFFFF"/>
        </w:rPr>
        <w:t xml:space="preserve"> </w:t>
      </w:r>
      <w:r w:rsidR="00F74CA1" w:rsidRPr="001F6542">
        <w:t xml:space="preserve">&amp; </w:t>
      </w:r>
      <w:r w:rsidR="00F74CA1" w:rsidRPr="001F6542">
        <w:rPr>
          <w:shd w:val="clear" w:color="auto" w:fill="FFFFFF"/>
        </w:rPr>
        <w:t>Cunha</w:t>
      </w:r>
      <w:r w:rsidRPr="001F6542">
        <w:rPr>
          <w:shd w:val="clear" w:color="auto" w:fill="FFFFFF"/>
        </w:rPr>
        <w:t>, 2010).</w:t>
      </w:r>
    </w:p>
    <w:p w14:paraId="51015D74" w14:textId="77777777" w:rsidR="008E18AB" w:rsidRPr="001F6542" w:rsidRDefault="008E18AB" w:rsidP="004C77B1">
      <w:pPr>
        <w:spacing w:line="240" w:lineRule="auto"/>
        <w:ind w:firstLine="709"/>
        <w:jc w:val="both"/>
        <w:rPr>
          <w:rFonts w:ascii="Times New Roman" w:hAnsi="Times New Roman" w:cs="Times New Roman"/>
          <w:sz w:val="24"/>
          <w:szCs w:val="24"/>
        </w:rPr>
      </w:pPr>
      <w:r w:rsidRPr="001F6542">
        <w:rPr>
          <w:rFonts w:ascii="Times New Roman" w:hAnsi="Times New Roman" w:cs="Times New Roman"/>
          <w:sz w:val="24"/>
          <w:szCs w:val="24"/>
          <w:shd w:val="clear" w:color="auto" w:fill="FFFFFF"/>
        </w:rPr>
        <w:t xml:space="preserve">Diante </w:t>
      </w:r>
      <w:r w:rsidR="004C77B1" w:rsidRPr="001F6542">
        <w:rPr>
          <w:rFonts w:ascii="Times New Roman" w:hAnsi="Times New Roman" w:cs="Times New Roman"/>
          <w:sz w:val="24"/>
          <w:szCs w:val="24"/>
          <w:shd w:val="clear" w:color="auto" w:fill="FFFFFF"/>
        </w:rPr>
        <w:t>do exposto</w:t>
      </w:r>
      <w:r w:rsidRPr="001F6542">
        <w:rPr>
          <w:rFonts w:ascii="Times New Roman" w:hAnsi="Times New Roman" w:cs="Times New Roman"/>
          <w:sz w:val="24"/>
          <w:szCs w:val="24"/>
          <w:shd w:val="clear" w:color="auto" w:fill="FFFFFF"/>
        </w:rPr>
        <w:t xml:space="preserve">, </w:t>
      </w:r>
      <w:r w:rsidR="004C77B1" w:rsidRPr="001F6542">
        <w:rPr>
          <w:rFonts w:ascii="Times New Roman" w:hAnsi="Times New Roman" w:cs="Times New Roman"/>
          <w:sz w:val="24"/>
          <w:szCs w:val="24"/>
          <w:shd w:val="clear" w:color="auto" w:fill="FFFFFF"/>
        </w:rPr>
        <w:t>o</w:t>
      </w:r>
      <w:r w:rsidRPr="001F6542">
        <w:rPr>
          <w:rFonts w:ascii="Times New Roman" w:hAnsi="Times New Roman" w:cs="Times New Roman"/>
          <w:sz w:val="24"/>
          <w:szCs w:val="24"/>
          <w:shd w:val="clear" w:color="auto" w:fill="FFFFFF"/>
        </w:rPr>
        <w:t xml:space="preserve"> estudo </w:t>
      </w:r>
      <w:r w:rsidR="004C77B1" w:rsidRPr="001F6542">
        <w:rPr>
          <w:rFonts w:ascii="Times New Roman" w:hAnsi="Times New Roman" w:cs="Times New Roman"/>
          <w:sz w:val="24"/>
          <w:szCs w:val="24"/>
          <w:shd w:val="clear" w:color="auto" w:fill="FFFFFF"/>
        </w:rPr>
        <w:t xml:space="preserve">tem como questão de pesquisa: qual a </w:t>
      </w:r>
      <w:r w:rsidR="004C77B1" w:rsidRPr="001F6542">
        <w:rPr>
          <w:rFonts w:ascii="Times New Roman" w:hAnsi="Times New Roman" w:cs="Times New Roman"/>
          <w:sz w:val="24"/>
          <w:szCs w:val="24"/>
        </w:rPr>
        <w:t xml:space="preserve">relação das competências organizacionais e estratégias com os Sistemas de Controle Gerencial? Para responder à questão problema, o estudo busca </w:t>
      </w:r>
      <w:r w:rsidRPr="001F6542">
        <w:rPr>
          <w:rFonts w:ascii="Times New Roman" w:hAnsi="Times New Roman" w:cs="Times New Roman"/>
          <w:sz w:val="24"/>
          <w:szCs w:val="24"/>
          <w:shd w:val="clear" w:color="auto" w:fill="FFFFFF"/>
        </w:rPr>
        <w:t>a</w:t>
      </w:r>
      <w:r w:rsidRPr="001F6542">
        <w:rPr>
          <w:rFonts w:ascii="Times New Roman" w:eastAsia="Calibri" w:hAnsi="Times New Roman" w:cs="Times New Roman"/>
          <w:bCs/>
          <w:iCs/>
          <w:sz w:val="24"/>
          <w:szCs w:val="24"/>
        </w:rPr>
        <w:t>nalisar a relação das competências organizacionais e estratégias com os Sistemas de Controle Gerencial</w:t>
      </w:r>
      <w:r w:rsidR="004C77B1" w:rsidRPr="001F6542">
        <w:rPr>
          <w:rFonts w:ascii="Times New Roman" w:eastAsia="Calibri" w:hAnsi="Times New Roman" w:cs="Times New Roman"/>
          <w:bCs/>
          <w:iCs/>
          <w:sz w:val="24"/>
          <w:szCs w:val="24"/>
        </w:rPr>
        <w:t>.</w:t>
      </w:r>
    </w:p>
    <w:p w14:paraId="14A9163A" w14:textId="3842BFC6" w:rsidR="00883553" w:rsidRPr="001F6542" w:rsidRDefault="00314892" w:rsidP="0091074C">
      <w:pPr>
        <w:spacing w:line="240" w:lineRule="auto"/>
        <w:ind w:firstLine="709"/>
        <w:jc w:val="both"/>
        <w:rPr>
          <w:rFonts w:ascii="Times New Roman" w:hAnsi="Times New Roman" w:cs="Times New Roman"/>
          <w:bCs/>
          <w:sz w:val="24"/>
          <w:szCs w:val="24"/>
        </w:rPr>
      </w:pPr>
      <w:r w:rsidRPr="001F6542">
        <w:rPr>
          <w:rFonts w:ascii="Times New Roman" w:hAnsi="Times New Roman" w:cs="Times New Roman"/>
          <w:sz w:val="24"/>
          <w:szCs w:val="24"/>
        </w:rPr>
        <w:t xml:space="preserve">Estudos desenvolvidos </w:t>
      </w:r>
      <w:r w:rsidRPr="001F6542">
        <w:rPr>
          <w:rFonts w:ascii="Times New Roman" w:hAnsi="Times New Roman" w:cs="Times New Roman"/>
          <w:bCs/>
          <w:sz w:val="24"/>
          <w:szCs w:val="24"/>
        </w:rPr>
        <w:t xml:space="preserve">verificaram a articulação entre </w:t>
      </w:r>
      <w:r w:rsidR="00446111" w:rsidRPr="001F6542">
        <w:rPr>
          <w:rFonts w:ascii="Times New Roman" w:hAnsi="Times New Roman" w:cs="Times New Roman"/>
          <w:bCs/>
          <w:sz w:val="24"/>
          <w:szCs w:val="24"/>
        </w:rPr>
        <w:t xml:space="preserve">a </w:t>
      </w:r>
      <w:r w:rsidRPr="001F6542">
        <w:rPr>
          <w:rFonts w:ascii="Times New Roman" w:hAnsi="Times New Roman" w:cs="Times New Roman"/>
          <w:bCs/>
          <w:sz w:val="24"/>
          <w:szCs w:val="24"/>
        </w:rPr>
        <w:t xml:space="preserve">estratégia e o desenvolvimento de competências gerenciais (Moura &amp; Bitencourt, 2006), averiguaram a relação entre estratégia de diferenciação e inovação, e </w:t>
      </w:r>
      <w:r w:rsidR="00446111" w:rsidRPr="001F6542">
        <w:rPr>
          <w:rFonts w:ascii="Times New Roman" w:hAnsi="Times New Roman" w:cs="Times New Roman"/>
          <w:bCs/>
          <w:sz w:val="24"/>
          <w:szCs w:val="24"/>
        </w:rPr>
        <w:t>S</w:t>
      </w:r>
      <w:r w:rsidRPr="001F6542">
        <w:rPr>
          <w:rFonts w:ascii="Times New Roman" w:hAnsi="Times New Roman" w:cs="Times New Roman"/>
          <w:bCs/>
          <w:sz w:val="24"/>
          <w:szCs w:val="24"/>
        </w:rPr>
        <w:t xml:space="preserve">istemas de </w:t>
      </w:r>
      <w:r w:rsidR="00446111" w:rsidRPr="001F6542">
        <w:rPr>
          <w:rFonts w:ascii="Times New Roman" w:hAnsi="Times New Roman" w:cs="Times New Roman"/>
          <w:bCs/>
          <w:sz w:val="24"/>
          <w:szCs w:val="24"/>
        </w:rPr>
        <w:t>C</w:t>
      </w:r>
      <w:r w:rsidRPr="001F6542">
        <w:rPr>
          <w:rFonts w:ascii="Times New Roman" w:hAnsi="Times New Roman" w:cs="Times New Roman"/>
          <w:bCs/>
          <w:sz w:val="24"/>
          <w:szCs w:val="24"/>
        </w:rPr>
        <w:t xml:space="preserve">ontrole </w:t>
      </w:r>
      <w:r w:rsidR="00446111" w:rsidRPr="001F6542">
        <w:rPr>
          <w:rFonts w:ascii="Times New Roman" w:hAnsi="Times New Roman" w:cs="Times New Roman"/>
          <w:bCs/>
          <w:sz w:val="24"/>
          <w:szCs w:val="24"/>
        </w:rPr>
        <w:t>G</w:t>
      </w:r>
      <w:r w:rsidRPr="001F6542">
        <w:rPr>
          <w:rFonts w:ascii="Times New Roman" w:hAnsi="Times New Roman" w:cs="Times New Roman"/>
          <w:bCs/>
          <w:sz w:val="24"/>
          <w:szCs w:val="24"/>
        </w:rPr>
        <w:t>erencial (</w:t>
      </w:r>
      <w:proofErr w:type="spellStart"/>
      <w:r w:rsidRPr="001F6542">
        <w:rPr>
          <w:rFonts w:ascii="Times New Roman" w:hAnsi="Times New Roman" w:cs="Times New Roman"/>
          <w:bCs/>
          <w:sz w:val="24"/>
          <w:szCs w:val="24"/>
        </w:rPr>
        <w:t>Beuren</w:t>
      </w:r>
      <w:proofErr w:type="spellEnd"/>
      <w:r w:rsidRPr="001F6542">
        <w:rPr>
          <w:rFonts w:ascii="Times New Roman" w:hAnsi="Times New Roman" w:cs="Times New Roman"/>
          <w:bCs/>
          <w:sz w:val="24"/>
          <w:szCs w:val="24"/>
        </w:rPr>
        <w:t xml:space="preserve"> &amp; Oro, 2014), pesquisaram a inter-relação entre os </w:t>
      </w:r>
      <w:r w:rsidR="00446111" w:rsidRPr="001F6542">
        <w:rPr>
          <w:rFonts w:ascii="Times New Roman" w:hAnsi="Times New Roman" w:cs="Times New Roman"/>
          <w:bCs/>
          <w:sz w:val="24"/>
          <w:szCs w:val="24"/>
        </w:rPr>
        <w:t>S</w:t>
      </w:r>
      <w:r w:rsidRPr="001F6542">
        <w:rPr>
          <w:rFonts w:ascii="Times New Roman" w:hAnsi="Times New Roman" w:cs="Times New Roman"/>
          <w:bCs/>
          <w:sz w:val="24"/>
          <w:szCs w:val="24"/>
        </w:rPr>
        <w:t xml:space="preserve">istemas de </w:t>
      </w:r>
      <w:r w:rsidR="00446111" w:rsidRPr="001F6542">
        <w:rPr>
          <w:rFonts w:ascii="Times New Roman" w:hAnsi="Times New Roman" w:cs="Times New Roman"/>
          <w:bCs/>
          <w:sz w:val="24"/>
          <w:szCs w:val="24"/>
        </w:rPr>
        <w:t>C</w:t>
      </w:r>
      <w:r w:rsidRPr="001F6542">
        <w:rPr>
          <w:rFonts w:ascii="Times New Roman" w:hAnsi="Times New Roman" w:cs="Times New Roman"/>
          <w:bCs/>
          <w:sz w:val="24"/>
          <w:szCs w:val="24"/>
        </w:rPr>
        <w:t xml:space="preserve">ontrole </w:t>
      </w:r>
      <w:r w:rsidR="00446111" w:rsidRPr="001F6542">
        <w:rPr>
          <w:rFonts w:ascii="Times New Roman" w:hAnsi="Times New Roman" w:cs="Times New Roman"/>
          <w:bCs/>
          <w:sz w:val="24"/>
          <w:szCs w:val="24"/>
        </w:rPr>
        <w:t>G</w:t>
      </w:r>
      <w:r w:rsidRPr="001F6542">
        <w:rPr>
          <w:rFonts w:ascii="Times New Roman" w:hAnsi="Times New Roman" w:cs="Times New Roman"/>
          <w:bCs/>
          <w:sz w:val="24"/>
          <w:szCs w:val="24"/>
        </w:rPr>
        <w:t>erencial e as estratégias organizacionais (</w:t>
      </w:r>
      <w:proofErr w:type="spellStart"/>
      <w:r w:rsidRPr="001F6542">
        <w:rPr>
          <w:rFonts w:ascii="Times New Roman" w:hAnsi="Times New Roman" w:cs="Times New Roman"/>
          <w:bCs/>
          <w:sz w:val="24"/>
          <w:szCs w:val="24"/>
        </w:rPr>
        <w:t>Beuren</w:t>
      </w:r>
      <w:proofErr w:type="spellEnd"/>
      <w:r w:rsidRPr="001F6542">
        <w:rPr>
          <w:rFonts w:ascii="Times New Roman" w:hAnsi="Times New Roman" w:cs="Times New Roman"/>
          <w:bCs/>
          <w:sz w:val="24"/>
          <w:szCs w:val="24"/>
        </w:rPr>
        <w:t xml:space="preserve"> &amp; Santana, 2014), identificaram a relação entre a formação da estratégia e o SCG, utilizando como base de pesquisa as alavancas de controle de Simons (1995) (Moreira, Borges &amp; Santiago, 2017). </w:t>
      </w:r>
    </w:p>
    <w:p w14:paraId="03270C1D" w14:textId="0B350489" w:rsidR="007F1922" w:rsidRPr="001F6542" w:rsidRDefault="009579C8" w:rsidP="0091074C">
      <w:pPr>
        <w:spacing w:line="240" w:lineRule="auto"/>
        <w:ind w:firstLine="708"/>
        <w:jc w:val="both"/>
        <w:rPr>
          <w:rFonts w:ascii="Times New Roman" w:hAnsi="Times New Roman" w:cs="Times New Roman"/>
          <w:sz w:val="24"/>
          <w:szCs w:val="24"/>
        </w:rPr>
      </w:pPr>
      <w:bookmarkStart w:id="0" w:name="_Toc497936595"/>
      <w:bookmarkStart w:id="1" w:name="_Toc497937387"/>
      <w:bookmarkStart w:id="2" w:name="_Toc497937776"/>
      <w:r w:rsidRPr="001F6542">
        <w:rPr>
          <w:rFonts w:ascii="Times New Roman" w:hAnsi="Times New Roman" w:cs="Times New Roman"/>
          <w:sz w:val="24"/>
          <w:szCs w:val="24"/>
        </w:rPr>
        <w:t xml:space="preserve">Na definição de competências organizacionais, a estratégia organizacional é uma ferramenta necessária para orientar as empresas ao seu sucesso </w:t>
      </w:r>
      <w:r w:rsidRPr="001F6542">
        <w:rPr>
          <w:rFonts w:ascii="Times New Roman" w:hAnsi="Times New Roman" w:cs="Times New Roman"/>
          <w:sz w:val="24"/>
          <w:szCs w:val="24"/>
          <w:shd w:val="clear" w:color="auto" w:fill="FFFFFF"/>
        </w:rPr>
        <w:t>(</w:t>
      </w:r>
      <w:proofErr w:type="spellStart"/>
      <w:r w:rsidR="00692521" w:rsidRPr="001F6542">
        <w:rPr>
          <w:rFonts w:ascii="Times New Roman" w:hAnsi="Times New Roman" w:cs="Times New Roman"/>
          <w:sz w:val="24"/>
          <w:szCs w:val="24"/>
          <w:shd w:val="clear" w:color="auto" w:fill="FFFFFF"/>
        </w:rPr>
        <w:t>Cislaghi</w:t>
      </w:r>
      <w:proofErr w:type="spellEnd"/>
      <w:r w:rsidRPr="001F6542">
        <w:rPr>
          <w:rFonts w:ascii="Times New Roman" w:hAnsi="Times New Roman" w:cs="Times New Roman"/>
          <w:sz w:val="24"/>
          <w:szCs w:val="24"/>
          <w:shd w:val="clear" w:color="auto" w:fill="FFFFFF"/>
        </w:rPr>
        <w:t>,</w:t>
      </w:r>
      <w:r w:rsidR="0091074C" w:rsidRPr="001F6542">
        <w:rPr>
          <w:rFonts w:ascii="Times New Roman" w:hAnsi="Times New Roman" w:cs="Times New Roman"/>
          <w:sz w:val="24"/>
          <w:szCs w:val="24"/>
          <w:shd w:val="clear" w:color="auto" w:fill="FFFFFF"/>
        </w:rPr>
        <w:t xml:space="preserve"> </w:t>
      </w:r>
      <w:r w:rsidR="0091074C" w:rsidRPr="001F6542">
        <w:rPr>
          <w:rStyle w:val="nfase"/>
          <w:rFonts w:ascii="Times New Roman" w:hAnsi="Times New Roman" w:cs="Times New Roman"/>
          <w:i w:val="0"/>
          <w:color w:val="111111"/>
          <w:sz w:val="24"/>
          <w:szCs w:val="24"/>
          <w:shd w:val="clear" w:color="auto" w:fill="FFFFFF"/>
        </w:rPr>
        <w:t>D’</w:t>
      </w:r>
      <w:proofErr w:type="spellStart"/>
      <w:r w:rsidR="0091074C" w:rsidRPr="001F6542">
        <w:rPr>
          <w:rStyle w:val="nfase"/>
          <w:rFonts w:ascii="Times New Roman" w:hAnsi="Times New Roman" w:cs="Times New Roman"/>
          <w:i w:val="0"/>
          <w:color w:val="111111"/>
          <w:sz w:val="24"/>
          <w:szCs w:val="24"/>
          <w:shd w:val="clear" w:color="auto" w:fill="FFFFFF"/>
        </w:rPr>
        <w:t>Arisbo</w:t>
      </w:r>
      <w:proofErr w:type="spellEnd"/>
      <w:r w:rsidR="0091074C" w:rsidRPr="001F6542">
        <w:rPr>
          <w:rFonts w:ascii="Times New Roman" w:hAnsi="Times New Roman" w:cs="Times New Roman"/>
          <w:sz w:val="24"/>
          <w:szCs w:val="24"/>
        </w:rPr>
        <w:t xml:space="preserve">, </w:t>
      </w:r>
      <w:r w:rsidR="0091074C" w:rsidRPr="001F6542">
        <w:rPr>
          <w:rStyle w:val="nfase"/>
          <w:rFonts w:ascii="Times New Roman" w:hAnsi="Times New Roman" w:cs="Times New Roman"/>
          <w:i w:val="0"/>
          <w:color w:val="111111"/>
          <w:sz w:val="24"/>
          <w:szCs w:val="24"/>
          <w:shd w:val="clear" w:color="auto" w:fill="FFFFFF"/>
        </w:rPr>
        <w:t>Ribeiro</w:t>
      </w:r>
      <w:r w:rsidR="0091074C" w:rsidRPr="001F6542">
        <w:rPr>
          <w:rFonts w:ascii="Times New Roman" w:hAnsi="Times New Roman" w:cs="Times New Roman"/>
          <w:sz w:val="24"/>
          <w:szCs w:val="24"/>
        </w:rPr>
        <w:t xml:space="preserve"> &amp; </w:t>
      </w:r>
      <w:r w:rsidR="0091074C" w:rsidRPr="001F6542">
        <w:rPr>
          <w:rStyle w:val="nfase"/>
          <w:rFonts w:ascii="Times New Roman" w:hAnsi="Times New Roman" w:cs="Times New Roman"/>
          <w:i w:val="0"/>
          <w:color w:val="111111"/>
          <w:sz w:val="24"/>
          <w:szCs w:val="24"/>
          <w:shd w:val="clear" w:color="auto" w:fill="FFFFFF"/>
        </w:rPr>
        <w:t xml:space="preserve">Barcellos, </w:t>
      </w:r>
      <w:r w:rsidRPr="001F6542">
        <w:rPr>
          <w:rFonts w:ascii="Times New Roman" w:hAnsi="Times New Roman" w:cs="Times New Roman"/>
          <w:sz w:val="24"/>
          <w:szCs w:val="24"/>
          <w:shd w:val="clear" w:color="auto" w:fill="FFFFFF"/>
        </w:rPr>
        <w:t>2015).</w:t>
      </w:r>
      <w:r w:rsidRPr="001F6542">
        <w:rPr>
          <w:rFonts w:ascii="Times New Roman" w:hAnsi="Times New Roman" w:cs="Times New Roman"/>
          <w:sz w:val="24"/>
          <w:szCs w:val="24"/>
        </w:rPr>
        <w:t xml:space="preserve"> Com a necessidade de reinventar a empresa, os gestores passam a obter influências de ferramentas estrategistas, Gonçalves (1998) acredita que para obter vantagem competitiva, as empresas precisam planejar o processo de mudança, estrutur</w:t>
      </w:r>
      <w:r w:rsidR="001B7590">
        <w:rPr>
          <w:rFonts w:ascii="Times New Roman" w:hAnsi="Times New Roman" w:cs="Times New Roman"/>
          <w:sz w:val="24"/>
          <w:szCs w:val="24"/>
        </w:rPr>
        <w:t>ar</w:t>
      </w:r>
      <w:r w:rsidRPr="001F6542">
        <w:rPr>
          <w:rFonts w:ascii="Times New Roman" w:hAnsi="Times New Roman" w:cs="Times New Roman"/>
          <w:sz w:val="24"/>
          <w:szCs w:val="24"/>
        </w:rPr>
        <w:t>, pratica</w:t>
      </w:r>
      <w:r w:rsidR="001B7590">
        <w:rPr>
          <w:rFonts w:ascii="Times New Roman" w:hAnsi="Times New Roman" w:cs="Times New Roman"/>
          <w:sz w:val="24"/>
          <w:szCs w:val="24"/>
        </w:rPr>
        <w:t>r</w:t>
      </w:r>
      <w:r w:rsidRPr="001F6542">
        <w:rPr>
          <w:rFonts w:ascii="Times New Roman" w:hAnsi="Times New Roman" w:cs="Times New Roman"/>
          <w:sz w:val="24"/>
          <w:szCs w:val="24"/>
        </w:rPr>
        <w:t>, busca</w:t>
      </w:r>
      <w:r w:rsidR="001B7590">
        <w:rPr>
          <w:rFonts w:ascii="Times New Roman" w:hAnsi="Times New Roman" w:cs="Times New Roman"/>
          <w:sz w:val="24"/>
          <w:szCs w:val="24"/>
        </w:rPr>
        <w:t>r</w:t>
      </w:r>
      <w:r w:rsidRPr="001F6542">
        <w:rPr>
          <w:rFonts w:ascii="Times New Roman" w:hAnsi="Times New Roman" w:cs="Times New Roman"/>
          <w:sz w:val="24"/>
          <w:szCs w:val="24"/>
        </w:rPr>
        <w:t xml:space="preserve"> posições melhores para obter tais vantagens.</w:t>
      </w:r>
      <w:bookmarkEnd w:id="0"/>
      <w:bookmarkEnd w:id="1"/>
      <w:bookmarkEnd w:id="2"/>
      <w:r w:rsidR="007F1922" w:rsidRPr="001F6542">
        <w:rPr>
          <w:rFonts w:ascii="Times New Roman" w:hAnsi="Times New Roman" w:cs="Times New Roman"/>
          <w:sz w:val="24"/>
          <w:szCs w:val="24"/>
        </w:rPr>
        <w:t xml:space="preserve"> O alinhamento das estratégias com as competências organizacionais, envolvidas pelos SCG para direcionar as organizacionais, justifica o presente estudo.</w:t>
      </w:r>
    </w:p>
    <w:p w14:paraId="2F2E5A7D" w14:textId="77777777" w:rsidR="00D370C3" w:rsidRPr="001F6542" w:rsidRDefault="00D370C3" w:rsidP="0091074C">
      <w:pPr>
        <w:spacing w:line="240" w:lineRule="auto"/>
        <w:ind w:firstLine="708"/>
        <w:jc w:val="both"/>
        <w:rPr>
          <w:rFonts w:ascii="Times New Roman" w:hAnsi="Times New Roman" w:cs="Times New Roman"/>
          <w:sz w:val="24"/>
          <w:szCs w:val="24"/>
        </w:rPr>
      </w:pPr>
    </w:p>
    <w:p w14:paraId="4978F8B0" w14:textId="77777777" w:rsidR="0077464B" w:rsidRPr="001F6542" w:rsidRDefault="0077464B" w:rsidP="00A35117">
      <w:pPr>
        <w:spacing w:line="240" w:lineRule="auto"/>
        <w:jc w:val="both"/>
        <w:rPr>
          <w:rFonts w:ascii="Times New Roman" w:hAnsi="Times New Roman" w:cs="Times New Roman"/>
          <w:b/>
          <w:sz w:val="24"/>
          <w:szCs w:val="24"/>
        </w:rPr>
      </w:pPr>
      <w:r w:rsidRPr="001F6542">
        <w:rPr>
          <w:rFonts w:ascii="Times New Roman" w:hAnsi="Times New Roman" w:cs="Times New Roman"/>
          <w:b/>
          <w:sz w:val="24"/>
          <w:szCs w:val="24"/>
        </w:rPr>
        <w:t>2 R</w:t>
      </w:r>
      <w:r w:rsidR="00B45271" w:rsidRPr="001F6542">
        <w:rPr>
          <w:rFonts w:ascii="Times New Roman" w:hAnsi="Times New Roman" w:cs="Times New Roman"/>
          <w:b/>
          <w:sz w:val="24"/>
          <w:szCs w:val="24"/>
        </w:rPr>
        <w:t xml:space="preserve">eferencial </w:t>
      </w:r>
      <w:r w:rsidRPr="001F6542">
        <w:rPr>
          <w:rFonts w:ascii="Times New Roman" w:hAnsi="Times New Roman" w:cs="Times New Roman"/>
          <w:b/>
          <w:sz w:val="24"/>
          <w:szCs w:val="24"/>
        </w:rPr>
        <w:t>T</w:t>
      </w:r>
      <w:r w:rsidR="00B45271" w:rsidRPr="001F6542">
        <w:rPr>
          <w:rFonts w:ascii="Times New Roman" w:hAnsi="Times New Roman" w:cs="Times New Roman"/>
          <w:b/>
          <w:sz w:val="24"/>
          <w:szCs w:val="24"/>
        </w:rPr>
        <w:t>eórico</w:t>
      </w:r>
    </w:p>
    <w:p w14:paraId="40E94CE8" w14:textId="77777777" w:rsidR="00431D11" w:rsidRPr="001F6542" w:rsidRDefault="00431D11" w:rsidP="00F07963">
      <w:pPr>
        <w:spacing w:line="240" w:lineRule="auto"/>
        <w:ind w:firstLine="709"/>
        <w:jc w:val="both"/>
        <w:rPr>
          <w:rFonts w:ascii="Times New Roman" w:hAnsi="Times New Roman" w:cs="Times New Roman"/>
          <w:b/>
          <w:sz w:val="24"/>
          <w:szCs w:val="24"/>
        </w:rPr>
      </w:pPr>
    </w:p>
    <w:p w14:paraId="5138395F" w14:textId="77777777" w:rsidR="0077464B" w:rsidRPr="001F6542" w:rsidRDefault="00B45271" w:rsidP="00F07963">
      <w:pPr>
        <w:spacing w:line="240" w:lineRule="auto"/>
        <w:ind w:firstLine="709"/>
        <w:jc w:val="both"/>
        <w:rPr>
          <w:rFonts w:ascii="Times New Roman" w:eastAsia="Calibri" w:hAnsi="Times New Roman" w:cs="Times New Roman"/>
          <w:bCs/>
          <w:iCs/>
          <w:sz w:val="24"/>
          <w:szCs w:val="24"/>
        </w:rPr>
      </w:pPr>
      <w:r w:rsidRPr="001F6542">
        <w:rPr>
          <w:rFonts w:ascii="Times New Roman" w:eastAsia="Calibri" w:hAnsi="Times New Roman" w:cs="Times New Roman"/>
          <w:bCs/>
          <w:iCs/>
          <w:sz w:val="24"/>
          <w:szCs w:val="24"/>
        </w:rPr>
        <w:t>Nesse tópico apresenta-se os conceitos de competências organizacionais, estratégias e Sistemas de Controle Gerencial, a fim de fundamentar o presente estudo.</w:t>
      </w:r>
    </w:p>
    <w:p w14:paraId="74FDCA39" w14:textId="77777777" w:rsidR="00B45271" w:rsidRPr="001F6542" w:rsidRDefault="00B45271" w:rsidP="00F07963">
      <w:pPr>
        <w:spacing w:line="240" w:lineRule="auto"/>
        <w:ind w:firstLine="709"/>
        <w:jc w:val="both"/>
        <w:rPr>
          <w:rFonts w:ascii="Times New Roman" w:eastAsia="Calibri" w:hAnsi="Times New Roman" w:cs="Times New Roman"/>
          <w:bCs/>
          <w:iCs/>
          <w:sz w:val="24"/>
          <w:szCs w:val="24"/>
        </w:rPr>
      </w:pPr>
    </w:p>
    <w:p w14:paraId="4743EF4F" w14:textId="77777777" w:rsidR="00501ED2" w:rsidRPr="001F6542" w:rsidRDefault="00501ED2" w:rsidP="00597F5B">
      <w:pPr>
        <w:spacing w:line="240" w:lineRule="auto"/>
        <w:rPr>
          <w:rFonts w:ascii="Times New Roman" w:hAnsi="Times New Roman" w:cs="Times New Roman"/>
          <w:b/>
          <w:sz w:val="24"/>
          <w:szCs w:val="24"/>
        </w:rPr>
      </w:pPr>
      <w:r w:rsidRPr="001F6542">
        <w:rPr>
          <w:rFonts w:ascii="Times New Roman" w:hAnsi="Times New Roman" w:cs="Times New Roman"/>
          <w:b/>
          <w:sz w:val="24"/>
          <w:szCs w:val="24"/>
        </w:rPr>
        <w:t>2.1 C</w:t>
      </w:r>
      <w:r w:rsidR="00597F5B" w:rsidRPr="001F6542">
        <w:rPr>
          <w:rFonts w:ascii="Times New Roman" w:hAnsi="Times New Roman" w:cs="Times New Roman"/>
          <w:b/>
          <w:sz w:val="24"/>
          <w:szCs w:val="24"/>
        </w:rPr>
        <w:t>ompetências</w:t>
      </w:r>
      <w:r w:rsidRPr="001F6542">
        <w:rPr>
          <w:rFonts w:ascii="Times New Roman" w:hAnsi="Times New Roman" w:cs="Times New Roman"/>
          <w:b/>
          <w:sz w:val="24"/>
          <w:szCs w:val="24"/>
        </w:rPr>
        <w:t xml:space="preserve"> O</w:t>
      </w:r>
      <w:r w:rsidR="00597F5B" w:rsidRPr="001F6542">
        <w:rPr>
          <w:rFonts w:ascii="Times New Roman" w:hAnsi="Times New Roman" w:cs="Times New Roman"/>
          <w:b/>
          <w:sz w:val="24"/>
          <w:szCs w:val="24"/>
        </w:rPr>
        <w:t>rganizacionais</w:t>
      </w:r>
    </w:p>
    <w:p w14:paraId="14407442" w14:textId="77777777" w:rsidR="00501ED2" w:rsidRPr="001F6542" w:rsidRDefault="00501ED2" w:rsidP="00F07963">
      <w:pPr>
        <w:spacing w:line="240" w:lineRule="auto"/>
        <w:ind w:firstLine="709"/>
        <w:jc w:val="both"/>
        <w:rPr>
          <w:rFonts w:ascii="Times New Roman" w:hAnsi="Times New Roman" w:cs="Times New Roman"/>
          <w:sz w:val="24"/>
          <w:szCs w:val="24"/>
        </w:rPr>
      </w:pPr>
    </w:p>
    <w:p w14:paraId="07B8B131" w14:textId="77777777" w:rsidR="008907B4" w:rsidRPr="001F6542" w:rsidRDefault="008907B4" w:rsidP="00F07963">
      <w:pPr>
        <w:spacing w:line="240" w:lineRule="auto"/>
        <w:ind w:firstLine="709"/>
        <w:jc w:val="both"/>
        <w:rPr>
          <w:rFonts w:ascii="Times New Roman" w:hAnsi="Times New Roman" w:cs="Times New Roman"/>
          <w:sz w:val="24"/>
          <w:szCs w:val="24"/>
          <w:shd w:val="clear" w:color="auto" w:fill="FFFFFF"/>
        </w:rPr>
      </w:pPr>
      <w:r w:rsidRPr="001F6542">
        <w:rPr>
          <w:rFonts w:ascii="Times New Roman" w:hAnsi="Times New Roman" w:cs="Times New Roman"/>
          <w:sz w:val="24"/>
          <w:szCs w:val="24"/>
        </w:rPr>
        <w:t xml:space="preserve">As competências em uma organização são desenvolvidas ao longo dos anos, primeiramente a empresa precisa analisar o que sabe fazer de melhor, assim, ela pode alcançar vantagens competitivas. O conhecimento por parte da empresa no que ela sabe fazer de melhor, implica em algo que dificilmente possa ser compilado ou imitado, </w:t>
      </w:r>
      <w:r w:rsidR="00597F5B" w:rsidRPr="001F6542">
        <w:rPr>
          <w:rFonts w:ascii="Times New Roman" w:hAnsi="Times New Roman" w:cs="Times New Roman"/>
          <w:sz w:val="24"/>
          <w:szCs w:val="24"/>
        </w:rPr>
        <w:t>o que</w:t>
      </w:r>
      <w:r w:rsidRPr="001F6542">
        <w:rPr>
          <w:rFonts w:ascii="Times New Roman" w:hAnsi="Times New Roman" w:cs="Times New Roman"/>
          <w:sz w:val="24"/>
          <w:szCs w:val="24"/>
        </w:rPr>
        <w:t xml:space="preserve"> permite integrar seus recursos internos a fim de acumular competências </w:t>
      </w:r>
      <w:r w:rsidRPr="001F6542">
        <w:rPr>
          <w:rFonts w:ascii="Times New Roman" w:hAnsi="Times New Roman" w:cs="Times New Roman"/>
          <w:sz w:val="24"/>
          <w:szCs w:val="24"/>
          <w:shd w:val="clear" w:color="auto" w:fill="FFFFFF"/>
        </w:rPr>
        <w:t>(</w:t>
      </w:r>
      <w:proofErr w:type="spellStart"/>
      <w:r w:rsidRPr="001F6542">
        <w:rPr>
          <w:rFonts w:ascii="Times New Roman" w:hAnsi="Times New Roman" w:cs="Times New Roman"/>
          <w:sz w:val="24"/>
          <w:szCs w:val="24"/>
          <w:shd w:val="clear" w:color="auto" w:fill="FFFFFF"/>
        </w:rPr>
        <w:t>F</w:t>
      </w:r>
      <w:r w:rsidR="00597F5B" w:rsidRPr="001F6542">
        <w:rPr>
          <w:rFonts w:ascii="Times New Roman" w:hAnsi="Times New Roman" w:cs="Times New Roman"/>
          <w:sz w:val="24"/>
          <w:szCs w:val="24"/>
          <w:shd w:val="clear" w:color="auto" w:fill="FFFFFF"/>
        </w:rPr>
        <w:t>roehlich</w:t>
      </w:r>
      <w:proofErr w:type="spellEnd"/>
      <w:r w:rsidR="00597F5B" w:rsidRPr="001F6542">
        <w:rPr>
          <w:rFonts w:ascii="Times New Roman" w:hAnsi="Times New Roman" w:cs="Times New Roman"/>
          <w:sz w:val="24"/>
          <w:szCs w:val="24"/>
          <w:shd w:val="clear" w:color="auto" w:fill="FFFFFF"/>
        </w:rPr>
        <w:t xml:space="preserve"> &amp;</w:t>
      </w:r>
      <w:r w:rsidRPr="001F6542">
        <w:rPr>
          <w:rFonts w:ascii="Times New Roman" w:hAnsi="Times New Roman" w:cs="Times New Roman"/>
          <w:sz w:val="24"/>
          <w:szCs w:val="24"/>
          <w:shd w:val="clear" w:color="auto" w:fill="FFFFFF"/>
        </w:rPr>
        <w:t xml:space="preserve"> B</w:t>
      </w:r>
      <w:r w:rsidR="00597F5B" w:rsidRPr="001F6542">
        <w:rPr>
          <w:rFonts w:ascii="Times New Roman" w:hAnsi="Times New Roman" w:cs="Times New Roman"/>
          <w:sz w:val="24"/>
          <w:szCs w:val="24"/>
          <w:shd w:val="clear" w:color="auto" w:fill="FFFFFF"/>
        </w:rPr>
        <w:t>itencourt</w:t>
      </w:r>
      <w:r w:rsidRPr="001F6542">
        <w:rPr>
          <w:rFonts w:ascii="Times New Roman" w:hAnsi="Times New Roman" w:cs="Times New Roman"/>
          <w:sz w:val="24"/>
          <w:szCs w:val="24"/>
          <w:shd w:val="clear" w:color="auto" w:fill="FFFFFF"/>
        </w:rPr>
        <w:t>, 2009).</w:t>
      </w:r>
    </w:p>
    <w:p w14:paraId="53725487" w14:textId="3E375FA7" w:rsidR="008907B4" w:rsidRPr="001F6542" w:rsidRDefault="008907B4" w:rsidP="00F07963">
      <w:pPr>
        <w:spacing w:line="240" w:lineRule="auto"/>
        <w:ind w:firstLine="709"/>
        <w:jc w:val="both"/>
        <w:rPr>
          <w:rFonts w:ascii="Times New Roman" w:hAnsi="Times New Roman" w:cs="Times New Roman"/>
          <w:sz w:val="24"/>
          <w:szCs w:val="24"/>
        </w:rPr>
      </w:pPr>
      <w:r w:rsidRPr="001F6542">
        <w:rPr>
          <w:rFonts w:ascii="Times New Roman" w:hAnsi="Times New Roman" w:cs="Times New Roman"/>
          <w:sz w:val="24"/>
          <w:szCs w:val="24"/>
          <w:shd w:val="clear" w:color="auto" w:fill="FFFFFF"/>
        </w:rPr>
        <w:t>Ruthes e Cunha (2008)</w:t>
      </w:r>
      <w:r w:rsidRPr="001F6542">
        <w:rPr>
          <w:rFonts w:ascii="Times New Roman" w:hAnsi="Times New Roman" w:cs="Times New Roman"/>
          <w:sz w:val="24"/>
          <w:szCs w:val="24"/>
        </w:rPr>
        <w:t xml:space="preserve"> classificam as competências como um conjunto de conhecimentos, habilidades e atitudes</w:t>
      </w:r>
      <w:r w:rsidR="004F158C" w:rsidRPr="001F6542">
        <w:rPr>
          <w:rFonts w:ascii="Times New Roman" w:hAnsi="Times New Roman" w:cs="Times New Roman"/>
          <w:sz w:val="24"/>
          <w:szCs w:val="24"/>
        </w:rPr>
        <w:t>.</w:t>
      </w:r>
      <w:r w:rsidR="00380332" w:rsidRPr="001F6542">
        <w:rPr>
          <w:rFonts w:ascii="Times New Roman" w:hAnsi="Times New Roman" w:cs="Times New Roman"/>
          <w:sz w:val="24"/>
          <w:szCs w:val="24"/>
        </w:rPr>
        <w:t xml:space="preserve"> Mills, </w:t>
      </w:r>
      <w:proofErr w:type="spellStart"/>
      <w:r w:rsidR="00380332" w:rsidRPr="001F6542">
        <w:rPr>
          <w:rFonts w:ascii="Times New Roman" w:hAnsi="Times New Roman" w:cs="Times New Roman"/>
          <w:sz w:val="24"/>
          <w:szCs w:val="24"/>
        </w:rPr>
        <w:t>Bourne</w:t>
      </w:r>
      <w:proofErr w:type="spellEnd"/>
      <w:r w:rsidR="00380332" w:rsidRPr="001F6542">
        <w:rPr>
          <w:rFonts w:ascii="Times New Roman" w:hAnsi="Times New Roman" w:cs="Times New Roman"/>
          <w:sz w:val="24"/>
          <w:szCs w:val="24"/>
        </w:rPr>
        <w:t xml:space="preserve">, </w:t>
      </w:r>
      <w:proofErr w:type="spellStart"/>
      <w:r w:rsidR="00380332" w:rsidRPr="001F6542">
        <w:rPr>
          <w:rFonts w:ascii="Times New Roman" w:hAnsi="Times New Roman" w:cs="Times New Roman"/>
          <w:sz w:val="24"/>
          <w:szCs w:val="24"/>
        </w:rPr>
        <w:t>Platts</w:t>
      </w:r>
      <w:proofErr w:type="spellEnd"/>
      <w:r w:rsidR="00380332" w:rsidRPr="001F6542">
        <w:rPr>
          <w:rFonts w:ascii="Times New Roman" w:hAnsi="Times New Roman" w:cs="Times New Roman"/>
          <w:sz w:val="24"/>
          <w:szCs w:val="24"/>
        </w:rPr>
        <w:t xml:space="preserve"> </w:t>
      </w:r>
      <w:r w:rsidR="001712E5">
        <w:rPr>
          <w:rFonts w:ascii="Times New Roman" w:hAnsi="Times New Roman" w:cs="Times New Roman"/>
          <w:sz w:val="24"/>
          <w:szCs w:val="24"/>
          <w:shd w:val="clear" w:color="auto" w:fill="FFFFFF"/>
        </w:rPr>
        <w:t>e</w:t>
      </w:r>
      <w:r w:rsidRPr="001F6542">
        <w:rPr>
          <w:rFonts w:ascii="Times New Roman" w:hAnsi="Times New Roman" w:cs="Times New Roman"/>
          <w:sz w:val="24"/>
          <w:szCs w:val="24"/>
        </w:rPr>
        <w:t xml:space="preserve"> Richards (2002) </w:t>
      </w:r>
      <w:r w:rsidR="001712E5">
        <w:rPr>
          <w:rFonts w:ascii="Times New Roman" w:hAnsi="Times New Roman" w:cs="Times New Roman"/>
          <w:sz w:val="24"/>
          <w:szCs w:val="24"/>
        </w:rPr>
        <w:t>destacam</w:t>
      </w:r>
      <w:r w:rsidRPr="001F6542">
        <w:rPr>
          <w:rFonts w:ascii="Times New Roman" w:hAnsi="Times New Roman" w:cs="Times New Roman"/>
          <w:sz w:val="24"/>
          <w:szCs w:val="24"/>
        </w:rPr>
        <w:t xml:space="preserve"> que a capacidade de fazer algo é denominada competência, e quando uma empresa se supera em relação aos seus concorrentes, pelo seu diferencial e competitividade, possui competência. </w:t>
      </w:r>
      <w:r w:rsidRPr="001F6542">
        <w:rPr>
          <w:rFonts w:ascii="Times New Roman" w:hAnsi="Times New Roman" w:cs="Times New Roman"/>
          <w:sz w:val="24"/>
          <w:szCs w:val="24"/>
        </w:rPr>
        <w:lastRenderedPageBreak/>
        <w:t>Segundo Fleury</w:t>
      </w:r>
      <w:r w:rsidRPr="001F6542">
        <w:rPr>
          <w:rFonts w:ascii="Times New Roman" w:hAnsi="Times New Roman" w:cs="Times New Roman"/>
          <w:sz w:val="24"/>
          <w:szCs w:val="24"/>
          <w:shd w:val="clear" w:color="auto" w:fill="FFFFFF"/>
        </w:rPr>
        <w:t xml:space="preserve"> </w:t>
      </w:r>
      <w:r w:rsidR="00E45067" w:rsidRPr="001F6542">
        <w:rPr>
          <w:rFonts w:ascii="Times New Roman" w:hAnsi="Times New Roman" w:cs="Times New Roman"/>
          <w:sz w:val="24"/>
          <w:szCs w:val="24"/>
          <w:shd w:val="clear" w:color="auto" w:fill="FFFFFF"/>
        </w:rPr>
        <w:t>&amp;</w:t>
      </w:r>
      <w:r w:rsidRPr="001F6542">
        <w:rPr>
          <w:rFonts w:ascii="Times New Roman" w:hAnsi="Times New Roman" w:cs="Times New Roman"/>
          <w:sz w:val="24"/>
          <w:szCs w:val="24"/>
          <w:shd w:val="clear" w:color="auto" w:fill="FFFFFF"/>
        </w:rPr>
        <w:t xml:space="preserve"> Fleury (2003), </w:t>
      </w:r>
      <w:r w:rsidRPr="001F6542">
        <w:rPr>
          <w:rFonts w:ascii="Times New Roman" w:hAnsi="Times New Roman" w:cs="Times New Roman"/>
          <w:sz w:val="24"/>
          <w:szCs w:val="24"/>
        </w:rPr>
        <w:t>para que a empresa seja mais competente em relação aos seus concorrentes, precisa escolher a melhor estratégia, associa</w:t>
      </w:r>
      <w:r w:rsidR="001712E5">
        <w:rPr>
          <w:rFonts w:ascii="Times New Roman" w:hAnsi="Times New Roman" w:cs="Times New Roman"/>
          <w:sz w:val="24"/>
          <w:szCs w:val="24"/>
        </w:rPr>
        <w:t>da</w:t>
      </w:r>
      <w:r w:rsidRPr="001F6542">
        <w:rPr>
          <w:rFonts w:ascii="Times New Roman" w:hAnsi="Times New Roman" w:cs="Times New Roman"/>
          <w:sz w:val="24"/>
          <w:szCs w:val="24"/>
        </w:rPr>
        <w:t xml:space="preserve"> com a competência da empresa.</w:t>
      </w:r>
    </w:p>
    <w:p w14:paraId="6421B3EE" w14:textId="77777777" w:rsidR="008907B4" w:rsidRPr="001F6542" w:rsidRDefault="008907B4" w:rsidP="00F07963">
      <w:pPr>
        <w:spacing w:line="240" w:lineRule="auto"/>
        <w:ind w:firstLine="709"/>
        <w:jc w:val="both"/>
        <w:rPr>
          <w:rFonts w:ascii="Times New Roman" w:hAnsi="Times New Roman" w:cs="Times New Roman"/>
          <w:sz w:val="24"/>
          <w:szCs w:val="24"/>
        </w:rPr>
      </w:pPr>
      <w:r w:rsidRPr="001F6542">
        <w:rPr>
          <w:rFonts w:ascii="Times New Roman" w:hAnsi="Times New Roman" w:cs="Times New Roman"/>
          <w:sz w:val="24"/>
          <w:szCs w:val="24"/>
        </w:rPr>
        <w:t>As competências devem ser parte integrante do processo de gestão, pois a empresa precisa ser vista como um portfólio de competências e não somente de serviços ou produtos.</w:t>
      </w:r>
      <w:r w:rsidRPr="001F6542">
        <w:rPr>
          <w:rFonts w:ascii="Times New Roman" w:hAnsi="Times New Roman" w:cs="Times New Roman"/>
          <w:sz w:val="24"/>
          <w:szCs w:val="24"/>
          <w:shd w:val="clear" w:color="auto" w:fill="FFFFFF"/>
        </w:rPr>
        <w:t xml:space="preserve"> (T</w:t>
      </w:r>
      <w:r w:rsidR="004F158C" w:rsidRPr="001F6542">
        <w:rPr>
          <w:rFonts w:ascii="Times New Roman" w:hAnsi="Times New Roman" w:cs="Times New Roman"/>
          <w:sz w:val="24"/>
          <w:szCs w:val="24"/>
          <w:shd w:val="clear" w:color="auto" w:fill="FFFFFF"/>
        </w:rPr>
        <w:t>eixeira &amp;</w:t>
      </w:r>
      <w:r w:rsidRPr="001F6542">
        <w:rPr>
          <w:rFonts w:ascii="Times New Roman" w:hAnsi="Times New Roman" w:cs="Times New Roman"/>
          <w:sz w:val="24"/>
          <w:szCs w:val="24"/>
          <w:shd w:val="clear" w:color="auto" w:fill="FFFFFF"/>
        </w:rPr>
        <w:t xml:space="preserve"> L</w:t>
      </w:r>
      <w:r w:rsidR="004F158C" w:rsidRPr="001F6542">
        <w:rPr>
          <w:rFonts w:ascii="Times New Roman" w:hAnsi="Times New Roman" w:cs="Times New Roman"/>
          <w:sz w:val="24"/>
          <w:szCs w:val="24"/>
          <w:shd w:val="clear" w:color="auto" w:fill="FFFFFF"/>
        </w:rPr>
        <w:t>uz</w:t>
      </w:r>
      <w:r w:rsidRPr="001F6542">
        <w:rPr>
          <w:rFonts w:ascii="Times New Roman" w:hAnsi="Times New Roman" w:cs="Times New Roman"/>
          <w:sz w:val="24"/>
          <w:szCs w:val="24"/>
          <w:shd w:val="clear" w:color="auto" w:fill="FFFFFF"/>
        </w:rPr>
        <w:t xml:space="preserve">, 2014). </w:t>
      </w:r>
      <w:r w:rsidRPr="001F6542">
        <w:rPr>
          <w:rFonts w:ascii="Times New Roman" w:hAnsi="Times New Roman" w:cs="Times New Roman"/>
          <w:sz w:val="24"/>
          <w:szCs w:val="24"/>
        </w:rPr>
        <w:t xml:space="preserve">Para </w:t>
      </w:r>
      <w:proofErr w:type="spellStart"/>
      <w:r w:rsidRPr="001F6542">
        <w:rPr>
          <w:rFonts w:ascii="Times New Roman" w:hAnsi="Times New Roman" w:cs="Times New Roman"/>
          <w:sz w:val="24"/>
          <w:szCs w:val="24"/>
        </w:rPr>
        <w:t>Hamel</w:t>
      </w:r>
      <w:proofErr w:type="spellEnd"/>
      <w:r w:rsidRPr="001F6542">
        <w:rPr>
          <w:rFonts w:ascii="Times New Roman" w:hAnsi="Times New Roman" w:cs="Times New Roman"/>
          <w:sz w:val="24"/>
          <w:szCs w:val="24"/>
        </w:rPr>
        <w:t xml:space="preserve"> e </w:t>
      </w:r>
      <w:proofErr w:type="spellStart"/>
      <w:r w:rsidRPr="001F6542">
        <w:rPr>
          <w:rFonts w:ascii="Times New Roman" w:hAnsi="Times New Roman" w:cs="Times New Roman"/>
          <w:sz w:val="24"/>
          <w:szCs w:val="24"/>
        </w:rPr>
        <w:t>Prahalad</w:t>
      </w:r>
      <w:proofErr w:type="spellEnd"/>
      <w:r w:rsidRPr="001F6542">
        <w:rPr>
          <w:rFonts w:ascii="Times New Roman" w:hAnsi="Times New Roman" w:cs="Times New Roman"/>
          <w:sz w:val="24"/>
          <w:szCs w:val="24"/>
        </w:rPr>
        <w:t xml:space="preserve"> (2001), as competências precisariam seguir três premissas: (i) atribuir vantagem competitiva; (</w:t>
      </w:r>
      <w:proofErr w:type="spellStart"/>
      <w:r w:rsidRPr="001F6542">
        <w:rPr>
          <w:rFonts w:ascii="Times New Roman" w:hAnsi="Times New Roman" w:cs="Times New Roman"/>
          <w:sz w:val="24"/>
          <w:szCs w:val="24"/>
        </w:rPr>
        <w:t>ii</w:t>
      </w:r>
      <w:proofErr w:type="spellEnd"/>
      <w:r w:rsidRPr="001F6542">
        <w:rPr>
          <w:rFonts w:ascii="Times New Roman" w:hAnsi="Times New Roman" w:cs="Times New Roman"/>
          <w:sz w:val="24"/>
          <w:szCs w:val="24"/>
        </w:rPr>
        <w:t>) não serem imitadas pelos concorrentes; (</w:t>
      </w:r>
      <w:proofErr w:type="spellStart"/>
      <w:r w:rsidRPr="001F6542">
        <w:rPr>
          <w:rFonts w:ascii="Times New Roman" w:hAnsi="Times New Roman" w:cs="Times New Roman"/>
          <w:sz w:val="24"/>
          <w:szCs w:val="24"/>
        </w:rPr>
        <w:t>iii</w:t>
      </w:r>
      <w:proofErr w:type="spellEnd"/>
      <w:r w:rsidRPr="001F6542">
        <w:rPr>
          <w:rFonts w:ascii="Times New Roman" w:hAnsi="Times New Roman" w:cs="Times New Roman"/>
          <w:sz w:val="24"/>
          <w:szCs w:val="24"/>
        </w:rPr>
        <w:t xml:space="preserve">) gerar valor perceptível aos seus clientes. </w:t>
      </w:r>
    </w:p>
    <w:p w14:paraId="7C009915" w14:textId="77777777" w:rsidR="008907B4" w:rsidRPr="001F6542" w:rsidRDefault="008907B4" w:rsidP="00F07963">
      <w:pPr>
        <w:spacing w:line="240" w:lineRule="auto"/>
        <w:ind w:firstLine="709"/>
        <w:jc w:val="both"/>
        <w:rPr>
          <w:rFonts w:ascii="Times New Roman" w:hAnsi="Times New Roman" w:cs="Times New Roman"/>
          <w:sz w:val="24"/>
          <w:szCs w:val="24"/>
          <w:shd w:val="clear" w:color="auto" w:fill="FFFFFF"/>
        </w:rPr>
      </w:pPr>
      <w:r w:rsidRPr="001F6542">
        <w:rPr>
          <w:rFonts w:ascii="Times New Roman" w:hAnsi="Times New Roman" w:cs="Times New Roman"/>
          <w:sz w:val="24"/>
          <w:szCs w:val="24"/>
          <w:shd w:val="clear" w:color="auto" w:fill="FFFFFF"/>
        </w:rPr>
        <w:t>Para que as empresas possuam competências e criem vantagens competitivas, estas precisam possuir recursos primários, Henri (2006) destaca que esses recursos primários são apresentados por quatro perspectivas importantes em relação às competências organizacionais, que são: (i) aprendizagem organizacional, (</w:t>
      </w:r>
      <w:proofErr w:type="spellStart"/>
      <w:r w:rsidRPr="001F6542">
        <w:rPr>
          <w:rFonts w:ascii="Times New Roman" w:hAnsi="Times New Roman" w:cs="Times New Roman"/>
          <w:sz w:val="24"/>
          <w:szCs w:val="24"/>
          <w:shd w:val="clear" w:color="auto" w:fill="FFFFFF"/>
        </w:rPr>
        <w:t>ii</w:t>
      </w:r>
      <w:proofErr w:type="spellEnd"/>
      <w:r w:rsidRPr="001F6542">
        <w:rPr>
          <w:rFonts w:ascii="Times New Roman" w:hAnsi="Times New Roman" w:cs="Times New Roman"/>
          <w:sz w:val="24"/>
          <w:szCs w:val="24"/>
          <w:shd w:val="clear" w:color="auto" w:fill="FFFFFF"/>
        </w:rPr>
        <w:t>) inovação, (</w:t>
      </w:r>
      <w:proofErr w:type="spellStart"/>
      <w:r w:rsidRPr="001F6542">
        <w:rPr>
          <w:rFonts w:ascii="Times New Roman" w:hAnsi="Times New Roman" w:cs="Times New Roman"/>
          <w:sz w:val="24"/>
          <w:szCs w:val="24"/>
          <w:shd w:val="clear" w:color="auto" w:fill="FFFFFF"/>
        </w:rPr>
        <w:t>iii</w:t>
      </w:r>
      <w:proofErr w:type="spellEnd"/>
      <w:r w:rsidRPr="001F6542">
        <w:rPr>
          <w:rFonts w:ascii="Times New Roman" w:hAnsi="Times New Roman" w:cs="Times New Roman"/>
          <w:sz w:val="24"/>
          <w:szCs w:val="24"/>
          <w:shd w:val="clear" w:color="auto" w:fill="FFFFFF"/>
        </w:rPr>
        <w:t>) empreendedorismo e, (</w:t>
      </w:r>
      <w:proofErr w:type="spellStart"/>
      <w:r w:rsidRPr="001F6542">
        <w:rPr>
          <w:rFonts w:ascii="Times New Roman" w:hAnsi="Times New Roman" w:cs="Times New Roman"/>
          <w:sz w:val="24"/>
          <w:szCs w:val="24"/>
          <w:shd w:val="clear" w:color="auto" w:fill="FFFFFF"/>
        </w:rPr>
        <w:t>iv</w:t>
      </w:r>
      <w:proofErr w:type="spellEnd"/>
      <w:r w:rsidRPr="001F6542">
        <w:rPr>
          <w:rFonts w:ascii="Times New Roman" w:hAnsi="Times New Roman" w:cs="Times New Roman"/>
          <w:sz w:val="24"/>
          <w:szCs w:val="24"/>
          <w:shd w:val="clear" w:color="auto" w:fill="FFFFFF"/>
        </w:rPr>
        <w:t>) orientação para o mercado. As empresas que possuírem essas capacidades alcançam vantagens competitivas, combinando e criando mudanças no mercado.</w:t>
      </w:r>
    </w:p>
    <w:p w14:paraId="3DFDC2D9" w14:textId="77777777" w:rsidR="008907B4" w:rsidRPr="001F6542" w:rsidRDefault="00AE579C" w:rsidP="00F07963">
      <w:pPr>
        <w:pStyle w:val="NormalWeb"/>
        <w:spacing w:line="240" w:lineRule="auto"/>
        <w:ind w:firstLine="709"/>
      </w:pPr>
      <w:r w:rsidRPr="001F6542">
        <w:t>Na a</w:t>
      </w:r>
      <w:r w:rsidR="008907B4" w:rsidRPr="001F6542">
        <w:t>prendizagem organizacional</w:t>
      </w:r>
      <w:r w:rsidR="008907B4" w:rsidRPr="001F6542">
        <w:rPr>
          <w:bCs w:val="0"/>
          <w:iCs w:val="0"/>
        </w:rPr>
        <w:t xml:space="preserve"> </w:t>
      </w:r>
      <w:bookmarkStart w:id="3" w:name="_Toc497936610"/>
      <w:bookmarkStart w:id="4" w:name="_Toc497937402"/>
      <w:bookmarkStart w:id="5" w:name="_Toc497937792"/>
      <w:r w:rsidRPr="001F6542">
        <w:t>o</w:t>
      </w:r>
      <w:r w:rsidR="008907B4" w:rsidRPr="001F6542">
        <w:t xml:space="preserve"> aprendizado está associado aos conhecimentos, ações passadas, ações futuras e a eficácia das ações da organização, em que a aprendizagem melhora o processo de atividades e o processo de informa</w:t>
      </w:r>
      <w:r w:rsidRPr="001F6542">
        <w:t>ção</w:t>
      </w:r>
      <w:r w:rsidR="008907B4" w:rsidRPr="001F6542">
        <w:t xml:space="preserve"> da empresa, com um ritmo maior em relação aos seus concorrentes</w:t>
      </w:r>
      <w:r w:rsidR="008907B4" w:rsidRPr="001F6542">
        <w:rPr>
          <w:shd w:val="clear" w:color="auto" w:fill="FFFFFF"/>
        </w:rPr>
        <w:t xml:space="preserve"> (H</w:t>
      </w:r>
      <w:r w:rsidRPr="001F6542">
        <w:rPr>
          <w:shd w:val="clear" w:color="auto" w:fill="FFFFFF"/>
        </w:rPr>
        <w:t>enri</w:t>
      </w:r>
      <w:r w:rsidR="008907B4" w:rsidRPr="001F6542">
        <w:rPr>
          <w:shd w:val="clear" w:color="auto" w:fill="FFFFFF"/>
        </w:rPr>
        <w:t>, 2006).</w:t>
      </w:r>
      <w:bookmarkEnd w:id="3"/>
      <w:bookmarkEnd w:id="4"/>
      <w:bookmarkEnd w:id="5"/>
    </w:p>
    <w:p w14:paraId="4B28E15D" w14:textId="24762385" w:rsidR="008907B4" w:rsidRPr="001F6542" w:rsidRDefault="00AE579C" w:rsidP="00F07963">
      <w:pPr>
        <w:spacing w:line="240" w:lineRule="auto"/>
        <w:ind w:firstLine="709"/>
        <w:jc w:val="both"/>
        <w:rPr>
          <w:rFonts w:ascii="Times New Roman" w:hAnsi="Times New Roman" w:cs="Times New Roman"/>
          <w:sz w:val="24"/>
          <w:szCs w:val="24"/>
          <w:shd w:val="clear" w:color="auto" w:fill="FFFFFF"/>
        </w:rPr>
      </w:pPr>
      <w:r w:rsidRPr="001F6542">
        <w:rPr>
          <w:rFonts w:ascii="Times New Roman" w:hAnsi="Times New Roman" w:cs="Times New Roman"/>
          <w:sz w:val="24"/>
          <w:szCs w:val="24"/>
        </w:rPr>
        <w:t>A a</w:t>
      </w:r>
      <w:r w:rsidR="008907B4" w:rsidRPr="001F6542">
        <w:rPr>
          <w:rFonts w:ascii="Times New Roman" w:hAnsi="Times New Roman" w:cs="Times New Roman"/>
          <w:sz w:val="24"/>
          <w:szCs w:val="24"/>
        </w:rPr>
        <w:t>prendizagem organizacional é uma competência e é classificada como o conjunto de ideias e conhecimentos que uma empresa desenvolve, permit</w:t>
      </w:r>
      <w:r w:rsidR="001712E5">
        <w:rPr>
          <w:rFonts w:ascii="Times New Roman" w:hAnsi="Times New Roman" w:cs="Times New Roman"/>
          <w:sz w:val="24"/>
          <w:szCs w:val="24"/>
        </w:rPr>
        <w:t>e</w:t>
      </w:r>
      <w:r w:rsidR="008907B4" w:rsidRPr="001F6542">
        <w:rPr>
          <w:rFonts w:ascii="Times New Roman" w:hAnsi="Times New Roman" w:cs="Times New Roman"/>
          <w:sz w:val="24"/>
          <w:szCs w:val="24"/>
        </w:rPr>
        <w:t xml:space="preserve"> adquirir experiência organizacional, interpretar e armazenar informações com objetivos de melhorias futuras, transformando conhecimentos em rotinas, pois a aprendizagem é a maior fonte para obter vantagem competitiva </w:t>
      </w:r>
      <w:r w:rsidR="001F6542" w:rsidRPr="001F6542">
        <w:rPr>
          <w:rFonts w:ascii="Times New Roman" w:hAnsi="Times New Roman" w:cs="Times New Roman"/>
          <w:sz w:val="24"/>
          <w:szCs w:val="24"/>
        </w:rPr>
        <w:t>(</w:t>
      </w:r>
      <w:proofErr w:type="spellStart"/>
      <w:r w:rsidR="000A4480" w:rsidRPr="001F6542">
        <w:rPr>
          <w:rFonts w:ascii="Times New Roman" w:hAnsi="Times New Roman" w:cs="Times New Roman"/>
          <w:sz w:val="24"/>
          <w:szCs w:val="24"/>
          <w:shd w:val="clear" w:color="auto" w:fill="FFFFFF"/>
        </w:rPr>
        <w:t>Oyadomari</w:t>
      </w:r>
      <w:proofErr w:type="spellEnd"/>
      <w:r w:rsidR="000A4480" w:rsidRPr="001F6542">
        <w:rPr>
          <w:rFonts w:ascii="Times New Roman" w:hAnsi="Times New Roman" w:cs="Times New Roman"/>
          <w:sz w:val="24"/>
          <w:szCs w:val="24"/>
          <w:shd w:val="clear" w:color="auto" w:fill="FFFFFF"/>
        </w:rPr>
        <w:t xml:space="preserve">, </w:t>
      </w:r>
      <w:proofErr w:type="spellStart"/>
      <w:r w:rsidR="000A4480" w:rsidRPr="001F6542">
        <w:rPr>
          <w:rFonts w:ascii="Times New Roman" w:hAnsi="Times New Roman" w:cs="Times New Roman"/>
          <w:sz w:val="24"/>
          <w:szCs w:val="24"/>
          <w:shd w:val="clear" w:color="auto" w:fill="FFFFFF"/>
        </w:rPr>
        <w:t>Frezatti</w:t>
      </w:r>
      <w:proofErr w:type="spellEnd"/>
      <w:r w:rsidR="000A4480" w:rsidRPr="001F6542">
        <w:rPr>
          <w:rFonts w:ascii="Times New Roman" w:hAnsi="Times New Roman" w:cs="Times New Roman"/>
          <w:sz w:val="24"/>
          <w:szCs w:val="24"/>
          <w:shd w:val="clear" w:color="auto" w:fill="FFFFFF"/>
        </w:rPr>
        <w:t xml:space="preserve"> </w:t>
      </w:r>
      <w:r w:rsidR="001F6542" w:rsidRPr="001F6542">
        <w:rPr>
          <w:rFonts w:ascii="Times New Roman" w:hAnsi="Times New Roman" w:cs="Times New Roman"/>
          <w:sz w:val="24"/>
          <w:szCs w:val="24"/>
          <w:shd w:val="clear" w:color="auto" w:fill="FFFFFF"/>
        </w:rPr>
        <w:t xml:space="preserve">&amp; </w:t>
      </w:r>
      <w:r w:rsidR="000A4480" w:rsidRPr="001F6542">
        <w:rPr>
          <w:rFonts w:ascii="Times New Roman" w:hAnsi="Times New Roman" w:cs="Times New Roman"/>
          <w:sz w:val="24"/>
          <w:szCs w:val="24"/>
          <w:shd w:val="clear" w:color="auto" w:fill="FFFFFF"/>
        </w:rPr>
        <w:t>Mendonça Neto</w:t>
      </w:r>
      <w:r w:rsidR="001F6542" w:rsidRPr="001F6542">
        <w:rPr>
          <w:rFonts w:ascii="Times New Roman" w:hAnsi="Times New Roman" w:cs="Times New Roman"/>
          <w:sz w:val="24"/>
          <w:szCs w:val="24"/>
          <w:shd w:val="clear" w:color="auto" w:fill="FFFFFF"/>
        </w:rPr>
        <w:t xml:space="preserve">, </w:t>
      </w:r>
      <w:r w:rsidR="000A4480" w:rsidRPr="001F6542">
        <w:rPr>
          <w:rFonts w:ascii="Times New Roman" w:hAnsi="Times New Roman" w:cs="Times New Roman"/>
          <w:sz w:val="24"/>
          <w:szCs w:val="24"/>
          <w:shd w:val="clear" w:color="auto" w:fill="FFFFFF"/>
        </w:rPr>
        <w:t>2011).</w:t>
      </w:r>
    </w:p>
    <w:p w14:paraId="7A5A8127" w14:textId="77777777" w:rsidR="008907B4" w:rsidRPr="001F6542" w:rsidRDefault="008907B4" w:rsidP="00F07963">
      <w:pPr>
        <w:pStyle w:val="PargrafodaLista"/>
        <w:spacing w:line="240" w:lineRule="auto"/>
        <w:ind w:left="0"/>
        <w:jc w:val="both"/>
        <w:rPr>
          <w:rFonts w:cs="Times New Roman"/>
          <w:szCs w:val="24"/>
        </w:rPr>
      </w:pPr>
      <w:r w:rsidRPr="001F6542">
        <w:rPr>
          <w:rFonts w:cs="Times New Roman"/>
          <w:szCs w:val="24"/>
        </w:rPr>
        <w:t xml:space="preserve">A inovação refere-se a novos produtos, novas ideias, novas criações e novos processos da organização, </w:t>
      </w:r>
      <w:r w:rsidR="00211184" w:rsidRPr="001F6542">
        <w:rPr>
          <w:rFonts w:cs="Times New Roman"/>
          <w:szCs w:val="24"/>
        </w:rPr>
        <w:t>a</w:t>
      </w:r>
      <w:r w:rsidRPr="001F6542">
        <w:rPr>
          <w:rFonts w:cs="Times New Roman"/>
          <w:szCs w:val="24"/>
        </w:rPr>
        <w:t xml:space="preserve"> empresa sendo inovadora desenvolve vantagem competitiva e renova seus processos, afim de alcançar resultados elevados e satisfatórios. Em um ambiente de incertezas, em constantes mudanças e intensa competição, requer que a organização possua inovação e criatividade em todos os seus processos, em que a inovação se torna parte integrante da estratégia e é considerada como uma competência </w:t>
      </w:r>
      <w:r w:rsidRPr="001F6542">
        <w:rPr>
          <w:rFonts w:cs="Times New Roman"/>
          <w:szCs w:val="24"/>
          <w:shd w:val="clear" w:color="auto" w:fill="FFFFFF"/>
        </w:rPr>
        <w:t>(H</w:t>
      </w:r>
      <w:r w:rsidR="006A5517" w:rsidRPr="001F6542">
        <w:rPr>
          <w:rFonts w:cs="Times New Roman"/>
          <w:szCs w:val="24"/>
          <w:shd w:val="clear" w:color="auto" w:fill="FFFFFF"/>
        </w:rPr>
        <w:t>enri</w:t>
      </w:r>
      <w:r w:rsidRPr="001F6542">
        <w:rPr>
          <w:rFonts w:cs="Times New Roman"/>
          <w:szCs w:val="24"/>
          <w:shd w:val="clear" w:color="auto" w:fill="FFFFFF"/>
        </w:rPr>
        <w:t>, 2006).</w:t>
      </w:r>
    </w:p>
    <w:p w14:paraId="7D19A33C" w14:textId="56D8F428" w:rsidR="008907B4" w:rsidRPr="001F6542" w:rsidRDefault="008907B4" w:rsidP="00F07963">
      <w:pPr>
        <w:pStyle w:val="PargrafodaLista"/>
        <w:spacing w:line="240" w:lineRule="auto"/>
        <w:ind w:left="0"/>
        <w:jc w:val="both"/>
        <w:rPr>
          <w:rFonts w:cs="Times New Roman"/>
          <w:szCs w:val="24"/>
        </w:rPr>
      </w:pPr>
      <w:r w:rsidRPr="001F6542">
        <w:rPr>
          <w:rFonts w:cs="Times New Roman"/>
          <w:szCs w:val="24"/>
        </w:rPr>
        <w:t xml:space="preserve">A inovação é o processo pelo qual a empresa cria novas ideias, desenvolve novos produtos, recombina e aperfeiçoa seus processos, com o intuito de gerar vantagem competitiva. Tem também como objetivo os processos operacionais, na produção, na venda e na entrega dos produtos e na prestação de serviços, renovando o desempenho e gerenciando a realização das inovações </w:t>
      </w:r>
      <w:r w:rsidR="001F6542" w:rsidRPr="001F6542">
        <w:rPr>
          <w:rFonts w:cs="Times New Roman"/>
          <w:szCs w:val="24"/>
        </w:rPr>
        <w:t>(</w:t>
      </w:r>
      <w:proofErr w:type="spellStart"/>
      <w:r w:rsidR="000A4480" w:rsidRPr="001F6542">
        <w:rPr>
          <w:rFonts w:cs="Times New Roman"/>
          <w:szCs w:val="24"/>
          <w:shd w:val="clear" w:color="auto" w:fill="FFFFFF"/>
        </w:rPr>
        <w:t>Oyadomari</w:t>
      </w:r>
      <w:proofErr w:type="spellEnd"/>
      <w:r w:rsidR="001F6542" w:rsidRPr="001F6542">
        <w:rPr>
          <w:rFonts w:cs="Times New Roman"/>
          <w:szCs w:val="24"/>
          <w:shd w:val="clear" w:color="auto" w:fill="FFFFFF"/>
        </w:rPr>
        <w:t xml:space="preserve"> et al., </w:t>
      </w:r>
      <w:r w:rsidR="000A4480" w:rsidRPr="001F6542">
        <w:rPr>
          <w:rFonts w:cs="Times New Roman"/>
          <w:szCs w:val="24"/>
          <w:shd w:val="clear" w:color="auto" w:fill="FFFFFF"/>
        </w:rPr>
        <w:t>2011).</w:t>
      </w:r>
    </w:p>
    <w:p w14:paraId="5B982E8E" w14:textId="0530B5BA" w:rsidR="008907B4" w:rsidRPr="001F6542" w:rsidRDefault="008907B4" w:rsidP="00F07963">
      <w:pPr>
        <w:spacing w:line="240" w:lineRule="auto"/>
        <w:ind w:firstLine="709"/>
        <w:jc w:val="both"/>
        <w:rPr>
          <w:rFonts w:ascii="Times New Roman" w:hAnsi="Times New Roman" w:cs="Times New Roman"/>
          <w:sz w:val="24"/>
          <w:szCs w:val="24"/>
          <w:shd w:val="clear" w:color="auto" w:fill="FFFFFF"/>
        </w:rPr>
      </w:pPr>
      <w:r w:rsidRPr="001F6542">
        <w:rPr>
          <w:rFonts w:ascii="Times New Roman" w:hAnsi="Times New Roman" w:cs="Times New Roman"/>
          <w:sz w:val="24"/>
          <w:szCs w:val="24"/>
        </w:rPr>
        <w:t>O empreendedorismo é o processo pel</w:t>
      </w:r>
      <w:r w:rsidR="006A5517" w:rsidRPr="001F6542">
        <w:rPr>
          <w:rFonts w:ascii="Times New Roman" w:hAnsi="Times New Roman" w:cs="Times New Roman"/>
          <w:sz w:val="24"/>
          <w:szCs w:val="24"/>
        </w:rPr>
        <w:t>o</w:t>
      </w:r>
      <w:r w:rsidRPr="001F6542">
        <w:rPr>
          <w:rFonts w:ascii="Times New Roman" w:hAnsi="Times New Roman" w:cs="Times New Roman"/>
          <w:sz w:val="24"/>
          <w:szCs w:val="24"/>
        </w:rPr>
        <w:t xml:space="preserve"> qual a empresa renova, inova e assume risco</w:t>
      </w:r>
      <w:r w:rsidR="006A5517" w:rsidRPr="001F6542">
        <w:rPr>
          <w:rFonts w:ascii="Times New Roman" w:hAnsi="Times New Roman" w:cs="Times New Roman"/>
          <w:sz w:val="24"/>
          <w:szCs w:val="24"/>
        </w:rPr>
        <w:t>s</w:t>
      </w:r>
      <w:r w:rsidRPr="001F6542">
        <w:rPr>
          <w:rFonts w:ascii="Times New Roman" w:hAnsi="Times New Roman" w:cs="Times New Roman"/>
          <w:sz w:val="24"/>
          <w:szCs w:val="24"/>
        </w:rPr>
        <w:t xml:space="preserve"> em seu ambiente de atuação. As empresas estão em busca de inovaç</w:t>
      </w:r>
      <w:r w:rsidR="006A5517" w:rsidRPr="001F6542">
        <w:rPr>
          <w:rFonts w:ascii="Times New Roman" w:hAnsi="Times New Roman" w:cs="Times New Roman"/>
          <w:sz w:val="24"/>
          <w:szCs w:val="24"/>
        </w:rPr>
        <w:t>ão</w:t>
      </w:r>
      <w:r w:rsidRPr="001F6542">
        <w:rPr>
          <w:rFonts w:ascii="Times New Roman" w:hAnsi="Times New Roman" w:cs="Times New Roman"/>
          <w:sz w:val="24"/>
          <w:szCs w:val="24"/>
        </w:rPr>
        <w:t xml:space="preserve"> e criaç</w:t>
      </w:r>
      <w:r w:rsidR="006A5517" w:rsidRPr="001F6542">
        <w:rPr>
          <w:rFonts w:ascii="Times New Roman" w:hAnsi="Times New Roman" w:cs="Times New Roman"/>
          <w:sz w:val="24"/>
          <w:szCs w:val="24"/>
        </w:rPr>
        <w:t>ão</w:t>
      </w:r>
      <w:r w:rsidRPr="001F6542">
        <w:rPr>
          <w:rFonts w:ascii="Times New Roman" w:hAnsi="Times New Roman" w:cs="Times New Roman"/>
          <w:sz w:val="24"/>
          <w:szCs w:val="24"/>
        </w:rPr>
        <w:t xml:space="preserve"> de novos produtos e abertura de novos mercados, cria</w:t>
      </w:r>
      <w:r w:rsidR="001712E5">
        <w:rPr>
          <w:rFonts w:ascii="Times New Roman" w:hAnsi="Times New Roman" w:cs="Times New Roman"/>
          <w:sz w:val="24"/>
          <w:szCs w:val="24"/>
        </w:rPr>
        <w:t>m</w:t>
      </w:r>
      <w:r w:rsidRPr="001F6542">
        <w:rPr>
          <w:rFonts w:ascii="Times New Roman" w:hAnsi="Times New Roman" w:cs="Times New Roman"/>
          <w:sz w:val="24"/>
          <w:szCs w:val="24"/>
        </w:rPr>
        <w:t xml:space="preserve"> novos recursos e combina</w:t>
      </w:r>
      <w:r w:rsidR="001712E5">
        <w:rPr>
          <w:rFonts w:ascii="Times New Roman" w:hAnsi="Times New Roman" w:cs="Times New Roman"/>
          <w:sz w:val="24"/>
          <w:szCs w:val="24"/>
        </w:rPr>
        <w:t>m</w:t>
      </w:r>
      <w:r w:rsidRPr="001F6542">
        <w:rPr>
          <w:rFonts w:ascii="Times New Roman" w:hAnsi="Times New Roman" w:cs="Times New Roman"/>
          <w:sz w:val="24"/>
          <w:szCs w:val="24"/>
        </w:rPr>
        <w:t xml:space="preserve"> recursos existentes, e o empreendedorismo se funde de forma organizacional como um processo crítico que contribui para o desempenho e sobrevivência da organização </w:t>
      </w:r>
      <w:r w:rsidRPr="001F6542">
        <w:rPr>
          <w:rFonts w:ascii="Times New Roman" w:hAnsi="Times New Roman" w:cs="Times New Roman"/>
          <w:sz w:val="24"/>
          <w:szCs w:val="24"/>
          <w:shd w:val="clear" w:color="auto" w:fill="FFFFFF"/>
        </w:rPr>
        <w:t>(H</w:t>
      </w:r>
      <w:r w:rsidR="006A5517" w:rsidRPr="001F6542">
        <w:rPr>
          <w:rFonts w:ascii="Times New Roman" w:hAnsi="Times New Roman" w:cs="Times New Roman"/>
          <w:sz w:val="24"/>
          <w:szCs w:val="24"/>
          <w:shd w:val="clear" w:color="auto" w:fill="FFFFFF"/>
        </w:rPr>
        <w:t>enri</w:t>
      </w:r>
      <w:r w:rsidRPr="001F6542">
        <w:rPr>
          <w:rFonts w:ascii="Times New Roman" w:hAnsi="Times New Roman" w:cs="Times New Roman"/>
          <w:sz w:val="24"/>
          <w:szCs w:val="24"/>
          <w:shd w:val="clear" w:color="auto" w:fill="FFFFFF"/>
        </w:rPr>
        <w:t>, 2006).</w:t>
      </w:r>
    </w:p>
    <w:p w14:paraId="783EDDDE" w14:textId="77777777" w:rsidR="008907B4" w:rsidRPr="001F6542" w:rsidRDefault="008907B4" w:rsidP="00F07963">
      <w:pPr>
        <w:spacing w:line="240" w:lineRule="auto"/>
        <w:ind w:firstLine="709"/>
        <w:jc w:val="both"/>
        <w:rPr>
          <w:rFonts w:ascii="Times New Roman" w:hAnsi="Times New Roman" w:cs="Times New Roman"/>
          <w:sz w:val="24"/>
          <w:szCs w:val="24"/>
        </w:rPr>
      </w:pPr>
      <w:r w:rsidRPr="001F6542">
        <w:rPr>
          <w:rFonts w:ascii="Times New Roman" w:hAnsi="Times New Roman" w:cs="Times New Roman"/>
          <w:sz w:val="24"/>
          <w:szCs w:val="24"/>
          <w:shd w:val="clear" w:color="auto" w:fill="FFFFFF"/>
        </w:rPr>
        <w:t>Dornelas</w:t>
      </w:r>
      <w:r w:rsidRPr="001F6542">
        <w:rPr>
          <w:rFonts w:ascii="Times New Roman" w:hAnsi="Times New Roman" w:cs="Times New Roman"/>
          <w:sz w:val="24"/>
          <w:szCs w:val="24"/>
        </w:rPr>
        <w:t xml:space="preserve"> (</w:t>
      </w:r>
      <w:r w:rsidRPr="001F6542">
        <w:rPr>
          <w:rFonts w:ascii="Times New Roman" w:hAnsi="Times New Roman" w:cs="Times New Roman"/>
          <w:sz w:val="24"/>
          <w:szCs w:val="24"/>
          <w:shd w:val="clear" w:color="auto" w:fill="FFFFFF"/>
        </w:rPr>
        <w:t xml:space="preserve">2008) descreve </w:t>
      </w:r>
      <w:r w:rsidR="006A5517" w:rsidRPr="001F6542">
        <w:rPr>
          <w:rFonts w:ascii="Times New Roman" w:hAnsi="Times New Roman" w:cs="Times New Roman"/>
          <w:sz w:val="24"/>
          <w:szCs w:val="24"/>
          <w:shd w:val="clear" w:color="auto" w:fill="FFFFFF"/>
        </w:rPr>
        <w:t xml:space="preserve">o </w:t>
      </w:r>
      <w:r w:rsidRPr="001F6542">
        <w:rPr>
          <w:rFonts w:ascii="Times New Roman" w:hAnsi="Times New Roman" w:cs="Times New Roman"/>
          <w:sz w:val="24"/>
          <w:szCs w:val="24"/>
          <w:shd w:val="clear" w:color="auto" w:fill="FFFFFF"/>
        </w:rPr>
        <w:t>e</w:t>
      </w:r>
      <w:r w:rsidRPr="001F6542">
        <w:rPr>
          <w:rFonts w:ascii="Times New Roman" w:hAnsi="Times New Roman" w:cs="Times New Roman"/>
          <w:sz w:val="24"/>
          <w:szCs w:val="24"/>
        </w:rPr>
        <w:t xml:space="preserve">mpreendedorismo como a transformação de ideias em oportunidades, advindos de pessoas e processos, em que as oportunidades implantadas com perfeição, levam à empresa a criação de negócios de sucesso. O empreendedorismo é a alavanca do desenvolvimento social, em que a junção da arte de empreender em união com a capacidade de inovação, é responsável por fazer acontecer novas oportunidades e possibilidades de </w:t>
      </w:r>
      <w:r w:rsidRPr="001F6542">
        <w:rPr>
          <w:rFonts w:ascii="Times New Roman" w:hAnsi="Times New Roman" w:cs="Times New Roman"/>
          <w:sz w:val="24"/>
          <w:szCs w:val="24"/>
        </w:rPr>
        <w:lastRenderedPageBreak/>
        <w:t xml:space="preserve">produção, desenvolvendo projetos de risco elevado, emergindo ações para buscar resultados </w:t>
      </w:r>
      <w:r w:rsidRPr="001F6542">
        <w:rPr>
          <w:rFonts w:ascii="Times New Roman" w:hAnsi="Times New Roman" w:cs="Times New Roman"/>
          <w:sz w:val="24"/>
          <w:szCs w:val="24"/>
          <w:shd w:val="clear" w:color="auto" w:fill="FFFFFF"/>
        </w:rPr>
        <w:t>(S</w:t>
      </w:r>
      <w:r w:rsidR="006A5517" w:rsidRPr="001F6542">
        <w:rPr>
          <w:rFonts w:ascii="Times New Roman" w:hAnsi="Times New Roman" w:cs="Times New Roman"/>
          <w:sz w:val="24"/>
          <w:szCs w:val="24"/>
          <w:shd w:val="clear" w:color="auto" w:fill="FFFFFF"/>
        </w:rPr>
        <w:t>ouza &amp;</w:t>
      </w:r>
      <w:r w:rsidRPr="001F6542">
        <w:rPr>
          <w:rFonts w:ascii="Times New Roman" w:hAnsi="Times New Roman" w:cs="Times New Roman"/>
          <w:sz w:val="24"/>
          <w:szCs w:val="24"/>
          <w:shd w:val="clear" w:color="auto" w:fill="FFFFFF"/>
        </w:rPr>
        <w:t xml:space="preserve"> J</w:t>
      </w:r>
      <w:r w:rsidR="006A5517" w:rsidRPr="001F6542">
        <w:rPr>
          <w:rFonts w:ascii="Times New Roman" w:hAnsi="Times New Roman" w:cs="Times New Roman"/>
          <w:sz w:val="24"/>
          <w:szCs w:val="24"/>
          <w:shd w:val="clear" w:color="auto" w:fill="FFFFFF"/>
        </w:rPr>
        <w:t>únior</w:t>
      </w:r>
      <w:r w:rsidRPr="001F6542">
        <w:rPr>
          <w:rFonts w:ascii="Times New Roman" w:hAnsi="Times New Roman" w:cs="Times New Roman"/>
          <w:sz w:val="24"/>
          <w:szCs w:val="24"/>
          <w:shd w:val="clear" w:color="auto" w:fill="FFFFFF"/>
        </w:rPr>
        <w:t>, 2011).</w:t>
      </w:r>
    </w:p>
    <w:p w14:paraId="1ED27726" w14:textId="08EC59E9" w:rsidR="008907B4" w:rsidRPr="001F6542" w:rsidRDefault="008907B4" w:rsidP="00F07963">
      <w:pPr>
        <w:spacing w:line="240" w:lineRule="auto"/>
        <w:ind w:firstLine="709"/>
        <w:jc w:val="both"/>
        <w:rPr>
          <w:rFonts w:ascii="Times New Roman" w:hAnsi="Times New Roman" w:cs="Times New Roman"/>
          <w:sz w:val="24"/>
          <w:szCs w:val="24"/>
          <w:shd w:val="clear" w:color="auto" w:fill="FFFFFF"/>
        </w:rPr>
      </w:pPr>
      <w:r w:rsidRPr="001F6542">
        <w:rPr>
          <w:rFonts w:ascii="Times New Roman" w:hAnsi="Times New Roman" w:cs="Times New Roman"/>
          <w:sz w:val="24"/>
          <w:szCs w:val="24"/>
        </w:rPr>
        <w:t xml:space="preserve">A orientação para o mercado está relacionada com </w:t>
      </w:r>
      <w:r w:rsidRPr="001F6542">
        <w:rPr>
          <w:rFonts w:ascii="Times New Roman" w:hAnsi="Times New Roman" w:cs="Times New Roman"/>
          <w:sz w:val="24"/>
          <w:szCs w:val="24"/>
        </w:rPr>
        <w:tab/>
        <w:t xml:space="preserve">as necessidades primordiais dos clientes e o desenvolvimento do pensamento ao longo do tempo, </w:t>
      </w:r>
      <w:r w:rsidR="001712E5">
        <w:rPr>
          <w:rFonts w:ascii="Times New Roman" w:hAnsi="Times New Roman" w:cs="Times New Roman"/>
          <w:sz w:val="24"/>
          <w:szCs w:val="24"/>
        </w:rPr>
        <w:t>são</w:t>
      </w:r>
      <w:r w:rsidRPr="001F6542">
        <w:rPr>
          <w:rFonts w:ascii="Times New Roman" w:hAnsi="Times New Roman" w:cs="Times New Roman"/>
          <w:sz w:val="24"/>
          <w:szCs w:val="24"/>
        </w:rPr>
        <w:t xml:space="preserve"> três componentes necessários para a criação de valor: (i) orientação ao cliente, (</w:t>
      </w:r>
      <w:proofErr w:type="spellStart"/>
      <w:r w:rsidRPr="001F6542">
        <w:rPr>
          <w:rFonts w:ascii="Times New Roman" w:hAnsi="Times New Roman" w:cs="Times New Roman"/>
          <w:sz w:val="24"/>
          <w:szCs w:val="24"/>
        </w:rPr>
        <w:t>ii</w:t>
      </w:r>
      <w:proofErr w:type="spellEnd"/>
      <w:r w:rsidRPr="001F6542">
        <w:rPr>
          <w:rFonts w:ascii="Times New Roman" w:hAnsi="Times New Roman" w:cs="Times New Roman"/>
          <w:sz w:val="24"/>
          <w:szCs w:val="24"/>
        </w:rPr>
        <w:t>) orientação do concorrente e, (</w:t>
      </w:r>
      <w:proofErr w:type="spellStart"/>
      <w:r w:rsidRPr="001F6542">
        <w:rPr>
          <w:rFonts w:ascii="Times New Roman" w:hAnsi="Times New Roman" w:cs="Times New Roman"/>
          <w:sz w:val="24"/>
          <w:szCs w:val="24"/>
        </w:rPr>
        <w:t>iii</w:t>
      </w:r>
      <w:proofErr w:type="spellEnd"/>
      <w:r w:rsidRPr="001F6542">
        <w:rPr>
          <w:rFonts w:ascii="Times New Roman" w:hAnsi="Times New Roman" w:cs="Times New Roman"/>
          <w:sz w:val="24"/>
          <w:szCs w:val="24"/>
        </w:rPr>
        <w:t xml:space="preserve">) coordenação interfuncional, assim tem seu foco no desempenho contínuo </w:t>
      </w:r>
      <w:r w:rsidRPr="001F6542">
        <w:rPr>
          <w:rFonts w:ascii="Times New Roman" w:hAnsi="Times New Roman" w:cs="Times New Roman"/>
          <w:sz w:val="24"/>
          <w:szCs w:val="24"/>
          <w:shd w:val="clear" w:color="auto" w:fill="FFFFFF"/>
        </w:rPr>
        <w:t>(H</w:t>
      </w:r>
      <w:r w:rsidR="006A5517" w:rsidRPr="001F6542">
        <w:rPr>
          <w:rFonts w:ascii="Times New Roman" w:hAnsi="Times New Roman" w:cs="Times New Roman"/>
          <w:sz w:val="24"/>
          <w:szCs w:val="24"/>
          <w:shd w:val="clear" w:color="auto" w:fill="FFFFFF"/>
        </w:rPr>
        <w:t>enri</w:t>
      </w:r>
      <w:r w:rsidRPr="001F6542">
        <w:rPr>
          <w:rFonts w:ascii="Times New Roman" w:hAnsi="Times New Roman" w:cs="Times New Roman"/>
          <w:sz w:val="24"/>
          <w:szCs w:val="24"/>
          <w:shd w:val="clear" w:color="auto" w:fill="FFFFFF"/>
        </w:rPr>
        <w:t>, 2006).</w:t>
      </w:r>
    </w:p>
    <w:p w14:paraId="0E2E8A2C" w14:textId="1ED25A55" w:rsidR="006A5517" w:rsidRPr="001F6542" w:rsidRDefault="008907B4" w:rsidP="006A5517">
      <w:pPr>
        <w:spacing w:line="240" w:lineRule="auto"/>
        <w:ind w:firstLine="709"/>
        <w:jc w:val="both"/>
        <w:rPr>
          <w:rFonts w:ascii="Times New Roman" w:hAnsi="Times New Roman" w:cs="Times New Roman"/>
          <w:sz w:val="24"/>
          <w:szCs w:val="24"/>
          <w:shd w:val="clear" w:color="auto" w:fill="FFFFFF"/>
        </w:rPr>
      </w:pPr>
      <w:r w:rsidRPr="001F6542">
        <w:rPr>
          <w:rFonts w:ascii="Times New Roman" w:eastAsia="Calibri" w:hAnsi="Times New Roman" w:cs="Times New Roman"/>
          <w:bCs/>
          <w:iCs/>
          <w:sz w:val="24"/>
          <w:szCs w:val="24"/>
        </w:rPr>
        <w:t>A orientação para o mercado b</w:t>
      </w:r>
      <w:r w:rsidRPr="001F6542">
        <w:rPr>
          <w:rFonts w:ascii="Times New Roman" w:hAnsi="Times New Roman" w:cs="Times New Roman"/>
          <w:sz w:val="24"/>
          <w:szCs w:val="24"/>
          <w:shd w:val="clear" w:color="auto" w:fill="FFFFFF"/>
        </w:rPr>
        <w:t>usca informações sobre seus clientes e concorrentes a fim de identificar suas necessidades, inclui tendências, cria valor superior para seus clientes com intuito de obter vantagem competitiva e estar à frente de seus concorrentes (</w:t>
      </w:r>
      <w:proofErr w:type="spellStart"/>
      <w:r w:rsidR="000A4480" w:rsidRPr="001F6542">
        <w:rPr>
          <w:rFonts w:ascii="Times New Roman" w:hAnsi="Times New Roman" w:cs="Times New Roman"/>
          <w:sz w:val="24"/>
          <w:szCs w:val="24"/>
          <w:shd w:val="clear" w:color="auto" w:fill="FFFFFF"/>
        </w:rPr>
        <w:t>Oyadomari</w:t>
      </w:r>
      <w:proofErr w:type="spellEnd"/>
      <w:r w:rsidR="001F6542" w:rsidRPr="001F6542">
        <w:rPr>
          <w:rFonts w:ascii="Times New Roman" w:hAnsi="Times New Roman" w:cs="Times New Roman"/>
          <w:sz w:val="24"/>
          <w:szCs w:val="24"/>
          <w:shd w:val="clear" w:color="auto" w:fill="FFFFFF"/>
        </w:rPr>
        <w:t xml:space="preserve"> et al. </w:t>
      </w:r>
      <w:r w:rsidR="000A4480" w:rsidRPr="001F6542">
        <w:rPr>
          <w:rFonts w:ascii="Times New Roman" w:hAnsi="Times New Roman" w:cs="Times New Roman"/>
          <w:sz w:val="24"/>
          <w:szCs w:val="24"/>
          <w:shd w:val="clear" w:color="auto" w:fill="FFFFFF"/>
        </w:rPr>
        <w:t>2011).</w:t>
      </w:r>
    </w:p>
    <w:p w14:paraId="34F325B3" w14:textId="77777777" w:rsidR="000A4480" w:rsidRPr="001F6542" w:rsidRDefault="000A4480" w:rsidP="006A5517">
      <w:pPr>
        <w:spacing w:line="240" w:lineRule="auto"/>
        <w:ind w:firstLine="709"/>
        <w:jc w:val="both"/>
        <w:rPr>
          <w:rFonts w:ascii="Times New Roman" w:hAnsi="Times New Roman" w:cs="Times New Roman"/>
          <w:sz w:val="24"/>
          <w:szCs w:val="24"/>
          <w:shd w:val="clear" w:color="auto" w:fill="FFFFFF"/>
        </w:rPr>
      </w:pPr>
    </w:p>
    <w:p w14:paraId="2A77636C" w14:textId="77777777" w:rsidR="00501ED2" w:rsidRPr="001F6542" w:rsidRDefault="00501ED2" w:rsidP="006A5517">
      <w:pPr>
        <w:pStyle w:val="Ttulo2"/>
        <w:spacing w:before="0" w:line="240" w:lineRule="auto"/>
        <w:rPr>
          <w:rFonts w:cs="Times New Roman"/>
          <w:b/>
          <w:szCs w:val="24"/>
        </w:rPr>
      </w:pPr>
      <w:bookmarkStart w:id="6" w:name="_Toc497937406"/>
      <w:bookmarkStart w:id="7" w:name="_Toc497937799"/>
      <w:r w:rsidRPr="001F6542">
        <w:rPr>
          <w:rFonts w:cs="Times New Roman"/>
          <w:b/>
          <w:szCs w:val="24"/>
        </w:rPr>
        <w:t>2.2 E</w:t>
      </w:r>
      <w:r w:rsidR="006A5517" w:rsidRPr="001F6542">
        <w:rPr>
          <w:rFonts w:cs="Times New Roman"/>
          <w:b/>
          <w:szCs w:val="24"/>
        </w:rPr>
        <w:t>stratégia</w:t>
      </w:r>
      <w:r w:rsidRPr="001F6542">
        <w:rPr>
          <w:rFonts w:cs="Times New Roman"/>
          <w:b/>
          <w:szCs w:val="24"/>
        </w:rPr>
        <w:t xml:space="preserve"> E</w:t>
      </w:r>
      <w:r w:rsidR="006A5517" w:rsidRPr="001F6542">
        <w:rPr>
          <w:rFonts w:cs="Times New Roman"/>
          <w:b/>
          <w:szCs w:val="24"/>
        </w:rPr>
        <w:t>mpresarial</w:t>
      </w:r>
      <w:bookmarkEnd w:id="6"/>
      <w:bookmarkEnd w:id="7"/>
    </w:p>
    <w:p w14:paraId="412DEADE" w14:textId="77777777" w:rsidR="008E18AB" w:rsidRPr="001F6542" w:rsidRDefault="008E18AB" w:rsidP="006A5517">
      <w:pPr>
        <w:spacing w:line="240" w:lineRule="auto"/>
        <w:ind w:firstLine="709"/>
        <w:jc w:val="both"/>
        <w:rPr>
          <w:rFonts w:ascii="Times New Roman" w:hAnsi="Times New Roman" w:cs="Times New Roman"/>
          <w:sz w:val="24"/>
          <w:szCs w:val="24"/>
        </w:rPr>
      </w:pPr>
    </w:p>
    <w:p w14:paraId="19982F2D" w14:textId="43289E6A" w:rsidR="00852FDB" w:rsidRPr="001F6542" w:rsidRDefault="00D20487" w:rsidP="00486EF2">
      <w:pPr>
        <w:pStyle w:val="NormalWeb"/>
        <w:spacing w:line="240" w:lineRule="auto"/>
        <w:ind w:firstLine="709"/>
        <w:rPr>
          <w:shd w:val="clear" w:color="auto" w:fill="FFFFFF"/>
        </w:rPr>
      </w:pPr>
      <w:bookmarkStart w:id="8" w:name="_Toc497937410"/>
      <w:bookmarkStart w:id="9" w:name="_Toc497937803"/>
      <w:r w:rsidRPr="001F6542">
        <w:rPr>
          <w:shd w:val="clear" w:color="auto" w:fill="FFFFFF"/>
        </w:rPr>
        <w:t>Almeida, Neto &amp;</w:t>
      </w:r>
      <w:r w:rsidR="009A17EC" w:rsidRPr="001F6542">
        <w:rPr>
          <w:shd w:val="clear" w:color="auto" w:fill="FFFFFF"/>
        </w:rPr>
        <w:t xml:space="preserve"> Giraldi (2006) definem estratégia como um conjunto de objetivos, metas, padrões, decisões e ações, </w:t>
      </w:r>
      <w:r w:rsidR="001712E5">
        <w:rPr>
          <w:shd w:val="clear" w:color="auto" w:fill="FFFFFF"/>
        </w:rPr>
        <w:t xml:space="preserve">que </w:t>
      </w:r>
      <w:r w:rsidR="009A17EC" w:rsidRPr="001F6542">
        <w:rPr>
          <w:shd w:val="clear" w:color="auto" w:fill="FFFFFF"/>
        </w:rPr>
        <w:t>forma forças competitivas</w:t>
      </w:r>
      <w:r w:rsidR="001712E5">
        <w:rPr>
          <w:shd w:val="clear" w:color="auto" w:fill="FFFFFF"/>
        </w:rPr>
        <w:t xml:space="preserve"> e</w:t>
      </w:r>
      <w:r w:rsidR="009A17EC" w:rsidRPr="001F6542">
        <w:rPr>
          <w:shd w:val="clear" w:color="auto" w:fill="FFFFFF"/>
        </w:rPr>
        <w:t xml:space="preserve"> aloca recursos e competências</w:t>
      </w:r>
      <w:r w:rsidR="00B623F6" w:rsidRPr="001F6542">
        <w:rPr>
          <w:shd w:val="clear" w:color="auto" w:fill="FFFFFF"/>
        </w:rPr>
        <w:t xml:space="preserve">. </w:t>
      </w:r>
      <w:r w:rsidR="009A17EC" w:rsidRPr="001F6542">
        <w:t>A estratégia está associada à arte da guerra e para possuir previsão de reação de uma ação empreendida precisa possuir raciocínio lógico (</w:t>
      </w:r>
      <w:r w:rsidR="009A17EC" w:rsidRPr="001F6542">
        <w:rPr>
          <w:shd w:val="clear" w:color="auto" w:fill="FFFFFF"/>
        </w:rPr>
        <w:t>B</w:t>
      </w:r>
      <w:r w:rsidR="00486EF2" w:rsidRPr="001F6542">
        <w:rPr>
          <w:shd w:val="clear" w:color="auto" w:fill="FFFFFF"/>
        </w:rPr>
        <w:t>arcellos</w:t>
      </w:r>
      <w:r w:rsidR="009A17EC" w:rsidRPr="001F6542">
        <w:rPr>
          <w:shd w:val="clear" w:color="auto" w:fill="FFFFFF"/>
        </w:rPr>
        <w:t>, 2002).</w:t>
      </w:r>
      <w:bookmarkEnd w:id="8"/>
      <w:bookmarkEnd w:id="9"/>
      <w:r w:rsidR="00486EF2" w:rsidRPr="001F6542">
        <w:rPr>
          <w:shd w:val="clear" w:color="auto" w:fill="FFFFFF"/>
        </w:rPr>
        <w:t xml:space="preserve"> </w:t>
      </w:r>
      <w:r w:rsidR="009A17EC" w:rsidRPr="001F6542">
        <w:t xml:space="preserve">A literatura traz diversos conceitos sobre o tema estratégia e suas tipologias, este estudo aborda as tipologias de Miles e Snow (1984), </w:t>
      </w:r>
      <w:r w:rsidR="00BC1757" w:rsidRPr="001F6542">
        <w:t xml:space="preserve">que são </w:t>
      </w:r>
      <w:r w:rsidR="009A17EC" w:rsidRPr="001F6542">
        <w:t xml:space="preserve">defensor, prospector, analisador e reator. </w:t>
      </w:r>
    </w:p>
    <w:p w14:paraId="7E5693BB" w14:textId="77777777" w:rsidR="009A17EC" w:rsidRPr="001F6542" w:rsidRDefault="009A17EC" w:rsidP="00486EF2">
      <w:pPr>
        <w:spacing w:line="240" w:lineRule="auto"/>
        <w:ind w:firstLine="708"/>
        <w:jc w:val="both"/>
        <w:rPr>
          <w:rFonts w:ascii="Times New Roman" w:hAnsi="Times New Roman" w:cs="Times New Roman"/>
          <w:sz w:val="24"/>
          <w:szCs w:val="24"/>
          <w:shd w:val="clear" w:color="auto" w:fill="FFFFFF"/>
        </w:rPr>
      </w:pPr>
      <w:r w:rsidRPr="001F6542">
        <w:rPr>
          <w:rFonts w:ascii="Times New Roman" w:hAnsi="Times New Roman" w:cs="Times New Roman"/>
          <w:sz w:val="24"/>
          <w:szCs w:val="24"/>
          <w:shd w:val="clear" w:color="auto" w:fill="FFFFFF"/>
        </w:rPr>
        <w:t xml:space="preserve">No </w:t>
      </w:r>
      <w:r w:rsidR="00486EF2" w:rsidRPr="001F6542">
        <w:rPr>
          <w:rFonts w:ascii="Times New Roman" w:hAnsi="Times New Roman" w:cs="Times New Roman"/>
          <w:sz w:val="24"/>
          <w:szCs w:val="24"/>
        </w:rPr>
        <w:t>c</w:t>
      </w:r>
      <w:r w:rsidRPr="001F6542">
        <w:rPr>
          <w:rFonts w:ascii="Times New Roman" w:hAnsi="Times New Roman" w:cs="Times New Roman"/>
          <w:sz w:val="24"/>
          <w:szCs w:val="24"/>
        </w:rPr>
        <w:t xml:space="preserve">omportamento </w:t>
      </w:r>
      <w:r w:rsidR="00486EF2" w:rsidRPr="001F6542">
        <w:rPr>
          <w:rFonts w:ascii="Times New Roman" w:hAnsi="Times New Roman" w:cs="Times New Roman"/>
          <w:sz w:val="24"/>
          <w:szCs w:val="24"/>
        </w:rPr>
        <w:t>d</w:t>
      </w:r>
      <w:r w:rsidRPr="001F6542">
        <w:rPr>
          <w:rFonts w:ascii="Times New Roman" w:hAnsi="Times New Roman" w:cs="Times New Roman"/>
          <w:sz w:val="24"/>
          <w:szCs w:val="24"/>
        </w:rPr>
        <w:t xml:space="preserve">efensor, a principal característica é a tecnologia única, linha de produtos limitada, estrutura funcional, alta qualidade dos produtos, capital intensivo, eficiência na produtividade e habilidades no controle de custos e processos da empresa, preços competitivos </w:t>
      </w:r>
      <w:r w:rsidRPr="001F6542">
        <w:rPr>
          <w:rFonts w:ascii="Times New Roman" w:hAnsi="Times New Roman" w:cs="Times New Roman"/>
          <w:sz w:val="24"/>
          <w:szCs w:val="24"/>
          <w:shd w:val="clear" w:color="auto" w:fill="FFFFFF"/>
        </w:rPr>
        <w:t>(M</w:t>
      </w:r>
      <w:r w:rsidR="00486EF2" w:rsidRPr="001F6542">
        <w:rPr>
          <w:rFonts w:ascii="Times New Roman" w:hAnsi="Times New Roman" w:cs="Times New Roman"/>
          <w:sz w:val="24"/>
          <w:szCs w:val="24"/>
          <w:shd w:val="clear" w:color="auto" w:fill="FFFFFF"/>
        </w:rPr>
        <w:t>iles &amp;</w:t>
      </w:r>
      <w:r w:rsidRPr="001F6542">
        <w:rPr>
          <w:rFonts w:ascii="Times New Roman" w:hAnsi="Times New Roman" w:cs="Times New Roman"/>
          <w:sz w:val="24"/>
          <w:szCs w:val="24"/>
          <w:shd w:val="clear" w:color="auto" w:fill="FFFFFF"/>
        </w:rPr>
        <w:t xml:space="preserve"> S</w:t>
      </w:r>
      <w:r w:rsidR="00486EF2" w:rsidRPr="001F6542">
        <w:rPr>
          <w:rFonts w:ascii="Times New Roman" w:hAnsi="Times New Roman" w:cs="Times New Roman"/>
          <w:sz w:val="24"/>
          <w:szCs w:val="24"/>
          <w:shd w:val="clear" w:color="auto" w:fill="FFFFFF"/>
        </w:rPr>
        <w:t>now</w:t>
      </w:r>
      <w:r w:rsidRPr="001F6542">
        <w:rPr>
          <w:rFonts w:ascii="Times New Roman" w:hAnsi="Times New Roman" w:cs="Times New Roman"/>
          <w:sz w:val="24"/>
          <w:szCs w:val="24"/>
          <w:shd w:val="clear" w:color="auto" w:fill="FFFFFF"/>
        </w:rPr>
        <w:t>, 1984).</w:t>
      </w:r>
    </w:p>
    <w:p w14:paraId="5A6E6A96" w14:textId="37441D2B" w:rsidR="005B3745" w:rsidRPr="001F6542" w:rsidRDefault="00EC5F29" w:rsidP="00F07963">
      <w:pPr>
        <w:spacing w:line="240" w:lineRule="auto"/>
        <w:ind w:firstLine="709"/>
        <w:jc w:val="both"/>
        <w:rPr>
          <w:rFonts w:ascii="Times New Roman" w:hAnsi="Times New Roman" w:cs="Times New Roman"/>
          <w:sz w:val="24"/>
          <w:szCs w:val="24"/>
          <w:shd w:val="clear" w:color="auto" w:fill="FFFFFF"/>
        </w:rPr>
      </w:pPr>
      <w:r w:rsidRPr="001F6542">
        <w:rPr>
          <w:rFonts w:ascii="Times New Roman" w:hAnsi="Times New Roman" w:cs="Times New Roman"/>
          <w:sz w:val="24"/>
          <w:szCs w:val="24"/>
          <w:shd w:val="clear" w:color="auto" w:fill="FFFFFF"/>
        </w:rPr>
        <w:t xml:space="preserve">O </w:t>
      </w:r>
      <w:r w:rsidR="005B3745" w:rsidRPr="001F6542">
        <w:rPr>
          <w:rFonts w:ascii="Times New Roman" w:hAnsi="Times New Roman" w:cs="Times New Roman"/>
          <w:sz w:val="24"/>
          <w:szCs w:val="24"/>
          <w:shd w:val="clear" w:color="auto" w:fill="FFFFFF"/>
        </w:rPr>
        <w:t xml:space="preserve">comportamento </w:t>
      </w:r>
      <w:r w:rsidRPr="001F6542">
        <w:rPr>
          <w:rFonts w:ascii="Times New Roman" w:hAnsi="Times New Roman" w:cs="Times New Roman"/>
          <w:sz w:val="24"/>
          <w:szCs w:val="24"/>
          <w:shd w:val="clear" w:color="auto" w:fill="FFFFFF"/>
        </w:rPr>
        <w:t xml:space="preserve">defensor </w:t>
      </w:r>
      <w:r w:rsidR="005B3745" w:rsidRPr="001F6542">
        <w:rPr>
          <w:rFonts w:ascii="Times New Roman" w:hAnsi="Times New Roman" w:cs="Times New Roman"/>
          <w:sz w:val="24"/>
          <w:szCs w:val="24"/>
          <w:shd w:val="clear" w:color="auto" w:fill="FFFFFF"/>
        </w:rPr>
        <w:t xml:space="preserve">é mais estreito, inclui uma linha de produtos mais restrita, têm domínios estáveis de mercados e produtos, seus gestores (alta administração) são especialistas em determinada área, tanto de organização </w:t>
      </w:r>
      <w:r w:rsidRPr="001F6542">
        <w:rPr>
          <w:rFonts w:ascii="Times New Roman" w:hAnsi="Times New Roman" w:cs="Times New Roman"/>
          <w:sz w:val="24"/>
          <w:szCs w:val="24"/>
          <w:shd w:val="clear" w:color="auto" w:fill="FFFFFF"/>
        </w:rPr>
        <w:t>quanto</w:t>
      </w:r>
      <w:r w:rsidR="005B3745" w:rsidRPr="001F6542">
        <w:rPr>
          <w:rFonts w:ascii="Times New Roman" w:hAnsi="Times New Roman" w:cs="Times New Roman"/>
          <w:sz w:val="24"/>
          <w:szCs w:val="24"/>
          <w:shd w:val="clear" w:color="auto" w:fill="FFFFFF"/>
        </w:rPr>
        <w:t xml:space="preserve"> de produção. As organizações que possuem este tipo de comportamento procuram pela estabilidade, não necessitam de grandes ajustes em seu sistema operacional, tecnologias ou estruturas, mas procuram buscar fora de sua organização novas oportunidades de produtos, porém foca na maior parte do tempo, em eficiências das operações existentes (M</w:t>
      </w:r>
      <w:r w:rsidRPr="001F6542">
        <w:rPr>
          <w:rFonts w:ascii="Times New Roman" w:hAnsi="Times New Roman" w:cs="Times New Roman"/>
          <w:sz w:val="24"/>
          <w:szCs w:val="24"/>
          <w:shd w:val="clear" w:color="auto" w:fill="FFFFFF"/>
        </w:rPr>
        <w:t>iles &amp;</w:t>
      </w:r>
      <w:r w:rsidR="005B3745" w:rsidRPr="001F6542">
        <w:rPr>
          <w:rFonts w:ascii="Times New Roman" w:hAnsi="Times New Roman" w:cs="Times New Roman"/>
          <w:sz w:val="24"/>
          <w:szCs w:val="24"/>
          <w:shd w:val="clear" w:color="auto" w:fill="FFFFFF"/>
        </w:rPr>
        <w:t xml:space="preserve"> S</w:t>
      </w:r>
      <w:r w:rsidRPr="001F6542">
        <w:rPr>
          <w:rFonts w:ascii="Times New Roman" w:hAnsi="Times New Roman" w:cs="Times New Roman"/>
          <w:sz w:val="24"/>
          <w:szCs w:val="24"/>
          <w:shd w:val="clear" w:color="auto" w:fill="FFFFFF"/>
        </w:rPr>
        <w:t>now</w:t>
      </w:r>
      <w:r w:rsidR="005B3745" w:rsidRPr="001F6542">
        <w:rPr>
          <w:rFonts w:ascii="Times New Roman" w:hAnsi="Times New Roman" w:cs="Times New Roman"/>
          <w:sz w:val="24"/>
          <w:szCs w:val="24"/>
          <w:shd w:val="clear" w:color="auto" w:fill="FFFFFF"/>
        </w:rPr>
        <w:t>, 1984).</w:t>
      </w:r>
    </w:p>
    <w:p w14:paraId="58FBEDDC" w14:textId="25C33265" w:rsidR="009A17EC" w:rsidRPr="001F6542" w:rsidRDefault="009A17EC" w:rsidP="00F07963">
      <w:pPr>
        <w:pStyle w:val="NormalWeb"/>
        <w:spacing w:line="240" w:lineRule="auto"/>
        <w:ind w:firstLine="709"/>
        <w:rPr>
          <w:shd w:val="clear" w:color="auto" w:fill="FFFFFF"/>
        </w:rPr>
      </w:pPr>
      <w:bookmarkStart w:id="10" w:name="_Toc497937419"/>
      <w:bookmarkStart w:id="11" w:name="_Toc497937812"/>
      <w:r w:rsidRPr="001F6542">
        <w:t>No comportamento prospector</w:t>
      </w:r>
      <w:r w:rsidRPr="001F6542">
        <w:rPr>
          <w:b/>
        </w:rPr>
        <w:t xml:space="preserve">, </w:t>
      </w:r>
      <w:r w:rsidRPr="001F6542">
        <w:t xml:space="preserve">segundo </w:t>
      </w:r>
      <w:r w:rsidRPr="001F6542">
        <w:rPr>
          <w:shd w:val="clear" w:color="auto" w:fill="FFFFFF"/>
        </w:rPr>
        <w:t>Miles</w:t>
      </w:r>
      <w:r w:rsidR="0091074C" w:rsidRPr="001F6542">
        <w:rPr>
          <w:shd w:val="clear" w:color="auto" w:fill="FFFFFF"/>
        </w:rPr>
        <w:t xml:space="preserve">, </w:t>
      </w:r>
      <w:proofErr w:type="spellStart"/>
      <w:r w:rsidR="0091074C" w:rsidRPr="001F6542">
        <w:rPr>
          <w:shd w:val="clear" w:color="auto" w:fill="FFFFFF"/>
        </w:rPr>
        <w:t>Snow</w:t>
      </w:r>
      <w:proofErr w:type="spellEnd"/>
      <w:r w:rsidR="0091074C" w:rsidRPr="001F6542">
        <w:rPr>
          <w:shd w:val="clear" w:color="auto" w:fill="FFFFFF"/>
        </w:rPr>
        <w:t xml:space="preserve">, Meyer </w:t>
      </w:r>
      <w:r w:rsidR="001F6542" w:rsidRPr="001F6542">
        <w:rPr>
          <w:shd w:val="clear" w:color="auto" w:fill="FFFFFF"/>
        </w:rPr>
        <w:t>e</w:t>
      </w:r>
      <w:r w:rsidR="0091074C" w:rsidRPr="001F6542">
        <w:rPr>
          <w:shd w:val="clear" w:color="auto" w:fill="FFFFFF"/>
        </w:rPr>
        <w:t xml:space="preserve"> Coleman, Jr. </w:t>
      </w:r>
      <w:r w:rsidRPr="001F6542">
        <w:rPr>
          <w:shd w:val="clear" w:color="auto" w:fill="FFFFFF"/>
        </w:rPr>
        <w:t>(1978), a organização busca facilitar em vez de controlar as operações, não trabalha com administração centralizada, busca descentralizar o sistema administrativo a</w:t>
      </w:r>
      <w:r w:rsidR="00D06411" w:rsidRPr="001F6542">
        <w:rPr>
          <w:shd w:val="clear" w:color="auto" w:fill="FFFFFF"/>
        </w:rPr>
        <w:t xml:space="preserve"> </w:t>
      </w:r>
      <w:r w:rsidRPr="001F6542">
        <w:rPr>
          <w:shd w:val="clear" w:color="auto" w:fill="FFFFFF"/>
        </w:rPr>
        <w:t>fim de implantar e coordenar recursos. Tem a facilidade em um ambiente de mudança, porém possui custos e um baixo poder rentável</w:t>
      </w:r>
      <w:r w:rsidR="00D06411" w:rsidRPr="001F6542">
        <w:rPr>
          <w:shd w:val="clear" w:color="auto" w:fill="FFFFFF"/>
        </w:rPr>
        <w:t>,</w:t>
      </w:r>
      <w:r w:rsidRPr="001F6542">
        <w:rPr>
          <w:shd w:val="clear" w:color="auto" w:fill="FFFFFF"/>
        </w:rPr>
        <w:t xml:space="preserve"> mas tem a flexibilidade quanto às tecnologias e está preparado para as demandas do mercado.</w:t>
      </w:r>
      <w:bookmarkEnd w:id="10"/>
      <w:bookmarkEnd w:id="11"/>
      <w:r w:rsidR="00F61A1D" w:rsidRPr="001F6542">
        <w:t xml:space="preserve"> </w:t>
      </w:r>
      <w:r w:rsidR="00F61A1D" w:rsidRPr="001F6542">
        <w:rPr>
          <w:shd w:val="clear" w:color="auto" w:fill="FFFFFF"/>
        </w:rPr>
        <w:t>Busca constantemente oportunidades de mercado e de produtos, são empresas em busca de mudanças com tendências ambientais emergentes</w:t>
      </w:r>
      <w:r w:rsidR="00D06411" w:rsidRPr="001F6542">
        <w:rPr>
          <w:shd w:val="clear" w:color="auto" w:fill="FFFFFF"/>
        </w:rPr>
        <w:t>,</w:t>
      </w:r>
      <w:r w:rsidR="00F61A1D" w:rsidRPr="001F6542">
        <w:rPr>
          <w:shd w:val="clear" w:color="auto" w:fill="FFFFFF"/>
        </w:rPr>
        <w:t xml:space="preserve"> sempre com foco na inovação e possuem ambiente mais dinâmico.</w:t>
      </w:r>
    </w:p>
    <w:p w14:paraId="53E0E3F1" w14:textId="77777777" w:rsidR="009A17EC" w:rsidRPr="001F6542" w:rsidRDefault="00852FDB" w:rsidP="00F07963">
      <w:pPr>
        <w:spacing w:line="240" w:lineRule="auto"/>
        <w:ind w:firstLine="709"/>
        <w:jc w:val="both"/>
        <w:rPr>
          <w:rFonts w:ascii="Times New Roman" w:hAnsi="Times New Roman" w:cs="Times New Roman"/>
          <w:sz w:val="24"/>
          <w:szCs w:val="24"/>
        </w:rPr>
      </w:pPr>
      <w:r w:rsidRPr="001F6542">
        <w:rPr>
          <w:rFonts w:ascii="Times New Roman" w:hAnsi="Times New Roman" w:cs="Times New Roman"/>
          <w:sz w:val="24"/>
          <w:szCs w:val="24"/>
        </w:rPr>
        <w:t>O comportamento analisador é a combinação do comportamento defensor e prospector, possui uma linha mais limitada de produtos, utilizam tecnologias econômicas quando se trata de produtos com estabilidade e para os produtos novos, utilizam uma tecnologia de projetos. Possui uma estrutura mista, focam em marketing, possuem habilidades em processos e em produção (M</w:t>
      </w:r>
      <w:r w:rsidR="00D06411" w:rsidRPr="001F6542">
        <w:rPr>
          <w:rFonts w:ascii="Times New Roman" w:hAnsi="Times New Roman" w:cs="Times New Roman"/>
          <w:sz w:val="24"/>
          <w:szCs w:val="24"/>
        </w:rPr>
        <w:t>iles &amp;</w:t>
      </w:r>
      <w:r w:rsidRPr="001F6542">
        <w:rPr>
          <w:rFonts w:ascii="Times New Roman" w:hAnsi="Times New Roman" w:cs="Times New Roman"/>
          <w:sz w:val="24"/>
          <w:szCs w:val="24"/>
        </w:rPr>
        <w:t xml:space="preserve"> S</w:t>
      </w:r>
      <w:r w:rsidR="00D06411" w:rsidRPr="001F6542">
        <w:rPr>
          <w:rFonts w:ascii="Times New Roman" w:hAnsi="Times New Roman" w:cs="Times New Roman"/>
          <w:sz w:val="24"/>
          <w:szCs w:val="24"/>
        </w:rPr>
        <w:t>now</w:t>
      </w:r>
      <w:r w:rsidRPr="001F6542">
        <w:rPr>
          <w:rFonts w:ascii="Times New Roman" w:hAnsi="Times New Roman" w:cs="Times New Roman"/>
          <w:sz w:val="24"/>
          <w:szCs w:val="24"/>
        </w:rPr>
        <w:t>, 1984).</w:t>
      </w:r>
    </w:p>
    <w:p w14:paraId="75957847" w14:textId="6DCCC922" w:rsidR="005E685F" w:rsidRPr="001F6542" w:rsidRDefault="003C2764" w:rsidP="00F07963">
      <w:pPr>
        <w:spacing w:line="240" w:lineRule="auto"/>
        <w:ind w:firstLine="709"/>
        <w:jc w:val="both"/>
        <w:rPr>
          <w:rFonts w:ascii="Times New Roman" w:hAnsi="Times New Roman" w:cs="Times New Roman"/>
          <w:sz w:val="24"/>
          <w:szCs w:val="24"/>
        </w:rPr>
      </w:pPr>
      <w:r w:rsidRPr="001F6542">
        <w:rPr>
          <w:rFonts w:ascii="Times New Roman" w:hAnsi="Times New Roman" w:cs="Times New Roman"/>
          <w:sz w:val="24"/>
          <w:szCs w:val="24"/>
        </w:rPr>
        <w:lastRenderedPageBreak/>
        <w:t>Miles</w:t>
      </w:r>
      <w:r w:rsidR="001F6542" w:rsidRPr="001F6542">
        <w:rPr>
          <w:rFonts w:ascii="Times New Roman" w:hAnsi="Times New Roman" w:cs="Times New Roman"/>
          <w:sz w:val="24"/>
          <w:szCs w:val="24"/>
        </w:rPr>
        <w:t xml:space="preserve"> et al. </w:t>
      </w:r>
      <w:r w:rsidRPr="001F6542">
        <w:rPr>
          <w:rFonts w:ascii="Times New Roman" w:hAnsi="Times New Roman" w:cs="Times New Roman"/>
          <w:sz w:val="24"/>
          <w:szCs w:val="24"/>
        </w:rPr>
        <w:t xml:space="preserve">(1978), </w:t>
      </w:r>
      <w:r w:rsidR="003C2E0A" w:rsidRPr="001F6542">
        <w:rPr>
          <w:rFonts w:ascii="Times New Roman" w:hAnsi="Times New Roman" w:cs="Times New Roman"/>
          <w:sz w:val="24"/>
          <w:szCs w:val="24"/>
        </w:rPr>
        <w:t>mencionam que o comportamento analisador é uma linha de estratégia que tem interesse na diminuição de riscos, aumenta as oportunidades de lucros</w:t>
      </w:r>
      <w:r w:rsidR="00D06411" w:rsidRPr="001F6542">
        <w:rPr>
          <w:rFonts w:ascii="Times New Roman" w:hAnsi="Times New Roman" w:cs="Times New Roman"/>
          <w:sz w:val="24"/>
          <w:szCs w:val="24"/>
        </w:rPr>
        <w:t xml:space="preserve"> e </w:t>
      </w:r>
      <w:r w:rsidR="003C2E0A" w:rsidRPr="001F6542">
        <w:rPr>
          <w:rFonts w:ascii="Times New Roman" w:hAnsi="Times New Roman" w:cs="Times New Roman"/>
          <w:sz w:val="24"/>
          <w:szCs w:val="24"/>
        </w:rPr>
        <w:t>unifica os pontos fortes dos dois outros comportamentos. Tem como característica o equilíbrio</w:t>
      </w:r>
      <w:r w:rsidR="005E685F" w:rsidRPr="001F6542">
        <w:rPr>
          <w:rFonts w:ascii="Times New Roman" w:hAnsi="Times New Roman" w:cs="Times New Roman"/>
          <w:sz w:val="24"/>
          <w:szCs w:val="24"/>
        </w:rPr>
        <w:t>.</w:t>
      </w:r>
    </w:p>
    <w:p w14:paraId="3FFAB4FD" w14:textId="5ED50C48" w:rsidR="006C0C02" w:rsidRPr="001F6542" w:rsidRDefault="005E685F" w:rsidP="00F07963">
      <w:pPr>
        <w:spacing w:line="240" w:lineRule="auto"/>
        <w:ind w:firstLine="709"/>
        <w:jc w:val="both"/>
        <w:rPr>
          <w:rFonts w:ascii="Times New Roman" w:hAnsi="Times New Roman" w:cs="Times New Roman"/>
          <w:sz w:val="24"/>
          <w:szCs w:val="24"/>
        </w:rPr>
      </w:pPr>
      <w:r w:rsidRPr="001F6542">
        <w:rPr>
          <w:rFonts w:ascii="Times New Roman" w:hAnsi="Times New Roman" w:cs="Times New Roman"/>
          <w:sz w:val="24"/>
          <w:szCs w:val="24"/>
        </w:rPr>
        <w:t>O</w:t>
      </w:r>
      <w:r w:rsidR="00852FDB" w:rsidRPr="001F6542">
        <w:rPr>
          <w:rFonts w:ascii="Times New Roman" w:hAnsi="Times New Roman" w:cs="Times New Roman"/>
          <w:sz w:val="24"/>
          <w:szCs w:val="24"/>
        </w:rPr>
        <w:t xml:space="preserve"> comportamento reator não é munido por um conjunto de mecanismos, e seu padrão de ajustes é instável e não possui consistência, existem num estado de instabilidade e responde de forma inadequada ao seu ciclo adaptativo. É formado por uma estratégia residual, utilizado quando nenhuma das estratégias acima é utilizada, e é caracterizado pela sua forma falha, aponta inconsistência entre as tecnologias, estrutura de processo e estratégias (</w:t>
      </w:r>
      <w:r w:rsidR="006C0C02" w:rsidRPr="001F6542">
        <w:rPr>
          <w:rFonts w:ascii="Times New Roman" w:hAnsi="Times New Roman" w:cs="Times New Roman"/>
          <w:sz w:val="24"/>
          <w:szCs w:val="24"/>
        </w:rPr>
        <w:t>Miles</w:t>
      </w:r>
      <w:r w:rsidR="001F6542" w:rsidRPr="001F6542">
        <w:rPr>
          <w:rFonts w:ascii="Times New Roman" w:hAnsi="Times New Roman" w:cs="Times New Roman"/>
          <w:sz w:val="24"/>
          <w:szCs w:val="24"/>
        </w:rPr>
        <w:t xml:space="preserve"> et al. </w:t>
      </w:r>
      <w:r w:rsidR="006C0C02" w:rsidRPr="001F6542">
        <w:rPr>
          <w:rFonts w:ascii="Times New Roman" w:hAnsi="Times New Roman" w:cs="Times New Roman"/>
          <w:sz w:val="24"/>
          <w:szCs w:val="24"/>
        </w:rPr>
        <w:t>(1978).</w:t>
      </w:r>
    </w:p>
    <w:p w14:paraId="2792A71C" w14:textId="7E005A70" w:rsidR="00852FDB" w:rsidRPr="001F6542" w:rsidRDefault="00852FDB" w:rsidP="00F07963">
      <w:pPr>
        <w:spacing w:line="240" w:lineRule="auto"/>
        <w:ind w:firstLine="709"/>
        <w:jc w:val="both"/>
        <w:rPr>
          <w:rFonts w:ascii="Times New Roman" w:hAnsi="Times New Roman" w:cs="Times New Roman"/>
          <w:sz w:val="24"/>
          <w:szCs w:val="24"/>
        </w:rPr>
      </w:pPr>
      <w:r w:rsidRPr="001F6542">
        <w:rPr>
          <w:rFonts w:ascii="Times New Roman" w:hAnsi="Times New Roman" w:cs="Times New Roman"/>
          <w:sz w:val="24"/>
          <w:szCs w:val="24"/>
        </w:rPr>
        <w:t xml:space="preserve">De acordo com </w:t>
      </w:r>
      <w:r w:rsidRPr="001F6542">
        <w:rPr>
          <w:rFonts w:ascii="Times New Roman" w:hAnsi="Times New Roman" w:cs="Times New Roman"/>
          <w:color w:val="222222"/>
          <w:sz w:val="24"/>
          <w:szCs w:val="24"/>
          <w:shd w:val="clear" w:color="auto" w:fill="FFFFFF"/>
        </w:rPr>
        <w:t xml:space="preserve">Vasconcelos, Guedes </w:t>
      </w:r>
      <w:r w:rsidR="001F6542" w:rsidRPr="001F6542">
        <w:rPr>
          <w:rFonts w:ascii="Times New Roman" w:hAnsi="Times New Roman" w:cs="Times New Roman"/>
          <w:color w:val="222222"/>
          <w:sz w:val="24"/>
          <w:szCs w:val="24"/>
          <w:shd w:val="clear" w:color="auto" w:fill="FFFFFF"/>
        </w:rPr>
        <w:t>e</w:t>
      </w:r>
      <w:r w:rsidRPr="001F6542">
        <w:rPr>
          <w:rFonts w:ascii="Times New Roman" w:hAnsi="Times New Roman" w:cs="Times New Roman"/>
          <w:color w:val="222222"/>
          <w:sz w:val="24"/>
          <w:szCs w:val="24"/>
          <w:shd w:val="clear" w:color="auto" w:fill="FFFFFF"/>
        </w:rPr>
        <w:t xml:space="preserve"> Cândido (2007)</w:t>
      </w:r>
      <w:r w:rsidRPr="001F6542">
        <w:rPr>
          <w:rFonts w:ascii="Times New Roman" w:hAnsi="Times New Roman" w:cs="Times New Roman"/>
          <w:sz w:val="24"/>
          <w:szCs w:val="24"/>
        </w:rPr>
        <w:t>, as tipologias propostas por Miles e Snow (1984) possibilitam analisar o comportamento de uma organização, independentemente do tamanho desta. Há uma necessidade por parte dos gestores das organizações em definir o tipo de estratégia adotada que conduz</w:t>
      </w:r>
      <w:r w:rsidR="00891A48" w:rsidRPr="001F6542">
        <w:rPr>
          <w:rFonts w:ascii="Times New Roman" w:hAnsi="Times New Roman" w:cs="Times New Roman"/>
          <w:sz w:val="24"/>
          <w:szCs w:val="24"/>
        </w:rPr>
        <w:t>a</w:t>
      </w:r>
      <w:r w:rsidRPr="001F6542">
        <w:rPr>
          <w:rFonts w:ascii="Times New Roman" w:hAnsi="Times New Roman" w:cs="Times New Roman"/>
          <w:sz w:val="24"/>
          <w:szCs w:val="24"/>
        </w:rPr>
        <w:t xml:space="preserve"> seu trabalho, para que facilite a atuação no mercado de forma eficiente e eficaz, possibilitando fazer uma análise se este é o comportamento indicado para sua estrutura e propósitos, </w:t>
      </w:r>
      <w:r w:rsidR="001E6E64" w:rsidRPr="001F6542">
        <w:rPr>
          <w:rFonts w:ascii="Times New Roman" w:hAnsi="Times New Roman" w:cs="Times New Roman"/>
          <w:sz w:val="24"/>
          <w:szCs w:val="24"/>
        </w:rPr>
        <w:t>a fim de</w:t>
      </w:r>
      <w:r w:rsidRPr="001F6542">
        <w:rPr>
          <w:rFonts w:ascii="Times New Roman" w:hAnsi="Times New Roman" w:cs="Times New Roman"/>
          <w:sz w:val="24"/>
          <w:szCs w:val="24"/>
        </w:rPr>
        <w:t xml:space="preserve"> fazer um alinhamento com o meio e garantir o sucesso da organização.</w:t>
      </w:r>
    </w:p>
    <w:p w14:paraId="40219E10" w14:textId="77777777" w:rsidR="00852FDB" w:rsidRPr="001F6542" w:rsidRDefault="00852FDB" w:rsidP="00F07963">
      <w:pPr>
        <w:spacing w:line="240" w:lineRule="auto"/>
        <w:ind w:firstLine="709"/>
        <w:jc w:val="both"/>
        <w:rPr>
          <w:rFonts w:ascii="Times New Roman" w:hAnsi="Times New Roman" w:cs="Times New Roman"/>
          <w:b/>
          <w:sz w:val="24"/>
          <w:szCs w:val="24"/>
        </w:rPr>
      </w:pPr>
    </w:p>
    <w:p w14:paraId="64B9A1D4" w14:textId="5CB077F2" w:rsidR="00852FDB" w:rsidRPr="001F6542" w:rsidRDefault="00852FDB" w:rsidP="00135268">
      <w:pPr>
        <w:spacing w:line="240" w:lineRule="auto"/>
        <w:jc w:val="both"/>
        <w:rPr>
          <w:rFonts w:ascii="Times New Roman" w:hAnsi="Times New Roman" w:cs="Times New Roman"/>
          <w:b/>
          <w:sz w:val="24"/>
          <w:szCs w:val="24"/>
        </w:rPr>
      </w:pPr>
      <w:r w:rsidRPr="001F6542">
        <w:rPr>
          <w:rFonts w:ascii="Times New Roman" w:hAnsi="Times New Roman" w:cs="Times New Roman"/>
          <w:b/>
          <w:sz w:val="24"/>
          <w:szCs w:val="24"/>
        </w:rPr>
        <w:t>2.3 S</w:t>
      </w:r>
      <w:r w:rsidR="00135268" w:rsidRPr="001F6542">
        <w:rPr>
          <w:rFonts w:ascii="Times New Roman" w:hAnsi="Times New Roman" w:cs="Times New Roman"/>
          <w:b/>
          <w:sz w:val="24"/>
          <w:szCs w:val="24"/>
        </w:rPr>
        <w:t>istemas</w:t>
      </w:r>
      <w:r w:rsidRPr="001F6542">
        <w:rPr>
          <w:rFonts w:ascii="Times New Roman" w:hAnsi="Times New Roman" w:cs="Times New Roman"/>
          <w:b/>
          <w:sz w:val="24"/>
          <w:szCs w:val="24"/>
        </w:rPr>
        <w:t xml:space="preserve"> </w:t>
      </w:r>
      <w:r w:rsidR="00D116D1" w:rsidRPr="001F6542">
        <w:rPr>
          <w:rFonts w:ascii="Times New Roman" w:hAnsi="Times New Roman" w:cs="Times New Roman"/>
          <w:b/>
          <w:sz w:val="24"/>
          <w:szCs w:val="24"/>
        </w:rPr>
        <w:t>d</w:t>
      </w:r>
      <w:r w:rsidR="00135268" w:rsidRPr="001F6542">
        <w:rPr>
          <w:rFonts w:ascii="Times New Roman" w:hAnsi="Times New Roman" w:cs="Times New Roman"/>
          <w:b/>
          <w:sz w:val="24"/>
          <w:szCs w:val="24"/>
        </w:rPr>
        <w:t>e</w:t>
      </w:r>
      <w:r w:rsidRPr="001F6542">
        <w:rPr>
          <w:rFonts w:ascii="Times New Roman" w:hAnsi="Times New Roman" w:cs="Times New Roman"/>
          <w:b/>
          <w:sz w:val="24"/>
          <w:szCs w:val="24"/>
        </w:rPr>
        <w:t xml:space="preserve"> C</w:t>
      </w:r>
      <w:r w:rsidR="00135268" w:rsidRPr="001F6542">
        <w:rPr>
          <w:rFonts w:ascii="Times New Roman" w:hAnsi="Times New Roman" w:cs="Times New Roman"/>
          <w:b/>
          <w:sz w:val="24"/>
          <w:szCs w:val="24"/>
        </w:rPr>
        <w:t>ontrole</w:t>
      </w:r>
      <w:r w:rsidRPr="001F6542">
        <w:rPr>
          <w:rFonts w:ascii="Times New Roman" w:hAnsi="Times New Roman" w:cs="Times New Roman"/>
          <w:b/>
          <w:sz w:val="24"/>
          <w:szCs w:val="24"/>
        </w:rPr>
        <w:t xml:space="preserve"> G</w:t>
      </w:r>
      <w:r w:rsidR="00135268" w:rsidRPr="001F6542">
        <w:rPr>
          <w:rFonts w:ascii="Times New Roman" w:hAnsi="Times New Roman" w:cs="Times New Roman"/>
          <w:b/>
          <w:sz w:val="24"/>
          <w:szCs w:val="24"/>
        </w:rPr>
        <w:t>erencial</w:t>
      </w:r>
    </w:p>
    <w:p w14:paraId="40822FF0" w14:textId="77777777" w:rsidR="00852FDB" w:rsidRPr="001F6542" w:rsidRDefault="00852FDB" w:rsidP="00F07963">
      <w:pPr>
        <w:spacing w:line="240" w:lineRule="auto"/>
        <w:ind w:firstLine="709"/>
        <w:jc w:val="both"/>
        <w:rPr>
          <w:rFonts w:ascii="Times New Roman" w:hAnsi="Times New Roman" w:cs="Times New Roman"/>
          <w:sz w:val="24"/>
          <w:szCs w:val="24"/>
        </w:rPr>
      </w:pPr>
    </w:p>
    <w:p w14:paraId="5D75CF92" w14:textId="5D929729" w:rsidR="00443061" w:rsidRPr="001F6542" w:rsidRDefault="00443061" w:rsidP="00F07963">
      <w:pPr>
        <w:pStyle w:val="NormalWeb"/>
        <w:spacing w:line="240" w:lineRule="auto"/>
        <w:ind w:firstLine="709"/>
      </w:pPr>
      <w:bookmarkStart w:id="12" w:name="_Toc497937424"/>
      <w:bookmarkStart w:id="13" w:name="_Toc497937817"/>
      <w:r w:rsidRPr="001F6542">
        <w:t xml:space="preserve">O controle gerencial está relacionado com a </w:t>
      </w:r>
      <w:r w:rsidR="004E1A13" w:rsidRPr="001F6542">
        <w:t xml:space="preserve">maneira </w:t>
      </w:r>
      <w:r w:rsidRPr="001F6542">
        <w:t xml:space="preserve">que determinada organização </w:t>
      </w:r>
      <w:r w:rsidR="004E1A13" w:rsidRPr="001F6542">
        <w:t>gerencia</w:t>
      </w:r>
      <w:r w:rsidRPr="001F6542">
        <w:t xml:space="preserve"> suas atividades e funções a</w:t>
      </w:r>
      <w:r w:rsidR="004E1A13" w:rsidRPr="001F6542">
        <w:t xml:space="preserve"> </w:t>
      </w:r>
      <w:r w:rsidRPr="001F6542">
        <w:t>fim de atingir determinado objetivo. É o processo que assegura que a empresa está adaptada ao ambiente em que está inseri</w:t>
      </w:r>
      <w:r w:rsidR="004E1A13" w:rsidRPr="001F6542">
        <w:t>d</w:t>
      </w:r>
      <w:r w:rsidRPr="001F6542">
        <w:t xml:space="preserve">a, possibilita as empresas utilizarem de ferramentas para alcançar suas metas </w:t>
      </w:r>
      <w:r w:rsidRPr="001F6542">
        <w:rPr>
          <w:shd w:val="clear" w:color="auto" w:fill="FFFFFF"/>
        </w:rPr>
        <w:t>(</w:t>
      </w:r>
      <w:proofErr w:type="spellStart"/>
      <w:r w:rsidRPr="001F6542">
        <w:rPr>
          <w:shd w:val="clear" w:color="auto" w:fill="FFFFFF"/>
        </w:rPr>
        <w:t>O</w:t>
      </w:r>
      <w:r w:rsidR="004E1A13" w:rsidRPr="001F6542">
        <w:rPr>
          <w:shd w:val="clear" w:color="auto" w:fill="FFFFFF"/>
        </w:rPr>
        <w:t>tley</w:t>
      </w:r>
      <w:proofErr w:type="spellEnd"/>
      <w:r w:rsidR="004E1A13" w:rsidRPr="001F6542">
        <w:rPr>
          <w:shd w:val="clear" w:color="auto" w:fill="FFFFFF"/>
        </w:rPr>
        <w:t xml:space="preserve"> &amp;</w:t>
      </w:r>
      <w:r w:rsidRPr="001F6542">
        <w:rPr>
          <w:shd w:val="clear" w:color="auto" w:fill="FFFFFF"/>
        </w:rPr>
        <w:t xml:space="preserve"> B</w:t>
      </w:r>
      <w:r w:rsidR="004E1A13" w:rsidRPr="001F6542">
        <w:rPr>
          <w:shd w:val="clear" w:color="auto" w:fill="FFFFFF"/>
        </w:rPr>
        <w:t>erry</w:t>
      </w:r>
      <w:r w:rsidRPr="001F6542">
        <w:rPr>
          <w:shd w:val="clear" w:color="auto" w:fill="FFFFFF"/>
        </w:rPr>
        <w:t>, 1980).</w:t>
      </w:r>
      <w:bookmarkEnd w:id="12"/>
      <w:bookmarkEnd w:id="13"/>
    </w:p>
    <w:p w14:paraId="0BA8F586" w14:textId="05B55AC3" w:rsidR="00443061" w:rsidRPr="001F6542" w:rsidRDefault="00443061" w:rsidP="00F07963">
      <w:pPr>
        <w:spacing w:line="240" w:lineRule="auto"/>
        <w:ind w:firstLine="709"/>
        <w:jc w:val="both"/>
        <w:rPr>
          <w:rFonts w:ascii="Times New Roman" w:hAnsi="Times New Roman" w:cs="Times New Roman"/>
          <w:sz w:val="24"/>
          <w:szCs w:val="24"/>
          <w:shd w:val="clear" w:color="auto" w:fill="FFFFFF"/>
        </w:rPr>
      </w:pPr>
      <w:r w:rsidRPr="001F6542">
        <w:rPr>
          <w:rFonts w:ascii="Times New Roman" w:hAnsi="Times New Roman" w:cs="Times New Roman"/>
          <w:sz w:val="24"/>
          <w:szCs w:val="24"/>
        </w:rPr>
        <w:t xml:space="preserve">Para Simons (1995), o </w:t>
      </w:r>
      <w:r w:rsidR="004E1A13" w:rsidRPr="001F6542">
        <w:rPr>
          <w:rFonts w:ascii="Times New Roman" w:hAnsi="Times New Roman" w:cs="Times New Roman"/>
          <w:sz w:val="24"/>
          <w:szCs w:val="24"/>
        </w:rPr>
        <w:t>SCG</w:t>
      </w:r>
      <w:r w:rsidRPr="001F6542">
        <w:rPr>
          <w:rFonts w:ascii="Times New Roman" w:hAnsi="Times New Roman" w:cs="Times New Roman"/>
          <w:sz w:val="24"/>
          <w:szCs w:val="24"/>
        </w:rPr>
        <w:t xml:space="preserve"> serve para manter ou alterar padrões de atividades mediante procedimentos e sistemas de informaç</w:t>
      </w:r>
      <w:r w:rsidR="004E1A13" w:rsidRPr="001F6542">
        <w:rPr>
          <w:rFonts w:ascii="Times New Roman" w:hAnsi="Times New Roman" w:cs="Times New Roman"/>
          <w:sz w:val="24"/>
          <w:szCs w:val="24"/>
        </w:rPr>
        <w:t>ão</w:t>
      </w:r>
      <w:r w:rsidRPr="001F6542">
        <w:rPr>
          <w:rFonts w:ascii="Times New Roman" w:hAnsi="Times New Roman" w:cs="Times New Roman"/>
          <w:sz w:val="24"/>
          <w:szCs w:val="24"/>
        </w:rPr>
        <w:t xml:space="preserve">. O controle gerencial pode ser definido pela maneira como os </w:t>
      </w:r>
      <w:r w:rsidR="000B40A2" w:rsidRPr="001F6542">
        <w:rPr>
          <w:rFonts w:ascii="Times New Roman" w:hAnsi="Times New Roman" w:cs="Times New Roman"/>
          <w:sz w:val="24"/>
          <w:szCs w:val="24"/>
        </w:rPr>
        <w:t>gestores</w:t>
      </w:r>
      <w:r w:rsidRPr="001F6542">
        <w:rPr>
          <w:rFonts w:ascii="Times New Roman" w:hAnsi="Times New Roman" w:cs="Times New Roman"/>
          <w:sz w:val="24"/>
          <w:szCs w:val="24"/>
        </w:rPr>
        <w:t xml:space="preserve"> da empresa acompanham as atividades e processos de modo que os recursos obtidos sejam utilizados da melhor forma possível, com eficiência e eficácia </w:t>
      </w:r>
      <w:r w:rsidRPr="001F6542">
        <w:rPr>
          <w:rFonts w:ascii="Times New Roman" w:hAnsi="Times New Roman" w:cs="Times New Roman"/>
          <w:sz w:val="24"/>
          <w:szCs w:val="24"/>
          <w:shd w:val="clear" w:color="auto" w:fill="FFFFFF"/>
        </w:rPr>
        <w:t>(</w:t>
      </w:r>
      <w:proofErr w:type="spellStart"/>
      <w:r w:rsidRPr="001F6542">
        <w:rPr>
          <w:rFonts w:ascii="Times New Roman" w:hAnsi="Times New Roman" w:cs="Times New Roman"/>
          <w:sz w:val="24"/>
          <w:szCs w:val="24"/>
        </w:rPr>
        <w:t>L</w:t>
      </w:r>
      <w:r w:rsidR="000B40A2" w:rsidRPr="001F6542">
        <w:rPr>
          <w:rFonts w:ascii="Times New Roman" w:hAnsi="Times New Roman" w:cs="Times New Roman"/>
          <w:sz w:val="24"/>
          <w:szCs w:val="24"/>
        </w:rPr>
        <w:t>angfield</w:t>
      </w:r>
      <w:proofErr w:type="spellEnd"/>
      <w:r w:rsidR="002F009F" w:rsidRPr="001F6542">
        <w:rPr>
          <w:rFonts w:ascii="Times New Roman" w:hAnsi="Times New Roman" w:cs="Times New Roman"/>
          <w:sz w:val="24"/>
          <w:szCs w:val="24"/>
          <w:shd w:val="clear" w:color="auto" w:fill="FFFFFF"/>
        </w:rPr>
        <w:t>,</w:t>
      </w:r>
      <w:r w:rsidRPr="001F6542">
        <w:rPr>
          <w:rFonts w:ascii="Times New Roman" w:hAnsi="Times New Roman" w:cs="Times New Roman"/>
          <w:sz w:val="24"/>
          <w:szCs w:val="24"/>
          <w:shd w:val="clear" w:color="auto" w:fill="FFFFFF"/>
        </w:rPr>
        <w:t xml:space="preserve"> 1997)</w:t>
      </w:r>
      <w:r w:rsidR="000B40A2" w:rsidRPr="001F6542">
        <w:rPr>
          <w:rFonts w:ascii="Times New Roman" w:hAnsi="Times New Roman" w:cs="Times New Roman"/>
          <w:sz w:val="24"/>
          <w:szCs w:val="24"/>
          <w:shd w:val="clear" w:color="auto" w:fill="FFFFFF"/>
        </w:rPr>
        <w:t>.</w:t>
      </w:r>
    </w:p>
    <w:p w14:paraId="6BDFD537" w14:textId="375AEF4C" w:rsidR="00443061" w:rsidRPr="001F6542" w:rsidRDefault="00C9582D" w:rsidP="00F07963">
      <w:pPr>
        <w:spacing w:line="240" w:lineRule="auto"/>
        <w:ind w:firstLine="709"/>
        <w:jc w:val="both"/>
        <w:rPr>
          <w:rFonts w:ascii="Times New Roman" w:hAnsi="Times New Roman" w:cs="Times New Roman"/>
          <w:sz w:val="24"/>
          <w:szCs w:val="24"/>
          <w:shd w:val="clear" w:color="auto" w:fill="FFFFFF"/>
        </w:rPr>
      </w:pPr>
      <w:r w:rsidRPr="001F6542">
        <w:rPr>
          <w:rFonts w:ascii="Times New Roman" w:hAnsi="Times New Roman" w:cs="Times New Roman"/>
          <w:sz w:val="24"/>
          <w:szCs w:val="24"/>
          <w:shd w:val="clear" w:color="auto" w:fill="FFFFFF"/>
        </w:rPr>
        <w:t xml:space="preserve">Conforme </w:t>
      </w:r>
      <w:proofErr w:type="spellStart"/>
      <w:r w:rsidRPr="001F6542">
        <w:rPr>
          <w:rFonts w:ascii="Times New Roman" w:hAnsi="Times New Roman" w:cs="Times New Roman"/>
          <w:sz w:val="24"/>
          <w:szCs w:val="24"/>
          <w:shd w:val="clear" w:color="auto" w:fill="FFFFFF"/>
        </w:rPr>
        <w:t>Heinicke</w:t>
      </w:r>
      <w:proofErr w:type="spellEnd"/>
      <w:r w:rsidRPr="001F6542">
        <w:rPr>
          <w:rFonts w:ascii="Times New Roman" w:hAnsi="Times New Roman" w:cs="Times New Roman"/>
          <w:sz w:val="24"/>
          <w:szCs w:val="24"/>
          <w:shd w:val="clear" w:color="auto" w:fill="FFFFFF"/>
        </w:rPr>
        <w:t xml:space="preserve">, </w:t>
      </w:r>
      <w:proofErr w:type="spellStart"/>
      <w:r w:rsidRPr="001F6542">
        <w:rPr>
          <w:rFonts w:ascii="Times New Roman" w:hAnsi="Times New Roman" w:cs="Times New Roman"/>
          <w:sz w:val="24"/>
          <w:szCs w:val="24"/>
          <w:shd w:val="clear" w:color="auto" w:fill="FFFFFF"/>
        </w:rPr>
        <w:t>Guenther</w:t>
      </w:r>
      <w:proofErr w:type="spellEnd"/>
      <w:r w:rsidRPr="001F6542">
        <w:rPr>
          <w:rFonts w:ascii="Times New Roman" w:hAnsi="Times New Roman" w:cs="Times New Roman"/>
          <w:sz w:val="24"/>
          <w:szCs w:val="24"/>
          <w:shd w:val="clear" w:color="auto" w:fill="FFFFFF"/>
        </w:rPr>
        <w:t xml:space="preserve"> </w:t>
      </w:r>
      <w:r w:rsidR="001F6542" w:rsidRPr="001F6542">
        <w:rPr>
          <w:rFonts w:ascii="Times New Roman" w:hAnsi="Times New Roman" w:cs="Times New Roman"/>
          <w:sz w:val="24"/>
          <w:szCs w:val="24"/>
          <w:shd w:val="clear" w:color="auto" w:fill="FFFFFF"/>
        </w:rPr>
        <w:t>e</w:t>
      </w:r>
      <w:r w:rsidR="00443061" w:rsidRPr="001F6542">
        <w:rPr>
          <w:rFonts w:ascii="Times New Roman" w:hAnsi="Times New Roman" w:cs="Times New Roman"/>
          <w:sz w:val="24"/>
          <w:szCs w:val="24"/>
          <w:shd w:val="clear" w:color="auto" w:fill="FFFFFF"/>
        </w:rPr>
        <w:t xml:space="preserve"> </w:t>
      </w:r>
      <w:proofErr w:type="spellStart"/>
      <w:r w:rsidR="00443061" w:rsidRPr="001F6542">
        <w:rPr>
          <w:rFonts w:ascii="Times New Roman" w:hAnsi="Times New Roman" w:cs="Times New Roman"/>
          <w:sz w:val="24"/>
          <w:szCs w:val="24"/>
          <w:shd w:val="clear" w:color="auto" w:fill="FFFFFF"/>
        </w:rPr>
        <w:t>Widener</w:t>
      </w:r>
      <w:proofErr w:type="spellEnd"/>
      <w:r w:rsidR="00443061" w:rsidRPr="001F6542">
        <w:rPr>
          <w:rFonts w:ascii="Times New Roman" w:hAnsi="Times New Roman" w:cs="Times New Roman"/>
          <w:sz w:val="24"/>
          <w:szCs w:val="24"/>
          <w:shd w:val="clear" w:color="auto" w:fill="FFFFFF"/>
        </w:rPr>
        <w:t xml:space="preserve"> (2016) </w:t>
      </w:r>
      <w:r w:rsidR="00443061" w:rsidRPr="001F6542">
        <w:rPr>
          <w:rFonts w:ascii="Times New Roman" w:hAnsi="Times New Roman" w:cs="Times New Roman"/>
          <w:sz w:val="24"/>
          <w:szCs w:val="24"/>
        </w:rPr>
        <w:t xml:space="preserve">para obter um sistema mais completo e aumentar a validade externa deste, devem-se levar em conta todos os controles existentes nas alavancas de controle gerencial, trabalhando em conjuntos. A estratégia é o centro das alavancas de controle </w:t>
      </w:r>
      <w:r w:rsidR="00443061" w:rsidRPr="001F6542">
        <w:rPr>
          <w:rFonts w:ascii="Times New Roman" w:hAnsi="Times New Roman" w:cs="Times New Roman"/>
          <w:sz w:val="24"/>
          <w:szCs w:val="24"/>
          <w:shd w:val="clear" w:color="auto" w:fill="FFFFFF"/>
        </w:rPr>
        <w:t>(</w:t>
      </w:r>
      <w:proofErr w:type="spellStart"/>
      <w:r w:rsidR="00443061" w:rsidRPr="001F6542">
        <w:rPr>
          <w:rFonts w:ascii="Times New Roman" w:hAnsi="Times New Roman" w:cs="Times New Roman"/>
          <w:sz w:val="24"/>
          <w:szCs w:val="24"/>
          <w:shd w:val="clear" w:color="auto" w:fill="FFFFFF"/>
        </w:rPr>
        <w:t>B</w:t>
      </w:r>
      <w:r w:rsidR="000B40A2" w:rsidRPr="001F6542">
        <w:rPr>
          <w:rFonts w:ascii="Times New Roman" w:hAnsi="Times New Roman" w:cs="Times New Roman"/>
          <w:sz w:val="24"/>
          <w:szCs w:val="24"/>
          <w:shd w:val="clear" w:color="auto" w:fill="FFFFFF"/>
        </w:rPr>
        <w:t>ruining</w:t>
      </w:r>
      <w:proofErr w:type="spellEnd"/>
      <w:r w:rsidR="000B40A2" w:rsidRPr="001F6542">
        <w:rPr>
          <w:rFonts w:ascii="Times New Roman" w:hAnsi="Times New Roman" w:cs="Times New Roman"/>
          <w:sz w:val="24"/>
          <w:szCs w:val="24"/>
          <w:shd w:val="clear" w:color="auto" w:fill="FFFFFF"/>
        </w:rPr>
        <w:t>,</w:t>
      </w:r>
      <w:r w:rsidR="00443061" w:rsidRPr="001F6542">
        <w:rPr>
          <w:rFonts w:ascii="Times New Roman" w:hAnsi="Times New Roman" w:cs="Times New Roman"/>
          <w:sz w:val="24"/>
          <w:szCs w:val="24"/>
          <w:shd w:val="clear" w:color="auto" w:fill="FFFFFF"/>
        </w:rPr>
        <w:t xml:space="preserve"> </w:t>
      </w:r>
      <w:proofErr w:type="spellStart"/>
      <w:r w:rsidR="00443061" w:rsidRPr="001F6542">
        <w:rPr>
          <w:rFonts w:ascii="Times New Roman" w:hAnsi="Times New Roman" w:cs="Times New Roman"/>
          <w:sz w:val="24"/>
          <w:szCs w:val="24"/>
          <w:shd w:val="clear" w:color="auto" w:fill="FFFFFF"/>
        </w:rPr>
        <w:t>B</w:t>
      </w:r>
      <w:r w:rsidR="000B40A2" w:rsidRPr="001F6542">
        <w:rPr>
          <w:rFonts w:ascii="Times New Roman" w:hAnsi="Times New Roman" w:cs="Times New Roman"/>
          <w:sz w:val="24"/>
          <w:szCs w:val="24"/>
          <w:shd w:val="clear" w:color="auto" w:fill="FFFFFF"/>
        </w:rPr>
        <w:t>onnet</w:t>
      </w:r>
      <w:proofErr w:type="spellEnd"/>
      <w:r w:rsidR="000B40A2" w:rsidRPr="001F6542">
        <w:rPr>
          <w:rFonts w:ascii="Times New Roman" w:hAnsi="Times New Roman" w:cs="Times New Roman"/>
          <w:sz w:val="24"/>
          <w:szCs w:val="24"/>
          <w:shd w:val="clear" w:color="auto" w:fill="FFFFFF"/>
        </w:rPr>
        <w:t xml:space="preserve"> &amp;</w:t>
      </w:r>
      <w:r w:rsidR="00443061" w:rsidRPr="001F6542">
        <w:rPr>
          <w:rFonts w:ascii="Times New Roman" w:hAnsi="Times New Roman" w:cs="Times New Roman"/>
          <w:sz w:val="24"/>
          <w:szCs w:val="24"/>
          <w:shd w:val="clear" w:color="auto" w:fill="FFFFFF"/>
        </w:rPr>
        <w:t xml:space="preserve"> W</w:t>
      </w:r>
      <w:r w:rsidR="000B40A2" w:rsidRPr="001F6542">
        <w:rPr>
          <w:rFonts w:ascii="Times New Roman" w:hAnsi="Times New Roman" w:cs="Times New Roman"/>
          <w:sz w:val="24"/>
          <w:szCs w:val="24"/>
          <w:shd w:val="clear" w:color="auto" w:fill="FFFFFF"/>
        </w:rPr>
        <w:t>right</w:t>
      </w:r>
      <w:r w:rsidR="00443061" w:rsidRPr="001F6542">
        <w:rPr>
          <w:rFonts w:ascii="Times New Roman" w:hAnsi="Times New Roman" w:cs="Times New Roman"/>
          <w:sz w:val="24"/>
          <w:szCs w:val="24"/>
          <w:shd w:val="clear" w:color="auto" w:fill="FFFFFF"/>
        </w:rPr>
        <w:t>, 2004).</w:t>
      </w:r>
    </w:p>
    <w:p w14:paraId="0503A063" w14:textId="77777777" w:rsidR="00852FDB" w:rsidRPr="001F6542" w:rsidRDefault="00443061" w:rsidP="00F07963">
      <w:pPr>
        <w:spacing w:line="240" w:lineRule="auto"/>
        <w:ind w:firstLine="709"/>
        <w:jc w:val="both"/>
        <w:rPr>
          <w:rFonts w:ascii="Times New Roman" w:hAnsi="Times New Roman" w:cs="Times New Roman"/>
          <w:sz w:val="24"/>
          <w:szCs w:val="24"/>
        </w:rPr>
      </w:pPr>
      <w:r w:rsidRPr="001F6542">
        <w:rPr>
          <w:rFonts w:ascii="Times New Roman" w:hAnsi="Times New Roman" w:cs="Times New Roman"/>
          <w:sz w:val="24"/>
          <w:szCs w:val="24"/>
        </w:rPr>
        <w:t>Com isso, Simons (1995) em seus estudos, desenvolveu quatro tipos de alavancas de controle</w:t>
      </w:r>
      <w:r w:rsidR="00BF417A" w:rsidRPr="001F6542">
        <w:rPr>
          <w:rFonts w:ascii="Times New Roman" w:hAnsi="Times New Roman" w:cs="Times New Roman"/>
          <w:sz w:val="24"/>
          <w:szCs w:val="24"/>
        </w:rPr>
        <w:t>,</w:t>
      </w:r>
      <w:r w:rsidRPr="001F6542">
        <w:rPr>
          <w:rFonts w:ascii="Times New Roman" w:hAnsi="Times New Roman" w:cs="Times New Roman"/>
          <w:sz w:val="24"/>
          <w:szCs w:val="24"/>
        </w:rPr>
        <w:t xml:space="preserve"> em que o uso balanceado dessas quatro alavancas, permite que os gestores coloquem as estratégias em prática e as monitore, sendo: sistema de crenças, sistema de restrições, sistema de controle diagnóstico e, sistemas de controle interativos.</w:t>
      </w:r>
    </w:p>
    <w:p w14:paraId="772C9DC0" w14:textId="77777777" w:rsidR="00F83877" w:rsidRPr="001F6542" w:rsidRDefault="00443061" w:rsidP="00F07963">
      <w:pPr>
        <w:spacing w:line="240" w:lineRule="auto"/>
        <w:ind w:firstLine="709"/>
        <w:jc w:val="both"/>
        <w:rPr>
          <w:rFonts w:ascii="Times New Roman" w:hAnsi="Times New Roman" w:cs="Times New Roman"/>
          <w:sz w:val="24"/>
          <w:szCs w:val="24"/>
        </w:rPr>
      </w:pPr>
      <w:r w:rsidRPr="001F6542">
        <w:rPr>
          <w:rFonts w:ascii="Times New Roman" w:hAnsi="Times New Roman" w:cs="Times New Roman"/>
          <w:sz w:val="24"/>
          <w:szCs w:val="24"/>
        </w:rPr>
        <w:t>Para Simons (1995), o sistema de crenças é um conjunto que engloba a missão, os valores da organização, seus propósitos e sua direção, que devem ser comunicados formalmente para os gestores. Este conjunto de valores diz respeito à estratégia da empresa, baseados em informações, que são utilizados pelos gestores a fim de modificar ou manter padrões de atividades, para inspirar e direcionar a organização para a busca de novas oportunidades.</w:t>
      </w:r>
      <w:r w:rsidR="00F83877" w:rsidRPr="001F6542">
        <w:rPr>
          <w:rFonts w:ascii="Times New Roman" w:hAnsi="Times New Roman" w:cs="Times New Roman"/>
          <w:sz w:val="24"/>
          <w:szCs w:val="24"/>
        </w:rPr>
        <w:t xml:space="preserve"> </w:t>
      </w:r>
    </w:p>
    <w:p w14:paraId="05ACB9E7" w14:textId="77777777" w:rsidR="00443061" w:rsidRPr="001F6542" w:rsidRDefault="00F83877" w:rsidP="00F07963">
      <w:pPr>
        <w:spacing w:line="240" w:lineRule="auto"/>
        <w:ind w:firstLine="709"/>
        <w:jc w:val="both"/>
        <w:rPr>
          <w:rFonts w:ascii="Times New Roman" w:hAnsi="Times New Roman" w:cs="Times New Roman"/>
          <w:sz w:val="24"/>
          <w:szCs w:val="24"/>
        </w:rPr>
      </w:pPr>
      <w:r w:rsidRPr="001F6542">
        <w:rPr>
          <w:rFonts w:ascii="Times New Roman" w:hAnsi="Times New Roman" w:cs="Times New Roman"/>
          <w:sz w:val="24"/>
          <w:szCs w:val="24"/>
        </w:rPr>
        <w:t>O sistema de crenças além de inspirar a organização para novas oportunidades</w:t>
      </w:r>
      <w:r w:rsidR="00BF417A" w:rsidRPr="001F6542">
        <w:rPr>
          <w:rFonts w:ascii="Times New Roman" w:hAnsi="Times New Roman" w:cs="Times New Roman"/>
          <w:sz w:val="24"/>
          <w:szCs w:val="24"/>
        </w:rPr>
        <w:t>,</w:t>
      </w:r>
      <w:r w:rsidRPr="001F6542">
        <w:rPr>
          <w:rFonts w:ascii="Times New Roman" w:hAnsi="Times New Roman" w:cs="Times New Roman"/>
          <w:sz w:val="24"/>
          <w:szCs w:val="24"/>
        </w:rPr>
        <w:t xml:space="preserve"> inspira a descoberta e pesquisa organizacional. Todos os sistemas que fornecem informações sobre os valores ou prioridades da empresa podem ser considerados como um sistema de crenças</w:t>
      </w:r>
      <w:r w:rsidR="00BF417A" w:rsidRPr="001F6542">
        <w:rPr>
          <w:rFonts w:ascii="Times New Roman" w:hAnsi="Times New Roman" w:cs="Times New Roman"/>
          <w:sz w:val="24"/>
          <w:szCs w:val="24"/>
        </w:rPr>
        <w:t xml:space="preserve"> </w:t>
      </w:r>
      <w:r w:rsidRPr="001F6542">
        <w:rPr>
          <w:rFonts w:ascii="Times New Roman" w:hAnsi="Times New Roman" w:cs="Times New Roman"/>
          <w:sz w:val="24"/>
          <w:szCs w:val="24"/>
        </w:rPr>
        <w:t>(</w:t>
      </w:r>
      <w:proofErr w:type="spellStart"/>
      <w:r w:rsidRPr="001F6542">
        <w:rPr>
          <w:rFonts w:ascii="Times New Roman" w:hAnsi="Times New Roman" w:cs="Times New Roman"/>
          <w:sz w:val="24"/>
          <w:szCs w:val="24"/>
        </w:rPr>
        <w:t>M</w:t>
      </w:r>
      <w:r w:rsidR="00BF417A" w:rsidRPr="001F6542">
        <w:rPr>
          <w:rFonts w:ascii="Times New Roman" w:hAnsi="Times New Roman" w:cs="Times New Roman"/>
          <w:sz w:val="24"/>
          <w:szCs w:val="24"/>
        </w:rPr>
        <w:t>undy</w:t>
      </w:r>
      <w:proofErr w:type="spellEnd"/>
      <w:r w:rsidRPr="001F6542">
        <w:rPr>
          <w:rFonts w:ascii="Times New Roman" w:hAnsi="Times New Roman" w:cs="Times New Roman"/>
          <w:sz w:val="24"/>
          <w:szCs w:val="24"/>
        </w:rPr>
        <w:t>, 2010)</w:t>
      </w:r>
      <w:r w:rsidR="00BF417A" w:rsidRPr="001F6542">
        <w:rPr>
          <w:rFonts w:ascii="Times New Roman" w:hAnsi="Times New Roman" w:cs="Times New Roman"/>
          <w:sz w:val="24"/>
          <w:szCs w:val="24"/>
        </w:rPr>
        <w:t>.</w:t>
      </w:r>
    </w:p>
    <w:p w14:paraId="4E647CCD" w14:textId="323288C3" w:rsidR="00F83877" w:rsidRPr="001F6542" w:rsidRDefault="00443061" w:rsidP="00100418">
      <w:pPr>
        <w:pStyle w:val="NormalWeb"/>
        <w:spacing w:line="240" w:lineRule="auto"/>
        <w:ind w:firstLine="709"/>
        <w:rPr>
          <w:shd w:val="clear" w:color="auto" w:fill="FFFFFF"/>
        </w:rPr>
      </w:pPr>
      <w:bookmarkStart w:id="14" w:name="_Toc497937441"/>
      <w:bookmarkStart w:id="15" w:name="_Toc497937836"/>
      <w:r w:rsidRPr="001F6542">
        <w:lastRenderedPageBreak/>
        <w:t>O sistema de restrições está baseado na gestão de riscos e busca por oportunidades, estabelece limites para o campo de ação e auxilia a alta administração</w:t>
      </w:r>
      <w:r w:rsidR="00100418" w:rsidRPr="001F6542">
        <w:t xml:space="preserve"> </w:t>
      </w:r>
      <w:r w:rsidRPr="001F6542">
        <w:rPr>
          <w:shd w:val="clear" w:color="auto" w:fill="FFFFFF"/>
        </w:rPr>
        <w:t>(</w:t>
      </w:r>
      <w:proofErr w:type="spellStart"/>
      <w:r w:rsidR="000A4480" w:rsidRPr="001F6542">
        <w:rPr>
          <w:shd w:val="clear" w:color="auto" w:fill="FFFFFF"/>
        </w:rPr>
        <w:t>Oyadomari</w:t>
      </w:r>
      <w:proofErr w:type="spellEnd"/>
      <w:r w:rsidR="001F6542" w:rsidRPr="001F6542">
        <w:rPr>
          <w:shd w:val="clear" w:color="auto" w:fill="FFFFFF"/>
        </w:rPr>
        <w:t xml:space="preserve"> et al. </w:t>
      </w:r>
      <w:r w:rsidR="000A4480" w:rsidRPr="001F6542">
        <w:rPr>
          <w:shd w:val="clear" w:color="auto" w:fill="FFFFFF"/>
        </w:rPr>
        <w:t>2011)</w:t>
      </w:r>
      <w:r w:rsidRPr="001F6542">
        <w:rPr>
          <w:shd w:val="clear" w:color="auto" w:fill="FFFFFF"/>
        </w:rPr>
        <w:t>.</w:t>
      </w:r>
      <w:bookmarkEnd w:id="14"/>
      <w:bookmarkEnd w:id="15"/>
      <w:r w:rsidR="00100418" w:rsidRPr="001F6542">
        <w:rPr>
          <w:shd w:val="clear" w:color="auto" w:fill="FFFFFF"/>
        </w:rPr>
        <w:t xml:space="preserve"> </w:t>
      </w:r>
      <w:r w:rsidR="00F83877" w:rsidRPr="001F6542">
        <w:rPr>
          <w:shd w:val="clear" w:color="auto" w:fill="FFFFFF"/>
        </w:rPr>
        <w:t>O SCG como restrição, é utilizado para fornecer fronteiras, restringi o comportamento dos indivíduos com relação à busca de oportunidades, sendo expressa em termos negativos. Qualquer sistema que fornece diretrizes e normas mínimas podem ser considerados pelos gestores como um sistema de restrição, este sistema impede que os indivíduos desperdicem recursos com atividades fora dos limites (</w:t>
      </w:r>
      <w:proofErr w:type="spellStart"/>
      <w:r w:rsidR="00F83877" w:rsidRPr="001F6542">
        <w:rPr>
          <w:shd w:val="clear" w:color="auto" w:fill="FFFFFF"/>
        </w:rPr>
        <w:t>M</w:t>
      </w:r>
      <w:r w:rsidR="006A1D10" w:rsidRPr="001F6542">
        <w:rPr>
          <w:shd w:val="clear" w:color="auto" w:fill="FFFFFF"/>
        </w:rPr>
        <w:t>undy</w:t>
      </w:r>
      <w:proofErr w:type="spellEnd"/>
      <w:r w:rsidR="00F83877" w:rsidRPr="001F6542">
        <w:rPr>
          <w:shd w:val="clear" w:color="auto" w:fill="FFFFFF"/>
        </w:rPr>
        <w:t>, 2010).</w:t>
      </w:r>
    </w:p>
    <w:p w14:paraId="0014B2EC" w14:textId="77777777" w:rsidR="00443061" w:rsidRPr="001F6542" w:rsidRDefault="00443061" w:rsidP="00F07963">
      <w:pPr>
        <w:pStyle w:val="NormalWeb"/>
        <w:spacing w:line="240" w:lineRule="auto"/>
        <w:ind w:firstLine="709"/>
      </w:pPr>
      <w:bookmarkStart w:id="16" w:name="_Toc497937445"/>
      <w:bookmarkStart w:id="17" w:name="_Toc497937841"/>
      <w:r w:rsidRPr="001F6542">
        <w:t xml:space="preserve">O sistema de controle diagnóstico tem o papel de orientar os gestores da organização ao monitoramento de resultados, para garantir que os objetivos sejam alcançados, funciona como um sistema de </w:t>
      </w:r>
      <w:r w:rsidRPr="001F6542">
        <w:rPr>
          <w:i/>
        </w:rPr>
        <w:t>feedback</w:t>
      </w:r>
      <w:r w:rsidRPr="001F6542">
        <w:t xml:space="preserve">, também utilizado para corrigir desvios e desempenho, </w:t>
      </w:r>
      <w:r w:rsidR="000A6B05" w:rsidRPr="001F6542">
        <w:t xml:space="preserve">em que se </w:t>
      </w:r>
      <w:r w:rsidRPr="001F6542">
        <w:t>compara padrões pré-determinados em relação aos resultados atuais da organização (S</w:t>
      </w:r>
      <w:r w:rsidR="006A1D10" w:rsidRPr="001F6542">
        <w:t>imons</w:t>
      </w:r>
      <w:r w:rsidRPr="001F6542">
        <w:t>, 1995)</w:t>
      </w:r>
      <w:bookmarkEnd w:id="16"/>
      <w:bookmarkEnd w:id="17"/>
      <w:r w:rsidRPr="001F6542">
        <w:t>.</w:t>
      </w:r>
    </w:p>
    <w:p w14:paraId="3520B12C" w14:textId="77777777" w:rsidR="00A75183" w:rsidRPr="001F6542" w:rsidRDefault="00A75183" w:rsidP="00F07963">
      <w:pPr>
        <w:pStyle w:val="NormalWeb"/>
        <w:spacing w:line="240" w:lineRule="auto"/>
        <w:ind w:firstLine="709"/>
      </w:pPr>
      <w:r w:rsidRPr="001F6542">
        <w:t>Para Diehl (2006), o sistema de controle diagnóstico é restritivo e está à procura de evitar desvios, possibilita medir resultados e criar padrões, sendo essenciais para a implantação de uma estratégia pretendida.</w:t>
      </w:r>
    </w:p>
    <w:p w14:paraId="4239A99F" w14:textId="7AA83E77" w:rsidR="00443061" w:rsidRPr="001F6542" w:rsidRDefault="00443061" w:rsidP="00F07963">
      <w:pPr>
        <w:pStyle w:val="NormalWeb"/>
        <w:spacing w:line="240" w:lineRule="auto"/>
        <w:ind w:firstLine="709"/>
        <w:rPr>
          <w:shd w:val="clear" w:color="auto" w:fill="FFFFFF"/>
        </w:rPr>
      </w:pPr>
      <w:bookmarkStart w:id="18" w:name="_Toc497937455"/>
      <w:bookmarkStart w:id="19" w:name="_Toc497937852"/>
      <w:r w:rsidRPr="001F6542">
        <w:t xml:space="preserve">O sistema interativo visa à estimulação da aprendizagem organizacional e a criação de novas estratégias, aumenta a pressão interna a fim de promover a busca por oportunidades, bem como sair da rotina, proporcionando o surgimento de novas iniciativas </w:t>
      </w:r>
      <w:r w:rsidRPr="001F6542">
        <w:rPr>
          <w:shd w:val="clear" w:color="auto" w:fill="FFFFFF"/>
        </w:rPr>
        <w:t>(</w:t>
      </w:r>
      <w:proofErr w:type="spellStart"/>
      <w:r w:rsidRPr="001F6542">
        <w:rPr>
          <w:shd w:val="clear" w:color="auto" w:fill="FFFFFF"/>
        </w:rPr>
        <w:t>B</w:t>
      </w:r>
      <w:r w:rsidR="000A6B05" w:rsidRPr="001F6542">
        <w:rPr>
          <w:shd w:val="clear" w:color="auto" w:fill="FFFFFF"/>
        </w:rPr>
        <w:t>ruining</w:t>
      </w:r>
      <w:proofErr w:type="spellEnd"/>
      <w:r w:rsidR="000A6B05" w:rsidRPr="001F6542">
        <w:rPr>
          <w:shd w:val="clear" w:color="auto" w:fill="FFFFFF"/>
        </w:rPr>
        <w:t>,</w:t>
      </w:r>
      <w:r w:rsidRPr="001F6542">
        <w:rPr>
          <w:shd w:val="clear" w:color="auto" w:fill="FFFFFF"/>
        </w:rPr>
        <w:t xml:space="preserve"> </w:t>
      </w:r>
      <w:proofErr w:type="spellStart"/>
      <w:r w:rsidRPr="001F6542">
        <w:rPr>
          <w:shd w:val="clear" w:color="auto" w:fill="FFFFFF"/>
        </w:rPr>
        <w:t>B</w:t>
      </w:r>
      <w:r w:rsidR="000A6B05" w:rsidRPr="001F6542">
        <w:rPr>
          <w:shd w:val="clear" w:color="auto" w:fill="FFFFFF"/>
        </w:rPr>
        <w:t>onnet</w:t>
      </w:r>
      <w:proofErr w:type="spellEnd"/>
      <w:r w:rsidR="000A6B05" w:rsidRPr="001F6542">
        <w:rPr>
          <w:shd w:val="clear" w:color="auto" w:fill="FFFFFF"/>
        </w:rPr>
        <w:t xml:space="preserve"> &amp;</w:t>
      </w:r>
      <w:r w:rsidRPr="001F6542">
        <w:rPr>
          <w:shd w:val="clear" w:color="auto" w:fill="FFFFFF"/>
        </w:rPr>
        <w:t xml:space="preserve"> W</w:t>
      </w:r>
      <w:r w:rsidR="000A6B05" w:rsidRPr="001F6542">
        <w:rPr>
          <w:shd w:val="clear" w:color="auto" w:fill="FFFFFF"/>
        </w:rPr>
        <w:t>right</w:t>
      </w:r>
      <w:r w:rsidRPr="001F6542">
        <w:rPr>
          <w:shd w:val="clear" w:color="auto" w:fill="FFFFFF"/>
        </w:rPr>
        <w:t xml:space="preserve">, 2004). Para Alves (2010), o uso do SCG </w:t>
      </w:r>
      <w:r w:rsidR="000A6B05" w:rsidRPr="001F6542">
        <w:rPr>
          <w:shd w:val="clear" w:color="auto" w:fill="FFFFFF"/>
        </w:rPr>
        <w:t>de maneira</w:t>
      </w:r>
      <w:r w:rsidRPr="001F6542">
        <w:rPr>
          <w:shd w:val="clear" w:color="auto" w:fill="FFFFFF"/>
        </w:rPr>
        <w:t xml:space="preserve"> interativ</w:t>
      </w:r>
      <w:r w:rsidR="000A6B05" w:rsidRPr="001F6542">
        <w:rPr>
          <w:shd w:val="clear" w:color="auto" w:fill="FFFFFF"/>
        </w:rPr>
        <w:t>a</w:t>
      </w:r>
      <w:r w:rsidRPr="001F6542">
        <w:rPr>
          <w:shd w:val="clear" w:color="auto" w:fill="FFFFFF"/>
        </w:rPr>
        <w:t xml:space="preserve"> estimula novas ideias para a criação de novas estratégias</w:t>
      </w:r>
      <w:r w:rsidR="000A6B05" w:rsidRPr="001F6542">
        <w:rPr>
          <w:shd w:val="clear" w:color="auto" w:fill="FFFFFF"/>
        </w:rPr>
        <w:t>,</w:t>
      </w:r>
      <w:r w:rsidRPr="001F6542">
        <w:rPr>
          <w:shd w:val="clear" w:color="auto" w:fill="FFFFFF"/>
        </w:rPr>
        <w:t xml:space="preserve"> por meio do debate dos planos e premissas.</w:t>
      </w:r>
      <w:bookmarkEnd w:id="18"/>
      <w:bookmarkEnd w:id="19"/>
    </w:p>
    <w:p w14:paraId="392D0890" w14:textId="77777777" w:rsidR="00A75183" w:rsidRPr="001F6542" w:rsidRDefault="00A75183" w:rsidP="00F07963">
      <w:pPr>
        <w:pStyle w:val="NormalWeb"/>
        <w:spacing w:line="240" w:lineRule="auto"/>
        <w:ind w:firstLine="709"/>
      </w:pPr>
      <w:r w:rsidRPr="001F6542">
        <w:t>O controle interativo é utilizado para os gestores de topo envolverem-se nas atividades dos subordinados da organização (</w:t>
      </w:r>
      <w:proofErr w:type="spellStart"/>
      <w:r w:rsidRPr="001F6542">
        <w:t>C</w:t>
      </w:r>
      <w:r w:rsidR="000A6B05" w:rsidRPr="001F6542">
        <w:t>ollier</w:t>
      </w:r>
      <w:proofErr w:type="spellEnd"/>
      <w:r w:rsidRPr="001F6542">
        <w:t>, 2005). Segundo Diehl (2006), o sistema de controle interativo além de procurar por estratégias emergentes e buscar aprendizado, monitora as incertezas ambientais, acompanhando os sinais de mercado.</w:t>
      </w:r>
    </w:p>
    <w:p w14:paraId="0FAE40F3" w14:textId="77777777" w:rsidR="003C2E0A" w:rsidRPr="001F6542" w:rsidRDefault="003C2E0A" w:rsidP="00F07963">
      <w:pPr>
        <w:spacing w:line="240" w:lineRule="auto"/>
        <w:ind w:firstLine="709"/>
        <w:jc w:val="both"/>
        <w:rPr>
          <w:rFonts w:ascii="Times New Roman" w:hAnsi="Times New Roman" w:cs="Times New Roman"/>
          <w:sz w:val="24"/>
          <w:szCs w:val="24"/>
        </w:rPr>
      </w:pPr>
    </w:p>
    <w:p w14:paraId="2AFE6C71" w14:textId="77777777" w:rsidR="001C1A05" w:rsidRPr="001F6542" w:rsidRDefault="001C1A05" w:rsidP="002745F7">
      <w:pPr>
        <w:spacing w:line="240" w:lineRule="auto"/>
        <w:jc w:val="both"/>
        <w:rPr>
          <w:rFonts w:ascii="Times New Roman" w:hAnsi="Times New Roman" w:cs="Times New Roman"/>
          <w:b/>
          <w:sz w:val="24"/>
          <w:szCs w:val="24"/>
        </w:rPr>
      </w:pPr>
      <w:r w:rsidRPr="001F6542">
        <w:rPr>
          <w:rFonts w:ascii="Times New Roman" w:hAnsi="Times New Roman" w:cs="Times New Roman"/>
          <w:b/>
          <w:sz w:val="24"/>
          <w:szCs w:val="24"/>
        </w:rPr>
        <w:t>3 P</w:t>
      </w:r>
      <w:r w:rsidR="002745F7" w:rsidRPr="001F6542">
        <w:rPr>
          <w:rFonts w:ascii="Times New Roman" w:hAnsi="Times New Roman" w:cs="Times New Roman"/>
          <w:b/>
          <w:sz w:val="24"/>
          <w:szCs w:val="24"/>
        </w:rPr>
        <w:t>rocedimentos</w:t>
      </w:r>
      <w:r w:rsidRPr="001F6542">
        <w:rPr>
          <w:rFonts w:ascii="Times New Roman" w:hAnsi="Times New Roman" w:cs="Times New Roman"/>
          <w:b/>
          <w:sz w:val="24"/>
          <w:szCs w:val="24"/>
        </w:rPr>
        <w:t xml:space="preserve"> M</w:t>
      </w:r>
      <w:r w:rsidR="002745F7" w:rsidRPr="001F6542">
        <w:rPr>
          <w:rFonts w:ascii="Times New Roman" w:hAnsi="Times New Roman" w:cs="Times New Roman"/>
          <w:b/>
          <w:sz w:val="24"/>
          <w:szCs w:val="24"/>
        </w:rPr>
        <w:t>etodológicos</w:t>
      </w:r>
    </w:p>
    <w:p w14:paraId="7D92ED6F" w14:textId="77777777" w:rsidR="00443061" w:rsidRPr="001F6542" w:rsidRDefault="00443061" w:rsidP="00F07963">
      <w:pPr>
        <w:spacing w:line="240" w:lineRule="auto"/>
        <w:ind w:firstLine="709"/>
        <w:jc w:val="both"/>
        <w:rPr>
          <w:rFonts w:ascii="Times New Roman" w:hAnsi="Times New Roman" w:cs="Times New Roman"/>
          <w:sz w:val="24"/>
          <w:szCs w:val="24"/>
        </w:rPr>
      </w:pPr>
    </w:p>
    <w:p w14:paraId="08ABB8FC" w14:textId="77777777" w:rsidR="001C1A05" w:rsidRPr="001F6542" w:rsidRDefault="00FA4F0E" w:rsidP="00F07963">
      <w:pPr>
        <w:spacing w:line="240" w:lineRule="auto"/>
        <w:ind w:firstLine="709"/>
        <w:jc w:val="both"/>
        <w:rPr>
          <w:rFonts w:ascii="Times New Roman" w:hAnsi="Times New Roman" w:cs="Times New Roman"/>
          <w:sz w:val="24"/>
          <w:szCs w:val="24"/>
        </w:rPr>
      </w:pPr>
      <w:r w:rsidRPr="001F6542">
        <w:rPr>
          <w:rFonts w:ascii="Times New Roman" w:hAnsi="Times New Roman" w:cs="Times New Roman"/>
          <w:sz w:val="24"/>
          <w:szCs w:val="24"/>
        </w:rPr>
        <w:t>Quanto à abordagem do problema a pesquisa é caracterizada como quantitativa. Quanto aos objetivos propostos neste estudo, utilizou-se da pesquisa descritiva</w:t>
      </w:r>
      <w:r w:rsidR="00261821" w:rsidRPr="001F6542">
        <w:rPr>
          <w:rFonts w:ascii="Times New Roman" w:hAnsi="Times New Roman" w:cs="Times New Roman"/>
          <w:sz w:val="24"/>
          <w:szCs w:val="24"/>
        </w:rPr>
        <w:t xml:space="preserve"> e no que se refere</w:t>
      </w:r>
      <w:r w:rsidRPr="001F6542">
        <w:rPr>
          <w:rFonts w:ascii="Times New Roman" w:hAnsi="Times New Roman" w:cs="Times New Roman"/>
          <w:sz w:val="24"/>
          <w:szCs w:val="24"/>
        </w:rPr>
        <w:t xml:space="preserve"> aos procedimentos</w:t>
      </w:r>
      <w:r w:rsidR="00261821" w:rsidRPr="001F6542">
        <w:rPr>
          <w:rFonts w:ascii="Times New Roman" w:hAnsi="Times New Roman" w:cs="Times New Roman"/>
          <w:sz w:val="24"/>
          <w:szCs w:val="24"/>
        </w:rPr>
        <w:t>,</w:t>
      </w:r>
      <w:r w:rsidRPr="001F6542">
        <w:rPr>
          <w:rFonts w:ascii="Times New Roman" w:hAnsi="Times New Roman" w:cs="Times New Roman"/>
          <w:sz w:val="24"/>
          <w:szCs w:val="24"/>
        </w:rPr>
        <w:t xml:space="preserve"> trata-se de um levantamento, com a utilização de questionário.</w:t>
      </w:r>
    </w:p>
    <w:p w14:paraId="3EE44030" w14:textId="77777777" w:rsidR="00FA4F0E" w:rsidRPr="001F6542" w:rsidRDefault="00FA4F0E" w:rsidP="00F07963">
      <w:pPr>
        <w:pStyle w:val="Pargrafo"/>
        <w:spacing w:after="0"/>
        <w:ind w:firstLine="709"/>
        <w:rPr>
          <w:szCs w:val="24"/>
        </w:rPr>
      </w:pPr>
      <w:r w:rsidRPr="001F6542">
        <w:rPr>
          <w:szCs w:val="24"/>
        </w:rPr>
        <w:t xml:space="preserve">A população deste estudo compreende os escritórios de contabilidades com sede no Alto Vale do Itajaí, no estado de Santa Catarina. A pesquisa ocorreu com 91 escritórios de contabilidade da região e 133 contabilistas cadastrados no Sindicato dos Contabilistas do Alto Vale do Itajaí – SINDICONT, que possuíam base representativa também no Alto Vale do Itajaí. </w:t>
      </w:r>
    </w:p>
    <w:p w14:paraId="557F4475" w14:textId="77777777" w:rsidR="00FA4F0E" w:rsidRPr="001F6542" w:rsidRDefault="00FA4F0E" w:rsidP="00F07963">
      <w:pPr>
        <w:pStyle w:val="Legenda"/>
        <w:spacing w:line="240" w:lineRule="auto"/>
        <w:rPr>
          <w:b w:val="0"/>
          <w:sz w:val="24"/>
          <w:szCs w:val="24"/>
        </w:rPr>
      </w:pPr>
      <w:r w:rsidRPr="001F6542">
        <w:rPr>
          <w:b w:val="0"/>
          <w:sz w:val="24"/>
          <w:szCs w:val="24"/>
        </w:rPr>
        <w:t>A pesquisa estendeu-se para os diversos setores da contabilidade (setor fiscal, contábil, departamento de pessoal, departamento societário, administrativo, gerência, entre outros). Dessa maneira, a amostra ficou composta por 99 questionários que foram respondidos por uma parcela da população, sendo funcionários nas funções de auxiliares administrativos, auxiliares de recursos humanos, auxiliares de departamentos fiscal e contábil, auxiliares de departamento societário e gerentes administrativos e de departamentos</w:t>
      </w:r>
      <w:r w:rsidR="00425B32" w:rsidRPr="001F6542">
        <w:rPr>
          <w:b w:val="0"/>
          <w:sz w:val="24"/>
          <w:szCs w:val="24"/>
        </w:rPr>
        <w:t>.</w:t>
      </w:r>
    </w:p>
    <w:p w14:paraId="0E72203D" w14:textId="77777777" w:rsidR="00FA4F0E" w:rsidRPr="001F6542" w:rsidRDefault="00477FE9" w:rsidP="00D15BB0">
      <w:pPr>
        <w:spacing w:line="240" w:lineRule="auto"/>
        <w:ind w:firstLine="709"/>
        <w:jc w:val="both"/>
        <w:rPr>
          <w:rFonts w:ascii="Times New Roman" w:eastAsia="Calibri" w:hAnsi="Times New Roman" w:cs="Times New Roman"/>
          <w:bCs/>
          <w:iCs/>
          <w:sz w:val="24"/>
          <w:szCs w:val="24"/>
        </w:rPr>
      </w:pPr>
      <w:r w:rsidRPr="001F6542">
        <w:rPr>
          <w:rFonts w:ascii="Times New Roman" w:eastAsia="Calibri" w:hAnsi="Times New Roman" w:cs="Times New Roman"/>
          <w:bCs/>
          <w:iCs/>
          <w:sz w:val="24"/>
          <w:szCs w:val="24"/>
        </w:rPr>
        <w:t>O questionário foi estruturado com questões</w:t>
      </w:r>
      <w:r w:rsidR="00FA4F0E" w:rsidRPr="001F6542">
        <w:rPr>
          <w:rFonts w:ascii="Times New Roman" w:eastAsia="Calibri" w:hAnsi="Times New Roman" w:cs="Times New Roman"/>
          <w:bCs/>
          <w:iCs/>
          <w:sz w:val="24"/>
          <w:szCs w:val="24"/>
        </w:rPr>
        <w:t xml:space="preserve"> abertas</w:t>
      </w:r>
      <w:r w:rsidRPr="001F6542">
        <w:rPr>
          <w:rFonts w:ascii="Times New Roman" w:eastAsia="Calibri" w:hAnsi="Times New Roman" w:cs="Times New Roman"/>
          <w:bCs/>
          <w:iCs/>
          <w:sz w:val="24"/>
          <w:szCs w:val="24"/>
        </w:rPr>
        <w:t>,</w:t>
      </w:r>
      <w:r w:rsidR="00FA4F0E" w:rsidRPr="001F6542">
        <w:rPr>
          <w:rFonts w:ascii="Times New Roman" w:eastAsia="Calibri" w:hAnsi="Times New Roman" w:cs="Times New Roman"/>
          <w:bCs/>
          <w:iCs/>
          <w:sz w:val="24"/>
          <w:szCs w:val="24"/>
        </w:rPr>
        <w:t xml:space="preserve"> com o intuito de delinear o perfil do respondente e da empresa pesquisada e as demais perguntas </w:t>
      </w:r>
      <w:r w:rsidR="00CA3A54" w:rsidRPr="001F6542">
        <w:rPr>
          <w:rFonts w:ascii="Times New Roman" w:eastAsia="Calibri" w:hAnsi="Times New Roman" w:cs="Times New Roman"/>
          <w:bCs/>
          <w:iCs/>
          <w:sz w:val="24"/>
          <w:szCs w:val="24"/>
        </w:rPr>
        <w:t>foram</w:t>
      </w:r>
      <w:r w:rsidR="00FA4F0E" w:rsidRPr="001F6542">
        <w:rPr>
          <w:rFonts w:ascii="Times New Roman" w:eastAsia="Calibri" w:hAnsi="Times New Roman" w:cs="Times New Roman"/>
          <w:bCs/>
          <w:iCs/>
          <w:sz w:val="24"/>
          <w:szCs w:val="24"/>
        </w:rPr>
        <w:t xml:space="preserve"> classificadas na escala </w:t>
      </w:r>
      <w:proofErr w:type="spellStart"/>
      <w:r w:rsidR="00FA4F0E" w:rsidRPr="001F6542">
        <w:rPr>
          <w:rFonts w:ascii="Times New Roman" w:eastAsia="Calibri" w:hAnsi="Times New Roman" w:cs="Times New Roman"/>
          <w:bCs/>
          <w:i/>
          <w:iCs/>
          <w:sz w:val="24"/>
          <w:szCs w:val="24"/>
        </w:rPr>
        <w:t>Likert</w:t>
      </w:r>
      <w:proofErr w:type="spellEnd"/>
      <w:r w:rsidR="00FA4F0E" w:rsidRPr="001F6542">
        <w:rPr>
          <w:rFonts w:ascii="Times New Roman" w:eastAsia="Calibri" w:hAnsi="Times New Roman" w:cs="Times New Roman"/>
          <w:bCs/>
          <w:iCs/>
          <w:sz w:val="24"/>
          <w:szCs w:val="24"/>
        </w:rPr>
        <w:t xml:space="preserve"> de 5 pontos, sendo (1) Não sei dizer; (2) Discordo; (3) Não concordo, nem discordo; (4) </w:t>
      </w:r>
      <w:r w:rsidR="00FA4F0E" w:rsidRPr="001F6542">
        <w:rPr>
          <w:rFonts w:ascii="Times New Roman" w:eastAsia="Calibri" w:hAnsi="Times New Roman" w:cs="Times New Roman"/>
          <w:bCs/>
          <w:iCs/>
          <w:sz w:val="24"/>
          <w:szCs w:val="24"/>
        </w:rPr>
        <w:lastRenderedPageBreak/>
        <w:t>Concordo parcialmente; (5) Concordo totalmente e, para avaliar o maior grau de atitudes, utilizou-se a escala (5)</w:t>
      </w:r>
      <w:r w:rsidR="00AE3D59" w:rsidRPr="001F6542">
        <w:rPr>
          <w:rFonts w:ascii="Times New Roman" w:eastAsia="Calibri" w:hAnsi="Times New Roman" w:cs="Times New Roman"/>
          <w:bCs/>
          <w:iCs/>
          <w:sz w:val="24"/>
          <w:szCs w:val="24"/>
        </w:rPr>
        <w:t xml:space="preserve"> </w:t>
      </w:r>
      <w:r w:rsidR="00FA4F0E" w:rsidRPr="001F6542">
        <w:rPr>
          <w:rFonts w:ascii="Times New Roman" w:eastAsia="Calibri" w:hAnsi="Times New Roman" w:cs="Times New Roman"/>
          <w:bCs/>
          <w:iCs/>
          <w:sz w:val="24"/>
          <w:szCs w:val="24"/>
        </w:rPr>
        <w:t>Sempre, (4)</w:t>
      </w:r>
      <w:r w:rsidR="00AE3D59" w:rsidRPr="001F6542">
        <w:rPr>
          <w:rFonts w:ascii="Times New Roman" w:eastAsia="Calibri" w:hAnsi="Times New Roman" w:cs="Times New Roman"/>
          <w:bCs/>
          <w:iCs/>
          <w:sz w:val="24"/>
          <w:szCs w:val="24"/>
        </w:rPr>
        <w:t xml:space="preserve"> </w:t>
      </w:r>
      <w:r w:rsidR="00FA4F0E" w:rsidRPr="001F6542">
        <w:rPr>
          <w:rFonts w:ascii="Times New Roman" w:eastAsia="Calibri" w:hAnsi="Times New Roman" w:cs="Times New Roman"/>
          <w:bCs/>
          <w:iCs/>
          <w:sz w:val="24"/>
          <w:szCs w:val="24"/>
        </w:rPr>
        <w:t>Frequentemente, (3)</w:t>
      </w:r>
      <w:r w:rsidR="00AE3D59" w:rsidRPr="001F6542">
        <w:rPr>
          <w:rFonts w:ascii="Times New Roman" w:eastAsia="Calibri" w:hAnsi="Times New Roman" w:cs="Times New Roman"/>
          <w:bCs/>
          <w:iCs/>
          <w:sz w:val="24"/>
          <w:szCs w:val="24"/>
        </w:rPr>
        <w:t xml:space="preserve"> </w:t>
      </w:r>
      <w:r w:rsidR="00FA4F0E" w:rsidRPr="001F6542">
        <w:rPr>
          <w:rFonts w:ascii="Times New Roman" w:eastAsia="Calibri" w:hAnsi="Times New Roman" w:cs="Times New Roman"/>
          <w:bCs/>
          <w:iCs/>
          <w:sz w:val="24"/>
          <w:szCs w:val="24"/>
        </w:rPr>
        <w:t>Às vezes, (2) Raramente e (1) Nunca</w:t>
      </w:r>
      <w:r w:rsidR="00AE3D59" w:rsidRPr="001F6542">
        <w:rPr>
          <w:rFonts w:ascii="Times New Roman" w:eastAsia="Calibri" w:hAnsi="Times New Roman" w:cs="Times New Roman"/>
          <w:bCs/>
          <w:iCs/>
          <w:sz w:val="24"/>
          <w:szCs w:val="24"/>
        </w:rPr>
        <w:t>.</w:t>
      </w:r>
    </w:p>
    <w:p w14:paraId="4B4B6E92" w14:textId="77777777" w:rsidR="00BE47D0" w:rsidRPr="001F6542" w:rsidRDefault="00D15BB0" w:rsidP="006E2B7F">
      <w:pPr>
        <w:spacing w:line="240" w:lineRule="auto"/>
        <w:ind w:firstLine="709"/>
        <w:jc w:val="both"/>
        <w:rPr>
          <w:rFonts w:ascii="Times New Roman" w:eastAsia="Calibri" w:hAnsi="Times New Roman" w:cs="Times New Roman"/>
          <w:bCs/>
          <w:iCs/>
          <w:sz w:val="24"/>
          <w:szCs w:val="24"/>
        </w:rPr>
      </w:pPr>
      <w:r w:rsidRPr="001F6542">
        <w:rPr>
          <w:rFonts w:ascii="Times New Roman" w:eastAsia="Calibri" w:hAnsi="Times New Roman" w:cs="Times New Roman"/>
          <w:bCs/>
          <w:iCs/>
          <w:sz w:val="24"/>
          <w:szCs w:val="24"/>
        </w:rPr>
        <w:t>Foi realizado pré-teste do questionário, o qual foi aplicado para cinco pessoas, destas, dois professores universitários, um contador e dois estudantes de contabilidade. As sugestões foram acatadas.</w:t>
      </w:r>
      <w:r w:rsidR="006E2B7F" w:rsidRPr="001F6542">
        <w:rPr>
          <w:rFonts w:ascii="Times New Roman" w:eastAsia="Calibri" w:hAnsi="Times New Roman" w:cs="Times New Roman"/>
          <w:bCs/>
          <w:iCs/>
          <w:sz w:val="24"/>
          <w:szCs w:val="24"/>
        </w:rPr>
        <w:t xml:space="preserve"> </w:t>
      </w:r>
      <w:r w:rsidR="00BE47D0" w:rsidRPr="001F6542">
        <w:rPr>
          <w:rFonts w:ascii="Times New Roman" w:eastAsia="Calibri" w:hAnsi="Times New Roman" w:cs="Times New Roman"/>
          <w:bCs/>
          <w:iCs/>
          <w:sz w:val="24"/>
          <w:szCs w:val="24"/>
        </w:rPr>
        <w:t>O questionário foi elaborado por meio do Google Formulários e enviado por e-mail com uma carta de apresentação.</w:t>
      </w:r>
    </w:p>
    <w:p w14:paraId="27DDA989" w14:textId="77777777" w:rsidR="00FA4F0E" w:rsidRPr="001F6542" w:rsidRDefault="00FA4F0E" w:rsidP="00F07963">
      <w:pPr>
        <w:spacing w:line="240" w:lineRule="auto"/>
        <w:ind w:firstLine="709"/>
        <w:jc w:val="both"/>
        <w:rPr>
          <w:rFonts w:ascii="Times New Roman" w:eastAsia="Calibri" w:hAnsi="Times New Roman" w:cs="Times New Roman"/>
          <w:bCs/>
          <w:iCs/>
          <w:sz w:val="24"/>
          <w:szCs w:val="24"/>
        </w:rPr>
      </w:pPr>
      <w:r w:rsidRPr="001F6542">
        <w:rPr>
          <w:rFonts w:ascii="Times New Roman" w:eastAsia="Calibri" w:hAnsi="Times New Roman" w:cs="Times New Roman"/>
          <w:bCs/>
          <w:iCs/>
          <w:sz w:val="24"/>
          <w:szCs w:val="24"/>
        </w:rPr>
        <w:t xml:space="preserve">Para verificar </w:t>
      </w:r>
      <w:r w:rsidR="005136B2" w:rsidRPr="001F6542">
        <w:rPr>
          <w:rFonts w:ascii="Times New Roman" w:eastAsia="Calibri" w:hAnsi="Times New Roman" w:cs="Times New Roman"/>
          <w:bCs/>
          <w:iCs/>
          <w:sz w:val="24"/>
          <w:szCs w:val="24"/>
        </w:rPr>
        <w:t>a</w:t>
      </w:r>
      <w:r w:rsidRPr="001F6542">
        <w:rPr>
          <w:rFonts w:ascii="Times New Roman" w:eastAsia="Calibri" w:hAnsi="Times New Roman" w:cs="Times New Roman"/>
          <w:bCs/>
          <w:iCs/>
          <w:sz w:val="24"/>
          <w:szCs w:val="24"/>
        </w:rPr>
        <w:t xml:space="preserve"> relação das competências organizacionais e estratégias </w:t>
      </w:r>
      <w:r w:rsidR="005136B2" w:rsidRPr="001F6542">
        <w:rPr>
          <w:rFonts w:ascii="Times New Roman" w:eastAsia="Calibri" w:hAnsi="Times New Roman" w:cs="Times New Roman"/>
          <w:bCs/>
          <w:iCs/>
          <w:sz w:val="24"/>
          <w:szCs w:val="24"/>
        </w:rPr>
        <w:t>com os</w:t>
      </w:r>
      <w:r w:rsidRPr="001F6542">
        <w:rPr>
          <w:rFonts w:ascii="Times New Roman" w:eastAsia="Calibri" w:hAnsi="Times New Roman" w:cs="Times New Roman"/>
          <w:bCs/>
          <w:iCs/>
          <w:sz w:val="24"/>
          <w:szCs w:val="24"/>
        </w:rPr>
        <w:t xml:space="preserve"> SCG</w:t>
      </w:r>
      <w:r w:rsidR="005136B2" w:rsidRPr="001F6542">
        <w:rPr>
          <w:rFonts w:ascii="Times New Roman" w:eastAsia="Calibri" w:hAnsi="Times New Roman" w:cs="Times New Roman"/>
          <w:bCs/>
          <w:iCs/>
          <w:sz w:val="24"/>
          <w:szCs w:val="24"/>
        </w:rPr>
        <w:t>,</w:t>
      </w:r>
      <w:r w:rsidRPr="001F6542">
        <w:rPr>
          <w:rFonts w:ascii="Times New Roman" w:eastAsia="Calibri" w:hAnsi="Times New Roman" w:cs="Times New Roman"/>
          <w:bCs/>
          <w:iCs/>
          <w:sz w:val="24"/>
          <w:szCs w:val="24"/>
        </w:rPr>
        <w:t xml:space="preserve"> utilizou-se a correlação canônica</w:t>
      </w:r>
      <w:r w:rsidR="005D05DD" w:rsidRPr="001F6542">
        <w:rPr>
          <w:rFonts w:ascii="Times New Roman" w:hAnsi="Times New Roman" w:cs="Times New Roman"/>
          <w:sz w:val="24"/>
          <w:szCs w:val="24"/>
        </w:rPr>
        <w:t xml:space="preserve">, com o auxílio do </w:t>
      </w:r>
      <w:r w:rsidR="005D05DD" w:rsidRPr="001F6542">
        <w:rPr>
          <w:rFonts w:ascii="Times New Roman" w:eastAsia="Calibri" w:hAnsi="Times New Roman" w:cs="Times New Roman"/>
          <w:sz w:val="24"/>
          <w:szCs w:val="24"/>
        </w:rPr>
        <w:t xml:space="preserve">software </w:t>
      </w:r>
      <w:proofErr w:type="spellStart"/>
      <w:r w:rsidR="005D05DD" w:rsidRPr="001F6542">
        <w:rPr>
          <w:rFonts w:ascii="Times New Roman" w:eastAsia="Calibri" w:hAnsi="Times New Roman" w:cs="Times New Roman"/>
          <w:sz w:val="24"/>
          <w:szCs w:val="24"/>
        </w:rPr>
        <w:t>Statgraphics</w:t>
      </w:r>
      <w:proofErr w:type="spellEnd"/>
      <w:r w:rsidR="005D05DD" w:rsidRPr="001F6542">
        <w:rPr>
          <w:rFonts w:ascii="Times New Roman" w:eastAsia="Calibri" w:hAnsi="Times New Roman" w:cs="Times New Roman"/>
          <w:sz w:val="24"/>
          <w:szCs w:val="24"/>
        </w:rPr>
        <w:t>®.</w:t>
      </w:r>
    </w:p>
    <w:p w14:paraId="7DBDC615" w14:textId="77777777" w:rsidR="00FA4F0E" w:rsidRPr="001F6542" w:rsidRDefault="00FA4F0E" w:rsidP="00F07963">
      <w:pPr>
        <w:spacing w:line="240" w:lineRule="auto"/>
        <w:ind w:firstLine="709"/>
        <w:rPr>
          <w:rFonts w:ascii="Times New Roman" w:hAnsi="Times New Roman" w:cs="Times New Roman"/>
          <w:sz w:val="24"/>
          <w:szCs w:val="24"/>
          <w:lang w:eastAsia="pt-BR"/>
        </w:rPr>
      </w:pPr>
    </w:p>
    <w:p w14:paraId="7465013F" w14:textId="77777777" w:rsidR="00A30C76" w:rsidRPr="001F6542" w:rsidRDefault="00A30C76" w:rsidP="000A1BD7">
      <w:pPr>
        <w:spacing w:line="240" w:lineRule="auto"/>
        <w:jc w:val="both"/>
        <w:rPr>
          <w:rFonts w:ascii="Times New Roman" w:hAnsi="Times New Roman" w:cs="Times New Roman"/>
          <w:b/>
          <w:sz w:val="24"/>
          <w:szCs w:val="24"/>
        </w:rPr>
      </w:pPr>
      <w:r w:rsidRPr="001F6542">
        <w:rPr>
          <w:rFonts w:ascii="Times New Roman" w:hAnsi="Times New Roman" w:cs="Times New Roman"/>
          <w:b/>
          <w:sz w:val="24"/>
          <w:szCs w:val="24"/>
        </w:rPr>
        <w:t>4 D</w:t>
      </w:r>
      <w:r w:rsidR="006C554F" w:rsidRPr="001F6542">
        <w:rPr>
          <w:rFonts w:ascii="Times New Roman" w:hAnsi="Times New Roman" w:cs="Times New Roman"/>
          <w:b/>
          <w:sz w:val="24"/>
          <w:szCs w:val="24"/>
        </w:rPr>
        <w:t>escrição</w:t>
      </w:r>
      <w:r w:rsidRPr="001F6542">
        <w:rPr>
          <w:rFonts w:ascii="Times New Roman" w:hAnsi="Times New Roman" w:cs="Times New Roman"/>
          <w:b/>
          <w:sz w:val="24"/>
          <w:szCs w:val="24"/>
        </w:rPr>
        <w:t xml:space="preserve"> </w:t>
      </w:r>
      <w:r w:rsidR="006C554F" w:rsidRPr="001F6542">
        <w:rPr>
          <w:rFonts w:ascii="Times New Roman" w:hAnsi="Times New Roman" w:cs="Times New Roman"/>
          <w:b/>
          <w:sz w:val="24"/>
          <w:szCs w:val="24"/>
        </w:rPr>
        <w:t>e</w:t>
      </w:r>
      <w:r w:rsidRPr="001F6542">
        <w:rPr>
          <w:rFonts w:ascii="Times New Roman" w:hAnsi="Times New Roman" w:cs="Times New Roman"/>
          <w:b/>
          <w:sz w:val="24"/>
          <w:szCs w:val="24"/>
        </w:rPr>
        <w:t xml:space="preserve"> A</w:t>
      </w:r>
      <w:r w:rsidR="006C554F" w:rsidRPr="001F6542">
        <w:rPr>
          <w:rFonts w:ascii="Times New Roman" w:hAnsi="Times New Roman" w:cs="Times New Roman"/>
          <w:b/>
          <w:sz w:val="24"/>
          <w:szCs w:val="24"/>
        </w:rPr>
        <w:t>nálise</w:t>
      </w:r>
      <w:r w:rsidRPr="001F6542">
        <w:rPr>
          <w:rFonts w:ascii="Times New Roman" w:hAnsi="Times New Roman" w:cs="Times New Roman"/>
          <w:b/>
          <w:sz w:val="24"/>
          <w:szCs w:val="24"/>
        </w:rPr>
        <w:t xml:space="preserve"> </w:t>
      </w:r>
      <w:r w:rsidR="006C554F" w:rsidRPr="001F6542">
        <w:rPr>
          <w:rFonts w:ascii="Times New Roman" w:hAnsi="Times New Roman" w:cs="Times New Roman"/>
          <w:b/>
          <w:sz w:val="24"/>
          <w:szCs w:val="24"/>
        </w:rPr>
        <w:t>dos</w:t>
      </w:r>
      <w:r w:rsidRPr="001F6542">
        <w:rPr>
          <w:rFonts w:ascii="Times New Roman" w:hAnsi="Times New Roman" w:cs="Times New Roman"/>
          <w:b/>
          <w:sz w:val="24"/>
          <w:szCs w:val="24"/>
        </w:rPr>
        <w:t xml:space="preserve"> R</w:t>
      </w:r>
      <w:r w:rsidR="006C554F" w:rsidRPr="001F6542">
        <w:rPr>
          <w:rFonts w:ascii="Times New Roman" w:hAnsi="Times New Roman" w:cs="Times New Roman"/>
          <w:b/>
          <w:sz w:val="24"/>
          <w:szCs w:val="24"/>
        </w:rPr>
        <w:t>esultados</w:t>
      </w:r>
    </w:p>
    <w:p w14:paraId="61EDC432" w14:textId="77777777" w:rsidR="00E72594" w:rsidRPr="001F6542" w:rsidRDefault="00E72594" w:rsidP="000A1BD7">
      <w:pPr>
        <w:spacing w:line="240" w:lineRule="auto"/>
        <w:jc w:val="both"/>
        <w:rPr>
          <w:rFonts w:ascii="Times New Roman" w:hAnsi="Times New Roman" w:cs="Times New Roman"/>
          <w:b/>
          <w:sz w:val="24"/>
          <w:szCs w:val="24"/>
        </w:rPr>
      </w:pPr>
    </w:p>
    <w:p w14:paraId="798CAB2C" w14:textId="77777777" w:rsidR="00E72594" w:rsidRPr="001F6542" w:rsidRDefault="00E72594" w:rsidP="000A1BD7">
      <w:pPr>
        <w:spacing w:line="240" w:lineRule="auto"/>
        <w:jc w:val="both"/>
        <w:rPr>
          <w:rFonts w:ascii="Times New Roman" w:hAnsi="Times New Roman" w:cs="Times New Roman"/>
          <w:sz w:val="24"/>
          <w:szCs w:val="24"/>
        </w:rPr>
      </w:pPr>
      <w:r w:rsidRPr="001F6542">
        <w:rPr>
          <w:rFonts w:ascii="Times New Roman" w:hAnsi="Times New Roman" w:cs="Times New Roman"/>
          <w:b/>
          <w:sz w:val="24"/>
          <w:szCs w:val="24"/>
        </w:rPr>
        <w:tab/>
      </w:r>
      <w:r w:rsidRPr="001F6542">
        <w:rPr>
          <w:rFonts w:ascii="Times New Roman" w:hAnsi="Times New Roman" w:cs="Times New Roman"/>
          <w:sz w:val="24"/>
          <w:szCs w:val="24"/>
        </w:rPr>
        <w:t>Nesse tópico apresenta-se a descrição e análise dos resultados. Por meio da Tabela 1 visualiza-se a faixa etária, nível de escolaridade e formação dos respondentes.</w:t>
      </w:r>
    </w:p>
    <w:p w14:paraId="248F9E3D" w14:textId="77777777" w:rsidR="00A30C76" w:rsidRPr="001F6542" w:rsidRDefault="00A30C76" w:rsidP="00F07963">
      <w:pPr>
        <w:spacing w:line="240" w:lineRule="auto"/>
        <w:ind w:firstLine="709"/>
        <w:rPr>
          <w:rFonts w:ascii="Times New Roman" w:hAnsi="Times New Roman" w:cs="Times New Roman"/>
          <w:sz w:val="24"/>
          <w:szCs w:val="24"/>
          <w:lang w:eastAsia="pt-BR"/>
        </w:rPr>
      </w:pPr>
    </w:p>
    <w:p w14:paraId="31BDA76B" w14:textId="77777777" w:rsidR="00E20E5E" w:rsidRPr="001F6542" w:rsidRDefault="00E20E5E" w:rsidP="00E20E5E">
      <w:pPr>
        <w:pStyle w:val="Legenda"/>
        <w:spacing w:line="240" w:lineRule="auto"/>
        <w:ind w:firstLine="0"/>
        <w:rPr>
          <w:szCs w:val="24"/>
        </w:rPr>
      </w:pPr>
      <w:bookmarkStart w:id="20" w:name="_Toc497932574"/>
      <w:r w:rsidRPr="001F6542">
        <w:rPr>
          <w:szCs w:val="24"/>
        </w:rPr>
        <w:t xml:space="preserve">Tabela </w:t>
      </w:r>
      <w:r w:rsidR="00DB4C29" w:rsidRPr="001F6542">
        <w:rPr>
          <w:szCs w:val="24"/>
        </w:rPr>
        <w:fldChar w:fldCharType="begin"/>
      </w:r>
      <w:r w:rsidR="00DB4C29" w:rsidRPr="001F6542">
        <w:rPr>
          <w:szCs w:val="24"/>
        </w:rPr>
        <w:instrText xml:space="preserve"> SEQ Tabela \* ARABIC </w:instrText>
      </w:r>
      <w:r w:rsidR="00DB4C29" w:rsidRPr="001F6542">
        <w:rPr>
          <w:szCs w:val="24"/>
        </w:rPr>
        <w:fldChar w:fldCharType="separate"/>
      </w:r>
      <w:r w:rsidR="00423299" w:rsidRPr="001F6542">
        <w:rPr>
          <w:noProof/>
          <w:szCs w:val="24"/>
        </w:rPr>
        <w:t>1</w:t>
      </w:r>
      <w:r w:rsidR="00DB4C29" w:rsidRPr="001F6542">
        <w:rPr>
          <w:noProof/>
          <w:szCs w:val="24"/>
        </w:rPr>
        <w:fldChar w:fldCharType="end"/>
      </w:r>
      <w:r w:rsidRPr="001F6542">
        <w:rPr>
          <w:szCs w:val="24"/>
        </w:rPr>
        <w:t xml:space="preserve"> - Faixa </w:t>
      </w:r>
      <w:r w:rsidR="003E0241" w:rsidRPr="001F6542">
        <w:rPr>
          <w:szCs w:val="24"/>
        </w:rPr>
        <w:t>e</w:t>
      </w:r>
      <w:r w:rsidRPr="001F6542">
        <w:rPr>
          <w:szCs w:val="24"/>
        </w:rPr>
        <w:t>tária</w:t>
      </w:r>
      <w:r w:rsidR="003E0241" w:rsidRPr="001F6542">
        <w:rPr>
          <w:szCs w:val="24"/>
        </w:rPr>
        <w:t>, nível de escolaridade e formação</w:t>
      </w:r>
      <w:r w:rsidRPr="001F6542">
        <w:rPr>
          <w:szCs w:val="24"/>
        </w:rPr>
        <w:t xml:space="preserve"> dos respondentes</w:t>
      </w:r>
      <w:bookmarkEnd w:id="20"/>
    </w:p>
    <w:tbl>
      <w:tblPr>
        <w:tblW w:w="4961" w:type="pct"/>
        <w:tblBorders>
          <w:top w:val="single" w:sz="18" w:space="0" w:color="000000" w:themeColor="text1"/>
          <w:bottom w:val="single" w:sz="18"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090"/>
        <w:gridCol w:w="3013"/>
        <w:gridCol w:w="1969"/>
        <w:gridCol w:w="1928"/>
      </w:tblGrid>
      <w:tr w:rsidR="005F33C5" w:rsidRPr="0034692E" w14:paraId="28BBC60E" w14:textId="77777777" w:rsidTr="0034692E">
        <w:tc>
          <w:tcPr>
            <w:tcW w:w="1161" w:type="pct"/>
            <w:tcBorders>
              <w:top w:val="single" w:sz="12" w:space="0" w:color="000000" w:themeColor="text1"/>
              <w:bottom w:val="single" w:sz="2" w:space="0" w:color="000000" w:themeColor="text1"/>
              <w:right w:val="nil"/>
            </w:tcBorders>
            <w:vAlign w:val="center"/>
          </w:tcPr>
          <w:p w14:paraId="53F1ADDA" w14:textId="77777777" w:rsidR="005F33C5" w:rsidRPr="0034692E" w:rsidRDefault="005F33C5" w:rsidP="001B7590">
            <w:pPr>
              <w:spacing w:line="240" w:lineRule="auto"/>
              <w:rPr>
                <w:rFonts w:ascii="Times New Roman" w:hAnsi="Times New Roman" w:cs="Times New Roman"/>
                <w:b/>
                <w:sz w:val="20"/>
                <w:szCs w:val="20"/>
                <w:lang w:eastAsia="pt-BR"/>
              </w:rPr>
            </w:pPr>
            <w:r w:rsidRPr="0034692E">
              <w:rPr>
                <w:rFonts w:ascii="Times New Roman" w:hAnsi="Times New Roman" w:cs="Times New Roman"/>
                <w:b/>
                <w:sz w:val="20"/>
                <w:szCs w:val="20"/>
                <w:lang w:eastAsia="pt-BR"/>
              </w:rPr>
              <w:t>Descrição</w:t>
            </w:r>
          </w:p>
        </w:tc>
        <w:tc>
          <w:tcPr>
            <w:tcW w:w="1674" w:type="pct"/>
            <w:tcBorders>
              <w:top w:val="single" w:sz="12" w:space="0" w:color="000000" w:themeColor="text1"/>
              <w:left w:val="nil"/>
              <w:bottom w:val="single" w:sz="2" w:space="0" w:color="000000" w:themeColor="text1"/>
            </w:tcBorders>
            <w:vAlign w:val="center"/>
          </w:tcPr>
          <w:p w14:paraId="79A756D7" w14:textId="77777777" w:rsidR="005F33C5" w:rsidRPr="0034692E" w:rsidRDefault="005F33C5" w:rsidP="001B7590">
            <w:pPr>
              <w:spacing w:line="240" w:lineRule="auto"/>
              <w:jc w:val="center"/>
              <w:rPr>
                <w:rFonts w:ascii="Times New Roman" w:hAnsi="Times New Roman" w:cs="Times New Roman"/>
                <w:b/>
                <w:sz w:val="20"/>
                <w:szCs w:val="20"/>
                <w:lang w:eastAsia="pt-BR"/>
              </w:rPr>
            </w:pPr>
          </w:p>
        </w:tc>
        <w:tc>
          <w:tcPr>
            <w:tcW w:w="1094" w:type="pct"/>
            <w:tcBorders>
              <w:top w:val="single" w:sz="12" w:space="0" w:color="000000" w:themeColor="text1"/>
            </w:tcBorders>
            <w:vAlign w:val="center"/>
          </w:tcPr>
          <w:p w14:paraId="23BB5D5C" w14:textId="77777777" w:rsidR="005F33C5" w:rsidRPr="0034692E" w:rsidRDefault="005F33C5" w:rsidP="001B7590">
            <w:pPr>
              <w:spacing w:line="240" w:lineRule="auto"/>
              <w:jc w:val="center"/>
              <w:rPr>
                <w:rFonts w:ascii="Times New Roman" w:hAnsi="Times New Roman" w:cs="Times New Roman"/>
                <w:b/>
                <w:sz w:val="20"/>
                <w:szCs w:val="20"/>
                <w:lang w:eastAsia="pt-BR"/>
              </w:rPr>
            </w:pPr>
            <w:r w:rsidRPr="0034692E">
              <w:rPr>
                <w:rFonts w:ascii="Times New Roman" w:hAnsi="Times New Roman" w:cs="Times New Roman"/>
                <w:b/>
                <w:sz w:val="20"/>
                <w:szCs w:val="20"/>
                <w:lang w:eastAsia="pt-BR"/>
              </w:rPr>
              <w:t>Frequência</w:t>
            </w:r>
          </w:p>
        </w:tc>
        <w:tc>
          <w:tcPr>
            <w:tcW w:w="1071" w:type="pct"/>
            <w:tcBorders>
              <w:top w:val="single" w:sz="12" w:space="0" w:color="000000" w:themeColor="text1"/>
            </w:tcBorders>
            <w:vAlign w:val="center"/>
          </w:tcPr>
          <w:p w14:paraId="65F95196" w14:textId="77777777" w:rsidR="005F33C5" w:rsidRPr="0034692E" w:rsidRDefault="005F33C5" w:rsidP="001B7590">
            <w:pPr>
              <w:spacing w:line="240" w:lineRule="auto"/>
              <w:jc w:val="center"/>
              <w:rPr>
                <w:rFonts w:ascii="Times New Roman" w:hAnsi="Times New Roman" w:cs="Times New Roman"/>
                <w:b/>
                <w:sz w:val="20"/>
                <w:szCs w:val="20"/>
                <w:lang w:eastAsia="pt-BR"/>
              </w:rPr>
            </w:pPr>
            <w:r w:rsidRPr="0034692E">
              <w:rPr>
                <w:rFonts w:ascii="Times New Roman" w:hAnsi="Times New Roman" w:cs="Times New Roman"/>
                <w:b/>
                <w:sz w:val="20"/>
                <w:szCs w:val="20"/>
                <w:lang w:eastAsia="pt-BR"/>
              </w:rPr>
              <w:t>Percentual</w:t>
            </w:r>
          </w:p>
        </w:tc>
      </w:tr>
      <w:tr w:rsidR="005F33C5" w:rsidRPr="0034692E" w14:paraId="6A1B9F67" w14:textId="77777777" w:rsidTr="0034692E">
        <w:tc>
          <w:tcPr>
            <w:tcW w:w="1161" w:type="pct"/>
            <w:vMerge w:val="restart"/>
            <w:tcBorders>
              <w:top w:val="nil"/>
            </w:tcBorders>
          </w:tcPr>
          <w:p w14:paraId="46A9C367" w14:textId="77777777" w:rsidR="005F33C5" w:rsidRPr="0034692E" w:rsidRDefault="005F33C5" w:rsidP="001B7590">
            <w:pPr>
              <w:spacing w:line="240" w:lineRule="auto"/>
              <w:jc w:val="center"/>
              <w:rPr>
                <w:rFonts w:ascii="Times New Roman" w:hAnsi="Times New Roman" w:cs="Times New Roman"/>
                <w:sz w:val="20"/>
                <w:szCs w:val="20"/>
              </w:rPr>
            </w:pPr>
          </w:p>
          <w:p w14:paraId="79BA28B8" w14:textId="77777777" w:rsidR="005F33C5" w:rsidRPr="0034692E" w:rsidRDefault="005F33C5" w:rsidP="001B7590">
            <w:pPr>
              <w:spacing w:line="240" w:lineRule="auto"/>
              <w:jc w:val="center"/>
              <w:rPr>
                <w:rFonts w:ascii="Times New Roman" w:hAnsi="Times New Roman" w:cs="Times New Roman"/>
                <w:sz w:val="20"/>
                <w:szCs w:val="20"/>
              </w:rPr>
            </w:pPr>
          </w:p>
          <w:p w14:paraId="75B92708" w14:textId="77777777" w:rsidR="005F33C5" w:rsidRPr="0034692E" w:rsidRDefault="005F33C5" w:rsidP="001B7590">
            <w:pPr>
              <w:spacing w:line="240" w:lineRule="auto"/>
              <w:jc w:val="center"/>
              <w:rPr>
                <w:rFonts w:ascii="Times New Roman" w:hAnsi="Times New Roman" w:cs="Times New Roman"/>
                <w:sz w:val="20"/>
                <w:szCs w:val="20"/>
              </w:rPr>
            </w:pPr>
          </w:p>
          <w:p w14:paraId="5B1B586A" w14:textId="77777777" w:rsidR="005F33C5" w:rsidRPr="0034692E" w:rsidRDefault="005F33C5"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rPr>
              <w:t>Faixa Etária</w:t>
            </w:r>
          </w:p>
          <w:p w14:paraId="431BB3BF" w14:textId="77777777" w:rsidR="005F33C5" w:rsidRPr="0034692E" w:rsidRDefault="005F33C5" w:rsidP="001B7590">
            <w:pPr>
              <w:spacing w:line="240" w:lineRule="auto"/>
              <w:jc w:val="center"/>
              <w:rPr>
                <w:rFonts w:ascii="Times New Roman" w:hAnsi="Times New Roman" w:cs="Times New Roman"/>
                <w:sz w:val="20"/>
                <w:szCs w:val="20"/>
                <w:lang w:eastAsia="pt-BR"/>
              </w:rPr>
            </w:pPr>
          </w:p>
        </w:tc>
        <w:tc>
          <w:tcPr>
            <w:tcW w:w="1674" w:type="pct"/>
          </w:tcPr>
          <w:p w14:paraId="18CB8D0B" w14:textId="77777777" w:rsidR="005F33C5" w:rsidRPr="0034692E" w:rsidRDefault="005F33C5"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rPr>
              <w:t>18 a 23 anos</w:t>
            </w:r>
          </w:p>
        </w:tc>
        <w:tc>
          <w:tcPr>
            <w:tcW w:w="1094" w:type="pct"/>
          </w:tcPr>
          <w:p w14:paraId="53EE8CA0" w14:textId="77777777" w:rsidR="005F33C5" w:rsidRPr="0034692E" w:rsidRDefault="005F33C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sz w:val="20"/>
                <w:szCs w:val="20"/>
              </w:rPr>
              <w:t>30</w:t>
            </w:r>
          </w:p>
        </w:tc>
        <w:tc>
          <w:tcPr>
            <w:tcW w:w="1071" w:type="pct"/>
          </w:tcPr>
          <w:p w14:paraId="0195C7B8" w14:textId="77777777" w:rsidR="005F33C5" w:rsidRPr="0034692E" w:rsidRDefault="005F33C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sz w:val="20"/>
                <w:szCs w:val="20"/>
              </w:rPr>
              <w:t>30,30%</w:t>
            </w:r>
          </w:p>
        </w:tc>
      </w:tr>
      <w:tr w:rsidR="005F33C5" w:rsidRPr="0034692E" w14:paraId="130AD2E5" w14:textId="77777777" w:rsidTr="0034692E">
        <w:tc>
          <w:tcPr>
            <w:tcW w:w="1161" w:type="pct"/>
            <w:vMerge/>
          </w:tcPr>
          <w:p w14:paraId="40BF3026" w14:textId="77777777" w:rsidR="005F33C5" w:rsidRPr="0034692E" w:rsidRDefault="005F33C5" w:rsidP="001B7590">
            <w:pPr>
              <w:spacing w:line="240" w:lineRule="auto"/>
              <w:jc w:val="center"/>
              <w:rPr>
                <w:rFonts w:ascii="Times New Roman" w:hAnsi="Times New Roman" w:cs="Times New Roman"/>
                <w:sz w:val="20"/>
                <w:szCs w:val="20"/>
                <w:lang w:eastAsia="pt-BR"/>
              </w:rPr>
            </w:pPr>
          </w:p>
        </w:tc>
        <w:tc>
          <w:tcPr>
            <w:tcW w:w="1674" w:type="pct"/>
          </w:tcPr>
          <w:p w14:paraId="01A6FF2B" w14:textId="77777777" w:rsidR="005F33C5" w:rsidRPr="0034692E" w:rsidRDefault="005F33C5"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rPr>
              <w:t>24 a 29 anos</w:t>
            </w:r>
          </w:p>
        </w:tc>
        <w:tc>
          <w:tcPr>
            <w:tcW w:w="1094" w:type="pct"/>
          </w:tcPr>
          <w:p w14:paraId="7E97D488" w14:textId="77777777" w:rsidR="005F33C5" w:rsidRPr="0034692E" w:rsidRDefault="005F33C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sz w:val="20"/>
                <w:szCs w:val="20"/>
              </w:rPr>
              <w:t>26</w:t>
            </w:r>
          </w:p>
        </w:tc>
        <w:tc>
          <w:tcPr>
            <w:tcW w:w="1071" w:type="pct"/>
          </w:tcPr>
          <w:p w14:paraId="21C1634A" w14:textId="77777777" w:rsidR="005F33C5" w:rsidRPr="0034692E" w:rsidRDefault="005F33C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sz w:val="20"/>
                <w:szCs w:val="20"/>
              </w:rPr>
              <w:t>26,26%</w:t>
            </w:r>
          </w:p>
        </w:tc>
      </w:tr>
      <w:tr w:rsidR="005F33C5" w:rsidRPr="0034692E" w14:paraId="5A51AF48" w14:textId="77777777" w:rsidTr="0034692E">
        <w:tc>
          <w:tcPr>
            <w:tcW w:w="1161" w:type="pct"/>
            <w:vMerge/>
          </w:tcPr>
          <w:p w14:paraId="214959D5" w14:textId="77777777" w:rsidR="005F33C5" w:rsidRPr="0034692E" w:rsidRDefault="005F33C5" w:rsidP="001B7590">
            <w:pPr>
              <w:spacing w:line="240" w:lineRule="auto"/>
              <w:jc w:val="center"/>
              <w:rPr>
                <w:rFonts w:ascii="Times New Roman" w:hAnsi="Times New Roman" w:cs="Times New Roman"/>
                <w:sz w:val="20"/>
                <w:szCs w:val="20"/>
                <w:lang w:eastAsia="pt-BR"/>
              </w:rPr>
            </w:pPr>
          </w:p>
        </w:tc>
        <w:tc>
          <w:tcPr>
            <w:tcW w:w="1674" w:type="pct"/>
          </w:tcPr>
          <w:p w14:paraId="16081487" w14:textId="77777777" w:rsidR="005F33C5" w:rsidRPr="0034692E" w:rsidRDefault="005F33C5"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rPr>
              <w:t>30 a 35 anos</w:t>
            </w:r>
          </w:p>
        </w:tc>
        <w:tc>
          <w:tcPr>
            <w:tcW w:w="1094" w:type="pct"/>
          </w:tcPr>
          <w:p w14:paraId="4F0831D8" w14:textId="77777777" w:rsidR="005F33C5" w:rsidRPr="0034692E" w:rsidRDefault="005F33C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sz w:val="20"/>
                <w:szCs w:val="20"/>
              </w:rPr>
              <w:t>18</w:t>
            </w:r>
          </w:p>
        </w:tc>
        <w:tc>
          <w:tcPr>
            <w:tcW w:w="1071" w:type="pct"/>
          </w:tcPr>
          <w:p w14:paraId="086D0B28" w14:textId="77777777" w:rsidR="005F33C5" w:rsidRPr="0034692E" w:rsidRDefault="005F33C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sz w:val="20"/>
                <w:szCs w:val="20"/>
              </w:rPr>
              <w:t>18,18%</w:t>
            </w:r>
          </w:p>
        </w:tc>
      </w:tr>
      <w:tr w:rsidR="005F33C5" w:rsidRPr="0034692E" w14:paraId="49264902" w14:textId="77777777" w:rsidTr="0034692E">
        <w:tc>
          <w:tcPr>
            <w:tcW w:w="1161" w:type="pct"/>
            <w:vMerge/>
            <w:tcBorders>
              <w:bottom w:val="single" w:sz="4" w:space="0" w:color="000000" w:themeColor="text1"/>
            </w:tcBorders>
          </w:tcPr>
          <w:p w14:paraId="0ABE4E60" w14:textId="77777777" w:rsidR="005F33C5" w:rsidRPr="0034692E" w:rsidRDefault="005F33C5" w:rsidP="001B7590">
            <w:pPr>
              <w:spacing w:line="240" w:lineRule="auto"/>
              <w:jc w:val="center"/>
              <w:rPr>
                <w:rFonts w:ascii="Times New Roman" w:hAnsi="Times New Roman" w:cs="Times New Roman"/>
                <w:sz w:val="20"/>
                <w:szCs w:val="20"/>
                <w:lang w:eastAsia="pt-BR"/>
              </w:rPr>
            </w:pPr>
          </w:p>
        </w:tc>
        <w:tc>
          <w:tcPr>
            <w:tcW w:w="1674" w:type="pct"/>
            <w:tcBorders>
              <w:bottom w:val="single" w:sz="4" w:space="0" w:color="000000" w:themeColor="text1"/>
            </w:tcBorders>
          </w:tcPr>
          <w:p w14:paraId="41D17DF6" w14:textId="77777777" w:rsidR="005F33C5" w:rsidRPr="0034692E" w:rsidRDefault="005F33C5" w:rsidP="001B7590">
            <w:pPr>
              <w:spacing w:line="240" w:lineRule="auto"/>
              <w:jc w:val="center"/>
              <w:rPr>
                <w:rFonts w:ascii="Times New Roman" w:hAnsi="Times New Roman" w:cs="Times New Roman"/>
                <w:b/>
                <w:sz w:val="20"/>
                <w:szCs w:val="20"/>
                <w:lang w:eastAsia="pt-BR"/>
              </w:rPr>
            </w:pPr>
            <w:r w:rsidRPr="0034692E">
              <w:rPr>
                <w:rFonts w:ascii="Times New Roman" w:hAnsi="Times New Roman" w:cs="Times New Roman"/>
                <w:sz w:val="20"/>
                <w:szCs w:val="20"/>
              </w:rPr>
              <w:t>36 a 41 anos</w:t>
            </w:r>
          </w:p>
        </w:tc>
        <w:tc>
          <w:tcPr>
            <w:tcW w:w="1094" w:type="pct"/>
            <w:tcBorders>
              <w:bottom w:val="single" w:sz="4" w:space="0" w:color="000000" w:themeColor="text1"/>
            </w:tcBorders>
          </w:tcPr>
          <w:p w14:paraId="1CDA0BFA" w14:textId="77777777" w:rsidR="005F33C5" w:rsidRPr="0034692E" w:rsidRDefault="005F33C5" w:rsidP="001B7590">
            <w:pPr>
              <w:spacing w:line="240" w:lineRule="auto"/>
              <w:jc w:val="center"/>
              <w:rPr>
                <w:rFonts w:ascii="Times New Roman" w:hAnsi="Times New Roman" w:cs="Times New Roman"/>
                <w:b/>
                <w:sz w:val="20"/>
                <w:szCs w:val="20"/>
                <w:lang w:eastAsia="pt-BR"/>
              </w:rPr>
            </w:pPr>
            <w:r w:rsidRPr="0034692E">
              <w:rPr>
                <w:rFonts w:ascii="Times New Roman" w:hAnsi="Times New Roman" w:cs="Times New Roman"/>
                <w:sz w:val="20"/>
                <w:szCs w:val="20"/>
              </w:rPr>
              <w:t>12</w:t>
            </w:r>
          </w:p>
        </w:tc>
        <w:tc>
          <w:tcPr>
            <w:tcW w:w="1071" w:type="pct"/>
            <w:tcBorders>
              <w:bottom w:val="single" w:sz="4" w:space="0" w:color="000000" w:themeColor="text1"/>
            </w:tcBorders>
          </w:tcPr>
          <w:p w14:paraId="740A45D7" w14:textId="77777777" w:rsidR="005F33C5" w:rsidRPr="0034692E" w:rsidRDefault="005F33C5" w:rsidP="001B7590">
            <w:pPr>
              <w:spacing w:line="240" w:lineRule="auto"/>
              <w:jc w:val="center"/>
              <w:rPr>
                <w:rFonts w:ascii="Times New Roman" w:hAnsi="Times New Roman" w:cs="Times New Roman"/>
                <w:b/>
                <w:sz w:val="20"/>
                <w:szCs w:val="20"/>
                <w:lang w:eastAsia="pt-BR"/>
              </w:rPr>
            </w:pPr>
            <w:r w:rsidRPr="0034692E">
              <w:rPr>
                <w:rFonts w:ascii="Times New Roman" w:hAnsi="Times New Roman" w:cs="Times New Roman"/>
                <w:sz w:val="20"/>
                <w:szCs w:val="20"/>
              </w:rPr>
              <w:t>12,12%</w:t>
            </w:r>
          </w:p>
        </w:tc>
      </w:tr>
      <w:tr w:rsidR="005F33C5" w:rsidRPr="0034692E" w14:paraId="7B5DA2E2" w14:textId="77777777" w:rsidTr="0034692E">
        <w:tc>
          <w:tcPr>
            <w:tcW w:w="1161" w:type="pct"/>
            <w:vMerge/>
            <w:tcBorders>
              <w:bottom w:val="single" w:sz="4" w:space="0" w:color="000000" w:themeColor="text1"/>
            </w:tcBorders>
          </w:tcPr>
          <w:p w14:paraId="5CCBADF6" w14:textId="77777777" w:rsidR="005F33C5" w:rsidRPr="0034692E" w:rsidRDefault="005F33C5" w:rsidP="001B7590">
            <w:pPr>
              <w:spacing w:line="240" w:lineRule="auto"/>
              <w:jc w:val="center"/>
              <w:rPr>
                <w:rFonts w:ascii="Times New Roman" w:hAnsi="Times New Roman" w:cs="Times New Roman"/>
                <w:sz w:val="20"/>
                <w:szCs w:val="20"/>
                <w:lang w:eastAsia="pt-BR"/>
              </w:rPr>
            </w:pPr>
          </w:p>
        </w:tc>
        <w:tc>
          <w:tcPr>
            <w:tcW w:w="1674" w:type="pct"/>
            <w:tcBorders>
              <w:bottom w:val="single" w:sz="4" w:space="0" w:color="000000" w:themeColor="text1"/>
            </w:tcBorders>
          </w:tcPr>
          <w:p w14:paraId="0CDDA736" w14:textId="77777777" w:rsidR="005F33C5" w:rsidRPr="0034692E" w:rsidRDefault="005F33C5" w:rsidP="001B7590">
            <w:pPr>
              <w:spacing w:line="240" w:lineRule="auto"/>
              <w:jc w:val="center"/>
              <w:rPr>
                <w:rFonts w:ascii="Times New Roman" w:hAnsi="Times New Roman" w:cs="Times New Roman"/>
                <w:b/>
                <w:sz w:val="20"/>
                <w:szCs w:val="20"/>
                <w:lang w:eastAsia="pt-BR"/>
              </w:rPr>
            </w:pPr>
            <w:r w:rsidRPr="0034692E">
              <w:rPr>
                <w:rFonts w:ascii="Times New Roman" w:hAnsi="Times New Roman" w:cs="Times New Roman"/>
                <w:sz w:val="20"/>
                <w:szCs w:val="20"/>
              </w:rPr>
              <w:t>42 a 50 anos</w:t>
            </w:r>
          </w:p>
        </w:tc>
        <w:tc>
          <w:tcPr>
            <w:tcW w:w="1094" w:type="pct"/>
            <w:tcBorders>
              <w:bottom w:val="single" w:sz="4" w:space="0" w:color="000000" w:themeColor="text1"/>
            </w:tcBorders>
          </w:tcPr>
          <w:p w14:paraId="2E648B39" w14:textId="77777777" w:rsidR="005F33C5" w:rsidRPr="0034692E" w:rsidRDefault="005F33C5" w:rsidP="001B7590">
            <w:pPr>
              <w:spacing w:line="240" w:lineRule="auto"/>
              <w:jc w:val="center"/>
              <w:rPr>
                <w:rFonts w:ascii="Times New Roman" w:hAnsi="Times New Roman" w:cs="Times New Roman"/>
                <w:b/>
                <w:sz w:val="20"/>
                <w:szCs w:val="20"/>
                <w:lang w:eastAsia="pt-BR"/>
              </w:rPr>
            </w:pPr>
            <w:r w:rsidRPr="0034692E">
              <w:rPr>
                <w:rFonts w:ascii="Times New Roman" w:hAnsi="Times New Roman" w:cs="Times New Roman"/>
                <w:sz w:val="20"/>
                <w:szCs w:val="20"/>
              </w:rPr>
              <w:t>7</w:t>
            </w:r>
          </w:p>
        </w:tc>
        <w:tc>
          <w:tcPr>
            <w:tcW w:w="1071" w:type="pct"/>
            <w:tcBorders>
              <w:bottom w:val="single" w:sz="4" w:space="0" w:color="000000" w:themeColor="text1"/>
            </w:tcBorders>
          </w:tcPr>
          <w:p w14:paraId="623DE3EB" w14:textId="77777777" w:rsidR="005F33C5" w:rsidRPr="0034692E" w:rsidRDefault="005F33C5" w:rsidP="001B7590">
            <w:pPr>
              <w:spacing w:line="240" w:lineRule="auto"/>
              <w:jc w:val="center"/>
              <w:rPr>
                <w:rFonts w:ascii="Times New Roman" w:hAnsi="Times New Roman" w:cs="Times New Roman"/>
                <w:b/>
                <w:sz w:val="20"/>
                <w:szCs w:val="20"/>
                <w:lang w:eastAsia="pt-BR"/>
              </w:rPr>
            </w:pPr>
            <w:r w:rsidRPr="0034692E">
              <w:rPr>
                <w:rFonts w:ascii="Times New Roman" w:hAnsi="Times New Roman" w:cs="Times New Roman"/>
                <w:sz w:val="20"/>
                <w:szCs w:val="20"/>
              </w:rPr>
              <w:t>7,07%</w:t>
            </w:r>
          </w:p>
        </w:tc>
      </w:tr>
      <w:tr w:rsidR="005F33C5" w:rsidRPr="0034692E" w14:paraId="427C6218" w14:textId="77777777" w:rsidTr="0034692E">
        <w:tc>
          <w:tcPr>
            <w:tcW w:w="1161" w:type="pct"/>
            <w:vMerge/>
            <w:tcBorders>
              <w:bottom w:val="single" w:sz="4" w:space="0" w:color="000000" w:themeColor="text1"/>
            </w:tcBorders>
          </w:tcPr>
          <w:p w14:paraId="523EA340" w14:textId="77777777" w:rsidR="005F33C5" w:rsidRPr="0034692E" w:rsidRDefault="005F33C5" w:rsidP="001B7590">
            <w:pPr>
              <w:spacing w:line="240" w:lineRule="auto"/>
              <w:jc w:val="center"/>
              <w:rPr>
                <w:rFonts w:ascii="Times New Roman" w:hAnsi="Times New Roman" w:cs="Times New Roman"/>
                <w:sz w:val="20"/>
                <w:szCs w:val="20"/>
                <w:lang w:eastAsia="pt-BR"/>
              </w:rPr>
            </w:pPr>
          </w:p>
        </w:tc>
        <w:tc>
          <w:tcPr>
            <w:tcW w:w="1674" w:type="pct"/>
            <w:tcBorders>
              <w:bottom w:val="single" w:sz="4" w:space="0" w:color="000000" w:themeColor="text1"/>
            </w:tcBorders>
          </w:tcPr>
          <w:p w14:paraId="48099E7F" w14:textId="77777777" w:rsidR="005F33C5" w:rsidRPr="0034692E" w:rsidRDefault="005F33C5" w:rsidP="001B7590">
            <w:pPr>
              <w:spacing w:line="240" w:lineRule="auto"/>
              <w:jc w:val="center"/>
              <w:rPr>
                <w:rFonts w:ascii="Times New Roman" w:hAnsi="Times New Roman" w:cs="Times New Roman"/>
                <w:b/>
                <w:sz w:val="20"/>
                <w:szCs w:val="20"/>
                <w:lang w:eastAsia="pt-BR"/>
              </w:rPr>
            </w:pPr>
            <w:r w:rsidRPr="0034692E">
              <w:rPr>
                <w:rFonts w:ascii="Times New Roman" w:hAnsi="Times New Roman" w:cs="Times New Roman"/>
                <w:sz w:val="20"/>
                <w:szCs w:val="20"/>
              </w:rPr>
              <w:t>Acima de 51 anos</w:t>
            </w:r>
          </w:p>
        </w:tc>
        <w:tc>
          <w:tcPr>
            <w:tcW w:w="1094" w:type="pct"/>
            <w:tcBorders>
              <w:bottom w:val="single" w:sz="4" w:space="0" w:color="000000" w:themeColor="text1"/>
            </w:tcBorders>
          </w:tcPr>
          <w:p w14:paraId="34125C95" w14:textId="77777777" w:rsidR="005F33C5" w:rsidRPr="0034692E" w:rsidRDefault="005F33C5" w:rsidP="001B7590">
            <w:pPr>
              <w:spacing w:line="240" w:lineRule="auto"/>
              <w:jc w:val="center"/>
              <w:rPr>
                <w:rFonts w:ascii="Times New Roman" w:hAnsi="Times New Roman" w:cs="Times New Roman"/>
                <w:b/>
                <w:sz w:val="20"/>
                <w:szCs w:val="20"/>
                <w:lang w:eastAsia="pt-BR"/>
              </w:rPr>
            </w:pPr>
            <w:r w:rsidRPr="0034692E">
              <w:rPr>
                <w:rFonts w:ascii="Times New Roman" w:hAnsi="Times New Roman" w:cs="Times New Roman"/>
                <w:sz w:val="20"/>
                <w:szCs w:val="20"/>
              </w:rPr>
              <w:t>6</w:t>
            </w:r>
          </w:p>
        </w:tc>
        <w:tc>
          <w:tcPr>
            <w:tcW w:w="1071" w:type="pct"/>
            <w:tcBorders>
              <w:bottom w:val="single" w:sz="4" w:space="0" w:color="000000" w:themeColor="text1"/>
            </w:tcBorders>
          </w:tcPr>
          <w:p w14:paraId="3F768FEE" w14:textId="77777777" w:rsidR="005F33C5" w:rsidRPr="0034692E" w:rsidRDefault="005F33C5" w:rsidP="001B7590">
            <w:pPr>
              <w:spacing w:line="240" w:lineRule="auto"/>
              <w:jc w:val="center"/>
              <w:rPr>
                <w:rFonts w:ascii="Times New Roman" w:hAnsi="Times New Roman" w:cs="Times New Roman"/>
                <w:b/>
                <w:sz w:val="20"/>
                <w:szCs w:val="20"/>
                <w:lang w:eastAsia="pt-BR"/>
              </w:rPr>
            </w:pPr>
            <w:r w:rsidRPr="0034692E">
              <w:rPr>
                <w:rFonts w:ascii="Times New Roman" w:hAnsi="Times New Roman" w:cs="Times New Roman"/>
                <w:sz w:val="20"/>
                <w:szCs w:val="20"/>
              </w:rPr>
              <w:t>6,06%</w:t>
            </w:r>
          </w:p>
        </w:tc>
      </w:tr>
      <w:tr w:rsidR="005F33C5" w:rsidRPr="0034692E" w14:paraId="6C7CFCC4" w14:textId="77777777" w:rsidTr="0034692E">
        <w:tc>
          <w:tcPr>
            <w:tcW w:w="1161" w:type="pct"/>
            <w:vMerge/>
            <w:tcBorders>
              <w:bottom w:val="single" w:sz="4" w:space="0" w:color="000000" w:themeColor="text1"/>
            </w:tcBorders>
          </w:tcPr>
          <w:p w14:paraId="38CC1B3F" w14:textId="77777777" w:rsidR="005F33C5" w:rsidRPr="0034692E" w:rsidRDefault="005F33C5" w:rsidP="001B7590">
            <w:pPr>
              <w:spacing w:line="240" w:lineRule="auto"/>
              <w:jc w:val="center"/>
              <w:rPr>
                <w:rFonts w:ascii="Times New Roman" w:hAnsi="Times New Roman" w:cs="Times New Roman"/>
                <w:sz w:val="20"/>
                <w:szCs w:val="20"/>
                <w:lang w:eastAsia="pt-BR"/>
              </w:rPr>
            </w:pPr>
          </w:p>
        </w:tc>
        <w:tc>
          <w:tcPr>
            <w:tcW w:w="1674" w:type="pct"/>
            <w:tcBorders>
              <w:bottom w:val="single" w:sz="4" w:space="0" w:color="000000" w:themeColor="text1"/>
            </w:tcBorders>
          </w:tcPr>
          <w:p w14:paraId="093E0247" w14:textId="77777777" w:rsidR="005F33C5" w:rsidRPr="0034692E" w:rsidRDefault="005F33C5" w:rsidP="001B7590">
            <w:pPr>
              <w:spacing w:line="240" w:lineRule="auto"/>
              <w:jc w:val="center"/>
              <w:rPr>
                <w:rFonts w:ascii="Times New Roman" w:hAnsi="Times New Roman" w:cs="Times New Roman"/>
                <w:b/>
                <w:sz w:val="20"/>
                <w:szCs w:val="20"/>
                <w:lang w:eastAsia="pt-BR"/>
              </w:rPr>
            </w:pPr>
            <w:r w:rsidRPr="0034692E">
              <w:rPr>
                <w:rFonts w:ascii="Times New Roman" w:hAnsi="Times New Roman" w:cs="Times New Roman"/>
                <w:b/>
                <w:sz w:val="20"/>
                <w:szCs w:val="20"/>
              </w:rPr>
              <w:t>Total</w:t>
            </w:r>
          </w:p>
        </w:tc>
        <w:tc>
          <w:tcPr>
            <w:tcW w:w="1094" w:type="pct"/>
            <w:tcBorders>
              <w:bottom w:val="single" w:sz="4" w:space="0" w:color="000000" w:themeColor="text1"/>
            </w:tcBorders>
          </w:tcPr>
          <w:p w14:paraId="2AEA0EB9" w14:textId="77777777" w:rsidR="005F33C5" w:rsidRPr="0034692E" w:rsidRDefault="005F33C5" w:rsidP="001B7590">
            <w:pPr>
              <w:spacing w:line="240" w:lineRule="auto"/>
              <w:jc w:val="center"/>
              <w:rPr>
                <w:rFonts w:ascii="Times New Roman" w:hAnsi="Times New Roman" w:cs="Times New Roman"/>
                <w:b/>
                <w:sz w:val="20"/>
                <w:szCs w:val="20"/>
                <w:lang w:eastAsia="pt-BR"/>
              </w:rPr>
            </w:pPr>
            <w:r w:rsidRPr="0034692E">
              <w:rPr>
                <w:rFonts w:ascii="Times New Roman" w:hAnsi="Times New Roman" w:cs="Times New Roman"/>
                <w:b/>
                <w:sz w:val="20"/>
                <w:szCs w:val="20"/>
              </w:rPr>
              <w:t>99</w:t>
            </w:r>
          </w:p>
        </w:tc>
        <w:tc>
          <w:tcPr>
            <w:tcW w:w="1071" w:type="pct"/>
            <w:tcBorders>
              <w:bottom w:val="single" w:sz="4" w:space="0" w:color="000000" w:themeColor="text1"/>
            </w:tcBorders>
          </w:tcPr>
          <w:p w14:paraId="70439A22" w14:textId="77777777" w:rsidR="005F33C5" w:rsidRPr="0034692E" w:rsidRDefault="005F33C5" w:rsidP="001B7590">
            <w:pPr>
              <w:spacing w:line="240" w:lineRule="auto"/>
              <w:jc w:val="center"/>
              <w:rPr>
                <w:rFonts w:ascii="Times New Roman" w:hAnsi="Times New Roman" w:cs="Times New Roman"/>
                <w:b/>
                <w:sz w:val="20"/>
                <w:szCs w:val="20"/>
                <w:lang w:eastAsia="pt-BR"/>
              </w:rPr>
            </w:pPr>
            <w:r w:rsidRPr="0034692E">
              <w:rPr>
                <w:rFonts w:ascii="Times New Roman" w:hAnsi="Times New Roman" w:cs="Times New Roman"/>
                <w:b/>
                <w:sz w:val="20"/>
                <w:szCs w:val="20"/>
              </w:rPr>
              <w:t>100%</w:t>
            </w:r>
          </w:p>
        </w:tc>
      </w:tr>
      <w:tr w:rsidR="005F33C5" w:rsidRPr="0034692E" w14:paraId="587F6DF8" w14:textId="77777777" w:rsidTr="0034692E">
        <w:tblPrEx>
          <w:tblBorders>
            <w:top w:val="none" w:sz="0" w:space="0" w:color="auto"/>
            <w:bottom w:val="none" w:sz="0" w:space="0" w:color="auto"/>
            <w:insideH w:val="none" w:sz="0" w:space="0" w:color="auto"/>
            <w:insideV w:val="none" w:sz="0" w:space="0" w:color="auto"/>
          </w:tblBorders>
        </w:tblPrEx>
        <w:tc>
          <w:tcPr>
            <w:tcW w:w="1161" w:type="pct"/>
            <w:vMerge w:val="restart"/>
            <w:tcBorders>
              <w:top w:val="single" w:sz="4" w:space="0" w:color="000000" w:themeColor="text1"/>
              <w:right w:val="single" w:sz="4" w:space="0" w:color="000000" w:themeColor="text1"/>
            </w:tcBorders>
            <w:vAlign w:val="center"/>
          </w:tcPr>
          <w:p w14:paraId="11F9D322" w14:textId="77777777" w:rsidR="005F33C5" w:rsidRPr="0034692E" w:rsidRDefault="005F33C5"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lang w:eastAsia="pt-BR"/>
              </w:rPr>
              <w:t>Nível de</w:t>
            </w:r>
          </w:p>
          <w:p w14:paraId="3825706E" w14:textId="77777777" w:rsidR="005F33C5" w:rsidRPr="0034692E" w:rsidRDefault="005F33C5"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lang w:eastAsia="pt-BR"/>
              </w:rPr>
              <w:t>Escolaridade</w:t>
            </w:r>
          </w:p>
        </w:tc>
        <w:tc>
          <w:tcPr>
            <w:tcW w:w="1674"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5704D4" w14:textId="77777777" w:rsidR="005F33C5" w:rsidRPr="0034692E" w:rsidRDefault="005F33C5"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rPr>
              <w:t>Técnico Profissionalizante</w:t>
            </w:r>
          </w:p>
        </w:tc>
        <w:tc>
          <w:tcPr>
            <w:tcW w:w="1094"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60FCD4" w14:textId="77777777" w:rsidR="005F33C5" w:rsidRPr="0034692E" w:rsidRDefault="005F33C5"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lang w:eastAsia="pt-BR"/>
              </w:rPr>
              <w:t>01</w:t>
            </w:r>
          </w:p>
        </w:tc>
        <w:tc>
          <w:tcPr>
            <w:tcW w:w="1071" w:type="pct"/>
            <w:tcBorders>
              <w:top w:val="single" w:sz="4" w:space="0" w:color="000000" w:themeColor="text1"/>
              <w:left w:val="single" w:sz="4" w:space="0" w:color="000000" w:themeColor="text1"/>
              <w:bottom w:val="single" w:sz="4" w:space="0" w:color="000000" w:themeColor="text1"/>
            </w:tcBorders>
          </w:tcPr>
          <w:p w14:paraId="5BD01340" w14:textId="77777777" w:rsidR="005F33C5" w:rsidRPr="0034692E" w:rsidRDefault="005F33C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1,01%</w:t>
            </w:r>
          </w:p>
        </w:tc>
      </w:tr>
      <w:tr w:rsidR="005F33C5" w:rsidRPr="0034692E" w14:paraId="1B37B70E" w14:textId="77777777" w:rsidTr="0034692E">
        <w:tblPrEx>
          <w:tblBorders>
            <w:top w:val="none" w:sz="0" w:space="0" w:color="auto"/>
            <w:bottom w:val="none" w:sz="0" w:space="0" w:color="auto"/>
            <w:insideH w:val="none" w:sz="0" w:space="0" w:color="auto"/>
            <w:insideV w:val="none" w:sz="0" w:space="0" w:color="auto"/>
          </w:tblBorders>
        </w:tblPrEx>
        <w:tc>
          <w:tcPr>
            <w:tcW w:w="1161" w:type="pct"/>
            <w:vMerge/>
            <w:tcBorders>
              <w:right w:val="single" w:sz="4" w:space="0" w:color="000000" w:themeColor="text1"/>
            </w:tcBorders>
          </w:tcPr>
          <w:p w14:paraId="2BAA9644" w14:textId="77777777" w:rsidR="005F33C5" w:rsidRPr="0034692E" w:rsidRDefault="005F33C5" w:rsidP="001B7590">
            <w:pPr>
              <w:spacing w:line="240" w:lineRule="auto"/>
              <w:jc w:val="center"/>
              <w:rPr>
                <w:rFonts w:ascii="Times New Roman" w:hAnsi="Times New Roman" w:cs="Times New Roman"/>
                <w:sz w:val="20"/>
                <w:szCs w:val="20"/>
                <w:lang w:eastAsia="pt-BR"/>
              </w:rPr>
            </w:pPr>
          </w:p>
        </w:tc>
        <w:tc>
          <w:tcPr>
            <w:tcW w:w="1674"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537A01" w14:textId="77777777" w:rsidR="005F33C5" w:rsidRPr="0034692E" w:rsidRDefault="005F33C5"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rPr>
              <w:t>Ensino Superior Incompleto</w:t>
            </w:r>
          </w:p>
        </w:tc>
        <w:tc>
          <w:tcPr>
            <w:tcW w:w="1094"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7C6741" w14:textId="77777777" w:rsidR="005F33C5" w:rsidRPr="0034692E" w:rsidRDefault="005F33C5"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lang w:eastAsia="pt-BR"/>
              </w:rPr>
              <w:t>30</w:t>
            </w:r>
          </w:p>
        </w:tc>
        <w:tc>
          <w:tcPr>
            <w:tcW w:w="1071" w:type="pct"/>
            <w:tcBorders>
              <w:top w:val="single" w:sz="4" w:space="0" w:color="000000" w:themeColor="text1"/>
              <w:left w:val="single" w:sz="4" w:space="0" w:color="000000" w:themeColor="text1"/>
              <w:bottom w:val="single" w:sz="4" w:space="0" w:color="000000" w:themeColor="text1"/>
            </w:tcBorders>
          </w:tcPr>
          <w:p w14:paraId="62922238" w14:textId="77777777" w:rsidR="005F33C5" w:rsidRPr="0034692E" w:rsidRDefault="005F33C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30,30%</w:t>
            </w:r>
          </w:p>
        </w:tc>
      </w:tr>
      <w:tr w:rsidR="005F33C5" w:rsidRPr="0034692E" w14:paraId="471C09F8" w14:textId="77777777" w:rsidTr="0034692E">
        <w:tblPrEx>
          <w:tblBorders>
            <w:top w:val="none" w:sz="0" w:space="0" w:color="auto"/>
            <w:bottom w:val="none" w:sz="0" w:space="0" w:color="auto"/>
            <w:insideH w:val="none" w:sz="0" w:space="0" w:color="auto"/>
            <w:insideV w:val="none" w:sz="0" w:space="0" w:color="auto"/>
          </w:tblBorders>
        </w:tblPrEx>
        <w:tc>
          <w:tcPr>
            <w:tcW w:w="1161" w:type="pct"/>
            <w:vMerge/>
            <w:tcBorders>
              <w:right w:val="single" w:sz="4" w:space="0" w:color="000000" w:themeColor="text1"/>
            </w:tcBorders>
          </w:tcPr>
          <w:p w14:paraId="43765F77" w14:textId="77777777" w:rsidR="005F33C5" w:rsidRPr="0034692E" w:rsidRDefault="005F33C5" w:rsidP="001B7590">
            <w:pPr>
              <w:spacing w:line="240" w:lineRule="auto"/>
              <w:jc w:val="center"/>
              <w:rPr>
                <w:rFonts w:ascii="Times New Roman" w:hAnsi="Times New Roman" w:cs="Times New Roman"/>
                <w:sz w:val="20"/>
                <w:szCs w:val="20"/>
                <w:lang w:eastAsia="pt-BR"/>
              </w:rPr>
            </w:pPr>
          </w:p>
        </w:tc>
        <w:tc>
          <w:tcPr>
            <w:tcW w:w="1674"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3927BB" w14:textId="77777777" w:rsidR="005F33C5" w:rsidRPr="0034692E" w:rsidRDefault="005F33C5"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rPr>
              <w:t>Ensino Superior Completo</w:t>
            </w:r>
          </w:p>
        </w:tc>
        <w:tc>
          <w:tcPr>
            <w:tcW w:w="1094"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B6000F" w14:textId="77777777" w:rsidR="005F33C5" w:rsidRPr="0034692E" w:rsidRDefault="005F33C5"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lang w:eastAsia="pt-BR"/>
              </w:rPr>
              <w:t>44</w:t>
            </w:r>
          </w:p>
        </w:tc>
        <w:tc>
          <w:tcPr>
            <w:tcW w:w="1071" w:type="pct"/>
            <w:tcBorders>
              <w:top w:val="single" w:sz="4" w:space="0" w:color="000000" w:themeColor="text1"/>
              <w:left w:val="single" w:sz="4" w:space="0" w:color="000000" w:themeColor="text1"/>
              <w:bottom w:val="single" w:sz="4" w:space="0" w:color="000000" w:themeColor="text1"/>
            </w:tcBorders>
          </w:tcPr>
          <w:p w14:paraId="672D1218" w14:textId="77777777" w:rsidR="005F33C5" w:rsidRPr="0034692E" w:rsidRDefault="005F33C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44,44%</w:t>
            </w:r>
          </w:p>
        </w:tc>
      </w:tr>
      <w:tr w:rsidR="005F33C5" w:rsidRPr="0034692E" w14:paraId="577091A5" w14:textId="77777777" w:rsidTr="0034692E">
        <w:tblPrEx>
          <w:tblBorders>
            <w:top w:val="none" w:sz="0" w:space="0" w:color="auto"/>
            <w:bottom w:val="none" w:sz="0" w:space="0" w:color="auto"/>
            <w:insideH w:val="none" w:sz="0" w:space="0" w:color="auto"/>
            <w:insideV w:val="none" w:sz="0" w:space="0" w:color="auto"/>
          </w:tblBorders>
        </w:tblPrEx>
        <w:tc>
          <w:tcPr>
            <w:tcW w:w="1161" w:type="pct"/>
            <w:vMerge/>
            <w:tcBorders>
              <w:right w:val="single" w:sz="4" w:space="0" w:color="000000" w:themeColor="text1"/>
            </w:tcBorders>
          </w:tcPr>
          <w:p w14:paraId="19B75479" w14:textId="77777777" w:rsidR="005F33C5" w:rsidRPr="0034692E" w:rsidRDefault="005F33C5" w:rsidP="001B7590">
            <w:pPr>
              <w:spacing w:line="240" w:lineRule="auto"/>
              <w:jc w:val="center"/>
              <w:rPr>
                <w:rFonts w:ascii="Times New Roman" w:hAnsi="Times New Roman" w:cs="Times New Roman"/>
                <w:sz w:val="20"/>
                <w:szCs w:val="20"/>
                <w:lang w:eastAsia="pt-BR"/>
              </w:rPr>
            </w:pPr>
          </w:p>
        </w:tc>
        <w:tc>
          <w:tcPr>
            <w:tcW w:w="1674"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307695" w14:textId="77777777" w:rsidR="005F33C5" w:rsidRPr="0034692E" w:rsidRDefault="005F33C5"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rPr>
              <w:t>Pós-Graduação Lato Sensu</w:t>
            </w:r>
          </w:p>
        </w:tc>
        <w:tc>
          <w:tcPr>
            <w:tcW w:w="1094"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41F6B0" w14:textId="77777777" w:rsidR="005F33C5" w:rsidRPr="0034692E" w:rsidRDefault="005F33C5"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lang w:eastAsia="pt-BR"/>
              </w:rPr>
              <w:t>24</w:t>
            </w:r>
          </w:p>
        </w:tc>
        <w:tc>
          <w:tcPr>
            <w:tcW w:w="1071" w:type="pct"/>
            <w:tcBorders>
              <w:top w:val="single" w:sz="4" w:space="0" w:color="000000" w:themeColor="text1"/>
              <w:left w:val="single" w:sz="4" w:space="0" w:color="000000" w:themeColor="text1"/>
              <w:bottom w:val="single" w:sz="4" w:space="0" w:color="000000" w:themeColor="text1"/>
            </w:tcBorders>
          </w:tcPr>
          <w:p w14:paraId="54A19F7E" w14:textId="77777777" w:rsidR="005F33C5" w:rsidRPr="0034692E" w:rsidRDefault="005F33C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24,24%</w:t>
            </w:r>
          </w:p>
        </w:tc>
      </w:tr>
      <w:tr w:rsidR="005F33C5" w:rsidRPr="0034692E" w14:paraId="2EAE9A68" w14:textId="77777777" w:rsidTr="0034692E">
        <w:tblPrEx>
          <w:tblBorders>
            <w:top w:val="none" w:sz="0" w:space="0" w:color="auto"/>
            <w:bottom w:val="none" w:sz="0" w:space="0" w:color="auto"/>
            <w:insideH w:val="none" w:sz="0" w:space="0" w:color="auto"/>
            <w:insideV w:val="none" w:sz="0" w:space="0" w:color="auto"/>
          </w:tblBorders>
        </w:tblPrEx>
        <w:tc>
          <w:tcPr>
            <w:tcW w:w="1161" w:type="pct"/>
            <w:vMerge/>
            <w:tcBorders>
              <w:bottom w:val="single" w:sz="4" w:space="0" w:color="000000" w:themeColor="text1"/>
              <w:right w:val="single" w:sz="4" w:space="0" w:color="000000" w:themeColor="text1"/>
            </w:tcBorders>
          </w:tcPr>
          <w:p w14:paraId="14903DDC" w14:textId="77777777" w:rsidR="005F33C5" w:rsidRPr="0034692E" w:rsidRDefault="005F33C5" w:rsidP="001B7590">
            <w:pPr>
              <w:spacing w:line="240" w:lineRule="auto"/>
              <w:jc w:val="center"/>
              <w:rPr>
                <w:rFonts w:ascii="Times New Roman" w:hAnsi="Times New Roman" w:cs="Times New Roman"/>
                <w:sz w:val="20"/>
                <w:szCs w:val="20"/>
                <w:lang w:eastAsia="pt-BR"/>
              </w:rPr>
            </w:pPr>
          </w:p>
        </w:tc>
        <w:tc>
          <w:tcPr>
            <w:tcW w:w="1674"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A1EF5E" w14:textId="77777777" w:rsidR="005F33C5" w:rsidRPr="0034692E" w:rsidRDefault="005F33C5" w:rsidP="001B7590">
            <w:pPr>
              <w:spacing w:line="240" w:lineRule="auto"/>
              <w:jc w:val="center"/>
              <w:rPr>
                <w:rFonts w:ascii="Times New Roman" w:hAnsi="Times New Roman" w:cs="Times New Roman"/>
                <w:b/>
                <w:sz w:val="20"/>
                <w:szCs w:val="20"/>
                <w:lang w:eastAsia="pt-BR"/>
              </w:rPr>
            </w:pPr>
            <w:r w:rsidRPr="0034692E">
              <w:rPr>
                <w:rFonts w:ascii="Times New Roman" w:hAnsi="Times New Roman" w:cs="Times New Roman"/>
                <w:b/>
                <w:sz w:val="20"/>
                <w:szCs w:val="20"/>
                <w:lang w:eastAsia="pt-BR"/>
              </w:rPr>
              <w:t>Total</w:t>
            </w:r>
          </w:p>
        </w:tc>
        <w:tc>
          <w:tcPr>
            <w:tcW w:w="1094"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68F02B" w14:textId="77777777" w:rsidR="005F33C5" w:rsidRPr="0034692E" w:rsidRDefault="005F33C5" w:rsidP="001B7590">
            <w:pPr>
              <w:spacing w:line="240" w:lineRule="auto"/>
              <w:jc w:val="center"/>
              <w:rPr>
                <w:rFonts w:ascii="Times New Roman" w:hAnsi="Times New Roman" w:cs="Times New Roman"/>
                <w:b/>
                <w:sz w:val="20"/>
                <w:szCs w:val="20"/>
                <w:lang w:eastAsia="pt-BR"/>
              </w:rPr>
            </w:pPr>
            <w:r w:rsidRPr="0034692E">
              <w:rPr>
                <w:rFonts w:ascii="Times New Roman" w:hAnsi="Times New Roman" w:cs="Times New Roman"/>
                <w:b/>
                <w:sz w:val="20"/>
                <w:szCs w:val="20"/>
                <w:lang w:eastAsia="pt-BR"/>
              </w:rPr>
              <w:t>99</w:t>
            </w:r>
          </w:p>
        </w:tc>
        <w:tc>
          <w:tcPr>
            <w:tcW w:w="1071" w:type="pct"/>
            <w:tcBorders>
              <w:top w:val="single" w:sz="4" w:space="0" w:color="000000" w:themeColor="text1"/>
              <w:left w:val="single" w:sz="4" w:space="0" w:color="000000" w:themeColor="text1"/>
              <w:bottom w:val="single" w:sz="4" w:space="0" w:color="000000" w:themeColor="text1"/>
            </w:tcBorders>
          </w:tcPr>
          <w:p w14:paraId="33D287C0" w14:textId="77777777" w:rsidR="005F33C5" w:rsidRPr="0034692E" w:rsidRDefault="005F33C5" w:rsidP="001B7590">
            <w:pPr>
              <w:spacing w:line="240" w:lineRule="auto"/>
              <w:jc w:val="center"/>
              <w:rPr>
                <w:rFonts w:ascii="Times New Roman" w:hAnsi="Times New Roman" w:cs="Times New Roman"/>
                <w:b/>
                <w:sz w:val="20"/>
                <w:szCs w:val="20"/>
                <w:lang w:eastAsia="pt-BR"/>
              </w:rPr>
            </w:pPr>
            <w:r w:rsidRPr="0034692E">
              <w:rPr>
                <w:rFonts w:ascii="Times New Roman" w:hAnsi="Times New Roman" w:cs="Times New Roman"/>
                <w:b/>
                <w:sz w:val="20"/>
                <w:szCs w:val="20"/>
                <w:lang w:eastAsia="pt-BR"/>
              </w:rPr>
              <w:t>100%</w:t>
            </w:r>
          </w:p>
        </w:tc>
      </w:tr>
      <w:tr w:rsidR="005F33C5" w:rsidRPr="0034692E" w14:paraId="7BF6BCE5" w14:textId="77777777" w:rsidTr="0034692E">
        <w:tblPrEx>
          <w:tblBorders>
            <w:top w:val="none" w:sz="0" w:space="0" w:color="auto"/>
            <w:bottom w:val="none" w:sz="0" w:space="0" w:color="auto"/>
            <w:insideH w:val="none" w:sz="0" w:space="0" w:color="auto"/>
            <w:insideV w:val="none" w:sz="0" w:space="0" w:color="auto"/>
          </w:tblBorders>
        </w:tblPrEx>
        <w:tc>
          <w:tcPr>
            <w:tcW w:w="1161" w:type="pct"/>
            <w:vMerge w:val="restart"/>
            <w:tcBorders>
              <w:top w:val="single" w:sz="4" w:space="0" w:color="000000" w:themeColor="text1"/>
              <w:right w:val="single" w:sz="4" w:space="0" w:color="000000" w:themeColor="text1"/>
            </w:tcBorders>
            <w:vAlign w:val="center"/>
          </w:tcPr>
          <w:p w14:paraId="7B665075" w14:textId="77777777" w:rsidR="005F33C5" w:rsidRPr="0034692E" w:rsidRDefault="005F33C5"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lang w:eastAsia="pt-BR"/>
              </w:rPr>
              <w:t>Formação</w:t>
            </w:r>
          </w:p>
        </w:tc>
        <w:tc>
          <w:tcPr>
            <w:tcW w:w="1674"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29A00D" w14:textId="77777777" w:rsidR="005F33C5" w:rsidRPr="0034692E" w:rsidRDefault="005F33C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Administração</w:t>
            </w:r>
          </w:p>
        </w:tc>
        <w:tc>
          <w:tcPr>
            <w:tcW w:w="1094"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DDCD4" w14:textId="77777777" w:rsidR="005F33C5" w:rsidRPr="0034692E" w:rsidRDefault="005F33C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08</w:t>
            </w:r>
          </w:p>
        </w:tc>
        <w:tc>
          <w:tcPr>
            <w:tcW w:w="1071" w:type="pct"/>
            <w:tcBorders>
              <w:top w:val="single" w:sz="4" w:space="0" w:color="000000" w:themeColor="text1"/>
              <w:left w:val="single" w:sz="4" w:space="0" w:color="000000" w:themeColor="text1"/>
              <w:bottom w:val="single" w:sz="4" w:space="0" w:color="000000" w:themeColor="text1"/>
            </w:tcBorders>
          </w:tcPr>
          <w:p w14:paraId="323D7D25" w14:textId="77777777" w:rsidR="005F33C5" w:rsidRPr="0034692E" w:rsidRDefault="005F33C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8,08%</w:t>
            </w:r>
          </w:p>
        </w:tc>
      </w:tr>
      <w:tr w:rsidR="005F33C5" w:rsidRPr="0034692E" w14:paraId="4731CBD9" w14:textId="77777777" w:rsidTr="0034692E">
        <w:tblPrEx>
          <w:tblBorders>
            <w:top w:val="none" w:sz="0" w:space="0" w:color="auto"/>
            <w:bottom w:val="none" w:sz="0" w:space="0" w:color="auto"/>
            <w:insideH w:val="none" w:sz="0" w:space="0" w:color="auto"/>
            <w:insideV w:val="none" w:sz="0" w:space="0" w:color="auto"/>
          </w:tblBorders>
        </w:tblPrEx>
        <w:tc>
          <w:tcPr>
            <w:tcW w:w="1161" w:type="pct"/>
            <w:vMerge/>
            <w:tcBorders>
              <w:right w:val="single" w:sz="4" w:space="0" w:color="000000" w:themeColor="text1"/>
            </w:tcBorders>
          </w:tcPr>
          <w:p w14:paraId="43B98FD5" w14:textId="77777777" w:rsidR="005F33C5" w:rsidRPr="0034692E" w:rsidRDefault="005F33C5" w:rsidP="001B7590">
            <w:pPr>
              <w:spacing w:line="240" w:lineRule="auto"/>
              <w:jc w:val="center"/>
              <w:rPr>
                <w:rFonts w:ascii="Times New Roman" w:hAnsi="Times New Roman" w:cs="Times New Roman"/>
                <w:sz w:val="20"/>
                <w:szCs w:val="20"/>
                <w:lang w:eastAsia="pt-BR"/>
              </w:rPr>
            </w:pPr>
          </w:p>
        </w:tc>
        <w:tc>
          <w:tcPr>
            <w:tcW w:w="1674"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CFB4EC" w14:textId="77777777" w:rsidR="005F33C5" w:rsidRPr="0034692E" w:rsidRDefault="005F33C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Ciências Contábeis</w:t>
            </w:r>
          </w:p>
        </w:tc>
        <w:tc>
          <w:tcPr>
            <w:tcW w:w="1094"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5C93B4" w14:textId="77777777" w:rsidR="005F33C5" w:rsidRPr="0034692E" w:rsidRDefault="005F33C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51</w:t>
            </w:r>
          </w:p>
        </w:tc>
        <w:tc>
          <w:tcPr>
            <w:tcW w:w="1071" w:type="pct"/>
            <w:tcBorders>
              <w:top w:val="single" w:sz="4" w:space="0" w:color="000000" w:themeColor="text1"/>
              <w:left w:val="single" w:sz="4" w:space="0" w:color="000000" w:themeColor="text1"/>
              <w:bottom w:val="single" w:sz="4" w:space="0" w:color="000000" w:themeColor="text1"/>
            </w:tcBorders>
          </w:tcPr>
          <w:p w14:paraId="299B55A8" w14:textId="77777777" w:rsidR="005F33C5" w:rsidRPr="0034692E" w:rsidRDefault="005F33C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51,52%</w:t>
            </w:r>
          </w:p>
        </w:tc>
      </w:tr>
      <w:tr w:rsidR="005F33C5" w:rsidRPr="0034692E" w14:paraId="6003A385" w14:textId="77777777" w:rsidTr="0034692E">
        <w:tblPrEx>
          <w:tblBorders>
            <w:top w:val="none" w:sz="0" w:space="0" w:color="auto"/>
            <w:bottom w:val="none" w:sz="0" w:space="0" w:color="auto"/>
            <w:insideH w:val="none" w:sz="0" w:space="0" w:color="auto"/>
            <w:insideV w:val="none" w:sz="0" w:space="0" w:color="auto"/>
          </w:tblBorders>
        </w:tblPrEx>
        <w:tc>
          <w:tcPr>
            <w:tcW w:w="1161" w:type="pct"/>
            <w:vMerge/>
            <w:tcBorders>
              <w:right w:val="single" w:sz="4" w:space="0" w:color="000000" w:themeColor="text1"/>
            </w:tcBorders>
          </w:tcPr>
          <w:p w14:paraId="5C66180D" w14:textId="77777777" w:rsidR="005F33C5" w:rsidRPr="0034692E" w:rsidRDefault="005F33C5" w:rsidP="001B7590">
            <w:pPr>
              <w:spacing w:line="240" w:lineRule="auto"/>
              <w:jc w:val="center"/>
              <w:rPr>
                <w:rFonts w:ascii="Times New Roman" w:hAnsi="Times New Roman" w:cs="Times New Roman"/>
                <w:sz w:val="20"/>
                <w:szCs w:val="20"/>
                <w:lang w:eastAsia="pt-BR"/>
              </w:rPr>
            </w:pPr>
          </w:p>
        </w:tc>
        <w:tc>
          <w:tcPr>
            <w:tcW w:w="1674"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B58ADB" w14:textId="77777777" w:rsidR="005F33C5" w:rsidRPr="0034692E" w:rsidRDefault="005F33C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Direito</w:t>
            </w:r>
          </w:p>
        </w:tc>
        <w:tc>
          <w:tcPr>
            <w:tcW w:w="1094"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9CCF1E" w14:textId="77777777" w:rsidR="005F33C5" w:rsidRPr="0034692E" w:rsidRDefault="005F33C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01</w:t>
            </w:r>
          </w:p>
        </w:tc>
        <w:tc>
          <w:tcPr>
            <w:tcW w:w="1071" w:type="pct"/>
            <w:tcBorders>
              <w:top w:val="single" w:sz="4" w:space="0" w:color="000000" w:themeColor="text1"/>
              <w:left w:val="single" w:sz="4" w:space="0" w:color="000000" w:themeColor="text1"/>
              <w:bottom w:val="single" w:sz="4" w:space="0" w:color="000000" w:themeColor="text1"/>
            </w:tcBorders>
          </w:tcPr>
          <w:p w14:paraId="78C2B0C0" w14:textId="77777777" w:rsidR="005F33C5" w:rsidRPr="0034692E" w:rsidRDefault="005F33C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1,01%</w:t>
            </w:r>
          </w:p>
        </w:tc>
      </w:tr>
      <w:tr w:rsidR="005F33C5" w:rsidRPr="0034692E" w14:paraId="0E9F2448" w14:textId="77777777" w:rsidTr="0034692E">
        <w:tblPrEx>
          <w:tblBorders>
            <w:top w:val="none" w:sz="0" w:space="0" w:color="auto"/>
            <w:bottom w:val="none" w:sz="0" w:space="0" w:color="auto"/>
            <w:insideH w:val="none" w:sz="0" w:space="0" w:color="auto"/>
            <w:insideV w:val="none" w:sz="0" w:space="0" w:color="auto"/>
          </w:tblBorders>
        </w:tblPrEx>
        <w:tc>
          <w:tcPr>
            <w:tcW w:w="1161" w:type="pct"/>
            <w:vMerge/>
            <w:tcBorders>
              <w:right w:val="single" w:sz="4" w:space="0" w:color="000000" w:themeColor="text1"/>
            </w:tcBorders>
          </w:tcPr>
          <w:p w14:paraId="06A50335" w14:textId="77777777" w:rsidR="005F33C5" w:rsidRPr="0034692E" w:rsidRDefault="005F33C5" w:rsidP="001B7590">
            <w:pPr>
              <w:spacing w:line="240" w:lineRule="auto"/>
              <w:jc w:val="center"/>
              <w:rPr>
                <w:rFonts w:ascii="Times New Roman" w:hAnsi="Times New Roman" w:cs="Times New Roman"/>
                <w:sz w:val="20"/>
                <w:szCs w:val="20"/>
                <w:lang w:eastAsia="pt-BR"/>
              </w:rPr>
            </w:pPr>
          </w:p>
        </w:tc>
        <w:tc>
          <w:tcPr>
            <w:tcW w:w="1674"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78AC39" w14:textId="77777777" w:rsidR="005F33C5" w:rsidRPr="0034692E" w:rsidRDefault="005F33C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Economia</w:t>
            </w:r>
          </w:p>
        </w:tc>
        <w:tc>
          <w:tcPr>
            <w:tcW w:w="1094"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73C160" w14:textId="77777777" w:rsidR="005F33C5" w:rsidRPr="0034692E" w:rsidRDefault="005F33C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01</w:t>
            </w:r>
          </w:p>
        </w:tc>
        <w:tc>
          <w:tcPr>
            <w:tcW w:w="1071" w:type="pct"/>
            <w:tcBorders>
              <w:top w:val="single" w:sz="4" w:space="0" w:color="000000" w:themeColor="text1"/>
              <w:left w:val="single" w:sz="4" w:space="0" w:color="000000" w:themeColor="text1"/>
              <w:bottom w:val="single" w:sz="4" w:space="0" w:color="000000" w:themeColor="text1"/>
            </w:tcBorders>
          </w:tcPr>
          <w:p w14:paraId="3ECE6255" w14:textId="77777777" w:rsidR="005F33C5" w:rsidRPr="0034692E" w:rsidRDefault="005F33C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1,01%</w:t>
            </w:r>
          </w:p>
        </w:tc>
      </w:tr>
      <w:tr w:rsidR="005F33C5" w:rsidRPr="0034692E" w14:paraId="3143CCE1" w14:textId="77777777" w:rsidTr="0034692E">
        <w:tblPrEx>
          <w:tblBorders>
            <w:top w:val="none" w:sz="0" w:space="0" w:color="auto"/>
            <w:bottom w:val="none" w:sz="0" w:space="0" w:color="auto"/>
            <w:insideH w:val="none" w:sz="0" w:space="0" w:color="auto"/>
            <w:insideV w:val="none" w:sz="0" w:space="0" w:color="auto"/>
          </w:tblBorders>
        </w:tblPrEx>
        <w:tc>
          <w:tcPr>
            <w:tcW w:w="1161" w:type="pct"/>
            <w:vMerge/>
            <w:tcBorders>
              <w:right w:val="single" w:sz="4" w:space="0" w:color="000000" w:themeColor="text1"/>
            </w:tcBorders>
          </w:tcPr>
          <w:p w14:paraId="0A3FA9FD" w14:textId="77777777" w:rsidR="005F33C5" w:rsidRPr="0034692E" w:rsidRDefault="005F33C5" w:rsidP="001B7590">
            <w:pPr>
              <w:spacing w:line="240" w:lineRule="auto"/>
              <w:jc w:val="center"/>
              <w:rPr>
                <w:rFonts w:ascii="Times New Roman" w:hAnsi="Times New Roman" w:cs="Times New Roman"/>
                <w:sz w:val="20"/>
                <w:szCs w:val="20"/>
                <w:lang w:eastAsia="pt-BR"/>
              </w:rPr>
            </w:pPr>
          </w:p>
        </w:tc>
        <w:tc>
          <w:tcPr>
            <w:tcW w:w="1674"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68FB7E" w14:textId="77777777" w:rsidR="005F33C5" w:rsidRPr="0034692E" w:rsidRDefault="005F33C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Gestão Ambiental</w:t>
            </w:r>
          </w:p>
        </w:tc>
        <w:tc>
          <w:tcPr>
            <w:tcW w:w="1094"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84ED89" w14:textId="77777777" w:rsidR="005F33C5" w:rsidRPr="0034692E" w:rsidRDefault="005F33C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01</w:t>
            </w:r>
          </w:p>
        </w:tc>
        <w:tc>
          <w:tcPr>
            <w:tcW w:w="1071" w:type="pct"/>
            <w:tcBorders>
              <w:top w:val="single" w:sz="4" w:space="0" w:color="000000" w:themeColor="text1"/>
              <w:left w:val="single" w:sz="4" w:space="0" w:color="000000" w:themeColor="text1"/>
              <w:bottom w:val="single" w:sz="4" w:space="0" w:color="000000" w:themeColor="text1"/>
            </w:tcBorders>
          </w:tcPr>
          <w:p w14:paraId="039975AB" w14:textId="77777777" w:rsidR="005F33C5" w:rsidRPr="0034692E" w:rsidRDefault="005F33C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1,01%</w:t>
            </w:r>
          </w:p>
        </w:tc>
      </w:tr>
      <w:tr w:rsidR="005F33C5" w:rsidRPr="0034692E" w14:paraId="0121374A" w14:textId="77777777" w:rsidTr="0034692E">
        <w:tblPrEx>
          <w:tblBorders>
            <w:top w:val="none" w:sz="0" w:space="0" w:color="auto"/>
            <w:bottom w:val="none" w:sz="0" w:space="0" w:color="auto"/>
            <w:insideH w:val="none" w:sz="0" w:space="0" w:color="auto"/>
            <w:insideV w:val="none" w:sz="0" w:space="0" w:color="auto"/>
          </w:tblBorders>
        </w:tblPrEx>
        <w:tc>
          <w:tcPr>
            <w:tcW w:w="1161" w:type="pct"/>
            <w:vMerge/>
            <w:tcBorders>
              <w:right w:val="single" w:sz="4" w:space="0" w:color="000000" w:themeColor="text1"/>
            </w:tcBorders>
          </w:tcPr>
          <w:p w14:paraId="1117B094" w14:textId="77777777" w:rsidR="005F33C5" w:rsidRPr="0034692E" w:rsidRDefault="005F33C5" w:rsidP="001B7590">
            <w:pPr>
              <w:spacing w:line="240" w:lineRule="auto"/>
              <w:jc w:val="center"/>
              <w:rPr>
                <w:rFonts w:ascii="Times New Roman" w:hAnsi="Times New Roman" w:cs="Times New Roman"/>
                <w:sz w:val="20"/>
                <w:szCs w:val="20"/>
                <w:lang w:eastAsia="pt-BR"/>
              </w:rPr>
            </w:pPr>
          </w:p>
        </w:tc>
        <w:tc>
          <w:tcPr>
            <w:tcW w:w="1674"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DDD343" w14:textId="77777777" w:rsidR="005F33C5" w:rsidRPr="0034692E" w:rsidRDefault="005F33C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Gestão de Pessoas</w:t>
            </w:r>
          </w:p>
        </w:tc>
        <w:tc>
          <w:tcPr>
            <w:tcW w:w="1094"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FEA5B4" w14:textId="77777777" w:rsidR="005F33C5" w:rsidRPr="0034692E" w:rsidRDefault="005F33C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01</w:t>
            </w:r>
          </w:p>
        </w:tc>
        <w:tc>
          <w:tcPr>
            <w:tcW w:w="1071" w:type="pct"/>
            <w:tcBorders>
              <w:top w:val="single" w:sz="4" w:space="0" w:color="000000" w:themeColor="text1"/>
              <w:left w:val="single" w:sz="4" w:space="0" w:color="000000" w:themeColor="text1"/>
              <w:bottom w:val="single" w:sz="4" w:space="0" w:color="000000" w:themeColor="text1"/>
            </w:tcBorders>
          </w:tcPr>
          <w:p w14:paraId="3027C79A" w14:textId="77777777" w:rsidR="005F33C5" w:rsidRPr="0034692E" w:rsidRDefault="005F33C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1,01%</w:t>
            </w:r>
          </w:p>
        </w:tc>
      </w:tr>
      <w:tr w:rsidR="005F33C5" w:rsidRPr="0034692E" w14:paraId="0D16E5E2" w14:textId="77777777" w:rsidTr="0034692E">
        <w:tblPrEx>
          <w:tblBorders>
            <w:top w:val="none" w:sz="0" w:space="0" w:color="auto"/>
            <w:bottom w:val="none" w:sz="0" w:space="0" w:color="auto"/>
            <w:insideH w:val="none" w:sz="0" w:space="0" w:color="auto"/>
            <w:insideV w:val="none" w:sz="0" w:space="0" w:color="auto"/>
          </w:tblBorders>
        </w:tblPrEx>
        <w:tc>
          <w:tcPr>
            <w:tcW w:w="1161" w:type="pct"/>
            <w:vMerge/>
            <w:tcBorders>
              <w:right w:val="single" w:sz="4" w:space="0" w:color="000000" w:themeColor="text1"/>
            </w:tcBorders>
          </w:tcPr>
          <w:p w14:paraId="7252CB46" w14:textId="77777777" w:rsidR="005F33C5" w:rsidRPr="0034692E" w:rsidRDefault="005F33C5" w:rsidP="001B7590">
            <w:pPr>
              <w:spacing w:line="240" w:lineRule="auto"/>
              <w:jc w:val="center"/>
              <w:rPr>
                <w:rFonts w:ascii="Times New Roman" w:hAnsi="Times New Roman" w:cs="Times New Roman"/>
                <w:sz w:val="20"/>
                <w:szCs w:val="20"/>
                <w:lang w:eastAsia="pt-BR"/>
              </w:rPr>
            </w:pPr>
          </w:p>
        </w:tc>
        <w:tc>
          <w:tcPr>
            <w:tcW w:w="1674"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4D41E0" w14:textId="77777777" w:rsidR="005F33C5" w:rsidRPr="0034692E" w:rsidRDefault="005F33C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Gestão Pública</w:t>
            </w:r>
          </w:p>
        </w:tc>
        <w:tc>
          <w:tcPr>
            <w:tcW w:w="1094"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E52716" w14:textId="77777777" w:rsidR="005F33C5" w:rsidRPr="0034692E" w:rsidRDefault="005F33C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01</w:t>
            </w:r>
          </w:p>
        </w:tc>
        <w:tc>
          <w:tcPr>
            <w:tcW w:w="1071" w:type="pct"/>
            <w:tcBorders>
              <w:top w:val="single" w:sz="4" w:space="0" w:color="000000" w:themeColor="text1"/>
              <w:left w:val="single" w:sz="4" w:space="0" w:color="000000" w:themeColor="text1"/>
              <w:bottom w:val="single" w:sz="4" w:space="0" w:color="000000" w:themeColor="text1"/>
            </w:tcBorders>
          </w:tcPr>
          <w:p w14:paraId="3D194272" w14:textId="77777777" w:rsidR="005F33C5" w:rsidRPr="0034692E" w:rsidRDefault="005F33C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1,01%</w:t>
            </w:r>
          </w:p>
        </w:tc>
      </w:tr>
      <w:tr w:rsidR="005F33C5" w:rsidRPr="0034692E" w14:paraId="2014BF43" w14:textId="77777777" w:rsidTr="0034692E">
        <w:tblPrEx>
          <w:tblBorders>
            <w:top w:val="none" w:sz="0" w:space="0" w:color="auto"/>
            <w:bottom w:val="none" w:sz="0" w:space="0" w:color="auto"/>
            <w:insideH w:val="none" w:sz="0" w:space="0" w:color="auto"/>
            <w:insideV w:val="none" w:sz="0" w:space="0" w:color="auto"/>
          </w:tblBorders>
        </w:tblPrEx>
        <w:tc>
          <w:tcPr>
            <w:tcW w:w="1161" w:type="pct"/>
            <w:vMerge/>
            <w:tcBorders>
              <w:right w:val="single" w:sz="4" w:space="0" w:color="000000" w:themeColor="text1"/>
            </w:tcBorders>
          </w:tcPr>
          <w:p w14:paraId="427DDA1B" w14:textId="77777777" w:rsidR="005F33C5" w:rsidRPr="0034692E" w:rsidRDefault="005F33C5" w:rsidP="001B7590">
            <w:pPr>
              <w:spacing w:line="240" w:lineRule="auto"/>
              <w:jc w:val="center"/>
              <w:rPr>
                <w:rFonts w:ascii="Times New Roman" w:hAnsi="Times New Roman" w:cs="Times New Roman"/>
                <w:sz w:val="20"/>
                <w:szCs w:val="20"/>
                <w:lang w:eastAsia="pt-BR"/>
              </w:rPr>
            </w:pPr>
          </w:p>
        </w:tc>
        <w:tc>
          <w:tcPr>
            <w:tcW w:w="1674"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510D4" w14:textId="77777777" w:rsidR="005F33C5" w:rsidRPr="0034692E" w:rsidRDefault="005F33C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Múltiplas Formações</w:t>
            </w:r>
          </w:p>
        </w:tc>
        <w:tc>
          <w:tcPr>
            <w:tcW w:w="1094"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0378BF" w14:textId="77777777" w:rsidR="005F33C5" w:rsidRPr="0034692E" w:rsidRDefault="005F33C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05</w:t>
            </w:r>
          </w:p>
        </w:tc>
        <w:tc>
          <w:tcPr>
            <w:tcW w:w="1071" w:type="pct"/>
            <w:tcBorders>
              <w:top w:val="single" w:sz="4" w:space="0" w:color="000000" w:themeColor="text1"/>
              <w:left w:val="single" w:sz="4" w:space="0" w:color="000000" w:themeColor="text1"/>
              <w:bottom w:val="single" w:sz="4" w:space="0" w:color="000000" w:themeColor="text1"/>
            </w:tcBorders>
          </w:tcPr>
          <w:p w14:paraId="3E3C083C" w14:textId="77777777" w:rsidR="005F33C5" w:rsidRPr="0034692E" w:rsidRDefault="005F33C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5,05%</w:t>
            </w:r>
          </w:p>
        </w:tc>
      </w:tr>
      <w:tr w:rsidR="005F33C5" w:rsidRPr="0034692E" w14:paraId="0717C461" w14:textId="77777777" w:rsidTr="0034692E">
        <w:tblPrEx>
          <w:tblBorders>
            <w:top w:val="none" w:sz="0" w:space="0" w:color="auto"/>
            <w:bottom w:val="none" w:sz="0" w:space="0" w:color="auto"/>
            <w:insideH w:val="none" w:sz="0" w:space="0" w:color="auto"/>
            <w:insideV w:val="none" w:sz="0" w:space="0" w:color="auto"/>
          </w:tblBorders>
        </w:tblPrEx>
        <w:tc>
          <w:tcPr>
            <w:tcW w:w="1161" w:type="pct"/>
            <w:vMerge/>
            <w:tcBorders>
              <w:right w:val="single" w:sz="4" w:space="0" w:color="000000" w:themeColor="text1"/>
            </w:tcBorders>
          </w:tcPr>
          <w:p w14:paraId="56FA4288" w14:textId="77777777" w:rsidR="005F33C5" w:rsidRPr="0034692E" w:rsidRDefault="005F33C5" w:rsidP="001B7590">
            <w:pPr>
              <w:spacing w:line="240" w:lineRule="auto"/>
              <w:jc w:val="center"/>
              <w:rPr>
                <w:rFonts w:ascii="Times New Roman" w:hAnsi="Times New Roman" w:cs="Times New Roman"/>
                <w:sz w:val="20"/>
                <w:szCs w:val="20"/>
                <w:lang w:eastAsia="pt-BR"/>
              </w:rPr>
            </w:pPr>
          </w:p>
        </w:tc>
        <w:tc>
          <w:tcPr>
            <w:tcW w:w="1674"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D74966" w14:textId="77777777" w:rsidR="005F33C5" w:rsidRPr="0034692E" w:rsidRDefault="005F33C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Graduação e Pós-Graduação</w:t>
            </w:r>
          </w:p>
        </w:tc>
        <w:tc>
          <w:tcPr>
            <w:tcW w:w="1094"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27C0C5" w14:textId="77777777" w:rsidR="005F33C5" w:rsidRPr="0034692E" w:rsidRDefault="005F33C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03</w:t>
            </w:r>
          </w:p>
        </w:tc>
        <w:tc>
          <w:tcPr>
            <w:tcW w:w="1071" w:type="pct"/>
            <w:tcBorders>
              <w:top w:val="single" w:sz="4" w:space="0" w:color="000000" w:themeColor="text1"/>
              <w:left w:val="single" w:sz="4" w:space="0" w:color="000000" w:themeColor="text1"/>
              <w:bottom w:val="single" w:sz="4" w:space="0" w:color="000000" w:themeColor="text1"/>
            </w:tcBorders>
          </w:tcPr>
          <w:p w14:paraId="171B22EE" w14:textId="77777777" w:rsidR="005F33C5" w:rsidRPr="0034692E" w:rsidRDefault="005F33C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3,03%</w:t>
            </w:r>
          </w:p>
        </w:tc>
      </w:tr>
      <w:tr w:rsidR="005F33C5" w:rsidRPr="0034692E" w14:paraId="40D4E0BD" w14:textId="77777777" w:rsidTr="0034692E">
        <w:tblPrEx>
          <w:tblBorders>
            <w:top w:val="none" w:sz="0" w:space="0" w:color="auto"/>
            <w:bottom w:val="none" w:sz="0" w:space="0" w:color="auto"/>
            <w:insideH w:val="none" w:sz="0" w:space="0" w:color="auto"/>
            <w:insideV w:val="none" w:sz="0" w:space="0" w:color="auto"/>
          </w:tblBorders>
        </w:tblPrEx>
        <w:tc>
          <w:tcPr>
            <w:tcW w:w="1161" w:type="pct"/>
            <w:vMerge/>
            <w:tcBorders>
              <w:right w:val="single" w:sz="4" w:space="0" w:color="000000" w:themeColor="text1"/>
            </w:tcBorders>
          </w:tcPr>
          <w:p w14:paraId="35D56E64" w14:textId="77777777" w:rsidR="005F33C5" w:rsidRPr="0034692E" w:rsidRDefault="005F33C5" w:rsidP="001B7590">
            <w:pPr>
              <w:spacing w:line="240" w:lineRule="auto"/>
              <w:jc w:val="center"/>
              <w:rPr>
                <w:rFonts w:ascii="Times New Roman" w:hAnsi="Times New Roman" w:cs="Times New Roman"/>
                <w:sz w:val="20"/>
                <w:szCs w:val="20"/>
                <w:lang w:eastAsia="pt-BR"/>
              </w:rPr>
            </w:pPr>
          </w:p>
        </w:tc>
        <w:tc>
          <w:tcPr>
            <w:tcW w:w="1674"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F8D229" w14:textId="77777777" w:rsidR="005F33C5" w:rsidRPr="0034692E" w:rsidRDefault="005F33C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Não informaram</w:t>
            </w:r>
          </w:p>
        </w:tc>
        <w:tc>
          <w:tcPr>
            <w:tcW w:w="1094"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A354F1" w14:textId="77777777" w:rsidR="005F33C5" w:rsidRPr="0034692E" w:rsidRDefault="005F33C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27</w:t>
            </w:r>
          </w:p>
        </w:tc>
        <w:tc>
          <w:tcPr>
            <w:tcW w:w="1071" w:type="pct"/>
            <w:tcBorders>
              <w:top w:val="single" w:sz="4" w:space="0" w:color="000000" w:themeColor="text1"/>
              <w:left w:val="single" w:sz="4" w:space="0" w:color="000000" w:themeColor="text1"/>
              <w:bottom w:val="single" w:sz="4" w:space="0" w:color="000000" w:themeColor="text1"/>
            </w:tcBorders>
          </w:tcPr>
          <w:p w14:paraId="37FEB0E4" w14:textId="77777777" w:rsidR="005F33C5" w:rsidRPr="0034692E" w:rsidRDefault="005F33C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27,27%</w:t>
            </w:r>
          </w:p>
        </w:tc>
      </w:tr>
      <w:tr w:rsidR="005F33C5" w:rsidRPr="0034692E" w14:paraId="43288633" w14:textId="77777777" w:rsidTr="0034692E">
        <w:tblPrEx>
          <w:tblBorders>
            <w:top w:val="none" w:sz="0" w:space="0" w:color="auto"/>
            <w:bottom w:val="none" w:sz="0" w:space="0" w:color="auto"/>
            <w:insideH w:val="none" w:sz="0" w:space="0" w:color="auto"/>
            <w:insideV w:val="none" w:sz="0" w:space="0" w:color="auto"/>
          </w:tblBorders>
        </w:tblPrEx>
        <w:tc>
          <w:tcPr>
            <w:tcW w:w="1161" w:type="pct"/>
            <w:vMerge/>
            <w:tcBorders>
              <w:bottom w:val="single" w:sz="12" w:space="0" w:color="000000" w:themeColor="text1"/>
              <w:right w:val="single" w:sz="4" w:space="0" w:color="000000" w:themeColor="text1"/>
            </w:tcBorders>
          </w:tcPr>
          <w:p w14:paraId="41BE7832" w14:textId="77777777" w:rsidR="005F33C5" w:rsidRPr="0034692E" w:rsidRDefault="005F33C5" w:rsidP="001B7590">
            <w:pPr>
              <w:spacing w:line="240" w:lineRule="auto"/>
              <w:jc w:val="center"/>
              <w:rPr>
                <w:rFonts w:ascii="Times New Roman" w:hAnsi="Times New Roman" w:cs="Times New Roman"/>
                <w:sz w:val="20"/>
                <w:szCs w:val="20"/>
                <w:lang w:eastAsia="pt-BR"/>
              </w:rPr>
            </w:pPr>
          </w:p>
        </w:tc>
        <w:tc>
          <w:tcPr>
            <w:tcW w:w="1674" w:type="pct"/>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4315DF38" w14:textId="77777777" w:rsidR="005F33C5" w:rsidRPr="0034692E" w:rsidRDefault="005F33C5" w:rsidP="001B7590">
            <w:pPr>
              <w:spacing w:line="240" w:lineRule="auto"/>
              <w:jc w:val="center"/>
              <w:rPr>
                <w:rFonts w:ascii="Times New Roman" w:hAnsi="Times New Roman" w:cs="Times New Roman"/>
                <w:b/>
                <w:sz w:val="20"/>
                <w:szCs w:val="20"/>
                <w:lang w:eastAsia="pt-BR"/>
              </w:rPr>
            </w:pPr>
            <w:r w:rsidRPr="0034692E">
              <w:rPr>
                <w:rFonts w:ascii="Times New Roman" w:hAnsi="Times New Roman" w:cs="Times New Roman"/>
                <w:b/>
                <w:sz w:val="20"/>
                <w:szCs w:val="20"/>
                <w:lang w:eastAsia="pt-BR"/>
              </w:rPr>
              <w:t>Total</w:t>
            </w:r>
          </w:p>
        </w:tc>
        <w:tc>
          <w:tcPr>
            <w:tcW w:w="1094" w:type="pct"/>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39214501" w14:textId="77777777" w:rsidR="005F33C5" w:rsidRPr="0034692E" w:rsidRDefault="005F33C5" w:rsidP="001B7590">
            <w:pPr>
              <w:spacing w:line="240" w:lineRule="auto"/>
              <w:jc w:val="center"/>
              <w:rPr>
                <w:rFonts w:ascii="Times New Roman" w:hAnsi="Times New Roman" w:cs="Times New Roman"/>
                <w:b/>
                <w:sz w:val="20"/>
                <w:szCs w:val="20"/>
                <w:lang w:eastAsia="pt-BR"/>
              </w:rPr>
            </w:pPr>
            <w:r w:rsidRPr="0034692E">
              <w:rPr>
                <w:rFonts w:ascii="Times New Roman" w:hAnsi="Times New Roman" w:cs="Times New Roman"/>
                <w:b/>
                <w:sz w:val="20"/>
                <w:szCs w:val="20"/>
                <w:lang w:eastAsia="pt-BR"/>
              </w:rPr>
              <w:t>99</w:t>
            </w:r>
          </w:p>
        </w:tc>
        <w:tc>
          <w:tcPr>
            <w:tcW w:w="1071" w:type="pct"/>
            <w:tcBorders>
              <w:top w:val="single" w:sz="4" w:space="0" w:color="000000" w:themeColor="text1"/>
              <w:left w:val="single" w:sz="4" w:space="0" w:color="000000" w:themeColor="text1"/>
              <w:bottom w:val="single" w:sz="12" w:space="0" w:color="000000" w:themeColor="text1"/>
            </w:tcBorders>
          </w:tcPr>
          <w:p w14:paraId="4C611326" w14:textId="77777777" w:rsidR="005F33C5" w:rsidRPr="0034692E" w:rsidRDefault="005F33C5" w:rsidP="001B7590">
            <w:pPr>
              <w:spacing w:line="240" w:lineRule="auto"/>
              <w:jc w:val="center"/>
              <w:rPr>
                <w:rFonts w:ascii="Times New Roman" w:hAnsi="Times New Roman" w:cs="Times New Roman"/>
                <w:b/>
                <w:sz w:val="20"/>
                <w:szCs w:val="20"/>
                <w:lang w:eastAsia="pt-BR"/>
              </w:rPr>
            </w:pPr>
            <w:r w:rsidRPr="0034692E">
              <w:rPr>
                <w:rFonts w:ascii="Times New Roman" w:hAnsi="Times New Roman" w:cs="Times New Roman"/>
                <w:b/>
                <w:sz w:val="20"/>
                <w:szCs w:val="20"/>
                <w:lang w:eastAsia="pt-BR"/>
              </w:rPr>
              <w:t>100%</w:t>
            </w:r>
          </w:p>
        </w:tc>
      </w:tr>
    </w:tbl>
    <w:p w14:paraId="25B4CBA7" w14:textId="77777777" w:rsidR="00E20E5E" w:rsidRPr="001F6542" w:rsidRDefault="00E20E5E" w:rsidP="00E20E5E">
      <w:pPr>
        <w:spacing w:line="240" w:lineRule="auto"/>
        <w:rPr>
          <w:rFonts w:ascii="Times New Roman" w:hAnsi="Times New Roman" w:cs="Times New Roman"/>
          <w:sz w:val="24"/>
          <w:szCs w:val="24"/>
          <w:lang w:eastAsia="pt-BR"/>
        </w:rPr>
      </w:pPr>
      <w:r w:rsidRPr="001F6542">
        <w:rPr>
          <w:rFonts w:ascii="Times New Roman" w:hAnsi="Times New Roman" w:cs="Times New Roman"/>
          <w:sz w:val="20"/>
          <w:szCs w:val="24"/>
        </w:rPr>
        <w:t>Fonte: Dados da pesquisa.</w:t>
      </w:r>
    </w:p>
    <w:p w14:paraId="23F58E47" w14:textId="77777777" w:rsidR="00E20E5E" w:rsidRPr="001F6542" w:rsidRDefault="00E20E5E" w:rsidP="00E20E5E">
      <w:pPr>
        <w:spacing w:line="240" w:lineRule="auto"/>
        <w:rPr>
          <w:rFonts w:ascii="Times New Roman" w:hAnsi="Times New Roman" w:cs="Times New Roman"/>
          <w:sz w:val="24"/>
          <w:szCs w:val="24"/>
          <w:lang w:eastAsia="pt-BR"/>
        </w:rPr>
      </w:pPr>
    </w:p>
    <w:p w14:paraId="1E5FEDA5" w14:textId="674A0C5F" w:rsidR="00E20E5E" w:rsidRPr="001F6542" w:rsidRDefault="00E20E5E" w:rsidP="00E20E5E">
      <w:pPr>
        <w:spacing w:line="240" w:lineRule="auto"/>
        <w:ind w:firstLine="709"/>
        <w:jc w:val="both"/>
        <w:rPr>
          <w:rFonts w:ascii="Times New Roman" w:hAnsi="Times New Roman" w:cs="Times New Roman"/>
          <w:sz w:val="24"/>
          <w:szCs w:val="24"/>
          <w:lang w:eastAsia="pt-BR"/>
        </w:rPr>
      </w:pPr>
      <w:r w:rsidRPr="001F6542">
        <w:rPr>
          <w:rFonts w:ascii="Times New Roman" w:hAnsi="Times New Roman" w:cs="Times New Roman"/>
          <w:sz w:val="24"/>
          <w:szCs w:val="24"/>
          <w:lang w:eastAsia="pt-BR"/>
        </w:rPr>
        <w:t xml:space="preserve">De acordo com a </w:t>
      </w:r>
      <w:r w:rsidR="00E5422D" w:rsidRPr="001F6542">
        <w:rPr>
          <w:rFonts w:ascii="Times New Roman" w:hAnsi="Times New Roman" w:cs="Times New Roman"/>
          <w:sz w:val="24"/>
          <w:szCs w:val="24"/>
          <w:lang w:eastAsia="pt-BR"/>
        </w:rPr>
        <w:t>T</w:t>
      </w:r>
      <w:r w:rsidRPr="001F6542">
        <w:rPr>
          <w:rFonts w:ascii="Times New Roman" w:hAnsi="Times New Roman" w:cs="Times New Roman"/>
          <w:sz w:val="24"/>
          <w:szCs w:val="24"/>
          <w:lang w:eastAsia="pt-BR"/>
        </w:rPr>
        <w:t xml:space="preserve">abela 1, é possível verificar </w:t>
      </w:r>
      <w:r w:rsidR="00A34C89" w:rsidRPr="001F6542">
        <w:rPr>
          <w:rFonts w:ascii="Times New Roman" w:hAnsi="Times New Roman" w:cs="Times New Roman"/>
          <w:sz w:val="24"/>
          <w:szCs w:val="24"/>
          <w:lang w:eastAsia="pt-BR"/>
        </w:rPr>
        <w:t xml:space="preserve">quanto a faixa etária, </w:t>
      </w:r>
      <w:r w:rsidRPr="001F6542">
        <w:rPr>
          <w:rFonts w:ascii="Times New Roman" w:hAnsi="Times New Roman" w:cs="Times New Roman"/>
          <w:sz w:val="24"/>
          <w:szCs w:val="24"/>
          <w:lang w:eastAsia="pt-BR"/>
        </w:rPr>
        <w:t xml:space="preserve">que a maior concentração se encontra entre </w:t>
      </w:r>
      <w:r w:rsidRPr="001F6542">
        <w:rPr>
          <w:rFonts w:ascii="Times New Roman" w:hAnsi="Times New Roman" w:cs="Times New Roman"/>
          <w:sz w:val="24"/>
          <w:szCs w:val="24"/>
        </w:rPr>
        <w:t xml:space="preserve">18 a 23 anos, com 30,30% </w:t>
      </w:r>
      <w:r w:rsidR="00A34C89" w:rsidRPr="001F6542">
        <w:rPr>
          <w:rFonts w:ascii="Times New Roman" w:hAnsi="Times New Roman" w:cs="Times New Roman"/>
          <w:sz w:val="24"/>
          <w:szCs w:val="24"/>
        </w:rPr>
        <w:t>da totalidade</w:t>
      </w:r>
      <w:r w:rsidRPr="001F6542">
        <w:rPr>
          <w:rFonts w:ascii="Times New Roman" w:hAnsi="Times New Roman" w:cs="Times New Roman"/>
          <w:sz w:val="24"/>
          <w:szCs w:val="24"/>
        </w:rPr>
        <w:t xml:space="preserve"> e na sequência, 26 respondentes </w:t>
      </w:r>
      <w:r w:rsidR="00D708D1" w:rsidRPr="001F6542">
        <w:rPr>
          <w:rFonts w:ascii="Times New Roman" w:hAnsi="Times New Roman" w:cs="Times New Roman"/>
          <w:sz w:val="24"/>
          <w:szCs w:val="24"/>
        </w:rPr>
        <w:t>t</w:t>
      </w:r>
      <w:r w:rsidR="00852BBE" w:rsidRPr="001F6542">
        <w:rPr>
          <w:rFonts w:ascii="Times New Roman" w:hAnsi="Times New Roman" w:cs="Times New Roman"/>
          <w:sz w:val="24"/>
          <w:szCs w:val="24"/>
        </w:rPr>
        <w:t>ê</w:t>
      </w:r>
      <w:r w:rsidR="00D708D1" w:rsidRPr="001F6542">
        <w:rPr>
          <w:rFonts w:ascii="Times New Roman" w:hAnsi="Times New Roman" w:cs="Times New Roman"/>
          <w:sz w:val="24"/>
          <w:szCs w:val="24"/>
        </w:rPr>
        <w:t>m</w:t>
      </w:r>
      <w:r w:rsidRPr="001F6542">
        <w:rPr>
          <w:rFonts w:ascii="Times New Roman" w:hAnsi="Times New Roman" w:cs="Times New Roman"/>
          <w:sz w:val="24"/>
          <w:szCs w:val="24"/>
        </w:rPr>
        <w:t xml:space="preserve"> entre 24 a 29 anos, com equivalência a 26,26% da amostra</w:t>
      </w:r>
      <w:r w:rsidR="00D236FC" w:rsidRPr="001F6542">
        <w:rPr>
          <w:rFonts w:ascii="Times New Roman" w:hAnsi="Times New Roman" w:cs="Times New Roman"/>
          <w:sz w:val="24"/>
          <w:szCs w:val="24"/>
        </w:rPr>
        <w:t xml:space="preserve"> </w:t>
      </w:r>
      <w:r w:rsidRPr="001F6542">
        <w:rPr>
          <w:rFonts w:ascii="Times New Roman" w:hAnsi="Times New Roman" w:cs="Times New Roman"/>
          <w:sz w:val="24"/>
          <w:szCs w:val="24"/>
        </w:rPr>
        <w:t>e na faixa etária de 30 a 35 anos, 18 respondentes, correspondente a 18,18% da amostra.</w:t>
      </w:r>
    </w:p>
    <w:p w14:paraId="082CDA82" w14:textId="64DC356C" w:rsidR="00E20E5E" w:rsidRPr="001F6542" w:rsidRDefault="008842A4" w:rsidP="00E3518F">
      <w:pPr>
        <w:spacing w:line="240" w:lineRule="auto"/>
        <w:ind w:firstLine="709"/>
        <w:jc w:val="both"/>
        <w:rPr>
          <w:rFonts w:ascii="Times New Roman" w:hAnsi="Times New Roman" w:cs="Times New Roman"/>
          <w:sz w:val="24"/>
          <w:szCs w:val="24"/>
        </w:rPr>
      </w:pPr>
      <w:r w:rsidRPr="001F6542">
        <w:rPr>
          <w:rFonts w:ascii="Times New Roman" w:hAnsi="Times New Roman" w:cs="Times New Roman"/>
          <w:sz w:val="24"/>
          <w:szCs w:val="24"/>
          <w:lang w:eastAsia="pt-BR"/>
        </w:rPr>
        <w:t>Quanto ao</w:t>
      </w:r>
      <w:r w:rsidR="00E20E5E" w:rsidRPr="001F6542">
        <w:rPr>
          <w:rFonts w:ascii="Times New Roman" w:hAnsi="Times New Roman" w:cs="Times New Roman"/>
          <w:sz w:val="24"/>
          <w:szCs w:val="24"/>
          <w:lang w:eastAsia="pt-BR"/>
        </w:rPr>
        <w:t xml:space="preserve"> nível de escolaridade dos respondentes, 44 possuem </w:t>
      </w:r>
      <w:r w:rsidR="00E20E5E" w:rsidRPr="001F6542">
        <w:rPr>
          <w:rFonts w:ascii="Times New Roman" w:hAnsi="Times New Roman" w:cs="Times New Roman"/>
          <w:sz w:val="24"/>
          <w:szCs w:val="24"/>
        </w:rPr>
        <w:t>Ensino Superior Completo, equivalente a 44,44% da amostra</w:t>
      </w:r>
      <w:r w:rsidRPr="001F6542">
        <w:rPr>
          <w:rFonts w:ascii="Times New Roman" w:hAnsi="Times New Roman" w:cs="Times New Roman"/>
          <w:sz w:val="24"/>
          <w:szCs w:val="24"/>
        </w:rPr>
        <w:t>;</w:t>
      </w:r>
      <w:r w:rsidR="00E20E5E" w:rsidRPr="001F6542">
        <w:rPr>
          <w:rFonts w:ascii="Times New Roman" w:hAnsi="Times New Roman" w:cs="Times New Roman"/>
          <w:sz w:val="24"/>
          <w:szCs w:val="24"/>
        </w:rPr>
        <w:t xml:space="preserve"> 30,30% estão com a graduação em andamento ou concluindo e 24,24% além de possuir uma graduação completa, já possui uma pós-graduação.</w:t>
      </w:r>
      <w:r w:rsidR="00E3518F" w:rsidRPr="001F6542">
        <w:rPr>
          <w:rFonts w:ascii="Times New Roman" w:hAnsi="Times New Roman" w:cs="Times New Roman"/>
          <w:sz w:val="24"/>
          <w:szCs w:val="24"/>
        </w:rPr>
        <w:t xml:space="preserve"> </w:t>
      </w:r>
      <w:r w:rsidR="00E3518F" w:rsidRPr="001F6542">
        <w:rPr>
          <w:rFonts w:ascii="Times New Roman" w:hAnsi="Times New Roman" w:cs="Times New Roman"/>
          <w:sz w:val="24"/>
          <w:szCs w:val="24"/>
        </w:rPr>
        <w:lastRenderedPageBreak/>
        <w:t xml:space="preserve">A </w:t>
      </w:r>
      <w:r w:rsidR="00E20E5E" w:rsidRPr="001F6542">
        <w:rPr>
          <w:rFonts w:ascii="Times New Roman" w:hAnsi="Times New Roman" w:cs="Times New Roman"/>
          <w:sz w:val="24"/>
          <w:szCs w:val="24"/>
        </w:rPr>
        <w:t xml:space="preserve">formação com maior </w:t>
      </w:r>
      <w:r w:rsidR="00E3518F" w:rsidRPr="001F6542">
        <w:rPr>
          <w:rFonts w:ascii="Times New Roman" w:hAnsi="Times New Roman" w:cs="Times New Roman"/>
          <w:sz w:val="24"/>
          <w:szCs w:val="24"/>
        </w:rPr>
        <w:t>frequência</w:t>
      </w:r>
      <w:r w:rsidR="00E20E5E" w:rsidRPr="001F6542">
        <w:rPr>
          <w:rFonts w:ascii="Times New Roman" w:hAnsi="Times New Roman" w:cs="Times New Roman"/>
          <w:sz w:val="24"/>
          <w:szCs w:val="24"/>
        </w:rPr>
        <w:t xml:space="preserve"> é em </w:t>
      </w:r>
      <w:r w:rsidR="00E20E5E" w:rsidRPr="001F6542">
        <w:rPr>
          <w:rFonts w:ascii="Times New Roman" w:hAnsi="Times New Roman" w:cs="Times New Roman"/>
          <w:color w:val="000000"/>
          <w:sz w:val="24"/>
          <w:szCs w:val="24"/>
        </w:rPr>
        <w:t xml:space="preserve">Ciências Contábeis, com 51,52% da amostra e na sequência Administração, com 8,08%. </w:t>
      </w:r>
      <w:r w:rsidR="00A46BC3" w:rsidRPr="001F6542">
        <w:rPr>
          <w:rFonts w:ascii="Times New Roman" w:hAnsi="Times New Roman" w:cs="Times New Roman"/>
          <w:color w:val="000000"/>
          <w:sz w:val="24"/>
          <w:szCs w:val="24"/>
        </w:rPr>
        <w:t>Na Tabela 2 apresenta-se o setor e tempo de atuação.</w:t>
      </w:r>
    </w:p>
    <w:p w14:paraId="695FFBDF" w14:textId="77777777" w:rsidR="00E20E5E" w:rsidRPr="001F6542" w:rsidRDefault="00E20E5E" w:rsidP="00E20E5E">
      <w:pPr>
        <w:spacing w:line="240" w:lineRule="auto"/>
        <w:rPr>
          <w:rFonts w:ascii="Times New Roman" w:hAnsi="Times New Roman" w:cs="Times New Roman"/>
          <w:sz w:val="24"/>
          <w:szCs w:val="24"/>
          <w:lang w:eastAsia="pt-BR"/>
        </w:rPr>
      </w:pPr>
    </w:p>
    <w:p w14:paraId="224E986B" w14:textId="33C0D9CC" w:rsidR="00E20E5E" w:rsidRPr="001F6542" w:rsidRDefault="00E20E5E" w:rsidP="00E20E5E">
      <w:pPr>
        <w:pStyle w:val="Legenda"/>
        <w:spacing w:line="240" w:lineRule="auto"/>
        <w:ind w:firstLine="0"/>
        <w:rPr>
          <w:b w:val="0"/>
          <w:szCs w:val="24"/>
        </w:rPr>
      </w:pPr>
      <w:bookmarkStart w:id="21" w:name="_Toc497932576"/>
      <w:r w:rsidRPr="001F6542">
        <w:rPr>
          <w:szCs w:val="24"/>
        </w:rPr>
        <w:t xml:space="preserve">Tabela </w:t>
      </w:r>
      <w:r w:rsidR="00A46BC3" w:rsidRPr="001F6542">
        <w:rPr>
          <w:szCs w:val="24"/>
        </w:rPr>
        <w:t>2</w:t>
      </w:r>
      <w:r w:rsidRPr="001F6542">
        <w:rPr>
          <w:szCs w:val="24"/>
        </w:rPr>
        <w:t>– Setor e tempo de atuação</w:t>
      </w:r>
      <w:bookmarkEnd w:id="21"/>
    </w:p>
    <w:tbl>
      <w:tblPr>
        <w:tblW w:w="0" w:type="auto"/>
        <w:tblBorders>
          <w:top w:val="single" w:sz="18" w:space="0" w:color="000000" w:themeColor="text1"/>
          <w:bottom w:val="single" w:sz="18"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061"/>
        <w:gridCol w:w="3052"/>
        <w:gridCol w:w="1693"/>
        <w:gridCol w:w="2265"/>
      </w:tblGrid>
      <w:tr w:rsidR="00661FCC" w:rsidRPr="0034692E" w14:paraId="655C3027" w14:textId="77777777" w:rsidTr="001B7590">
        <w:tc>
          <w:tcPr>
            <w:tcW w:w="5113" w:type="dxa"/>
            <w:gridSpan w:val="2"/>
            <w:tcBorders>
              <w:top w:val="single" w:sz="12" w:space="0" w:color="000000" w:themeColor="text1"/>
              <w:bottom w:val="single" w:sz="2" w:space="0" w:color="000000" w:themeColor="text1"/>
            </w:tcBorders>
            <w:vAlign w:val="center"/>
          </w:tcPr>
          <w:p w14:paraId="6F552E76" w14:textId="77777777" w:rsidR="00661FCC" w:rsidRPr="0034692E" w:rsidRDefault="00661FCC" w:rsidP="001B7590">
            <w:pPr>
              <w:spacing w:line="240" w:lineRule="auto"/>
              <w:jc w:val="center"/>
              <w:rPr>
                <w:rFonts w:ascii="Times New Roman" w:hAnsi="Times New Roman" w:cs="Times New Roman"/>
                <w:b/>
                <w:sz w:val="20"/>
                <w:szCs w:val="20"/>
                <w:lang w:eastAsia="pt-BR"/>
              </w:rPr>
            </w:pPr>
          </w:p>
        </w:tc>
        <w:tc>
          <w:tcPr>
            <w:tcW w:w="1693" w:type="dxa"/>
            <w:tcBorders>
              <w:top w:val="single" w:sz="12" w:space="0" w:color="000000" w:themeColor="text1"/>
            </w:tcBorders>
            <w:vAlign w:val="center"/>
          </w:tcPr>
          <w:p w14:paraId="31E45E07" w14:textId="77777777" w:rsidR="00661FCC" w:rsidRPr="0034692E" w:rsidRDefault="00661FCC" w:rsidP="001B7590">
            <w:pPr>
              <w:spacing w:line="240" w:lineRule="auto"/>
              <w:jc w:val="center"/>
              <w:rPr>
                <w:rFonts w:ascii="Times New Roman" w:hAnsi="Times New Roman" w:cs="Times New Roman"/>
                <w:b/>
                <w:sz w:val="20"/>
                <w:szCs w:val="20"/>
                <w:lang w:eastAsia="pt-BR"/>
              </w:rPr>
            </w:pPr>
            <w:r w:rsidRPr="0034692E">
              <w:rPr>
                <w:rFonts w:ascii="Times New Roman" w:hAnsi="Times New Roman" w:cs="Times New Roman"/>
                <w:b/>
                <w:sz w:val="20"/>
                <w:szCs w:val="20"/>
                <w:lang w:eastAsia="pt-BR"/>
              </w:rPr>
              <w:t>Frequência</w:t>
            </w:r>
          </w:p>
        </w:tc>
        <w:tc>
          <w:tcPr>
            <w:tcW w:w="2265" w:type="dxa"/>
            <w:tcBorders>
              <w:top w:val="single" w:sz="12" w:space="0" w:color="000000" w:themeColor="text1"/>
            </w:tcBorders>
            <w:vAlign w:val="center"/>
          </w:tcPr>
          <w:p w14:paraId="20F80172" w14:textId="77777777" w:rsidR="00661FCC" w:rsidRPr="0034692E" w:rsidRDefault="00661FCC" w:rsidP="001B7590">
            <w:pPr>
              <w:spacing w:line="240" w:lineRule="auto"/>
              <w:jc w:val="center"/>
              <w:rPr>
                <w:rFonts w:ascii="Times New Roman" w:hAnsi="Times New Roman" w:cs="Times New Roman"/>
                <w:b/>
                <w:sz w:val="20"/>
                <w:szCs w:val="20"/>
                <w:lang w:eastAsia="pt-BR"/>
              </w:rPr>
            </w:pPr>
            <w:r w:rsidRPr="0034692E">
              <w:rPr>
                <w:rFonts w:ascii="Times New Roman" w:hAnsi="Times New Roman" w:cs="Times New Roman"/>
                <w:b/>
                <w:sz w:val="20"/>
                <w:szCs w:val="20"/>
                <w:lang w:eastAsia="pt-BR"/>
              </w:rPr>
              <w:t>Percentual</w:t>
            </w:r>
          </w:p>
        </w:tc>
      </w:tr>
      <w:tr w:rsidR="00661FCC" w:rsidRPr="0034692E" w14:paraId="43304744" w14:textId="77777777" w:rsidTr="001B7590">
        <w:tc>
          <w:tcPr>
            <w:tcW w:w="2061" w:type="dxa"/>
            <w:tcBorders>
              <w:top w:val="single" w:sz="2" w:space="0" w:color="000000" w:themeColor="text1"/>
              <w:bottom w:val="nil"/>
            </w:tcBorders>
            <w:vAlign w:val="center"/>
          </w:tcPr>
          <w:p w14:paraId="1CB03BC9" w14:textId="77777777" w:rsidR="00661FCC" w:rsidRPr="0034692E" w:rsidRDefault="00661FCC" w:rsidP="001B7590">
            <w:pPr>
              <w:spacing w:line="240" w:lineRule="auto"/>
              <w:jc w:val="center"/>
              <w:rPr>
                <w:rFonts w:ascii="Times New Roman" w:hAnsi="Times New Roman" w:cs="Times New Roman"/>
                <w:sz w:val="20"/>
                <w:szCs w:val="20"/>
                <w:lang w:eastAsia="pt-BR"/>
              </w:rPr>
            </w:pPr>
          </w:p>
        </w:tc>
        <w:tc>
          <w:tcPr>
            <w:tcW w:w="3052" w:type="dxa"/>
            <w:tcBorders>
              <w:top w:val="single" w:sz="2" w:space="0" w:color="000000" w:themeColor="text1"/>
            </w:tcBorders>
            <w:vAlign w:val="center"/>
          </w:tcPr>
          <w:p w14:paraId="2FF24BE9" w14:textId="77777777" w:rsidR="00661FCC" w:rsidRPr="0034692E" w:rsidRDefault="00661FCC"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Administrativo</w:t>
            </w:r>
          </w:p>
        </w:tc>
        <w:tc>
          <w:tcPr>
            <w:tcW w:w="1693" w:type="dxa"/>
            <w:vAlign w:val="center"/>
          </w:tcPr>
          <w:p w14:paraId="7D5704D4" w14:textId="77777777" w:rsidR="00661FCC" w:rsidRPr="0034692E" w:rsidRDefault="00661FCC"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05</w:t>
            </w:r>
          </w:p>
        </w:tc>
        <w:tc>
          <w:tcPr>
            <w:tcW w:w="2265" w:type="dxa"/>
            <w:vAlign w:val="center"/>
          </w:tcPr>
          <w:p w14:paraId="0E613B65" w14:textId="77777777" w:rsidR="00661FCC" w:rsidRPr="0034692E" w:rsidRDefault="00661FCC"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5,05%</w:t>
            </w:r>
          </w:p>
        </w:tc>
      </w:tr>
      <w:tr w:rsidR="00661FCC" w:rsidRPr="0034692E" w14:paraId="5D40E331" w14:textId="77777777" w:rsidTr="001B7590">
        <w:tc>
          <w:tcPr>
            <w:tcW w:w="2061" w:type="dxa"/>
            <w:tcBorders>
              <w:top w:val="nil"/>
              <w:bottom w:val="nil"/>
            </w:tcBorders>
            <w:vAlign w:val="center"/>
          </w:tcPr>
          <w:p w14:paraId="2E2AD0AC" w14:textId="77777777" w:rsidR="00661FCC" w:rsidRPr="0034692E" w:rsidRDefault="00661FCC" w:rsidP="001B7590">
            <w:pPr>
              <w:spacing w:line="240" w:lineRule="auto"/>
              <w:jc w:val="center"/>
              <w:rPr>
                <w:rFonts w:ascii="Times New Roman" w:hAnsi="Times New Roman" w:cs="Times New Roman"/>
                <w:sz w:val="20"/>
                <w:szCs w:val="20"/>
                <w:lang w:eastAsia="pt-BR"/>
              </w:rPr>
            </w:pPr>
          </w:p>
        </w:tc>
        <w:tc>
          <w:tcPr>
            <w:tcW w:w="3052" w:type="dxa"/>
            <w:vAlign w:val="center"/>
          </w:tcPr>
          <w:p w14:paraId="3B942F93" w14:textId="77777777" w:rsidR="00661FCC" w:rsidRPr="0034692E" w:rsidRDefault="00661FCC"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Contábil</w:t>
            </w:r>
          </w:p>
        </w:tc>
        <w:tc>
          <w:tcPr>
            <w:tcW w:w="1693" w:type="dxa"/>
            <w:vAlign w:val="center"/>
          </w:tcPr>
          <w:p w14:paraId="3EF1F31E" w14:textId="77777777" w:rsidR="00661FCC" w:rsidRPr="0034692E" w:rsidRDefault="00661FCC"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14</w:t>
            </w:r>
          </w:p>
        </w:tc>
        <w:tc>
          <w:tcPr>
            <w:tcW w:w="2265" w:type="dxa"/>
            <w:vAlign w:val="center"/>
          </w:tcPr>
          <w:p w14:paraId="6308A222" w14:textId="77777777" w:rsidR="00661FCC" w:rsidRPr="0034692E" w:rsidRDefault="00661FCC"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14,14%</w:t>
            </w:r>
          </w:p>
        </w:tc>
      </w:tr>
      <w:tr w:rsidR="00661FCC" w:rsidRPr="0034692E" w14:paraId="55401684" w14:textId="77777777" w:rsidTr="001B7590">
        <w:tc>
          <w:tcPr>
            <w:tcW w:w="2061" w:type="dxa"/>
            <w:tcBorders>
              <w:top w:val="nil"/>
              <w:bottom w:val="nil"/>
            </w:tcBorders>
            <w:vAlign w:val="center"/>
          </w:tcPr>
          <w:p w14:paraId="1D58BDC6" w14:textId="77777777" w:rsidR="00661FCC" w:rsidRPr="0034692E" w:rsidRDefault="00661FCC" w:rsidP="001B7590">
            <w:pPr>
              <w:spacing w:line="240" w:lineRule="auto"/>
              <w:jc w:val="center"/>
              <w:rPr>
                <w:rFonts w:ascii="Times New Roman" w:hAnsi="Times New Roman" w:cs="Times New Roman"/>
                <w:sz w:val="20"/>
                <w:szCs w:val="20"/>
                <w:lang w:eastAsia="pt-BR"/>
              </w:rPr>
            </w:pPr>
          </w:p>
        </w:tc>
        <w:tc>
          <w:tcPr>
            <w:tcW w:w="3052" w:type="dxa"/>
            <w:vAlign w:val="center"/>
          </w:tcPr>
          <w:p w14:paraId="707508C7" w14:textId="77777777" w:rsidR="00661FCC" w:rsidRPr="0034692E" w:rsidRDefault="00661FCC"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Fiscal</w:t>
            </w:r>
          </w:p>
        </w:tc>
        <w:tc>
          <w:tcPr>
            <w:tcW w:w="1693" w:type="dxa"/>
            <w:vAlign w:val="center"/>
          </w:tcPr>
          <w:p w14:paraId="54DEAECE" w14:textId="77777777" w:rsidR="00661FCC" w:rsidRPr="0034692E" w:rsidRDefault="00661FCC"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21</w:t>
            </w:r>
          </w:p>
        </w:tc>
        <w:tc>
          <w:tcPr>
            <w:tcW w:w="2265" w:type="dxa"/>
            <w:vAlign w:val="center"/>
          </w:tcPr>
          <w:p w14:paraId="7DE5000E" w14:textId="77777777" w:rsidR="00661FCC" w:rsidRPr="0034692E" w:rsidRDefault="00661FCC"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21,21%</w:t>
            </w:r>
          </w:p>
        </w:tc>
      </w:tr>
      <w:tr w:rsidR="00661FCC" w:rsidRPr="0034692E" w14:paraId="6D0E9995" w14:textId="77777777" w:rsidTr="001B7590">
        <w:tc>
          <w:tcPr>
            <w:tcW w:w="2061" w:type="dxa"/>
            <w:tcBorders>
              <w:top w:val="nil"/>
              <w:bottom w:val="nil"/>
            </w:tcBorders>
            <w:vAlign w:val="center"/>
          </w:tcPr>
          <w:p w14:paraId="16ACA27E" w14:textId="77777777" w:rsidR="00661FCC" w:rsidRPr="0034692E" w:rsidRDefault="00661FCC" w:rsidP="001B7590">
            <w:pPr>
              <w:spacing w:line="240" w:lineRule="auto"/>
              <w:jc w:val="center"/>
              <w:rPr>
                <w:rFonts w:ascii="Times New Roman" w:hAnsi="Times New Roman" w:cs="Times New Roman"/>
                <w:sz w:val="20"/>
                <w:szCs w:val="20"/>
                <w:lang w:eastAsia="pt-BR"/>
              </w:rPr>
            </w:pPr>
          </w:p>
        </w:tc>
        <w:tc>
          <w:tcPr>
            <w:tcW w:w="3052" w:type="dxa"/>
            <w:vAlign w:val="center"/>
          </w:tcPr>
          <w:p w14:paraId="77E27BC2" w14:textId="77777777" w:rsidR="00661FCC" w:rsidRPr="0034692E" w:rsidRDefault="00661FCC"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Fiscal e Contábil</w:t>
            </w:r>
          </w:p>
        </w:tc>
        <w:tc>
          <w:tcPr>
            <w:tcW w:w="1693" w:type="dxa"/>
            <w:vAlign w:val="center"/>
          </w:tcPr>
          <w:p w14:paraId="46B2C653" w14:textId="77777777" w:rsidR="00661FCC" w:rsidRPr="0034692E" w:rsidRDefault="00661FCC"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21</w:t>
            </w:r>
          </w:p>
        </w:tc>
        <w:tc>
          <w:tcPr>
            <w:tcW w:w="2265" w:type="dxa"/>
            <w:vAlign w:val="center"/>
          </w:tcPr>
          <w:p w14:paraId="536F39F0" w14:textId="77777777" w:rsidR="00661FCC" w:rsidRPr="0034692E" w:rsidRDefault="00661FCC"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21,21%</w:t>
            </w:r>
          </w:p>
        </w:tc>
      </w:tr>
      <w:tr w:rsidR="00661FCC" w:rsidRPr="0034692E" w14:paraId="318BB458" w14:textId="77777777" w:rsidTr="001B7590">
        <w:tc>
          <w:tcPr>
            <w:tcW w:w="2061" w:type="dxa"/>
            <w:tcBorders>
              <w:top w:val="nil"/>
              <w:bottom w:val="nil"/>
            </w:tcBorders>
            <w:vAlign w:val="center"/>
          </w:tcPr>
          <w:p w14:paraId="6426CA75" w14:textId="77777777" w:rsidR="00661FCC" w:rsidRPr="0034692E" w:rsidRDefault="00661FCC"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lang w:eastAsia="pt-BR"/>
              </w:rPr>
              <w:t>Setor</w:t>
            </w:r>
          </w:p>
        </w:tc>
        <w:tc>
          <w:tcPr>
            <w:tcW w:w="3052" w:type="dxa"/>
            <w:vAlign w:val="center"/>
          </w:tcPr>
          <w:p w14:paraId="3F31E8E9" w14:textId="77777777" w:rsidR="00661FCC" w:rsidRPr="0034692E" w:rsidRDefault="00661FCC"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Gerência</w:t>
            </w:r>
          </w:p>
        </w:tc>
        <w:tc>
          <w:tcPr>
            <w:tcW w:w="1693" w:type="dxa"/>
            <w:vAlign w:val="center"/>
          </w:tcPr>
          <w:p w14:paraId="78C0F687" w14:textId="77777777" w:rsidR="00661FCC" w:rsidRPr="0034692E" w:rsidRDefault="00661FCC"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07</w:t>
            </w:r>
          </w:p>
        </w:tc>
        <w:tc>
          <w:tcPr>
            <w:tcW w:w="2265" w:type="dxa"/>
            <w:vAlign w:val="center"/>
          </w:tcPr>
          <w:p w14:paraId="1DBE889D" w14:textId="77777777" w:rsidR="00661FCC" w:rsidRPr="0034692E" w:rsidRDefault="00661FCC"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7,07%</w:t>
            </w:r>
          </w:p>
        </w:tc>
      </w:tr>
      <w:tr w:rsidR="00661FCC" w:rsidRPr="0034692E" w14:paraId="4E15D004" w14:textId="77777777" w:rsidTr="001B7590">
        <w:tc>
          <w:tcPr>
            <w:tcW w:w="2061" w:type="dxa"/>
            <w:tcBorders>
              <w:top w:val="nil"/>
              <w:bottom w:val="nil"/>
            </w:tcBorders>
            <w:vAlign w:val="center"/>
          </w:tcPr>
          <w:p w14:paraId="57926E7B" w14:textId="77777777" w:rsidR="00661FCC" w:rsidRPr="0034692E" w:rsidRDefault="00661FCC" w:rsidP="001B7590">
            <w:pPr>
              <w:spacing w:line="240" w:lineRule="auto"/>
              <w:jc w:val="center"/>
              <w:rPr>
                <w:rFonts w:ascii="Times New Roman" w:hAnsi="Times New Roman" w:cs="Times New Roman"/>
                <w:sz w:val="20"/>
                <w:szCs w:val="20"/>
                <w:lang w:eastAsia="pt-BR"/>
              </w:rPr>
            </w:pPr>
          </w:p>
        </w:tc>
        <w:tc>
          <w:tcPr>
            <w:tcW w:w="3052" w:type="dxa"/>
            <w:vAlign w:val="center"/>
          </w:tcPr>
          <w:p w14:paraId="27A54EB5" w14:textId="77777777" w:rsidR="00661FCC" w:rsidRPr="0034692E" w:rsidRDefault="00661FCC"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Múltiplos Setores</w:t>
            </w:r>
          </w:p>
        </w:tc>
        <w:tc>
          <w:tcPr>
            <w:tcW w:w="1693" w:type="dxa"/>
            <w:vAlign w:val="center"/>
          </w:tcPr>
          <w:p w14:paraId="0BC9506C" w14:textId="77777777" w:rsidR="00661FCC" w:rsidRPr="0034692E" w:rsidRDefault="00661FCC"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05</w:t>
            </w:r>
          </w:p>
        </w:tc>
        <w:tc>
          <w:tcPr>
            <w:tcW w:w="2265" w:type="dxa"/>
            <w:vAlign w:val="center"/>
          </w:tcPr>
          <w:p w14:paraId="451EEA78" w14:textId="77777777" w:rsidR="00661FCC" w:rsidRPr="0034692E" w:rsidRDefault="00661FCC"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5,05%</w:t>
            </w:r>
          </w:p>
        </w:tc>
      </w:tr>
      <w:tr w:rsidR="00661FCC" w:rsidRPr="0034692E" w14:paraId="4EB00B07" w14:textId="77777777" w:rsidTr="001B7590">
        <w:tc>
          <w:tcPr>
            <w:tcW w:w="2061" w:type="dxa"/>
            <w:tcBorders>
              <w:top w:val="nil"/>
              <w:bottom w:val="nil"/>
            </w:tcBorders>
            <w:vAlign w:val="center"/>
          </w:tcPr>
          <w:p w14:paraId="35D9FBCD" w14:textId="77777777" w:rsidR="00661FCC" w:rsidRPr="0034692E" w:rsidRDefault="00661FCC" w:rsidP="001B7590">
            <w:pPr>
              <w:spacing w:line="240" w:lineRule="auto"/>
              <w:jc w:val="center"/>
              <w:rPr>
                <w:rFonts w:ascii="Times New Roman" w:hAnsi="Times New Roman" w:cs="Times New Roman"/>
                <w:sz w:val="20"/>
                <w:szCs w:val="20"/>
                <w:lang w:eastAsia="pt-BR"/>
              </w:rPr>
            </w:pPr>
          </w:p>
        </w:tc>
        <w:tc>
          <w:tcPr>
            <w:tcW w:w="3052" w:type="dxa"/>
            <w:vAlign w:val="center"/>
          </w:tcPr>
          <w:p w14:paraId="069DB2DB" w14:textId="77777777" w:rsidR="00661FCC" w:rsidRPr="0034692E" w:rsidRDefault="00661FCC"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Pessoal/RH</w:t>
            </w:r>
          </w:p>
        </w:tc>
        <w:tc>
          <w:tcPr>
            <w:tcW w:w="1693" w:type="dxa"/>
            <w:vAlign w:val="center"/>
          </w:tcPr>
          <w:p w14:paraId="6AE324B1" w14:textId="77777777" w:rsidR="00661FCC" w:rsidRPr="0034692E" w:rsidRDefault="00661FCC"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23</w:t>
            </w:r>
          </w:p>
        </w:tc>
        <w:tc>
          <w:tcPr>
            <w:tcW w:w="2265" w:type="dxa"/>
            <w:vAlign w:val="center"/>
          </w:tcPr>
          <w:p w14:paraId="27038FCA" w14:textId="77777777" w:rsidR="00661FCC" w:rsidRPr="0034692E" w:rsidRDefault="00661FCC"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23,23%</w:t>
            </w:r>
          </w:p>
        </w:tc>
      </w:tr>
      <w:tr w:rsidR="00661FCC" w:rsidRPr="0034692E" w14:paraId="392398C2" w14:textId="77777777" w:rsidTr="001B7590">
        <w:tc>
          <w:tcPr>
            <w:tcW w:w="2061" w:type="dxa"/>
            <w:tcBorders>
              <w:top w:val="nil"/>
              <w:bottom w:val="nil"/>
            </w:tcBorders>
            <w:vAlign w:val="center"/>
          </w:tcPr>
          <w:p w14:paraId="52A3F2CB" w14:textId="77777777" w:rsidR="00661FCC" w:rsidRPr="0034692E" w:rsidRDefault="00661FCC" w:rsidP="001B7590">
            <w:pPr>
              <w:spacing w:line="240" w:lineRule="auto"/>
              <w:jc w:val="center"/>
              <w:rPr>
                <w:rFonts w:ascii="Times New Roman" w:hAnsi="Times New Roman" w:cs="Times New Roman"/>
                <w:sz w:val="20"/>
                <w:szCs w:val="20"/>
                <w:lang w:eastAsia="pt-BR"/>
              </w:rPr>
            </w:pPr>
          </w:p>
        </w:tc>
        <w:tc>
          <w:tcPr>
            <w:tcW w:w="3052" w:type="dxa"/>
            <w:vAlign w:val="center"/>
          </w:tcPr>
          <w:p w14:paraId="76A63B1F" w14:textId="77777777" w:rsidR="00661FCC" w:rsidRPr="0034692E" w:rsidRDefault="00661FCC"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Societário</w:t>
            </w:r>
          </w:p>
        </w:tc>
        <w:tc>
          <w:tcPr>
            <w:tcW w:w="1693" w:type="dxa"/>
            <w:vAlign w:val="center"/>
          </w:tcPr>
          <w:p w14:paraId="62370B3F" w14:textId="77777777" w:rsidR="00661FCC" w:rsidRPr="0034692E" w:rsidRDefault="00661FCC"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03</w:t>
            </w:r>
          </w:p>
        </w:tc>
        <w:tc>
          <w:tcPr>
            <w:tcW w:w="2265" w:type="dxa"/>
            <w:vAlign w:val="center"/>
          </w:tcPr>
          <w:p w14:paraId="74B75ACE" w14:textId="77777777" w:rsidR="00661FCC" w:rsidRPr="0034692E" w:rsidRDefault="00661FCC"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3,03%</w:t>
            </w:r>
          </w:p>
        </w:tc>
      </w:tr>
      <w:tr w:rsidR="00661FCC" w:rsidRPr="0034692E" w14:paraId="2EFF2D5D" w14:textId="77777777" w:rsidTr="001B7590">
        <w:tc>
          <w:tcPr>
            <w:tcW w:w="2061" w:type="dxa"/>
            <w:tcBorders>
              <w:top w:val="nil"/>
              <w:bottom w:val="nil"/>
            </w:tcBorders>
            <w:vAlign w:val="center"/>
          </w:tcPr>
          <w:p w14:paraId="25A81123" w14:textId="77777777" w:rsidR="00661FCC" w:rsidRPr="0034692E" w:rsidRDefault="00661FCC" w:rsidP="001B7590">
            <w:pPr>
              <w:spacing w:line="240" w:lineRule="auto"/>
              <w:jc w:val="center"/>
              <w:rPr>
                <w:rFonts w:ascii="Times New Roman" w:hAnsi="Times New Roman" w:cs="Times New Roman"/>
                <w:sz w:val="20"/>
                <w:szCs w:val="20"/>
                <w:lang w:eastAsia="pt-BR"/>
              </w:rPr>
            </w:pPr>
          </w:p>
        </w:tc>
        <w:tc>
          <w:tcPr>
            <w:tcW w:w="3052" w:type="dxa"/>
            <w:vAlign w:val="center"/>
          </w:tcPr>
          <w:p w14:paraId="3BA62A35" w14:textId="77777777" w:rsidR="00661FCC" w:rsidRPr="0034692E" w:rsidRDefault="00661FCC" w:rsidP="001B7590">
            <w:pPr>
              <w:spacing w:line="240" w:lineRule="auto"/>
              <w:jc w:val="center"/>
              <w:rPr>
                <w:rFonts w:ascii="Times New Roman" w:hAnsi="Times New Roman" w:cs="Times New Roman"/>
                <w:b/>
                <w:sz w:val="20"/>
                <w:szCs w:val="20"/>
                <w:lang w:eastAsia="pt-BR"/>
              </w:rPr>
            </w:pPr>
            <w:r w:rsidRPr="0034692E">
              <w:rPr>
                <w:rFonts w:ascii="Times New Roman" w:hAnsi="Times New Roman" w:cs="Times New Roman"/>
                <w:b/>
                <w:sz w:val="20"/>
                <w:szCs w:val="20"/>
                <w:lang w:eastAsia="pt-BR"/>
              </w:rPr>
              <w:t>Total</w:t>
            </w:r>
          </w:p>
        </w:tc>
        <w:tc>
          <w:tcPr>
            <w:tcW w:w="1693" w:type="dxa"/>
            <w:vAlign w:val="center"/>
          </w:tcPr>
          <w:p w14:paraId="70ADF976" w14:textId="77777777" w:rsidR="00661FCC" w:rsidRPr="0034692E" w:rsidRDefault="00661FCC" w:rsidP="001B7590">
            <w:pPr>
              <w:spacing w:line="240" w:lineRule="auto"/>
              <w:jc w:val="center"/>
              <w:rPr>
                <w:rFonts w:ascii="Times New Roman" w:hAnsi="Times New Roman" w:cs="Times New Roman"/>
                <w:b/>
                <w:sz w:val="20"/>
                <w:szCs w:val="20"/>
                <w:lang w:eastAsia="pt-BR"/>
              </w:rPr>
            </w:pPr>
            <w:r w:rsidRPr="0034692E">
              <w:rPr>
                <w:rFonts w:ascii="Times New Roman" w:hAnsi="Times New Roman" w:cs="Times New Roman"/>
                <w:b/>
                <w:sz w:val="20"/>
                <w:szCs w:val="20"/>
                <w:lang w:eastAsia="pt-BR"/>
              </w:rPr>
              <w:t>99</w:t>
            </w:r>
          </w:p>
        </w:tc>
        <w:tc>
          <w:tcPr>
            <w:tcW w:w="2265" w:type="dxa"/>
            <w:vAlign w:val="center"/>
          </w:tcPr>
          <w:p w14:paraId="5D480546" w14:textId="77777777" w:rsidR="00661FCC" w:rsidRPr="0034692E" w:rsidRDefault="00661FCC" w:rsidP="001B7590">
            <w:pPr>
              <w:spacing w:line="240" w:lineRule="auto"/>
              <w:jc w:val="center"/>
              <w:rPr>
                <w:rFonts w:ascii="Times New Roman" w:hAnsi="Times New Roman" w:cs="Times New Roman"/>
                <w:b/>
                <w:sz w:val="20"/>
                <w:szCs w:val="20"/>
                <w:lang w:eastAsia="pt-BR"/>
              </w:rPr>
            </w:pPr>
            <w:r w:rsidRPr="0034692E">
              <w:rPr>
                <w:rFonts w:ascii="Times New Roman" w:hAnsi="Times New Roman" w:cs="Times New Roman"/>
                <w:b/>
                <w:sz w:val="20"/>
                <w:szCs w:val="20"/>
                <w:lang w:eastAsia="pt-BR"/>
              </w:rPr>
              <w:t>100%</w:t>
            </w:r>
          </w:p>
        </w:tc>
      </w:tr>
      <w:tr w:rsidR="00661FCC" w:rsidRPr="0034692E" w14:paraId="6036AE85" w14:textId="77777777" w:rsidTr="001B7590">
        <w:tc>
          <w:tcPr>
            <w:tcW w:w="2061" w:type="dxa"/>
            <w:tcBorders>
              <w:top w:val="single" w:sz="2" w:space="0" w:color="000000" w:themeColor="text1"/>
              <w:bottom w:val="nil"/>
            </w:tcBorders>
            <w:vAlign w:val="center"/>
          </w:tcPr>
          <w:p w14:paraId="0E7C27F3" w14:textId="77777777" w:rsidR="00661FCC" w:rsidRPr="0034692E" w:rsidRDefault="00661FCC" w:rsidP="001B7590">
            <w:pPr>
              <w:spacing w:line="240" w:lineRule="auto"/>
              <w:jc w:val="center"/>
              <w:rPr>
                <w:rFonts w:ascii="Times New Roman" w:hAnsi="Times New Roman" w:cs="Times New Roman"/>
                <w:sz w:val="20"/>
                <w:szCs w:val="20"/>
                <w:lang w:eastAsia="pt-BR"/>
              </w:rPr>
            </w:pPr>
          </w:p>
        </w:tc>
        <w:tc>
          <w:tcPr>
            <w:tcW w:w="3052" w:type="dxa"/>
            <w:vAlign w:val="center"/>
          </w:tcPr>
          <w:p w14:paraId="4C153C9D" w14:textId="77777777" w:rsidR="00661FCC" w:rsidRPr="0034692E" w:rsidRDefault="00661FCC"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rPr>
              <w:t>Até 1 ano</w:t>
            </w:r>
          </w:p>
        </w:tc>
        <w:tc>
          <w:tcPr>
            <w:tcW w:w="1693" w:type="dxa"/>
            <w:vAlign w:val="center"/>
          </w:tcPr>
          <w:p w14:paraId="65C33ABC" w14:textId="77777777" w:rsidR="00661FCC" w:rsidRPr="0034692E" w:rsidRDefault="00661FCC"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lang w:eastAsia="pt-BR"/>
              </w:rPr>
              <w:t>16</w:t>
            </w:r>
          </w:p>
        </w:tc>
        <w:tc>
          <w:tcPr>
            <w:tcW w:w="2265" w:type="dxa"/>
            <w:vAlign w:val="center"/>
          </w:tcPr>
          <w:p w14:paraId="0DB12720" w14:textId="77777777" w:rsidR="00661FCC" w:rsidRPr="0034692E" w:rsidRDefault="00661FCC"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16,16%</w:t>
            </w:r>
          </w:p>
        </w:tc>
      </w:tr>
      <w:tr w:rsidR="00661FCC" w:rsidRPr="0034692E" w14:paraId="7C1FF28D" w14:textId="77777777" w:rsidTr="001B7590">
        <w:tc>
          <w:tcPr>
            <w:tcW w:w="2061" w:type="dxa"/>
            <w:tcBorders>
              <w:top w:val="nil"/>
              <w:bottom w:val="nil"/>
            </w:tcBorders>
            <w:vAlign w:val="center"/>
          </w:tcPr>
          <w:p w14:paraId="2CD2117D" w14:textId="77777777" w:rsidR="00661FCC" w:rsidRPr="0034692E" w:rsidRDefault="00661FCC" w:rsidP="001B7590">
            <w:pPr>
              <w:spacing w:line="240" w:lineRule="auto"/>
              <w:jc w:val="center"/>
              <w:rPr>
                <w:rFonts w:ascii="Times New Roman" w:hAnsi="Times New Roman" w:cs="Times New Roman"/>
                <w:sz w:val="20"/>
                <w:szCs w:val="20"/>
                <w:lang w:eastAsia="pt-BR"/>
              </w:rPr>
            </w:pPr>
          </w:p>
        </w:tc>
        <w:tc>
          <w:tcPr>
            <w:tcW w:w="3052" w:type="dxa"/>
            <w:vAlign w:val="center"/>
          </w:tcPr>
          <w:p w14:paraId="11F5B4D7" w14:textId="77777777" w:rsidR="00661FCC" w:rsidRPr="0034692E" w:rsidRDefault="00661FCC"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rPr>
              <w:t>De 1 a 3 anos</w:t>
            </w:r>
          </w:p>
        </w:tc>
        <w:tc>
          <w:tcPr>
            <w:tcW w:w="1693" w:type="dxa"/>
            <w:vAlign w:val="center"/>
          </w:tcPr>
          <w:p w14:paraId="1A275A13" w14:textId="77777777" w:rsidR="00661FCC" w:rsidRPr="0034692E" w:rsidRDefault="00661FCC"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lang w:eastAsia="pt-BR"/>
              </w:rPr>
              <w:t>28</w:t>
            </w:r>
          </w:p>
        </w:tc>
        <w:tc>
          <w:tcPr>
            <w:tcW w:w="2265" w:type="dxa"/>
            <w:vAlign w:val="center"/>
          </w:tcPr>
          <w:p w14:paraId="72B746B1" w14:textId="77777777" w:rsidR="00661FCC" w:rsidRPr="0034692E" w:rsidRDefault="00661FCC"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28,28%</w:t>
            </w:r>
          </w:p>
        </w:tc>
      </w:tr>
      <w:tr w:rsidR="00661FCC" w:rsidRPr="0034692E" w14:paraId="4CFED253" w14:textId="77777777" w:rsidTr="001B7590">
        <w:tc>
          <w:tcPr>
            <w:tcW w:w="2061" w:type="dxa"/>
            <w:tcBorders>
              <w:top w:val="nil"/>
              <w:bottom w:val="nil"/>
            </w:tcBorders>
            <w:vAlign w:val="center"/>
          </w:tcPr>
          <w:p w14:paraId="70A90DF8" w14:textId="77777777" w:rsidR="00661FCC" w:rsidRPr="0034692E" w:rsidRDefault="00661FCC"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lang w:eastAsia="pt-BR"/>
              </w:rPr>
              <w:t>Tempo de</w:t>
            </w:r>
          </w:p>
        </w:tc>
        <w:tc>
          <w:tcPr>
            <w:tcW w:w="3052" w:type="dxa"/>
            <w:vAlign w:val="center"/>
          </w:tcPr>
          <w:p w14:paraId="2089E1F3" w14:textId="77777777" w:rsidR="00661FCC" w:rsidRPr="0034692E" w:rsidRDefault="00661FCC"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rPr>
              <w:t>De 4 a 8 anos</w:t>
            </w:r>
          </w:p>
        </w:tc>
        <w:tc>
          <w:tcPr>
            <w:tcW w:w="1693" w:type="dxa"/>
            <w:vAlign w:val="center"/>
          </w:tcPr>
          <w:p w14:paraId="64ADEEAF" w14:textId="77777777" w:rsidR="00661FCC" w:rsidRPr="0034692E" w:rsidRDefault="00661FCC"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lang w:eastAsia="pt-BR"/>
              </w:rPr>
              <w:t>25</w:t>
            </w:r>
          </w:p>
        </w:tc>
        <w:tc>
          <w:tcPr>
            <w:tcW w:w="2265" w:type="dxa"/>
            <w:vAlign w:val="center"/>
          </w:tcPr>
          <w:p w14:paraId="7FAA8D62" w14:textId="77777777" w:rsidR="00661FCC" w:rsidRPr="0034692E" w:rsidRDefault="00661FCC"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25,25%</w:t>
            </w:r>
          </w:p>
        </w:tc>
      </w:tr>
      <w:tr w:rsidR="00661FCC" w:rsidRPr="0034692E" w14:paraId="11221307" w14:textId="77777777" w:rsidTr="001B7590">
        <w:tc>
          <w:tcPr>
            <w:tcW w:w="2061" w:type="dxa"/>
            <w:tcBorders>
              <w:top w:val="nil"/>
              <w:bottom w:val="nil"/>
            </w:tcBorders>
            <w:vAlign w:val="center"/>
          </w:tcPr>
          <w:p w14:paraId="66D79F61" w14:textId="77777777" w:rsidR="00661FCC" w:rsidRPr="0034692E" w:rsidRDefault="00661FCC"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lang w:eastAsia="pt-BR"/>
              </w:rPr>
              <w:t>Atuação</w:t>
            </w:r>
          </w:p>
        </w:tc>
        <w:tc>
          <w:tcPr>
            <w:tcW w:w="3052" w:type="dxa"/>
            <w:vAlign w:val="center"/>
          </w:tcPr>
          <w:p w14:paraId="790A3549" w14:textId="77777777" w:rsidR="00661FCC" w:rsidRPr="0034692E" w:rsidRDefault="00661FCC"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rPr>
              <w:t>De 9 a 14 anos</w:t>
            </w:r>
          </w:p>
        </w:tc>
        <w:tc>
          <w:tcPr>
            <w:tcW w:w="1693" w:type="dxa"/>
            <w:vAlign w:val="center"/>
          </w:tcPr>
          <w:p w14:paraId="17AB24B0" w14:textId="77777777" w:rsidR="00661FCC" w:rsidRPr="0034692E" w:rsidRDefault="00661FCC"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lang w:eastAsia="pt-BR"/>
              </w:rPr>
              <w:t>16</w:t>
            </w:r>
          </w:p>
        </w:tc>
        <w:tc>
          <w:tcPr>
            <w:tcW w:w="2265" w:type="dxa"/>
            <w:vAlign w:val="center"/>
          </w:tcPr>
          <w:p w14:paraId="1BAB2E76" w14:textId="77777777" w:rsidR="00661FCC" w:rsidRPr="0034692E" w:rsidRDefault="00661FCC"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16,16%</w:t>
            </w:r>
          </w:p>
        </w:tc>
      </w:tr>
      <w:tr w:rsidR="00661FCC" w:rsidRPr="0034692E" w14:paraId="1340901F" w14:textId="77777777" w:rsidTr="001B7590">
        <w:tc>
          <w:tcPr>
            <w:tcW w:w="2061" w:type="dxa"/>
            <w:tcBorders>
              <w:top w:val="nil"/>
              <w:bottom w:val="nil"/>
            </w:tcBorders>
            <w:vAlign w:val="center"/>
          </w:tcPr>
          <w:p w14:paraId="6340A2D2" w14:textId="77777777" w:rsidR="00661FCC" w:rsidRPr="0034692E" w:rsidRDefault="00661FCC" w:rsidP="001B7590">
            <w:pPr>
              <w:spacing w:line="240" w:lineRule="auto"/>
              <w:jc w:val="center"/>
              <w:rPr>
                <w:rFonts w:ascii="Times New Roman" w:hAnsi="Times New Roman" w:cs="Times New Roman"/>
                <w:sz w:val="20"/>
                <w:szCs w:val="20"/>
                <w:lang w:eastAsia="pt-BR"/>
              </w:rPr>
            </w:pPr>
          </w:p>
        </w:tc>
        <w:tc>
          <w:tcPr>
            <w:tcW w:w="3052" w:type="dxa"/>
            <w:vAlign w:val="center"/>
          </w:tcPr>
          <w:p w14:paraId="41B343BB" w14:textId="77777777" w:rsidR="00661FCC" w:rsidRPr="0034692E" w:rsidRDefault="00661FCC"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rPr>
              <w:t>15 anos ou mais</w:t>
            </w:r>
          </w:p>
        </w:tc>
        <w:tc>
          <w:tcPr>
            <w:tcW w:w="1693" w:type="dxa"/>
            <w:vAlign w:val="center"/>
          </w:tcPr>
          <w:p w14:paraId="153A36ED" w14:textId="77777777" w:rsidR="00661FCC" w:rsidRPr="0034692E" w:rsidRDefault="00661FCC"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lang w:eastAsia="pt-BR"/>
              </w:rPr>
              <w:t>14</w:t>
            </w:r>
          </w:p>
        </w:tc>
        <w:tc>
          <w:tcPr>
            <w:tcW w:w="2265" w:type="dxa"/>
            <w:vAlign w:val="center"/>
          </w:tcPr>
          <w:p w14:paraId="7559DB57" w14:textId="77777777" w:rsidR="00661FCC" w:rsidRPr="0034692E" w:rsidRDefault="00661FCC"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14,14%</w:t>
            </w:r>
          </w:p>
        </w:tc>
      </w:tr>
      <w:tr w:rsidR="00661FCC" w:rsidRPr="0034692E" w14:paraId="445DF6DD" w14:textId="77777777" w:rsidTr="001B7590">
        <w:tc>
          <w:tcPr>
            <w:tcW w:w="2061" w:type="dxa"/>
            <w:tcBorders>
              <w:top w:val="nil"/>
              <w:bottom w:val="single" w:sz="12" w:space="0" w:color="000000" w:themeColor="text1"/>
            </w:tcBorders>
            <w:vAlign w:val="center"/>
          </w:tcPr>
          <w:p w14:paraId="2EE59DF3" w14:textId="77777777" w:rsidR="00661FCC" w:rsidRPr="0034692E" w:rsidRDefault="00661FCC" w:rsidP="001B7590">
            <w:pPr>
              <w:spacing w:line="240" w:lineRule="auto"/>
              <w:jc w:val="center"/>
              <w:rPr>
                <w:rFonts w:ascii="Times New Roman" w:hAnsi="Times New Roman" w:cs="Times New Roman"/>
                <w:sz w:val="20"/>
                <w:szCs w:val="20"/>
                <w:lang w:eastAsia="pt-BR"/>
              </w:rPr>
            </w:pPr>
          </w:p>
        </w:tc>
        <w:tc>
          <w:tcPr>
            <w:tcW w:w="3052" w:type="dxa"/>
            <w:tcBorders>
              <w:bottom w:val="single" w:sz="12" w:space="0" w:color="000000" w:themeColor="text1"/>
            </w:tcBorders>
            <w:vAlign w:val="center"/>
          </w:tcPr>
          <w:p w14:paraId="39E93EF5" w14:textId="77777777" w:rsidR="00661FCC" w:rsidRPr="0034692E" w:rsidRDefault="00661FCC" w:rsidP="001B7590">
            <w:pPr>
              <w:spacing w:line="240" w:lineRule="auto"/>
              <w:jc w:val="center"/>
              <w:rPr>
                <w:rFonts w:ascii="Times New Roman" w:hAnsi="Times New Roman" w:cs="Times New Roman"/>
                <w:b/>
                <w:sz w:val="20"/>
                <w:szCs w:val="20"/>
                <w:lang w:eastAsia="pt-BR"/>
              </w:rPr>
            </w:pPr>
            <w:r w:rsidRPr="0034692E">
              <w:rPr>
                <w:rFonts w:ascii="Times New Roman" w:hAnsi="Times New Roman" w:cs="Times New Roman"/>
                <w:b/>
                <w:sz w:val="20"/>
                <w:szCs w:val="20"/>
                <w:lang w:eastAsia="pt-BR"/>
              </w:rPr>
              <w:t>Total</w:t>
            </w:r>
          </w:p>
        </w:tc>
        <w:tc>
          <w:tcPr>
            <w:tcW w:w="1693" w:type="dxa"/>
            <w:tcBorders>
              <w:bottom w:val="single" w:sz="12" w:space="0" w:color="000000" w:themeColor="text1"/>
            </w:tcBorders>
            <w:vAlign w:val="center"/>
          </w:tcPr>
          <w:p w14:paraId="44210203" w14:textId="77777777" w:rsidR="00661FCC" w:rsidRPr="0034692E" w:rsidRDefault="00661FCC" w:rsidP="001B7590">
            <w:pPr>
              <w:spacing w:line="240" w:lineRule="auto"/>
              <w:jc w:val="center"/>
              <w:rPr>
                <w:rFonts w:ascii="Times New Roman" w:hAnsi="Times New Roman" w:cs="Times New Roman"/>
                <w:b/>
                <w:sz w:val="20"/>
                <w:szCs w:val="20"/>
                <w:lang w:eastAsia="pt-BR"/>
              </w:rPr>
            </w:pPr>
            <w:r w:rsidRPr="0034692E">
              <w:rPr>
                <w:rFonts w:ascii="Times New Roman" w:hAnsi="Times New Roman" w:cs="Times New Roman"/>
                <w:b/>
                <w:sz w:val="20"/>
                <w:szCs w:val="20"/>
                <w:lang w:eastAsia="pt-BR"/>
              </w:rPr>
              <w:t>99</w:t>
            </w:r>
          </w:p>
        </w:tc>
        <w:tc>
          <w:tcPr>
            <w:tcW w:w="2265" w:type="dxa"/>
            <w:tcBorders>
              <w:bottom w:val="single" w:sz="12" w:space="0" w:color="000000" w:themeColor="text1"/>
            </w:tcBorders>
            <w:vAlign w:val="center"/>
          </w:tcPr>
          <w:p w14:paraId="41571218" w14:textId="77777777" w:rsidR="00661FCC" w:rsidRPr="0034692E" w:rsidRDefault="00661FCC" w:rsidP="001B7590">
            <w:pPr>
              <w:spacing w:line="240" w:lineRule="auto"/>
              <w:jc w:val="center"/>
              <w:rPr>
                <w:rFonts w:ascii="Times New Roman" w:hAnsi="Times New Roman" w:cs="Times New Roman"/>
                <w:b/>
                <w:sz w:val="20"/>
                <w:szCs w:val="20"/>
                <w:lang w:eastAsia="pt-BR"/>
              </w:rPr>
            </w:pPr>
            <w:r w:rsidRPr="0034692E">
              <w:rPr>
                <w:rFonts w:ascii="Times New Roman" w:hAnsi="Times New Roman" w:cs="Times New Roman"/>
                <w:b/>
                <w:sz w:val="20"/>
                <w:szCs w:val="20"/>
                <w:lang w:eastAsia="pt-BR"/>
              </w:rPr>
              <w:t>100%</w:t>
            </w:r>
          </w:p>
        </w:tc>
      </w:tr>
    </w:tbl>
    <w:p w14:paraId="01ECC6B8" w14:textId="77777777" w:rsidR="00E20E5E" w:rsidRPr="001F6542" w:rsidRDefault="00E20E5E" w:rsidP="00E20E5E">
      <w:pPr>
        <w:spacing w:line="240" w:lineRule="auto"/>
        <w:rPr>
          <w:rFonts w:ascii="Times New Roman" w:hAnsi="Times New Roman" w:cs="Times New Roman"/>
          <w:sz w:val="20"/>
          <w:szCs w:val="24"/>
          <w:lang w:eastAsia="pt-BR"/>
        </w:rPr>
      </w:pPr>
      <w:r w:rsidRPr="001F6542">
        <w:rPr>
          <w:rFonts w:ascii="Times New Roman" w:hAnsi="Times New Roman" w:cs="Times New Roman"/>
          <w:sz w:val="20"/>
          <w:szCs w:val="24"/>
        </w:rPr>
        <w:t>Fonte: Dados da pesquisa.</w:t>
      </w:r>
    </w:p>
    <w:p w14:paraId="0AE4BE72" w14:textId="77777777" w:rsidR="00DB4C29" w:rsidRPr="001F6542" w:rsidRDefault="00DB4C29" w:rsidP="00723463">
      <w:pPr>
        <w:spacing w:line="240" w:lineRule="auto"/>
        <w:ind w:firstLine="709"/>
        <w:jc w:val="both"/>
        <w:rPr>
          <w:rFonts w:ascii="Times New Roman" w:hAnsi="Times New Roman" w:cs="Times New Roman"/>
          <w:sz w:val="24"/>
          <w:szCs w:val="24"/>
          <w:lang w:eastAsia="pt-BR"/>
        </w:rPr>
      </w:pPr>
    </w:p>
    <w:p w14:paraId="5A251010" w14:textId="78337300" w:rsidR="00E20E5E" w:rsidRPr="001F6542" w:rsidRDefault="00CA1E0A" w:rsidP="00723463">
      <w:pPr>
        <w:spacing w:line="240" w:lineRule="auto"/>
        <w:ind w:firstLine="709"/>
        <w:jc w:val="both"/>
        <w:rPr>
          <w:rFonts w:ascii="Times New Roman" w:hAnsi="Times New Roman" w:cs="Times New Roman"/>
          <w:sz w:val="24"/>
          <w:szCs w:val="24"/>
        </w:rPr>
      </w:pPr>
      <w:r w:rsidRPr="001F6542">
        <w:rPr>
          <w:rFonts w:ascii="Times New Roman" w:hAnsi="Times New Roman" w:cs="Times New Roman"/>
          <w:sz w:val="24"/>
          <w:szCs w:val="24"/>
          <w:lang w:eastAsia="pt-BR"/>
        </w:rPr>
        <w:t>A</w:t>
      </w:r>
      <w:r w:rsidR="00E20E5E" w:rsidRPr="001F6542">
        <w:rPr>
          <w:rFonts w:ascii="Times New Roman" w:hAnsi="Times New Roman" w:cs="Times New Roman"/>
          <w:sz w:val="24"/>
          <w:szCs w:val="24"/>
          <w:lang w:eastAsia="pt-BR"/>
        </w:rPr>
        <w:t xml:space="preserve"> maioria dos respondentes trabalha no setor </w:t>
      </w:r>
      <w:r w:rsidR="00E20E5E" w:rsidRPr="001F6542">
        <w:rPr>
          <w:rFonts w:ascii="Times New Roman" w:hAnsi="Times New Roman" w:cs="Times New Roman"/>
          <w:color w:val="000000"/>
          <w:sz w:val="24"/>
          <w:szCs w:val="24"/>
        </w:rPr>
        <w:t xml:space="preserve">Pessoal/RH, com 23,23% da totalidade, </w:t>
      </w:r>
      <w:r w:rsidRPr="001F6542">
        <w:rPr>
          <w:rFonts w:ascii="Times New Roman" w:hAnsi="Times New Roman" w:cs="Times New Roman"/>
          <w:color w:val="000000"/>
          <w:sz w:val="24"/>
          <w:szCs w:val="24"/>
        </w:rPr>
        <w:t>na sequência no</w:t>
      </w:r>
      <w:r w:rsidR="00E20E5E" w:rsidRPr="001F6542">
        <w:rPr>
          <w:rFonts w:ascii="Times New Roman" w:hAnsi="Times New Roman" w:cs="Times New Roman"/>
          <w:color w:val="000000"/>
          <w:sz w:val="24"/>
          <w:szCs w:val="24"/>
        </w:rPr>
        <w:t xml:space="preserve"> setor fiscal e setor fiscal/contábil</w:t>
      </w:r>
      <w:r w:rsidRPr="001F6542">
        <w:rPr>
          <w:rFonts w:ascii="Times New Roman" w:hAnsi="Times New Roman" w:cs="Times New Roman"/>
          <w:color w:val="000000"/>
          <w:sz w:val="24"/>
          <w:szCs w:val="24"/>
        </w:rPr>
        <w:t>,</w:t>
      </w:r>
      <w:r w:rsidR="00E20E5E" w:rsidRPr="001F6542">
        <w:rPr>
          <w:rFonts w:ascii="Times New Roman" w:hAnsi="Times New Roman" w:cs="Times New Roman"/>
          <w:color w:val="000000"/>
          <w:sz w:val="24"/>
          <w:szCs w:val="24"/>
        </w:rPr>
        <w:t xml:space="preserve"> com 21,21% cada e setor contábil, com 14,14% da amostra. Observa-se que 7 respondentes possuem cargo de gerência, sendo 7,07% da totalidade e, 5,05% ocupam cargos administrativos. Da totalidade, 5,05% trabalham em múltiplos setores, executando tarefas dos setores de Pessoal/RH, Contábil, Fiscal e Administrativo.</w:t>
      </w:r>
      <w:r w:rsidR="00723463" w:rsidRPr="001F6542">
        <w:rPr>
          <w:rFonts w:ascii="Times New Roman" w:hAnsi="Times New Roman" w:cs="Times New Roman"/>
          <w:sz w:val="24"/>
          <w:szCs w:val="24"/>
        </w:rPr>
        <w:t xml:space="preserve"> </w:t>
      </w:r>
      <w:r w:rsidR="00E20E5E" w:rsidRPr="001F6542">
        <w:rPr>
          <w:rFonts w:ascii="Times New Roman" w:hAnsi="Times New Roman" w:cs="Times New Roman"/>
          <w:sz w:val="24"/>
          <w:szCs w:val="24"/>
          <w:lang w:eastAsia="pt-BR"/>
        </w:rPr>
        <w:t xml:space="preserve">Na tabela </w:t>
      </w:r>
      <w:r w:rsidR="00723463" w:rsidRPr="001F6542">
        <w:rPr>
          <w:rFonts w:ascii="Times New Roman" w:hAnsi="Times New Roman" w:cs="Times New Roman"/>
          <w:sz w:val="24"/>
          <w:szCs w:val="24"/>
          <w:lang w:eastAsia="pt-BR"/>
        </w:rPr>
        <w:t>3</w:t>
      </w:r>
      <w:r w:rsidR="00E20E5E" w:rsidRPr="001F6542">
        <w:rPr>
          <w:rFonts w:ascii="Times New Roman" w:hAnsi="Times New Roman" w:cs="Times New Roman"/>
          <w:sz w:val="24"/>
          <w:szCs w:val="24"/>
          <w:lang w:eastAsia="pt-BR"/>
        </w:rPr>
        <w:t xml:space="preserve">, apresenta-se </w:t>
      </w:r>
      <w:r w:rsidR="00381C3E" w:rsidRPr="001F6542">
        <w:rPr>
          <w:rFonts w:ascii="Times New Roman" w:hAnsi="Times New Roman" w:cs="Times New Roman"/>
          <w:sz w:val="24"/>
          <w:szCs w:val="24"/>
          <w:lang w:eastAsia="pt-BR"/>
        </w:rPr>
        <w:t>o</w:t>
      </w:r>
      <w:r w:rsidR="00E20E5E" w:rsidRPr="001F6542">
        <w:rPr>
          <w:rFonts w:ascii="Times New Roman" w:hAnsi="Times New Roman" w:cs="Times New Roman"/>
          <w:sz w:val="24"/>
          <w:szCs w:val="24"/>
          <w:lang w:eastAsia="pt-BR"/>
        </w:rPr>
        <w:t xml:space="preserve"> tempo de atuação</w:t>
      </w:r>
      <w:r w:rsidR="00381C3E" w:rsidRPr="001F6542">
        <w:rPr>
          <w:rFonts w:ascii="Times New Roman" w:hAnsi="Times New Roman" w:cs="Times New Roman"/>
          <w:sz w:val="24"/>
          <w:szCs w:val="24"/>
          <w:lang w:eastAsia="pt-BR"/>
        </w:rPr>
        <w:t xml:space="preserve"> e o número de funcionários </w:t>
      </w:r>
      <w:r w:rsidR="00E20E5E" w:rsidRPr="001F6542">
        <w:rPr>
          <w:rFonts w:ascii="Times New Roman" w:hAnsi="Times New Roman" w:cs="Times New Roman"/>
          <w:sz w:val="24"/>
          <w:szCs w:val="24"/>
          <w:lang w:eastAsia="pt-BR"/>
        </w:rPr>
        <w:t xml:space="preserve">das empresas </w:t>
      </w:r>
      <w:r w:rsidR="00723463" w:rsidRPr="001F6542">
        <w:rPr>
          <w:rFonts w:ascii="Times New Roman" w:hAnsi="Times New Roman" w:cs="Times New Roman"/>
          <w:sz w:val="24"/>
          <w:szCs w:val="24"/>
          <w:lang w:eastAsia="pt-BR"/>
        </w:rPr>
        <w:t>da amostra.</w:t>
      </w:r>
    </w:p>
    <w:p w14:paraId="5AE6157F" w14:textId="77777777" w:rsidR="00E20E5E" w:rsidRPr="001F6542" w:rsidRDefault="00E20E5E" w:rsidP="0001482F">
      <w:pPr>
        <w:spacing w:line="240" w:lineRule="auto"/>
        <w:rPr>
          <w:rFonts w:ascii="Times New Roman" w:hAnsi="Times New Roman" w:cs="Times New Roman"/>
          <w:sz w:val="24"/>
          <w:szCs w:val="24"/>
          <w:lang w:eastAsia="pt-BR"/>
        </w:rPr>
      </w:pPr>
    </w:p>
    <w:p w14:paraId="47D38141" w14:textId="0817F59E" w:rsidR="00E20E5E" w:rsidRPr="001F6542" w:rsidRDefault="00E20E5E" w:rsidP="00E20E5E">
      <w:pPr>
        <w:pStyle w:val="Legenda"/>
        <w:spacing w:line="240" w:lineRule="auto"/>
        <w:ind w:firstLine="0"/>
        <w:rPr>
          <w:b w:val="0"/>
          <w:szCs w:val="24"/>
        </w:rPr>
      </w:pPr>
      <w:bookmarkStart w:id="22" w:name="_Toc497932577"/>
      <w:r w:rsidRPr="001F6542">
        <w:rPr>
          <w:szCs w:val="24"/>
        </w:rPr>
        <w:t xml:space="preserve">Tabela </w:t>
      </w:r>
      <w:r w:rsidR="00723463" w:rsidRPr="001F6542">
        <w:rPr>
          <w:szCs w:val="24"/>
        </w:rPr>
        <w:t>3</w:t>
      </w:r>
      <w:r w:rsidRPr="001F6542">
        <w:rPr>
          <w:szCs w:val="24"/>
        </w:rPr>
        <w:t xml:space="preserve">–Tempo de atuação </w:t>
      </w:r>
      <w:r w:rsidR="00381C3E" w:rsidRPr="001F6542">
        <w:rPr>
          <w:szCs w:val="24"/>
        </w:rPr>
        <w:t>e número de funcionários</w:t>
      </w:r>
      <w:bookmarkEnd w:id="22"/>
    </w:p>
    <w:tbl>
      <w:tblPr>
        <w:tblW w:w="0" w:type="auto"/>
        <w:tblBorders>
          <w:bottom w:val="single" w:sz="1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069"/>
        <w:gridCol w:w="3043"/>
        <w:gridCol w:w="1693"/>
        <w:gridCol w:w="2266"/>
      </w:tblGrid>
      <w:tr w:rsidR="000F4825" w:rsidRPr="0034692E" w14:paraId="10B18E1E" w14:textId="77777777" w:rsidTr="001B7590">
        <w:tc>
          <w:tcPr>
            <w:tcW w:w="5112" w:type="dxa"/>
            <w:gridSpan w:val="2"/>
            <w:tcBorders>
              <w:top w:val="single" w:sz="12" w:space="0" w:color="000000" w:themeColor="text1"/>
              <w:bottom w:val="single" w:sz="2" w:space="0" w:color="000000" w:themeColor="text1"/>
            </w:tcBorders>
            <w:vAlign w:val="center"/>
          </w:tcPr>
          <w:p w14:paraId="1892CE03" w14:textId="77777777" w:rsidR="000F4825" w:rsidRPr="0034692E" w:rsidRDefault="000F4825" w:rsidP="001B7590">
            <w:pPr>
              <w:spacing w:line="240" w:lineRule="auto"/>
              <w:jc w:val="center"/>
              <w:rPr>
                <w:rFonts w:ascii="Times New Roman" w:hAnsi="Times New Roman" w:cs="Times New Roman"/>
                <w:b/>
                <w:sz w:val="20"/>
                <w:szCs w:val="20"/>
                <w:lang w:eastAsia="pt-BR"/>
              </w:rPr>
            </w:pPr>
            <w:r w:rsidRPr="0034692E">
              <w:rPr>
                <w:rFonts w:ascii="Times New Roman" w:hAnsi="Times New Roman" w:cs="Times New Roman"/>
                <w:b/>
                <w:sz w:val="20"/>
                <w:szCs w:val="20"/>
                <w:lang w:eastAsia="pt-BR"/>
              </w:rPr>
              <w:t>Descrição</w:t>
            </w:r>
          </w:p>
        </w:tc>
        <w:tc>
          <w:tcPr>
            <w:tcW w:w="1693" w:type="dxa"/>
            <w:tcBorders>
              <w:top w:val="single" w:sz="12" w:space="0" w:color="000000" w:themeColor="text1"/>
              <w:bottom w:val="single" w:sz="2" w:space="0" w:color="000000" w:themeColor="text1"/>
            </w:tcBorders>
            <w:vAlign w:val="center"/>
          </w:tcPr>
          <w:p w14:paraId="52F5FF0A" w14:textId="77777777" w:rsidR="000F4825" w:rsidRPr="0034692E" w:rsidRDefault="000F4825" w:rsidP="001B7590">
            <w:pPr>
              <w:spacing w:line="240" w:lineRule="auto"/>
              <w:jc w:val="center"/>
              <w:rPr>
                <w:rFonts w:ascii="Times New Roman" w:hAnsi="Times New Roman" w:cs="Times New Roman"/>
                <w:b/>
                <w:sz w:val="20"/>
                <w:szCs w:val="20"/>
                <w:lang w:eastAsia="pt-BR"/>
              </w:rPr>
            </w:pPr>
            <w:r w:rsidRPr="0034692E">
              <w:rPr>
                <w:rFonts w:ascii="Times New Roman" w:hAnsi="Times New Roman" w:cs="Times New Roman"/>
                <w:b/>
                <w:sz w:val="20"/>
                <w:szCs w:val="20"/>
                <w:lang w:eastAsia="pt-BR"/>
              </w:rPr>
              <w:t>Frequência</w:t>
            </w:r>
          </w:p>
        </w:tc>
        <w:tc>
          <w:tcPr>
            <w:tcW w:w="2266" w:type="dxa"/>
            <w:tcBorders>
              <w:top w:val="single" w:sz="12" w:space="0" w:color="000000" w:themeColor="text1"/>
              <w:bottom w:val="single" w:sz="2" w:space="0" w:color="000000" w:themeColor="text1"/>
            </w:tcBorders>
            <w:vAlign w:val="center"/>
          </w:tcPr>
          <w:p w14:paraId="4245F414" w14:textId="77777777" w:rsidR="000F4825" w:rsidRPr="0034692E" w:rsidRDefault="000F4825" w:rsidP="001B7590">
            <w:pPr>
              <w:spacing w:line="240" w:lineRule="auto"/>
              <w:jc w:val="center"/>
              <w:rPr>
                <w:rFonts w:ascii="Times New Roman" w:hAnsi="Times New Roman" w:cs="Times New Roman"/>
                <w:b/>
                <w:sz w:val="20"/>
                <w:szCs w:val="20"/>
                <w:lang w:eastAsia="pt-BR"/>
              </w:rPr>
            </w:pPr>
            <w:r w:rsidRPr="0034692E">
              <w:rPr>
                <w:rFonts w:ascii="Times New Roman" w:hAnsi="Times New Roman" w:cs="Times New Roman"/>
                <w:b/>
                <w:sz w:val="20"/>
                <w:szCs w:val="20"/>
                <w:lang w:eastAsia="pt-BR"/>
              </w:rPr>
              <w:t>Percentual</w:t>
            </w:r>
          </w:p>
        </w:tc>
      </w:tr>
      <w:tr w:rsidR="000F4825" w:rsidRPr="0034692E" w14:paraId="293B92F2" w14:textId="77777777" w:rsidTr="001B7590">
        <w:tc>
          <w:tcPr>
            <w:tcW w:w="2069" w:type="dxa"/>
            <w:vMerge w:val="restart"/>
            <w:tcBorders>
              <w:top w:val="single" w:sz="2" w:space="0" w:color="000000" w:themeColor="text1"/>
            </w:tcBorders>
            <w:vAlign w:val="center"/>
          </w:tcPr>
          <w:p w14:paraId="06A5C921" w14:textId="77777777" w:rsidR="000F4825" w:rsidRPr="0034692E" w:rsidRDefault="000F4825"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lang w:eastAsia="pt-BR"/>
              </w:rPr>
              <w:t>Tempo de</w:t>
            </w:r>
          </w:p>
          <w:p w14:paraId="21219B41" w14:textId="77777777" w:rsidR="000F4825" w:rsidRPr="0034692E" w:rsidRDefault="000F4825"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lang w:eastAsia="pt-BR"/>
              </w:rPr>
              <w:t>Atuação</w:t>
            </w:r>
          </w:p>
        </w:tc>
        <w:tc>
          <w:tcPr>
            <w:tcW w:w="3043" w:type="dxa"/>
            <w:tcBorders>
              <w:top w:val="single" w:sz="2" w:space="0" w:color="000000" w:themeColor="text1"/>
            </w:tcBorders>
            <w:vAlign w:val="center"/>
          </w:tcPr>
          <w:p w14:paraId="214DE328" w14:textId="77777777" w:rsidR="000F4825" w:rsidRPr="0034692E" w:rsidRDefault="000F4825"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rPr>
              <w:t>Até 4 anos</w:t>
            </w:r>
          </w:p>
        </w:tc>
        <w:tc>
          <w:tcPr>
            <w:tcW w:w="1693" w:type="dxa"/>
            <w:tcBorders>
              <w:top w:val="single" w:sz="2" w:space="0" w:color="000000" w:themeColor="text1"/>
            </w:tcBorders>
            <w:vAlign w:val="center"/>
          </w:tcPr>
          <w:p w14:paraId="44104781" w14:textId="77777777" w:rsidR="000F4825" w:rsidRPr="0034692E" w:rsidRDefault="000F4825"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lang w:eastAsia="pt-BR"/>
              </w:rPr>
              <w:t>05</w:t>
            </w:r>
          </w:p>
        </w:tc>
        <w:tc>
          <w:tcPr>
            <w:tcW w:w="2266" w:type="dxa"/>
            <w:tcBorders>
              <w:top w:val="single" w:sz="2" w:space="0" w:color="000000" w:themeColor="text1"/>
            </w:tcBorders>
            <w:shd w:val="clear" w:color="auto" w:fill="auto"/>
            <w:vAlign w:val="center"/>
          </w:tcPr>
          <w:p w14:paraId="3F93EEC3" w14:textId="77777777" w:rsidR="000F4825" w:rsidRPr="0034692E" w:rsidRDefault="000F482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5,05%</w:t>
            </w:r>
          </w:p>
        </w:tc>
      </w:tr>
      <w:tr w:rsidR="000F4825" w:rsidRPr="0034692E" w14:paraId="7163E80D" w14:textId="77777777" w:rsidTr="001B7590">
        <w:tc>
          <w:tcPr>
            <w:tcW w:w="2069" w:type="dxa"/>
            <w:vMerge/>
            <w:vAlign w:val="center"/>
          </w:tcPr>
          <w:p w14:paraId="6D811B2A" w14:textId="77777777" w:rsidR="000F4825" w:rsidRPr="0034692E" w:rsidRDefault="000F4825" w:rsidP="001B7590">
            <w:pPr>
              <w:spacing w:line="240" w:lineRule="auto"/>
              <w:jc w:val="center"/>
              <w:rPr>
                <w:rFonts w:ascii="Times New Roman" w:hAnsi="Times New Roman" w:cs="Times New Roman"/>
                <w:sz w:val="20"/>
                <w:szCs w:val="20"/>
                <w:lang w:eastAsia="pt-BR"/>
              </w:rPr>
            </w:pPr>
          </w:p>
        </w:tc>
        <w:tc>
          <w:tcPr>
            <w:tcW w:w="3043" w:type="dxa"/>
            <w:vAlign w:val="center"/>
          </w:tcPr>
          <w:p w14:paraId="0CFBFE84" w14:textId="77777777" w:rsidR="000F4825" w:rsidRPr="0034692E" w:rsidRDefault="000F4825"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rPr>
              <w:t>De 5 a 9 anos</w:t>
            </w:r>
          </w:p>
        </w:tc>
        <w:tc>
          <w:tcPr>
            <w:tcW w:w="1693" w:type="dxa"/>
            <w:vAlign w:val="center"/>
          </w:tcPr>
          <w:p w14:paraId="3A5FC2EE" w14:textId="77777777" w:rsidR="000F4825" w:rsidRPr="0034692E" w:rsidRDefault="000F4825"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lang w:eastAsia="pt-BR"/>
              </w:rPr>
              <w:t>10</w:t>
            </w:r>
          </w:p>
        </w:tc>
        <w:tc>
          <w:tcPr>
            <w:tcW w:w="2266" w:type="dxa"/>
            <w:shd w:val="clear" w:color="auto" w:fill="auto"/>
            <w:vAlign w:val="center"/>
          </w:tcPr>
          <w:p w14:paraId="06C5E80D" w14:textId="77777777" w:rsidR="000F4825" w:rsidRPr="0034692E" w:rsidRDefault="000F482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10,10%</w:t>
            </w:r>
          </w:p>
        </w:tc>
      </w:tr>
      <w:tr w:rsidR="000F4825" w:rsidRPr="0034692E" w14:paraId="62B57FE4" w14:textId="77777777" w:rsidTr="001B7590">
        <w:tc>
          <w:tcPr>
            <w:tcW w:w="2069" w:type="dxa"/>
            <w:vMerge/>
            <w:vAlign w:val="center"/>
          </w:tcPr>
          <w:p w14:paraId="20CA36CE" w14:textId="77777777" w:rsidR="000F4825" w:rsidRPr="0034692E" w:rsidRDefault="000F4825" w:rsidP="001B7590">
            <w:pPr>
              <w:spacing w:line="240" w:lineRule="auto"/>
              <w:jc w:val="center"/>
              <w:rPr>
                <w:rFonts w:ascii="Times New Roman" w:hAnsi="Times New Roman" w:cs="Times New Roman"/>
                <w:sz w:val="20"/>
                <w:szCs w:val="20"/>
                <w:lang w:eastAsia="pt-BR"/>
              </w:rPr>
            </w:pPr>
          </w:p>
        </w:tc>
        <w:tc>
          <w:tcPr>
            <w:tcW w:w="3043" w:type="dxa"/>
            <w:vAlign w:val="center"/>
          </w:tcPr>
          <w:p w14:paraId="08A54EE3" w14:textId="77777777" w:rsidR="000F4825" w:rsidRPr="0034692E" w:rsidRDefault="000F4825"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rPr>
              <w:t>De 10 a 15 anos</w:t>
            </w:r>
          </w:p>
        </w:tc>
        <w:tc>
          <w:tcPr>
            <w:tcW w:w="1693" w:type="dxa"/>
            <w:vAlign w:val="center"/>
          </w:tcPr>
          <w:p w14:paraId="48D009F8" w14:textId="77777777" w:rsidR="000F4825" w:rsidRPr="0034692E" w:rsidRDefault="000F4825"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lang w:eastAsia="pt-BR"/>
              </w:rPr>
              <w:t>08</w:t>
            </w:r>
          </w:p>
        </w:tc>
        <w:tc>
          <w:tcPr>
            <w:tcW w:w="2266" w:type="dxa"/>
            <w:shd w:val="clear" w:color="auto" w:fill="auto"/>
            <w:vAlign w:val="center"/>
          </w:tcPr>
          <w:p w14:paraId="701B4F13" w14:textId="77777777" w:rsidR="000F4825" w:rsidRPr="0034692E" w:rsidRDefault="000F482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8,08%</w:t>
            </w:r>
          </w:p>
        </w:tc>
      </w:tr>
      <w:tr w:rsidR="000F4825" w:rsidRPr="0034692E" w14:paraId="0E8FE441" w14:textId="77777777" w:rsidTr="001B7590">
        <w:tc>
          <w:tcPr>
            <w:tcW w:w="2069" w:type="dxa"/>
            <w:vMerge/>
            <w:vAlign w:val="center"/>
          </w:tcPr>
          <w:p w14:paraId="67F82E8F" w14:textId="77777777" w:rsidR="000F4825" w:rsidRPr="0034692E" w:rsidRDefault="000F4825" w:rsidP="001B7590">
            <w:pPr>
              <w:spacing w:line="240" w:lineRule="auto"/>
              <w:jc w:val="center"/>
              <w:rPr>
                <w:rFonts w:ascii="Times New Roman" w:hAnsi="Times New Roman" w:cs="Times New Roman"/>
                <w:sz w:val="20"/>
                <w:szCs w:val="20"/>
                <w:lang w:eastAsia="pt-BR"/>
              </w:rPr>
            </w:pPr>
          </w:p>
        </w:tc>
        <w:tc>
          <w:tcPr>
            <w:tcW w:w="3043" w:type="dxa"/>
            <w:vAlign w:val="center"/>
          </w:tcPr>
          <w:p w14:paraId="371F10E5" w14:textId="77777777" w:rsidR="000F4825" w:rsidRPr="0034692E" w:rsidRDefault="000F4825"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rPr>
              <w:t>De 16 a 20 anos</w:t>
            </w:r>
          </w:p>
        </w:tc>
        <w:tc>
          <w:tcPr>
            <w:tcW w:w="1693" w:type="dxa"/>
            <w:vAlign w:val="center"/>
          </w:tcPr>
          <w:p w14:paraId="3DD7FF14" w14:textId="77777777" w:rsidR="000F4825" w:rsidRPr="0034692E" w:rsidRDefault="000F4825"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lang w:eastAsia="pt-BR"/>
              </w:rPr>
              <w:t>14</w:t>
            </w:r>
          </w:p>
        </w:tc>
        <w:tc>
          <w:tcPr>
            <w:tcW w:w="2266" w:type="dxa"/>
            <w:shd w:val="clear" w:color="auto" w:fill="auto"/>
            <w:vAlign w:val="center"/>
          </w:tcPr>
          <w:p w14:paraId="22616C99" w14:textId="77777777" w:rsidR="000F4825" w:rsidRPr="0034692E" w:rsidRDefault="000F482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14,14%</w:t>
            </w:r>
          </w:p>
        </w:tc>
      </w:tr>
      <w:tr w:rsidR="000F4825" w:rsidRPr="0034692E" w14:paraId="346DB6E9" w14:textId="77777777" w:rsidTr="001B7590">
        <w:tc>
          <w:tcPr>
            <w:tcW w:w="2069" w:type="dxa"/>
            <w:vMerge/>
            <w:vAlign w:val="center"/>
          </w:tcPr>
          <w:p w14:paraId="41344DB5" w14:textId="77777777" w:rsidR="000F4825" w:rsidRPr="0034692E" w:rsidRDefault="000F4825" w:rsidP="001B7590">
            <w:pPr>
              <w:spacing w:line="240" w:lineRule="auto"/>
              <w:jc w:val="center"/>
              <w:rPr>
                <w:rFonts w:ascii="Times New Roman" w:hAnsi="Times New Roman" w:cs="Times New Roman"/>
                <w:sz w:val="20"/>
                <w:szCs w:val="20"/>
                <w:lang w:eastAsia="pt-BR"/>
              </w:rPr>
            </w:pPr>
          </w:p>
        </w:tc>
        <w:tc>
          <w:tcPr>
            <w:tcW w:w="3043" w:type="dxa"/>
            <w:vAlign w:val="center"/>
          </w:tcPr>
          <w:p w14:paraId="0E95E628" w14:textId="77777777" w:rsidR="000F4825" w:rsidRPr="0034692E" w:rsidRDefault="000F4825"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rPr>
              <w:t>De 21 anos ou mais</w:t>
            </w:r>
          </w:p>
        </w:tc>
        <w:tc>
          <w:tcPr>
            <w:tcW w:w="1693" w:type="dxa"/>
            <w:vAlign w:val="center"/>
          </w:tcPr>
          <w:p w14:paraId="27AB585C" w14:textId="77777777" w:rsidR="000F4825" w:rsidRPr="0034692E" w:rsidRDefault="000F4825"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lang w:eastAsia="pt-BR"/>
              </w:rPr>
              <w:t>62</w:t>
            </w:r>
          </w:p>
        </w:tc>
        <w:tc>
          <w:tcPr>
            <w:tcW w:w="2266" w:type="dxa"/>
            <w:shd w:val="clear" w:color="auto" w:fill="auto"/>
            <w:vAlign w:val="center"/>
          </w:tcPr>
          <w:p w14:paraId="7369945D" w14:textId="77777777" w:rsidR="000F4825" w:rsidRPr="0034692E" w:rsidRDefault="000F482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62,63%</w:t>
            </w:r>
          </w:p>
        </w:tc>
      </w:tr>
      <w:tr w:rsidR="000F4825" w:rsidRPr="0034692E" w14:paraId="7B721618" w14:textId="77777777" w:rsidTr="001B7590">
        <w:tc>
          <w:tcPr>
            <w:tcW w:w="2069" w:type="dxa"/>
            <w:vMerge/>
            <w:vAlign w:val="center"/>
          </w:tcPr>
          <w:p w14:paraId="700EDDAF" w14:textId="77777777" w:rsidR="000F4825" w:rsidRPr="0034692E" w:rsidRDefault="000F4825" w:rsidP="001B7590">
            <w:pPr>
              <w:spacing w:line="240" w:lineRule="auto"/>
              <w:jc w:val="center"/>
              <w:rPr>
                <w:rFonts w:ascii="Times New Roman" w:hAnsi="Times New Roman" w:cs="Times New Roman"/>
                <w:sz w:val="20"/>
                <w:szCs w:val="20"/>
                <w:lang w:eastAsia="pt-BR"/>
              </w:rPr>
            </w:pPr>
          </w:p>
        </w:tc>
        <w:tc>
          <w:tcPr>
            <w:tcW w:w="3043" w:type="dxa"/>
            <w:vAlign w:val="center"/>
          </w:tcPr>
          <w:p w14:paraId="055B8900" w14:textId="77777777" w:rsidR="000F4825" w:rsidRPr="0034692E" w:rsidRDefault="000F4825" w:rsidP="001B7590">
            <w:pPr>
              <w:spacing w:line="240" w:lineRule="auto"/>
              <w:jc w:val="center"/>
              <w:rPr>
                <w:rFonts w:ascii="Times New Roman" w:hAnsi="Times New Roman" w:cs="Times New Roman"/>
                <w:b/>
                <w:sz w:val="20"/>
                <w:szCs w:val="20"/>
                <w:lang w:eastAsia="pt-BR"/>
              </w:rPr>
            </w:pPr>
            <w:r w:rsidRPr="0034692E">
              <w:rPr>
                <w:rFonts w:ascii="Times New Roman" w:hAnsi="Times New Roman" w:cs="Times New Roman"/>
                <w:b/>
                <w:sz w:val="20"/>
                <w:szCs w:val="20"/>
                <w:lang w:eastAsia="pt-BR"/>
              </w:rPr>
              <w:t>Total</w:t>
            </w:r>
          </w:p>
        </w:tc>
        <w:tc>
          <w:tcPr>
            <w:tcW w:w="1693" w:type="dxa"/>
            <w:vAlign w:val="center"/>
          </w:tcPr>
          <w:p w14:paraId="23A37362" w14:textId="77777777" w:rsidR="000F4825" w:rsidRPr="0034692E" w:rsidRDefault="000F4825" w:rsidP="001B7590">
            <w:pPr>
              <w:spacing w:line="240" w:lineRule="auto"/>
              <w:jc w:val="center"/>
              <w:rPr>
                <w:rFonts w:ascii="Times New Roman" w:hAnsi="Times New Roman" w:cs="Times New Roman"/>
                <w:b/>
                <w:sz w:val="20"/>
                <w:szCs w:val="20"/>
                <w:lang w:eastAsia="pt-BR"/>
              </w:rPr>
            </w:pPr>
            <w:r w:rsidRPr="0034692E">
              <w:rPr>
                <w:rFonts w:ascii="Times New Roman" w:hAnsi="Times New Roman" w:cs="Times New Roman"/>
                <w:b/>
                <w:sz w:val="20"/>
                <w:szCs w:val="20"/>
                <w:lang w:eastAsia="pt-BR"/>
              </w:rPr>
              <w:t>99</w:t>
            </w:r>
          </w:p>
        </w:tc>
        <w:tc>
          <w:tcPr>
            <w:tcW w:w="2266" w:type="dxa"/>
            <w:vAlign w:val="center"/>
          </w:tcPr>
          <w:p w14:paraId="508E3AC9" w14:textId="77777777" w:rsidR="000F4825" w:rsidRPr="0034692E" w:rsidRDefault="000F4825" w:rsidP="001B7590">
            <w:pPr>
              <w:spacing w:line="240" w:lineRule="auto"/>
              <w:jc w:val="center"/>
              <w:rPr>
                <w:rFonts w:ascii="Times New Roman" w:hAnsi="Times New Roman" w:cs="Times New Roman"/>
                <w:b/>
                <w:sz w:val="20"/>
                <w:szCs w:val="20"/>
                <w:lang w:eastAsia="pt-BR"/>
              </w:rPr>
            </w:pPr>
            <w:r w:rsidRPr="0034692E">
              <w:rPr>
                <w:rFonts w:ascii="Times New Roman" w:hAnsi="Times New Roman" w:cs="Times New Roman"/>
                <w:b/>
                <w:sz w:val="20"/>
                <w:szCs w:val="20"/>
                <w:lang w:eastAsia="pt-BR"/>
              </w:rPr>
              <w:t>100%</w:t>
            </w:r>
          </w:p>
        </w:tc>
      </w:tr>
      <w:tr w:rsidR="000F4825" w:rsidRPr="0034692E" w14:paraId="51CA42AE" w14:textId="77777777" w:rsidTr="001B7590">
        <w:tc>
          <w:tcPr>
            <w:tcW w:w="2069" w:type="dxa"/>
            <w:vMerge w:val="restart"/>
            <w:vAlign w:val="center"/>
          </w:tcPr>
          <w:p w14:paraId="62C69831" w14:textId="77777777" w:rsidR="000F4825" w:rsidRPr="0034692E" w:rsidRDefault="000F4825" w:rsidP="001B7590">
            <w:pPr>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Número de</w:t>
            </w:r>
          </w:p>
          <w:p w14:paraId="77C98B34" w14:textId="77777777" w:rsidR="000F4825" w:rsidRPr="0034692E" w:rsidRDefault="000F4825"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rPr>
              <w:t>Funcionários</w:t>
            </w:r>
          </w:p>
        </w:tc>
        <w:tc>
          <w:tcPr>
            <w:tcW w:w="3043" w:type="dxa"/>
          </w:tcPr>
          <w:p w14:paraId="09EE5051" w14:textId="77777777" w:rsidR="000F4825" w:rsidRPr="0034692E" w:rsidRDefault="000F4825"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rPr>
              <w:t>De 1 até 10</w:t>
            </w:r>
          </w:p>
        </w:tc>
        <w:tc>
          <w:tcPr>
            <w:tcW w:w="1693" w:type="dxa"/>
          </w:tcPr>
          <w:p w14:paraId="168BE1CF" w14:textId="77777777" w:rsidR="000F4825" w:rsidRPr="0034692E" w:rsidRDefault="000F482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36</w:t>
            </w:r>
          </w:p>
        </w:tc>
        <w:tc>
          <w:tcPr>
            <w:tcW w:w="2266" w:type="dxa"/>
          </w:tcPr>
          <w:p w14:paraId="0F628663" w14:textId="77777777" w:rsidR="000F4825" w:rsidRPr="0034692E" w:rsidRDefault="000F482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36,36%</w:t>
            </w:r>
          </w:p>
        </w:tc>
      </w:tr>
      <w:tr w:rsidR="000F4825" w:rsidRPr="0034692E" w14:paraId="62017895" w14:textId="77777777" w:rsidTr="001B7590">
        <w:tc>
          <w:tcPr>
            <w:tcW w:w="2069" w:type="dxa"/>
            <w:vMerge/>
          </w:tcPr>
          <w:p w14:paraId="576CE853" w14:textId="77777777" w:rsidR="000F4825" w:rsidRPr="0034692E" w:rsidRDefault="000F4825" w:rsidP="001B7590">
            <w:pPr>
              <w:spacing w:line="240" w:lineRule="auto"/>
              <w:jc w:val="center"/>
              <w:rPr>
                <w:rFonts w:ascii="Times New Roman" w:hAnsi="Times New Roman" w:cs="Times New Roman"/>
                <w:sz w:val="20"/>
                <w:szCs w:val="20"/>
                <w:lang w:eastAsia="pt-BR"/>
              </w:rPr>
            </w:pPr>
          </w:p>
        </w:tc>
        <w:tc>
          <w:tcPr>
            <w:tcW w:w="3043" w:type="dxa"/>
          </w:tcPr>
          <w:p w14:paraId="08198D33" w14:textId="77777777" w:rsidR="000F4825" w:rsidRPr="0034692E" w:rsidRDefault="000F4825"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rPr>
              <w:t>De 11 até 20</w:t>
            </w:r>
          </w:p>
        </w:tc>
        <w:tc>
          <w:tcPr>
            <w:tcW w:w="1693" w:type="dxa"/>
          </w:tcPr>
          <w:p w14:paraId="574A9739" w14:textId="77777777" w:rsidR="000F4825" w:rsidRPr="0034692E" w:rsidRDefault="000F482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30</w:t>
            </w:r>
          </w:p>
        </w:tc>
        <w:tc>
          <w:tcPr>
            <w:tcW w:w="2266" w:type="dxa"/>
          </w:tcPr>
          <w:p w14:paraId="63983A4D" w14:textId="77777777" w:rsidR="000F4825" w:rsidRPr="0034692E" w:rsidRDefault="000F482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30,30%</w:t>
            </w:r>
          </w:p>
        </w:tc>
      </w:tr>
      <w:tr w:rsidR="000F4825" w:rsidRPr="0034692E" w14:paraId="61EF45E3" w14:textId="77777777" w:rsidTr="001B7590">
        <w:tc>
          <w:tcPr>
            <w:tcW w:w="2069" w:type="dxa"/>
            <w:vMerge/>
          </w:tcPr>
          <w:p w14:paraId="6D7BD972" w14:textId="77777777" w:rsidR="000F4825" w:rsidRPr="0034692E" w:rsidRDefault="000F4825" w:rsidP="001B7590">
            <w:pPr>
              <w:spacing w:line="240" w:lineRule="auto"/>
              <w:jc w:val="center"/>
              <w:rPr>
                <w:rFonts w:ascii="Times New Roman" w:hAnsi="Times New Roman" w:cs="Times New Roman"/>
                <w:sz w:val="20"/>
                <w:szCs w:val="20"/>
              </w:rPr>
            </w:pPr>
          </w:p>
        </w:tc>
        <w:tc>
          <w:tcPr>
            <w:tcW w:w="3043" w:type="dxa"/>
          </w:tcPr>
          <w:p w14:paraId="4351EB24" w14:textId="77777777" w:rsidR="000F4825" w:rsidRPr="0034692E" w:rsidRDefault="000F4825"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rPr>
              <w:t>De 21 até 30</w:t>
            </w:r>
          </w:p>
        </w:tc>
        <w:tc>
          <w:tcPr>
            <w:tcW w:w="1693" w:type="dxa"/>
          </w:tcPr>
          <w:p w14:paraId="38B6A051" w14:textId="77777777" w:rsidR="000F4825" w:rsidRPr="0034692E" w:rsidRDefault="000F482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04</w:t>
            </w:r>
          </w:p>
        </w:tc>
        <w:tc>
          <w:tcPr>
            <w:tcW w:w="2266" w:type="dxa"/>
          </w:tcPr>
          <w:p w14:paraId="51310DE7" w14:textId="77777777" w:rsidR="000F4825" w:rsidRPr="0034692E" w:rsidRDefault="000F482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4,04%</w:t>
            </w:r>
          </w:p>
        </w:tc>
      </w:tr>
      <w:tr w:rsidR="000F4825" w:rsidRPr="0034692E" w14:paraId="562203F6" w14:textId="77777777" w:rsidTr="001B7590">
        <w:tc>
          <w:tcPr>
            <w:tcW w:w="2069" w:type="dxa"/>
            <w:vMerge/>
          </w:tcPr>
          <w:p w14:paraId="3358EFAE" w14:textId="77777777" w:rsidR="000F4825" w:rsidRPr="0034692E" w:rsidRDefault="000F4825" w:rsidP="001B7590">
            <w:pPr>
              <w:spacing w:line="240" w:lineRule="auto"/>
              <w:jc w:val="center"/>
              <w:rPr>
                <w:rFonts w:ascii="Times New Roman" w:hAnsi="Times New Roman" w:cs="Times New Roman"/>
                <w:sz w:val="20"/>
                <w:szCs w:val="20"/>
              </w:rPr>
            </w:pPr>
          </w:p>
        </w:tc>
        <w:tc>
          <w:tcPr>
            <w:tcW w:w="3043" w:type="dxa"/>
          </w:tcPr>
          <w:p w14:paraId="75EFB45C" w14:textId="77777777" w:rsidR="000F4825" w:rsidRPr="0034692E" w:rsidRDefault="000F4825"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rPr>
              <w:t>De 31 até 40</w:t>
            </w:r>
          </w:p>
        </w:tc>
        <w:tc>
          <w:tcPr>
            <w:tcW w:w="1693" w:type="dxa"/>
          </w:tcPr>
          <w:p w14:paraId="07E71893" w14:textId="77777777" w:rsidR="000F4825" w:rsidRPr="0034692E" w:rsidRDefault="000F482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00</w:t>
            </w:r>
          </w:p>
        </w:tc>
        <w:tc>
          <w:tcPr>
            <w:tcW w:w="2266" w:type="dxa"/>
          </w:tcPr>
          <w:p w14:paraId="47A6694A" w14:textId="77777777" w:rsidR="000F4825" w:rsidRPr="0034692E" w:rsidRDefault="000F482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w:t>
            </w:r>
          </w:p>
        </w:tc>
      </w:tr>
      <w:tr w:rsidR="000F4825" w:rsidRPr="0034692E" w14:paraId="58EFFC72" w14:textId="77777777" w:rsidTr="001B7590">
        <w:tc>
          <w:tcPr>
            <w:tcW w:w="2069" w:type="dxa"/>
            <w:vMerge/>
          </w:tcPr>
          <w:p w14:paraId="71FEEA87" w14:textId="77777777" w:rsidR="000F4825" w:rsidRPr="0034692E" w:rsidRDefault="000F4825" w:rsidP="001B7590">
            <w:pPr>
              <w:spacing w:line="240" w:lineRule="auto"/>
              <w:jc w:val="center"/>
              <w:rPr>
                <w:rFonts w:ascii="Times New Roman" w:hAnsi="Times New Roman" w:cs="Times New Roman"/>
                <w:sz w:val="20"/>
                <w:szCs w:val="20"/>
              </w:rPr>
            </w:pPr>
          </w:p>
        </w:tc>
        <w:tc>
          <w:tcPr>
            <w:tcW w:w="3043" w:type="dxa"/>
          </w:tcPr>
          <w:p w14:paraId="5B78280A" w14:textId="77777777" w:rsidR="000F4825" w:rsidRPr="0034692E" w:rsidRDefault="000F4825"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rPr>
              <w:t>De 41 até 50</w:t>
            </w:r>
          </w:p>
        </w:tc>
        <w:tc>
          <w:tcPr>
            <w:tcW w:w="1693" w:type="dxa"/>
          </w:tcPr>
          <w:p w14:paraId="2BA4F029" w14:textId="77777777" w:rsidR="000F4825" w:rsidRPr="0034692E" w:rsidRDefault="000F482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05</w:t>
            </w:r>
          </w:p>
        </w:tc>
        <w:tc>
          <w:tcPr>
            <w:tcW w:w="2266" w:type="dxa"/>
          </w:tcPr>
          <w:p w14:paraId="719E1747" w14:textId="77777777" w:rsidR="000F4825" w:rsidRPr="0034692E" w:rsidRDefault="000F482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5,05%</w:t>
            </w:r>
          </w:p>
        </w:tc>
      </w:tr>
      <w:tr w:rsidR="000F4825" w:rsidRPr="0034692E" w14:paraId="6C2F1F7F" w14:textId="77777777" w:rsidTr="001B7590">
        <w:tc>
          <w:tcPr>
            <w:tcW w:w="2069" w:type="dxa"/>
            <w:vMerge/>
          </w:tcPr>
          <w:p w14:paraId="09B492C9" w14:textId="77777777" w:rsidR="000F4825" w:rsidRPr="0034692E" w:rsidRDefault="000F4825" w:rsidP="001B7590">
            <w:pPr>
              <w:spacing w:line="240" w:lineRule="auto"/>
              <w:jc w:val="center"/>
              <w:rPr>
                <w:rFonts w:ascii="Times New Roman" w:hAnsi="Times New Roman" w:cs="Times New Roman"/>
                <w:sz w:val="20"/>
                <w:szCs w:val="20"/>
              </w:rPr>
            </w:pPr>
          </w:p>
        </w:tc>
        <w:tc>
          <w:tcPr>
            <w:tcW w:w="3043" w:type="dxa"/>
          </w:tcPr>
          <w:p w14:paraId="6F6FD5AD" w14:textId="77777777" w:rsidR="000F4825" w:rsidRPr="0034692E" w:rsidRDefault="000F4825"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rPr>
              <w:t>De 51 até 60</w:t>
            </w:r>
          </w:p>
        </w:tc>
        <w:tc>
          <w:tcPr>
            <w:tcW w:w="1693" w:type="dxa"/>
          </w:tcPr>
          <w:p w14:paraId="30653194" w14:textId="77777777" w:rsidR="000F4825" w:rsidRPr="0034692E" w:rsidRDefault="000F482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11</w:t>
            </w:r>
          </w:p>
        </w:tc>
        <w:tc>
          <w:tcPr>
            <w:tcW w:w="2266" w:type="dxa"/>
          </w:tcPr>
          <w:p w14:paraId="352BCB9D" w14:textId="77777777" w:rsidR="000F4825" w:rsidRPr="0034692E" w:rsidRDefault="000F482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11,11%</w:t>
            </w:r>
          </w:p>
        </w:tc>
      </w:tr>
      <w:tr w:rsidR="000F4825" w:rsidRPr="0034692E" w14:paraId="43F1F920" w14:textId="77777777" w:rsidTr="001B7590">
        <w:tc>
          <w:tcPr>
            <w:tcW w:w="2069" w:type="dxa"/>
            <w:vMerge/>
          </w:tcPr>
          <w:p w14:paraId="66D846B1" w14:textId="77777777" w:rsidR="000F4825" w:rsidRPr="0034692E" w:rsidRDefault="000F4825" w:rsidP="001B7590">
            <w:pPr>
              <w:spacing w:line="240" w:lineRule="auto"/>
              <w:jc w:val="center"/>
              <w:rPr>
                <w:rFonts w:ascii="Times New Roman" w:hAnsi="Times New Roman" w:cs="Times New Roman"/>
                <w:sz w:val="20"/>
                <w:szCs w:val="20"/>
              </w:rPr>
            </w:pPr>
          </w:p>
        </w:tc>
        <w:tc>
          <w:tcPr>
            <w:tcW w:w="3043" w:type="dxa"/>
          </w:tcPr>
          <w:p w14:paraId="121CE260" w14:textId="77777777" w:rsidR="000F4825" w:rsidRPr="0034692E" w:rsidRDefault="000F4825"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rPr>
              <w:t>De 61 até 80</w:t>
            </w:r>
          </w:p>
        </w:tc>
        <w:tc>
          <w:tcPr>
            <w:tcW w:w="1693" w:type="dxa"/>
          </w:tcPr>
          <w:p w14:paraId="792529D4" w14:textId="77777777" w:rsidR="000F4825" w:rsidRPr="0034692E" w:rsidRDefault="000F482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01</w:t>
            </w:r>
          </w:p>
        </w:tc>
        <w:tc>
          <w:tcPr>
            <w:tcW w:w="2266" w:type="dxa"/>
          </w:tcPr>
          <w:p w14:paraId="21C2A99F" w14:textId="77777777" w:rsidR="000F4825" w:rsidRPr="0034692E" w:rsidRDefault="000F482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1,01%</w:t>
            </w:r>
          </w:p>
        </w:tc>
      </w:tr>
      <w:tr w:rsidR="000F4825" w:rsidRPr="0034692E" w14:paraId="20FB6976" w14:textId="77777777" w:rsidTr="001B7590">
        <w:tc>
          <w:tcPr>
            <w:tcW w:w="2069" w:type="dxa"/>
            <w:vMerge/>
          </w:tcPr>
          <w:p w14:paraId="34EF1B97" w14:textId="77777777" w:rsidR="000F4825" w:rsidRPr="0034692E" w:rsidRDefault="000F4825" w:rsidP="001B7590">
            <w:pPr>
              <w:spacing w:line="240" w:lineRule="auto"/>
              <w:jc w:val="center"/>
              <w:rPr>
                <w:rFonts w:ascii="Times New Roman" w:hAnsi="Times New Roman" w:cs="Times New Roman"/>
                <w:sz w:val="20"/>
                <w:szCs w:val="20"/>
              </w:rPr>
            </w:pPr>
          </w:p>
        </w:tc>
        <w:tc>
          <w:tcPr>
            <w:tcW w:w="3043" w:type="dxa"/>
          </w:tcPr>
          <w:p w14:paraId="540236F6" w14:textId="77777777" w:rsidR="000F4825" w:rsidRPr="0034692E" w:rsidRDefault="000F4825"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rPr>
              <w:t>De 81 até 100</w:t>
            </w:r>
          </w:p>
        </w:tc>
        <w:tc>
          <w:tcPr>
            <w:tcW w:w="1693" w:type="dxa"/>
          </w:tcPr>
          <w:p w14:paraId="740363AA" w14:textId="77777777" w:rsidR="000F4825" w:rsidRPr="0034692E" w:rsidRDefault="000F482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03</w:t>
            </w:r>
          </w:p>
        </w:tc>
        <w:tc>
          <w:tcPr>
            <w:tcW w:w="2266" w:type="dxa"/>
          </w:tcPr>
          <w:p w14:paraId="41136AF7" w14:textId="77777777" w:rsidR="000F4825" w:rsidRPr="0034692E" w:rsidRDefault="000F482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3,03%</w:t>
            </w:r>
          </w:p>
        </w:tc>
      </w:tr>
      <w:tr w:rsidR="000F4825" w:rsidRPr="0034692E" w14:paraId="5C3926D1" w14:textId="77777777" w:rsidTr="001B7590">
        <w:tc>
          <w:tcPr>
            <w:tcW w:w="2069" w:type="dxa"/>
            <w:vMerge/>
          </w:tcPr>
          <w:p w14:paraId="6809A4A3" w14:textId="77777777" w:rsidR="000F4825" w:rsidRPr="0034692E" w:rsidRDefault="000F4825" w:rsidP="001B7590">
            <w:pPr>
              <w:spacing w:line="240" w:lineRule="auto"/>
              <w:jc w:val="center"/>
              <w:rPr>
                <w:rFonts w:ascii="Times New Roman" w:hAnsi="Times New Roman" w:cs="Times New Roman"/>
                <w:sz w:val="20"/>
                <w:szCs w:val="20"/>
              </w:rPr>
            </w:pPr>
          </w:p>
        </w:tc>
        <w:tc>
          <w:tcPr>
            <w:tcW w:w="3043" w:type="dxa"/>
          </w:tcPr>
          <w:p w14:paraId="54FDFA13" w14:textId="77777777" w:rsidR="000F4825" w:rsidRPr="0034692E" w:rsidRDefault="000F4825" w:rsidP="001B7590">
            <w:pPr>
              <w:spacing w:line="240" w:lineRule="auto"/>
              <w:jc w:val="center"/>
              <w:rPr>
                <w:rFonts w:ascii="Times New Roman" w:hAnsi="Times New Roman" w:cs="Times New Roman"/>
                <w:sz w:val="20"/>
                <w:szCs w:val="20"/>
                <w:lang w:eastAsia="pt-BR"/>
              </w:rPr>
            </w:pPr>
            <w:r w:rsidRPr="0034692E">
              <w:rPr>
                <w:rFonts w:ascii="Times New Roman" w:hAnsi="Times New Roman" w:cs="Times New Roman"/>
                <w:sz w:val="20"/>
                <w:szCs w:val="20"/>
              </w:rPr>
              <w:t>Acima de 100</w:t>
            </w:r>
          </w:p>
        </w:tc>
        <w:tc>
          <w:tcPr>
            <w:tcW w:w="1693" w:type="dxa"/>
          </w:tcPr>
          <w:p w14:paraId="2E6F8438" w14:textId="77777777" w:rsidR="000F4825" w:rsidRPr="0034692E" w:rsidRDefault="000F482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09</w:t>
            </w:r>
          </w:p>
        </w:tc>
        <w:tc>
          <w:tcPr>
            <w:tcW w:w="2266" w:type="dxa"/>
          </w:tcPr>
          <w:p w14:paraId="07301F9B" w14:textId="77777777" w:rsidR="000F4825" w:rsidRPr="0034692E" w:rsidRDefault="000F4825" w:rsidP="001B7590">
            <w:pPr>
              <w:spacing w:line="240" w:lineRule="auto"/>
              <w:jc w:val="center"/>
              <w:rPr>
                <w:rFonts w:ascii="Times New Roman" w:hAnsi="Times New Roman" w:cs="Times New Roman"/>
                <w:color w:val="000000"/>
                <w:sz w:val="20"/>
                <w:szCs w:val="20"/>
              </w:rPr>
            </w:pPr>
            <w:r w:rsidRPr="0034692E">
              <w:rPr>
                <w:rFonts w:ascii="Times New Roman" w:hAnsi="Times New Roman" w:cs="Times New Roman"/>
                <w:color w:val="000000"/>
                <w:sz w:val="20"/>
                <w:szCs w:val="20"/>
              </w:rPr>
              <w:t>9,09%</w:t>
            </w:r>
          </w:p>
        </w:tc>
      </w:tr>
      <w:tr w:rsidR="000F4825" w:rsidRPr="0034692E" w14:paraId="529F06EA" w14:textId="77777777" w:rsidTr="001B7590">
        <w:tc>
          <w:tcPr>
            <w:tcW w:w="2069" w:type="dxa"/>
            <w:vMerge/>
          </w:tcPr>
          <w:p w14:paraId="179311E5" w14:textId="77777777" w:rsidR="000F4825" w:rsidRPr="0034692E" w:rsidRDefault="000F4825" w:rsidP="001B7590">
            <w:pPr>
              <w:spacing w:line="240" w:lineRule="auto"/>
              <w:jc w:val="center"/>
              <w:rPr>
                <w:rFonts w:ascii="Times New Roman" w:hAnsi="Times New Roman" w:cs="Times New Roman"/>
                <w:sz w:val="20"/>
                <w:szCs w:val="20"/>
                <w:lang w:eastAsia="pt-BR"/>
              </w:rPr>
            </w:pPr>
          </w:p>
        </w:tc>
        <w:tc>
          <w:tcPr>
            <w:tcW w:w="3043" w:type="dxa"/>
          </w:tcPr>
          <w:p w14:paraId="00223C3C" w14:textId="77777777" w:rsidR="000F4825" w:rsidRPr="0034692E" w:rsidRDefault="000F4825" w:rsidP="001B7590">
            <w:pPr>
              <w:spacing w:line="240" w:lineRule="auto"/>
              <w:jc w:val="center"/>
              <w:rPr>
                <w:rFonts w:ascii="Times New Roman" w:hAnsi="Times New Roman" w:cs="Times New Roman"/>
                <w:b/>
                <w:sz w:val="20"/>
                <w:szCs w:val="20"/>
                <w:lang w:eastAsia="pt-BR"/>
              </w:rPr>
            </w:pPr>
            <w:r w:rsidRPr="0034692E">
              <w:rPr>
                <w:rFonts w:ascii="Times New Roman" w:hAnsi="Times New Roman" w:cs="Times New Roman"/>
                <w:b/>
                <w:sz w:val="20"/>
                <w:szCs w:val="20"/>
                <w:lang w:eastAsia="pt-BR"/>
              </w:rPr>
              <w:t>Total</w:t>
            </w:r>
          </w:p>
        </w:tc>
        <w:tc>
          <w:tcPr>
            <w:tcW w:w="1693" w:type="dxa"/>
          </w:tcPr>
          <w:p w14:paraId="3C6D8C8F" w14:textId="77777777" w:rsidR="000F4825" w:rsidRPr="0034692E" w:rsidRDefault="000F4825" w:rsidP="001B7590">
            <w:pPr>
              <w:spacing w:line="240" w:lineRule="auto"/>
              <w:jc w:val="center"/>
              <w:rPr>
                <w:rFonts w:ascii="Times New Roman" w:hAnsi="Times New Roman" w:cs="Times New Roman"/>
                <w:b/>
                <w:sz w:val="20"/>
                <w:szCs w:val="20"/>
                <w:lang w:eastAsia="pt-BR"/>
              </w:rPr>
            </w:pPr>
            <w:r w:rsidRPr="0034692E">
              <w:rPr>
                <w:rFonts w:ascii="Times New Roman" w:hAnsi="Times New Roman" w:cs="Times New Roman"/>
                <w:b/>
                <w:sz w:val="20"/>
                <w:szCs w:val="20"/>
                <w:lang w:eastAsia="pt-BR"/>
              </w:rPr>
              <w:t>99</w:t>
            </w:r>
          </w:p>
        </w:tc>
        <w:tc>
          <w:tcPr>
            <w:tcW w:w="2266" w:type="dxa"/>
          </w:tcPr>
          <w:p w14:paraId="51B61DB8" w14:textId="77777777" w:rsidR="000F4825" w:rsidRPr="0034692E" w:rsidRDefault="000F4825" w:rsidP="001B7590">
            <w:pPr>
              <w:spacing w:line="240" w:lineRule="auto"/>
              <w:jc w:val="center"/>
              <w:rPr>
                <w:rFonts w:ascii="Times New Roman" w:hAnsi="Times New Roman" w:cs="Times New Roman"/>
                <w:b/>
                <w:sz w:val="20"/>
                <w:szCs w:val="20"/>
                <w:lang w:eastAsia="pt-BR"/>
              </w:rPr>
            </w:pPr>
            <w:r w:rsidRPr="0034692E">
              <w:rPr>
                <w:rFonts w:ascii="Times New Roman" w:hAnsi="Times New Roman" w:cs="Times New Roman"/>
                <w:b/>
                <w:sz w:val="20"/>
                <w:szCs w:val="20"/>
                <w:lang w:eastAsia="pt-BR"/>
              </w:rPr>
              <w:t>100%</w:t>
            </w:r>
          </w:p>
        </w:tc>
      </w:tr>
    </w:tbl>
    <w:p w14:paraId="3FA2FDAD" w14:textId="208CA144" w:rsidR="00E20E5E" w:rsidRPr="001F6542" w:rsidRDefault="00E20E5E" w:rsidP="00E20E5E">
      <w:pPr>
        <w:spacing w:line="240" w:lineRule="auto"/>
        <w:rPr>
          <w:rFonts w:ascii="Times New Roman" w:hAnsi="Times New Roman" w:cs="Times New Roman"/>
          <w:sz w:val="20"/>
          <w:szCs w:val="24"/>
          <w:lang w:eastAsia="pt-BR"/>
        </w:rPr>
      </w:pPr>
      <w:r w:rsidRPr="001F6542">
        <w:rPr>
          <w:rFonts w:ascii="Times New Roman" w:hAnsi="Times New Roman" w:cs="Times New Roman"/>
          <w:sz w:val="20"/>
          <w:szCs w:val="24"/>
        </w:rPr>
        <w:t>Fonte: Dados da pesquisa.</w:t>
      </w:r>
    </w:p>
    <w:p w14:paraId="594ACAD9" w14:textId="617BC48E" w:rsidR="00E20E5E" w:rsidRPr="001F6542" w:rsidRDefault="00E20E5E" w:rsidP="00E20E5E">
      <w:pPr>
        <w:spacing w:line="240" w:lineRule="auto"/>
        <w:ind w:firstLine="709"/>
        <w:jc w:val="both"/>
        <w:rPr>
          <w:rFonts w:ascii="Times New Roman" w:hAnsi="Times New Roman" w:cs="Times New Roman"/>
          <w:color w:val="000000"/>
          <w:sz w:val="24"/>
          <w:szCs w:val="24"/>
        </w:rPr>
      </w:pPr>
      <w:r w:rsidRPr="001F6542">
        <w:rPr>
          <w:rFonts w:ascii="Times New Roman" w:hAnsi="Times New Roman" w:cs="Times New Roman"/>
          <w:color w:val="000000"/>
          <w:sz w:val="24"/>
          <w:szCs w:val="24"/>
        </w:rPr>
        <w:lastRenderedPageBreak/>
        <w:t xml:space="preserve">Quanto ao tempo de atuação da empresa no mercado, 62,63% das empresas atuam de </w:t>
      </w:r>
      <w:r w:rsidRPr="001F6542">
        <w:rPr>
          <w:rFonts w:ascii="Times New Roman" w:hAnsi="Times New Roman" w:cs="Times New Roman"/>
          <w:sz w:val="24"/>
          <w:szCs w:val="24"/>
        </w:rPr>
        <w:t xml:space="preserve">21 anos ou mais, </w:t>
      </w:r>
      <w:r w:rsidRPr="001F6542">
        <w:rPr>
          <w:rFonts w:ascii="Times New Roman" w:hAnsi="Times New Roman" w:cs="Times New Roman"/>
          <w:color w:val="000000"/>
          <w:sz w:val="24"/>
          <w:szCs w:val="24"/>
        </w:rPr>
        <w:t>14,14% atuam de</w:t>
      </w:r>
      <w:r w:rsidRPr="001F6542">
        <w:rPr>
          <w:rFonts w:ascii="Times New Roman" w:hAnsi="Times New Roman" w:cs="Times New Roman"/>
          <w:sz w:val="24"/>
          <w:szCs w:val="24"/>
        </w:rPr>
        <w:t xml:space="preserve"> 16 a 20 anos e </w:t>
      </w:r>
      <w:r w:rsidRPr="001F6542">
        <w:rPr>
          <w:rFonts w:ascii="Times New Roman" w:hAnsi="Times New Roman" w:cs="Times New Roman"/>
          <w:color w:val="000000"/>
          <w:sz w:val="24"/>
          <w:szCs w:val="24"/>
        </w:rPr>
        <w:t>10,10% atuam de</w:t>
      </w:r>
      <w:r w:rsidRPr="001F6542">
        <w:rPr>
          <w:rFonts w:ascii="Times New Roman" w:hAnsi="Times New Roman" w:cs="Times New Roman"/>
          <w:sz w:val="24"/>
          <w:szCs w:val="24"/>
        </w:rPr>
        <w:t xml:space="preserve"> 5 a 9 anos, apenas </w:t>
      </w:r>
      <w:r w:rsidRPr="001F6542">
        <w:rPr>
          <w:rFonts w:ascii="Times New Roman" w:hAnsi="Times New Roman" w:cs="Times New Roman"/>
          <w:color w:val="000000"/>
          <w:sz w:val="24"/>
          <w:szCs w:val="24"/>
        </w:rPr>
        <w:t xml:space="preserve">5,05% das empresas atuam menos de 4 anos no mercado. </w:t>
      </w:r>
      <w:r w:rsidR="00A63B22" w:rsidRPr="001F6542">
        <w:rPr>
          <w:rFonts w:ascii="Times New Roman" w:hAnsi="Times New Roman" w:cs="Times New Roman"/>
          <w:color w:val="000000"/>
          <w:sz w:val="24"/>
          <w:szCs w:val="24"/>
        </w:rPr>
        <w:t xml:space="preserve">No que se refere ao número de funcionários, </w:t>
      </w:r>
    </w:p>
    <w:p w14:paraId="2A0C014F" w14:textId="7C34FFEE" w:rsidR="00E20E5E" w:rsidRPr="001F6542" w:rsidRDefault="00E20E5E" w:rsidP="00A630EE">
      <w:pPr>
        <w:spacing w:line="240" w:lineRule="auto"/>
        <w:jc w:val="both"/>
        <w:rPr>
          <w:rFonts w:ascii="Times New Roman" w:hAnsi="Times New Roman" w:cs="Times New Roman"/>
          <w:sz w:val="24"/>
          <w:szCs w:val="24"/>
          <w:lang w:eastAsia="pt-BR"/>
        </w:rPr>
      </w:pPr>
      <w:r w:rsidRPr="001F6542">
        <w:rPr>
          <w:rFonts w:ascii="Times New Roman" w:hAnsi="Times New Roman" w:cs="Times New Roman"/>
          <w:color w:val="000000"/>
          <w:sz w:val="24"/>
          <w:szCs w:val="24"/>
        </w:rPr>
        <w:t xml:space="preserve">36 empresas possuem </w:t>
      </w:r>
      <w:r w:rsidRPr="001F6542">
        <w:rPr>
          <w:rFonts w:ascii="Times New Roman" w:hAnsi="Times New Roman" w:cs="Times New Roman"/>
          <w:sz w:val="24"/>
          <w:szCs w:val="24"/>
        </w:rPr>
        <w:t xml:space="preserve">de 1 até 10 funcionários, correspondente a </w:t>
      </w:r>
      <w:r w:rsidRPr="001F6542">
        <w:rPr>
          <w:rFonts w:ascii="Times New Roman" w:hAnsi="Times New Roman" w:cs="Times New Roman"/>
          <w:color w:val="000000"/>
          <w:sz w:val="24"/>
          <w:szCs w:val="24"/>
        </w:rPr>
        <w:t xml:space="preserve">36,36% da amostra, na sequência, 30,30% empresas possuem </w:t>
      </w:r>
      <w:r w:rsidRPr="001F6542">
        <w:rPr>
          <w:rFonts w:ascii="Times New Roman" w:hAnsi="Times New Roman" w:cs="Times New Roman"/>
          <w:sz w:val="24"/>
          <w:szCs w:val="24"/>
        </w:rPr>
        <w:t xml:space="preserve">de 11 até 20 funcionários e </w:t>
      </w:r>
      <w:r w:rsidRPr="001F6542">
        <w:rPr>
          <w:rFonts w:ascii="Times New Roman" w:hAnsi="Times New Roman" w:cs="Times New Roman"/>
          <w:color w:val="000000"/>
          <w:sz w:val="24"/>
          <w:szCs w:val="24"/>
        </w:rPr>
        <w:t xml:space="preserve">11,11% da amostra possuem de </w:t>
      </w:r>
      <w:r w:rsidRPr="001F6542">
        <w:rPr>
          <w:rFonts w:ascii="Times New Roman" w:hAnsi="Times New Roman" w:cs="Times New Roman"/>
          <w:sz w:val="24"/>
          <w:szCs w:val="24"/>
        </w:rPr>
        <w:t xml:space="preserve">51 até 60 funcionários. </w:t>
      </w:r>
      <w:r w:rsidR="007324EF" w:rsidRPr="001F6542">
        <w:rPr>
          <w:rFonts w:ascii="Times New Roman" w:hAnsi="Times New Roman" w:cs="Times New Roman"/>
          <w:sz w:val="24"/>
          <w:szCs w:val="24"/>
        </w:rPr>
        <w:t>Na Tabela 4 apresenta-se as competências organizacionais identificadas nas organizações da amostra.</w:t>
      </w:r>
    </w:p>
    <w:p w14:paraId="299B0646" w14:textId="77777777" w:rsidR="00E20E5E" w:rsidRPr="001F6542" w:rsidRDefault="00E20E5E" w:rsidP="00E20E5E">
      <w:pPr>
        <w:spacing w:line="240" w:lineRule="auto"/>
        <w:ind w:firstLine="709"/>
        <w:rPr>
          <w:rFonts w:ascii="Times New Roman" w:hAnsi="Times New Roman" w:cs="Times New Roman"/>
          <w:sz w:val="24"/>
          <w:szCs w:val="24"/>
          <w:lang w:eastAsia="pt-BR"/>
        </w:rPr>
      </w:pPr>
    </w:p>
    <w:p w14:paraId="0EE85BB6" w14:textId="1C23022E" w:rsidR="007820DB" w:rsidRPr="001F6542" w:rsidRDefault="007820DB" w:rsidP="007820DB">
      <w:pPr>
        <w:pStyle w:val="Legenda"/>
        <w:spacing w:line="240" w:lineRule="auto"/>
        <w:ind w:left="57" w:firstLine="0"/>
        <w:rPr>
          <w:szCs w:val="24"/>
          <w:shd w:val="clear" w:color="auto" w:fill="FFFFFF"/>
        </w:rPr>
      </w:pPr>
      <w:bookmarkStart w:id="23" w:name="_Toc497932583"/>
      <w:bookmarkStart w:id="24" w:name="_Toc497937721"/>
      <w:bookmarkStart w:id="25" w:name="_Toc497938118"/>
      <w:r w:rsidRPr="001F6542">
        <w:rPr>
          <w:szCs w:val="24"/>
        </w:rPr>
        <w:t xml:space="preserve">Tabela </w:t>
      </w:r>
      <w:r w:rsidR="007324EF" w:rsidRPr="001F6542">
        <w:rPr>
          <w:szCs w:val="24"/>
        </w:rPr>
        <w:t>4</w:t>
      </w:r>
      <w:r w:rsidRPr="001F6542">
        <w:rPr>
          <w:szCs w:val="24"/>
        </w:rPr>
        <w:t xml:space="preserve"> - Identificação das Competências organizacionais</w:t>
      </w:r>
      <w:bookmarkEnd w:id="23"/>
    </w:p>
    <w:tbl>
      <w:tblPr>
        <w:tblW w:w="4943" w:type="pct"/>
        <w:jc w:val="center"/>
        <w:tblBorders>
          <w:top w:val="single" w:sz="12" w:space="0" w:color="auto"/>
          <w:bottom w:val="single" w:sz="12" w:space="0" w:color="auto"/>
          <w:insideH w:val="single" w:sz="2" w:space="0" w:color="auto"/>
          <w:insideV w:val="single" w:sz="2" w:space="0" w:color="auto"/>
        </w:tblBorders>
        <w:tblCellMar>
          <w:left w:w="70" w:type="dxa"/>
          <w:right w:w="70" w:type="dxa"/>
        </w:tblCellMar>
        <w:tblLook w:val="04A0" w:firstRow="1" w:lastRow="0" w:firstColumn="1" w:lastColumn="0" w:noHBand="0" w:noVBand="1"/>
      </w:tblPr>
      <w:tblGrid>
        <w:gridCol w:w="2300"/>
        <w:gridCol w:w="529"/>
        <w:gridCol w:w="531"/>
        <w:gridCol w:w="711"/>
        <w:gridCol w:w="718"/>
        <w:gridCol w:w="530"/>
        <w:gridCol w:w="536"/>
        <w:gridCol w:w="532"/>
        <w:gridCol w:w="509"/>
        <w:gridCol w:w="529"/>
        <w:gridCol w:w="407"/>
        <w:gridCol w:w="529"/>
        <w:gridCol w:w="607"/>
      </w:tblGrid>
      <w:tr w:rsidR="000572D4" w:rsidRPr="0034692E" w14:paraId="681461BE" w14:textId="77777777" w:rsidTr="001B7590">
        <w:trPr>
          <w:trHeight w:val="300"/>
          <w:jc w:val="center"/>
        </w:trPr>
        <w:tc>
          <w:tcPr>
            <w:tcW w:w="1026" w:type="pct"/>
            <w:vMerge w:val="restart"/>
            <w:shd w:val="clear" w:color="auto" w:fill="auto"/>
            <w:noWrap/>
            <w:vAlign w:val="center"/>
            <w:hideMark/>
          </w:tcPr>
          <w:p w14:paraId="4CFB7BAB"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Competências</w:t>
            </w:r>
          </w:p>
          <w:p w14:paraId="66C4395E"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Organizacionais</w:t>
            </w:r>
          </w:p>
        </w:tc>
        <w:tc>
          <w:tcPr>
            <w:tcW w:w="752" w:type="pct"/>
            <w:gridSpan w:val="2"/>
            <w:shd w:val="clear" w:color="auto" w:fill="auto"/>
            <w:noWrap/>
            <w:vAlign w:val="center"/>
            <w:hideMark/>
          </w:tcPr>
          <w:p w14:paraId="10D9BAB8"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Sempre</w:t>
            </w:r>
          </w:p>
        </w:tc>
        <w:tc>
          <w:tcPr>
            <w:tcW w:w="754" w:type="pct"/>
            <w:gridSpan w:val="2"/>
            <w:shd w:val="clear" w:color="auto" w:fill="auto"/>
            <w:noWrap/>
            <w:vAlign w:val="center"/>
            <w:hideMark/>
          </w:tcPr>
          <w:p w14:paraId="0BDCEA15"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Frequentemente</w:t>
            </w:r>
          </w:p>
        </w:tc>
        <w:tc>
          <w:tcPr>
            <w:tcW w:w="754" w:type="pct"/>
            <w:gridSpan w:val="2"/>
            <w:shd w:val="clear" w:color="auto" w:fill="auto"/>
            <w:noWrap/>
            <w:vAlign w:val="center"/>
            <w:hideMark/>
          </w:tcPr>
          <w:p w14:paraId="350CD4D0"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Às vezes</w:t>
            </w:r>
          </w:p>
        </w:tc>
        <w:tc>
          <w:tcPr>
            <w:tcW w:w="741" w:type="pct"/>
            <w:gridSpan w:val="2"/>
            <w:shd w:val="clear" w:color="auto" w:fill="auto"/>
            <w:noWrap/>
            <w:vAlign w:val="center"/>
            <w:hideMark/>
          </w:tcPr>
          <w:p w14:paraId="484CF758"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Raramente</w:t>
            </w:r>
          </w:p>
        </w:tc>
        <w:tc>
          <w:tcPr>
            <w:tcW w:w="443" w:type="pct"/>
            <w:gridSpan w:val="2"/>
            <w:shd w:val="clear" w:color="auto" w:fill="auto"/>
            <w:noWrap/>
            <w:vAlign w:val="center"/>
            <w:hideMark/>
          </w:tcPr>
          <w:p w14:paraId="4BB9C542"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Nunca</w:t>
            </w:r>
          </w:p>
        </w:tc>
        <w:tc>
          <w:tcPr>
            <w:tcW w:w="530" w:type="pct"/>
            <w:gridSpan w:val="2"/>
            <w:shd w:val="clear" w:color="auto" w:fill="auto"/>
            <w:noWrap/>
            <w:vAlign w:val="center"/>
            <w:hideMark/>
          </w:tcPr>
          <w:p w14:paraId="30D14A19"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Total</w:t>
            </w:r>
          </w:p>
        </w:tc>
      </w:tr>
      <w:tr w:rsidR="000572D4" w:rsidRPr="0034692E" w14:paraId="65F1D4B9" w14:textId="77777777" w:rsidTr="001B7590">
        <w:trPr>
          <w:trHeight w:val="300"/>
          <w:jc w:val="center"/>
        </w:trPr>
        <w:tc>
          <w:tcPr>
            <w:tcW w:w="1026" w:type="pct"/>
            <w:vMerge/>
            <w:shd w:val="clear" w:color="auto" w:fill="auto"/>
            <w:noWrap/>
            <w:vAlign w:val="center"/>
            <w:hideMark/>
          </w:tcPr>
          <w:p w14:paraId="70F6ACDB"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p>
        </w:tc>
        <w:tc>
          <w:tcPr>
            <w:tcW w:w="375" w:type="pct"/>
            <w:shd w:val="clear" w:color="auto" w:fill="auto"/>
            <w:noWrap/>
            <w:vAlign w:val="center"/>
            <w:hideMark/>
          </w:tcPr>
          <w:p w14:paraId="425250E8"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proofErr w:type="spellStart"/>
            <w:r w:rsidRPr="0034692E">
              <w:rPr>
                <w:rFonts w:ascii="Times New Roman" w:eastAsia="Times New Roman" w:hAnsi="Times New Roman" w:cs="Times New Roman"/>
                <w:color w:val="000000"/>
                <w:sz w:val="20"/>
                <w:szCs w:val="20"/>
                <w:lang w:eastAsia="pt-BR"/>
              </w:rPr>
              <w:t>Qtde</w:t>
            </w:r>
            <w:proofErr w:type="spellEnd"/>
          </w:p>
        </w:tc>
        <w:tc>
          <w:tcPr>
            <w:tcW w:w="377" w:type="pct"/>
            <w:shd w:val="clear" w:color="auto" w:fill="auto"/>
            <w:noWrap/>
            <w:vAlign w:val="center"/>
            <w:hideMark/>
          </w:tcPr>
          <w:p w14:paraId="6AF6BE27"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w:t>
            </w:r>
          </w:p>
        </w:tc>
        <w:tc>
          <w:tcPr>
            <w:tcW w:w="375" w:type="pct"/>
            <w:shd w:val="clear" w:color="auto" w:fill="auto"/>
            <w:noWrap/>
            <w:vAlign w:val="center"/>
            <w:hideMark/>
          </w:tcPr>
          <w:p w14:paraId="16E9D143"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proofErr w:type="spellStart"/>
            <w:r w:rsidRPr="0034692E">
              <w:rPr>
                <w:rFonts w:ascii="Times New Roman" w:eastAsia="Times New Roman" w:hAnsi="Times New Roman" w:cs="Times New Roman"/>
                <w:color w:val="000000"/>
                <w:sz w:val="20"/>
                <w:szCs w:val="20"/>
                <w:lang w:eastAsia="pt-BR"/>
              </w:rPr>
              <w:t>Qtde</w:t>
            </w:r>
            <w:proofErr w:type="spellEnd"/>
          </w:p>
        </w:tc>
        <w:tc>
          <w:tcPr>
            <w:tcW w:w="379" w:type="pct"/>
            <w:shd w:val="clear" w:color="auto" w:fill="auto"/>
            <w:noWrap/>
            <w:vAlign w:val="center"/>
            <w:hideMark/>
          </w:tcPr>
          <w:p w14:paraId="230DAAD1"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w:t>
            </w:r>
          </w:p>
        </w:tc>
        <w:tc>
          <w:tcPr>
            <w:tcW w:w="376" w:type="pct"/>
            <w:shd w:val="clear" w:color="auto" w:fill="auto"/>
            <w:noWrap/>
            <w:vAlign w:val="center"/>
            <w:hideMark/>
          </w:tcPr>
          <w:p w14:paraId="5E5EE599"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proofErr w:type="spellStart"/>
            <w:r w:rsidRPr="0034692E">
              <w:rPr>
                <w:rFonts w:ascii="Times New Roman" w:eastAsia="Times New Roman" w:hAnsi="Times New Roman" w:cs="Times New Roman"/>
                <w:color w:val="000000"/>
                <w:sz w:val="20"/>
                <w:szCs w:val="20"/>
                <w:lang w:eastAsia="pt-BR"/>
              </w:rPr>
              <w:t>Qtde</w:t>
            </w:r>
            <w:proofErr w:type="spellEnd"/>
          </w:p>
        </w:tc>
        <w:tc>
          <w:tcPr>
            <w:tcW w:w="379" w:type="pct"/>
            <w:shd w:val="clear" w:color="auto" w:fill="auto"/>
            <w:noWrap/>
            <w:vAlign w:val="center"/>
            <w:hideMark/>
          </w:tcPr>
          <w:p w14:paraId="799AF7F8"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w:t>
            </w:r>
          </w:p>
        </w:tc>
        <w:tc>
          <w:tcPr>
            <w:tcW w:w="377" w:type="pct"/>
            <w:shd w:val="clear" w:color="auto" w:fill="auto"/>
            <w:noWrap/>
            <w:vAlign w:val="center"/>
            <w:hideMark/>
          </w:tcPr>
          <w:p w14:paraId="4927D9AF"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proofErr w:type="spellStart"/>
            <w:r w:rsidRPr="0034692E">
              <w:rPr>
                <w:rFonts w:ascii="Times New Roman" w:eastAsia="Times New Roman" w:hAnsi="Times New Roman" w:cs="Times New Roman"/>
                <w:color w:val="000000"/>
                <w:sz w:val="20"/>
                <w:szCs w:val="20"/>
                <w:lang w:eastAsia="pt-BR"/>
              </w:rPr>
              <w:t>Qtde</w:t>
            </w:r>
            <w:proofErr w:type="spellEnd"/>
          </w:p>
        </w:tc>
        <w:tc>
          <w:tcPr>
            <w:tcW w:w="364" w:type="pct"/>
            <w:shd w:val="clear" w:color="auto" w:fill="auto"/>
            <w:noWrap/>
            <w:vAlign w:val="center"/>
            <w:hideMark/>
          </w:tcPr>
          <w:p w14:paraId="18D6DA54"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w:t>
            </w:r>
          </w:p>
        </w:tc>
        <w:tc>
          <w:tcPr>
            <w:tcW w:w="248" w:type="pct"/>
            <w:shd w:val="clear" w:color="auto" w:fill="auto"/>
            <w:noWrap/>
            <w:vAlign w:val="center"/>
            <w:hideMark/>
          </w:tcPr>
          <w:p w14:paraId="0582947F"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proofErr w:type="spellStart"/>
            <w:r w:rsidRPr="0034692E">
              <w:rPr>
                <w:rFonts w:ascii="Times New Roman" w:eastAsia="Times New Roman" w:hAnsi="Times New Roman" w:cs="Times New Roman"/>
                <w:color w:val="000000"/>
                <w:sz w:val="20"/>
                <w:szCs w:val="20"/>
                <w:lang w:eastAsia="pt-BR"/>
              </w:rPr>
              <w:t>Qtde</w:t>
            </w:r>
            <w:proofErr w:type="spellEnd"/>
          </w:p>
        </w:tc>
        <w:tc>
          <w:tcPr>
            <w:tcW w:w="194" w:type="pct"/>
            <w:shd w:val="clear" w:color="auto" w:fill="auto"/>
            <w:noWrap/>
            <w:vAlign w:val="center"/>
            <w:hideMark/>
          </w:tcPr>
          <w:p w14:paraId="7D8786A7"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w:t>
            </w:r>
          </w:p>
        </w:tc>
        <w:tc>
          <w:tcPr>
            <w:tcW w:w="248" w:type="pct"/>
            <w:shd w:val="clear" w:color="auto" w:fill="auto"/>
            <w:noWrap/>
            <w:vAlign w:val="center"/>
            <w:hideMark/>
          </w:tcPr>
          <w:p w14:paraId="5345AF8D"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proofErr w:type="spellStart"/>
            <w:r w:rsidRPr="0034692E">
              <w:rPr>
                <w:rFonts w:ascii="Times New Roman" w:eastAsia="Times New Roman" w:hAnsi="Times New Roman" w:cs="Times New Roman"/>
                <w:color w:val="000000"/>
                <w:sz w:val="20"/>
                <w:szCs w:val="20"/>
                <w:lang w:eastAsia="pt-BR"/>
              </w:rPr>
              <w:t>Qtde</w:t>
            </w:r>
            <w:proofErr w:type="spellEnd"/>
          </w:p>
        </w:tc>
        <w:tc>
          <w:tcPr>
            <w:tcW w:w="282" w:type="pct"/>
            <w:shd w:val="clear" w:color="auto" w:fill="auto"/>
            <w:noWrap/>
            <w:vAlign w:val="center"/>
            <w:hideMark/>
          </w:tcPr>
          <w:p w14:paraId="336C89DE"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w:t>
            </w:r>
          </w:p>
        </w:tc>
      </w:tr>
      <w:tr w:rsidR="000572D4" w:rsidRPr="0034692E" w14:paraId="2C30348B" w14:textId="77777777" w:rsidTr="001B7590">
        <w:trPr>
          <w:trHeight w:val="300"/>
          <w:jc w:val="center"/>
        </w:trPr>
        <w:tc>
          <w:tcPr>
            <w:tcW w:w="1026" w:type="pct"/>
            <w:shd w:val="clear" w:color="auto" w:fill="auto"/>
            <w:vAlign w:val="center"/>
            <w:hideMark/>
          </w:tcPr>
          <w:p w14:paraId="097ABD90"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Aprendizagem</w:t>
            </w:r>
          </w:p>
        </w:tc>
        <w:tc>
          <w:tcPr>
            <w:tcW w:w="375" w:type="pct"/>
            <w:shd w:val="clear" w:color="auto" w:fill="auto"/>
            <w:noWrap/>
            <w:vAlign w:val="center"/>
            <w:hideMark/>
          </w:tcPr>
          <w:p w14:paraId="44C6F68F"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56</w:t>
            </w:r>
          </w:p>
        </w:tc>
        <w:tc>
          <w:tcPr>
            <w:tcW w:w="377" w:type="pct"/>
            <w:shd w:val="clear" w:color="auto" w:fill="auto"/>
            <w:noWrap/>
            <w:vAlign w:val="center"/>
            <w:hideMark/>
          </w:tcPr>
          <w:p w14:paraId="1FED9D19"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57%</w:t>
            </w:r>
          </w:p>
        </w:tc>
        <w:tc>
          <w:tcPr>
            <w:tcW w:w="375" w:type="pct"/>
            <w:shd w:val="clear" w:color="auto" w:fill="auto"/>
            <w:noWrap/>
            <w:vAlign w:val="center"/>
            <w:hideMark/>
          </w:tcPr>
          <w:p w14:paraId="79B0970E"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30</w:t>
            </w:r>
          </w:p>
        </w:tc>
        <w:tc>
          <w:tcPr>
            <w:tcW w:w="379" w:type="pct"/>
            <w:shd w:val="clear" w:color="auto" w:fill="auto"/>
            <w:noWrap/>
            <w:vAlign w:val="center"/>
            <w:hideMark/>
          </w:tcPr>
          <w:p w14:paraId="069FDF2A"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30%</w:t>
            </w:r>
          </w:p>
        </w:tc>
        <w:tc>
          <w:tcPr>
            <w:tcW w:w="376" w:type="pct"/>
            <w:shd w:val="clear" w:color="auto" w:fill="auto"/>
            <w:noWrap/>
            <w:vAlign w:val="center"/>
            <w:hideMark/>
          </w:tcPr>
          <w:p w14:paraId="3E40F11A"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7</w:t>
            </w:r>
          </w:p>
        </w:tc>
        <w:tc>
          <w:tcPr>
            <w:tcW w:w="379" w:type="pct"/>
            <w:shd w:val="clear" w:color="auto" w:fill="auto"/>
            <w:noWrap/>
            <w:vAlign w:val="center"/>
            <w:hideMark/>
          </w:tcPr>
          <w:p w14:paraId="5C6E37AD"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7%</w:t>
            </w:r>
          </w:p>
        </w:tc>
        <w:tc>
          <w:tcPr>
            <w:tcW w:w="377" w:type="pct"/>
            <w:shd w:val="clear" w:color="auto" w:fill="auto"/>
            <w:noWrap/>
            <w:vAlign w:val="center"/>
            <w:hideMark/>
          </w:tcPr>
          <w:p w14:paraId="0B5AE1C2"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4</w:t>
            </w:r>
          </w:p>
        </w:tc>
        <w:tc>
          <w:tcPr>
            <w:tcW w:w="364" w:type="pct"/>
            <w:shd w:val="clear" w:color="auto" w:fill="auto"/>
            <w:noWrap/>
            <w:vAlign w:val="center"/>
            <w:hideMark/>
          </w:tcPr>
          <w:p w14:paraId="38939742"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4%</w:t>
            </w:r>
          </w:p>
        </w:tc>
        <w:tc>
          <w:tcPr>
            <w:tcW w:w="248" w:type="pct"/>
            <w:shd w:val="clear" w:color="auto" w:fill="auto"/>
            <w:noWrap/>
            <w:vAlign w:val="center"/>
            <w:hideMark/>
          </w:tcPr>
          <w:p w14:paraId="111E9945"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2</w:t>
            </w:r>
          </w:p>
        </w:tc>
        <w:tc>
          <w:tcPr>
            <w:tcW w:w="194" w:type="pct"/>
            <w:shd w:val="clear" w:color="auto" w:fill="auto"/>
            <w:noWrap/>
            <w:vAlign w:val="center"/>
            <w:hideMark/>
          </w:tcPr>
          <w:p w14:paraId="5DEA9AD2"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2%</w:t>
            </w:r>
          </w:p>
        </w:tc>
        <w:tc>
          <w:tcPr>
            <w:tcW w:w="248" w:type="pct"/>
            <w:shd w:val="clear" w:color="auto" w:fill="auto"/>
            <w:noWrap/>
            <w:vAlign w:val="center"/>
            <w:hideMark/>
          </w:tcPr>
          <w:p w14:paraId="0C425152"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99</w:t>
            </w:r>
          </w:p>
        </w:tc>
        <w:tc>
          <w:tcPr>
            <w:tcW w:w="282" w:type="pct"/>
            <w:shd w:val="clear" w:color="auto" w:fill="auto"/>
            <w:noWrap/>
            <w:vAlign w:val="center"/>
            <w:hideMark/>
          </w:tcPr>
          <w:p w14:paraId="673660E6"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100%</w:t>
            </w:r>
          </w:p>
        </w:tc>
      </w:tr>
      <w:tr w:rsidR="000572D4" w:rsidRPr="0034692E" w14:paraId="6CF18DF3" w14:textId="77777777" w:rsidTr="001B7590">
        <w:trPr>
          <w:trHeight w:val="300"/>
          <w:jc w:val="center"/>
        </w:trPr>
        <w:tc>
          <w:tcPr>
            <w:tcW w:w="1026" w:type="pct"/>
            <w:shd w:val="clear" w:color="auto" w:fill="auto"/>
            <w:noWrap/>
            <w:vAlign w:val="center"/>
            <w:hideMark/>
          </w:tcPr>
          <w:p w14:paraId="505C7BEE"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Inovação</w:t>
            </w:r>
          </w:p>
        </w:tc>
        <w:tc>
          <w:tcPr>
            <w:tcW w:w="375" w:type="pct"/>
            <w:shd w:val="clear" w:color="auto" w:fill="auto"/>
            <w:noWrap/>
            <w:vAlign w:val="center"/>
            <w:hideMark/>
          </w:tcPr>
          <w:p w14:paraId="070B4596"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41</w:t>
            </w:r>
          </w:p>
        </w:tc>
        <w:tc>
          <w:tcPr>
            <w:tcW w:w="377" w:type="pct"/>
            <w:shd w:val="clear" w:color="auto" w:fill="auto"/>
            <w:noWrap/>
            <w:vAlign w:val="center"/>
            <w:hideMark/>
          </w:tcPr>
          <w:p w14:paraId="56794317"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42%</w:t>
            </w:r>
          </w:p>
        </w:tc>
        <w:tc>
          <w:tcPr>
            <w:tcW w:w="375" w:type="pct"/>
            <w:shd w:val="clear" w:color="auto" w:fill="auto"/>
            <w:noWrap/>
            <w:vAlign w:val="center"/>
            <w:hideMark/>
          </w:tcPr>
          <w:p w14:paraId="050F9AA8"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36</w:t>
            </w:r>
          </w:p>
        </w:tc>
        <w:tc>
          <w:tcPr>
            <w:tcW w:w="379" w:type="pct"/>
            <w:shd w:val="clear" w:color="auto" w:fill="auto"/>
            <w:noWrap/>
            <w:vAlign w:val="center"/>
            <w:hideMark/>
          </w:tcPr>
          <w:p w14:paraId="42ACD594"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36%</w:t>
            </w:r>
          </w:p>
        </w:tc>
        <w:tc>
          <w:tcPr>
            <w:tcW w:w="376" w:type="pct"/>
            <w:shd w:val="clear" w:color="auto" w:fill="auto"/>
            <w:noWrap/>
            <w:vAlign w:val="center"/>
            <w:hideMark/>
          </w:tcPr>
          <w:p w14:paraId="7B8A7198"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13</w:t>
            </w:r>
          </w:p>
        </w:tc>
        <w:tc>
          <w:tcPr>
            <w:tcW w:w="379" w:type="pct"/>
            <w:shd w:val="clear" w:color="auto" w:fill="auto"/>
            <w:noWrap/>
            <w:vAlign w:val="center"/>
            <w:hideMark/>
          </w:tcPr>
          <w:p w14:paraId="0934C477"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14%</w:t>
            </w:r>
          </w:p>
        </w:tc>
        <w:tc>
          <w:tcPr>
            <w:tcW w:w="377" w:type="pct"/>
            <w:shd w:val="clear" w:color="auto" w:fill="auto"/>
            <w:noWrap/>
            <w:vAlign w:val="center"/>
            <w:hideMark/>
          </w:tcPr>
          <w:p w14:paraId="4861C09A"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5</w:t>
            </w:r>
          </w:p>
        </w:tc>
        <w:tc>
          <w:tcPr>
            <w:tcW w:w="364" w:type="pct"/>
            <w:shd w:val="clear" w:color="auto" w:fill="auto"/>
            <w:noWrap/>
            <w:vAlign w:val="center"/>
            <w:hideMark/>
          </w:tcPr>
          <w:p w14:paraId="6926B6B3"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5%</w:t>
            </w:r>
          </w:p>
        </w:tc>
        <w:tc>
          <w:tcPr>
            <w:tcW w:w="248" w:type="pct"/>
            <w:shd w:val="clear" w:color="auto" w:fill="auto"/>
            <w:noWrap/>
            <w:vAlign w:val="center"/>
            <w:hideMark/>
          </w:tcPr>
          <w:p w14:paraId="0D3BDA4E"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3</w:t>
            </w:r>
          </w:p>
        </w:tc>
        <w:tc>
          <w:tcPr>
            <w:tcW w:w="194" w:type="pct"/>
            <w:shd w:val="clear" w:color="auto" w:fill="auto"/>
            <w:noWrap/>
            <w:vAlign w:val="center"/>
            <w:hideMark/>
          </w:tcPr>
          <w:p w14:paraId="4C329DAE"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3%</w:t>
            </w:r>
          </w:p>
        </w:tc>
        <w:tc>
          <w:tcPr>
            <w:tcW w:w="248" w:type="pct"/>
            <w:shd w:val="clear" w:color="auto" w:fill="auto"/>
            <w:noWrap/>
            <w:vAlign w:val="center"/>
            <w:hideMark/>
          </w:tcPr>
          <w:p w14:paraId="4CD7F0A8"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99</w:t>
            </w:r>
          </w:p>
        </w:tc>
        <w:tc>
          <w:tcPr>
            <w:tcW w:w="282" w:type="pct"/>
            <w:shd w:val="clear" w:color="auto" w:fill="auto"/>
            <w:noWrap/>
            <w:vAlign w:val="center"/>
            <w:hideMark/>
          </w:tcPr>
          <w:p w14:paraId="13382BB6"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100%</w:t>
            </w:r>
          </w:p>
        </w:tc>
      </w:tr>
      <w:tr w:rsidR="000572D4" w:rsidRPr="0034692E" w14:paraId="12468CBE" w14:textId="77777777" w:rsidTr="001B7590">
        <w:trPr>
          <w:trHeight w:val="300"/>
          <w:jc w:val="center"/>
        </w:trPr>
        <w:tc>
          <w:tcPr>
            <w:tcW w:w="1026" w:type="pct"/>
            <w:shd w:val="clear" w:color="auto" w:fill="auto"/>
            <w:noWrap/>
            <w:vAlign w:val="center"/>
            <w:hideMark/>
          </w:tcPr>
          <w:p w14:paraId="09DFA342"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Empreendedorismo</w:t>
            </w:r>
          </w:p>
        </w:tc>
        <w:tc>
          <w:tcPr>
            <w:tcW w:w="375" w:type="pct"/>
            <w:shd w:val="clear" w:color="auto" w:fill="auto"/>
            <w:noWrap/>
            <w:vAlign w:val="center"/>
            <w:hideMark/>
          </w:tcPr>
          <w:p w14:paraId="6386D7BE"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28</w:t>
            </w:r>
          </w:p>
        </w:tc>
        <w:tc>
          <w:tcPr>
            <w:tcW w:w="377" w:type="pct"/>
            <w:shd w:val="clear" w:color="auto" w:fill="auto"/>
            <w:noWrap/>
            <w:vAlign w:val="center"/>
            <w:hideMark/>
          </w:tcPr>
          <w:p w14:paraId="470F79C7"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28%</w:t>
            </w:r>
          </w:p>
        </w:tc>
        <w:tc>
          <w:tcPr>
            <w:tcW w:w="375" w:type="pct"/>
            <w:shd w:val="clear" w:color="auto" w:fill="auto"/>
            <w:noWrap/>
            <w:vAlign w:val="center"/>
            <w:hideMark/>
          </w:tcPr>
          <w:p w14:paraId="37BF9465"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31</w:t>
            </w:r>
          </w:p>
        </w:tc>
        <w:tc>
          <w:tcPr>
            <w:tcW w:w="379" w:type="pct"/>
            <w:shd w:val="clear" w:color="auto" w:fill="auto"/>
            <w:noWrap/>
            <w:vAlign w:val="center"/>
            <w:hideMark/>
          </w:tcPr>
          <w:p w14:paraId="4BACBD02"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31%</w:t>
            </w:r>
          </w:p>
        </w:tc>
        <w:tc>
          <w:tcPr>
            <w:tcW w:w="376" w:type="pct"/>
            <w:shd w:val="clear" w:color="auto" w:fill="auto"/>
            <w:noWrap/>
            <w:vAlign w:val="center"/>
            <w:hideMark/>
          </w:tcPr>
          <w:p w14:paraId="3CDBD928"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18</w:t>
            </w:r>
          </w:p>
        </w:tc>
        <w:tc>
          <w:tcPr>
            <w:tcW w:w="379" w:type="pct"/>
            <w:shd w:val="clear" w:color="auto" w:fill="auto"/>
            <w:noWrap/>
            <w:vAlign w:val="center"/>
            <w:hideMark/>
          </w:tcPr>
          <w:p w14:paraId="5926AECB"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18%</w:t>
            </w:r>
          </w:p>
        </w:tc>
        <w:tc>
          <w:tcPr>
            <w:tcW w:w="377" w:type="pct"/>
            <w:shd w:val="clear" w:color="auto" w:fill="auto"/>
            <w:noWrap/>
            <w:vAlign w:val="center"/>
            <w:hideMark/>
          </w:tcPr>
          <w:p w14:paraId="3C0C84BA"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14</w:t>
            </w:r>
          </w:p>
        </w:tc>
        <w:tc>
          <w:tcPr>
            <w:tcW w:w="364" w:type="pct"/>
            <w:shd w:val="clear" w:color="auto" w:fill="auto"/>
            <w:noWrap/>
            <w:vAlign w:val="center"/>
            <w:hideMark/>
          </w:tcPr>
          <w:p w14:paraId="474CAB63"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14%</w:t>
            </w:r>
          </w:p>
        </w:tc>
        <w:tc>
          <w:tcPr>
            <w:tcW w:w="248" w:type="pct"/>
            <w:shd w:val="clear" w:color="auto" w:fill="auto"/>
            <w:noWrap/>
            <w:vAlign w:val="center"/>
            <w:hideMark/>
          </w:tcPr>
          <w:p w14:paraId="6357CA4E"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8</w:t>
            </w:r>
          </w:p>
        </w:tc>
        <w:tc>
          <w:tcPr>
            <w:tcW w:w="194" w:type="pct"/>
            <w:shd w:val="clear" w:color="auto" w:fill="auto"/>
            <w:noWrap/>
            <w:vAlign w:val="center"/>
            <w:hideMark/>
          </w:tcPr>
          <w:p w14:paraId="39F90E45"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8%</w:t>
            </w:r>
          </w:p>
        </w:tc>
        <w:tc>
          <w:tcPr>
            <w:tcW w:w="248" w:type="pct"/>
            <w:shd w:val="clear" w:color="auto" w:fill="auto"/>
            <w:noWrap/>
            <w:vAlign w:val="center"/>
            <w:hideMark/>
          </w:tcPr>
          <w:p w14:paraId="22A5312E"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99</w:t>
            </w:r>
          </w:p>
        </w:tc>
        <w:tc>
          <w:tcPr>
            <w:tcW w:w="282" w:type="pct"/>
            <w:shd w:val="clear" w:color="auto" w:fill="auto"/>
            <w:noWrap/>
            <w:vAlign w:val="center"/>
            <w:hideMark/>
          </w:tcPr>
          <w:p w14:paraId="365C6975"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100%</w:t>
            </w:r>
          </w:p>
        </w:tc>
      </w:tr>
      <w:tr w:rsidR="000572D4" w:rsidRPr="0034692E" w14:paraId="3E99D88A" w14:textId="77777777" w:rsidTr="001B7590">
        <w:trPr>
          <w:trHeight w:val="300"/>
          <w:jc w:val="center"/>
        </w:trPr>
        <w:tc>
          <w:tcPr>
            <w:tcW w:w="1026" w:type="pct"/>
            <w:shd w:val="clear" w:color="auto" w:fill="auto"/>
            <w:noWrap/>
            <w:vAlign w:val="center"/>
            <w:hideMark/>
          </w:tcPr>
          <w:p w14:paraId="37920354"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Orientação para o mercado</w:t>
            </w:r>
          </w:p>
        </w:tc>
        <w:tc>
          <w:tcPr>
            <w:tcW w:w="375" w:type="pct"/>
            <w:shd w:val="clear" w:color="auto" w:fill="auto"/>
            <w:noWrap/>
            <w:vAlign w:val="center"/>
            <w:hideMark/>
          </w:tcPr>
          <w:p w14:paraId="77969118"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27</w:t>
            </w:r>
          </w:p>
        </w:tc>
        <w:tc>
          <w:tcPr>
            <w:tcW w:w="377" w:type="pct"/>
            <w:shd w:val="clear" w:color="auto" w:fill="auto"/>
            <w:noWrap/>
            <w:vAlign w:val="center"/>
            <w:hideMark/>
          </w:tcPr>
          <w:p w14:paraId="66492EEB"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27%</w:t>
            </w:r>
          </w:p>
        </w:tc>
        <w:tc>
          <w:tcPr>
            <w:tcW w:w="375" w:type="pct"/>
            <w:shd w:val="clear" w:color="auto" w:fill="auto"/>
            <w:noWrap/>
            <w:vAlign w:val="center"/>
            <w:hideMark/>
          </w:tcPr>
          <w:p w14:paraId="2099C81D"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35</w:t>
            </w:r>
          </w:p>
        </w:tc>
        <w:tc>
          <w:tcPr>
            <w:tcW w:w="379" w:type="pct"/>
            <w:shd w:val="clear" w:color="auto" w:fill="auto"/>
            <w:noWrap/>
            <w:vAlign w:val="center"/>
            <w:hideMark/>
          </w:tcPr>
          <w:p w14:paraId="469EB2BD"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35%</w:t>
            </w:r>
          </w:p>
        </w:tc>
        <w:tc>
          <w:tcPr>
            <w:tcW w:w="376" w:type="pct"/>
            <w:shd w:val="clear" w:color="auto" w:fill="auto"/>
            <w:noWrap/>
            <w:vAlign w:val="center"/>
            <w:hideMark/>
          </w:tcPr>
          <w:p w14:paraId="513BCAF6"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17</w:t>
            </w:r>
          </w:p>
        </w:tc>
        <w:tc>
          <w:tcPr>
            <w:tcW w:w="379" w:type="pct"/>
            <w:shd w:val="clear" w:color="auto" w:fill="auto"/>
            <w:noWrap/>
            <w:vAlign w:val="center"/>
            <w:hideMark/>
          </w:tcPr>
          <w:p w14:paraId="7DE61216"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17%</w:t>
            </w:r>
          </w:p>
        </w:tc>
        <w:tc>
          <w:tcPr>
            <w:tcW w:w="377" w:type="pct"/>
            <w:shd w:val="clear" w:color="auto" w:fill="auto"/>
            <w:noWrap/>
            <w:vAlign w:val="center"/>
            <w:hideMark/>
          </w:tcPr>
          <w:p w14:paraId="7E50C435"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11</w:t>
            </w:r>
          </w:p>
        </w:tc>
        <w:tc>
          <w:tcPr>
            <w:tcW w:w="364" w:type="pct"/>
            <w:shd w:val="clear" w:color="auto" w:fill="auto"/>
            <w:noWrap/>
            <w:vAlign w:val="center"/>
            <w:hideMark/>
          </w:tcPr>
          <w:p w14:paraId="7B842CF2"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11%</w:t>
            </w:r>
          </w:p>
        </w:tc>
        <w:tc>
          <w:tcPr>
            <w:tcW w:w="248" w:type="pct"/>
            <w:shd w:val="clear" w:color="auto" w:fill="auto"/>
            <w:noWrap/>
            <w:vAlign w:val="center"/>
            <w:hideMark/>
          </w:tcPr>
          <w:p w14:paraId="18BD3E52"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9</w:t>
            </w:r>
          </w:p>
        </w:tc>
        <w:tc>
          <w:tcPr>
            <w:tcW w:w="194" w:type="pct"/>
            <w:shd w:val="clear" w:color="auto" w:fill="auto"/>
            <w:noWrap/>
            <w:vAlign w:val="center"/>
            <w:hideMark/>
          </w:tcPr>
          <w:p w14:paraId="2F0C93C0"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9%</w:t>
            </w:r>
          </w:p>
        </w:tc>
        <w:tc>
          <w:tcPr>
            <w:tcW w:w="248" w:type="pct"/>
            <w:shd w:val="clear" w:color="auto" w:fill="auto"/>
            <w:noWrap/>
            <w:vAlign w:val="center"/>
            <w:hideMark/>
          </w:tcPr>
          <w:p w14:paraId="108CFCED"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99</w:t>
            </w:r>
          </w:p>
        </w:tc>
        <w:tc>
          <w:tcPr>
            <w:tcW w:w="282" w:type="pct"/>
            <w:shd w:val="clear" w:color="auto" w:fill="auto"/>
            <w:noWrap/>
            <w:vAlign w:val="center"/>
            <w:hideMark/>
          </w:tcPr>
          <w:p w14:paraId="0BCFD137" w14:textId="77777777" w:rsidR="000572D4" w:rsidRPr="0034692E" w:rsidRDefault="000572D4"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100%</w:t>
            </w:r>
          </w:p>
        </w:tc>
      </w:tr>
    </w:tbl>
    <w:p w14:paraId="0E58CB02" w14:textId="77777777" w:rsidR="007820DB" w:rsidRPr="001F6542" w:rsidRDefault="007820DB" w:rsidP="007820DB">
      <w:pPr>
        <w:spacing w:line="240" w:lineRule="auto"/>
        <w:ind w:left="57"/>
        <w:rPr>
          <w:rFonts w:ascii="Times New Roman" w:hAnsi="Times New Roman" w:cs="Times New Roman"/>
          <w:sz w:val="20"/>
          <w:szCs w:val="24"/>
          <w:lang w:eastAsia="pt-BR"/>
        </w:rPr>
      </w:pPr>
      <w:r w:rsidRPr="001F6542">
        <w:rPr>
          <w:rFonts w:ascii="Times New Roman" w:hAnsi="Times New Roman" w:cs="Times New Roman"/>
          <w:sz w:val="20"/>
          <w:szCs w:val="24"/>
        </w:rPr>
        <w:t>Fonte: Dados da pesquisa.</w:t>
      </w:r>
    </w:p>
    <w:p w14:paraId="4EA256E9" w14:textId="77777777" w:rsidR="007324EF" w:rsidRPr="001F6542" w:rsidRDefault="007324EF" w:rsidP="007324EF">
      <w:pPr>
        <w:spacing w:line="240" w:lineRule="auto"/>
        <w:ind w:firstLine="709"/>
        <w:jc w:val="both"/>
        <w:rPr>
          <w:rFonts w:ascii="Times New Roman" w:hAnsi="Times New Roman" w:cs="Times New Roman"/>
          <w:bCs/>
          <w:iCs/>
          <w:color w:val="000000"/>
          <w:sz w:val="24"/>
          <w:szCs w:val="24"/>
        </w:rPr>
      </w:pPr>
    </w:p>
    <w:p w14:paraId="26CAF861" w14:textId="680361BB" w:rsidR="007820DB" w:rsidRPr="001F6542" w:rsidRDefault="007820DB" w:rsidP="007324EF">
      <w:pPr>
        <w:spacing w:line="240" w:lineRule="auto"/>
        <w:ind w:firstLine="709"/>
        <w:jc w:val="both"/>
        <w:rPr>
          <w:rFonts w:ascii="Times New Roman" w:eastAsia="Times New Roman" w:hAnsi="Times New Roman" w:cs="Times New Roman"/>
          <w:color w:val="000000"/>
          <w:sz w:val="24"/>
          <w:szCs w:val="24"/>
          <w:lang w:eastAsia="pt-BR"/>
        </w:rPr>
      </w:pPr>
      <w:r w:rsidRPr="001F6542">
        <w:rPr>
          <w:rFonts w:ascii="Times New Roman" w:hAnsi="Times New Roman" w:cs="Times New Roman"/>
          <w:bCs/>
          <w:iCs/>
          <w:color w:val="000000"/>
          <w:sz w:val="24"/>
          <w:szCs w:val="24"/>
        </w:rPr>
        <w:t xml:space="preserve">As competências foram identificadas em todas as empresas pesquisadas, umas com mais intensidade do que outra. </w:t>
      </w:r>
      <w:r w:rsidR="0050354A" w:rsidRPr="001F6542">
        <w:rPr>
          <w:rFonts w:ascii="Times New Roman" w:hAnsi="Times New Roman" w:cs="Times New Roman"/>
          <w:bCs/>
          <w:iCs/>
          <w:color w:val="000000"/>
          <w:sz w:val="24"/>
          <w:szCs w:val="24"/>
        </w:rPr>
        <w:t>A competência</w:t>
      </w:r>
      <w:r w:rsidRPr="001F6542">
        <w:rPr>
          <w:rFonts w:ascii="Times New Roman" w:hAnsi="Times New Roman" w:cs="Times New Roman"/>
          <w:bCs/>
          <w:iCs/>
          <w:color w:val="000000"/>
          <w:sz w:val="24"/>
          <w:szCs w:val="24"/>
        </w:rPr>
        <w:t xml:space="preserve"> </w:t>
      </w:r>
      <w:r w:rsidR="00445307" w:rsidRPr="001F6542">
        <w:rPr>
          <w:rFonts w:ascii="Times New Roman" w:hAnsi="Times New Roman" w:cs="Times New Roman"/>
          <w:bCs/>
          <w:iCs/>
          <w:color w:val="000000"/>
          <w:sz w:val="24"/>
          <w:szCs w:val="24"/>
        </w:rPr>
        <w:t>com maior frequência de respostas</w:t>
      </w:r>
      <w:r w:rsidRPr="001F6542">
        <w:rPr>
          <w:rFonts w:ascii="Times New Roman" w:hAnsi="Times New Roman" w:cs="Times New Roman"/>
          <w:bCs/>
          <w:iCs/>
          <w:color w:val="000000"/>
          <w:sz w:val="24"/>
          <w:szCs w:val="24"/>
        </w:rPr>
        <w:t xml:space="preserve"> é a aprendizagem, com </w:t>
      </w:r>
      <w:r w:rsidRPr="001F6542">
        <w:rPr>
          <w:rFonts w:ascii="Times New Roman" w:hAnsi="Times New Roman" w:cs="Times New Roman"/>
          <w:color w:val="000000"/>
          <w:sz w:val="24"/>
          <w:szCs w:val="24"/>
        </w:rPr>
        <w:t>87%</w:t>
      </w:r>
      <w:r w:rsidRPr="001F6542">
        <w:rPr>
          <w:rFonts w:ascii="Times New Roman" w:hAnsi="Times New Roman" w:cs="Times New Roman"/>
          <w:bCs/>
          <w:iCs/>
          <w:color w:val="000000"/>
          <w:sz w:val="24"/>
          <w:szCs w:val="24"/>
        </w:rPr>
        <w:t xml:space="preserve"> da totalidade e em segundo lugar a inovação, com </w:t>
      </w:r>
      <w:r w:rsidRPr="001F6542">
        <w:rPr>
          <w:rFonts w:ascii="Times New Roman" w:eastAsia="Times New Roman" w:hAnsi="Times New Roman" w:cs="Times New Roman"/>
          <w:color w:val="000000"/>
          <w:sz w:val="24"/>
          <w:szCs w:val="24"/>
          <w:lang w:eastAsia="pt-BR"/>
        </w:rPr>
        <w:t>78% da totalidade, que sempre ou frequentemente é utilizada nas empresas</w:t>
      </w:r>
      <w:r w:rsidR="00DF1C49" w:rsidRPr="001F6542">
        <w:rPr>
          <w:rFonts w:ascii="Times New Roman" w:eastAsia="Times New Roman" w:hAnsi="Times New Roman" w:cs="Times New Roman"/>
          <w:color w:val="000000"/>
          <w:sz w:val="24"/>
          <w:szCs w:val="24"/>
          <w:lang w:eastAsia="pt-BR"/>
        </w:rPr>
        <w:t>. Por meio da Tabela 5 visualiza-se as estratégias identificadas.</w:t>
      </w:r>
    </w:p>
    <w:p w14:paraId="33643A7F" w14:textId="64C93CD7" w:rsidR="007820DB" w:rsidRPr="001F6542" w:rsidRDefault="007820DB" w:rsidP="007820DB">
      <w:pPr>
        <w:rPr>
          <w:rFonts w:ascii="Times New Roman" w:hAnsi="Times New Roman" w:cs="Times New Roman"/>
          <w:sz w:val="24"/>
          <w:szCs w:val="24"/>
          <w:lang w:eastAsia="pt-BR"/>
        </w:rPr>
      </w:pPr>
    </w:p>
    <w:p w14:paraId="2724D748" w14:textId="6F5D9240" w:rsidR="007820DB" w:rsidRPr="001F6542" w:rsidRDefault="007820DB" w:rsidP="007820DB">
      <w:pPr>
        <w:pStyle w:val="Legenda"/>
        <w:spacing w:line="240" w:lineRule="auto"/>
        <w:ind w:firstLine="0"/>
        <w:rPr>
          <w:color w:val="000000"/>
          <w:szCs w:val="24"/>
        </w:rPr>
      </w:pPr>
      <w:bookmarkStart w:id="26" w:name="_Toc497932588"/>
      <w:r w:rsidRPr="001F6542">
        <w:rPr>
          <w:szCs w:val="24"/>
        </w:rPr>
        <w:t xml:space="preserve">Tabela </w:t>
      </w:r>
      <w:r w:rsidR="00DF1C49" w:rsidRPr="001F6542">
        <w:rPr>
          <w:szCs w:val="24"/>
        </w:rPr>
        <w:t>5</w:t>
      </w:r>
      <w:r w:rsidRPr="001F6542">
        <w:rPr>
          <w:szCs w:val="24"/>
        </w:rPr>
        <w:t>- Identificação dos comportamentos estratégicos</w:t>
      </w:r>
      <w:bookmarkEnd w:id="26"/>
    </w:p>
    <w:tbl>
      <w:tblPr>
        <w:tblW w:w="5001" w:type="pct"/>
        <w:tblBorders>
          <w:top w:val="single" w:sz="12" w:space="0" w:color="auto"/>
          <w:bottom w:val="single" w:sz="12" w:space="0" w:color="auto"/>
          <w:insideH w:val="single" w:sz="2" w:space="0" w:color="auto"/>
          <w:insideV w:val="single" w:sz="2" w:space="0" w:color="auto"/>
        </w:tblBorders>
        <w:tblLayout w:type="fixed"/>
        <w:tblCellMar>
          <w:left w:w="70" w:type="dxa"/>
          <w:right w:w="70" w:type="dxa"/>
        </w:tblCellMar>
        <w:tblLook w:val="04A0" w:firstRow="1" w:lastRow="0" w:firstColumn="1" w:lastColumn="0" w:noHBand="0" w:noVBand="1"/>
      </w:tblPr>
      <w:tblGrid>
        <w:gridCol w:w="1560"/>
        <w:gridCol w:w="568"/>
        <w:gridCol w:w="566"/>
        <w:gridCol w:w="710"/>
        <w:gridCol w:w="851"/>
        <w:gridCol w:w="568"/>
        <w:gridCol w:w="566"/>
        <w:gridCol w:w="710"/>
        <w:gridCol w:w="566"/>
        <w:gridCol w:w="568"/>
        <w:gridCol w:w="566"/>
        <w:gridCol w:w="568"/>
        <w:gridCol w:w="706"/>
      </w:tblGrid>
      <w:tr w:rsidR="00DC19F1" w:rsidRPr="0034692E" w14:paraId="1CA75C90" w14:textId="77777777" w:rsidTr="001B7590">
        <w:trPr>
          <w:trHeight w:val="300"/>
        </w:trPr>
        <w:tc>
          <w:tcPr>
            <w:tcW w:w="860" w:type="pct"/>
            <w:vMerge w:val="restart"/>
            <w:shd w:val="clear" w:color="auto" w:fill="auto"/>
            <w:noWrap/>
            <w:vAlign w:val="center"/>
            <w:hideMark/>
          </w:tcPr>
          <w:p w14:paraId="6FCF6457"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Estratégias</w:t>
            </w:r>
          </w:p>
          <w:p w14:paraId="0249490F"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Empresariais</w:t>
            </w:r>
          </w:p>
        </w:tc>
        <w:tc>
          <w:tcPr>
            <w:tcW w:w="624" w:type="pct"/>
            <w:gridSpan w:val="2"/>
            <w:shd w:val="clear" w:color="auto" w:fill="auto"/>
            <w:noWrap/>
            <w:vAlign w:val="center"/>
            <w:hideMark/>
          </w:tcPr>
          <w:p w14:paraId="508463D8"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Sempre</w:t>
            </w:r>
          </w:p>
          <w:p w14:paraId="01F7336F"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p>
        </w:tc>
        <w:tc>
          <w:tcPr>
            <w:tcW w:w="860" w:type="pct"/>
            <w:gridSpan w:val="2"/>
            <w:shd w:val="clear" w:color="auto" w:fill="auto"/>
            <w:noWrap/>
            <w:vAlign w:val="center"/>
            <w:hideMark/>
          </w:tcPr>
          <w:p w14:paraId="037CEB44"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Frequentemente</w:t>
            </w:r>
          </w:p>
          <w:p w14:paraId="6A5A3D2F"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p>
        </w:tc>
        <w:tc>
          <w:tcPr>
            <w:tcW w:w="625" w:type="pct"/>
            <w:gridSpan w:val="2"/>
            <w:shd w:val="clear" w:color="auto" w:fill="auto"/>
            <w:noWrap/>
            <w:vAlign w:val="center"/>
            <w:hideMark/>
          </w:tcPr>
          <w:p w14:paraId="22EA2EB9"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Às vezes</w:t>
            </w:r>
          </w:p>
          <w:p w14:paraId="0D0F4707"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p>
        </w:tc>
        <w:tc>
          <w:tcPr>
            <w:tcW w:w="703" w:type="pct"/>
            <w:gridSpan w:val="2"/>
            <w:shd w:val="clear" w:color="auto" w:fill="auto"/>
            <w:noWrap/>
            <w:vAlign w:val="center"/>
            <w:hideMark/>
          </w:tcPr>
          <w:p w14:paraId="1E248687"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Raramente</w:t>
            </w:r>
          </w:p>
          <w:p w14:paraId="7A49983F"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p>
        </w:tc>
        <w:tc>
          <w:tcPr>
            <w:tcW w:w="625" w:type="pct"/>
            <w:gridSpan w:val="2"/>
            <w:shd w:val="clear" w:color="auto" w:fill="auto"/>
            <w:noWrap/>
            <w:vAlign w:val="center"/>
            <w:hideMark/>
          </w:tcPr>
          <w:p w14:paraId="7462935B"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Nunca</w:t>
            </w:r>
          </w:p>
          <w:p w14:paraId="04BC0E9C"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p>
        </w:tc>
        <w:tc>
          <w:tcPr>
            <w:tcW w:w="703" w:type="pct"/>
            <w:gridSpan w:val="2"/>
            <w:shd w:val="clear" w:color="auto" w:fill="auto"/>
            <w:noWrap/>
            <w:vAlign w:val="center"/>
            <w:hideMark/>
          </w:tcPr>
          <w:p w14:paraId="3D893696"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Total</w:t>
            </w:r>
          </w:p>
          <w:p w14:paraId="53FFF002"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p>
        </w:tc>
      </w:tr>
      <w:tr w:rsidR="00DC19F1" w:rsidRPr="0034692E" w14:paraId="44080F11" w14:textId="77777777" w:rsidTr="001B7590">
        <w:trPr>
          <w:trHeight w:val="300"/>
        </w:trPr>
        <w:tc>
          <w:tcPr>
            <w:tcW w:w="860" w:type="pct"/>
            <w:vMerge/>
            <w:shd w:val="clear" w:color="auto" w:fill="auto"/>
            <w:noWrap/>
            <w:vAlign w:val="center"/>
            <w:hideMark/>
          </w:tcPr>
          <w:p w14:paraId="5B96C000"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p>
        </w:tc>
        <w:tc>
          <w:tcPr>
            <w:tcW w:w="313" w:type="pct"/>
            <w:shd w:val="clear" w:color="auto" w:fill="auto"/>
            <w:noWrap/>
            <w:vAlign w:val="center"/>
            <w:hideMark/>
          </w:tcPr>
          <w:p w14:paraId="4150A8FA"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proofErr w:type="spellStart"/>
            <w:r w:rsidRPr="0034692E">
              <w:rPr>
                <w:rFonts w:ascii="Times New Roman" w:eastAsia="Times New Roman" w:hAnsi="Times New Roman" w:cs="Times New Roman"/>
                <w:color w:val="000000"/>
                <w:sz w:val="20"/>
                <w:szCs w:val="20"/>
                <w:lang w:eastAsia="pt-BR"/>
              </w:rPr>
              <w:t>Qtde</w:t>
            </w:r>
            <w:proofErr w:type="spellEnd"/>
          </w:p>
        </w:tc>
        <w:tc>
          <w:tcPr>
            <w:tcW w:w="312" w:type="pct"/>
            <w:shd w:val="clear" w:color="auto" w:fill="auto"/>
            <w:noWrap/>
            <w:vAlign w:val="center"/>
            <w:hideMark/>
          </w:tcPr>
          <w:p w14:paraId="4E6F44A7"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w:t>
            </w:r>
          </w:p>
        </w:tc>
        <w:tc>
          <w:tcPr>
            <w:tcW w:w="391" w:type="pct"/>
            <w:shd w:val="clear" w:color="auto" w:fill="auto"/>
            <w:noWrap/>
            <w:vAlign w:val="center"/>
            <w:hideMark/>
          </w:tcPr>
          <w:p w14:paraId="1DA99F99"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proofErr w:type="spellStart"/>
            <w:r w:rsidRPr="0034692E">
              <w:rPr>
                <w:rFonts w:ascii="Times New Roman" w:eastAsia="Times New Roman" w:hAnsi="Times New Roman" w:cs="Times New Roman"/>
                <w:color w:val="000000"/>
                <w:sz w:val="20"/>
                <w:szCs w:val="20"/>
                <w:lang w:eastAsia="pt-BR"/>
              </w:rPr>
              <w:t>Qtde</w:t>
            </w:r>
            <w:proofErr w:type="spellEnd"/>
          </w:p>
        </w:tc>
        <w:tc>
          <w:tcPr>
            <w:tcW w:w="469" w:type="pct"/>
            <w:shd w:val="clear" w:color="auto" w:fill="auto"/>
            <w:noWrap/>
            <w:vAlign w:val="center"/>
            <w:hideMark/>
          </w:tcPr>
          <w:p w14:paraId="0F5C7DC3"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w:t>
            </w:r>
          </w:p>
        </w:tc>
        <w:tc>
          <w:tcPr>
            <w:tcW w:w="313" w:type="pct"/>
            <w:shd w:val="clear" w:color="auto" w:fill="auto"/>
            <w:noWrap/>
            <w:vAlign w:val="center"/>
            <w:hideMark/>
          </w:tcPr>
          <w:p w14:paraId="6A5158C3"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proofErr w:type="spellStart"/>
            <w:r w:rsidRPr="0034692E">
              <w:rPr>
                <w:rFonts w:ascii="Times New Roman" w:eastAsia="Times New Roman" w:hAnsi="Times New Roman" w:cs="Times New Roman"/>
                <w:color w:val="000000"/>
                <w:sz w:val="20"/>
                <w:szCs w:val="20"/>
                <w:lang w:eastAsia="pt-BR"/>
              </w:rPr>
              <w:t>Qtde</w:t>
            </w:r>
            <w:proofErr w:type="spellEnd"/>
          </w:p>
        </w:tc>
        <w:tc>
          <w:tcPr>
            <w:tcW w:w="312" w:type="pct"/>
            <w:shd w:val="clear" w:color="auto" w:fill="auto"/>
            <w:noWrap/>
            <w:vAlign w:val="center"/>
            <w:hideMark/>
          </w:tcPr>
          <w:p w14:paraId="4DC71026"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w:t>
            </w:r>
          </w:p>
        </w:tc>
        <w:tc>
          <w:tcPr>
            <w:tcW w:w="391" w:type="pct"/>
            <w:shd w:val="clear" w:color="auto" w:fill="auto"/>
            <w:noWrap/>
            <w:vAlign w:val="center"/>
            <w:hideMark/>
          </w:tcPr>
          <w:p w14:paraId="68C35D71"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proofErr w:type="spellStart"/>
            <w:r w:rsidRPr="0034692E">
              <w:rPr>
                <w:rFonts w:ascii="Times New Roman" w:eastAsia="Times New Roman" w:hAnsi="Times New Roman" w:cs="Times New Roman"/>
                <w:color w:val="000000"/>
                <w:sz w:val="20"/>
                <w:szCs w:val="20"/>
                <w:lang w:eastAsia="pt-BR"/>
              </w:rPr>
              <w:t>Qtde</w:t>
            </w:r>
            <w:proofErr w:type="spellEnd"/>
          </w:p>
        </w:tc>
        <w:tc>
          <w:tcPr>
            <w:tcW w:w="312" w:type="pct"/>
            <w:shd w:val="clear" w:color="auto" w:fill="auto"/>
            <w:noWrap/>
            <w:vAlign w:val="center"/>
            <w:hideMark/>
          </w:tcPr>
          <w:p w14:paraId="29E49783"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w:t>
            </w:r>
          </w:p>
        </w:tc>
        <w:tc>
          <w:tcPr>
            <w:tcW w:w="313" w:type="pct"/>
            <w:shd w:val="clear" w:color="auto" w:fill="auto"/>
            <w:noWrap/>
            <w:vAlign w:val="center"/>
            <w:hideMark/>
          </w:tcPr>
          <w:p w14:paraId="41953FCD"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proofErr w:type="spellStart"/>
            <w:r w:rsidRPr="0034692E">
              <w:rPr>
                <w:rFonts w:ascii="Times New Roman" w:eastAsia="Times New Roman" w:hAnsi="Times New Roman" w:cs="Times New Roman"/>
                <w:color w:val="000000"/>
                <w:sz w:val="20"/>
                <w:szCs w:val="20"/>
                <w:lang w:eastAsia="pt-BR"/>
              </w:rPr>
              <w:t>Qtde</w:t>
            </w:r>
            <w:proofErr w:type="spellEnd"/>
          </w:p>
        </w:tc>
        <w:tc>
          <w:tcPr>
            <w:tcW w:w="312" w:type="pct"/>
            <w:shd w:val="clear" w:color="auto" w:fill="auto"/>
            <w:noWrap/>
            <w:vAlign w:val="center"/>
            <w:hideMark/>
          </w:tcPr>
          <w:p w14:paraId="15BD72B1"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w:t>
            </w:r>
          </w:p>
        </w:tc>
        <w:tc>
          <w:tcPr>
            <w:tcW w:w="313" w:type="pct"/>
            <w:shd w:val="clear" w:color="auto" w:fill="auto"/>
            <w:noWrap/>
            <w:vAlign w:val="center"/>
            <w:hideMark/>
          </w:tcPr>
          <w:p w14:paraId="1FE5B443"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proofErr w:type="spellStart"/>
            <w:r w:rsidRPr="0034692E">
              <w:rPr>
                <w:rFonts w:ascii="Times New Roman" w:eastAsia="Times New Roman" w:hAnsi="Times New Roman" w:cs="Times New Roman"/>
                <w:color w:val="000000"/>
                <w:sz w:val="20"/>
                <w:szCs w:val="20"/>
                <w:lang w:eastAsia="pt-BR"/>
              </w:rPr>
              <w:t>Qtde</w:t>
            </w:r>
            <w:proofErr w:type="spellEnd"/>
          </w:p>
        </w:tc>
        <w:tc>
          <w:tcPr>
            <w:tcW w:w="390" w:type="pct"/>
            <w:shd w:val="clear" w:color="auto" w:fill="auto"/>
            <w:noWrap/>
            <w:vAlign w:val="center"/>
            <w:hideMark/>
          </w:tcPr>
          <w:p w14:paraId="4A413E83"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w:t>
            </w:r>
          </w:p>
        </w:tc>
      </w:tr>
      <w:tr w:rsidR="00DC19F1" w:rsidRPr="0034692E" w14:paraId="601B82EC" w14:textId="77777777" w:rsidTr="001B7590">
        <w:trPr>
          <w:trHeight w:val="300"/>
        </w:trPr>
        <w:tc>
          <w:tcPr>
            <w:tcW w:w="860" w:type="pct"/>
            <w:shd w:val="clear" w:color="auto" w:fill="auto"/>
            <w:noWrap/>
            <w:vAlign w:val="center"/>
            <w:hideMark/>
          </w:tcPr>
          <w:p w14:paraId="0436D319"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Comportamento Defensor</w:t>
            </w:r>
          </w:p>
        </w:tc>
        <w:tc>
          <w:tcPr>
            <w:tcW w:w="313" w:type="pct"/>
            <w:shd w:val="clear" w:color="auto" w:fill="auto"/>
            <w:noWrap/>
            <w:vAlign w:val="center"/>
            <w:hideMark/>
          </w:tcPr>
          <w:p w14:paraId="464D2A57"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29</w:t>
            </w:r>
          </w:p>
        </w:tc>
        <w:tc>
          <w:tcPr>
            <w:tcW w:w="312" w:type="pct"/>
            <w:shd w:val="clear" w:color="auto" w:fill="auto"/>
            <w:noWrap/>
            <w:vAlign w:val="center"/>
            <w:hideMark/>
          </w:tcPr>
          <w:p w14:paraId="195E37A8"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29%</w:t>
            </w:r>
          </w:p>
        </w:tc>
        <w:tc>
          <w:tcPr>
            <w:tcW w:w="391" w:type="pct"/>
            <w:shd w:val="clear" w:color="auto" w:fill="auto"/>
            <w:noWrap/>
            <w:vAlign w:val="center"/>
            <w:hideMark/>
          </w:tcPr>
          <w:p w14:paraId="4E89D8A9"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37</w:t>
            </w:r>
          </w:p>
        </w:tc>
        <w:tc>
          <w:tcPr>
            <w:tcW w:w="469" w:type="pct"/>
            <w:shd w:val="clear" w:color="auto" w:fill="auto"/>
            <w:noWrap/>
            <w:vAlign w:val="center"/>
            <w:hideMark/>
          </w:tcPr>
          <w:p w14:paraId="1949A0D1"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37%</w:t>
            </w:r>
          </w:p>
        </w:tc>
        <w:tc>
          <w:tcPr>
            <w:tcW w:w="313" w:type="pct"/>
            <w:shd w:val="clear" w:color="auto" w:fill="auto"/>
            <w:noWrap/>
            <w:vAlign w:val="center"/>
            <w:hideMark/>
          </w:tcPr>
          <w:p w14:paraId="38AB281A"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18</w:t>
            </w:r>
          </w:p>
        </w:tc>
        <w:tc>
          <w:tcPr>
            <w:tcW w:w="312" w:type="pct"/>
            <w:shd w:val="clear" w:color="auto" w:fill="auto"/>
            <w:noWrap/>
            <w:vAlign w:val="center"/>
            <w:hideMark/>
          </w:tcPr>
          <w:p w14:paraId="192E2D70"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18%</w:t>
            </w:r>
          </w:p>
        </w:tc>
        <w:tc>
          <w:tcPr>
            <w:tcW w:w="391" w:type="pct"/>
            <w:shd w:val="clear" w:color="auto" w:fill="auto"/>
            <w:noWrap/>
            <w:vAlign w:val="center"/>
            <w:hideMark/>
          </w:tcPr>
          <w:p w14:paraId="1B91D9D0"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11</w:t>
            </w:r>
          </w:p>
        </w:tc>
        <w:tc>
          <w:tcPr>
            <w:tcW w:w="312" w:type="pct"/>
            <w:shd w:val="clear" w:color="auto" w:fill="auto"/>
            <w:noWrap/>
            <w:vAlign w:val="center"/>
            <w:hideMark/>
          </w:tcPr>
          <w:p w14:paraId="455DB5E9"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11%</w:t>
            </w:r>
          </w:p>
        </w:tc>
        <w:tc>
          <w:tcPr>
            <w:tcW w:w="313" w:type="pct"/>
            <w:shd w:val="clear" w:color="auto" w:fill="auto"/>
            <w:noWrap/>
            <w:vAlign w:val="center"/>
            <w:hideMark/>
          </w:tcPr>
          <w:p w14:paraId="37189213"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5</w:t>
            </w:r>
          </w:p>
        </w:tc>
        <w:tc>
          <w:tcPr>
            <w:tcW w:w="312" w:type="pct"/>
            <w:shd w:val="clear" w:color="auto" w:fill="auto"/>
            <w:noWrap/>
            <w:vAlign w:val="center"/>
            <w:hideMark/>
          </w:tcPr>
          <w:p w14:paraId="44A8A1FE"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5%</w:t>
            </w:r>
          </w:p>
        </w:tc>
        <w:tc>
          <w:tcPr>
            <w:tcW w:w="313" w:type="pct"/>
            <w:shd w:val="clear" w:color="auto" w:fill="auto"/>
            <w:noWrap/>
            <w:vAlign w:val="center"/>
            <w:hideMark/>
          </w:tcPr>
          <w:p w14:paraId="145B64DE"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99</w:t>
            </w:r>
          </w:p>
        </w:tc>
        <w:tc>
          <w:tcPr>
            <w:tcW w:w="390" w:type="pct"/>
            <w:shd w:val="clear" w:color="auto" w:fill="auto"/>
            <w:noWrap/>
            <w:vAlign w:val="center"/>
            <w:hideMark/>
          </w:tcPr>
          <w:p w14:paraId="11395917"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100%</w:t>
            </w:r>
          </w:p>
        </w:tc>
      </w:tr>
      <w:tr w:rsidR="00DC19F1" w:rsidRPr="0034692E" w14:paraId="5277F690" w14:textId="77777777" w:rsidTr="001B7590">
        <w:trPr>
          <w:trHeight w:val="300"/>
        </w:trPr>
        <w:tc>
          <w:tcPr>
            <w:tcW w:w="860" w:type="pct"/>
            <w:shd w:val="clear" w:color="auto" w:fill="auto"/>
            <w:noWrap/>
            <w:vAlign w:val="center"/>
            <w:hideMark/>
          </w:tcPr>
          <w:p w14:paraId="1A7A8116"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Comportamento Prospector</w:t>
            </w:r>
          </w:p>
        </w:tc>
        <w:tc>
          <w:tcPr>
            <w:tcW w:w="313" w:type="pct"/>
            <w:shd w:val="clear" w:color="auto" w:fill="auto"/>
            <w:noWrap/>
            <w:vAlign w:val="center"/>
            <w:hideMark/>
          </w:tcPr>
          <w:p w14:paraId="68B6EB4D"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31</w:t>
            </w:r>
          </w:p>
        </w:tc>
        <w:tc>
          <w:tcPr>
            <w:tcW w:w="312" w:type="pct"/>
            <w:shd w:val="clear" w:color="auto" w:fill="auto"/>
            <w:noWrap/>
            <w:vAlign w:val="center"/>
            <w:hideMark/>
          </w:tcPr>
          <w:p w14:paraId="4C6DDFA9"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31%</w:t>
            </w:r>
          </w:p>
        </w:tc>
        <w:tc>
          <w:tcPr>
            <w:tcW w:w="391" w:type="pct"/>
            <w:shd w:val="clear" w:color="auto" w:fill="auto"/>
            <w:noWrap/>
            <w:vAlign w:val="center"/>
            <w:hideMark/>
          </w:tcPr>
          <w:p w14:paraId="2E2A2572"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30</w:t>
            </w:r>
          </w:p>
        </w:tc>
        <w:tc>
          <w:tcPr>
            <w:tcW w:w="469" w:type="pct"/>
            <w:shd w:val="clear" w:color="auto" w:fill="auto"/>
            <w:noWrap/>
            <w:vAlign w:val="center"/>
            <w:hideMark/>
          </w:tcPr>
          <w:p w14:paraId="21EB5218"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30%</w:t>
            </w:r>
          </w:p>
        </w:tc>
        <w:tc>
          <w:tcPr>
            <w:tcW w:w="313" w:type="pct"/>
            <w:shd w:val="clear" w:color="auto" w:fill="auto"/>
            <w:noWrap/>
            <w:vAlign w:val="center"/>
            <w:hideMark/>
          </w:tcPr>
          <w:p w14:paraId="5BB927BA"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22</w:t>
            </w:r>
          </w:p>
        </w:tc>
        <w:tc>
          <w:tcPr>
            <w:tcW w:w="312" w:type="pct"/>
            <w:shd w:val="clear" w:color="auto" w:fill="auto"/>
            <w:noWrap/>
            <w:vAlign w:val="center"/>
            <w:hideMark/>
          </w:tcPr>
          <w:p w14:paraId="6935EF92"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22%</w:t>
            </w:r>
          </w:p>
        </w:tc>
        <w:tc>
          <w:tcPr>
            <w:tcW w:w="391" w:type="pct"/>
            <w:shd w:val="clear" w:color="auto" w:fill="auto"/>
            <w:noWrap/>
            <w:vAlign w:val="center"/>
            <w:hideMark/>
          </w:tcPr>
          <w:p w14:paraId="5534AE8C"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9</w:t>
            </w:r>
          </w:p>
        </w:tc>
        <w:tc>
          <w:tcPr>
            <w:tcW w:w="312" w:type="pct"/>
            <w:shd w:val="clear" w:color="auto" w:fill="auto"/>
            <w:noWrap/>
            <w:vAlign w:val="center"/>
            <w:hideMark/>
          </w:tcPr>
          <w:p w14:paraId="61190A06"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9%</w:t>
            </w:r>
          </w:p>
        </w:tc>
        <w:tc>
          <w:tcPr>
            <w:tcW w:w="313" w:type="pct"/>
            <w:shd w:val="clear" w:color="auto" w:fill="auto"/>
            <w:noWrap/>
            <w:vAlign w:val="center"/>
            <w:hideMark/>
          </w:tcPr>
          <w:p w14:paraId="18A267DE"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7</w:t>
            </w:r>
          </w:p>
        </w:tc>
        <w:tc>
          <w:tcPr>
            <w:tcW w:w="312" w:type="pct"/>
            <w:shd w:val="clear" w:color="auto" w:fill="auto"/>
            <w:noWrap/>
            <w:vAlign w:val="center"/>
            <w:hideMark/>
          </w:tcPr>
          <w:p w14:paraId="29776167"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7%</w:t>
            </w:r>
          </w:p>
        </w:tc>
        <w:tc>
          <w:tcPr>
            <w:tcW w:w="313" w:type="pct"/>
            <w:shd w:val="clear" w:color="auto" w:fill="auto"/>
            <w:noWrap/>
            <w:vAlign w:val="center"/>
            <w:hideMark/>
          </w:tcPr>
          <w:p w14:paraId="63E07745"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99</w:t>
            </w:r>
          </w:p>
        </w:tc>
        <w:tc>
          <w:tcPr>
            <w:tcW w:w="390" w:type="pct"/>
            <w:shd w:val="clear" w:color="auto" w:fill="auto"/>
            <w:noWrap/>
            <w:vAlign w:val="center"/>
            <w:hideMark/>
          </w:tcPr>
          <w:p w14:paraId="354C7D84"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100%</w:t>
            </w:r>
          </w:p>
        </w:tc>
      </w:tr>
      <w:tr w:rsidR="00DC19F1" w:rsidRPr="0034692E" w14:paraId="0AB42077" w14:textId="77777777" w:rsidTr="001B7590">
        <w:trPr>
          <w:trHeight w:val="300"/>
        </w:trPr>
        <w:tc>
          <w:tcPr>
            <w:tcW w:w="860" w:type="pct"/>
            <w:shd w:val="clear" w:color="auto" w:fill="auto"/>
            <w:noWrap/>
            <w:vAlign w:val="center"/>
            <w:hideMark/>
          </w:tcPr>
          <w:p w14:paraId="5F3AC256"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Comportamento Analisador</w:t>
            </w:r>
          </w:p>
        </w:tc>
        <w:tc>
          <w:tcPr>
            <w:tcW w:w="313" w:type="pct"/>
            <w:shd w:val="clear" w:color="auto" w:fill="auto"/>
            <w:noWrap/>
            <w:vAlign w:val="center"/>
            <w:hideMark/>
          </w:tcPr>
          <w:p w14:paraId="6C3E36C7"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27</w:t>
            </w:r>
          </w:p>
        </w:tc>
        <w:tc>
          <w:tcPr>
            <w:tcW w:w="312" w:type="pct"/>
            <w:shd w:val="clear" w:color="auto" w:fill="auto"/>
            <w:noWrap/>
            <w:vAlign w:val="center"/>
            <w:hideMark/>
          </w:tcPr>
          <w:p w14:paraId="29C872D2"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27%</w:t>
            </w:r>
          </w:p>
        </w:tc>
        <w:tc>
          <w:tcPr>
            <w:tcW w:w="391" w:type="pct"/>
            <w:shd w:val="clear" w:color="auto" w:fill="auto"/>
            <w:noWrap/>
            <w:vAlign w:val="center"/>
            <w:hideMark/>
          </w:tcPr>
          <w:p w14:paraId="09E9A5F4"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32</w:t>
            </w:r>
          </w:p>
        </w:tc>
        <w:tc>
          <w:tcPr>
            <w:tcW w:w="469" w:type="pct"/>
            <w:shd w:val="clear" w:color="auto" w:fill="auto"/>
            <w:noWrap/>
            <w:vAlign w:val="center"/>
            <w:hideMark/>
          </w:tcPr>
          <w:p w14:paraId="639035F0"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33%</w:t>
            </w:r>
          </w:p>
        </w:tc>
        <w:tc>
          <w:tcPr>
            <w:tcW w:w="313" w:type="pct"/>
            <w:shd w:val="clear" w:color="auto" w:fill="auto"/>
            <w:noWrap/>
            <w:vAlign w:val="center"/>
            <w:hideMark/>
          </w:tcPr>
          <w:p w14:paraId="2E723026"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22</w:t>
            </w:r>
          </w:p>
        </w:tc>
        <w:tc>
          <w:tcPr>
            <w:tcW w:w="312" w:type="pct"/>
            <w:shd w:val="clear" w:color="auto" w:fill="auto"/>
            <w:noWrap/>
            <w:vAlign w:val="center"/>
            <w:hideMark/>
          </w:tcPr>
          <w:p w14:paraId="6DADF439"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22%</w:t>
            </w:r>
          </w:p>
        </w:tc>
        <w:tc>
          <w:tcPr>
            <w:tcW w:w="391" w:type="pct"/>
            <w:shd w:val="clear" w:color="auto" w:fill="auto"/>
            <w:noWrap/>
            <w:vAlign w:val="center"/>
            <w:hideMark/>
          </w:tcPr>
          <w:p w14:paraId="457F276B"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11</w:t>
            </w:r>
          </w:p>
        </w:tc>
        <w:tc>
          <w:tcPr>
            <w:tcW w:w="312" w:type="pct"/>
            <w:shd w:val="clear" w:color="auto" w:fill="auto"/>
            <w:noWrap/>
            <w:vAlign w:val="center"/>
            <w:hideMark/>
          </w:tcPr>
          <w:p w14:paraId="3A17FF53"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11%</w:t>
            </w:r>
          </w:p>
        </w:tc>
        <w:tc>
          <w:tcPr>
            <w:tcW w:w="313" w:type="pct"/>
            <w:shd w:val="clear" w:color="auto" w:fill="auto"/>
            <w:noWrap/>
            <w:vAlign w:val="center"/>
            <w:hideMark/>
          </w:tcPr>
          <w:p w14:paraId="45AAE99F"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7</w:t>
            </w:r>
          </w:p>
        </w:tc>
        <w:tc>
          <w:tcPr>
            <w:tcW w:w="312" w:type="pct"/>
            <w:shd w:val="clear" w:color="auto" w:fill="auto"/>
            <w:noWrap/>
            <w:vAlign w:val="center"/>
            <w:hideMark/>
          </w:tcPr>
          <w:p w14:paraId="48D143C4"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7%</w:t>
            </w:r>
          </w:p>
        </w:tc>
        <w:tc>
          <w:tcPr>
            <w:tcW w:w="313" w:type="pct"/>
            <w:shd w:val="clear" w:color="auto" w:fill="auto"/>
            <w:noWrap/>
            <w:vAlign w:val="center"/>
            <w:hideMark/>
          </w:tcPr>
          <w:p w14:paraId="1F21893A"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99</w:t>
            </w:r>
          </w:p>
        </w:tc>
        <w:tc>
          <w:tcPr>
            <w:tcW w:w="390" w:type="pct"/>
            <w:shd w:val="clear" w:color="auto" w:fill="auto"/>
            <w:noWrap/>
            <w:vAlign w:val="center"/>
            <w:hideMark/>
          </w:tcPr>
          <w:p w14:paraId="649A336F"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100%</w:t>
            </w:r>
          </w:p>
        </w:tc>
      </w:tr>
      <w:tr w:rsidR="00DC19F1" w:rsidRPr="0034692E" w14:paraId="0D141ACB" w14:textId="77777777" w:rsidTr="001B7590">
        <w:trPr>
          <w:trHeight w:val="300"/>
        </w:trPr>
        <w:tc>
          <w:tcPr>
            <w:tcW w:w="860" w:type="pct"/>
            <w:shd w:val="clear" w:color="auto" w:fill="auto"/>
            <w:noWrap/>
            <w:vAlign w:val="center"/>
            <w:hideMark/>
          </w:tcPr>
          <w:p w14:paraId="3B4E215D"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Comportamento Reator</w:t>
            </w:r>
          </w:p>
        </w:tc>
        <w:tc>
          <w:tcPr>
            <w:tcW w:w="313" w:type="pct"/>
            <w:shd w:val="clear" w:color="auto" w:fill="auto"/>
            <w:noWrap/>
            <w:vAlign w:val="center"/>
            <w:hideMark/>
          </w:tcPr>
          <w:p w14:paraId="3F62C61A"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19</w:t>
            </w:r>
          </w:p>
        </w:tc>
        <w:tc>
          <w:tcPr>
            <w:tcW w:w="312" w:type="pct"/>
            <w:shd w:val="clear" w:color="auto" w:fill="auto"/>
            <w:noWrap/>
            <w:vAlign w:val="center"/>
            <w:hideMark/>
          </w:tcPr>
          <w:p w14:paraId="4B569AB4"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20%</w:t>
            </w:r>
          </w:p>
        </w:tc>
        <w:tc>
          <w:tcPr>
            <w:tcW w:w="391" w:type="pct"/>
            <w:shd w:val="clear" w:color="auto" w:fill="auto"/>
            <w:noWrap/>
            <w:vAlign w:val="center"/>
            <w:hideMark/>
          </w:tcPr>
          <w:p w14:paraId="5479BB43"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26</w:t>
            </w:r>
          </w:p>
        </w:tc>
        <w:tc>
          <w:tcPr>
            <w:tcW w:w="469" w:type="pct"/>
            <w:shd w:val="clear" w:color="auto" w:fill="auto"/>
            <w:noWrap/>
            <w:vAlign w:val="center"/>
            <w:hideMark/>
          </w:tcPr>
          <w:p w14:paraId="5D11EB4E"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27%</w:t>
            </w:r>
          </w:p>
        </w:tc>
        <w:tc>
          <w:tcPr>
            <w:tcW w:w="313" w:type="pct"/>
            <w:shd w:val="clear" w:color="auto" w:fill="auto"/>
            <w:noWrap/>
            <w:vAlign w:val="center"/>
            <w:hideMark/>
          </w:tcPr>
          <w:p w14:paraId="137CF3BE"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24</w:t>
            </w:r>
          </w:p>
        </w:tc>
        <w:tc>
          <w:tcPr>
            <w:tcW w:w="312" w:type="pct"/>
            <w:shd w:val="clear" w:color="auto" w:fill="auto"/>
            <w:noWrap/>
            <w:vAlign w:val="center"/>
            <w:hideMark/>
          </w:tcPr>
          <w:p w14:paraId="3B9F82C9"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24%</w:t>
            </w:r>
          </w:p>
        </w:tc>
        <w:tc>
          <w:tcPr>
            <w:tcW w:w="391" w:type="pct"/>
            <w:shd w:val="clear" w:color="auto" w:fill="auto"/>
            <w:noWrap/>
            <w:vAlign w:val="center"/>
            <w:hideMark/>
          </w:tcPr>
          <w:p w14:paraId="71692CC9"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15</w:t>
            </w:r>
          </w:p>
        </w:tc>
        <w:tc>
          <w:tcPr>
            <w:tcW w:w="312" w:type="pct"/>
            <w:shd w:val="clear" w:color="auto" w:fill="auto"/>
            <w:noWrap/>
            <w:vAlign w:val="center"/>
            <w:hideMark/>
          </w:tcPr>
          <w:p w14:paraId="6AE81E11"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15%</w:t>
            </w:r>
          </w:p>
        </w:tc>
        <w:tc>
          <w:tcPr>
            <w:tcW w:w="313" w:type="pct"/>
            <w:shd w:val="clear" w:color="auto" w:fill="auto"/>
            <w:noWrap/>
            <w:vAlign w:val="center"/>
            <w:hideMark/>
          </w:tcPr>
          <w:p w14:paraId="65D6668A"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15</w:t>
            </w:r>
          </w:p>
        </w:tc>
        <w:tc>
          <w:tcPr>
            <w:tcW w:w="312" w:type="pct"/>
            <w:shd w:val="clear" w:color="auto" w:fill="auto"/>
            <w:noWrap/>
            <w:vAlign w:val="center"/>
            <w:hideMark/>
          </w:tcPr>
          <w:p w14:paraId="6D28996B"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15%</w:t>
            </w:r>
          </w:p>
        </w:tc>
        <w:tc>
          <w:tcPr>
            <w:tcW w:w="313" w:type="pct"/>
            <w:shd w:val="clear" w:color="auto" w:fill="auto"/>
            <w:noWrap/>
            <w:vAlign w:val="center"/>
            <w:hideMark/>
          </w:tcPr>
          <w:p w14:paraId="49927D2E"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99</w:t>
            </w:r>
          </w:p>
        </w:tc>
        <w:tc>
          <w:tcPr>
            <w:tcW w:w="390" w:type="pct"/>
            <w:shd w:val="clear" w:color="auto" w:fill="auto"/>
            <w:noWrap/>
            <w:vAlign w:val="center"/>
            <w:hideMark/>
          </w:tcPr>
          <w:p w14:paraId="13D9295A" w14:textId="77777777" w:rsidR="00DC19F1" w:rsidRPr="0034692E" w:rsidRDefault="00DC19F1"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100%</w:t>
            </w:r>
          </w:p>
        </w:tc>
      </w:tr>
    </w:tbl>
    <w:p w14:paraId="5A215110" w14:textId="77777777" w:rsidR="007820DB" w:rsidRPr="001F6542" w:rsidRDefault="007820DB" w:rsidP="007820DB">
      <w:pPr>
        <w:spacing w:line="240" w:lineRule="auto"/>
        <w:rPr>
          <w:rFonts w:ascii="Times New Roman" w:hAnsi="Times New Roman" w:cs="Times New Roman"/>
          <w:sz w:val="24"/>
          <w:szCs w:val="24"/>
          <w:lang w:eastAsia="pt-BR"/>
        </w:rPr>
      </w:pPr>
      <w:r w:rsidRPr="001F6542">
        <w:rPr>
          <w:rFonts w:ascii="Times New Roman" w:hAnsi="Times New Roman" w:cs="Times New Roman"/>
          <w:sz w:val="20"/>
          <w:szCs w:val="24"/>
        </w:rPr>
        <w:t>Fonte: Dados da pesquisa.</w:t>
      </w:r>
    </w:p>
    <w:p w14:paraId="4B2FCA83" w14:textId="77777777" w:rsidR="007820DB" w:rsidRPr="001F6542" w:rsidRDefault="007820DB" w:rsidP="007820DB">
      <w:pPr>
        <w:jc w:val="both"/>
        <w:rPr>
          <w:rFonts w:ascii="Times New Roman" w:hAnsi="Times New Roman" w:cs="Times New Roman"/>
          <w:color w:val="000000"/>
          <w:sz w:val="24"/>
          <w:szCs w:val="24"/>
        </w:rPr>
      </w:pPr>
    </w:p>
    <w:p w14:paraId="183BB328" w14:textId="6EFA4ABF" w:rsidR="007820DB" w:rsidRDefault="007820DB" w:rsidP="009D5428">
      <w:pPr>
        <w:spacing w:line="240" w:lineRule="auto"/>
        <w:ind w:firstLine="709"/>
        <w:jc w:val="both"/>
        <w:rPr>
          <w:rFonts w:ascii="Times New Roman" w:hAnsi="Times New Roman" w:cs="Times New Roman"/>
          <w:sz w:val="24"/>
          <w:szCs w:val="24"/>
          <w:shd w:val="clear" w:color="auto" w:fill="FFFFFF"/>
        </w:rPr>
      </w:pPr>
      <w:r w:rsidRPr="001F6542">
        <w:rPr>
          <w:rFonts w:ascii="Times New Roman" w:hAnsi="Times New Roman" w:cs="Times New Roman"/>
          <w:color w:val="000000"/>
          <w:sz w:val="24"/>
          <w:szCs w:val="24"/>
        </w:rPr>
        <w:t xml:space="preserve">Pode-se verificar que o comportamento defensor aparece em primeiro lugar, com </w:t>
      </w:r>
      <w:r w:rsidRPr="001F6542">
        <w:rPr>
          <w:rFonts w:ascii="Times New Roman" w:eastAsia="Times New Roman" w:hAnsi="Times New Roman" w:cs="Times New Roman"/>
          <w:color w:val="000000"/>
          <w:sz w:val="24"/>
          <w:szCs w:val="24"/>
          <w:lang w:eastAsia="pt-BR"/>
        </w:rPr>
        <w:t xml:space="preserve">66% da totalidade, em seguida o comportamento prospector com 62%, o comportamento analisador com 60% e por fim, </w:t>
      </w:r>
      <w:r w:rsidR="00D5014F" w:rsidRPr="001F6542">
        <w:rPr>
          <w:rFonts w:ascii="Times New Roman" w:eastAsia="Times New Roman" w:hAnsi="Times New Roman" w:cs="Times New Roman"/>
          <w:color w:val="000000"/>
          <w:sz w:val="24"/>
          <w:szCs w:val="24"/>
          <w:lang w:eastAsia="pt-BR"/>
        </w:rPr>
        <w:t>o comportamento</w:t>
      </w:r>
      <w:r w:rsidRPr="001F6542">
        <w:rPr>
          <w:rFonts w:ascii="Times New Roman" w:eastAsia="Times New Roman" w:hAnsi="Times New Roman" w:cs="Times New Roman"/>
          <w:color w:val="000000"/>
          <w:sz w:val="24"/>
          <w:szCs w:val="24"/>
          <w:lang w:eastAsia="pt-BR"/>
        </w:rPr>
        <w:t xml:space="preserve"> reator com 46% da totalidade</w:t>
      </w:r>
      <w:r w:rsidR="000D759D" w:rsidRPr="001F6542">
        <w:rPr>
          <w:rFonts w:ascii="Times New Roman" w:eastAsia="Times New Roman" w:hAnsi="Times New Roman" w:cs="Times New Roman"/>
          <w:color w:val="000000"/>
          <w:sz w:val="24"/>
          <w:szCs w:val="24"/>
          <w:lang w:eastAsia="pt-BR"/>
        </w:rPr>
        <w:t>. A</w:t>
      </w:r>
      <w:r w:rsidRPr="001F6542">
        <w:rPr>
          <w:rFonts w:ascii="Times New Roman" w:eastAsia="Times New Roman" w:hAnsi="Times New Roman" w:cs="Times New Roman"/>
          <w:color w:val="000000"/>
          <w:sz w:val="24"/>
          <w:szCs w:val="24"/>
          <w:lang w:eastAsia="pt-BR"/>
        </w:rPr>
        <w:t xml:space="preserve">ssim </w:t>
      </w:r>
      <w:r w:rsidR="000D759D" w:rsidRPr="001F6542">
        <w:rPr>
          <w:rFonts w:ascii="Times New Roman" w:eastAsia="Times New Roman" w:hAnsi="Times New Roman" w:cs="Times New Roman"/>
          <w:color w:val="000000"/>
          <w:sz w:val="24"/>
          <w:szCs w:val="24"/>
          <w:lang w:eastAsia="pt-BR"/>
        </w:rPr>
        <w:t>verifica-se</w:t>
      </w:r>
      <w:r w:rsidRPr="001F6542">
        <w:rPr>
          <w:rFonts w:ascii="Times New Roman" w:eastAsia="Times New Roman" w:hAnsi="Times New Roman" w:cs="Times New Roman"/>
          <w:color w:val="000000"/>
          <w:sz w:val="24"/>
          <w:szCs w:val="24"/>
          <w:lang w:eastAsia="pt-BR"/>
        </w:rPr>
        <w:t xml:space="preserve"> que o comportamento defensor apresentou mai</w:t>
      </w:r>
      <w:r w:rsidR="009D5428" w:rsidRPr="001F6542">
        <w:rPr>
          <w:rFonts w:ascii="Times New Roman" w:eastAsia="Times New Roman" w:hAnsi="Times New Roman" w:cs="Times New Roman"/>
          <w:color w:val="000000"/>
          <w:sz w:val="24"/>
          <w:szCs w:val="24"/>
          <w:lang w:eastAsia="pt-BR"/>
        </w:rPr>
        <w:t xml:space="preserve">or </w:t>
      </w:r>
      <w:r w:rsidRPr="001F6542">
        <w:rPr>
          <w:rFonts w:ascii="Times New Roman" w:eastAsia="Times New Roman" w:hAnsi="Times New Roman" w:cs="Times New Roman"/>
          <w:color w:val="000000"/>
          <w:sz w:val="24"/>
          <w:szCs w:val="24"/>
          <w:lang w:eastAsia="pt-BR"/>
        </w:rPr>
        <w:t>frequência nas empresas pesquisadas.</w:t>
      </w:r>
      <w:r w:rsidR="009D5428" w:rsidRPr="001F6542">
        <w:rPr>
          <w:rFonts w:ascii="Times New Roman" w:eastAsia="Times New Roman" w:hAnsi="Times New Roman" w:cs="Times New Roman"/>
          <w:color w:val="000000"/>
          <w:sz w:val="24"/>
          <w:szCs w:val="24"/>
          <w:lang w:eastAsia="pt-BR"/>
        </w:rPr>
        <w:t xml:space="preserve"> </w:t>
      </w:r>
      <w:r w:rsidRPr="001F6542">
        <w:rPr>
          <w:rFonts w:ascii="Times New Roman" w:hAnsi="Times New Roman" w:cs="Times New Roman"/>
          <w:sz w:val="24"/>
          <w:szCs w:val="24"/>
          <w:shd w:val="clear" w:color="auto" w:fill="FFFFFF"/>
        </w:rPr>
        <w:t xml:space="preserve">Na tabela </w:t>
      </w:r>
      <w:r w:rsidR="009D5428" w:rsidRPr="001F6542">
        <w:rPr>
          <w:rFonts w:ascii="Times New Roman" w:hAnsi="Times New Roman" w:cs="Times New Roman"/>
          <w:sz w:val="24"/>
          <w:szCs w:val="24"/>
          <w:shd w:val="clear" w:color="auto" w:fill="FFFFFF"/>
        </w:rPr>
        <w:t>6</w:t>
      </w:r>
      <w:r w:rsidRPr="001F6542">
        <w:rPr>
          <w:rFonts w:ascii="Times New Roman" w:hAnsi="Times New Roman" w:cs="Times New Roman"/>
          <w:sz w:val="24"/>
          <w:szCs w:val="24"/>
          <w:shd w:val="clear" w:color="auto" w:fill="FFFFFF"/>
        </w:rPr>
        <w:t xml:space="preserve"> apresenta-se a identificação dos SCG.</w:t>
      </w:r>
    </w:p>
    <w:p w14:paraId="13126B6A" w14:textId="44AF75E2" w:rsidR="00520A6A" w:rsidRDefault="00520A6A" w:rsidP="009D5428">
      <w:pPr>
        <w:spacing w:line="240" w:lineRule="auto"/>
        <w:ind w:firstLine="709"/>
        <w:jc w:val="both"/>
        <w:rPr>
          <w:rFonts w:ascii="Times New Roman" w:eastAsia="Times New Roman" w:hAnsi="Times New Roman" w:cs="Times New Roman"/>
          <w:color w:val="000000"/>
          <w:sz w:val="24"/>
          <w:szCs w:val="24"/>
          <w:lang w:eastAsia="pt-BR"/>
        </w:rPr>
      </w:pPr>
    </w:p>
    <w:p w14:paraId="1A4A37AB" w14:textId="77777777" w:rsidR="00520A6A" w:rsidRPr="001F6542" w:rsidRDefault="00520A6A" w:rsidP="009D5428">
      <w:pPr>
        <w:spacing w:line="240" w:lineRule="auto"/>
        <w:ind w:firstLine="709"/>
        <w:jc w:val="both"/>
        <w:rPr>
          <w:rFonts w:ascii="Times New Roman" w:eastAsia="Times New Roman" w:hAnsi="Times New Roman" w:cs="Times New Roman"/>
          <w:color w:val="000000"/>
          <w:sz w:val="24"/>
          <w:szCs w:val="24"/>
          <w:lang w:eastAsia="pt-BR"/>
        </w:rPr>
      </w:pPr>
    </w:p>
    <w:p w14:paraId="31C7752E" w14:textId="77777777" w:rsidR="00520A6A" w:rsidRDefault="00520A6A" w:rsidP="007820DB">
      <w:pPr>
        <w:pStyle w:val="Legenda"/>
        <w:spacing w:line="240" w:lineRule="auto"/>
        <w:ind w:firstLine="0"/>
        <w:rPr>
          <w:szCs w:val="24"/>
        </w:rPr>
      </w:pPr>
      <w:bookmarkStart w:id="27" w:name="_Toc497932593"/>
    </w:p>
    <w:p w14:paraId="41DF9D4E" w14:textId="58AE4CDC" w:rsidR="007820DB" w:rsidRPr="001F6542" w:rsidRDefault="007820DB" w:rsidP="007820DB">
      <w:pPr>
        <w:pStyle w:val="Legenda"/>
        <w:spacing w:line="240" w:lineRule="auto"/>
        <w:ind w:firstLine="0"/>
        <w:rPr>
          <w:bCs w:val="0"/>
          <w:iCs/>
          <w:szCs w:val="24"/>
        </w:rPr>
      </w:pPr>
      <w:r w:rsidRPr="001F6542">
        <w:rPr>
          <w:szCs w:val="24"/>
        </w:rPr>
        <w:lastRenderedPageBreak/>
        <w:t xml:space="preserve">Tabela </w:t>
      </w:r>
      <w:r w:rsidR="009D5428" w:rsidRPr="001F6542">
        <w:rPr>
          <w:szCs w:val="24"/>
        </w:rPr>
        <w:t>6</w:t>
      </w:r>
      <w:r w:rsidRPr="001F6542">
        <w:rPr>
          <w:szCs w:val="24"/>
        </w:rPr>
        <w:t xml:space="preserve"> - Identificação dos SCG</w:t>
      </w:r>
      <w:bookmarkEnd w:id="27"/>
    </w:p>
    <w:tbl>
      <w:tblPr>
        <w:tblW w:w="5000" w:type="pct"/>
        <w:tblBorders>
          <w:top w:val="single" w:sz="12" w:space="0" w:color="auto"/>
          <w:bottom w:val="single" w:sz="12" w:space="0" w:color="auto"/>
          <w:insideH w:val="single" w:sz="2" w:space="0" w:color="auto"/>
          <w:insideV w:val="single" w:sz="2" w:space="0" w:color="auto"/>
        </w:tblBorders>
        <w:tblCellMar>
          <w:left w:w="70" w:type="dxa"/>
          <w:right w:w="70" w:type="dxa"/>
        </w:tblCellMar>
        <w:tblLook w:val="04A0" w:firstRow="1" w:lastRow="0" w:firstColumn="1" w:lastColumn="0" w:noHBand="0" w:noVBand="1"/>
      </w:tblPr>
      <w:tblGrid>
        <w:gridCol w:w="1842"/>
        <w:gridCol w:w="529"/>
        <w:gridCol w:w="507"/>
        <w:gridCol w:w="1170"/>
        <w:gridCol w:w="507"/>
        <w:gridCol w:w="598"/>
        <w:gridCol w:w="507"/>
        <w:gridCol w:w="732"/>
        <w:gridCol w:w="507"/>
        <w:gridCol w:w="529"/>
        <w:gridCol w:w="507"/>
        <w:gridCol w:w="529"/>
        <w:gridCol w:w="607"/>
      </w:tblGrid>
      <w:tr w:rsidR="00BA2EDD" w:rsidRPr="0034692E" w14:paraId="22479973" w14:textId="77777777" w:rsidTr="001B7590">
        <w:trPr>
          <w:trHeight w:val="445"/>
        </w:trPr>
        <w:tc>
          <w:tcPr>
            <w:tcW w:w="1074" w:type="pct"/>
            <w:shd w:val="clear" w:color="auto" w:fill="auto"/>
            <w:noWrap/>
            <w:vAlign w:val="center"/>
            <w:hideMark/>
          </w:tcPr>
          <w:p w14:paraId="4AA9C314"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SCG</w:t>
            </w:r>
          </w:p>
        </w:tc>
        <w:tc>
          <w:tcPr>
            <w:tcW w:w="575" w:type="pct"/>
            <w:gridSpan w:val="2"/>
            <w:shd w:val="clear" w:color="auto" w:fill="auto"/>
            <w:noWrap/>
            <w:vAlign w:val="center"/>
            <w:hideMark/>
          </w:tcPr>
          <w:p w14:paraId="6DADBFFD"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p>
          <w:p w14:paraId="3DAB3210"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Sempre</w:t>
            </w:r>
          </w:p>
          <w:p w14:paraId="6BAC720B"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p>
        </w:tc>
        <w:tc>
          <w:tcPr>
            <w:tcW w:w="941" w:type="pct"/>
            <w:gridSpan w:val="2"/>
            <w:shd w:val="clear" w:color="auto" w:fill="auto"/>
            <w:noWrap/>
            <w:vAlign w:val="center"/>
            <w:hideMark/>
          </w:tcPr>
          <w:p w14:paraId="519FEEDB"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p>
          <w:p w14:paraId="7F9B1FE5"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Frequentemente</w:t>
            </w:r>
          </w:p>
          <w:p w14:paraId="7D239A4F"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p>
        </w:tc>
        <w:tc>
          <w:tcPr>
            <w:tcW w:w="624" w:type="pct"/>
            <w:gridSpan w:val="2"/>
            <w:shd w:val="clear" w:color="auto" w:fill="auto"/>
            <w:noWrap/>
            <w:vAlign w:val="center"/>
            <w:hideMark/>
          </w:tcPr>
          <w:p w14:paraId="59E3CE4C"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p>
          <w:p w14:paraId="136E0E5B"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Às vezes</w:t>
            </w:r>
          </w:p>
          <w:p w14:paraId="00297D3F"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p>
        </w:tc>
        <w:tc>
          <w:tcPr>
            <w:tcW w:w="698" w:type="pct"/>
            <w:gridSpan w:val="2"/>
            <w:shd w:val="clear" w:color="auto" w:fill="auto"/>
            <w:noWrap/>
            <w:vAlign w:val="center"/>
            <w:hideMark/>
          </w:tcPr>
          <w:p w14:paraId="52B6989A"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p>
          <w:p w14:paraId="4209270F"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Raramente</w:t>
            </w:r>
          </w:p>
          <w:p w14:paraId="742C4DE0"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p>
        </w:tc>
        <w:tc>
          <w:tcPr>
            <w:tcW w:w="549" w:type="pct"/>
            <w:gridSpan w:val="2"/>
            <w:shd w:val="clear" w:color="auto" w:fill="auto"/>
            <w:noWrap/>
            <w:vAlign w:val="center"/>
            <w:hideMark/>
          </w:tcPr>
          <w:p w14:paraId="62B48C00"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p>
          <w:p w14:paraId="436BBF21"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Nunca</w:t>
            </w:r>
          </w:p>
          <w:p w14:paraId="17903ABE"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p>
        </w:tc>
        <w:tc>
          <w:tcPr>
            <w:tcW w:w="538" w:type="pct"/>
            <w:gridSpan w:val="2"/>
            <w:shd w:val="clear" w:color="auto" w:fill="auto"/>
            <w:noWrap/>
            <w:vAlign w:val="center"/>
            <w:hideMark/>
          </w:tcPr>
          <w:p w14:paraId="132A5821"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p>
          <w:p w14:paraId="5A8399F1"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Total</w:t>
            </w:r>
          </w:p>
          <w:p w14:paraId="05B595FC"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p>
        </w:tc>
      </w:tr>
      <w:tr w:rsidR="00BA2EDD" w:rsidRPr="0034692E" w14:paraId="4EDAFBC6" w14:textId="77777777" w:rsidTr="001B7590">
        <w:trPr>
          <w:trHeight w:val="300"/>
        </w:trPr>
        <w:tc>
          <w:tcPr>
            <w:tcW w:w="1074" w:type="pct"/>
            <w:shd w:val="clear" w:color="auto" w:fill="auto"/>
            <w:noWrap/>
            <w:vAlign w:val="center"/>
            <w:hideMark/>
          </w:tcPr>
          <w:p w14:paraId="2FD68D65"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p>
        </w:tc>
        <w:tc>
          <w:tcPr>
            <w:tcW w:w="339" w:type="pct"/>
            <w:shd w:val="clear" w:color="auto" w:fill="auto"/>
            <w:noWrap/>
            <w:vAlign w:val="center"/>
            <w:hideMark/>
          </w:tcPr>
          <w:p w14:paraId="54FB3382"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proofErr w:type="spellStart"/>
            <w:r w:rsidRPr="0034692E">
              <w:rPr>
                <w:rFonts w:ascii="Times New Roman" w:eastAsia="Times New Roman" w:hAnsi="Times New Roman" w:cs="Times New Roman"/>
                <w:color w:val="000000"/>
                <w:sz w:val="20"/>
                <w:szCs w:val="20"/>
                <w:lang w:eastAsia="pt-BR"/>
              </w:rPr>
              <w:t>Qtde</w:t>
            </w:r>
            <w:proofErr w:type="spellEnd"/>
          </w:p>
        </w:tc>
        <w:tc>
          <w:tcPr>
            <w:tcW w:w="236" w:type="pct"/>
            <w:shd w:val="clear" w:color="auto" w:fill="auto"/>
            <w:noWrap/>
            <w:vAlign w:val="center"/>
            <w:hideMark/>
          </w:tcPr>
          <w:p w14:paraId="43F3D792"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w:t>
            </w:r>
          </w:p>
        </w:tc>
        <w:tc>
          <w:tcPr>
            <w:tcW w:w="705" w:type="pct"/>
            <w:shd w:val="clear" w:color="auto" w:fill="auto"/>
            <w:noWrap/>
            <w:vAlign w:val="center"/>
            <w:hideMark/>
          </w:tcPr>
          <w:p w14:paraId="7CA1D19B"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proofErr w:type="spellStart"/>
            <w:r w:rsidRPr="0034692E">
              <w:rPr>
                <w:rFonts w:ascii="Times New Roman" w:eastAsia="Times New Roman" w:hAnsi="Times New Roman" w:cs="Times New Roman"/>
                <w:color w:val="000000"/>
                <w:sz w:val="20"/>
                <w:szCs w:val="20"/>
                <w:lang w:eastAsia="pt-BR"/>
              </w:rPr>
              <w:t>Qtde</w:t>
            </w:r>
            <w:proofErr w:type="spellEnd"/>
          </w:p>
        </w:tc>
        <w:tc>
          <w:tcPr>
            <w:tcW w:w="236" w:type="pct"/>
            <w:shd w:val="clear" w:color="auto" w:fill="auto"/>
            <w:noWrap/>
            <w:vAlign w:val="center"/>
            <w:hideMark/>
          </w:tcPr>
          <w:p w14:paraId="66F311C8"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w:t>
            </w:r>
          </w:p>
        </w:tc>
        <w:tc>
          <w:tcPr>
            <w:tcW w:w="388" w:type="pct"/>
            <w:shd w:val="clear" w:color="auto" w:fill="auto"/>
            <w:noWrap/>
            <w:vAlign w:val="center"/>
            <w:hideMark/>
          </w:tcPr>
          <w:p w14:paraId="15FE03D8"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proofErr w:type="spellStart"/>
            <w:r w:rsidRPr="0034692E">
              <w:rPr>
                <w:rFonts w:ascii="Times New Roman" w:eastAsia="Times New Roman" w:hAnsi="Times New Roman" w:cs="Times New Roman"/>
                <w:color w:val="000000"/>
                <w:sz w:val="20"/>
                <w:szCs w:val="20"/>
                <w:lang w:eastAsia="pt-BR"/>
              </w:rPr>
              <w:t>Qtde</w:t>
            </w:r>
            <w:proofErr w:type="spellEnd"/>
          </w:p>
        </w:tc>
        <w:tc>
          <w:tcPr>
            <w:tcW w:w="236" w:type="pct"/>
            <w:shd w:val="clear" w:color="auto" w:fill="auto"/>
            <w:noWrap/>
            <w:vAlign w:val="center"/>
            <w:hideMark/>
          </w:tcPr>
          <w:p w14:paraId="4CE6354F"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w:t>
            </w:r>
          </w:p>
        </w:tc>
        <w:tc>
          <w:tcPr>
            <w:tcW w:w="462" w:type="pct"/>
            <w:shd w:val="clear" w:color="auto" w:fill="auto"/>
            <w:noWrap/>
            <w:vAlign w:val="center"/>
            <w:hideMark/>
          </w:tcPr>
          <w:p w14:paraId="3697E83F"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proofErr w:type="spellStart"/>
            <w:r w:rsidRPr="0034692E">
              <w:rPr>
                <w:rFonts w:ascii="Times New Roman" w:eastAsia="Times New Roman" w:hAnsi="Times New Roman" w:cs="Times New Roman"/>
                <w:color w:val="000000"/>
                <w:sz w:val="20"/>
                <w:szCs w:val="20"/>
                <w:lang w:eastAsia="pt-BR"/>
              </w:rPr>
              <w:t>Qtde</w:t>
            </w:r>
            <w:proofErr w:type="spellEnd"/>
          </w:p>
        </w:tc>
        <w:tc>
          <w:tcPr>
            <w:tcW w:w="236" w:type="pct"/>
            <w:shd w:val="clear" w:color="auto" w:fill="auto"/>
            <w:noWrap/>
            <w:vAlign w:val="center"/>
            <w:hideMark/>
          </w:tcPr>
          <w:p w14:paraId="7CB59CD6"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w:t>
            </w:r>
          </w:p>
        </w:tc>
        <w:tc>
          <w:tcPr>
            <w:tcW w:w="303" w:type="pct"/>
            <w:shd w:val="clear" w:color="auto" w:fill="auto"/>
            <w:noWrap/>
            <w:vAlign w:val="center"/>
            <w:hideMark/>
          </w:tcPr>
          <w:p w14:paraId="5E4EC9C8"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proofErr w:type="spellStart"/>
            <w:r w:rsidRPr="0034692E">
              <w:rPr>
                <w:rFonts w:ascii="Times New Roman" w:eastAsia="Times New Roman" w:hAnsi="Times New Roman" w:cs="Times New Roman"/>
                <w:color w:val="000000"/>
                <w:sz w:val="20"/>
                <w:szCs w:val="20"/>
                <w:lang w:eastAsia="pt-BR"/>
              </w:rPr>
              <w:t>Qtde</w:t>
            </w:r>
            <w:proofErr w:type="spellEnd"/>
          </w:p>
        </w:tc>
        <w:tc>
          <w:tcPr>
            <w:tcW w:w="246" w:type="pct"/>
            <w:shd w:val="clear" w:color="auto" w:fill="auto"/>
            <w:noWrap/>
            <w:vAlign w:val="center"/>
            <w:hideMark/>
          </w:tcPr>
          <w:p w14:paraId="0F9FEA3B"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w:t>
            </w:r>
          </w:p>
        </w:tc>
        <w:tc>
          <w:tcPr>
            <w:tcW w:w="259" w:type="pct"/>
            <w:shd w:val="clear" w:color="auto" w:fill="auto"/>
            <w:noWrap/>
            <w:vAlign w:val="center"/>
            <w:hideMark/>
          </w:tcPr>
          <w:p w14:paraId="04E9947B"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proofErr w:type="spellStart"/>
            <w:r w:rsidRPr="0034692E">
              <w:rPr>
                <w:rFonts w:ascii="Times New Roman" w:eastAsia="Times New Roman" w:hAnsi="Times New Roman" w:cs="Times New Roman"/>
                <w:color w:val="000000"/>
                <w:sz w:val="20"/>
                <w:szCs w:val="20"/>
                <w:lang w:eastAsia="pt-BR"/>
              </w:rPr>
              <w:t>Qtde</w:t>
            </w:r>
            <w:proofErr w:type="spellEnd"/>
          </w:p>
        </w:tc>
        <w:tc>
          <w:tcPr>
            <w:tcW w:w="279" w:type="pct"/>
            <w:shd w:val="clear" w:color="auto" w:fill="auto"/>
            <w:noWrap/>
            <w:vAlign w:val="center"/>
            <w:hideMark/>
          </w:tcPr>
          <w:p w14:paraId="0FF1EB42"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w:t>
            </w:r>
          </w:p>
        </w:tc>
      </w:tr>
      <w:tr w:rsidR="00BA2EDD" w:rsidRPr="0034692E" w14:paraId="23481A80" w14:textId="77777777" w:rsidTr="001B7590">
        <w:trPr>
          <w:trHeight w:val="300"/>
        </w:trPr>
        <w:tc>
          <w:tcPr>
            <w:tcW w:w="1074" w:type="pct"/>
            <w:shd w:val="clear" w:color="auto" w:fill="auto"/>
            <w:noWrap/>
            <w:vAlign w:val="center"/>
            <w:hideMark/>
          </w:tcPr>
          <w:p w14:paraId="41F9A8A1"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Sistema de Crenças</w:t>
            </w:r>
          </w:p>
        </w:tc>
        <w:tc>
          <w:tcPr>
            <w:tcW w:w="339" w:type="pct"/>
            <w:shd w:val="clear" w:color="auto" w:fill="auto"/>
            <w:noWrap/>
            <w:vAlign w:val="center"/>
            <w:hideMark/>
          </w:tcPr>
          <w:p w14:paraId="21C71031"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26</w:t>
            </w:r>
          </w:p>
        </w:tc>
        <w:tc>
          <w:tcPr>
            <w:tcW w:w="236" w:type="pct"/>
            <w:shd w:val="clear" w:color="auto" w:fill="auto"/>
            <w:noWrap/>
            <w:vAlign w:val="center"/>
            <w:hideMark/>
          </w:tcPr>
          <w:p w14:paraId="6CC4EA43"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27%</w:t>
            </w:r>
          </w:p>
        </w:tc>
        <w:tc>
          <w:tcPr>
            <w:tcW w:w="705" w:type="pct"/>
            <w:shd w:val="clear" w:color="auto" w:fill="auto"/>
            <w:noWrap/>
            <w:vAlign w:val="center"/>
            <w:hideMark/>
          </w:tcPr>
          <w:p w14:paraId="595BEA99"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38</w:t>
            </w:r>
          </w:p>
        </w:tc>
        <w:tc>
          <w:tcPr>
            <w:tcW w:w="236" w:type="pct"/>
            <w:shd w:val="clear" w:color="auto" w:fill="auto"/>
            <w:noWrap/>
            <w:vAlign w:val="center"/>
            <w:hideMark/>
          </w:tcPr>
          <w:p w14:paraId="3643DCE7"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38%</w:t>
            </w:r>
          </w:p>
        </w:tc>
        <w:tc>
          <w:tcPr>
            <w:tcW w:w="388" w:type="pct"/>
            <w:shd w:val="clear" w:color="auto" w:fill="auto"/>
            <w:noWrap/>
            <w:vAlign w:val="center"/>
            <w:hideMark/>
          </w:tcPr>
          <w:p w14:paraId="647E6448"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17</w:t>
            </w:r>
          </w:p>
        </w:tc>
        <w:tc>
          <w:tcPr>
            <w:tcW w:w="236" w:type="pct"/>
            <w:shd w:val="clear" w:color="auto" w:fill="auto"/>
            <w:noWrap/>
            <w:vAlign w:val="center"/>
            <w:hideMark/>
          </w:tcPr>
          <w:p w14:paraId="5FD9FA3E"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17%</w:t>
            </w:r>
          </w:p>
        </w:tc>
        <w:tc>
          <w:tcPr>
            <w:tcW w:w="462" w:type="pct"/>
            <w:shd w:val="clear" w:color="auto" w:fill="auto"/>
            <w:noWrap/>
            <w:vAlign w:val="center"/>
            <w:hideMark/>
          </w:tcPr>
          <w:p w14:paraId="4861FF6E"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9</w:t>
            </w:r>
          </w:p>
        </w:tc>
        <w:tc>
          <w:tcPr>
            <w:tcW w:w="236" w:type="pct"/>
            <w:shd w:val="clear" w:color="auto" w:fill="auto"/>
            <w:noWrap/>
            <w:vAlign w:val="center"/>
            <w:hideMark/>
          </w:tcPr>
          <w:p w14:paraId="7290EFCE"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9%</w:t>
            </w:r>
          </w:p>
        </w:tc>
        <w:tc>
          <w:tcPr>
            <w:tcW w:w="303" w:type="pct"/>
            <w:shd w:val="clear" w:color="auto" w:fill="auto"/>
            <w:noWrap/>
            <w:vAlign w:val="center"/>
            <w:hideMark/>
          </w:tcPr>
          <w:p w14:paraId="3D4CB1AA"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9</w:t>
            </w:r>
          </w:p>
        </w:tc>
        <w:tc>
          <w:tcPr>
            <w:tcW w:w="246" w:type="pct"/>
            <w:shd w:val="clear" w:color="auto" w:fill="auto"/>
            <w:noWrap/>
            <w:vAlign w:val="center"/>
            <w:hideMark/>
          </w:tcPr>
          <w:p w14:paraId="42489C1A"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9%</w:t>
            </w:r>
          </w:p>
        </w:tc>
        <w:tc>
          <w:tcPr>
            <w:tcW w:w="259" w:type="pct"/>
            <w:shd w:val="clear" w:color="auto" w:fill="auto"/>
            <w:noWrap/>
            <w:vAlign w:val="center"/>
            <w:hideMark/>
          </w:tcPr>
          <w:p w14:paraId="76996703"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99</w:t>
            </w:r>
          </w:p>
        </w:tc>
        <w:tc>
          <w:tcPr>
            <w:tcW w:w="279" w:type="pct"/>
            <w:shd w:val="clear" w:color="auto" w:fill="auto"/>
            <w:noWrap/>
            <w:vAlign w:val="center"/>
            <w:hideMark/>
          </w:tcPr>
          <w:p w14:paraId="7611C88F"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100%</w:t>
            </w:r>
          </w:p>
        </w:tc>
      </w:tr>
      <w:tr w:rsidR="00BA2EDD" w:rsidRPr="0034692E" w14:paraId="2CDBEC41" w14:textId="77777777" w:rsidTr="001B7590">
        <w:trPr>
          <w:trHeight w:val="300"/>
        </w:trPr>
        <w:tc>
          <w:tcPr>
            <w:tcW w:w="1074" w:type="pct"/>
            <w:shd w:val="clear" w:color="auto" w:fill="auto"/>
            <w:noWrap/>
            <w:vAlign w:val="center"/>
            <w:hideMark/>
          </w:tcPr>
          <w:p w14:paraId="202D606B"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Sistema de Limites</w:t>
            </w:r>
          </w:p>
        </w:tc>
        <w:tc>
          <w:tcPr>
            <w:tcW w:w="339" w:type="pct"/>
            <w:shd w:val="clear" w:color="auto" w:fill="auto"/>
            <w:noWrap/>
            <w:vAlign w:val="center"/>
            <w:hideMark/>
          </w:tcPr>
          <w:p w14:paraId="07D89A07"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42</w:t>
            </w:r>
          </w:p>
        </w:tc>
        <w:tc>
          <w:tcPr>
            <w:tcW w:w="236" w:type="pct"/>
            <w:shd w:val="clear" w:color="auto" w:fill="auto"/>
            <w:noWrap/>
            <w:vAlign w:val="center"/>
            <w:hideMark/>
          </w:tcPr>
          <w:p w14:paraId="1B99B804"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43%</w:t>
            </w:r>
          </w:p>
        </w:tc>
        <w:tc>
          <w:tcPr>
            <w:tcW w:w="705" w:type="pct"/>
            <w:shd w:val="clear" w:color="auto" w:fill="auto"/>
            <w:noWrap/>
            <w:vAlign w:val="center"/>
            <w:hideMark/>
          </w:tcPr>
          <w:p w14:paraId="73353124"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33</w:t>
            </w:r>
          </w:p>
        </w:tc>
        <w:tc>
          <w:tcPr>
            <w:tcW w:w="236" w:type="pct"/>
            <w:shd w:val="clear" w:color="auto" w:fill="auto"/>
            <w:noWrap/>
            <w:vAlign w:val="center"/>
            <w:hideMark/>
          </w:tcPr>
          <w:p w14:paraId="5AAB1B0D"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33%</w:t>
            </w:r>
          </w:p>
        </w:tc>
        <w:tc>
          <w:tcPr>
            <w:tcW w:w="388" w:type="pct"/>
            <w:shd w:val="clear" w:color="auto" w:fill="auto"/>
            <w:noWrap/>
            <w:vAlign w:val="center"/>
            <w:hideMark/>
          </w:tcPr>
          <w:p w14:paraId="7139ADFE"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13</w:t>
            </w:r>
          </w:p>
        </w:tc>
        <w:tc>
          <w:tcPr>
            <w:tcW w:w="236" w:type="pct"/>
            <w:shd w:val="clear" w:color="auto" w:fill="auto"/>
            <w:noWrap/>
            <w:vAlign w:val="center"/>
            <w:hideMark/>
          </w:tcPr>
          <w:p w14:paraId="4CD4D52B"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13%</w:t>
            </w:r>
          </w:p>
        </w:tc>
        <w:tc>
          <w:tcPr>
            <w:tcW w:w="462" w:type="pct"/>
            <w:shd w:val="clear" w:color="auto" w:fill="auto"/>
            <w:noWrap/>
            <w:vAlign w:val="center"/>
            <w:hideMark/>
          </w:tcPr>
          <w:p w14:paraId="1C02C20B"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5</w:t>
            </w:r>
          </w:p>
        </w:tc>
        <w:tc>
          <w:tcPr>
            <w:tcW w:w="236" w:type="pct"/>
            <w:shd w:val="clear" w:color="auto" w:fill="auto"/>
            <w:noWrap/>
            <w:vAlign w:val="center"/>
            <w:hideMark/>
          </w:tcPr>
          <w:p w14:paraId="30DAD74B"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5%</w:t>
            </w:r>
          </w:p>
        </w:tc>
        <w:tc>
          <w:tcPr>
            <w:tcW w:w="303" w:type="pct"/>
            <w:shd w:val="clear" w:color="auto" w:fill="auto"/>
            <w:noWrap/>
            <w:vAlign w:val="center"/>
            <w:hideMark/>
          </w:tcPr>
          <w:p w14:paraId="56823408"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7</w:t>
            </w:r>
          </w:p>
        </w:tc>
        <w:tc>
          <w:tcPr>
            <w:tcW w:w="246" w:type="pct"/>
            <w:shd w:val="clear" w:color="auto" w:fill="auto"/>
            <w:noWrap/>
            <w:vAlign w:val="center"/>
            <w:hideMark/>
          </w:tcPr>
          <w:p w14:paraId="5C13044D"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7%</w:t>
            </w:r>
          </w:p>
        </w:tc>
        <w:tc>
          <w:tcPr>
            <w:tcW w:w="259" w:type="pct"/>
            <w:shd w:val="clear" w:color="auto" w:fill="auto"/>
            <w:noWrap/>
            <w:vAlign w:val="center"/>
            <w:hideMark/>
          </w:tcPr>
          <w:p w14:paraId="6098DF4E"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99</w:t>
            </w:r>
          </w:p>
        </w:tc>
        <w:tc>
          <w:tcPr>
            <w:tcW w:w="279" w:type="pct"/>
            <w:shd w:val="clear" w:color="auto" w:fill="auto"/>
            <w:noWrap/>
            <w:vAlign w:val="center"/>
            <w:hideMark/>
          </w:tcPr>
          <w:p w14:paraId="63BB8B4D"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100%</w:t>
            </w:r>
          </w:p>
        </w:tc>
      </w:tr>
      <w:tr w:rsidR="00BA2EDD" w:rsidRPr="0034692E" w14:paraId="2D5D831E" w14:textId="77777777" w:rsidTr="001B7590">
        <w:trPr>
          <w:trHeight w:val="300"/>
        </w:trPr>
        <w:tc>
          <w:tcPr>
            <w:tcW w:w="1074" w:type="pct"/>
            <w:shd w:val="clear" w:color="auto" w:fill="auto"/>
            <w:noWrap/>
            <w:vAlign w:val="center"/>
            <w:hideMark/>
          </w:tcPr>
          <w:p w14:paraId="0C0346F1"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Sistema Diagnóstico</w:t>
            </w:r>
          </w:p>
        </w:tc>
        <w:tc>
          <w:tcPr>
            <w:tcW w:w="339" w:type="pct"/>
            <w:shd w:val="clear" w:color="auto" w:fill="auto"/>
            <w:noWrap/>
            <w:vAlign w:val="center"/>
            <w:hideMark/>
          </w:tcPr>
          <w:p w14:paraId="74C55068"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27</w:t>
            </w:r>
          </w:p>
        </w:tc>
        <w:tc>
          <w:tcPr>
            <w:tcW w:w="236" w:type="pct"/>
            <w:shd w:val="clear" w:color="auto" w:fill="auto"/>
            <w:noWrap/>
            <w:vAlign w:val="center"/>
            <w:hideMark/>
          </w:tcPr>
          <w:p w14:paraId="50AAA336"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27%</w:t>
            </w:r>
          </w:p>
        </w:tc>
        <w:tc>
          <w:tcPr>
            <w:tcW w:w="705" w:type="pct"/>
            <w:shd w:val="clear" w:color="auto" w:fill="auto"/>
            <w:noWrap/>
            <w:vAlign w:val="center"/>
            <w:hideMark/>
          </w:tcPr>
          <w:p w14:paraId="3D442B27"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28</w:t>
            </w:r>
          </w:p>
        </w:tc>
        <w:tc>
          <w:tcPr>
            <w:tcW w:w="236" w:type="pct"/>
            <w:shd w:val="clear" w:color="auto" w:fill="auto"/>
            <w:noWrap/>
            <w:vAlign w:val="center"/>
            <w:hideMark/>
          </w:tcPr>
          <w:p w14:paraId="7B385D84"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29%</w:t>
            </w:r>
          </w:p>
        </w:tc>
        <w:tc>
          <w:tcPr>
            <w:tcW w:w="388" w:type="pct"/>
            <w:shd w:val="clear" w:color="auto" w:fill="auto"/>
            <w:noWrap/>
            <w:vAlign w:val="center"/>
            <w:hideMark/>
          </w:tcPr>
          <w:p w14:paraId="3C6895CD"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17</w:t>
            </w:r>
          </w:p>
        </w:tc>
        <w:tc>
          <w:tcPr>
            <w:tcW w:w="236" w:type="pct"/>
            <w:shd w:val="clear" w:color="auto" w:fill="auto"/>
            <w:noWrap/>
            <w:vAlign w:val="center"/>
            <w:hideMark/>
          </w:tcPr>
          <w:p w14:paraId="1347B543"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17%</w:t>
            </w:r>
          </w:p>
        </w:tc>
        <w:tc>
          <w:tcPr>
            <w:tcW w:w="462" w:type="pct"/>
            <w:shd w:val="clear" w:color="auto" w:fill="auto"/>
            <w:noWrap/>
            <w:vAlign w:val="center"/>
            <w:hideMark/>
          </w:tcPr>
          <w:p w14:paraId="4101925F"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17</w:t>
            </w:r>
          </w:p>
        </w:tc>
        <w:tc>
          <w:tcPr>
            <w:tcW w:w="236" w:type="pct"/>
            <w:shd w:val="clear" w:color="auto" w:fill="auto"/>
            <w:noWrap/>
            <w:vAlign w:val="center"/>
            <w:hideMark/>
          </w:tcPr>
          <w:p w14:paraId="745927D7"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17%</w:t>
            </w:r>
          </w:p>
        </w:tc>
        <w:tc>
          <w:tcPr>
            <w:tcW w:w="303" w:type="pct"/>
            <w:shd w:val="clear" w:color="auto" w:fill="auto"/>
            <w:noWrap/>
            <w:vAlign w:val="center"/>
            <w:hideMark/>
          </w:tcPr>
          <w:p w14:paraId="1B5A6170"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10</w:t>
            </w:r>
          </w:p>
        </w:tc>
        <w:tc>
          <w:tcPr>
            <w:tcW w:w="246" w:type="pct"/>
            <w:shd w:val="clear" w:color="auto" w:fill="auto"/>
            <w:noWrap/>
            <w:vAlign w:val="center"/>
            <w:hideMark/>
          </w:tcPr>
          <w:p w14:paraId="7558C2C0"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10%</w:t>
            </w:r>
          </w:p>
        </w:tc>
        <w:tc>
          <w:tcPr>
            <w:tcW w:w="259" w:type="pct"/>
            <w:shd w:val="clear" w:color="auto" w:fill="auto"/>
            <w:noWrap/>
            <w:vAlign w:val="center"/>
            <w:hideMark/>
          </w:tcPr>
          <w:p w14:paraId="69344160"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99</w:t>
            </w:r>
          </w:p>
        </w:tc>
        <w:tc>
          <w:tcPr>
            <w:tcW w:w="279" w:type="pct"/>
            <w:shd w:val="clear" w:color="auto" w:fill="auto"/>
            <w:noWrap/>
            <w:vAlign w:val="center"/>
            <w:hideMark/>
          </w:tcPr>
          <w:p w14:paraId="14BCE302"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100%</w:t>
            </w:r>
          </w:p>
        </w:tc>
      </w:tr>
      <w:tr w:rsidR="00BA2EDD" w:rsidRPr="0034692E" w14:paraId="627378BD" w14:textId="77777777" w:rsidTr="001B7590">
        <w:trPr>
          <w:trHeight w:val="300"/>
        </w:trPr>
        <w:tc>
          <w:tcPr>
            <w:tcW w:w="1074" w:type="pct"/>
            <w:shd w:val="clear" w:color="auto" w:fill="auto"/>
            <w:noWrap/>
            <w:vAlign w:val="center"/>
            <w:hideMark/>
          </w:tcPr>
          <w:p w14:paraId="777BE2FF"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Sistema Interativo</w:t>
            </w:r>
          </w:p>
        </w:tc>
        <w:tc>
          <w:tcPr>
            <w:tcW w:w="339" w:type="pct"/>
            <w:shd w:val="clear" w:color="auto" w:fill="auto"/>
            <w:noWrap/>
            <w:vAlign w:val="center"/>
            <w:hideMark/>
          </w:tcPr>
          <w:p w14:paraId="66C04D51"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32</w:t>
            </w:r>
          </w:p>
        </w:tc>
        <w:tc>
          <w:tcPr>
            <w:tcW w:w="236" w:type="pct"/>
            <w:shd w:val="clear" w:color="auto" w:fill="auto"/>
            <w:noWrap/>
            <w:vAlign w:val="center"/>
            <w:hideMark/>
          </w:tcPr>
          <w:p w14:paraId="7A62FFDA"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32%</w:t>
            </w:r>
          </w:p>
        </w:tc>
        <w:tc>
          <w:tcPr>
            <w:tcW w:w="705" w:type="pct"/>
            <w:shd w:val="clear" w:color="auto" w:fill="auto"/>
            <w:noWrap/>
            <w:vAlign w:val="center"/>
            <w:hideMark/>
          </w:tcPr>
          <w:p w14:paraId="42FE4FD2"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36</w:t>
            </w:r>
          </w:p>
        </w:tc>
        <w:tc>
          <w:tcPr>
            <w:tcW w:w="236" w:type="pct"/>
            <w:shd w:val="clear" w:color="auto" w:fill="auto"/>
            <w:noWrap/>
            <w:vAlign w:val="center"/>
            <w:hideMark/>
          </w:tcPr>
          <w:p w14:paraId="31490E6C"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37%</w:t>
            </w:r>
          </w:p>
        </w:tc>
        <w:tc>
          <w:tcPr>
            <w:tcW w:w="388" w:type="pct"/>
            <w:shd w:val="clear" w:color="auto" w:fill="auto"/>
            <w:noWrap/>
            <w:vAlign w:val="center"/>
            <w:hideMark/>
          </w:tcPr>
          <w:p w14:paraId="5ABB049F"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16</w:t>
            </w:r>
          </w:p>
        </w:tc>
        <w:tc>
          <w:tcPr>
            <w:tcW w:w="236" w:type="pct"/>
            <w:shd w:val="clear" w:color="auto" w:fill="auto"/>
            <w:noWrap/>
            <w:vAlign w:val="center"/>
            <w:hideMark/>
          </w:tcPr>
          <w:p w14:paraId="53AD3B3A"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16%</w:t>
            </w:r>
          </w:p>
        </w:tc>
        <w:tc>
          <w:tcPr>
            <w:tcW w:w="462" w:type="pct"/>
            <w:shd w:val="clear" w:color="auto" w:fill="auto"/>
            <w:noWrap/>
            <w:vAlign w:val="center"/>
            <w:hideMark/>
          </w:tcPr>
          <w:p w14:paraId="37C5F663"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9</w:t>
            </w:r>
          </w:p>
        </w:tc>
        <w:tc>
          <w:tcPr>
            <w:tcW w:w="236" w:type="pct"/>
            <w:shd w:val="clear" w:color="auto" w:fill="auto"/>
            <w:noWrap/>
            <w:vAlign w:val="center"/>
            <w:hideMark/>
          </w:tcPr>
          <w:p w14:paraId="408A1765"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9%</w:t>
            </w:r>
          </w:p>
        </w:tc>
        <w:tc>
          <w:tcPr>
            <w:tcW w:w="303" w:type="pct"/>
            <w:shd w:val="clear" w:color="auto" w:fill="auto"/>
            <w:noWrap/>
            <w:vAlign w:val="center"/>
            <w:hideMark/>
          </w:tcPr>
          <w:p w14:paraId="0CB058F5"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6</w:t>
            </w:r>
          </w:p>
        </w:tc>
        <w:tc>
          <w:tcPr>
            <w:tcW w:w="246" w:type="pct"/>
            <w:shd w:val="clear" w:color="auto" w:fill="auto"/>
            <w:noWrap/>
            <w:vAlign w:val="center"/>
            <w:hideMark/>
          </w:tcPr>
          <w:p w14:paraId="64516B9E"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6%</w:t>
            </w:r>
          </w:p>
        </w:tc>
        <w:tc>
          <w:tcPr>
            <w:tcW w:w="259" w:type="pct"/>
            <w:shd w:val="clear" w:color="auto" w:fill="auto"/>
            <w:noWrap/>
            <w:vAlign w:val="center"/>
            <w:hideMark/>
          </w:tcPr>
          <w:p w14:paraId="229A8A94"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99</w:t>
            </w:r>
          </w:p>
        </w:tc>
        <w:tc>
          <w:tcPr>
            <w:tcW w:w="279" w:type="pct"/>
            <w:shd w:val="clear" w:color="auto" w:fill="auto"/>
            <w:noWrap/>
            <w:vAlign w:val="center"/>
            <w:hideMark/>
          </w:tcPr>
          <w:p w14:paraId="1DC3251D" w14:textId="77777777" w:rsidR="00BA2EDD" w:rsidRPr="0034692E" w:rsidRDefault="00BA2EDD" w:rsidP="001B7590">
            <w:pPr>
              <w:spacing w:line="240" w:lineRule="auto"/>
              <w:jc w:val="center"/>
              <w:rPr>
                <w:rFonts w:ascii="Times New Roman" w:eastAsia="Times New Roman" w:hAnsi="Times New Roman" w:cs="Times New Roman"/>
                <w:color w:val="000000"/>
                <w:sz w:val="20"/>
                <w:szCs w:val="20"/>
                <w:lang w:eastAsia="pt-BR"/>
              </w:rPr>
            </w:pPr>
            <w:r w:rsidRPr="0034692E">
              <w:rPr>
                <w:rFonts w:ascii="Times New Roman" w:eastAsia="Times New Roman" w:hAnsi="Times New Roman" w:cs="Times New Roman"/>
                <w:color w:val="000000"/>
                <w:sz w:val="20"/>
                <w:szCs w:val="20"/>
                <w:lang w:eastAsia="pt-BR"/>
              </w:rPr>
              <w:t>100%</w:t>
            </w:r>
          </w:p>
        </w:tc>
      </w:tr>
    </w:tbl>
    <w:p w14:paraId="6E66F926" w14:textId="77777777" w:rsidR="007820DB" w:rsidRPr="001F6542" w:rsidRDefault="007820DB" w:rsidP="007820DB">
      <w:pPr>
        <w:rPr>
          <w:rFonts w:ascii="Times New Roman" w:hAnsi="Times New Roman" w:cs="Times New Roman"/>
          <w:sz w:val="20"/>
          <w:szCs w:val="24"/>
          <w:lang w:eastAsia="pt-BR"/>
        </w:rPr>
      </w:pPr>
      <w:r w:rsidRPr="001F6542">
        <w:rPr>
          <w:rFonts w:ascii="Times New Roman" w:hAnsi="Times New Roman" w:cs="Times New Roman"/>
          <w:sz w:val="20"/>
          <w:szCs w:val="24"/>
        </w:rPr>
        <w:t>Fonte: Dados da pesquisa.</w:t>
      </w:r>
    </w:p>
    <w:p w14:paraId="3F0B18F1" w14:textId="7F48F168" w:rsidR="007820DB" w:rsidRPr="001F6542" w:rsidRDefault="007820DB" w:rsidP="00494773">
      <w:pPr>
        <w:spacing w:line="240" w:lineRule="auto"/>
        <w:ind w:firstLine="709"/>
        <w:jc w:val="both"/>
        <w:rPr>
          <w:rFonts w:ascii="Times New Roman" w:eastAsia="Times New Roman" w:hAnsi="Times New Roman" w:cs="Times New Roman"/>
          <w:color w:val="000000"/>
          <w:sz w:val="24"/>
          <w:szCs w:val="24"/>
          <w:lang w:eastAsia="pt-BR"/>
        </w:rPr>
      </w:pPr>
      <w:r w:rsidRPr="001F6542">
        <w:rPr>
          <w:rFonts w:ascii="Times New Roman" w:hAnsi="Times New Roman" w:cs="Times New Roman"/>
          <w:bCs/>
          <w:iCs/>
          <w:sz w:val="24"/>
          <w:szCs w:val="24"/>
        </w:rPr>
        <w:t xml:space="preserve">Pode-se observar que os sistemas </w:t>
      </w:r>
      <w:r w:rsidR="00974FB0" w:rsidRPr="001F6542">
        <w:rPr>
          <w:rFonts w:ascii="Times New Roman" w:hAnsi="Times New Roman" w:cs="Times New Roman"/>
          <w:bCs/>
          <w:iCs/>
          <w:sz w:val="24"/>
          <w:szCs w:val="24"/>
        </w:rPr>
        <w:t>com maior frequência de utilização</w:t>
      </w:r>
      <w:r w:rsidRPr="001F6542">
        <w:rPr>
          <w:rFonts w:ascii="Times New Roman" w:hAnsi="Times New Roman" w:cs="Times New Roman"/>
          <w:bCs/>
          <w:iCs/>
          <w:sz w:val="24"/>
          <w:szCs w:val="24"/>
        </w:rPr>
        <w:t xml:space="preserve"> pelas empresas pesquisadas são o sistema de limites, com </w:t>
      </w:r>
      <w:r w:rsidRPr="001F6542">
        <w:rPr>
          <w:rFonts w:ascii="Times New Roman" w:eastAsia="Times New Roman" w:hAnsi="Times New Roman" w:cs="Times New Roman"/>
          <w:color w:val="000000"/>
          <w:sz w:val="24"/>
          <w:szCs w:val="24"/>
          <w:lang w:eastAsia="pt-BR"/>
        </w:rPr>
        <w:t>76% e o sistema interativo, com 69% da totalidade, na sequência sistema de crenças, com 65% e por fim, sistema de diagnóstico, com 56%</w:t>
      </w:r>
      <w:r w:rsidR="00494773" w:rsidRPr="001F6542">
        <w:rPr>
          <w:rFonts w:ascii="Times New Roman" w:eastAsia="Times New Roman" w:hAnsi="Times New Roman" w:cs="Times New Roman"/>
          <w:color w:val="000000"/>
          <w:sz w:val="24"/>
          <w:szCs w:val="24"/>
          <w:lang w:eastAsia="pt-BR"/>
        </w:rPr>
        <w:t xml:space="preserve">. NA Tabela 7 demonstra-se a relação entre </w:t>
      </w:r>
      <w:r w:rsidRPr="001F6542">
        <w:rPr>
          <w:rFonts w:ascii="Times New Roman" w:hAnsi="Times New Roman" w:cs="Times New Roman"/>
          <w:bCs/>
          <w:iCs/>
          <w:sz w:val="24"/>
          <w:szCs w:val="24"/>
        </w:rPr>
        <w:t>as competências</w:t>
      </w:r>
      <w:r w:rsidR="00494773" w:rsidRPr="001F6542">
        <w:rPr>
          <w:rFonts w:ascii="Times New Roman" w:hAnsi="Times New Roman" w:cs="Times New Roman"/>
          <w:bCs/>
          <w:iCs/>
          <w:sz w:val="24"/>
          <w:szCs w:val="24"/>
        </w:rPr>
        <w:t xml:space="preserve"> organizacionais</w:t>
      </w:r>
      <w:r w:rsidRPr="001F6542">
        <w:rPr>
          <w:rFonts w:ascii="Times New Roman" w:hAnsi="Times New Roman" w:cs="Times New Roman"/>
          <w:bCs/>
          <w:iCs/>
          <w:sz w:val="24"/>
          <w:szCs w:val="24"/>
        </w:rPr>
        <w:t>, as estratégias e os SCG.</w:t>
      </w:r>
      <w:bookmarkEnd w:id="24"/>
      <w:bookmarkEnd w:id="25"/>
    </w:p>
    <w:p w14:paraId="27C89DC9" w14:textId="77777777" w:rsidR="007820DB" w:rsidRPr="001F6542" w:rsidRDefault="007820DB" w:rsidP="009D5428">
      <w:pPr>
        <w:pStyle w:val="NormalWeb"/>
        <w:spacing w:line="240" w:lineRule="auto"/>
        <w:ind w:firstLine="567"/>
        <w:rPr>
          <w:bCs w:val="0"/>
          <w:iCs w:val="0"/>
        </w:rPr>
      </w:pPr>
    </w:p>
    <w:p w14:paraId="7640EE69" w14:textId="0D371221" w:rsidR="00BA2EDD" w:rsidRPr="001F6542" w:rsidRDefault="007820DB" w:rsidP="0034692E">
      <w:pPr>
        <w:pStyle w:val="Legenda"/>
        <w:spacing w:line="240" w:lineRule="auto"/>
        <w:ind w:firstLine="0"/>
        <w:rPr>
          <w:szCs w:val="24"/>
        </w:rPr>
      </w:pPr>
      <w:bookmarkStart w:id="28" w:name="_Toc497932594"/>
      <w:r w:rsidRPr="001F6542">
        <w:rPr>
          <w:szCs w:val="24"/>
        </w:rPr>
        <w:t xml:space="preserve">Tabela </w:t>
      </w:r>
      <w:r w:rsidR="00494773" w:rsidRPr="001F6542">
        <w:rPr>
          <w:szCs w:val="24"/>
        </w:rPr>
        <w:t>7</w:t>
      </w:r>
      <w:r w:rsidRPr="001F6542">
        <w:rPr>
          <w:szCs w:val="24"/>
        </w:rPr>
        <w:t xml:space="preserve"> – Relação entre as </w:t>
      </w:r>
      <w:r w:rsidR="00494773" w:rsidRPr="001F6542">
        <w:rPr>
          <w:szCs w:val="24"/>
        </w:rPr>
        <w:t>c</w:t>
      </w:r>
      <w:r w:rsidRPr="001F6542">
        <w:rPr>
          <w:szCs w:val="24"/>
        </w:rPr>
        <w:t xml:space="preserve">ompetências organizacionais, </w:t>
      </w:r>
      <w:r w:rsidR="00494773" w:rsidRPr="001F6542">
        <w:rPr>
          <w:szCs w:val="24"/>
        </w:rPr>
        <w:t>e</w:t>
      </w:r>
      <w:r w:rsidRPr="001F6542">
        <w:rPr>
          <w:szCs w:val="24"/>
        </w:rPr>
        <w:t xml:space="preserve">stratégia empresarial e Sistemas de </w:t>
      </w:r>
      <w:proofErr w:type="gramStart"/>
      <w:r w:rsidRPr="001F6542">
        <w:rPr>
          <w:szCs w:val="24"/>
        </w:rPr>
        <w:t>Controle</w:t>
      </w:r>
      <w:r w:rsidR="0034692E">
        <w:rPr>
          <w:szCs w:val="24"/>
        </w:rPr>
        <w:t xml:space="preserve">  </w:t>
      </w:r>
      <w:r w:rsidRPr="001F6542">
        <w:rPr>
          <w:szCs w:val="24"/>
        </w:rPr>
        <w:t>Gerencial</w:t>
      </w:r>
      <w:bookmarkEnd w:id="28"/>
      <w:proofErr w:type="gramEnd"/>
    </w:p>
    <w:tbl>
      <w:tblPr>
        <w:tblW w:w="5000" w:type="pct"/>
        <w:jc w:val="center"/>
        <w:tblBorders>
          <w:top w:val="single" w:sz="12" w:space="0" w:color="auto"/>
          <w:bottom w:val="single" w:sz="12" w:space="0" w:color="auto"/>
          <w:insideH w:val="single" w:sz="2" w:space="0" w:color="auto"/>
          <w:insideV w:val="single" w:sz="2" w:space="0" w:color="auto"/>
        </w:tblBorders>
        <w:tblCellMar>
          <w:left w:w="40" w:type="dxa"/>
          <w:right w:w="40" w:type="dxa"/>
        </w:tblCellMar>
        <w:tblLook w:val="0000" w:firstRow="0" w:lastRow="0" w:firstColumn="0" w:lastColumn="0" w:noHBand="0" w:noVBand="0"/>
      </w:tblPr>
      <w:tblGrid>
        <w:gridCol w:w="1060"/>
        <w:gridCol w:w="1479"/>
        <w:gridCol w:w="1479"/>
        <w:gridCol w:w="1898"/>
        <w:gridCol w:w="1455"/>
        <w:gridCol w:w="617"/>
        <w:gridCol w:w="1083"/>
      </w:tblGrid>
      <w:tr w:rsidR="00BA2EDD" w:rsidRPr="0034692E" w14:paraId="4EDE7A85" w14:textId="77777777" w:rsidTr="001B7590">
        <w:trPr>
          <w:trHeight w:val="444"/>
          <w:jc w:val="center"/>
        </w:trPr>
        <w:tc>
          <w:tcPr>
            <w:tcW w:w="585" w:type="pct"/>
            <w:tcBorders>
              <w:top w:val="single" w:sz="12" w:space="0" w:color="auto"/>
            </w:tcBorders>
            <w:vAlign w:val="center"/>
          </w:tcPr>
          <w:p w14:paraId="6DEBD411" w14:textId="77777777" w:rsidR="00BA2EDD" w:rsidRPr="0034692E" w:rsidRDefault="00BA2EDD" w:rsidP="001B7590">
            <w:pPr>
              <w:autoSpaceDE w:val="0"/>
              <w:autoSpaceDN w:val="0"/>
              <w:adjustRightInd w:val="0"/>
              <w:spacing w:line="240" w:lineRule="auto"/>
              <w:jc w:val="center"/>
              <w:rPr>
                <w:rFonts w:ascii="Times New Roman" w:hAnsi="Times New Roman" w:cs="Times New Roman"/>
                <w:b/>
                <w:sz w:val="20"/>
                <w:szCs w:val="20"/>
              </w:rPr>
            </w:pPr>
            <w:r w:rsidRPr="0034692E">
              <w:rPr>
                <w:rFonts w:ascii="Times New Roman" w:hAnsi="Times New Roman" w:cs="Times New Roman"/>
                <w:b/>
                <w:iCs/>
                <w:sz w:val="20"/>
                <w:szCs w:val="20"/>
              </w:rPr>
              <w:t>Número</w:t>
            </w:r>
          </w:p>
        </w:tc>
        <w:tc>
          <w:tcPr>
            <w:tcW w:w="815" w:type="pct"/>
            <w:tcBorders>
              <w:top w:val="single" w:sz="12" w:space="0" w:color="auto"/>
            </w:tcBorders>
            <w:vAlign w:val="center"/>
          </w:tcPr>
          <w:p w14:paraId="0B337196" w14:textId="77777777" w:rsidR="00BA2EDD" w:rsidRPr="0034692E" w:rsidRDefault="00BA2EDD" w:rsidP="001B7590">
            <w:pPr>
              <w:autoSpaceDE w:val="0"/>
              <w:autoSpaceDN w:val="0"/>
              <w:adjustRightInd w:val="0"/>
              <w:spacing w:line="240" w:lineRule="auto"/>
              <w:jc w:val="center"/>
              <w:rPr>
                <w:rFonts w:ascii="Times New Roman" w:hAnsi="Times New Roman" w:cs="Times New Roman"/>
                <w:b/>
                <w:sz w:val="20"/>
                <w:szCs w:val="20"/>
              </w:rPr>
            </w:pPr>
            <w:proofErr w:type="gramStart"/>
            <w:r w:rsidRPr="0034692E">
              <w:rPr>
                <w:rFonts w:ascii="Times New Roman" w:hAnsi="Times New Roman" w:cs="Times New Roman"/>
                <w:b/>
                <w:sz w:val="20"/>
                <w:szCs w:val="20"/>
              </w:rPr>
              <w:t>Auto Valor</w:t>
            </w:r>
            <w:proofErr w:type="gramEnd"/>
          </w:p>
        </w:tc>
        <w:tc>
          <w:tcPr>
            <w:tcW w:w="815" w:type="pct"/>
            <w:tcBorders>
              <w:top w:val="single" w:sz="12" w:space="0" w:color="auto"/>
            </w:tcBorders>
            <w:vAlign w:val="center"/>
          </w:tcPr>
          <w:p w14:paraId="4F994010" w14:textId="77777777" w:rsidR="00BA2EDD" w:rsidRPr="0034692E" w:rsidRDefault="00BA2EDD" w:rsidP="001B7590">
            <w:pPr>
              <w:autoSpaceDE w:val="0"/>
              <w:autoSpaceDN w:val="0"/>
              <w:adjustRightInd w:val="0"/>
              <w:spacing w:line="240" w:lineRule="auto"/>
              <w:jc w:val="center"/>
              <w:rPr>
                <w:rFonts w:ascii="Times New Roman" w:hAnsi="Times New Roman" w:cs="Times New Roman"/>
                <w:b/>
                <w:sz w:val="20"/>
                <w:szCs w:val="20"/>
              </w:rPr>
            </w:pPr>
            <w:r w:rsidRPr="0034692E">
              <w:rPr>
                <w:rFonts w:ascii="Times New Roman" w:hAnsi="Times New Roman" w:cs="Times New Roman"/>
                <w:b/>
                <w:sz w:val="20"/>
                <w:szCs w:val="20"/>
              </w:rPr>
              <w:t>Correlação</w:t>
            </w:r>
          </w:p>
          <w:p w14:paraId="453B84F9" w14:textId="77777777" w:rsidR="00BA2EDD" w:rsidRPr="0034692E" w:rsidRDefault="00BA2EDD" w:rsidP="001B7590">
            <w:pPr>
              <w:autoSpaceDE w:val="0"/>
              <w:autoSpaceDN w:val="0"/>
              <w:adjustRightInd w:val="0"/>
              <w:spacing w:line="240" w:lineRule="auto"/>
              <w:jc w:val="center"/>
              <w:rPr>
                <w:rFonts w:ascii="Times New Roman" w:hAnsi="Times New Roman" w:cs="Times New Roman"/>
                <w:b/>
                <w:sz w:val="20"/>
                <w:szCs w:val="20"/>
              </w:rPr>
            </w:pPr>
            <w:r w:rsidRPr="0034692E">
              <w:rPr>
                <w:rFonts w:ascii="Times New Roman" w:hAnsi="Times New Roman" w:cs="Times New Roman"/>
                <w:b/>
                <w:sz w:val="20"/>
                <w:szCs w:val="20"/>
              </w:rPr>
              <w:t>Canônica</w:t>
            </w:r>
          </w:p>
        </w:tc>
        <w:tc>
          <w:tcPr>
            <w:tcW w:w="1046" w:type="pct"/>
            <w:tcBorders>
              <w:top w:val="single" w:sz="12" w:space="0" w:color="auto"/>
            </w:tcBorders>
            <w:vAlign w:val="center"/>
          </w:tcPr>
          <w:p w14:paraId="17691229" w14:textId="77777777" w:rsidR="00BA2EDD" w:rsidRPr="0034692E" w:rsidRDefault="00BA2EDD" w:rsidP="001B7590">
            <w:pPr>
              <w:autoSpaceDE w:val="0"/>
              <w:autoSpaceDN w:val="0"/>
              <w:adjustRightInd w:val="0"/>
              <w:spacing w:line="240" w:lineRule="auto"/>
              <w:jc w:val="center"/>
              <w:rPr>
                <w:rFonts w:ascii="Times New Roman" w:hAnsi="Times New Roman" w:cs="Times New Roman"/>
                <w:b/>
                <w:sz w:val="20"/>
                <w:szCs w:val="20"/>
              </w:rPr>
            </w:pPr>
            <w:proofErr w:type="spellStart"/>
            <w:r w:rsidRPr="0034692E">
              <w:rPr>
                <w:rFonts w:ascii="Times New Roman" w:hAnsi="Times New Roman" w:cs="Times New Roman"/>
                <w:b/>
                <w:iCs/>
                <w:sz w:val="20"/>
                <w:szCs w:val="20"/>
              </w:rPr>
              <w:t>Wilks</w:t>
            </w:r>
            <w:proofErr w:type="spellEnd"/>
          </w:p>
          <w:p w14:paraId="34EA703C" w14:textId="77777777" w:rsidR="00BA2EDD" w:rsidRPr="0034692E" w:rsidRDefault="00BA2EDD" w:rsidP="001B7590">
            <w:pPr>
              <w:autoSpaceDE w:val="0"/>
              <w:autoSpaceDN w:val="0"/>
              <w:adjustRightInd w:val="0"/>
              <w:spacing w:line="240" w:lineRule="auto"/>
              <w:jc w:val="center"/>
              <w:rPr>
                <w:rFonts w:ascii="Times New Roman" w:hAnsi="Times New Roman" w:cs="Times New Roman"/>
                <w:b/>
                <w:sz w:val="20"/>
                <w:szCs w:val="20"/>
              </w:rPr>
            </w:pPr>
            <w:r w:rsidRPr="0034692E">
              <w:rPr>
                <w:rFonts w:ascii="Times New Roman" w:hAnsi="Times New Roman" w:cs="Times New Roman"/>
                <w:b/>
                <w:iCs/>
                <w:sz w:val="20"/>
                <w:szCs w:val="20"/>
              </w:rPr>
              <w:t>Lambda</w:t>
            </w:r>
          </w:p>
        </w:tc>
        <w:tc>
          <w:tcPr>
            <w:tcW w:w="802" w:type="pct"/>
            <w:tcBorders>
              <w:top w:val="single" w:sz="12" w:space="0" w:color="auto"/>
            </w:tcBorders>
            <w:vAlign w:val="center"/>
          </w:tcPr>
          <w:p w14:paraId="20E07043" w14:textId="77777777" w:rsidR="00BA2EDD" w:rsidRPr="0034692E" w:rsidRDefault="00BA2EDD" w:rsidP="001B7590">
            <w:pPr>
              <w:autoSpaceDE w:val="0"/>
              <w:autoSpaceDN w:val="0"/>
              <w:adjustRightInd w:val="0"/>
              <w:spacing w:line="240" w:lineRule="auto"/>
              <w:jc w:val="center"/>
              <w:rPr>
                <w:rFonts w:ascii="Times New Roman" w:hAnsi="Times New Roman" w:cs="Times New Roman"/>
                <w:b/>
                <w:sz w:val="20"/>
                <w:szCs w:val="20"/>
              </w:rPr>
            </w:pPr>
            <w:r w:rsidRPr="0034692E">
              <w:rPr>
                <w:rFonts w:ascii="Times New Roman" w:hAnsi="Times New Roman" w:cs="Times New Roman"/>
                <w:b/>
                <w:sz w:val="20"/>
                <w:szCs w:val="20"/>
              </w:rPr>
              <w:t>Chi-Quadrado</w:t>
            </w:r>
          </w:p>
        </w:tc>
        <w:tc>
          <w:tcPr>
            <w:tcW w:w="340" w:type="pct"/>
            <w:tcBorders>
              <w:top w:val="single" w:sz="12" w:space="0" w:color="auto"/>
            </w:tcBorders>
            <w:vAlign w:val="center"/>
          </w:tcPr>
          <w:p w14:paraId="5D3F723C" w14:textId="77777777" w:rsidR="00BA2EDD" w:rsidRPr="0034692E" w:rsidRDefault="00BA2EDD" w:rsidP="001B7590">
            <w:pPr>
              <w:autoSpaceDE w:val="0"/>
              <w:autoSpaceDN w:val="0"/>
              <w:adjustRightInd w:val="0"/>
              <w:spacing w:line="240" w:lineRule="auto"/>
              <w:jc w:val="center"/>
              <w:rPr>
                <w:rFonts w:ascii="Times New Roman" w:hAnsi="Times New Roman" w:cs="Times New Roman"/>
                <w:b/>
                <w:sz w:val="20"/>
                <w:szCs w:val="20"/>
              </w:rPr>
            </w:pPr>
            <w:r w:rsidRPr="0034692E">
              <w:rPr>
                <w:rFonts w:ascii="Times New Roman" w:hAnsi="Times New Roman" w:cs="Times New Roman"/>
                <w:b/>
                <w:iCs/>
                <w:sz w:val="20"/>
                <w:szCs w:val="20"/>
              </w:rPr>
              <w:t>D.F.</w:t>
            </w:r>
          </w:p>
        </w:tc>
        <w:tc>
          <w:tcPr>
            <w:tcW w:w="597" w:type="pct"/>
            <w:tcBorders>
              <w:top w:val="single" w:sz="12" w:space="0" w:color="auto"/>
            </w:tcBorders>
            <w:vAlign w:val="center"/>
          </w:tcPr>
          <w:p w14:paraId="660E54F7" w14:textId="77777777" w:rsidR="00BA2EDD" w:rsidRPr="0034692E" w:rsidRDefault="00BA2EDD" w:rsidP="001B7590">
            <w:pPr>
              <w:autoSpaceDE w:val="0"/>
              <w:autoSpaceDN w:val="0"/>
              <w:adjustRightInd w:val="0"/>
              <w:spacing w:line="240" w:lineRule="auto"/>
              <w:jc w:val="center"/>
              <w:rPr>
                <w:rFonts w:ascii="Times New Roman" w:hAnsi="Times New Roman" w:cs="Times New Roman"/>
                <w:b/>
                <w:sz w:val="20"/>
                <w:szCs w:val="20"/>
              </w:rPr>
            </w:pPr>
            <w:r w:rsidRPr="0034692E">
              <w:rPr>
                <w:rFonts w:ascii="Times New Roman" w:hAnsi="Times New Roman" w:cs="Times New Roman"/>
                <w:b/>
                <w:iCs/>
                <w:sz w:val="20"/>
                <w:szCs w:val="20"/>
              </w:rPr>
              <w:t>P-Valor</w:t>
            </w:r>
          </w:p>
        </w:tc>
      </w:tr>
      <w:tr w:rsidR="00BA2EDD" w:rsidRPr="0034692E" w14:paraId="74D23BEB" w14:textId="77777777" w:rsidTr="001B7590">
        <w:trPr>
          <w:trHeight w:val="284"/>
          <w:jc w:val="center"/>
        </w:trPr>
        <w:tc>
          <w:tcPr>
            <w:tcW w:w="585" w:type="pct"/>
            <w:tcBorders>
              <w:top w:val="single" w:sz="2" w:space="0" w:color="auto"/>
            </w:tcBorders>
            <w:vAlign w:val="center"/>
          </w:tcPr>
          <w:p w14:paraId="480F24A5"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1</w:t>
            </w:r>
          </w:p>
        </w:tc>
        <w:tc>
          <w:tcPr>
            <w:tcW w:w="815" w:type="pct"/>
            <w:tcBorders>
              <w:top w:val="single" w:sz="2" w:space="0" w:color="auto"/>
            </w:tcBorders>
            <w:vAlign w:val="center"/>
          </w:tcPr>
          <w:p w14:paraId="07FDB01A"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0,871423</w:t>
            </w:r>
          </w:p>
        </w:tc>
        <w:tc>
          <w:tcPr>
            <w:tcW w:w="815" w:type="pct"/>
            <w:tcBorders>
              <w:top w:val="single" w:sz="2" w:space="0" w:color="auto"/>
            </w:tcBorders>
            <w:vAlign w:val="center"/>
          </w:tcPr>
          <w:p w14:paraId="2A5986F9" w14:textId="77777777" w:rsidR="00BA2EDD" w:rsidRPr="0034692E" w:rsidRDefault="00BA2EDD" w:rsidP="001B7590">
            <w:pPr>
              <w:autoSpaceDE w:val="0"/>
              <w:autoSpaceDN w:val="0"/>
              <w:adjustRightInd w:val="0"/>
              <w:spacing w:line="240" w:lineRule="auto"/>
              <w:jc w:val="center"/>
              <w:rPr>
                <w:rFonts w:ascii="Times New Roman" w:hAnsi="Times New Roman" w:cs="Times New Roman"/>
                <w:b/>
                <w:sz w:val="20"/>
                <w:szCs w:val="20"/>
              </w:rPr>
            </w:pPr>
            <w:r w:rsidRPr="0034692E">
              <w:rPr>
                <w:rFonts w:ascii="Times New Roman" w:hAnsi="Times New Roman" w:cs="Times New Roman"/>
                <w:b/>
                <w:sz w:val="20"/>
                <w:szCs w:val="20"/>
              </w:rPr>
              <w:t>0,933501</w:t>
            </w:r>
          </w:p>
        </w:tc>
        <w:tc>
          <w:tcPr>
            <w:tcW w:w="1046" w:type="pct"/>
            <w:tcBorders>
              <w:top w:val="single" w:sz="2" w:space="0" w:color="auto"/>
            </w:tcBorders>
            <w:vAlign w:val="center"/>
          </w:tcPr>
          <w:p w14:paraId="479BDAC5"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0,0000114436</w:t>
            </w:r>
          </w:p>
        </w:tc>
        <w:tc>
          <w:tcPr>
            <w:tcW w:w="802" w:type="pct"/>
            <w:tcBorders>
              <w:top w:val="single" w:sz="2" w:space="0" w:color="auto"/>
            </w:tcBorders>
            <w:vAlign w:val="center"/>
          </w:tcPr>
          <w:p w14:paraId="41248904"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819,222</w:t>
            </w:r>
          </w:p>
        </w:tc>
        <w:tc>
          <w:tcPr>
            <w:tcW w:w="340" w:type="pct"/>
            <w:tcBorders>
              <w:top w:val="single" w:sz="2" w:space="0" w:color="auto"/>
            </w:tcBorders>
            <w:vAlign w:val="center"/>
          </w:tcPr>
          <w:p w14:paraId="31A922F0"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608</w:t>
            </w:r>
          </w:p>
        </w:tc>
        <w:tc>
          <w:tcPr>
            <w:tcW w:w="597" w:type="pct"/>
            <w:tcBorders>
              <w:top w:val="single" w:sz="2" w:space="0" w:color="auto"/>
            </w:tcBorders>
            <w:vAlign w:val="center"/>
          </w:tcPr>
          <w:p w14:paraId="40AE2BC7" w14:textId="77777777" w:rsidR="00BA2EDD" w:rsidRPr="0034692E" w:rsidRDefault="00BA2EDD" w:rsidP="001B7590">
            <w:pPr>
              <w:autoSpaceDE w:val="0"/>
              <w:autoSpaceDN w:val="0"/>
              <w:adjustRightInd w:val="0"/>
              <w:spacing w:line="240" w:lineRule="auto"/>
              <w:jc w:val="center"/>
              <w:rPr>
                <w:rFonts w:ascii="Times New Roman" w:hAnsi="Times New Roman" w:cs="Times New Roman"/>
                <w:b/>
                <w:sz w:val="20"/>
                <w:szCs w:val="20"/>
              </w:rPr>
            </w:pPr>
            <w:r w:rsidRPr="0034692E">
              <w:rPr>
                <w:rFonts w:ascii="Times New Roman" w:hAnsi="Times New Roman" w:cs="Times New Roman"/>
                <w:b/>
                <w:sz w:val="20"/>
                <w:szCs w:val="20"/>
              </w:rPr>
              <w:t>0,0000</w:t>
            </w:r>
          </w:p>
        </w:tc>
      </w:tr>
      <w:tr w:rsidR="00BA2EDD" w:rsidRPr="0034692E" w14:paraId="3BED3C27" w14:textId="77777777" w:rsidTr="001B7590">
        <w:trPr>
          <w:trHeight w:val="284"/>
          <w:jc w:val="center"/>
        </w:trPr>
        <w:tc>
          <w:tcPr>
            <w:tcW w:w="585" w:type="pct"/>
            <w:vAlign w:val="center"/>
          </w:tcPr>
          <w:p w14:paraId="4051A347"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2</w:t>
            </w:r>
          </w:p>
        </w:tc>
        <w:tc>
          <w:tcPr>
            <w:tcW w:w="815" w:type="pct"/>
            <w:vAlign w:val="center"/>
          </w:tcPr>
          <w:p w14:paraId="16F1ACD8"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0,75416</w:t>
            </w:r>
          </w:p>
        </w:tc>
        <w:tc>
          <w:tcPr>
            <w:tcW w:w="815" w:type="pct"/>
            <w:vAlign w:val="center"/>
          </w:tcPr>
          <w:p w14:paraId="508089F9"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0,868424</w:t>
            </w:r>
          </w:p>
        </w:tc>
        <w:tc>
          <w:tcPr>
            <w:tcW w:w="1046" w:type="pct"/>
            <w:vAlign w:val="center"/>
          </w:tcPr>
          <w:p w14:paraId="6E39F570"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0,0000890019</w:t>
            </w:r>
          </w:p>
        </w:tc>
        <w:tc>
          <w:tcPr>
            <w:tcW w:w="802" w:type="pct"/>
            <w:vAlign w:val="center"/>
          </w:tcPr>
          <w:p w14:paraId="4089BDAD"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671,533</w:t>
            </w:r>
          </w:p>
        </w:tc>
        <w:tc>
          <w:tcPr>
            <w:tcW w:w="340" w:type="pct"/>
            <w:vAlign w:val="center"/>
          </w:tcPr>
          <w:p w14:paraId="7F3E7694"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558</w:t>
            </w:r>
          </w:p>
        </w:tc>
        <w:tc>
          <w:tcPr>
            <w:tcW w:w="597" w:type="pct"/>
            <w:vAlign w:val="center"/>
          </w:tcPr>
          <w:p w14:paraId="1A57F8B7"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0,0007</w:t>
            </w:r>
          </w:p>
        </w:tc>
      </w:tr>
      <w:tr w:rsidR="00BA2EDD" w:rsidRPr="0034692E" w14:paraId="38F0F22F" w14:textId="77777777" w:rsidTr="001B7590">
        <w:trPr>
          <w:trHeight w:val="284"/>
          <w:jc w:val="center"/>
        </w:trPr>
        <w:tc>
          <w:tcPr>
            <w:tcW w:w="585" w:type="pct"/>
            <w:vAlign w:val="center"/>
          </w:tcPr>
          <w:p w14:paraId="17297C70"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3</w:t>
            </w:r>
          </w:p>
        </w:tc>
        <w:tc>
          <w:tcPr>
            <w:tcW w:w="815" w:type="pct"/>
            <w:vAlign w:val="center"/>
          </w:tcPr>
          <w:p w14:paraId="2D97871E"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0,710953</w:t>
            </w:r>
          </w:p>
        </w:tc>
        <w:tc>
          <w:tcPr>
            <w:tcW w:w="815" w:type="pct"/>
            <w:vAlign w:val="center"/>
          </w:tcPr>
          <w:p w14:paraId="292746BE"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0,84318</w:t>
            </w:r>
          </w:p>
        </w:tc>
        <w:tc>
          <w:tcPr>
            <w:tcW w:w="1046" w:type="pct"/>
            <w:vAlign w:val="center"/>
          </w:tcPr>
          <w:p w14:paraId="62D1AD61"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0,000362031</w:t>
            </w:r>
          </w:p>
        </w:tc>
        <w:tc>
          <w:tcPr>
            <w:tcW w:w="802" w:type="pct"/>
            <w:vAlign w:val="center"/>
          </w:tcPr>
          <w:p w14:paraId="20F55195"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570,512</w:t>
            </w:r>
          </w:p>
        </w:tc>
        <w:tc>
          <w:tcPr>
            <w:tcW w:w="340" w:type="pct"/>
            <w:vAlign w:val="center"/>
          </w:tcPr>
          <w:p w14:paraId="7E4797D1"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510</w:t>
            </w:r>
          </w:p>
        </w:tc>
        <w:tc>
          <w:tcPr>
            <w:tcW w:w="597" w:type="pct"/>
            <w:vAlign w:val="center"/>
          </w:tcPr>
          <w:p w14:paraId="1B983333"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0,0325</w:t>
            </w:r>
          </w:p>
        </w:tc>
      </w:tr>
      <w:tr w:rsidR="00BA2EDD" w:rsidRPr="0034692E" w14:paraId="7CEEA84B" w14:textId="77777777" w:rsidTr="001B7590">
        <w:trPr>
          <w:trHeight w:val="284"/>
          <w:jc w:val="center"/>
        </w:trPr>
        <w:tc>
          <w:tcPr>
            <w:tcW w:w="585" w:type="pct"/>
            <w:vAlign w:val="center"/>
          </w:tcPr>
          <w:p w14:paraId="0E87D9EE"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4</w:t>
            </w:r>
          </w:p>
        </w:tc>
        <w:tc>
          <w:tcPr>
            <w:tcW w:w="815" w:type="pct"/>
            <w:vAlign w:val="center"/>
          </w:tcPr>
          <w:p w14:paraId="0CC045AC"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0,612017</w:t>
            </w:r>
          </w:p>
        </w:tc>
        <w:tc>
          <w:tcPr>
            <w:tcW w:w="815" w:type="pct"/>
            <w:vAlign w:val="center"/>
          </w:tcPr>
          <w:p w14:paraId="473D9287"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0,782315</w:t>
            </w:r>
          </w:p>
        </w:tc>
        <w:tc>
          <w:tcPr>
            <w:tcW w:w="1046" w:type="pct"/>
            <w:vAlign w:val="center"/>
          </w:tcPr>
          <w:p w14:paraId="202B23FB"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0,0012525</w:t>
            </w:r>
          </w:p>
        </w:tc>
        <w:tc>
          <w:tcPr>
            <w:tcW w:w="802" w:type="pct"/>
            <w:vAlign w:val="center"/>
          </w:tcPr>
          <w:p w14:paraId="32100CFB"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481,148</w:t>
            </w:r>
          </w:p>
        </w:tc>
        <w:tc>
          <w:tcPr>
            <w:tcW w:w="340" w:type="pct"/>
            <w:vAlign w:val="center"/>
          </w:tcPr>
          <w:p w14:paraId="2CCEC6E3"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464</w:t>
            </w:r>
          </w:p>
        </w:tc>
        <w:tc>
          <w:tcPr>
            <w:tcW w:w="597" w:type="pct"/>
            <w:vAlign w:val="center"/>
          </w:tcPr>
          <w:p w14:paraId="13B0B3CE"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0,2816</w:t>
            </w:r>
          </w:p>
        </w:tc>
      </w:tr>
      <w:tr w:rsidR="00BA2EDD" w:rsidRPr="0034692E" w14:paraId="4D01B79C" w14:textId="77777777" w:rsidTr="001B7590">
        <w:trPr>
          <w:trHeight w:val="284"/>
          <w:jc w:val="center"/>
        </w:trPr>
        <w:tc>
          <w:tcPr>
            <w:tcW w:w="585" w:type="pct"/>
            <w:vAlign w:val="center"/>
          </w:tcPr>
          <w:p w14:paraId="6ABB49DE"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5</w:t>
            </w:r>
          </w:p>
        </w:tc>
        <w:tc>
          <w:tcPr>
            <w:tcW w:w="815" w:type="pct"/>
            <w:vAlign w:val="center"/>
          </w:tcPr>
          <w:p w14:paraId="2E0DB6F8"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0,576534</w:t>
            </w:r>
          </w:p>
        </w:tc>
        <w:tc>
          <w:tcPr>
            <w:tcW w:w="815" w:type="pct"/>
            <w:vAlign w:val="center"/>
          </w:tcPr>
          <w:p w14:paraId="5F312275"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0,759298</w:t>
            </w:r>
          </w:p>
        </w:tc>
        <w:tc>
          <w:tcPr>
            <w:tcW w:w="1046" w:type="pct"/>
            <w:vAlign w:val="center"/>
          </w:tcPr>
          <w:p w14:paraId="7B03BE96"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0,00322824</w:t>
            </w:r>
          </w:p>
        </w:tc>
        <w:tc>
          <w:tcPr>
            <w:tcW w:w="802" w:type="pct"/>
            <w:vAlign w:val="center"/>
          </w:tcPr>
          <w:p w14:paraId="59B389C2"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412,979</w:t>
            </w:r>
          </w:p>
        </w:tc>
        <w:tc>
          <w:tcPr>
            <w:tcW w:w="340" w:type="pct"/>
            <w:vAlign w:val="center"/>
          </w:tcPr>
          <w:p w14:paraId="57B8CEB0"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420</w:t>
            </w:r>
          </w:p>
        </w:tc>
        <w:tc>
          <w:tcPr>
            <w:tcW w:w="597" w:type="pct"/>
            <w:vAlign w:val="center"/>
          </w:tcPr>
          <w:p w14:paraId="67DE0F66"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0,5873</w:t>
            </w:r>
          </w:p>
        </w:tc>
      </w:tr>
      <w:tr w:rsidR="00BA2EDD" w:rsidRPr="0034692E" w14:paraId="5D6C3277" w14:textId="77777777" w:rsidTr="001B7590">
        <w:trPr>
          <w:trHeight w:val="284"/>
          <w:jc w:val="center"/>
        </w:trPr>
        <w:tc>
          <w:tcPr>
            <w:tcW w:w="585" w:type="pct"/>
            <w:vAlign w:val="center"/>
          </w:tcPr>
          <w:p w14:paraId="55EDC9AA"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6</w:t>
            </w:r>
          </w:p>
        </w:tc>
        <w:tc>
          <w:tcPr>
            <w:tcW w:w="815" w:type="pct"/>
            <w:vAlign w:val="center"/>
          </w:tcPr>
          <w:p w14:paraId="1E5E717A"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0,532127</w:t>
            </w:r>
          </w:p>
        </w:tc>
        <w:tc>
          <w:tcPr>
            <w:tcW w:w="815" w:type="pct"/>
            <w:vAlign w:val="center"/>
          </w:tcPr>
          <w:p w14:paraId="28340C52"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0,72947</w:t>
            </w:r>
          </w:p>
        </w:tc>
        <w:tc>
          <w:tcPr>
            <w:tcW w:w="1046" w:type="pct"/>
            <w:vAlign w:val="center"/>
          </w:tcPr>
          <w:p w14:paraId="6FC965B3"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0,00762336</w:t>
            </w:r>
          </w:p>
        </w:tc>
        <w:tc>
          <w:tcPr>
            <w:tcW w:w="802" w:type="pct"/>
            <w:vAlign w:val="center"/>
          </w:tcPr>
          <w:p w14:paraId="1C4F81E9"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351,111</w:t>
            </w:r>
          </w:p>
        </w:tc>
        <w:tc>
          <w:tcPr>
            <w:tcW w:w="340" w:type="pct"/>
            <w:vAlign w:val="center"/>
          </w:tcPr>
          <w:p w14:paraId="3137811E"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378</w:t>
            </w:r>
          </w:p>
        </w:tc>
        <w:tc>
          <w:tcPr>
            <w:tcW w:w="597" w:type="pct"/>
            <w:vAlign w:val="center"/>
          </w:tcPr>
          <w:p w14:paraId="39611B97"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0,8359</w:t>
            </w:r>
          </w:p>
        </w:tc>
      </w:tr>
      <w:tr w:rsidR="00BA2EDD" w:rsidRPr="0034692E" w14:paraId="39B9E7EA" w14:textId="77777777" w:rsidTr="001B7590">
        <w:trPr>
          <w:trHeight w:val="284"/>
          <w:jc w:val="center"/>
        </w:trPr>
        <w:tc>
          <w:tcPr>
            <w:tcW w:w="585" w:type="pct"/>
            <w:vAlign w:val="center"/>
          </w:tcPr>
          <w:p w14:paraId="1AD8EB6E"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7</w:t>
            </w:r>
          </w:p>
        </w:tc>
        <w:tc>
          <w:tcPr>
            <w:tcW w:w="815" w:type="pct"/>
            <w:vAlign w:val="center"/>
          </w:tcPr>
          <w:p w14:paraId="0ECC9988"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0,484029</w:t>
            </w:r>
          </w:p>
        </w:tc>
        <w:tc>
          <w:tcPr>
            <w:tcW w:w="815" w:type="pct"/>
            <w:vAlign w:val="center"/>
          </w:tcPr>
          <w:p w14:paraId="5A2A9D38"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0,695722</w:t>
            </w:r>
          </w:p>
        </w:tc>
        <w:tc>
          <w:tcPr>
            <w:tcW w:w="1046" w:type="pct"/>
            <w:vAlign w:val="center"/>
          </w:tcPr>
          <w:p w14:paraId="2FDE4AA1"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0,0162936</w:t>
            </w:r>
          </w:p>
        </w:tc>
        <w:tc>
          <w:tcPr>
            <w:tcW w:w="802" w:type="pct"/>
            <w:vAlign w:val="center"/>
          </w:tcPr>
          <w:p w14:paraId="7DE1E1CB"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296,423</w:t>
            </w:r>
          </w:p>
        </w:tc>
        <w:tc>
          <w:tcPr>
            <w:tcW w:w="340" w:type="pct"/>
            <w:vAlign w:val="center"/>
          </w:tcPr>
          <w:p w14:paraId="5DA02ABF"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338</w:t>
            </w:r>
          </w:p>
        </w:tc>
        <w:tc>
          <w:tcPr>
            <w:tcW w:w="597" w:type="pct"/>
            <w:vAlign w:val="center"/>
          </w:tcPr>
          <w:p w14:paraId="6494C0EB"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0,9499</w:t>
            </w:r>
          </w:p>
        </w:tc>
      </w:tr>
      <w:tr w:rsidR="00BA2EDD" w:rsidRPr="0034692E" w14:paraId="788F2B5B" w14:textId="77777777" w:rsidTr="001B7590">
        <w:trPr>
          <w:trHeight w:val="284"/>
          <w:jc w:val="center"/>
        </w:trPr>
        <w:tc>
          <w:tcPr>
            <w:tcW w:w="585" w:type="pct"/>
            <w:vAlign w:val="center"/>
          </w:tcPr>
          <w:p w14:paraId="2C02CF1B"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8</w:t>
            </w:r>
          </w:p>
        </w:tc>
        <w:tc>
          <w:tcPr>
            <w:tcW w:w="815" w:type="pct"/>
            <w:vAlign w:val="center"/>
          </w:tcPr>
          <w:p w14:paraId="02D00326"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0,438344</w:t>
            </w:r>
          </w:p>
        </w:tc>
        <w:tc>
          <w:tcPr>
            <w:tcW w:w="815" w:type="pct"/>
            <w:vAlign w:val="center"/>
          </w:tcPr>
          <w:p w14:paraId="01156F19"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0,662075</w:t>
            </w:r>
          </w:p>
        </w:tc>
        <w:tc>
          <w:tcPr>
            <w:tcW w:w="1046" w:type="pct"/>
            <w:vAlign w:val="center"/>
          </w:tcPr>
          <w:p w14:paraId="2E53BE98"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0,0315786</w:t>
            </w:r>
          </w:p>
        </w:tc>
        <w:tc>
          <w:tcPr>
            <w:tcW w:w="802" w:type="pct"/>
            <w:vAlign w:val="center"/>
          </w:tcPr>
          <w:p w14:paraId="5DC393A5"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248,78</w:t>
            </w:r>
          </w:p>
        </w:tc>
        <w:tc>
          <w:tcPr>
            <w:tcW w:w="340" w:type="pct"/>
            <w:vAlign w:val="center"/>
          </w:tcPr>
          <w:p w14:paraId="3304041C"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300</w:t>
            </w:r>
          </w:p>
        </w:tc>
        <w:tc>
          <w:tcPr>
            <w:tcW w:w="597" w:type="pct"/>
            <w:vAlign w:val="center"/>
          </w:tcPr>
          <w:p w14:paraId="3C1E7C31"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0,9859</w:t>
            </w:r>
          </w:p>
        </w:tc>
      </w:tr>
      <w:tr w:rsidR="00BA2EDD" w:rsidRPr="0034692E" w14:paraId="2711B269" w14:textId="77777777" w:rsidTr="001B7590">
        <w:trPr>
          <w:trHeight w:val="284"/>
          <w:jc w:val="center"/>
        </w:trPr>
        <w:tc>
          <w:tcPr>
            <w:tcW w:w="585" w:type="pct"/>
            <w:vAlign w:val="center"/>
          </w:tcPr>
          <w:p w14:paraId="277F2DCF"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9</w:t>
            </w:r>
          </w:p>
        </w:tc>
        <w:tc>
          <w:tcPr>
            <w:tcW w:w="815" w:type="pct"/>
            <w:vAlign w:val="center"/>
          </w:tcPr>
          <w:p w14:paraId="550D1977"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0,388369</w:t>
            </w:r>
          </w:p>
        </w:tc>
        <w:tc>
          <w:tcPr>
            <w:tcW w:w="815" w:type="pct"/>
            <w:vAlign w:val="center"/>
          </w:tcPr>
          <w:p w14:paraId="7296DE11"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0,623193</w:t>
            </w:r>
          </w:p>
        </w:tc>
        <w:tc>
          <w:tcPr>
            <w:tcW w:w="1046" w:type="pct"/>
            <w:vAlign w:val="center"/>
          </w:tcPr>
          <w:p w14:paraId="20D22B56"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0,0562241</w:t>
            </w:r>
          </w:p>
        </w:tc>
        <w:tc>
          <w:tcPr>
            <w:tcW w:w="802" w:type="pct"/>
            <w:vAlign w:val="center"/>
          </w:tcPr>
          <w:p w14:paraId="39D55124"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207,246</w:t>
            </w:r>
          </w:p>
        </w:tc>
        <w:tc>
          <w:tcPr>
            <w:tcW w:w="340" w:type="pct"/>
            <w:vAlign w:val="center"/>
          </w:tcPr>
          <w:p w14:paraId="4796B62F"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264</w:t>
            </w:r>
          </w:p>
        </w:tc>
        <w:tc>
          <w:tcPr>
            <w:tcW w:w="597" w:type="pct"/>
            <w:vAlign w:val="center"/>
          </w:tcPr>
          <w:p w14:paraId="7BD7F652"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0,9959</w:t>
            </w:r>
          </w:p>
        </w:tc>
      </w:tr>
      <w:tr w:rsidR="00BA2EDD" w:rsidRPr="0034692E" w14:paraId="708E60CC" w14:textId="77777777" w:rsidTr="001B7590">
        <w:trPr>
          <w:trHeight w:val="284"/>
          <w:jc w:val="center"/>
        </w:trPr>
        <w:tc>
          <w:tcPr>
            <w:tcW w:w="585" w:type="pct"/>
            <w:vAlign w:val="center"/>
          </w:tcPr>
          <w:p w14:paraId="6CF61B1E"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10</w:t>
            </w:r>
          </w:p>
        </w:tc>
        <w:tc>
          <w:tcPr>
            <w:tcW w:w="815" w:type="pct"/>
            <w:vAlign w:val="center"/>
          </w:tcPr>
          <w:p w14:paraId="387B37D9"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0,374236</w:t>
            </w:r>
          </w:p>
        </w:tc>
        <w:tc>
          <w:tcPr>
            <w:tcW w:w="815" w:type="pct"/>
            <w:vAlign w:val="center"/>
          </w:tcPr>
          <w:p w14:paraId="6A1A53AD"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0,611748</w:t>
            </w:r>
          </w:p>
        </w:tc>
        <w:tc>
          <w:tcPr>
            <w:tcW w:w="1046" w:type="pct"/>
            <w:vAlign w:val="center"/>
          </w:tcPr>
          <w:p w14:paraId="0F08F781"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0,0919248</w:t>
            </w:r>
          </w:p>
        </w:tc>
        <w:tc>
          <w:tcPr>
            <w:tcW w:w="802" w:type="pct"/>
            <w:vAlign w:val="center"/>
          </w:tcPr>
          <w:p w14:paraId="660BD9AA"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171,848</w:t>
            </w:r>
          </w:p>
        </w:tc>
        <w:tc>
          <w:tcPr>
            <w:tcW w:w="340" w:type="pct"/>
            <w:vAlign w:val="center"/>
          </w:tcPr>
          <w:p w14:paraId="6FAA4BBC"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230</w:t>
            </w:r>
          </w:p>
        </w:tc>
        <w:tc>
          <w:tcPr>
            <w:tcW w:w="597" w:type="pct"/>
            <w:vAlign w:val="center"/>
          </w:tcPr>
          <w:p w14:paraId="73286A99"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0,9984</w:t>
            </w:r>
          </w:p>
        </w:tc>
      </w:tr>
      <w:tr w:rsidR="00BA2EDD" w:rsidRPr="0034692E" w14:paraId="57628F58" w14:textId="77777777" w:rsidTr="001B7590">
        <w:trPr>
          <w:trHeight w:val="284"/>
          <w:jc w:val="center"/>
        </w:trPr>
        <w:tc>
          <w:tcPr>
            <w:tcW w:w="585" w:type="pct"/>
            <w:vAlign w:val="center"/>
          </w:tcPr>
          <w:p w14:paraId="21245DA2"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11</w:t>
            </w:r>
          </w:p>
        </w:tc>
        <w:tc>
          <w:tcPr>
            <w:tcW w:w="815" w:type="pct"/>
            <w:vAlign w:val="center"/>
          </w:tcPr>
          <w:p w14:paraId="0B28DC82"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0,326757</w:t>
            </w:r>
          </w:p>
        </w:tc>
        <w:tc>
          <w:tcPr>
            <w:tcW w:w="815" w:type="pct"/>
            <w:vAlign w:val="center"/>
          </w:tcPr>
          <w:p w14:paraId="39A013BC"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0,571627</w:t>
            </w:r>
          </w:p>
        </w:tc>
        <w:tc>
          <w:tcPr>
            <w:tcW w:w="1046" w:type="pct"/>
            <w:vAlign w:val="center"/>
          </w:tcPr>
          <w:p w14:paraId="4D21E917"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0,1469</w:t>
            </w:r>
          </w:p>
        </w:tc>
        <w:tc>
          <w:tcPr>
            <w:tcW w:w="802" w:type="pct"/>
            <w:vAlign w:val="center"/>
          </w:tcPr>
          <w:p w14:paraId="28F7F05F"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138,096</w:t>
            </w:r>
          </w:p>
        </w:tc>
        <w:tc>
          <w:tcPr>
            <w:tcW w:w="340" w:type="pct"/>
            <w:vAlign w:val="center"/>
          </w:tcPr>
          <w:p w14:paraId="4ACD3E42"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198</w:t>
            </w:r>
          </w:p>
        </w:tc>
        <w:tc>
          <w:tcPr>
            <w:tcW w:w="597" w:type="pct"/>
            <w:vAlign w:val="center"/>
          </w:tcPr>
          <w:p w14:paraId="3EDA4A56"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0,9996</w:t>
            </w:r>
          </w:p>
        </w:tc>
      </w:tr>
      <w:tr w:rsidR="00BA2EDD" w:rsidRPr="0034692E" w14:paraId="4561EA66" w14:textId="77777777" w:rsidTr="001B7590">
        <w:trPr>
          <w:trHeight w:val="284"/>
          <w:jc w:val="center"/>
        </w:trPr>
        <w:tc>
          <w:tcPr>
            <w:tcW w:w="585" w:type="pct"/>
            <w:vAlign w:val="center"/>
          </w:tcPr>
          <w:p w14:paraId="7B221575"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12</w:t>
            </w:r>
          </w:p>
        </w:tc>
        <w:tc>
          <w:tcPr>
            <w:tcW w:w="815" w:type="pct"/>
            <w:vAlign w:val="center"/>
          </w:tcPr>
          <w:p w14:paraId="659E1852"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0,266669</w:t>
            </w:r>
          </w:p>
        </w:tc>
        <w:tc>
          <w:tcPr>
            <w:tcW w:w="815" w:type="pct"/>
            <w:vAlign w:val="center"/>
          </w:tcPr>
          <w:p w14:paraId="7D17F480"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0,5164</w:t>
            </w:r>
          </w:p>
        </w:tc>
        <w:tc>
          <w:tcPr>
            <w:tcW w:w="1046" w:type="pct"/>
            <w:vAlign w:val="center"/>
          </w:tcPr>
          <w:p w14:paraId="1B0BD63A"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0,218198</w:t>
            </w:r>
          </w:p>
        </w:tc>
        <w:tc>
          <w:tcPr>
            <w:tcW w:w="802" w:type="pct"/>
            <w:vAlign w:val="center"/>
          </w:tcPr>
          <w:p w14:paraId="30262F23"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109,609</w:t>
            </w:r>
          </w:p>
        </w:tc>
        <w:tc>
          <w:tcPr>
            <w:tcW w:w="340" w:type="pct"/>
            <w:vAlign w:val="center"/>
          </w:tcPr>
          <w:p w14:paraId="43EB10CE"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168</w:t>
            </w:r>
          </w:p>
        </w:tc>
        <w:tc>
          <w:tcPr>
            <w:tcW w:w="597" w:type="pct"/>
            <w:vAlign w:val="center"/>
          </w:tcPr>
          <w:p w14:paraId="2BF0866E"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0,9998</w:t>
            </w:r>
          </w:p>
        </w:tc>
      </w:tr>
      <w:tr w:rsidR="00BA2EDD" w:rsidRPr="0034692E" w14:paraId="2CC5AA42" w14:textId="77777777" w:rsidTr="001B7590">
        <w:trPr>
          <w:trHeight w:val="284"/>
          <w:jc w:val="center"/>
        </w:trPr>
        <w:tc>
          <w:tcPr>
            <w:tcW w:w="585" w:type="pct"/>
            <w:vAlign w:val="center"/>
          </w:tcPr>
          <w:p w14:paraId="586A2CFC"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13</w:t>
            </w:r>
          </w:p>
        </w:tc>
        <w:tc>
          <w:tcPr>
            <w:tcW w:w="815" w:type="pct"/>
            <w:vAlign w:val="center"/>
          </w:tcPr>
          <w:p w14:paraId="7C4CA8E5"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0,256958</w:t>
            </w:r>
          </w:p>
        </w:tc>
        <w:tc>
          <w:tcPr>
            <w:tcW w:w="815" w:type="pct"/>
            <w:vAlign w:val="center"/>
          </w:tcPr>
          <w:p w14:paraId="23F841DE"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0,50691</w:t>
            </w:r>
          </w:p>
        </w:tc>
        <w:tc>
          <w:tcPr>
            <w:tcW w:w="1046" w:type="pct"/>
            <w:vAlign w:val="center"/>
          </w:tcPr>
          <w:p w14:paraId="0603B20D"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0,297543</w:t>
            </w:r>
          </w:p>
        </w:tc>
        <w:tc>
          <w:tcPr>
            <w:tcW w:w="802" w:type="pct"/>
            <w:vAlign w:val="center"/>
          </w:tcPr>
          <w:p w14:paraId="56D24C60"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87,278</w:t>
            </w:r>
          </w:p>
        </w:tc>
        <w:tc>
          <w:tcPr>
            <w:tcW w:w="340" w:type="pct"/>
            <w:vAlign w:val="center"/>
          </w:tcPr>
          <w:p w14:paraId="5CC8ECCB"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140</w:t>
            </w:r>
          </w:p>
        </w:tc>
        <w:tc>
          <w:tcPr>
            <w:tcW w:w="597" w:type="pct"/>
            <w:vAlign w:val="center"/>
          </w:tcPr>
          <w:p w14:paraId="2331137F"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0,9999</w:t>
            </w:r>
          </w:p>
        </w:tc>
      </w:tr>
      <w:tr w:rsidR="00BA2EDD" w:rsidRPr="0034692E" w14:paraId="1823108B" w14:textId="77777777" w:rsidTr="001B7590">
        <w:trPr>
          <w:trHeight w:val="284"/>
          <w:jc w:val="center"/>
        </w:trPr>
        <w:tc>
          <w:tcPr>
            <w:tcW w:w="585" w:type="pct"/>
            <w:vAlign w:val="center"/>
          </w:tcPr>
          <w:p w14:paraId="36216584"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14</w:t>
            </w:r>
          </w:p>
        </w:tc>
        <w:tc>
          <w:tcPr>
            <w:tcW w:w="815" w:type="pct"/>
            <w:vAlign w:val="center"/>
          </w:tcPr>
          <w:p w14:paraId="3A4053FE"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0,227444</w:t>
            </w:r>
          </w:p>
        </w:tc>
        <w:tc>
          <w:tcPr>
            <w:tcW w:w="815" w:type="pct"/>
            <w:vAlign w:val="center"/>
          </w:tcPr>
          <w:p w14:paraId="50E30559"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0,47691</w:t>
            </w:r>
          </w:p>
        </w:tc>
        <w:tc>
          <w:tcPr>
            <w:tcW w:w="1046" w:type="pct"/>
            <w:vAlign w:val="center"/>
          </w:tcPr>
          <w:p w14:paraId="30510B83"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0,400439</w:t>
            </w:r>
          </w:p>
        </w:tc>
        <w:tc>
          <w:tcPr>
            <w:tcW w:w="802" w:type="pct"/>
            <w:vAlign w:val="center"/>
          </w:tcPr>
          <w:p w14:paraId="303374CF"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65,8939</w:t>
            </w:r>
          </w:p>
        </w:tc>
        <w:tc>
          <w:tcPr>
            <w:tcW w:w="340" w:type="pct"/>
            <w:vAlign w:val="center"/>
          </w:tcPr>
          <w:p w14:paraId="41150955"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114</w:t>
            </w:r>
          </w:p>
        </w:tc>
        <w:tc>
          <w:tcPr>
            <w:tcW w:w="597" w:type="pct"/>
            <w:vAlign w:val="center"/>
          </w:tcPr>
          <w:p w14:paraId="5F13DD71"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0,9999</w:t>
            </w:r>
          </w:p>
        </w:tc>
      </w:tr>
      <w:tr w:rsidR="00BA2EDD" w:rsidRPr="0034692E" w14:paraId="50F01C53" w14:textId="77777777" w:rsidTr="001B7590">
        <w:trPr>
          <w:trHeight w:val="284"/>
          <w:jc w:val="center"/>
        </w:trPr>
        <w:tc>
          <w:tcPr>
            <w:tcW w:w="585" w:type="pct"/>
            <w:vAlign w:val="center"/>
          </w:tcPr>
          <w:p w14:paraId="143E6BD5"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15</w:t>
            </w:r>
          </w:p>
        </w:tc>
        <w:tc>
          <w:tcPr>
            <w:tcW w:w="815" w:type="pct"/>
            <w:vAlign w:val="center"/>
          </w:tcPr>
          <w:p w14:paraId="39BB7ADC"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0,162735</w:t>
            </w:r>
          </w:p>
        </w:tc>
        <w:tc>
          <w:tcPr>
            <w:tcW w:w="815" w:type="pct"/>
            <w:vAlign w:val="center"/>
          </w:tcPr>
          <w:p w14:paraId="68651167"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0,403405</w:t>
            </w:r>
          </w:p>
        </w:tc>
        <w:tc>
          <w:tcPr>
            <w:tcW w:w="1046" w:type="pct"/>
            <w:vAlign w:val="center"/>
          </w:tcPr>
          <w:p w14:paraId="08598133"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0,51833</w:t>
            </w:r>
          </w:p>
        </w:tc>
        <w:tc>
          <w:tcPr>
            <w:tcW w:w="802" w:type="pct"/>
            <w:vAlign w:val="center"/>
          </w:tcPr>
          <w:p w14:paraId="6CBE40C4"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47,3143</w:t>
            </w:r>
          </w:p>
        </w:tc>
        <w:tc>
          <w:tcPr>
            <w:tcW w:w="340" w:type="pct"/>
            <w:vAlign w:val="center"/>
          </w:tcPr>
          <w:p w14:paraId="59C784BB"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90</w:t>
            </w:r>
          </w:p>
        </w:tc>
        <w:tc>
          <w:tcPr>
            <w:tcW w:w="597" w:type="pct"/>
            <w:vAlign w:val="center"/>
          </w:tcPr>
          <w:p w14:paraId="563BD891"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0,9999</w:t>
            </w:r>
          </w:p>
        </w:tc>
      </w:tr>
      <w:tr w:rsidR="00BA2EDD" w:rsidRPr="0034692E" w14:paraId="384DD4AC" w14:textId="77777777" w:rsidTr="001B7590">
        <w:trPr>
          <w:trHeight w:val="284"/>
          <w:jc w:val="center"/>
        </w:trPr>
        <w:tc>
          <w:tcPr>
            <w:tcW w:w="585" w:type="pct"/>
            <w:vAlign w:val="center"/>
          </w:tcPr>
          <w:p w14:paraId="267B7A57"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16</w:t>
            </w:r>
          </w:p>
        </w:tc>
        <w:tc>
          <w:tcPr>
            <w:tcW w:w="815" w:type="pct"/>
            <w:vAlign w:val="center"/>
          </w:tcPr>
          <w:p w14:paraId="6A111B71"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0,148679</w:t>
            </w:r>
          </w:p>
        </w:tc>
        <w:tc>
          <w:tcPr>
            <w:tcW w:w="815" w:type="pct"/>
            <w:vAlign w:val="center"/>
          </w:tcPr>
          <w:p w14:paraId="2D56B4F7"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0,385589</w:t>
            </w:r>
          </w:p>
        </w:tc>
        <w:tc>
          <w:tcPr>
            <w:tcW w:w="1046" w:type="pct"/>
            <w:vAlign w:val="center"/>
          </w:tcPr>
          <w:p w14:paraId="72692552"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0,619076</w:t>
            </w:r>
          </w:p>
        </w:tc>
        <w:tc>
          <w:tcPr>
            <w:tcW w:w="802" w:type="pct"/>
            <w:vAlign w:val="center"/>
          </w:tcPr>
          <w:p w14:paraId="46C9A077"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34,526</w:t>
            </w:r>
          </w:p>
        </w:tc>
        <w:tc>
          <w:tcPr>
            <w:tcW w:w="340" w:type="pct"/>
            <w:vAlign w:val="center"/>
          </w:tcPr>
          <w:p w14:paraId="401DE1CD"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68</w:t>
            </w:r>
          </w:p>
        </w:tc>
        <w:tc>
          <w:tcPr>
            <w:tcW w:w="597" w:type="pct"/>
            <w:vAlign w:val="center"/>
          </w:tcPr>
          <w:p w14:paraId="556C56E1"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0,9998</w:t>
            </w:r>
          </w:p>
        </w:tc>
      </w:tr>
      <w:tr w:rsidR="00BA2EDD" w:rsidRPr="0034692E" w14:paraId="0D403AC2" w14:textId="77777777" w:rsidTr="001B7590">
        <w:trPr>
          <w:trHeight w:val="284"/>
          <w:jc w:val="center"/>
        </w:trPr>
        <w:tc>
          <w:tcPr>
            <w:tcW w:w="585" w:type="pct"/>
            <w:vAlign w:val="center"/>
          </w:tcPr>
          <w:p w14:paraId="1CE4A9A5"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17</w:t>
            </w:r>
          </w:p>
        </w:tc>
        <w:tc>
          <w:tcPr>
            <w:tcW w:w="815" w:type="pct"/>
            <w:vAlign w:val="center"/>
          </w:tcPr>
          <w:p w14:paraId="0B4CECA5"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0,136825</w:t>
            </w:r>
          </w:p>
        </w:tc>
        <w:tc>
          <w:tcPr>
            <w:tcW w:w="815" w:type="pct"/>
            <w:vAlign w:val="center"/>
          </w:tcPr>
          <w:p w14:paraId="211F3748"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0,369898</w:t>
            </w:r>
          </w:p>
        </w:tc>
        <w:tc>
          <w:tcPr>
            <w:tcW w:w="1046" w:type="pct"/>
            <w:vAlign w:val="center"/>
          </w:tcPr>
          <w:p w14:paraId="4598879E"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0,727195</w:t>
            </w:r>
          </w:p>
        </w:tc>
        <w:tc>
          <w:tcPr>
            <w:tcW w:w="802" w:type="pct"/>
            <w:vAlign w:val="center"/>
          </w:tcPr>
          <w:p w14:paraId="079796A9"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22,9364</w:t>
            </w:r>
          </w:p>
        </w:tc>
        <w:tc>
          <w:tcPr>
            <w:tcW w:w="340" w:type="pct"/>
            <w:vAlign w:val="center"/>
          </w:tcPr>
          <w:p w14:paraId="5D7B9833"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48</w:t>
            </w:r>
          </w:p>
        </w:tc>
        <w:tc>
          <w:tcPr>
            <w:tcW w:w="597" w:type="pct"/>
            <w:vAlign w:val="center"/>
          </w:tcPr>
          <w:p w14:paraId="698ACF51"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0,9992</w:t>
            </w:r>
          </w:p>
        </w:tc>
      </w:tr>
      <w:tr w:rsidR="00BA2EDD" w:rsidRPr="0034692E" w14:paraId="7940D7AE" w14:textId="77777777" w:rsidTr="001B7590">
        <w:trPr>
          <w:trHeight w:val="284"/>
          <w:jc w:val="center"/>
        </w:trPr>
        <w:tc>
          <w:tcPr>
            <w:tcW w:w="585" w:type="pct"/>
            <w:vAlign w:val="center"/>
          </w:tcPr>
          <w:p w14:paraId="741AE044"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18</w:t>
            </w:r>
          </w:p>
        </w:tc>
        <w:tc>
          <w:tcPr>
            <w:tcW w:w="815" w:type="pct"/>
            <w:vAlign w:val="center"/>
          </w:tcPr>
          <w:p w14:paraId="461A8EF5"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0,114901</w:t>
            </w:r>
          </w:p>
        </w:tc>
        <w:tc>
          <w:tcPr>
            <w:tcW w:w="815" w:type="pct"/>
            <w:vAlign w:val="center"/>
          </w:tcPr>
          <w:p w14:paraId="03EB2965"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0,33897</w:t>
            </w:r>
          </w:p>
        </w:tc>
        <w:tc>
          <w:tcPr>
            <w:tcW w:w="1046" w:type="pct"/>
            <w:vAlign w:val="center"/>
          </w:tcPr>
          <w:p w14:paraId="6F9FB9BE"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0,842464</w:t>
            </w:r>
          </w:p>
        </w:tc>
        <w:tc>
          <w:tcPr>
            <w:tcW w:w="802" w:type="pct"/>
            <w:vAlign w:val="center"/>
          </w:tcPr>
          <w:p w14:paraId="5DA594C0"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12,3425</w:t>
            </w:r>
          </w:p>
        </w:tc>
        <w:tc>
          <w:tcPr>
            <w:tcW w:w="340" w:type="pct"/>
            <w:vAlign w:val="center"/>
          </w:tcPr>
          <w:p w14:paraId="344864CA"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30</w:t>
            </w:r>
          </w:p>
        </w:tc>
        <w:tc>
          <w:tcPr>
            <w:tcW w:w="597" w:type="pct"/>
            <w:vAlign w:val="center"/>
          </w:tcPr>
          <w:p w14:paraId="584F6775"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0,9982</w:t>
            </w:r>
          </w:p>
        </w:tc>
      </w:tr>
      <w:tr w:rsidR="00BA2EDD" w:rsidRPr="0034692E" w14:paraId="0E065913" w14:textId="77777777" w:rsidTr="001B7590">
        <w:trPr>
          <w:trHeight w:val="284"/>
          <w:jc w:val="center"/>
        </w:trPr>
        <w:tc>
          <w:tcPr>
            <w:tcW w:w="585" w:type="pct"/>
            <w:vAlign w:val="center"/>
          </w:tcPr>
          <w:p w14:paraId="479F28CB"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19</w:t>
            </w:r>
          </w:p>
        </w:tc>
        <w:tc>
          <w:tcPr>
            <w:tcW w:w="815" w:type="pct"/>
            <w:vAlign w:val="center"/>
          </w:tcPr>
          <w:p w14:paraId="3FECD3E1"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0,04817</w:t>
            </w:r>
          </w:p>
        </w:tc>
        <w:tc>
          <w:tcPr>
            <w:tcW w:w="815" w:type="pct"/>
            <w:vAlign w:val="center"/>
          </w:tcPr>
          <w:p w14:paraId="7B893A4C"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0,219477</w:t>
            </w:r>
          </w:p>
        </w:tc>
        <w:tc>
          <w:tcPr>
            <w:tcW w:w="1046" w:type="pct"/>
            <w:vAlign w:val="center"/>
          </w:tcPr>
          <w:p w14:paraId="5A8E7476"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0,95183</w:t>
            </w:r>
          </w:p>
        </w:tc>
        <w:tc>
          <w:tcPr>
            <w:tcW w:w="802" w:type="pct"/>
            <w:vAlign w:val="center"/>
          </w:tcPr>
          <w:p w14:paraId="2616C0A4"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3,55455</w:t>
            </w:r>
          </w:p>
        </w:tc>
        <w:tc>
          <w:tcPr>
            <w:tcW w:w="340" w:type="pct"/>
            <w:vAlign w:val="center"/>
          </w:tcPr>
          <w:p w14:paraId="51E90B06"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14</w:t>
            </w:r>
          </w:p>
        </w:tc>
        <w:tc>
          <w:tcPr>
            <w:tcW w:w="597" w:type="pct"/>
            <w:vAlign w:val="center"/>
          </w:tcPr>
          <w:p w14:paraId="7458CEE7" w14:textId="77777777" w:rsidR="00BA2EDD" w:rsidRPr="0034692E" w:rsidRDefault="00BA2EDD" w:rsidP="001B7590">
            <w:pPr>
              <w:autoSpaceDE w:val="0"/>
              <w:autoSpaceDN w:val="0"/>
              <w:adjustRightInd w:val="0"/>
              <w:spacing w:line="240" w:lineRule="auto"/>
              <w:jc w:val="center"/>
              <w:rPr>
                <w:rFonts w:ascii="Times New Roman" w:hAnsi="Times New Roman" w:cs="Times New Roman"/>
                <w:sz w:val="20"/>
                <w:szCs w:val="20"/>
              </w:rPr>
            </w:pPr>
            <w:r w:rsidRPr="0034692E">
              <w:rPr>
                <w:rFonts w:ascii="Times New Roman" w:hAnsi="Times New Roman" w:cs="Times New Roman"/>
                <w:sz w:val="20"/>
                <w:szCs w:val="20"/>
              </w:rPr>
              <w:t>0,9976</w:t>
            </w:r>
          </w:p>
        </w:tc>
      </w:tr>
    </w:tbl>
    <w:p w14:paraId="7E0CDE98" w14:textId="3407356C" w:rsidR="007820DB" w:rsidRPr="001F6542" w:rsidRDefault="007820DB" w:rsidP="00BA2EDD">
      <w:pPr>
        <w:pStyle w:val="Legenda"/>
        <w:spacing w:line="240" w:lineRule="auto"/>
        <w:ind w:left="-113" w:firstLine="0"/>
        <w:rPr>
          <w:b w:val="0"/>
          <w:bCs w:val="0"/>
          <w:iCs/>
          <w:szCs w:val="24"/>
        </w:rPr>
      </w:pPr>
      <w:r w:rsidRPr="001F6542">
        <w:rPr>
          <w:b w:val="0"/>
          <w:szCs w:val="24"/>
        </w:rPr>
        <w:t>Fonte: Dados da pesquisa.</w:t>
      </w:r>
    </w:p>
    <w:p w14:paraId="2493E9C6" w14:textId="77777777" w:rsidR="00BA2EDD" w:rsidRPr="001F6542" w:rsidRDefault="00BA2EDD" w:rsidP="00384C9C">
      <w:pPr>
        <w:pStyle w:val="NormalWeb"/>
        <w:spacing w:line="240" w:lineRule="auto"/>
        <w:ind w:firstLine="709"/>
        <w:rPr>
          <w:bCs w:val="0"/>
          <w:iCs w:val="0"/>
        </w:rPr>
      </w:pPr>
      <w:bookmarkStart w:id="29" w:name="_Toc497937722"/>
      <w:bookmarkStart w:id="30" w:name="_Toc497938119"/>
    </w:p>
    <w:p w14:paraId="0719009A" w14:textId="002AA529" w:rsidR="00241358" w:rsidRDefault="00384C9C" w:rsidP="00520A6A">
      <w:pPr>
        <w:pStyle w:val="NormalWeb"/>
        <w:spacing w:line="240" w:lineRule="auto"/>
        <w:ind w:firstLine="709"/>
      </w:pPr>
      <w:r w:rsidRPr="001F6542">
        <w:rPr>
          <w:bCs w:val="0"/>
          <w:iCs w:val="0"/>
        </w:rPr>
        <w:t>Na Tabela 7</w:t>
      </w:r>
      <w:r w:rsidR="007820DB" w:rsidRPr="001F6542">
        <w:rPr>
          <w:bCs w:val="0"/>
          <w:iCs w:val="0"/>
        </w:rPr>
        <w:t xml:space="preserve"> encontr</w:t>
      </w:r>
      <w:r w:rsidRPr="001F6542">
        <w:rPr>
          <w:bCs w:val="0"/>
          <w:iCs w:val="0"/>
        </w:rPr>
        <w:t>a</w:t>
      </w:r>
      <w:r w:rsidR="007820DB" w:rsidRPr="001F6542">
        <w:rPr>
          <w:bCs w:val="0"/>
          <w:iCs w:val="0"/>
        </w:rPr>
        <w:t>-se dezenove (19) combinações lineares diferentes, como se pode observar na primeira coluna, que corresponde ao número de variáveis do SCG. A correlação canônica apresenta um alto grau de associação, sendo de 0,933501, como demonstrado na terceira coluna. O modelo demonstra um grau de significância ao nível de 5%</w:t>
      </w:r>
      <w:bookmarkEnd w:id="29"/>
      <w:bookmarkEnd w:id="30"/>
      <w:r w:rsidRPr="001F6542">
        <w:rPr>
          <w:bCs w:val="0"/>
          <w:iCs w:val="0"/>
        </w:rPr>
        <w:t>.</w:t>
      </w:r>
      <w:bookmarkStart w:id="31" w:name="_Toc497937723"/>
      <w:bookmarkStart w:id="32" w:name="_Toc497938120"/>
      <w:r w:rsidRPr="001F6542">
        <w:t xml:space="preserve"> Por meio da </w:t>
      </w:r>
      <w:r w:rsidRPr="001F6542">
        <w:lastRenderedPageBreak/>
        <w:t xml:space="preserve">Tabela 8 </w:t>
      </w:r>
      <w:r w:rsidR="007820DB" w:rsidRPr="001F6542">
        <w:t>é possível verificar os coeficientes de competências organizacionais, estratégias e SCG.</w:t>
      </w:r>
      <w:bookmarkEnd w:id="31"/>
      <w:bookmarkEnd w:id="32"/>
      <w:r w:rsidR="00520A6A">
        <w:t xml:space="preserve"> </w:t>
      </w:r>
      <w:r w:rsidR="008C1D29" w:rsidRPr="001F6542">
        <w:t>Por meio da maior correlação encontrada nas 19 combinações lineares, é possível analisar e verificar que há correlação entre as competências organizacionais e as estratégias empresariais com os SCG.</w:t>
      </w:r>
    </w:p>
    <w:p w14:paraId="075CAF30" w14:textId="77777777" w:rsidR="0034692E" w:rsidRPr="001F6542" w:rsidRDefault="0034692E" w:rsidP="00384C9C">
      <w:pPr>
        <w:pStyle w:val="NormalWeb"/>
        <w:spacing w:line="240" w:lineRule="auto"/>
        <w:ind w:firstLine="709"/>
      </w:pPr>
    </w:p>
    <w:p w14:paraId="79287793" w14:textId="77777777" w:rsidR="007957BA" w:rsidRPr="001F6542" w:rsidRDefault="007820DB" w:rsidP="0034692E">
      <w:pPr>
        <w:pStyle w:val="Legenda"/>
        <w:spacing w:line="240" w:lineRule="auto"/>
        <w:ind w:firstLine="0"/>
        <w:rPr>
          <w:szCs w:val="24"/>
        </w:rPr>
      </w:pPr>
      <w:bookmarkStart w:id="33" w:name="_Toc497932595"/>
      <w:r w:rsidRPr="001F6542">
        <w:rPr>
          <w:szCs w:val="24"/>
        </w:rPr>
        <w:t xml:space="preserve">Tabela </w:t>
      </w:r>
      <w:r w:rsidR="00384C9C" w:rsidRPr="001F6542">
        <w:rPr>
          <w:szCs w:val="24"/>
        </w:rPr>
        <w:t>8</w:t>
      </w:r>
      <w:r w:rsidRPr="001F6542">
        <w:rPr>
          <w:szCs w:val="24"/>
        </w:rPr>
        <w:t xml:space="preserve"> – Coeficiente de variações canônicas para </w:t>
      </w:r>
      <w:r w:rsidR="008E0BFA" w:rsidRPr="001F6542">
        <w:rPr>
          <w:szCs w:val="24"/>
        </w:rPr>
        <w:t>c</w:t>
      </w:r>
      <w:r w:rsidRPr="001F6542">
        <w:rPr>
          <w:szCs w:val="24"/>
        </w:rPr>
        <w:t xml:space="preserve">ompetências, </w:t>
      </w:r>
      <w:r w:rsidR="008E0BFA" w:rsidRPr="001F6542">
        <w:rPr>
          <w:szCs w:val="24"/>
        </w:rPr>
        <w:t>e</w:t>
      </w:r>
      <w:r w:rsidRPr="001F6542">
        <w:rPr>
          <w:szCs w:val="24"/>
        </w:rPr>
        <w:t>stratégias e SCG</w:t>
      </w:r>
      <w:bookmarkEnd w:id="33"/>
    </w:p>
    <w:tbl>
      <w:tblPr>
        <w:tblW w:w="5000" w:type="pct"/>
        <w:tblCellMar>
          <w:left w:w="70" w:type="dxa"/>
          <w:right w:w="70" w:type="dxa"/>
        </w:tblCellMar>
        <w:tblLook w:val="04A0" w:firstRow="1" w:lastRow="0" w:firstColumn="1" w:lastColumn="0" w:noHBand="0" w:noVBand="1"/>
      </w:tblPr>
      <w:tblGrid>
        <w:gridCol w:w="620"/>
        <w:gridCol w:w="461"/>
        <w:gridCol w:w="477"/>
        <w:gridCol w:w="477"/>
        <w:gridCol w:w="477"/>
        <w:gridCol w:w="477"/>
        <w:gridCol w:w="477"/>
        <w:gridCol w:w="477"/>
        <w:gridCol w:w="477"/>
        <w:gridCol w:w="477"/>
        <w:gridCol w:w="478"/>
        <w:gridCol w:w="478"/>
        <w:gridCol w:w="478"/>
        <w:gridCol w:w="478"/>
        <w:gridCol w:w="478"/>
        <w:gridCol w:w="478"/>
        <w:gridCol w:w="478"/>
        <w:gridCol w:w="828"/>
      </w:tblGrid>
      <w:tr w:rsidR="007957BA" w:rsidRPr="001F6542" w14:paraId="5F731127" w14:textId="77777777" w:rsidTr="001B7590">
        <w:trPr>
          <w:trHeight w:val="57"/>
        </w:trPr>
        <w:tc>
          <w:tcPr>
            <w:tcW w:w="328" w:type="pct"/>
            <w:vMerge w:val="restart"/>
            <w:tcBorders>
              <w:top w:val="single" w:sz="12" w:space="0" w:color="auto"/>
              <w:bottom w:val="single" w:sz="4" w:space="0" w:color="000000"/>
              <w:right w:val="single" w:sz="4" w:space="0" w:color="auto"/>
            </w:tcBorders>
            <w:shd w:val="clear" w:color="auto" w:fill="auto"/>
            <w:noWrap/>
            <w:vAlign w:val="center"/>
            <w:hideMark/>
          </w:tcPr>
          <w:p w14:paraId="2E164058" w14:textId="77777777" w:rsidR="007957BA" w:rsidRPr="001F6542" w:rsidRDefault="007957BA" w:rsidP="001B7590">
            <w:pPr>
              <w:spacing w:line="240" w:lineRule="auto"/>
              <w:jc w:val="center"/>
              <w:rPr>
                <w:rFonts w:ascii="Times New Roman" w:eastAsia="Times New Roman" w:hAnsi="Times New Roman" w:cs="Times New Roman"/>
                <w:b/>
                <w:bCs/>
                <w:color w:val="000000"/>
                <w:sz w:val="16"/>
                <w:szCs w:val="16"/>
                <w:lang w:eastAsia="pt-BR"/>
              </w:rPr>
            </w:pPr>
            <w:r w:rsidRPr="001F6542">
              <w:rPr>
                <w:rFonts w:ascii="Times New Roman" w:eastAsia="Times New Roman" w:hAnsi="Times New Roman" w:cs="Times New Roman"/>
                <w:b/>
                <w:bCs/>
                <w:color w:val="000000"/>
                <w:sz w:val="16"/>
                <w:szCs w:val="16"/>
                <w:lang w:eastAsia="pt-BR"/>
              </w:rPr>
              <w:t>Grupo</w:t>
            </w:r>
          </w:p>
        </w:tc>
        <w:tc>
          <w:tcPr>
            <w:tcW w:w="255" w:type="pct"/>
            <w:vMerge w:val="restart"/>
            <w:tcBorders>
              <w:top w:val="single" w:sz="12" w:space="0" w:color="auto"/>
              <w:left w:val="single" w:sz="4" w:space="0" w:color="auto"/>
              <w:bottom w:val="single" w:sz="4" w:space="0" w:color="000000"/>
              <w:right w:val="single" w:sz="4" w:space="0" w:color="auto"/>
            </w:tcBorders>
            <w:shd w:val="clear" w:color="auto" w:fill="auto"/>
            <w:noWrap/>
            <w:vAlign w:val="center"/>
            <w:hideMark/>
          </w:tcPr>
          <w:p w14:paraId="26AF314F" w14:textId="77777777" w:rsidR="007957BA" w:rsidRPr="001F6542" w:rsidRDefault="007957BA" w:rsidP="001B7590">
            <w:pPr>
              <w:spacing w:line="240" w:lineRule="auto"/>
              <w:jc w:val="center"/>
              <w:rPr>
                <w:rFonts w:ascii="Times New Roman" w:eastAsia="Times New Roman" w:hAnsi="Times New Roman" w:cs="Times New Roman"/>
                <w:b/>
                <w:bCs/>
                <w:color w:val="000000"/>
                <w:sz w:val="16"/>
                <w:szCs w:val="16"/>
                <w:lang w:eastAsia="pt-BR"/>
              </w:rPr>
            </w:pPr>
            <w:r w:rsidRPr="001F6542">
              <w:rPr>
                <w:rFonts w:ascii="Times New Roman" w:eastAsia="Times New Roman" w:hAnsi="Times New Roman" w:cs="Times New Roman"/>
                <w:b/>
                <w:bCs/>
                <w:color w:val="000000"/>
                <w:sz w:val="16"/>
                <w:szCs w:val="16"/>
                <w:lang w:eastAsia="pt-BR"/>
              </w:rPr>
              <w:t>Var.</w:t>
            </w:r>
          </w:p>
        </w:tc>
        <w:tc>
          <w:tcPr>
            <w:tcW w:w="4417" w:type="pct"/>
            <w:gridSpan w:val="16"/>
            <w:tcBorders>
              <w:top w:val="single" w:sz="12" w:space="0" w:color="auto"/>
              <w:left w:val="nil"/>
              <w:bottom w:val="single" w:sz="4" w:space="0" w:color="auto"/>
            </w:tcBorders>
            <w:shd w:val="clear" w:color="auto" w:fill="auto"/>
            <w:noWrap/>
            <w:vAlign w:val="center"/>
            <w:hideMark/>
          </w:tcPr>
          <w:p w14:paraId="2A03662A" w14:textId="77777777" w:rsidR="007957BA" w:rsidRPr="001F6542" w:rsidRDefault="007957BA" w:rsidP="001B7590">
            <w:pPr>
              <w:spacing w:line="240" w:lineRule="auto"/>
              <w:jc w:val="center"/>
              <w:rPr>
                <w:rFonts w:ascii="Times New Roman" w:eastAsia="Times New Roman" w:hAnsi="Times New Roman" w:cs="Times New Roman"/>
                <w:b/>
                <w:bCs/>
                <w:color w:val="000000"/>
                <w:sz w:val="16"/>
                <w:szCs w:val="16"/>
                <w:lang w:eastAsia="pt-BR"/>
              </w:rPr>
            </w:pPr>
            <w:r w:rsidRPr="001F6542">
              <w:rPr>
                <w:rFonts w:ascii="Times New Roman" w:eastAsia="Times New Roman" w:hAnsi="Times New Roman" w:cs="Times New Roman"/>
                <w:b/>
                <w:bCs/>
                <w:color w:val="000000"/>
                <w:sz w:val="16"/>
                <w:szCs w:val="16"/>
                <w:lang w:eastAsia="pt-BR"/>
              </w:rPr>
              <w:t>Combinações Lineares</w:t>
            </w:r>
          </w:p>
        </w:tc>
      </w:tr>
      <w:tr w:rsidR="007957BA" w:rsidRPr="001F6542" w14:paraId="7655BE68" w14:textId="77777777" w:rsidTr="001B7590">
        <w:trPr>
          <w:trHeight w:val="57"/>
        </w:trPr>
        <w:tc>
          <w:tcPr>
            <w:tcW w:w="328" w:type="pct"/>
            <w:vMerge/>
            <w:tcBorders>
              <w:top w:val="single" w:sz="4" w:space="0" w:color="auto"/>
              <w:bottom w:val="single" w:sz="4" w:space="0" w:color="000000"/>
              <w:right w:val="single" w:sz="4" w:space="0" w:color="auto"/>
            </w:tcBorders>
            <w:vAlign w:val="center"/>
            <w:hideMark/>
          </w:tcPr>
          <w:p w14:paraId="5C65F256" w14:textId="77777777" w:rsidR="007957BA" w:rsidRPr="001F6542" w:rsidRDefault="007957BA" w:rsidP="001B7590">
            <w:pPr>
              <w:spacing w:line="240" w:lineRule="auto"/>
              <w:rPr>
                <w:rFonts w:ascii="Times New Roman" w:eastAsia="Times New Roman" w:hAnsi="Times New Roman" w:cs="Times New Roman"/>
                <w:b/>
                <w:bCs/>
                <w:color w:val="000000"/>
                <w:sz w:val="16"/>
                <w:szCs w:val="16"/>
                <w:lang w:eastAsia="pt-BR"/>
              </w:rPr>
            </w:pPr>
          </w:p>
        </w:tc>
        <w:tc>
          <w:tcPr>
            <w:tcW w:w="255" w:type="pct"/>
            <w:vMerge/>
            <w:tcBorders>
              <w:top w:val="single" w:sz="4" w:space="0" w:color="auto"/>
              <w:left w:val="single" w:sz="4" w:space="0" w:color="auto"/>
              <w:bottom w:val="single" w:sz="4" w:space="0" w:color="000000"/>
              <w:right w:val="single" w:sz="4" w:space="0" w:color="auto"/>
            </w:tcBorders>
            <w:vAlign w:val="center"/>
            <w:hideMark/>
          </w:tcPr>
          <w:p w14:paraId="4E0EC008" w14:textId="77777777" w:rsidR="007957BA" w:rsidRPr="001F6542" w:rsidRDefault="007957BA" w:rsidP="001B7590">
            <w:pPr>
              <w:spacing w:line="240" w:lineRule="auto"/>
              <w:rPr>
                <w:rFonts w:ascii="Times New Roman" w:eastAsia="Times New Roman" w:hAnsi="Times New Roman" w:cs="Times New Roman"/>
                <w:b/>
                <w:bCs/>
                <w:color w:val="000000"/>
                <w:sz w:val="16"/>
                <w:szCs w:val="16"/>
                <w:lang w:eastAsia="pt-BR"/>
              </w:rPr>
            </w:pPr>
          </w:p>
        </w:tc>
        <w:tc>
          <w:tcPr>
            <w:tcW w:w="264" w:type="pct"/>
            <w:tcBorders>
              <w:top w:val="single" w:sz="4" w:space="0" w:color="auto"/>
              <w:left w:val="nil"/>
              <w:bottom w:val="single" w:sz="4" w:space="0" w:color="auto"/>
              <w:right w:val="single" w:sz="4" w:space="0" w:color="auto"/>
            </w:tcBorders>
            <w:shd w:val="clear" w:color="auto" w:fill="auto"/>
            <w:noWrap/>
            <w:vAlign w:val="center"/>
            <w:hideMark/>
          </w:tcPr>
          <w:p w14:paraId="26E9D73D" w14:textId="77777777" w:rsidR="007957BA" w:rsidRPr="001F6542" w:rsidRDefault="007957BA" w:rsidP="001B7590">
            <w:pPr>
              <w:spacing w:line="240" w:lineRule="auto"/>
              <w:jc w:val="center"/>
              <w:rPr>
                <w:rFonts w:ascii="Times New Roman" w:eastAsia="Times New Roman" w:hAnsi="Times New Roman" w:cs="Times New Roman"/>
                <w:b/>
                <w:bCs/>
                <w:color w:val="000000"/>
                <w:sz w:val="16"/>
                <w:szCs w:val="16"/>
                <w:lang w:eastAsia="pt-BR"/>
              </w:rPr>
            </w:pPr>
            <w:r w:rsidRPr="001F6542">
              <w:rPr>
                <w:rFonts w:ascii="Times New Roman" w:eastAsia="Times New Roman" w:hAnsi="Times New Roman" w:cs="Times New Roman"/>
                <w:b/>
                <w:bCs/>
                <w:color w:val="000000"/>
                <w:sz w:val="16"/>
                <w:szCs w:val="16"/>
                <w:lang w:eastAsia="pt-BR"/>
              </w:rPr>
              <w:t>1</w:t>
            </w:r>
          </w:p>
        </w:tc>
        <w:tc>
          <w:tcPr>
            <w:tcW w:w="2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F2FAF3" w14:textId="77777777" w:rsidR="007957BA" w:rsidRPr="001F6542" w:rsidRDefault="007957BA" w:rsidP="001B7590">
            <w:pPr>
              <w:spacing w:line="240" w:lineRule="auto"/>
              <w:jc w:val="center"/>
              <w:rPr>
                <w:rFonts w:ascii="Times New Roman" w:eastAsia="Times New Roman" w:hAnsi="Times New Roman" w:cs="Times New Roman"/>
                <w:b/>
                <w:bCs/>
                <w:color w:val="000000"/>
                <w:sz w:val="16"/>
                <w:szCs w:val="16"/>
                <w:lang w:eastAsia="pt-BR"/>
              </w:rPr>
            </w:pPr>
            <w:r w:rsidRPr="001F6542">
              <w:rPr>
                <w:rFonts w:ascii="Times New Roman" w:eastAsia="Times New Roman" w:hAnsi="Times New Roman" w:cs="Times New Roman"/>
                <w:b/>
                <w:bCs/>
                <w:color w:val="000000"/>
                <w:sz w:val="16"/>
                <w:szCs w:val="16"/>
                <w:lang w:eastAsia="pt-BR"/>
              </w:rPr>
              <w:t>2</w:t>
            </w:r>
          </w:p>
        </w:tc>
        <w:tc>
          <w:tcPr>
            <w:tcW w:w="2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923A88" w14:textId="77777777" w:rsidR="007957BA" w:rsidRPr="001F6542" w:rsidRDefault="007957BA" w:rsidP="001B7590">
            <w:pPr>
              <w:spacing w:line="240" w:lineRule="auto"/>
              <w:jc w:val="center"/>
              <w:rPr>
                <w:rFonts w:ascii="Times New Roman" w:eastAsia="Times New Roman" w:hAnsi="Times New Roman" w:cs="Times New Roman"/>
                <w:b/>
                <w:bCs/>
                <w:color w:val="000000"/>
                <w:sz w:val="16"/>
                <w:szCs w:val="16"/>
                <w:lang w:eastAsia="pt-BR"/>
              </w:rPr>
            </w:pPr>
            <w:r w:rsidRPr="001F6542">
              <w:rPr>
                <w:rFonts w:ascii="Times New Roman" w:eastAsia="Times New Roman" w:hAnsi="Times New Roman" w:cs="Times New Roman"/>
                <w:b/>
                <w:bCs/>
                <w:color w:val="000000"/>
                <w:sz w:val="16"/>
                <w:szCs w:val="16"/>
                <w:lang w:eastAsia="pt-BR"/>
              </w:rPr>
              <w:t>3</w:t>
            </w:r>
          </w:p>
        </w:tc>
        <w:tc>
          <w:tcPr>
            <w:tcW w:w="2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DC4FCB" w14:textId="77777777" w:rsidR="007957BA" w:rsidRPr="001F6542" w:rsidRDefault="007957BA" w:rsidP="001B7590">
            <w:pPr>
              <w:spacing w:line="240" w:lineRule="auto"/>
              <w:jc w:val="center"/>
              <w:rPr>
                <w:rFonts w:ascii="Times New Roman" w:eastAsia="Times New Roman" w:hAnsi="Times New Roman" w:cs="Times New Roman"/>
                <w:b/>
                <w:bCs/>
                <w:color w:val="000000"/>
                <w:sz w:val="16"/>
                <w:szCs w:val="16"/>
                <w:lang w:eastAsia="pt-BR"/>
              </w:rPr>
            </w:pPr>
            <w:r w:rsidRPr="001F6542">
              <w:rPr>
                <w:rFonts w:ascii="Times New Roman" w:eastAsia="Times New Roman" w:hAnsi="Times New Roman" w:cs="Times New Roman"/>
                <w:b/>
                <w:bCs/>
                <w:color w:val="000000"/>
                <w:sz w:val="16"/>
                <w:szCs w:val="16"/>
                <w:lang w:eastAsia="pt-BR"/>
              </w:rPr>
              <w:t>4</w:t>
            </w:r>
          </w:p>
        </w:tc>
        <w:tc>
          <w:tcPr>
            <w:tcW w:w="2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EDF729" w14:textId="77777777" w:rsidR="007957BA" w:rsidRPr="001F6542" w:rsidRDefault="007957BA" w:rsidP="001B7590">
            <w:pPr>
              <w:spacing w:line="240" w:lineRule="auto"/>
              <w:jc w:val="center"/>
              <w:rPr>
                <w:rFonts w:ascii="Times New Roman" w:eastAsia="Times New Roman" w:hAnsi="Times New Roman" w:cs="Times New Roman"/>
                <w:b/>
                <w:bCs/>
                <w:color w:val="000000"/>
                <w:sz w:val="16"/>
                <w:szCs w:val="16"/>
                <w:lang w:eastAsia="pt-BR"/>
              </w:rPr>
            </w:pPr>
            <w:r w:rsidRPr="001F6542">
              <w:rPr>
                <w:rFonts w:ascii="Times New Roman" w:eastAsia="Times New Roman" w:hAnsi="Times New Roman" w:cs="Times New Roman"/>
                <w:b/>
                <w:bCs/>
                <w:color w:val="000000"/>
                <w:sz w:val="16"/>
                <w:szCs w:val="16"/>
                <w:lang w:eastAsia="pt-BR"/>
              </w:rPr>
              <w:t>5</w:t>
            </w:r>
          </w:p>
        </w:tc>
        <w:tc>
          <w:tcPr>
            <w:tcW w:w="2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2FC69F" w14:textId="77777777" w:rsidR="007957BA" w:rsidRPr="001F6542" w:rsidRDefault="007957BA" w:rsidP="001B7590">
            <w:pPr>
              <w:spacing w:line="240" w:lineRule="auto"/>
              <w:jc w:val="center"/>
              <w:rPr>
                <w:rFonts w:ascii="Times New Roman" w:eastAsia="Times New Roman" w:hAnsi="Times New Roman" w:cs="Times New Roman"/>
                <w:b/>
                <w:bCs/>
                <w:color w:val="000000"/>
                <w:sz w:val="16"/>
                <w:szCs w:val="16"/>
                <w:lang w:eastAsia="pt-BR"/>
              </w:rPr>
            </w:pPr>
            <w:r w:rsidRPr="001F6542">
              <w:rPr>
                <w:rFonts w:ascii="Times New Roman" w:eastAsia="Times New Roman" w:hAnsi="Times New Roman" w:cs="Times New Roman"/>
                <w:b/>
                <w:bCs/>
                <w:color w:val="000000"/>
                <w:sz w:val="16"/>
                <w:szCs w:val="16"/>
                <w:lang w:eastAsia="pt-BR"/>
              </w:rPr>
              <w:t>6</w:t>
            </w:r>
          </w:p>
        </w:tc>
        <w:tc>
          <w:tcPr>
            <w:tcW w:w="2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E39CCC" w14:textId="77777777" w:rsidR="007957BA" w:rsidRPr="001F6542" w:rsidRDefault="007957BA" w:rsidP="001B7590">
            <w:pPr>
              <w:spacing w:line="240" w:lineRule="auto"/>
              <w:jc w:val="center"/>
              <w:rPr>
                <w:rFonts w:ascii="Times New Roman" w:eastAsia="Times New Roman" w:hAnsi="Times New Roman" w:cs="Times New Roman"/>
                <w:b/>
                <w:bCs/>
                <w:color w:val="000000"/>
                <w:sz w:val="16"/>
                <w:szCs w:val="16"/>
                <w:lang w:eastAsia="pt-BR"/>
              </w:rPr>
            </w:pPr>
            <w:r w:rsidRPr="001F6542">
              <w:rPr>
                <w:rFonts w:ascii="Times New Roman" w:eastAsia="Times New Roman" w:hAnsi="Times New Roman" w:cs="Times New Roman"/>
                <w:b/>
                <w:bCs/>
                <w:color w:val="000000"/>
                <w:sz w:val="16"/>
                <w:szCs w:val="16"/>
                <w:lang w:eastAsia="pt-BR"/>
              </w:rPr>
              <w:t>7</w:t>
            </w:r>
          </w:p>
        </w:tc>
        <w:tc>
          <w:tcPr>
            <w:tcW w:w="2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03328C" w14:textId="77777777" w:rsidR="007957BA" w:rsidRPr="001F6542" w:rsidRDefault="007957BA" w:rsidP="001B7590">
            <w:pPr>
              <w:spacing w:line="240" w:lineRule="auto"/>
              <w:jc w:val="center"/>
              <w:rPr>
                <w:rFonts w:ascii="Times New Roman" w:eastAsia="Times New Roman" w:hAnsi="Times New Roman" w:cs="Times New Roman"/>
                <w:b/>
                <w:bCs/>
                <w:color w:val="000000"/>
                <w:sz w:val="16"/>
                <w:szCs w:val="16"/>
                <w:lang w:eastAsia="pt-BR"/>
              </w:rPr>
            </w:pPr>
            <w:r w:rsidRPr="001F6542">
              <w:rPr>
                <w:rFonts w:ascii="Times New Roman" w:eastAsia="Times New Roman" w:hAnsi="Times New Roman" w:cs="Times New Roman"/>
                <w:b/>
                <w:bCs/>
                <w:color w:val="000000"/>
                <w:sz w:val="16"/>
                <w:szCs w:val="16"/>
                <w:lang w:eastAsia="pt-BR"/>
              </w:rPr>
              <w:t>8</w:t>
            </w:r>
          </w:p>
        </w:tc>
        <w:tc>
          <w:tcPr>
            <w:tcW w:w="2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B7090B" w14:textId="77777777" w:rsidR="007957BA" w:rsidRPr="001F6542" w:rsidRDefault="007957BA" w:rsidP="001B7590">
            <w:pPr>
              <w:spacing w:line="240" w:lineRule="auto"/>
              <w:jc w:val="center"/>
              <w:rPr>
                <w:rFonts w:ascii="Times New Roman" w:eastAsia="Times New Roman" w:hAnsi="Times New Roman" w:cs="Times New Roman"/>
                <w:b/>
                <w:bCs/>
                <w:color w:val="000000"/>
                <w:sz w:val="16"/>
                <w:szCs w:val="16"/>
                <w:lang w:eastAsia="pt-BR"/>
              </w:rPr>
            </w:pPr>
            <w:r w:rsidRPr="001F6542">
              <w:rPr>
                <w:rFonts w:ascii="Times New Roman" w:eastAsia="Times New Roman" w:hAnsi="Times New Roman" w:cs="Times New Roman"/>
                <w:b/>
                <w:bCs/>
                <w:color w:val="000000"/>
                <w:sz w:val="16"/>
                <w:szCs w:val="16"/>
                <w:lang w:eastAsia="pt-BR"/>
              </w:rPr>
              <w:t>9</w:t>
            </w:r>
          </w:p>
        </w:tc>
        <w:tc>
          <w:tcPr>
            <w:tcW w:w="2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E298D9" w14:textId="77777777" w:rsidR="007957BA" w:rsidRPr="001F6542" w:rsidRDefault="007957BA" w:rsidP="001B7590">
            <w:pPr>
              <w:spacing w:line="240" w:lineRule="auto"/>
              <w:jc w:val="center"/>
              <w:rPr>
                <w:rFonts w:ascii="Times New Roman" w:eastAsia="Times New Roman" w:hAnsi="Times New Roman" w:cs="Times New Roman"/>
                <w:b/>
                <w:bCs/>
                <w:color w:val="000000"/>
                <w:sz w:val="16"/>
                <w:szCs w:val="16"/>
                <w:lang w:eastAsia="pt-BR"/>
              </w:rPr>
            </w:pPr>
            <w:r w:rsidRPr="001F6542">
              <w:rPr>
                <w:rFonts w:ascii="Times New Roman" w:eastAsia="Times New Roman" w:hAnsi="Times New Roman" w:cs="Times New Roman"/>
                <w:b/>
                <w:bCs/>
                <w:color w:val="000000"/>
                <w:sz w:val="16"/>
                <w:szCs w:val="16"/>
                <w:lang w:eastAsia="pt-BR"/>
              </w:rPr>
              <w:t>10</w:t>
            </w:r>
          </w:p>
        </w:tc>
        <w:tc>
          <w:tcPr>
            <w:tcW w:w="2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0EC355" w14:textId="77777777" w:rsidR="007957BA" w:rsidRPr="001F6542" w:rsidRDefault="007957BA" w:rsidP="001B7590">
            <w:pPr>
              <w:spacing w:line="240" w:lineRule="auto"/>
              <w:jc w:val="center"/>
              <w:rPr>
                <w:rFonts w:ascii="Times New Roman" w:eastAsia="Times New Roman" w:hAnsi="Times New Roman" w:cs="Times New Roman"/>
                <w:b/>
                <w:bCs/>
                <w:color w:val="000000"/>
                <w:sz w:val="16"/>
                <w:szCs w:val="16"/>
                <w:lang w:eastAsia="pt-BR"/>
              </w:rPr>
            </w:pPr>
            <w:r w:rsidRPr="001F6542">
              <w:rPr>
                <w:rFonts w:ascii="Times New Roman" w:eastAsia="Times New Roman" w:hAnsi="Times New Roman" w:cs="Times New Roman"/>
                <w:b/>
                <w:bCs/>
                <w:color w:val="000000"/>
                <w:sz w:val="16"/>
                <w:szCs w:val="16"/>
                <w:lang w:eastAsia="pt-BR"/>
              </w:rPr>
              <w:t>11</w:t>
            </w:r>
          </w:p>
        </w:tc>
        <w:tc>
          <w:tcPr>
            <w:tcW w:w="2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684926" w14:textId="77777777" w:rsidR="007957BA" w:rsidRPr="001F6542" w:rsidRDefault="007957BA" w:rsidP="001B7590">
            <w:pPr>
              <w:spacing w:line="240" w:lineRule="auto"/>
              <w:jc w:val="center"/>
              <w:rPr>
                <w:rFonts w:ascii="Times New Roman" w:eastAsia="Times New Roman" w:hAnsi="Times New Roman" w:cs="Times New Roman"/>
                <w:b/>
                <w:bCs/>
                <w:color w:val="000000"/>
                <w:sz w:val="16"/>
                <w:szCs w:val="16"/>
                <w:lang w:eastAsia="pt-BR"/>
              </w:rPr>
            </w:pPr>
            <w:r w:rsidRPr="001F6542">
              <w:rPr>
                <w:rFonts w:ascii="Times New Roman" w:eastAsia="Times New Roman" w:hAnsi="Times New Roman" w:cs="Times New Roman"/>
                <w:b/>
                <w:bCs/>
                <w:color w:val="000000"/>
                <w:sz w:val="16"/>
                <w:szCs w:val="16"/>
                <w:lang w:eastAsia="pt-BR"/>
              </w:rPr>
              <w:t>12</w:t>
            </w:r>
          </w:p>
        </w:tc>
        <w:tc>
          <w:tcPr>
            <w:tcW w:w="2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CB3CA1" w14:textId="77777777" w:rsidR="007957BA" w:rsidRPr="001F6542" w:rsidRDefault="007957BA" w:rsidP="001B7590">
            <w:pPr>
              <w:spacing w:line="240" w:lineRule="auto"/>
              <w:jc w:val="center"/>
              <w:rPr>
                <w:rFonts w:ascii="Times New Roman" w:eastAsia="Times New Roman" w:hAnsi="Times New Roman" w:cs="Times New Roman"/>
                <w:b/>
                <w:bCs/>
                <w:color w:val="000000"/>
                <w:sz w:val="16"/>
                <w:szCs w:val="16"/>
                <w:lang w:eastAsia="pt-BR"/>
              </w:rPr>
            </w:pPr>
            <w:r w:rsidRPr="001F6542">
              <w:rPr>
                <w:rFonts w:ascii="Times New Roman" w:eastAsia="Times New Roman" w:hAnsi="Times New Roman" w:cs="Times New Roman"/>
                <w:b/>
                <w:bCs/>
                <w:color w:val="000000"/>
                <w:sz w:val="16"/>
                <w:szCs w:val="16"/>
                <w:lang w:eastAsia="pt-BR"/>
              </w:rPr>
              <w:t>13</w:t>
            </w:r>
          </w:p>
        </w:tc>
        <w:tc>
          <w:tcPr>
            <w:tcW w:w="2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E1AFDA" w14:textId="77777777" w:rsidR="007957BA" w:rsidRPr="001F6542" w:rsidRDefault="007957BA" w:rsidP="001B7590">
            <w:pPr>
              <w:spacing w:line="240" w:lineRule="auto"/>
              <w:jc w:val="center"/>
              <w:rPr>
                <w:rFonts w:ascii="Times New Roman" w:eastAsia="Times New Roman" w:hAnsi="Times New Roman" w:cs="Times New Roman"/>
                <w:b/>
                <w:bCs/>
                <w:color w:val="000000"/>
                <w:sz w:val="16"/>
                <w:szCs w:val="16"/>
                <w:lang w:eastAsia="pt-BR"/>
              </w:rPr>
            </w:pPr>
            <w:r w:rsidRPr="001F6542">
              <w:rPr>
                <w:rFonts w:ascii="Times New Roman" w:eastAsia="Times New Roman" w:hAnsi="Times New Roman" w:cs="Times New Roman"/>
                <w:b/>
                <w:bCs/>
                <w:color w:val="000000"/>
                <w:sz w:val="16"/>
                <w:szCs w:val="16"/>
                <w:lang w:eastAsia="pt-BR"/>
              </w:rPr>
              <w:t>14</w:t>
            </w:r>
          </w:p>
        </w:tc>
        <w:tc>
          <w:tcPr>
            <w:tcW w:w="2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23FCFD" w14:textId="77777777" w:rsidR="007957BA" w:rsidRPr="001F6542" w:rsidRDefault="007957BA" w:rsidP="001B7590">
            <w:pPr>
              <w:spacing w:line="240" w:lineRule="auto"/>
              <w:jc w:val="center"/>
              <w:rPr>
                <w:rFonts w:ascii="Times New Roman" w:eastAsia="Times New Roman" w:hAnsi="Times New Roman" w:cs="Times New Roman"/>
                <w:b/>
                <w:bCs/>
                <w:color w:val="000000"/>
                <w:sz w:val="16"/>
                <w:szCs w:val="16"/>
                <w:lang w:eastAsia="pt-BR"/>
              </w:rPr>
            </w:pPr>
            <w:r w:rsidRPr="001F6542">
              <w:rPr>
                <w:rFonts w:ascii="Times New Roman" w:eastAsia="Times New Roman" w:hAnsi="Times New Roman" w:cs="Times New Roman"/>
                <w:b/>
                <w:bCs/>
                <w:color w:val="000000"/>
                <w:sz w:val="16"/>
                <w:szCs w:val="16"/>
                <w:lang w:eastAsia="pt-BR"/>
              </w:rPr>
              <w:t>15</w:t>
            </w:r>
          </w:p>
        </w:tc>
        <w:tc>
          <w:tcPr>
            <w:tcW w:w="460" w:type="pct"/>
            <w:tcBorders>
              <w:top w:val="single" w:sz="4" w:space="0" w:color="auto"/>
              <w:left w:val="single" w:sz="4" w:space="0" w:color="auto"/>
              <w:bottom w:val="single" w:sz="4" w:space="0" w:color="auto"/>
            </w:tcBorders>
            <w:shd w:val="clear" w:color="auto" w:fill="auto"/>
            <w:noWrap/>
            <w:vAlign w:val="center"/>
            <w:hideMark/>
          </w:tcPr>
          <w:p w14:paraId="13AD31A2" w14:textId="77777777" w:rsidR="007957BA" w:rsidRPr="001F6542" w:rsidRDefault="007957BA" w:rsidP="001B7590">
            <w:pPr>
              <w:spacing w:line="240" w:lineRule="auto"/>
              <w:jc w:val="center"/>
              <w:rPr>
                <w:rFonts w:ascii="Times New Roman" w:eastAsia="Times New Roman" w:hAnsi="Times New Roman" w:cs="Times New Roman"/>
                <w:b/>
                <w:bCs/>
                <w:color w:val="000000"/>
                <w:sz w:val="16"/>
                <w:szCs w:val="16"/>
                <w:lang w:eastAsia="pt-BR"/>
              </w:rPr>
            </w:pPr>
            <w:r w:rsidRPr="001F6542">
              <w:rPr>
                <w:rFonts w:ascii="Times New Roman" w:eastAsia="Times New Roman" w:hAnsi="Times New Roman" w:cs="Times New Roman"/>
                <w:b/>
                <w:bCs/>
                <w:color w:val="000000"/>
                <w:sz w:val="16"/>
                <w:szCs w:val="16"/>
                <w:lang w:eastAsia="pt-BR"/>
              </w:rPr>
              <w:t>16...</w:t>
            </w:r>
          </w:p>
        </w:tc>
      </w:tr>
      <w:tr w:rsidR="007957BA" w:rsidRPr="001F6542" w14:paraId="1CD47AC5" w14:textId="77777777" w:rsidTr="001B7590">
        <w:trPr>
          <w:trHeight w:val="57"/>
        </w:trPr>
        <w:tc>
          <w:tcPr>
            <w:tcW w:w="328" w:type="pct"/>
            <w:vMerge w:val="restart"/>
            <w:tcBorders>
              <w:top w:val="nil"/>
              <w:bottom w:val="single" w:sz="4" w:space="0" w:color="000000"/>
              <w:right w:val="single" w:sz="4" w:space="0" w:color="auto"/>
            </w:tcBorders>
            <w:shd w:val="clear" w:color="auto" w:fill="auto"/>
            <w:noWrap/>
            <w:textDirection w:val="btLr"/>
            <w:vAlign w:val="center"/>
            <w:hideMark/>
          </w:tcPr>
          <w:p w14:paraId="5276A294" w14:textId="77777777" w:rsidR="007957BA" w:rsidRPr="001F6542" w:rsidRDefault="007957BA" w:rsidP="001B7590">
            <w:pPr>
              <w:spacing w:line="240" w:lineRule="auto"/>
              <w:jc w:val="center"/>
              <w:rPr>
                <w:rFonts w:ascii="Times New Roman" w:eastAsia="Times New Roman" w:hAnsi="Times New Roman" w:cs="Times New Roman"/>
                <w:b/>
                <w:bCs/>
                <w:color w:val="000000"/>
                <w:sz w:val="20"/>
                <w:szCs w:val="20"/>
                <w:lang w:eastAsia="pt-BR"/>
              </w:rPr>
            </w:pPr>
            <w:r w:rsidRPr="001F6542">
              <w:rPr>
                <w:rFonts w:ascii="Times New Roman" w:eastAsia="Times New Roman" w:hAnsi="Times New Roman" w:cs="Times New Roman"/>
                <w:b/>
                <w:bCs/>
                <w:color w:val="000000"/>
                <w:sz w:val="20"/>
                <w:szCs w:val="20"/>
                <w:lang w:eastAsia="pt-BR"/>
              </w:rPr>
              <w:t xml:space="preserve">Competências </w:t>
            </w:r>
          </w:p>
          <w:p w14:paraId="2C47D8EA" w14:textId="77777777" w:rsidR="007957BA" w:rsidRPr="001F6542" w:rsidRDefault="007957BA" w:rsidP="001B7590">
            <w:pPr>
              <w:spacing w:line="240" w:lineRule="auto"/>
              <w:jc w:val="center"/>
              <w:rPr>
                <w:rFonts w:ascii="Times New Roman" w:eastAsia="Times New Roman" w:hAnsi="Times New Roman" w:cs="Times New Roman"/>
                <w:b/>
                <w:bCs/>
                <w:color w:val="000000"/>
                <w:sz w:val="20"/>
                <w:szCs w:val="20"/>
                <w:lang w:eastAsia="pt-BR"/>
              </w:rPr>
            </w:pPr>
            <w:r w:rsidRPr="001F6542">
              <w:rPr>
                <w:rFonts w:ascii="Times New Roman" w:eastAsia="Times New Roman" w:hAnsi="Times New Roman" w:cs="Times New Roman"/>
                <w:b/>
                <w:bCs/>
                <w:color w:val="000000"/>
                <w:sz w:val="20"/>
                <w:szCs w:val="20"/>
                <w:lang w:eastAsia="pt-BR"/>
              </w:rPr>
              <w:t>Organizacionais</w:t>
            </w:r>
          </w:p>
        </w:tc>
        <w:tc>
          <w:tcPr>
            <w:tcW w:w="255" w:type="pct"/>
            <w:tcBorders>
              <w:top w:val="nil"/>
              <w:left w:val="nil"/>
              <w:bottom w:val="single" w:sz="4" w:space="0" w:color="auto"/>
              <w:right w:val="single" w:sz="4" w:space="0" w:color="auto"/>
            </w:tcBorders>
            <w:shd w:val="clear" w:color="auto" w:fill="auto"/>
            <w:vAlign w:val="center"/>
            <w:hideMark/>
          </w:tcPr>
          <w:p w14:paraId="5B5957F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A1.</w:t>
            </w:r>
          </w:p>
        </w:tc>
        <w:tc>
          <w:tcPr>
            <w:tcW w:w="264" w:type="pct"/>
            <w:tcBorders>
              <w:top w:val="nil"/>
              <w:left w:val="nil"/>
              <w:bottom w:val="single" w:sz="4" w:space="0" w:color="auto"/>
              <w:right w:val="single" w:sz="4" w:space="0" w:color="auto"/>
            </w:tcBorders>
            <w:shd w:val="clear" w:color="auto" w:fill="auto"/>
            <w:vAlign w:val="center"/>
            <w:hideMark/>
          </w:tcPr>
          <w:p w14:paraId="0D91234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0,06</w:t>
            </w:r>
          </w:p>
        </w:tc>
        <w:tc>
          <w:tcPr>
            <w:tcW w:w="264" w:type="pct"/>
            <w:tcBorders>
              <w:top w:val="nil"/>
              <w:left w:val="nil"/>
              <w:bottom w:val="single" w:sz="4" w:space="0" w:color="auto"/>
              <w:right w:val="single" w:sz="4" w:space="0" w:color="auto"/>
            </w:tcBorders>
            <w:shd w:val="clear" w:color="auto" w:fill="auto"/>
            <w:vAlign w:val="center"/>
            <w:hideMark/>
          </w:tcPr>
          <w:p w14:paraId="1402641C"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-0,05</w:t>
            </w:r>
          </w:p>
        </w:tc>
        <w:tc>
          <w:tcPr>
            <w:tcW w:w="264" w:type="pct"/>
            <w:tcBorders>
              <w:top w:val="nil"/>
              <w:left w:val="nil"/>
              <w:bottom w:val="single" w:sz="4" w:space="0" w:color="auto"/>
              <w:right w:val="single" w:sz="4" w:space="0" w:color="auto"/>
            </w:tcBorders>
            <w:shd w:val="clear" w:color="auto" w:fill="auto"/>
            <w:vAlign w:val="center"/>
            <w:hideMark/>
          </w:tcPr>
          <w:p w14:paraId="3AC74470"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-0,03</w:t>
            </w:r>
          </w:p>
        </w:tc>
        <w:tc>
          <w:tcPr>
            <w:tcW w:w="264" w:type="pct"/>
            <w:tcBorders>
              <w:top w:val="nil"/>
              <w:left w:val="nil"/>
              <w:bottom w:val="single" w:sz="4" w:space="0" w:color="auto"/>
              <w:right w:val="single" w:sz="4" w:space="0" w:color="auto"/>
            </w:tcBorders>
            <w:shd w:val="clear" w:color="auto" w:fill="auto"/>
            <w:vAlign w:val="center"/>
            <w:hideMark/>
          </w:tcPr>
          <w:p w14:paraId="0999545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-0,06</w:t>
            </w:r>
          </w:p>
        </w:tc>
        <w:tc>
          <w:tcPr>
            <w:tcW w:w="264" w:type="pct"/>
            <w:tcBorders>
              <w:top w:val="nil"/>
              <w:left w:val="nil"/>
              <w:bottom w:val="single" w:sz="4" w:space="0" w:color="auto"/>
              <w:right w:val="single" w:sz="4" w:space="0" w:color="auto"/>
            </w:tcBorders>
            <w:shd w:val="clear" w:color="auto" w:fill="auto"/>
            <w:vAlign w:val="center"/>
            <w:hideMark/>
          </w:tcPr>
          <w:p w14:paraId="5A45EE7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-0,23</w:t>
            </w:r>
          </w:p>
        </w:tc>
        <w:tc>
          <w:tcPr>
            <w:tcW w:w="264" w:type="pct"/>
            <w:tcBorders>
              <w:top w:val="nil"/>
              <w:left w:val="nil"/>
              <w:bottom w:val="single" w:sz="4" w:space="0" w:color="auto"/>
              <w:right w:val="single" w:sz="4" w:space="0" w:color="auto"/>
            </w:tcBorders>
            <w:shd w:val="clear" w:color="auto" w:fill="auto"/>
            <w:vAlign w:val="center"/>
            <w:hideMark/>
          </w:tcPr>
          <w:p w14:paraId="47DA290A"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0,07</w:t>
            </w:r>
          </w:p>
        </w:tc>
        <w:tc>
          <w:tcPr>
            <w:tcW w:w="264" w:type="pct"/>
            <w:tcBorders>
              <w:top w:val="nil"/>
              <w:left w:val="nil"/>
              <w:bottom w:val="single" w:sz="4" w:space="0" w:color="auto"/>
              <w:right w:val="single" w:sz="4" w:space="0" w:color="auto"/>
            </w:tcBorders>
            <w:shd w:val="clear" w:color="auto" w:fill="auto"/>
            <w:vAlign w:val="center"/>
            <w:hideMark/>
          </w:tcPr>
          <w:p w14:paraId="17654E5C"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-0,65</w:t>
            </w:r>
          </w:p>
        </w:tc>
        <w:tc>
          <w:tcPr>
            <w:tcW w:w="264" w:type="pct"/>
            <w:tcBorders>
              <w:top w:val="nil"/>
              <w:left w:val="nil"/>
              <w:bottom w:val="single" w:sz="4" w:space="0" w:color="auto"/>
              <w:right w:val="single" w:sz="4" w:space="0" w:color="auto"/>
            </w:tcBorders>
            <w:shd w:val="clear" w:color="auto" w:fill="auto"/>
            <w:vAlign w:val="center"/>
            <w:hideMark/>
          </w:tcPr>
          <w:p w14:paraId="247BDE3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0,07</w:t>
            </w:r>
          </w:p>
        </w:tc>
        <w:tc>
          <w:tcPr>
            <w:tcW w:w="264" w:type="pct"/>
            <w:tcBorders>
              <w:top w:val="nil"/>
              <w:left w:val="nil"/>
              <w:bottom w:val="single" w:sz="4" w:space="0" w:color="auto"/>
              <w:right w:val="single" w:sz="4" w:space="0" w:color="auto"/>
            </w:tcBorders>
            <w:shd w:val="clear" w:color="auto" w:fill="auto"/>
            <w:vAlign w:val="center"/>
            <w:hideMark/>
          </w:tcPr>
          <w:p w14:paraId="3F089FB3"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-0,30</w:t>
            </w:r>
          </w:p>
        </w:tc>
        <w:tc>
          <w:tcPr>
            <w:tcW w:w="264" w:type="pct"/>
            <w:tcBorders>
              <w:top w:val="nil"/>
              <w:left w:val="nil"/>
              <w:bottom w:val="single" w:sz="4" w:space="0" w:color="auto"/>
              <w:right w:val="single" w:sz="4" w:space="0" w:color="auto"/>
            </w:tcBorders>
            <w:shd w:val="clear" w:color="auto" w:fill="auto"/>
            <w:vAlign w:val="center"/>
            <w:hideMark/>
          </w:tcPr>
          <w:p w14:paraId="48E366F3"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-0,27</w:t>
            </w:r>
          </w:p>
        </w:tc>
        <w:tc>
          <w:tcPr>
            <w:tcW w:w="264" w:type="pct"/>
            <w:tcBorders>
              <w:top w:val="nil"/>
              <w:left w:val="nil"/>
              <w:bottom w:val="single" w:sz="4" w:space="0" w:color="auto"/>
              <w:right w:val="single" w:sz="4" w:space="0" w:color="auto"/>
            </w:tcBorders>
            <w:shd w:val="clear" w:color="auto" w:fill="auto"/>
            <w:vAlign w:val="center"/>
            <w:hideMark/>
          </w:tcPr>
          <w:p w14:paraId="56F158B5"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0,14</w:t>
            </w:r>
          </w:p>
        </w:tc>
        <w:tc>
          <w:tcPr>
            <w:tcW w:w="264" w:type="pct"/>
            <w:tcBorders>
              <w:top w:val="nil"/>
              <w:left w:val="nil"/>
              <w:bottom w:val="single" w:sz="4" w:space="0" w:color="auto"/>
              <w:right w:val="single" w:sz="4" w:space="0" w:color="auto"/>
            </w:tcBorders>
            <w:shd w:val="clear" w:color="auto" w:fill="auto"/>
            <w:vAlign w:val="center"/>
            <w:hideMark/>
          </w:tcPr>
          <w:p w14:paraId="03E50F3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0,11</w:t>
            </w:r>
          </w:p>
        </w:tc>
        <w:tc>
          <w:tcPr>
            <w:tcW w:w="264" w:type="pct"/>
            <w:tcBorders>
              <w:top w:val="nil"/>
              <w:left w:val="nil"/>
              <w:bottom w:val="single" w:sz="4" w:space="0" w:color="auto"/>
              <w:right w:val="single" w:sz="4" w:space="0" w:color="auto"/>
            </w:tcBorders>
            <w:shd w:val="clear" w:color="auto" w:fill="auto"/>
            <w:vAlign w:val="center"/>
            <w:hideMark/>
          </w:tcPr>
          <w:p w14:paraId="058492D0"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-0,22</w:t>
            </w:r>
          </w:p>
        </w:tc>
        <w:tc>
          <w:tcPr>
            <w:tcW w:w="264" w:type="pct"/>
            <w:tcBorders>
              <w:top w:val="nil"/>
              <w:left w:val="nil"/>
              <w:bottom w:val="single" w:sz="4" w:space="0" w:color="auto"/>
              <w:right w:val="single" w:sz="4" w:space="0" w:color="auto"/>
            </w:tcBorders>
            <w:shd w:val="clear" w:color="auto" w:fill="auto"/>
            <w:vAlign w:val="center"/>
            <w:hideMark/>
          </w:tcPr>
          <w:p w14:paraId="4A00D80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0,54</w:t>
            </w:r>
          </w:p>
        </w:tc>
        <w:tc>
          <w:tcPr>
            <w:tcW w:w="264" w:type="pct"/>
            <w:tcBorders>
              <w:top w:val="nil"/>
              <w:left w:val="nil"/>
              <w:bottom w:val="single" w:sz="4" w:space="0" w:color="auto"/>
              <w:right w:val="single" w:sz="4" w:space="0" w:color="auto"/>
            </w:tcBorders>
            <w:shd w:val="clear" w:color="auto" w:fill="auto"/>
            <w:vAlign w:val="center"/>
            <w:hideMark/>
          </w:tcPr>
          <w:p w14:paraId="1D6C73AA"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-0,55</w:t>
            </w:r>
          </w:p>
        </w:tc>
        <w:tc>
          <w:tcPr>
            <w:tcW w:w="460" w:type="pct"/>
            <w:tcBorders>
              <w:top w:val="nil"/>
              <w:left w:val="nil"/>
              <w:bottom w:val="single" w:sz="4" w:space="0" w:color="auto"/>
            </w:tcBorders>
            <w:shd w:val="clear" w:color="auto" w:fill="auto"/>
            <w:vAlign w:val="center"/>
            <w:hideMark/>
          </w:tcPr>
          <w:p w14:paraId="649E028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-0,25</w:t>
            </w:r>
          </w:p>
        </w:tc>
      </w:tr>
      <w:tr w:rsidR="007957BA" w:rsidRPr="001F6542" w14:paraId="342085C0" w14:textId="77777777" w:rsidTr="001B7590">
        <w:trPr>
          <w:trHeight w:val="57"/>
        </w:trPr>
        <w:tc>
          <w:tcPr>
            <w:tcW w:w="328" w:type="pct"/>
            <w:vMerge/>
            <w:tcBorders>
              <w:top w:val="nil"/>
              <w:bottom w:val="single" w:sz="4" w:space="0" w:color="000000"/>
              <w:right w:val="single" w:sz="4" w:space="0" w:color="auto"/>
            </w:tcBorders>
            <w:vAlign w:val="center"/>
            <w:hideMark/>
          </w:tcPr>
          <w:p w14:paraId="1E769D1A" w14:textId="77777777" w:rsidR="007957BA" w:rsidRPr="001F6542" w:rsidRDefault="007957BA" w:rsidP="001B7590">
            <w:pPr>
              <w:spacing w:line="240" w:lineRule="auto"/>
              <w:rPr>
                <w:rFonts w:ascii="Times New Roman" w:eastAsia="Times New Roman" w:hAnsi="Times New Roman" w:cs="Times New Roman"/>
                <w:b/>
                <w:bCs/>
                <w:color w:val="000000"/>
                <w:sz w:val="20"/>
                <w:szCs w:val="20"/>
                <w:lang w:eastAsia="pt-BR"/>
              </w:rPr>
            </w:pPr>
          </w:p>
        </w:tc>
        <w:tc>
          <w:tcPr>
            <w:tcW w:w="255" w:type="pct"/>
            <w:tcBorders>
              <w:top w:val="nil"/>
              <w:left w:val="nil"/>
              <w:bottom w:val="single" w:sz="4" w:space="0" w:color="auto"/>
              <w:right w:val="single" w:sz="4" w:space="0" w:color="auto"/>
            </w:tcBorders>
            <w:shd w:val="clear" w:color="auto" w:fill="auto"/>
            <w:vAlign w:val="center"/>
            <w:hideMark/>
          </w:tcPr>
          <w:p w14:paraId="4775B780"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A2.</w:t>
            </w:r>
          </w:p>
        </w:tc>
        <w:tc>
          <w:tcPr>
            <w:tcW w:w="264" w:type="pct"/>
            <w:tcBorders>
              <w:top w:val="nil"/>
              <w:left w:val="nil"/>
              <w:bottom w:val="single" w:sz="4" w:space="0" w:color="auto"/>
              <w:right w:val="single" w:sz="4" w:space="0" w:color="auto"/>
            </w:tcBorders>
            <w:shd w:val="clear" w:color="auto" w:fill="auto"/>
            <w:vAlign w:val="center"/>
            <w:hideMark/>
          </w:tcPr>
          <w:p w14:paraId="0A0D872A"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-0,04</w:t>
            </w:r>
          </w:p>
        </w:tc>
        <w:tc>
          <w:tcPr>
            <w:tcW w:w="264" w:type="pct"/>
            <w:tcBorders>
              <w:top w:val="nil"/>
              <w:left w:val="nil"/>
              <w:bottom w:val="single" w:sz="4" w:space="0" w:color="auto"/>
              <w:right w:val="single" w:sz="4" w:space="0" w:color="auto"/>
            </w:tcBorders>
            <w:shd w:val="clear" w:color="auto" w:fill="auto"/>
            <w:vAlign w:val="center"/>
            <w:hideMark/>
          </w:tcPr>
          <w:p w14:paraId="44070BA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0,03</w:t>
            </w:r>
          </w:p>
        </w:tc>
        <w:tc>
          <w:tcPr>
            <w:tcW w:w="264" w:type="pct"/>
            <w:tcBorders>
              <w:top w:val="nil"/>
              <w:left w:val="nil"/>
              <w:bottom w:val="single" w:sz="4" w:space="0" w:color="auto"/>
              <w:right w:val="single" w:sz="4" w:space="0" w:color="auto"/>
            </w:tcBorders>
            <w:shd w:val="clear" w:color="auto" w:fill="auto"/>
            <w:vAlign w:val="center"/>
            <w:hideMark/>
          </w:tcPr>
          <w:p w14:paraId="5D57FF9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-0,02</w:t>
            </w:r>
          </w:p>
        </w:tc>
        <w:tc>
          <w:tcPr>
            <w:tcW w:w="264" w:type="pct"/>
            <w:tcBorders>
              <w:top w:val="nil"/>
              <w:left w:val="nil"/>
              <w:bottom w:val="single" w:sz="4" w:space="0" w:color="auto"/>
              <w:right w:val="single" w:sz="4" w:space="0" w:color="auto"/>
            </w:tcBorders>
            <w:shd w:val="clear" w:color="auto" w:fill="auto"/>
            <w:vAlign w:val="center"/>
            <w:hideMark/>
          </w:tcPr>
          <w:p w14:paraId="13F5BEA5"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-0,04</w:t>
            </w:r>
          </w:p>
        </w:tc>
        <w:tc>
          <w:tcPr>
            <w:tcW w:w="264" w:type="pct"/>
            <w:tcBorders>
              <w:top w:val="nil"/>
              <w:left w:val="nil"/>
              <w:bottom w:val="single" w:sz="4" w:space="0" w:color="auto"/>
              <w:right w:val="single" w:sz="4" w:space="0" w:color="auto"/>
            </w:tcBorders>
            <w:shd w:val="clear" w:color="auto" w:fill="auto"/>
            <w:vAlign w:val="center"/>
            <w:hideMark/>
          </w:tcPr>
          <w:p w14:paraId="559F718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0,11</w:t>
            </w:r>
          </w:p>
        </w:tc>
        <w:tc>
          <w:tcPr>
            <w:tcW w:w="264" w:type="pct"/>
            <w:tcBorders>
              <w:top w:val="nil"/>
              <w:left w:val="nil"/>
              <w:bottom w:val="single" w:sz="4" w:space="0" w:color="auto"/>
              <w:right w:val="single" w:sz="4" w:space="0" w:color="auto"/>
            </w:tcBorders>
            <w:shd w:val="clear" w:color="auto" w:fill="auto"/>
            <w:vAlign w:val="center"/>
            <w:hideMark/>
          </w:tcPr>
          <w:p w14:paraId="60D3C4C6"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0,07</w:t>
            </w:r>
          </w:p>
        </w:tc>
        <w:tc>
          <w:tcPr>
            <w:tcW w:w="264" w:type="pct"/>
            <w:tcBorders>
              <w:top w:val="nil"/>
              <w:left w:val="nil"/>
              <w:bottom w:val="single" w:sz="4" w:space="0" w:color="auto"/>
              <w:right w:val="single" w:sz="4" w:space="0" w:color="auto"/>
            </w:tcBorders>
            <w:shd w:val="clear" w:color="auto" w:fill="auto"/>
            <w:vAlign w:val="center"/>
            <w:hideMark/>
          </w:tcPr>
          <w:p w14:paraId="3730D39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0,60</w:t>
            </w:r>
          </w:p>
        </w:tc>
        <w:tc>
          <w:tcPr>
            <w:tcW w:w="264" w:type="pct"/>
            <w:tcBorders>
              <w:top w:val="nil"/>
              <w:left w:val="nil"/>
              <w:bottom w:val="single" w:sz="4" w:space="0" w:color="auto"/>
              <w:right w:val="single" w:sz="4" w:space="0" w:color="auto"/>
            </w:tcBorders>
            <w:shd w:val="clear" w:color="auto" w:fill="auto"/>
            <w:vAlign w:val="center"/>
            <w:hideMark/>
          </w:tcPr>
          <w:p w14:paraId="67333F9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-0,02</w:t>
            </w:r>
          </w:p>
        </w:tc>
        <w:tc>
          <w:tcPr>
            <w:tcW w:w="264" w:type="pct"/>
            <w:tcBorders>
              <w:top w:val="nil"/>
              <w:left w:val="nil"/>
              <w:bottom w:val="single" w:sz="4" w:space="0" w:color="auto"/>
              <w:right w:val="single" w:sz="4" w:space="0" w:color="auto"/>
            </w:tcBorders>
            <w:shd w:val="clear" w:color="auto" w:fill="auto"/>
            <w:vAlign w:val="center"/>
            <w:hideMark/>
          </w:tcPr>
          <w:p w14:paraId="341C8DD4" w14:textId="77777777" w:rsidR="007957BA" w:rsidRPr="001F6542" w:rsidRDefault="007957BA" w:rsidP="001B7590">
            <w:pPr>
              <w:spacing w:line="240" w:lineRule="auto"/>
              <w:jc w:val="center"/>
              <w:rPr>
                <w:rFonts w:ascii="Times New Roman" w:eastAsia="Times New Roman" w:hAnsi="Times New Roman" w:cs="Times New Roman"/>
                <w:bCs/>
                <w:sz w:val="16"/>
                <w:szCs w:val="16"/>
                <w:lang w:eastAsia="pt-BR"/>
              </w:rPr>
            </w:pPr>
            <w:r w:rsidRPr="001F6542">
              <w:rPr>
                <w:rFonts w:ascii="Times New Roman" w:eastAsia="Times New Roman" w:hAnsi="Times New Roman" w:cs="Times New Roman"/>
                <w:bCs/>
                <w:sz w:val="16"/>
                <w:szCs w:val="16"/>
                <w:lang w:eastAsia="pt-BR"/>
              </w:rPr>
              <w:t>0,86</w:t>
            </w:r>
          </w:p>
        </w:tc>
        <w:tc>
          <w:tcPr>
            <w:tcW w:w="264" w:type="pct"/>
            <w:tcBorders>
              <w:top w:val="nil"/>
              <w:left w:val="nil"/>
              <w:bottom w:val="single" w:sz="4" w:space="0" w:color="auto"/>
              <w:right w:val="single" w:sz="4" w:space="0" w:color="auto"/>
            </w:tcBorders>
            <w:shd w:val="clear" w:color="auto" w:fill="auto"/>
            <w:vAlign w:val="center"/>
            <w:hideMark/>
          </w:tcPr>
          <w:p w14:paraId="4679DA6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0,16</w:t>
            </w:r>
          </w:p>
        </w:tc>
        <w:tc>
          <w:tcPr>
            <w:tcW w:w="264" w:type="pct"/>
            <w:tcBorders>
              <w:top w:val="nil"/>
              <w:left w:val="nil"/>
              <w:bottom w:val="single" w:sz="4" w:space="0" w:color="auto"/>
              <w:right w:val="single" w:sz="4" w:space="0" w:color="auto"/>
            </w:tcBorders>
            <w:shd w:val="clear" w:color="auto" w:fill="auto"/>
            <w:vAlign w:val="center"/>
            <w:hideMark/>
          </w:tcPr>
          <w:p w14:paraId="4BBC79D5"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0,03</w:t>
            </w:r>
          </w:p>
        </w:tc>
        <w:tc>
          <w:tcPr>
            <w:tcW w:w="264" w:type="pct"/>
            <w:tcBorders>
              <w:top w:val="nil"/>
              <w:left w:val="nil"/>
              <w:bottom w:val="single" w:sz="4" w:space="0" w:color="auto"/>
              <w:right w:val="single" w:sz="4" w:space="0" w:color="auto"/>
            </w:tcBorders>
            <w:shd w:val="clear" w:color="auto" w:fill="auto"/>
            <w:vAlign w:val="center"/>
            <w:hideMark/>
          </w:tcPr>
          <w:p w14:paraId="189AC71C"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-0,43</w:t>
            </w:r>
          </w:p>
        </w:tc>
        <w:tc>
          <w:tcPr>
            <w:tcW w:w="264" w:type="pct"/>
            <w:tcBorders>
              <w:top w:val="nil"/>
              <w:left w:val="nil"/>
              <w:bottom w:val="single" w:sz="4" w:space="0" w:color="auto"/>
              <w:right w:val="single" w:sz="4" w:space="0" w:color="auto"/>
            </w:tcBorders>
            <w:shd w:val="clear" w:color="auto" w:fill="auto"/>
            <w:vAlign w:val="center"/>
            <w:hideMark/>
          </w:tcPr>
          <w:p w14:paraId="04D531C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-0,05</w:t>
            </w:r>
          </w:p>
        </w:tc>
        <w:tc>
          <w:tcPr>
            <w:tcW w:w="264" w:type="pct"/>
            <w:tcBorders>
              <w:top w:val="nil"/>
              <w:left w:val="nil"/>
              <w:bottom w:val="single" w:sz="4" w:space="0" w:color="auto"/>
              <w:right w:val="single" w:sz="4" w:space="0" w:color="auto"/>
            </w:tcBorders>
            <w:shd w:val="clear" w:color="auto" w:fill="auto"/>
            <w:vAlign w:val="center"/>
            <w:hideMark/>
          </w:tcPr>
          <w:p w14:paraId="01E3400A"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-0,51</w:t>
            </w:r>
          </w:p>
        </w:tc>
        <w:tc>
          <w:tcPr>
            <w:tcW w:w="264" w:type="pct"/>
            <w:tcBorders>
              <w:top w:val="nil"/>
              <w:left w:val="nil"/>
              <w:bottom w:val="single" w:sz="4" w:space="0" w:color="auto"/>
              <w:right w:val="single" w:sz="4" w:space="0" w:color="auto"/>
            </w:tcBorders>
            <w:shd w:val="clear" w:color="auto" w:fill="auto"/>
            <w:vAlign w:val="center"/>
            <w:hideMark/>
          </w:tcPr>
          <w:p w14:paraId="061C8193"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-0,22</w:t>
            </w:r>
          </w:p>
        </w:tc>
        <w:tc>
          <w:tcPr>
            <w:tcW w:w="460" w:type="pct"/>
            <w:tcBorders>
              <w:top w:val="nil"/>
              <w:left w:val="nil"/>
              <w:bottom w:val="single" w:sz="4" w:space="0" w:color="auto"/>
            </w:tcBorders>
            <w:shd w:val="clear" w:color="auto" w:fill="auto"/>
            <w:vAlign w:val="center"/>
            <w:hideMark/>
          </w:tcPr>
          <w:p w14:paraId="0EA391E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0,14</w:t>
            </w:r>
          </w:p>
        </w:tc>
      </w:tr>
      <w:tr w:rsidR="007957BA" w:rsidRPr="001F6542" w14:paraId="13C83F43" w14:textId="77777777" w:rsidTr="001B7590">
        <w:trPr>
          <w:trHeight w:val="57"/>
        </w:trPr>
        <w:tc>
          <w:tcPr>
            <w:tcW w:w="328" w:type="pct"/>
            <w:vMerge/>
            <w:tcBorders>
              <w:top w:val="nil"/>
              <w:bottom w:val="single" w:sz="4" w:space="0" w:color="000000"/>
              <w:right w:val="single" w:sz="4" w:space="0" w:color="auto"/>
            </w:tcBorders>
            <w:vAlign w:val="center"/>
            <w:hideMark/>
          </w:tcPr>
          <w:p w14:paraId="5EB7EE9A" w14:textId="77777777" w:rsidR="007957BA" w:rsidRPr="001F6542" w:rsidRDefault="007957BA" w:rsidP="001B7590">
            <w:pPr>
              <w:spacing w:line="240" w:lineRule="auto"/>
              <w:rPr>
                <w:rFonts w:ascii="Times New Roman" w:eastAsia="Times New Roman" w:hAnsi="Times New Roman" w:cs="Times New Roman"/>
                <w:b/>
                <w:bCs/>
                <w:color w:val="000000"/>
                <w:sz w:val="20"/>
                <w:szCs w:val="20"/>
                <w:lang w:eastAsia="pt-BR"/>
              </w:rPr>
            </w:pPr>
          </w:p>
        </w:tc>
        <w:tc>
          <w:tcPr>
            <w:tcW w:w="255" w:type="pct"/>
            <w:tcBorders>
              <w:top w:val="nil"/>
              <w:left w:val="nil"/>
              <w:bottom w:val="single" w:sz="4" w:space="0" w:color="auto"/>
              <w:right w:val="single" w:sz="4" w:space="0" w:color="auto"/>
            </w:tcBorders>
            <w:shd w:val="clear" w:color="auto" w:fill="auto"/>
            <w:vAlign w:val="center"/>
            <w:hideMark/>
          </w:tcPr>
          <w:p w14:paraId="514975F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A3.</w:t>
            </w:r>
          </w:p>
        </w:tc>
        <w:tc>
          <w:tcPr>
            <w:tcW w:w="264" w:type="pct"/>
            <w:tcBorders>
              <w:top w:val="nil"/>
              <w:left w:val="nil"/>
              <w:bottom w:val="single" w:sz="4" w:space="0" w:color="auto"/>
              <w:right w:val="single" w:sz="4" w:space="0" w:color="auto"/>
            </w:tcBorders>
            <w:shd w:val="clear" w:color="auto" w:fill="auto"/>
            <w:vAlign w:val="center"/>
            <w:hideMark/>
          </w:tcPr>
          <w:p w14:paraId="0A3EF84C"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-0,03</w:t>
            </w:r>
          </w:p>
        </w:tc>
        <w:tc>
          <w:tcPr>
            <w:tcW w:w="264" w:type="pct"/>
            <w:tcBorders>
              <w:top w:val="nil"/>
              <w:left w:val="nil"/>
              <w:bottom w:val="single" w:sz="4" w:space="0" w:color="auto"/>
              <w:right w:val="single" w:sz="4" w:space="0" w:color="auto"/>
            </w:tcBorders>
            <w:shd w:val="clear" w:color="auto" w:fill="auto"/>
            <w:vAlign w:val="center"/>
            <w:hideMark/>
          </w:tcPr>
          <w:p w14:paraId="2CC8293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0,07</w:t>
            </w:r>
          </w:p>
        </w:tc>
        <w:tc>
          <w:tcPr>
            <w:tcW w:w="264" w:type="pct"/>
            <w:tcBorders>
              <w:top w:val="nil"/>
              <w:left w:val="nil"/>
              <w:bottom w:val="single" w:sz="4" w:space="0" w:color="auto"/>
              <w:right w:val="single" w:sz="4" w:space="0" w:color="auto"/>
            </w:tcBorders>
            <w:shd w:val="clear" w:color="auto" w:fill="auto"/>
            <w:vAlign w:val="center"/>
            <w:hideMark/>
          </w:tcPr>
          <w:p w14:paraId="15E2FAC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-0,20</w:t>
            </w:r>
          </w:p>
        </w:tc>
        <w:tc>
          <w:tcPr>
            <w:tcW w:w="264" w:type="pct"/>
            <w:tcBorders>
              <w:top w:val="nil"/>
              <w:left w:val="nil"/>
              <w:bottom w:val="single" w:sz="4" w:space="0" w:color="auto"/>
              <w:right w:val="single" w:sz="4" w:space="0" w:color="auto"/>
            </w:tcBorders>
            <w:shd w:val="clear" w:color="auto" w:fill="auto"/>
            <w:vAlign w:val="center"/>
            <w:hideMark/>
          </w:tcPr>
          <w:p w14:paraId="3FBA7FA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0,32</w:t>
            </w:r>
          </w:p>
        </w:tc>
        <w:tc>
          <w:tcPr>
            <w:tcW w:w="264" w:type="pct"/>
            <w:tcBorders>
              <w:top w:val="nil"/>
              <w:left w:val="nil"/>
              <w:bottom w:val="single" w:sz="4" w:space="0" w:color="auto"/>
              <w:right w:val="single" w:sz="4" w:space="0" w:color="auto"/>
            </w:tcBorders>
            <w:shd w:val="clear" w:color="auto" w:fill="auto"/>
            <w:vAlign w:val="center"/>
            <w:hideMark/>
          </w:tcPr>
          <w:p w14:paraId="70C0E736"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0,19</w:t>
            </w:r>
          </w:p>
        </w:tc>
        <w:tc>
          <w:tcPr>
            <w:tcW w:w="264" w:type="pct"/>
            <w:tcBorders>
              <w:top w:val="nil"/>
              <w:left w:val="nil"/>
              <w:bottom w:val="single" w:sz="4" w:space="0" w:color="auto"/>
              <w:right w:val="single" w:sz="4" w:space="0" w:color="auto"/>
            </w:tcBorders>
            <w:shd w:val="clear" w:color="auto" w:fill="auto"/>
            <w:vAlign w:val="center"/>
            <w:hideMark/>
          </w:tcPr>
          <w:p w14:paraId="3372FAE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0,07</w:t>
            </w:r>
          </w:p>
        </w:tc>
        <w:tc>
          <w:tcPr>
            <w:tcW w:w="264" w:type="pct"/>
            <w:tcBorders>
              <w:top w:val="nil"/>
              <w:left w:val="nil"/>
              <w:bottom w:val="single" w:sz="4" w:space="0" w:color="auto"/>
              <w:right w:val="single" w:sz="4" w:space="0" w:color="auto"/>
            </w:tcBorders>
            <w:shd w:val="clear" w:color="auto" w:fill="auto"/>
            <w:vAlign w:val="center"/>
            <w:hideMark/>
          </w:tcPr>
          <w:p w14:paraId="5D0F51B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-0,15</w:t>
            </w:r>
          </w:p>
        </w:tc>
        <w:tc>
          <w:tcPr>
            <w:tcW w:w="264" w:type="pct"/>
            <w:tcBorders>
              <w:top w:val="nil"/>
              <w:left w:val="nil"/>
              <w:bottom w:val="single" w:sz="4" w:space="0" w:color="auto"/>
              <w:right w:val="single" w:sz="4" w:space="0" w:color="auto"/>
            </w:tcBorders>
            <w:shd w:val="clear" w:color="auto" w:fill="auto"/>
            <w:vAlign w:val="center"/>
            <w:hideMark/>
          </w:tcPr>
          <w:p w14:paraId="2FBFD53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-0,13</w:t>
            </w:r>
          </w:p>
        </w:tc>
        <w:tc>
          <w:tcPr>
            <w:tcW w:w="264" w:type="pct"/>
            <w:tcBorders>
              <w:top w:val="nil"/>
              <w:left w:val="nil"/>
              <w:bottom w:val="single" w:sz="4" w:space="0" w:color="auto"/>
              <w:right w:val="single" w:sz="4" w:space="0" w:color="auto"/>
            </w:tcBorders>
            <w:shd w:val="clear" w:color="auto" w:fill="auto"/>
            <w:vAlign w:val="center"/>
            <w:hideMark/>
          </w:tcPr>
          <w:p w14:paraId="6D638E1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-0,29</w:t>
            </w:r>
          </w:p>
        </w:tc>
        <w:tc>
          <w:tcPr>
            <w:tcW w:w="264" w:type="pct"/>
            <w:tcBorders>
              <w:top w:val="nil"/>
              <w:left w:val="nil"/>
              <w:bottom w:val="single" w:sz="4" w:space="0" w:color="auto"/>
              <w:right w:val="single" w:sz="4" w:space="0" w:color="auto"/>
            </w:tcBorders>
            <w:shd w:val="clear" w:color="auto" w:fill="auto"/>
            <w:vAlign w:val="center"/>
            <w:hideMark/>
          </w:tcPr>
          <w:p w14:paraId="1F4F3D3C"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0,49</w:t>
            </w:r>
          </w:p>
        </w:tc>
        <w:tc>
          <w:tcPr>
            <w:tcW w:w="264" w:type="pct"/>
            <w:tcBorders>
              <w:top w:val="nil"/>
              <w:left w:val="nil"/>
              <w:bottom w:val="single" w:sz="4" w:space="0" w:color="auto"/>
              <w:right w:val="single" w:sz="4" w:space="0" w:color="auto"/>
            </w:tcBorders>
            <w:shd w:val="clear" w:color="auto" w:fill="auto"/>
            <w:vAlign w:val="center"/>
            <w:hideMark/>
          </w:tcPr>
          <w:p w14:paraId="3DECECD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-0,40</w:t>
            </w:r>
          </w:p>
        </w:tc>
        <w:tc>
          <w:tcPr>
            <w:tcW w:w="264" w:type="pct"/>
            <w:tcBorders>
              <w:top w:val="nil"/>
              <w:left w:val="nil"/>
              <w:bottom w:val="single" w:sz="4" w:space="0" w:color="auto"/>
              <w:right w:val="single" w:sz="4" w:space="0" w:color="auto"/>
            </w:tcBorders>
            <w:shd w:val="clear" w:color="auto" w:fill="auto"/>
            <w:vAlign w:val="center"/>
            <w:hideMark/>
          </w:tcPr>
          <w:p w14:paraId="4547610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-0,35</w:t>
            </w:r>
          </w:p>
        </w:tc>
        <w:tc>
          <w:tcPr>
            <w:tcW w:w="264" w:type="pct"/>
            <w:tcBorders>
              <w:top w:val="nil"/>
              <w:left w:val="nil"/>
              <w:bottom w:val="single" w:sz="4" w:space="0" w:color="auto"/>
              <w:right w:val="single" w:sz="4" w:space="0" w:color="auto"/>
            </w:tcBorders>
            <w:shd w:val="clear" w:color="auto" w:fill="auto"/>
            <w:vAlign w:val="center"/>
            <w:hideMark/>
          </w:tcPr>
          <w:p w14:paraId="5E6230B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-0,22</w:t>
            </w:r>
          </w:p>
        </w:tc>
        <w:tc>
          <w:tcPr>
            <w:tcW w:w="264" w:type="pct"/>
            <w:tcBorders>
              <w:top w:val="nil"/>
              <w:left w:val="nil"/>
              <w:bottom w:val="single" w:sz="4" w:space="0" w:color="auto"/>
              <w:right w:val="single" w:sz="4" w:space="0" w:color="auto"/>
            </w:tcBorders>
            <w:shd w:val="clear" w:color="auto" w:fill="auto"/>
            <w:vAlign w:val="center"/>
            <w:hideMark/>
          </w:tcPr>
          <w:p w14:paraId="77F3E140"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-0,04</w:t>
            </w:r>
          </w:p>
        </w:tc>
        <w:tc>
          <w:tcPr>
            <w:tcW w:w="264" w:type="pct"/>
            <w:tcBorders>
              <w:top w:val="nil"/>
              <w:left w:val="nil"/>
              <w:bottom w:val="single" w:sz="4" w:space="0" w:color="auto"/>
              <w:right w:val="single" w:sz="4" w:space="0" w:color="auto"/>
            </w:tcBorders>
            <w:shd w:val="clear" w:color="auto" w:fill="auto"/>
            <w:vAlign w:val="center"/>
            <w:hideMark/>
          </w:tcPr>
          <w:p w14:paraId="62154F5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0,11</w:t>
            </w:r>
          </w:p>
        </w:tc>
        <w:tc>
          <w:tcPr>
            <w:tcW w:w="460" w:type="pct"/>
            <w:tcBorders>
              <w:top w:val="nil"/>
              <w:left w:val="nil"/>
              <w:bottom w:val="single" w:sz="4" w:space="0" w:color="auto"/>
            </w:tcBorders>
            <w:shd w:val="clear" w:color="auto" w:fill="auto"/>
            <w:vAlign w:val="center"/>
            <w:hideMark/>
          </w:tcPr>
          <w:p w14:paraId="669240A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-0,16</w:t>
            </w:r>
          </w:p>
        </w:tc>
      </w:tr>
      <w:tr w:rsidR="007957BA" w:rsidRPr="001F6542" w14:paraId="2B79E0C6" w14:textId="77777777" w:rsidTr="001B7590">
        <w:trPr>
          <w:trHeight w:val="57"/>
        </w:trPr>
        <w:tc>
          <w:tcPr>
            <w:tcW w:w="328" w:type="pct"/>
            <w:vMerge/>
            <w:tcBorders>
              <w:top w:val="nil"/>
              <w:bottom w:val="single" w:sz="4" w:space="0" w:color="000000"/>
              <w:right w:val="single" w:sz="4" w:space="0" w:color="auto"/>
            </w:tcBorders>
            <w:vAlign w:val="center"/>
            <w:hideMark/>
          </w:tcPr>
          <w:p w14:paraId="042F9DF9" w14:textId="77777777" w:rsidR="007957BA" w:rsidRPr="001F6542" w:rsidRDefault="007957BA" w:rsidP="001B7590">
            <w:pPr>
              <w:spacing w:line="240" w:lineRule="auto"/>
              <w:rPr>
                <w:rFonts w:ascii="Times New Roman" w:eastAsia="Times New Roman" w:hAnsi="Times New Roman" w:cs="Times New Roman"/>
                <w:b/>
                <w:bCs/>
                <w:color w:val="000000"/>
                <w:sz w:val="20"/>
                <w:szCs w:val="20"/>
                <w:lang w:eastAsia="pt-BR"/>
              </w:rPr>
            </w:pPr>
          </w:p>
        </w:tc>
        <w:tc>
          <w:tcPr>
            <w:tcW w:w="255" w:type="pct"/>
            <w:tcBorders>
              <w:top w:val="nil"/>
              <w:left w:val="nil"/>
              <w:bottom w:val="single" w:sz="4" w:space="0" w:color="auto"/>
              <w:right w:val="single" w:sz="4" w:space="0" w:color="auto"/>
            </w:tcBorders>
            <w:shd w:val="clear" w:color="auto" w:fill="auto"/>
            <w:vAlign w:val="center"/>
            <w:hideMark/>
          </w:tcPr>
          <w:p w14:paraId="31CC0883"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A4.</w:t>
            </w:r>
          </w:p>
        </w:tc>
        <w:tc>
          <w:tcPr>
            <w:tcW w:w="264" w:type="pct"/>
            <w:tcBorders>
              <w:top w:val="nil"/>
              <w:left w:val="nil"/>
              <w:bottom w:val="single" w:sz="4" w:space="0" w:color="auto"/>
              <w:right w:val="single" w:sz="4" w:space="0" w:color="auto"/>
            </w:tcBorders>
            <w:shd w:val="clear" w:color="auto" w:fill="auto"/>
            <w:vAlign w:val="center"/>
            <w:hideMark/>
          </w:tcPr>
          <w:p w14:paraId="7B6F661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0,04</w:t>
            </w:r>
          </w:p>
        </w:tc>
        <w:tc>
          <w:tcPr>
            <w:tcW w:w="264" w:type="pct"/>
            <w:tcBorders>
              <w:top w:val="nil"/>
              <w:left w:val="nil"/>
              <w:bottom w:val="single" w:sz="4" w:space="0" w:color="auto"/>
              <w:right w:val="single" w:sz="4" w:space="0" w:color="auto"/>
            </w:tcBorders>
            <w:shd w:val="clear" w:color="auto" w:fill="auto"/>
            <w:vAlign w:val="center"/>
            <w:hideMark/>
          </w:tcPr>
          <w:p w14:paraId="7BADBFF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-0,09</w:t>
            </w:r>
          </w:p>
        </w:tc>
        <w:tc>
          <w:tcPr>
            <w:tcW w:w="264" w:type="pct"/>
            <w:tcBorders>
              <w:top w:val="nil"/>
              <w:left w:val="nil"/>
              <w:bottom w:val="single" w:sz="4" w:space="0" w:color="auto"/>
              <w:right w:val="single" w:sz="4" w:space="0" w:color="auto"/>
            </w:tcBorders>
            <w:shd w:val="clear" w:color="auto" w:fill="auto"/>
            <w:vAlign w:val="center"/>
            <w:hideMark/>
          </w:tcPr>
          <w:p w14:paraId="53AAB87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-0,08</w:t>
            </w:r>
          </w:p>
        </w:tc>
        <w:tc>
          <w:tcPr>
            <w:tcW w:w="264" w:type="pct"/>
            <w:tcBorders>
              <w:top w:val="nil"/>
              <w:left w:val="nil"/>
              <w:bottom w:val="single" w:sz="4" w:space="0" w:color="auto"/>
              <w:right w:val="single" w:sz="4" w:space="0" w:color="auto"/>
            </w:tcBorders>
            <w:shd w:val="clear" w:color="auto" w:fill="auto"/>
            <w:vAlign w:val="center"/>
            <w:hideMark/>
          </w:tcPr>
          <w:p w14:paraId="577323D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-0,27</w:t>
            </w:r>
          </w:p>
        </w:tc>
        <w:tc>
          <w:tcPr>
            <w:tcW w:w="264" w:type="pct"/>
            <w:tcBorders>
              <w:top w:val="nil"/>
              <w:left w:val="nil"/>
              <w:bottom w:val="single" w:sz="4" w:space="0" w:color="auto"/>
              <w:right w:val="single" w:sz="4" w:space="0" w:color="auto"/>
            </w:tcBorders>
            <w:shd w:val="clear" w:color="auto" w:fill="auto"/>
            <w:vAlign w:val="center"/>
            <w:hideMark/>
          </w:tcPr>
          <w:p w14:paraId="7733BA6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0,00</w:t>
            </w:r>
          </w:p>
        </w:tc>
        <w:tc>
          <w:tcPr>
            <w:tcW w:w="264" w:type="pct"/>
            <w:tcBorders>
              <w:top w:val="nil"/>
              <w:left w:val="nil"/>
              <w:bottom w:val="single" w:sz="4" w:space="0" w:color="auto"/>
              <w:right w:val="single" w:sz="4" w:space="0" w:color="auto"/>
            </w:tcBorders>
            <w:shd w:val="clear" w:color="auto" w:fill="auto"/>
            <w:vAlign w:val="center"/>
            <w:hideMark/>
          </w:tcPr>
          <w:p w14:paraId="16843CC6"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0,22</w:t>
            </w:r>
          </w:p>
        </w:tc>
        <w:tc>
          <w:tcPr>
            <w:tcW w:w="264" w:type="pct"/>
            <w:tcBorders>
              <w:top w:val="nil"/>
              <w:left w:val="nil"/>
              <w:bottom w:val="single" w:sz="4" w:space="0" w:color="auto"/>
              <w:right w:val="single" w:sz="4" w:space="0" w:color="auto"/>
            </w:tcBorders>
            <w:shd w:val="clear" w:color="auto" w:fill="auto"/>
            <w:vAlign w:val="center"/>
            <w:hideMark/>
          </w:tcPr>
          <w:p w14:paraId="6A1C2290"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0,15</w:t>
            </w:r>
          </w:p>
        </w:tc>
        <w:tc>
          <w:tcPr>
            <w:tcW w:w="264" w:type="pct"/>
            <w:tcBorders>
              <w:top w:val="nil"/>
              <w:left w:val="nil"/>
              <w:bottom w:val="single" w:sz="4" w:space="0" w:color="auto"/>
              <w:right w:val="single" w:sz="4" w:space="0" w:color="auto"/>
            </w:tcBorders>
            <w:shd w:val="clear" w:color="auto" w:fill="auto"/>
            <w:vAlign w:val="center"/>
            <w:hideMark/>
          </w:tcPr>
          <w:p w14:paraId="5466D5B6"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0,03</w:t>
            </w:r>
          </w:p>
        </w:tc>
        <w:tc>
          <w:tcPr>
            <w:tcW w:w="264" w:type="pct"/>
            <w:tcBorders>
              <w:top w:val="nil"/>
              <w:left w:val="nil"/>
              <w:bottom w:val="single" w:sz="4" w:space="0" w:color="auto"/>
              <w:right w:val="single" w:sz="4" w:space="0" w:color="auto"/>
            </w:tcBorders>
            <w:shd w:val="clear" w:color="auto" w:fill="auto"/>
            <w:vAlign w:val="center"/>
            <w:hideMark/>
          </w:tcPr>
          <w:p w14:paraId="08219A70"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-0,20</w:t>
            </w:r>
          </w:p>
        </w:tc>
        <w:tc>
          <w:tcPr>
            <w:tcW w:w="264" w:type="pct"/>
            <w:tcBorders>
              <w:top w:val="nil"/>
              <w:left w:val="nil"/>
              <w:bottom w:val="single" w:sz="4" w:space="0" w:color="auto"/>
              <w:right w:val="single" w:sz="4" w:space="0" w:color="auto"/>
            </w:tcBorders>
            <w:shd w:val="clear" w:color="auto" w:fill="auto"/>
            <w:vAlign w:val="center"/>
            <w:hideMark/>
          </w:tcPr>
          <w:p w14:paraId="0C2E5CB5"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0,43</w:t>
            </w:r>
          </w:p>
        </w:tc>
        <w:tc>
          <w:tcPr>
            <w:tcW w:w="264" w:type="pct"/>
            <w:tcBorders>
              <w:top w:val="nil"/>
              <w:left w:val="nil"/>
              <w:bottom w:val="single" w:sz="4" w:space="0" w:color="auto"/>
              <w:right w:val="single" w:sz="4" w:space="0" w:color="auto"/>
            </w:tcBorders>
            <w:shd w:val="clear" w:color="auto" w:fill="auto"/>
            <w:vAlign w:val="center"/>
            <w:hideMark/>
          </w:tcPr>
          <w:p w14:paraId="69A7510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0,14</w:t>
            </w:r>
          </w:p>
        </w:tc>
        <w:tc>
          <w:tcPr>
            <w:tcW w:w="264" w:type="pct"/>
            <w:tcBorders>
              <w:top w:val="nil"/>
              <w:left w:val="nil"/>
              <w:bottom w:val="single" w:sz="4" w:space="0" w:color="auto"/>
              <w:right w:val="single" w:sz="4" w:space="0" w:color="auto"/>
            </w:tcBorders>
            <w:shd w:val="clear" w:color="auto" w:fill="auto"/>
            <w:vAlign w:val="center"/>
            <w:hideMark/>
          </w:tcPr>
          <w:p w14:paraId="52DDAD53"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-0,20</w:t>
            </w:r>
          </w:p>
        </w:tc>
        <w:tc>
          <w:tcPr>
            <w:tcW w:w="264" w:type="pct"/>
            <w:tcBorders>
              <w:top w:val="nil"/>
              <w:left w:val="nil"/>
              <w:bottom w:val="single" w:sz="4" w:space="0" w:color="auto"/>
              <w:right w:val="single" w:sz="4" w:space="0" w:color="auto"/>
            </w:tcBorders>
            <w:shd w:val="clear" w:color="auto" w:fill="auto"/>
            <w:vAlign w:val="center"/>
            <w:hideMark/>
          </w:tcPr>
          <w:p w14:paraId="1D4F332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0,34</w:t>
            </w:r>
          </w:p>
        </w:tc>
        <w:tc>
          <w:tcPr>
            <w:tcW w:w="264" w:type="pct"/>
            <w:tcBorders>
              <w:top w:val="nil"/>
              <w:left w:val="nil"/>
              <w:bottom w:val="single" w:sz="4" w:space="0" w:color="auto"/>
              <w:right w:val="single" w:sz="4" w:space="0" w:color="auto"/>
            </w:tcBorders>
            <w:shd w:val="clear" w:color="auto" w:fill="auto"/>
            <w:vAlign w:val="center"/>
            <w:hideMark/>
          </w:tcPr>
          <w:p w14:paraId="026B200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0,42</w:t>
            </w:r>
          </w:p>
        </w:tc>
        <w:tc>
          <w:tcPr>
            <w:tcW w:w="264" w:type="pct"/>
            <w:tcBorders>
              <w:top w:val="nil"/>
              <w:left w:val="nil"/>
              <w:bottom w:val="single" w:sz="4" w:space="0" w:color="auto"/>
              <w:right w:val="single" w:sz="4" w:space="0" w:color="auto"/>
            </w:tcBorders>
            <w:shd w:val="clear" w:color="auto" w:fill="auto"/>
            <w:vAlign w:val="center"/>
            <w:hideMark/>
          </w:tcPr>
          <w:p w14:paraId="62B7E4A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0,24</w:t>
            </w:r>
          </w:p>
        </w:tc>
        <w:tc>
          <w:tcPr>
            <w:tcW w:w="460" w:type="pct"/>
            <w:tcBorders>
              <w:top w:val="nil"/>
              <w:left w:val="nil"/>
              <w:bottom w:val="single" w:sz="4" w:space="0" w:color="auto"/>
            </w:tcBorders>
            <w:shd w:val="clear" w:color="auto" w:fill="auto"/>
            <w:vAlign w:val="center"/>
            <w:hideMark/>
          </w:tcPr>
          <w:p w14:paraId="43CD065C"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0,28</w:t>
            </w:r>
          </w:p>
        </w:tc>
      </w:tr>
      <w:tr w:rsidR="007957BA" w:rsidRPr="001F6542" w14:paraId="168DBA13" w14:textId="77777777" w:rsidTr="001B7590">
        <w:trPr>
          <w:trHeight w:val="57"/>
        </w:trPr>
        <w:tc>
          <w:tcPr>
            <w:tcW w:w="328" w:type="pct"/>
            <w:vMerge/>
            <w:tcBorders>
              <w:top w:val="nil"/>
              <w:bottom w:val="single" w:sz="4" w:space="0" w:color="000000"/>
              <w:right w:val="single" w:sz="4" w:space="0" w:color="auto"/>
            </w:tcBorders>
            <w:vAlign w:val="center"/>
            <w:hideMark/>
          </w:tcPr>
          <w:p w14:paraId="7DB0CE3D" w14:textId="77777777" w:rsidR="007957BA" w:rsidRPr="001F6542" w:rsidRDefault="007957BA" w:rsidP="001B7590">
            <w:pPr>
              <w:spacing w:line="240" w:lineRule="auto"/>
              <w:rPr>
                <w:rFonts w:ascii="Times New Roman" w:eastAsia="Times New Roman" w:hAnsi="Times New Roman" w:cs="Times New Roman"/>
                <w:b/>
                <w:bCs/>
                <w:color w:val="000000"/>
                <w:sz w:val="20"/>
                <w:szCs w:val="20"/>
                <w:lang w:eastAsia="pt-BR"/>
              </w:rPr>
            </w:pPr>
          </w:p>
        </w:tc>
        <w:tc>
          <w:tcPr>
            <w:tcW w:w="255" w:type="pct"/>
            <w:tcBorders>
              <w:top w:val="nil"/>
              <w:left w:val="nil"/>
              <w:bottom w:val="single" w:sz="4" w:space="0" w:color="auto"/>
              <w:right w:val="single" w:sz="4" w:space="0" w:color="auto"/>
            </w:tcBorders>
            <w:shd w:val="clear" w:color="auto" w:fill="auto"/>
            <w:vAlign w:val="center"/>
            <w:hideMark/>
          </w:tcPr>
          <w:p w14:paraId="02E4F0DA"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A5.</w:t>
            </w:r>
          </w:p>
        </w:tc>
        <w:tc>
          <w:tcPr>
            <w:tcW w:w="264" w:type="pct"/>
            <w:tcBorders>
              <w:top w:val="nil"/>
              <w:left w:val="nil"/>
              <w:bottom w:val="single" w:sz="4" w:space="0" w:color="auto"/>
              <w:right w:val="single" w:sz="4" w:space="0" w:color="auto"/>
            </w:tcBorders>
            <w:shd w:val="clear" w:color="auto" w:fill="auto"/>
            <w:vAlign w:val="center"/>
            <w:hideMark/>
          </w:tcPr>
          <w:p w14:paraId="23F883E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0,26</w:t>
            </w:r>
          </w:p>
        </w:tc>
        <w:tc>
          <w:tcPr>
            <w:tcW w:w="264" w:type="pct"/>
            <w:tcBorders>
              <w:top w:val="nil"/>
              <w:left w:val="nil"/>
              <w:bottom w:val="single" w:sz="4" w:space="0" w:color="auto"/>
              <w:right w:val="single" w:sz="4" w:space="0" w:color="auto"/>
            </w:tcBorders>
            <w:shd w:val="clear" w:color="auto" w:fill="auto"/>
            <w:vAlign w:val="center"/>
            <w:hideMark/>
          </w:tcPr>
          <w:p w14:paraId="0FE840C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0,11</w:t>
            </w:r>
          </w:p>
        </w:tc>
        <w:tc>
          <w:tcPr>
            <w:tcW w:w="264" w:type="pct"/>
            <w:tcBorders>
              <w:top w:val="nil"/>
              <w:left w:val="nil"/>
              <w:bottom w:val="single" w:sz="4" w:space="0" w:color="auto"/>
              <w:right w:val="single" w:sz="4" w:space="0" w:color="auto"/>
            </w:tcBorders>
            <w:shd w:val="clear" w:color="auto" w:fill="auto"/>
            <w:vAlign w:val="center"/>
            <w:hideMark/>
          </w:tcPr>
          <w:p w14:paraId="5C0A14A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0,01</w:t>
            </w:r>
          </w:p>
        </w:tc>
        <w:tc>
          <w:tcPr>
            <w:tcW w:w="264" w:type="pct"/>
            <w:tcBorders>
              <w:top w:val="nil"/>
              <w:left w:val="nil"/>
              <w:bottom w:val="single" w:sz="4" w:space="0" w:color="auto"/>
              <w:right w:val="single" w:sz="4" w:space="0" w:color="auto"/>
            </w:tcBorders>
            <w:shd w:val="clear" w:color="auto" w:fill="auto"/>
            <w:vAlign w:val="center"/>
            <w:hideMark/>
          </w:tcPr>
          <w:p w14:paraId="09C7C010"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0,09</w:t>
            </w:r>
          </w:p>
        </w:tc>
        <w:tc>
          <w:tcPr>
            <w:tcW w:w="264" w:type="pct"/>
            <w:tcBorders>
              <w:top w:val="nil"/>
              <w:left w:val="nil"/>
              <w:bottom w:val="single" w:sz="4" w:space="0" w:color="auto"/>
              <w:right w:val="single" w:sz="4" w:space="0" w:color="auto"/>
            </w:tcBorders>
            <w:shd w:val="clear" w:color="auto" w:fill="auto"/>
            <w:vAlign w:val="center"/>
            <w:hideMark/>
          </w:tcPr>
          <w:p w14:paraId="4F1FD46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-0,62</w:t>
            </w:r>
          </w:p>
        </w:tc>
        <w:tc>
          <w:tcPr>
            <w:tcW w:w="264" w:type="pct"/>
            <w:tcBorders>
              <w:top w:val="nil"/>
              <w:left w:val="nil"/>
              <w:bottom w:val="single" w:sz="4" w:space="0" w:color="auto"/>
              <w:right w:val="single" w:sz="4" w:space="0" w:color="auto"/>
            </w:tcBorders>
            <w:shd w:val="clear" w:color="auto" w:fill="auto"/>
            <w:vAlign w:val="center"/>
            <w:hideMark/>
          </w:tcPr>
          <w:p w14:paraId="1324E5F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-0,39</w:t>
            </w:r>
          </w:p>
        </w:tc>
        <w:tc>
          <w:tcPr>
            <w:tcW w:w="264" w:type="pct"/>
            <w:tcBorders>
              <w:top w:val="nil"/>
              <w:left w:val="nil"/>
              <w:bottom w:val="single" w:sz="4" w:space="0" w:color="auto"/>
              <w:right w:val="single" w:sz="4" w:space="0" w:color="auto"/>
            </w:tcBorders>
            <w:shd w:val="clear" w:color="auto" w:fill="auto"/>
            <w:vAlign w:val="center"/>
            <w:hideMark/>
          </w:tcPr>
          <w:p w14:paraId="0996E716"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-0,23</w:t>
            </w:r>
          </w:p>
        </w:tc>
        <w:tc>
          <w:tcPr>
            <w:tcW w:w="264" w:type="pct"/>
            <w:tcBorders>
              <w:top w:val="nil"/>
              <w:left w:val="nil"/>
              <w:bottom w:val="single" w:sz="4" w:space="0" w:color="auto"/>
              <w:right w:val="single" w:sz="4" w:space="0" w:color="auto"/>
            </w:tcBorders>
            <w:shd w:val="clear" w:color="auto" w:fill="auto"/>
            <w:vAlign w:val="center"/>
            <w:hideMark/>
          </w:tcPr>
          <w:p w14:paraId="7D2BECD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0,48</w:t>
            </w:r>
          </w:p>
        </w:tc>
        <w:tc>
          <w:tcPr>
            <w:tcW w:w="264" w:type="pct"/>
            <w:tcBorders>
              <w:top w:val="nil"/>
              <w:left w:val="nil"/>
              <w:bottom w:val="single" w:sz="4" w:space="0" w:color="auto"/>
              <w:right w:val="single" w:sz="4" w:space="0" w:color="auto"/>
            </w:tcBorders>
            <w:shd w:val="clear" w:color="auto" w:fill="auto"/>
            <w:vAlign w:val="center"/>
            <w:hideMark/>
          </w:tcPr>
          <w:p w14:paraId="192ACB2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0,04</w:t>
            </w:r>
          </w:p>
        </w:tc>
        <w:tc>
          <w:tcPr>
            <w:tcW w:w="264" w:type="pct"/>
            <w:tcBorders>
              <w:top w:val="nil"/>
              <w:left w:val="nil"/>
              <w:bottom w:val="single" w:sz="4" w:space="0" w:color="auto"/>
              <w:right w:val="single" w:sz="4" w:space="0" w:color="auto"/>
            </w:tcBorders>
            <w:shd w:val="clear" w:color="auto" w:fill="auto"/>
            <w:vAlign w:val="center"/>
            <w:hideMark/>
          </w:tcPr>
          <w:p w14:paraId="19BF79B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0,18</w:t>
            </w:r>
          </w:p>
        </w:tc>
        <w:tc>
          <w:tcPr>
            <w:tcW w:w="264" w:type="pct"/>
            <w:tcBorders>
              <w:top w:val="nil"/>
              <w:left w:val="nil"/>
              <w:bottom w:val="single" w:sz="4" w:space="0" w:color="auto"/>
              <w:right w:val="single" w:sz="4" w:space="0" w:color="auto"/>
            </w:tcBorders>
            <w:shd w:val="clear" w:color="auto" w:fill="auto"/>
            <w:vAlign w:val="center"/>
            <w:hideMark/>
          </w:tcPr>
          <w:p w14:paraId="61AE562C"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-0,54</w:t>
            </w:r>
          </w:p>
        </w:tc>
        <w:tc>
          <w:tcPr>
            <w:tcW w:w="264" w:type="pct"/>
            <w:tcBorders>
              <w:top w:val="nil"/>
              <w:left w:val="nil"/>
              <w:bottom w:val="single" w:sz="4" w:space="0" w:color="auto"/>
              <w:right w:val="single" w:sz="4" w:space="0" w:color="auto"/>
            </w:tcBorders>
            <w:shd w:val="clear" w:color="auto" w:fill="auto"/>
            <w:vAlign w:val="center"/>
            <w:hideMark/>
          </w:tcPr>
          <w:p w14:paraId="782CC24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0,26</w:t>
            </w:r>
          </w:p>
        </w:tc>
        <w:tc>
          <w:tcPr>
            <w:tcW w:w="264" w:type="pct"/>
            <w:tcBorders>
              <w:top w:val="nil"/>
              <w:left w:val="nil"/>
              <w:bottom w:val="single" w:sz="4" w:space="0" w:color="auto"/>
              <w:right w:val="single" w:sz="4" w:space="0" w:color="auto"/>
            </w:tcBorders>
            <w:shd w:val="clear" w:color="auto" w:fill="auto"/>
            <w:vAlign w:val="center"/>
            <w:hideMark/>
          </w:tcPr>
          <w:p w14:paraId="6825238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-0,34</w:t>
            </w:r>
          </w:p>
        </w:tc>
        <w:tc>
          <w:tcPr>
            <w:tcW w:w="264" w:type="pct"/>
            <w:tcBorders>
              <w:top w:val="nil"/>
              <w:left w:val="nil"/>
              <w:bottom w:val="single" w:sz="4" w:space="0" w:color="auto"/>
              <w:right w:val="single" w:sz="4" w:space="0" w:color="auto"/>
            </w:tcBorders>
            <w:shd w:val="clear" w:color="auto" w:fill="auto"/>
            <w:vAlign w:val="center"/>
            <w:hideMark/>
          </w:tcPr>
          <w:p w14:paraId="73D021A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0,08</w:t>
            </w:r>
          </w:p>
        </w:tc>
        <w:tc>
          <w:tcPr>
            <w:tcW w:w="264" w:type="pct"/>
            <w:tcBorders>
              <w:top w:val="nil"/>
              <w:left w:val="nil"/>
              <w:bottom w:val="single" w:sz="4" w:space="0" w:color="auto"/>
              <w:right w:val="single" w:sz="4" w:space="0" w:color="auto"/>
            </w:tcBorders>
            <w:shd w:val="clear" w:color="auto" w:fill="auto"/>
            <w:vAlign w:val="center"/>
            <w:hideMark/>
          </w:tcPr>
          <w:p w14:paraId="12A7949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-0,43</w:t>
            </w:r>
          </w:p>
        </w:tc>
        <w:tc>
          <w:tcPr>
            <w:tcW w:w="460" w:type="pct"/>
            <w:tcBorders>
              <w:top w:val="nil"/>
              <w:left w:val="nil"/>
              <w:bottom w:val="single" w:sz="4" w:space="0" w:color="auto"/>
            </w:tcBorders>
            <w:shd w:val="clear" w:color="auto" w:fill="auto"/>
            <w:vAlign w:val="center"/>
            <w:hideMark/>
          </w:tcPr>
          <w:p w14:paraId="41FCB3E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-0,46</w:t>
            </w:r>
          </w:p>
        </w:tc>
      </w:tr>
      <w:tr w:rsidR="007957BA" w:rsidRPr="001F6542" w14:paraId="7B0DE004" w14:textId="77777777" w:rsidTr="001B7590">
        <w:trPr>
          <w:trHeight w:val="57"/>
        </w:trPr>
        <w:tc>
          <w:tcPr>
            <w:tcW w:w="328" w:type="pct"/>
            <w:vMerge/>
            <w:tcBorders>
              <w:top w:val="nil"/>
              <w:bottom w:val="single" w:sz="4" w:space="0" w:color="000000"/>
              <w:right w:val="single" w:sz="4" w:space="0" w:color="auto"/>
            </w:tcBorders>
            <w:vAlign w:val="center"/>
            <w:hideMark/>
          </w:tcPr>
          <w:p w14:paraId="56281DA1" w14:textId="77777777" w:rsidR="007957BA" w:rsidRPr="001F6542" w:rsidRDefault="007957BA" w:rsidP="001B7590">
            <w:pPr>
              <w:spacing w:line="240" w:lineRule="auto"/>
              <w:rPr>
                <w:rFonts w:ascii="Times New Roman" w:eastAsia="Times New Roman" w:hAnsi="Times New Roman" w:cs="Times New Roman"/>
                <w:b/>
                <w:bCs/>
                <w:color w:val="000000"/>
                <w:sz w:val="20"/>
                <w:szCs w:val="20"/>
                <w:lang w:eastAsia="pt-BR"/>
              </w:rPr>
            </w:pPr>
          </w:p>
        </w:tc>
        <w:tc>
          <w:tcPr>
            <w:tcW w:w="255" w:type="pct"/>
            <w:tcBorders>
              <w:top w:val="nil"/>
              <w:left w:val="nil"/>
              <w:bottom w:val="single" w:sz="4" w:space="0" w:color="auto"/>
              <w:right w:val="single" w:sz="4" w:space="0" w:color="auto"/>
            </w:tcBorders>
            <w:shd w:val="clear" w:color="auto" w:fill="auto"/>
            <w:vAlign w:val="center"/>
            <w:hideMark/>
          </w:tcPr>
          <w:p w14:paraId="5C05823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A6.</w:t>
            </w:r>
          </w:p>
        </w:tc>
        <w:tc>
          <w:tcPr>
            <w:tcW w:w="264" w:type="pct"/>
            <w:tcBorders>
              <w:top w:val="nil"/>
              <w:left w:val="nil"/>
              <w:bottom w:val="single" w:sz="4" w:space="0" w:color="auto"/>
              <w:right w:val="single" w:sz="4" w:space="0" w:color="auto"/>
            </w:tcBorders>
            <w:shd w:val="clear" w:color="auto" w:fill="auto"/>
            <w:vAlign w:val="center"/>
            <w:hideMark/>
          </w:tcPr>
          <w:p w14:paraId="5A60E120"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0,04</w:t>
            </w:r>
          </w:p>
        </w:tc>
        <w:tc>
          <w:tcPr>
            <w:tcW w:w="264" w:type="pct"/>
            <w:tcBorders>
              <w:top w:val="nil"/>
              <w:left w:val="nil"/>
              <w:bottom w:val="single" w:sz="4" w:space="0" w:color="auto"/>
              <w:right w:val="single" w:sz="4" w:space="0" w:color="auto"/>
            </w:tcBorders>
            <w:shd w:val="clear" w:color="auto" w:fill="auto"/>
            <w:vAlign w:val="center"/>
            <w:hideMark/>
          </w:tcPr>
          <w:p w14:paraId="51A9797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0,07</w:t>
            </w:r>
          </w:p>
        </w:tc>
        <w:tc>
          <w:tcPr>
            <w:tcW w:w="264" w:type="pct"/>
            <w:tcBorders>
              <w:top w:val="nil"/>
              <w:left w:val="nil"/>
              <w:bottom w:val="single" w:sz="4" w:space="0" w:color="auto"/>
              <w:right w:val="single" w:sz="4" w:space="0" w:color="auto"/>
            </w:tcBorders>
            <w:shd w:val="clear" w:color="auto" w:fill="auto"/>
            <w:vAlign w:val="center"/>
            <w:hideMark/>
          </w:tcPr>
          <w:p w14:paraId="6DA5B932" w14:textId="77777777" w:rsidR="007957BA" w:rsidRPr="001F6542" w:rsidRDefault="007957BA" w:rsidP="001B7590">
            <w:pPr>
              <w:spacing w:line="240" w:lineRule="auto"/>
              <w:jc w:val="center"/>
              <w:rPr>
                <w:rFonts w:ascii="Times New Roman" w:eastAsia="Times New Roman" w:hAnsi="Times New Roman" w:cs="Times New Roman"/>
                <w:bCs/>
                <w:sz w:val="16"/>
                <w:szCs w:val="16"/>
                <w:lang w:eastAsia="pt-BR"/>
              </w:rPr>
            </w:pPr>
            <w:r w:rsidRPr="001F6542">
              <w:rPr>
                <w:rFonts w:ascii="Times New Roman" w:eastAsia="Times New Roman" w:hAnsi="Times New Roman" w:cs="Times New Roman"/>
                <w:bCs/>
                <w:sz w:val="16"/>
                <w:szCs w:val="16"/>
                <w:lang w:eastAsia="pt-BR"/>
              </w:rPr>
              <w:t>-0,86</w:t>
            </w:r>
          </w:p>
        </w:tc>
        <w:tc>
          <w:tcPr>
            <w:tcW w:w="264" w:type="pct"/>
            <w:tcBorders>
              <w:top w:val="nil"/>
              <w:left w:val="nil"/>
              <w:bottom w:val="single" w:sz="4" w:space="0" w:color="auto"/>
              <w:right w:val="single" w:sz="4" w:space="0" w:color="auto"/>
            </w:tcBorders>
            <w:shd w:val="clear" w:color="auto" w:fill="auto"/>
            <w:vAlign w:val="center"/>
            <w:hideMark/>
          </w:tcPr>
          <w:p w14:paraId="09BEB3B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0,35</w:t>
            </w:r>
          </w:p>
        </w:tc>
        <w:tc>
          <w:tcPr>
            <w:tcW w:w="264" w:type="pct"/>
            <w:tcBorders>
              <w:top w:val="nil"/>
              <w:left w:val="nil"/>
              <w:bottom w:val="single" w:sz="4" w:space="0" w:color="auto"/>
              <w:right w:val="single" w:sz="4" w:space="0" w:color="auto"/>
            </w:tcBorders>
            <w:shd w:val="clear" w:color="auto" w:fill="auto"/>
            <w:vAlign w:val="center"/>
            <w:hideMark/>
          </w:tcPr>
          <w:p w14:paraId="74024E2C"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0,59</w:t>
            </w:r>
          </w:p>
        </w:tc>
        <w:tc>
          <w:tcPr>
            <w:tcW w:w="264" w:type="pct"/>
            <w:tcBorders>
              <w:top w:val="nil"/>
              <w:left w:val="nil"/>
              <w:bottom w:val="single" w:sz="4" w:space="0" w:color="auto"/>
              <w:right w:val="single" w:sz="4" w:space="0" w:color="auto"/>
            </w:tcBorders>
            <w:shd w:val="clear" w:color="auto" w:fill="auto"/>
            <w:vAlign w:val="center"/>
            <w:hideMark/>
          </w:tcPr>
          <w:p w14:paraId="177DD92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-0,03</w:t>
            </w:r>
          </w:p>
        </w:tc>
        <w:tc>
          <w:tcPr>
            <w:tcW w:w="264" w:type="pct"/>
            <w:tcBorders>
              <w:top w:val="nil"/>
              <w:left w:val="nil"/>
              <w:bottom w:val="single" w:sz="4" w:space="0" w:color="auto"/>
              <w:right w:val="single" w:sz="4" w:space="0" w:color="auto"/>
            </w:tcBorders>
            <w:shd w:val="clear" w:color="auto" w:fill="auto"/>
            <w:vAlign w:val="center"/>
            <w:hideMark/>
          </w:tcPr>
          <w:p w14:paraId="51FFBD9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-0,27</w:t>
            </w:r>
          </w:p>
        </w:tc>
        <w:tc>
          <w:tcPr>
            <w:tcW w:w="264" w:type="pct"/>
            <w:tcBorders>
              <w:top w:val="nil"/>
              <w:left w:val="nil"/>
              <w:bottom w:val="single" w:sz="4" w:space="0" w:color="auto"/>
              <w:right w:val="single" w:sz="4" w:space="0" w:color="auto"/>
            </w:tcBorders>
            <w:shd w:val="clear" w:color="auto" w:fill="auto"/>
            <w:vAlign w:val="center"/>
            <w:hideMark/>
          </w:tcPr>
          <w:p w14:paraId="5B198506"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-0,45</w:t>
            </w:r>
          </w:p>
        </w:tc>
        <w:tc>
          <w:tcPr>
            <w:tcW w:w="264" w:type="pct"/>
            <w:tcBorders>
              <w:top w:val="nil"/>
              <w:left w:val="nil"/>
              <w:bottom w:val="single" w:sz="4" w:space="0" w:color="auto"/>
              <w:right w:val="single" w:sz="4" w:space="0" w:color="auto"/>
            </w:tcBorders>
            <w:shd w:val="clear" w:color="auto" w:fill="auto"/>
            <w:vAlign w:val="center"/>
            <w:hideMark/>
          </w:tcPr>
          <w:p w14:paraId="7D112D5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-0,02</w:t>
            </w:r>
          </w:p>
        </w:tc>
        <w:tc>
          <w:tcPr>
            <w:tcW w:w="264" w:type="pct"/>
            <w:tcBorders>
              <w:top w:val="nil"/>
              <w:left w:val="nil"/>
              <w:bottom w:val="single" w:sz="4" w:space="0" w:color="auto"/>
              <w:right w:val="single" w:sz="4" w:space="0" w:color="auto"/>
            </w:tcBorders>
            <w:shd w:val="clear" w:color="auto" w:fill="auto"/>
            <w:vAlign w:val="center"/>
            <w:hideMark/>
          </w:tcPr>
          <w:p w14:paraId="17054D9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-0,08</w:t>
            </w:r>
          </w:p>
        </w:tc>
        <w:tc>
          <w:tcPr>
            <w:tcW w:w="264" w:type="pct"/>
            <w:tcBorders>
              <w:top w:val="nil"/>
              <w:left w:val="nil"/>
              <w:bottom w:val="single" w:sz="4" w:space="0" w:color="auto"/>
              <w:right w:val="single" w:sz="4" w:space="0" w:color="auto"/>
            </w:tcBorders>
            <w:shd w:val="clear" w:color="auto" w:fill="auto"/>
            <w:vAlign w:val="center"/>
            <w:hideMark/>
          </w:tcPr>
          <w:p w14:paraId="417EF57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0,17</w:t>
            </w:r>
          </w:p>
        </w:tc>
        <w:tc>
          <w:tcPr>
            <w:tcW w:w="264" w:type="pct"/>
            <w:tcBorders>
              <w:top w:val="nil"/>
              <w:left w:val="nil"/>
              <w:bottom w:val="single" w:sz="4" w:space="0" w:color="auto"/>
              <w:right w:val="single" w:sz="4" w:space="0" w:color="auto"/>
            </w:tcBorders>
            <w:shd w:val="clear" w:color="auto" w:fill="auto"/>
            <w:vAlign w:val="center"/>
            <w:hideMark/>
          </w:tcPr>
          <w:p w14:paraId="3E9BE55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0,46</w:t>
            </w:r>
          </w:p>
        </w:tc>
        <w:tc>
          <w:tcPr>
            <w:tcW w:w="264" w:type="pct"/>
            <w:tcBorders>
              <w:top w:val="nil"/>
              <w:left w:val="nil"/>
              <w:bottom w:val="single" w:sz="4" w:space="0" w:color="auto"/>
              <w:right w:val="single" w:sz="4" w:space="0" w:color="auto"/>
            </w:tcBorders>
            <w:shd w:val="clear" w:color="auto" w:fill="auto"/>
            <w:vAlign w:val="center"/>
            <w:hideMark/>
          </w:tcPr>
          <w:p w14:paraId="7DBA384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0,09</w:t>
            </w:r>
          </w:p>
        </w:tc>
        <w:tc>
          <w:tcPr>
            <w:tcW w:w="264" w:type="pct"/>
            <w:tcBorders>
              <w:top w:val="nil"/>
              <w:left w:val="nil"/>
              <w:bottom w:val="single" w:sz="4" w:space="0" w:color="auto"/>
              <w:right w:val="single" w:sz="4" w:space="0" w:color="auto"/>
            </w:tcBorders>
            <w:shd w:val="clear" w:color="auto" w:fill="auto"/>
            <w:vAlign w:val="center"/>
            <w:hideMark/>
          </w:tcPr>
          <w:p w14:paraId="6C0D2D4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-0,72</w:t>
            </w:r>
          </w:p>
        </w:tc>
        <w:tc>
          <w:tcPr>
            <w:tcW w:w="264" w:type="pct"/>
            <w:tcBorders>
              <w:top w:val="nil"/>
              <w:left w:val="nil"/>
              <w:bottom w:val="single" w:sz="4" w:space="0" w:color="auto"/>
              <w:right w:val="single" w:sz="4" w:space="0" w:color="auto"/>
            </w:tcBorders>
            <w:shd w:val="clear" w:color="auto" w:fill="auto"/>
            <w:vAlign w:val="center"/>
            <w:hideMark/>
          </w:tcPr>
          <w:p w14:paraId="508E7C1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0,50</w:t>
            </w:r>
          </w:p>
        </w:tc>
        <w:tc>
          <w:tcPr>
            <w:tcW w:w="460" w:type="pct"/>
            <w:tcBorders>
              <w:top w:val="nil"/>
              <w:left w:val="nil"/>
              <w:bottom w:val="single" w:sz="4" w:space="0" w:color="auto"/>
            </w:tcBorders>
            <w:shd w:val="clear" w:color="auto" w:fill="auto"/>
            <w:vAlign w:val="center"/>
            <w:hideMark/>
          </w:tcPr>
          <w:p w14:paraId="053C72D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-0,58</w:t>
            </w:r>
          </w:p>
        </w:tc>
      </w:tr>
      <w:tr w:rsidR="007957BA" w:rsidRPr="001F6542" w14:paraId="32E7D5EA" w14:textId="77777777" w:rsidTr="001B7590">
        <w:trPr>
          <w:trHeight w:val="57"/>
        </w:trPr>
        <w:tc>
          <w:tcPr>
            <w:tcW w:w="328" w:type="pct"/>
            <w:vMerge/>
            <w:tcBorders>
              <w:top w:val="nil"/>
              <w:bottom w:val="single" w:sz="4" w:space="0" w:color="000000"/>
              <w:right w:val="single" w:sz="4" w:space="0" w:color="auto"/>
            </w:tcBorders>
            <w:vAlign w:val="center"/>
            <w:hideMark/>
          </w:tcPr>
          <w:p w14:paraId="5E57F1B6" w14:textId="77777777" w:rsidR="007957BA" w:rsidRPr="001F6542" w:rsidRDefault="007957BA" w:rsidP="001B7590">
            <w:pPr>
              <w:spacing w:line="240" w:lineRule="auto"/>
              <w:rPr>
                <w:rFonts w:ascii="Times New Roman" w:eastAsia="Times New Roman" w:hAnsi="Times New Roman" w:cs="Times New Roman"/>
                <w:b/>
                <w:bCs/>
                <w:color w:val="000000"/>
                <w:sz w:val="20"/>
                <w:szCs w:val="20"/>
                <w:lang w:eastAsia="pt-BR"/>
              </w:rPr>
            </w:pPr>
          </w:p>
        </w:tc>
        <w:tc>
          <w:tcPr>
            <w:tcW w:w="255" w:type="pct"/>
            <w:tcBorders>
              <w:top w:val="nil"/>
              <w:left w:val="nil"/>
              <w:bottom w:val="single" w:sz="4" w:space="0" w:color="auto"/>
              <w:right w:val="single" w:sz="4" w:space="0" w:color="auto"/>
            </w:tcBorders>
            <w:shd w:val="clear" w:color="auto" w:fill="auto"/>
            <w:vAlign w:val="center"/>
            <w:hideMark/>
          </w:tcPr>
          <w:p w14:paraId="6EE0C17C"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A7.</w:t>
            </w:r>
          </w:p>
        </w:tc>
        <w:tc>
          <w:tcPr>
            <w:tcW w:w="264" w:type="pct"/>
            <w:tcBorders>
              <w:top w:val="nil"/>
              <w:left w:val="nil"/>
              <w:bottom w:val="single" w:sz="4" w:space="0" w:color="auto"/>
              <w:right w:val="single" w:sz="4" w:space="0" w:color="auto"/>
            </w:tcBorders>
            <w:shd w:val="clear" w:color="auto" w:fill="auto"/>
            <w:vAlign w:val="center"/>
            <w:hideMark/>
          </w:tcPr>
          <w:p w14:paraId="3F6BA13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-0,01</w:t>
            </w:r>
          </w:p>
        </w:tc>
        <w:tc>
          <w:tcPr>
            <w:tcW w:w="264" w:type="pct"/>
            <w:tcBorders>
              <w:top w:val="nil"/>
              <w:left w:val="nil"/>
              <w:bottom w:val="single" w:sz="4" w:space="0" w:color="auto"/>
              <w:right w:val="single" w:sz="4" w:space="0" w:color="auto"/>
            </w:tcBorders>
            <w:shd w:val="clear" w:color="auto" w:fill="auto"/>
            <w:vAlign w:val="center"/>
            <w:hideMark/>
          </w:tcPr>
          <w:p w14:paraId="1F15904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0,69</w:t>
            </w:r>
          </w:p>
        </w:tc>
        <w:tc>
          <w:tcPr>
            <w:tcW w:w="264" w:type="pct"/>
            <w:tcBorders>
              <w:top w:val="nil"/>
              <w:left w:val="nil"/>
              <w:bottom w:val="single" w:sz="4" w:space="0" w:color="auto"/>
              <w:right w:val="single" w:sz="4" w:space="0" w:color="auto"/>
            </w:tcBorders>
            <w:shd w:val="clear" w:color="auto" w:fill="auto"/>
            <w:vAlign w:val="center"/>
            <w:hideMark/>
          </w:tcPr>
          <w:p w14:paraId="194CDBF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0,05</w:t>
            </w:r>
          </w:p>
        </w:tc>
        <w:tc>
          <w:tcPr>
            <w:tcW w:w="264" w:type="pct"/>
            <w:tcBorders>
              <w:top w:val="nil"/>
              <w:left w:val="nil"/>
              <w:bottom w:val="single" w:sz="4" w:space="0" w:color="auto"/>
              <w:right w:val="single" w:sz="4" w:space="0" w:color="auto"/>
            </w:tcBorders>
            <w:shd w:val="clear" w:color="auto" w:fill="auto"/>
            <w:vAlign w:val="center"/>
            <w:hideMark/>
          </w:tcPr>
          <w:p w14:paraId="349E98D3"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-0,63</w:t>
            </w:r>
          </w:p>
        </w:tc>
        <w:tc>
          <w:tcPr>
            <w:tcW w:w="264" w:type="pct"/>
            <w:tcBorders>
              <w:top w:val="nil"/>
              <w:left w:val="nil"/>
              <w:bottom w:val="single" w:sz="4" w:space="0" w:color="auto"/>
              <w:right w:val="single" w:sz="4" w:space="0" w:color="auto"/>
            </w:tcBorders>
            <w:shd w:val="clear" w:color="auto" w:fill="auto"/>
            <w:vAlign w:val="center"/>
            <w:hideMark/>
          </w:tcPr>
          <w:p w14:paraId="43599C30"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0,52</w:t>
            </w:r>
          </w:p>
        </w:tc>
        <w:tc>
          <w:tcPr>
            <w:tcW w:w="264" w:type="pct"/>
            <w:tcBorders>
              <w:top w:val="nil"/>
              <w:left w:val="nil"/>
              <w:bottom w:val="single" w:sz="4" w:space="0" w:color="auto"/>
              <w:right w:val="single" w:sz="4" w:space="0" w:color="auto"/>
            </w:tcBorders>
            <w:shd w:val="clear" w:color="auto" w:fill="auto"/>
            <w:vAlign w:val="center"/>
            <w:hideMark/>
          </w:tcPr>
          <w:p w14:paraId="5FC9A67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-0,09</w:t>
            </w:r>
          </w:p>
        </w:tc>
        <w:tc>
          <w:tcPr>
            <w:tcW w:w="264" w:type="pct"/>
            <w:tcBorders>
              <w:top w:val="nil"/>
              <w:left w:val="nil"/>
              <w:bottom w:val="single" w:sz="4" w:space="0" w:color="auto"/>
              <w:right w:val="single" w:sz="4" w:space="0" w:color="auto"/>
            </w:tcBorders>
            <w:shd w:val="clear" w:color="auto" w:fill="auto"/>
            <w:vAlign w:val="center"/>
            <w:hideMark/>
          </w:tcPr>
          <w:p w14:paraId="56050D6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0,24</w:t>
            </w:r>
          </w:p>
        </w:tc>
        <w:tc>
          <w:tcPr>
            <w:tcW w:w="264" w:type="pct"/>
            <w:tcBorders>
              <w:top w:val="nil"/>
              <w:left w:val="nil"/>
              <w:bottom w:val="single" w:sz="4" w:space="0" w:color="auto"/>
              <w:right w:val="single" w:sz="4" w:space="0" w:color="auto"/>
            </w:tcBorders>
            <w:shd w:val="clear" w:color="auto" w:fill="auto"/>
            <w:vAlign w:val="center"/>
            <w:hideMark/>
          </w:tcPr>
          <w:p w14:paraId="1AE1371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0,20</w:t>
            </w:r>
          </w:p>
        </w:tc>
        <w:tc>
          <w:tcPr>
            <w:tcW w:w="264" w:type="pct"/>
            <w:tcBorders>
              <w:top w:val="nil"/>
              <w:left w:val="nil"/>
              <w:bottom w:val="single" w:sz="4" w:space="0" w:color="auto"/>
              <w:right w:val="single" w:sz="4" w:space="0" w:color="auto"/>
            </w:tcBorders>
            <w:shd w:val="clear" w:color="auto" w:fill="auto"/>
            <w:vAlign w:val="center"/>
            <w:hideMark/>
          </w:tcPr>
          <w:p w14:paraId="4D0C1A9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0,17</w:t>
            </w:r>
          </w:p>
        </w:tc>
        <w:tc>
          <w:tcPr>
            <w:tcW w:w="264" w:type="pct"/>
            <w:tcBorders>
              <w:top w:val="nil"/>
              <w:left w:val="nil"/>
              <w:bottom w:val="single" w:sz="4" w:space="0" w:color="auto"/>
              <w:right w:val="single" w:sz="4" w:space="0" w:color="auto"/>
            </w:tcBorders>
            <w:shd w:val="clear" w:color="auto" w:fill="auto"/>
            <w:vAlign w:val="center"/>
            <w:hideMark/>
          </w:tcPr>
          <w:p w14:paraId="64640E0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-0,12</w:t>
            </w:r>
          </w:p>
        </w:tc>
        <w:tc>
          <w:tcPr>
            <w:tcW w:w="264" w:type="pct"/>
            <w:tcBorders>
              <w:top w:val="nil"/>
              <w:left w:val="nil"/>
              <w:bottom w:val="single" w:sz="4" w:space="0" w:color="auto"/>
              <w:right w:val="single" w:sz="4" w:space="0" w:color="auto"/>
            </w:tcBorders>
            <w:shd w:val="clear" w:color="auto" w:fill="auto"/>
            <w:vAlign w:val="center"/>
            <w:hideMark/>
          </w:tcPr>
          <w:p w14:paraId="6D7A3AB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-0,63</w:t>
            </w:r>
          </w:p>
        </w:tc>
        <w:tc>
          <w:tcPr>
            <w:tcW w:w="264" w:type="pct"/>
            <w:tcBorders>
              <w:top w:val="nil"/>
              <w:left w:val="nil"/>
              <w:bottom w:val="single" w:sz="4" w:space="0" w:color="auto"/>
              <w:right w:val="single" w:sz="4" w:space="0" w:color="auto"/>
            </w:tcBorders>
            <w:shd w:val="clear" w:color="auto" w:fill="auto"/>
            <w:vAlign w:val="center"/>
            <w:hideMark/>
          </w:tcPr>
          <w:p w14:paraId="052A7B96"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0,08</w:t>
            </w:r>
          </w:p>
        </w:tc>
        <w:tc>
          <w:tcPr>
            <w:tcW w:w="264" w:type="pct"/>
            <w:tcBorders>
              <w:top w:val="nil"/>
              <w:left w:val="nil"/>
              <w:bottom w:val="single" w:sz="4" w:space="0" w:color="auto"/>
              <w:right w:val="single" w:sz="4" w:space="0" w:color="auto"/>
            </w:tcBorders>
            <w:shd w:val="clear" w:color="auto" w:fill="auto"/>
            <w:vAlign w:val="center"/>
            <w:hideMark/>
          </w:tcPr>
          <w:p w14:paraId="49D3D08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-0,18</w:t>
            </w:r>
          </w:p>
        </w:tc>
        <w:tc>
          <w:tcPr>
            <w:tcW w:w="264" w:type="pct"/>
            <w:tcBorders>
              <w:top w:val="nil"/>
              <w:left w:val="nil"/>
              <w:bottom w:val="single" w:sz="4" w:space="0" w:color="auto"/>
              <w:right w:val="single" w:sz="4" w:space="0" w:color="auto"/>
            </w:tcBorders>
            <w:shd w:val="clear" w:color="auto" w:fill="auto"/>
            <w:vAlign w:val="center"/>
            <w:hideMark/>
          </w:tcPr>
          <w:p w14:paraId="5DF3BD3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-0,04</w:t>
            </w:r>
          </w:p>
        </w:tc>
        <w:tc>
          <w:tcPr>
            <w:tcW w:w="264" w:type="pct"/>
            <w:tcBorders>
              <w:top w:val="nil"/>
              <w:left w:val="nil"/>
              <w:bottom w:val="single" w:sz="4" w:space="0" w:color="auto"/>
              <w:right w:val="single" w:sz="4" w:space="0" w:color="auto"/>
            </w:tcBorders>
            <w:shd w:val="clear" w:color="auto" w:fill="auto"/>
            <w:vAlign w:val="center"/>
            <w:hideMark/>
          </w:tcPr>
          <w:p w14:paraId="6AAF79B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0,41</w:t>
            </w:r>
          </w:p>
        </w:tc>
        <w:tc>
          <w:tcPr>
            <w:tcW w:w="460" w:type="pct"/>
            <w:tcBorders>
              <w:top w:val="nil"/>
              <w:left w:val="nil"/>
              <w:bottom w:val="single" w:sz="4" w:space="0" w:color="auto"/>
            </w:tcBorders>
            <w:shd w:val="clear" w:color="auto" w:fill="auto"/>
            <w:vAlign w:val="center"/>
            <w:hideMark/>
          </w:tcPr>
          <w:p w14:paraId="68DE4AC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0,16</w:t>
            </w:r>
          </w:p>
        </w:tc>
      </w:tr>
      <w:tr w:rsidR="007957BA" w:rsidRPr="001F6542" w14:paraId="5C769981" w14:textId="77777777" w:rsidTr="001B7590">
        <w:trPr>
          <w:trHeight w:val="57"/>
        </w:trPr>
        <w:tc>
          <w:tcPr>
            <w:tcW w:w="328" w:type="pct"/>
            <w:vMerge/>
            <w:tcBorders>
              <w:top w:val="nil"/>
              <w:bottom w:val="single" w:sz="4" w:space="0" w:color="000000"/>
              <w:right w:val="single" w:sz="4" w:space="0" w:color="auto"/>
            </w:tcBorders>
            <w:vAlign w:val="center"/>
            <w:hideMark/>
          </w:tcPr>
          <w:p w14:paraId="03064422" w14:textId="77777777" w:rsidR="007957BA" w:rsidRPr="001F6542" w:rsidRDefault="007957BA" w:rsidP="001B7590">
            <w:pPr>
              <w:spacing w:line="240" w:lineRule="auto"/>
              <w:rPr>
                <w:rFonts w:ascii="Times New Roman" w:eastAsia="Times New Roman" w:hAnsi="Times New Roman" w:cs="Times New Roman"/>
                <w:b/>
                <w:bCs/>
                <w:color w:val="000000"/>
                <w:sz w:val="20"/>
                <w:szCs w:val="20"/>
                <w:lang w:eastAsia="pt-BR"/>
              </w:rPr>
            </w:pPr>
          </w:p>
        </w:tc>
        <w:tc>
          <w:tcPr>
            <w:tcW w:w="255" w:type="pct"/>
            <w:tcBorders>
              <w:top w:val="nil"/>
              <w:left w:val="nil"/>
              <w:bottom w:val="single" w:sz="4" w:space="0" w:color="auto"/>
              <w:right w:val="single" w:sz="4" w:space="0" w:color="auto"/>
            </w:tcBorders>
            <w:shd w:val="clear" w:color="auto" w:fill="auto"/>
            <w:vAlign w:val="center"/>
            <w:hideMark/>
          </w:tcPr>
          <w:p w14:paraId="227082D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A8.</w:t>
            </w:r>
          </w:p>
        </w:tc>
        <w:tc>
          <w:tcPr>
            <w:tcW w:w="264" w:type="pct"/>
            <w:tcBorders>
              <w:top w:val="nil"/>
              <w:left w:val="nil"/>
              <w:bottom w:val="single" w:sz="4" w:space="0" w:color="auto"/>
              <w:right w:val="single" w:sz="4" w:space="0" w:color="auto"/>
            </w:tcBorders>
            <w:shd w:val="clear" w:color="auto" w:fill="auto"/>
            <w:vAlign w:val="center"/>
            <w:hideMark/>
          </w:tcPr>
          <w:p w14:paraId="5157B48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0,11</w:t>
            </w:r>
          </w:p>
        </w:tc>
        <w:tc>
          <w:tcPr>
            <w:tcW w:w="264" w:type="pct"/>
            <w:tcBorders>
              <w:top w:val="nil"/>
              <w:left w:val="nil"/>
              <w:bottom w:val="single" w:sz="4" w:space="0" w:color="auto"/>
              <w:right w:val="single" w:sz="4" w:space="0" w:color="auto"/>
            </w:tcBorders>
            <w:shd w:val="clear" w:color="auto" w:fill="auto"/>
            <w:vAlign w:val="center"/>
            <w:hideMark/>
          </w:tcPr>
          <w:p w14:paraId="2CB510F5"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-0,32</w:t>
            </w:r>
          </w:p>
        </w:tc>
        <w:tc>
          <w:tcPr>
            <w:tcW w:w="264" w:type="pct"/>
            <w:tcBorders>
              <w:top w:val="nil"/>
              <w:left w:val="nil"/>
              <w:bottom w:val="single" w:sz="4" w:space="0" w:color="auto"/>
              <w:right w:val="single" w:sz="4" w:space="0" w:color="auto"/>
            </w:tcBorders>
            <w:shd w:val="clear" w:color="auto" w:fill="auto"/>
            <w:vAlign w:val="center"/>
            <w:hideMark/>
          </w:tcPr>
          <w:p w14:paraId="39585B26"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0,61</w:t>
            </w:r>
          </w:p>
        </w:tc>
        <w:tc>
          <w:tcPr>
            <w:tcW w:w="264" w:type="pct"/>
            <w:tcBorders>
              <w:top w:val="nil"/>
              <w:left w:val="nil"/>
              <w:bottom w:val="single" w:sz="4" w:space="0" w:color="auto"/>
              <w:right w:val="single" w:sz="4" w:space="0" w:color="auto"/>
            </w:tcBorders>
            <w:shd w:val="clear" w:color="auto" w:fill="auto"/>
            <w:vAlign w:val="center"/>
            <w:hideMark/>
          </w:tcPr>
          <w:p w14:paraId="0DAD99F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-0,03</w:t>
            </w:r>
          </w:p>
        </w:tc>
        <w:tc>
          <w:tcPr>
            <w:tcW w:w="264" w:type="pct"/>
            <w:tcBorders>
              <w:top w:val="nil"/>
              <w:left w:val="nil"/>
              <w:bottom w:val="single" w:sz="4" w:space="0" w:color="auto"/>
              <w:right w:val="single" w:sz="4" w:space="0" w:color="auto"/>
            </w:tcBorders>
            <w:shd w:val="clear" w:color="auto" w:fill="auto"/>
            <w:vAlign w:val="center"/>
            <w:hideMark/>
          </w:tcPr>
          <w:p w14:paraId="57F89EC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-0,49</w:t>
            </w:r>
          </w:p>
        </w:tc>
        <w:tc>
          <w:tcPr>
            <w:tcW w:w="264" w:type="pct"/>
            <w:tcBorders>
              <w:top w:val="nil"/>
              <w:left w:val="nil"/>
              <w:bottom w:val="single" w:sz="4" w:space="0" w:color="auto"/>
              <w:right w:val="single" w:sz="4" w:space="0" w:color="auto"/>
            </w:tcBorders>
            <w:shd w:val="clear" w:color="auto" w:fill="auto"/>
            <w:vAlign w:val="center"/>
            <w:hideMark/>
          </w:tcPr>
          <w:p w14:paraId="77F0106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-0,02</w:t>
            </w:r>
          </w:p>
        </w:tc>
        <w:tc>
          <w:tcPr>
            <w:tcW w:w="264" w:type="pct"/>
            <w:tcBorders>
              <w:top w:val="nil"/>
              <w:left w:val="nil"/>
              <w:bottom w:val="single" w:sz="4" w:space="0" w:color="auto"/>
              <w:right w:val="single" w:sz="4" w:space="0" w:color="auto"/>
            </w:tcBorders>
            <w:shd w:val="clear" w:color="auto" w:fill="auto"/>
            <w:vAlign w:val="center"/>
            <w:hideMark/>
          </w:tcPr>
          <w:p w14:paraId="4FB256F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-0,27</w:t>
            </w:r>
          </w:p>
        </w:tc>
        <w:tc>
          <w:tcPr>
            <w:tcW w:w="264" w:type="pct"/>
            <w:tcBorders>
              <w:top w:val="nil"/>
              <w:left w:val="nil"/>
              <w:bottom w:val="single" w:sz="4" w:space="0" w:color="auto"/>
              <w:right w:val="single" w:sz="4" w:space="0" w:color="auto"/>
            </w:tcBorders>
            <w:shd w:val="clear" w:color="auto" w:fill="auto"/>
            <w:vAlign w:val="center"/>
            <w:hideMark/>
          </w:tcPr>
          <w:p w14:paraId="07C0602A"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-0,53</w:t>
            </w:r>
          </w:p>
        </w:tc>
        <w:tc>
          <w:tcPr>
            <w:tcW w:w="264" w:type="pct"/>
            <w:tcBorders>
              <w:top w:val="nil"/>
              <w:left w:val="nil"/>
              <w:bottom w:val="single" w:sz="4" w:space="0" w:color="auto"/>
              <w:right w:val="single" w:sz="4" w:space="0" w:color="auto"/>
            </w:tcBorders>
            <w:shd w:val="clear" w:color="auto" w:fill="auto"/>
            <w:vAlign w:val="center"/>
            <w:hideMark/>
          </w:tcPr>
          <w:p w14:paraId="7A35D17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0,08</w:t>
            </w:r>
          </w:p>
        </w:tc>
        <w:tc>
          <w:tcPr>
            <w:tcW w:w="264" w:type="pct"/>
            <w:tcBorders>
              <w:top w:val="nil"/>
              <w:left w:val="nil"/>
              <w:bottom w:val="single" w:sz="4" w:space="0" w:color="auto"/>
              <w:right w:val="single" w:sz="4" w:space="0" w:color="auto"/>
            </w:tcBorders>
            <w:shd w:val="clear" w:color="auto" w:fill="auto"/>
            <w:vAlign w:val="center"/>
            <w:hideMark/>
          </w:tcPr>
          <w:p w14:paraId="7DB1DAD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0,19</w:t>
            </w:r>
          </w:p>
        </w:tc>
        <w:tc>
          <w:tcPr>
            <w:tcW w:w="264" w:type="pct"/>
            <w:tcBorders>
              <w:top w:val="nil"/>
              <w:left w:val="nil"/>
              <w:bottom w:val="single" w:sz="4" w:space="0" w:color="auto"/>
              <w:right w:val="single" w:sz="4" w:space="0" w:color="auto"/>
            </w:tcBorders>
            <w:shd w:val="clear" w:color="auto" w:fill="auto"/>
            <w:vAlign w:val="center"/>
            <w:hideMark/>
          </w:tcPr>
          <w:p w14:paraId="2B2603EA"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0,86</w:t>
            </w:r>
          </w:p>
        </w:tc>
        <w:tc>
          <w:tcPr>
            <w:tcW w:w="264" w:type="pct"/>
            <w:tcBorders>
              <w:top w:val="nil"/>
              <w:left w:val="nil"/>
              <w:bottom w:val="single" w:sz="4" w:space="0" w:color="auto"/>
              <w:right w:val="single" w:sz="4" w:space="0" w:color="auto"/>
            </w:tcBorders>
            <w:shd w:val="clear" w:color="auto" w:fill="auto"/>
            <w:vAlign w:val="center"/>
            <w:hideMark/>
          </w:tcPr>
          <w:p w14:paraId="6C70E153"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-0,48</w:t>
            </w:r>
          </w:p>
        </w:tc>
        <w:tc>
          <w:tcPr>
            <w:tcW w:w="264" w:type="pct"/>
            <w:tcBorders>
              <w:top w:val="nil"/>
              <w:left w:val="nil"/>
              <w:bottom w:val="single" w:sz="4" w:space="0" w:color="auto"/>
              <w:right w:val="single" w:sz="4" w:space="0" w:color="auto"/>
            </w:tcBorders>
            <w:shd w:val="clear" w:color="auto" w:fill="auto"/>
            <w:vAlign w:val="center"/>
            <w:hideMark/>
          </w:tcPr>
          <w:p w14:paraId="41812BA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0,30</w:t>
            </w:r>
          </w:p>
        </w:tc>
        <w:tc>
          <w:tcPr>
            <w:tcW w:w="264" w:type="pct"/>
            <w:tcBorders>
              <w:top w:val="nil"/>
              <w:left w:val="nil"/>
              <w:bottom w:val="single" w:sz="4" w:space="0" w:color="auto"/>
              <w:right w:val="single" w:sz="4" w:space="0" w:color="auto"/>
            </w:tcBorders>
            <w:shd w:val="clear" w:color="auto" w:fill="auto"/>
            <w:vAlign w:val="center"/>
            <w:hideMark/>
          </w:tcPr>
          <w:p w14:paraId="1373B0B5"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0,63</w:t>
            </w:r>
          </w:p>
        </w:tc>
        <w:tc>
          <w:tcPr>
            <w:tcW w:w="264" w:type="pct"/>
            <w:tcBorders>
              <w:top w:val="nil"/>
              <w:left w:val="nil"/>
              <w:bottom w:val="single" w:sz="4" w:space="0" w:color="auto"/>
              <w:right w:val="single" w:sz="4" w:space="0" w:color="auto"/>
            </w:tcBorders>
            <w:shd w:val="clear" w:color="auto" w:fill="auto"/>
            <w:vAlign w:val="center"/>
            <w:hideMark/>
          </w:tcPr>
          <w:p w14:paraId="584ED4D6"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0,02</w:t>
            </w:r>
          </w:p>
        </w:tc>
        <w:tc>
          <w:tcPr>
            <w:tcW w:w="460" w:type="pct"/>
            <w:tcBorders>
              <w:top w:val="nil"/>
              <w:left w:val="nil"/>
              <w:bottom w:val="single" w:sz="4" w:space="0" w:color="auto"/>
            </w:tcBorders>
            <w:shd w:val="clear" w:color="auto" w:fill="auto"/>
            <w:vAlign w:val="center"/>
            <w:hideMark/>
          </w:tcPr>
          <w:p w14:paraId="634801B6"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-0,02</w:t>
            </w:r>
          </w:p>
        </w:tc>
      </w:tr>
      <w:tr w:rsidR="007957BA" w:rsidRPr="001F6542" w14:paraId="1C36841F" w14:textId="77777777" w:rsidTr="001B7590">
        <w:trPr>
          <w:trHeight w:val="57"/>
        </w:trPr>
        <w:tc>
          <w:tcPr>
            <w:tcW w:w="328" w:type="pct"/>
            <w:vMerge/>
            <w:tcBorders>
              <w:top w:val="nil"/>
              <w:bottom w:val="single" w:sz="4" w:space="0" w:color="000000"/>
              <w:right w:val="single" w:sz="4" w:space="0" w:color="auto"/>
            </w:tcBorders>
            <w:vAlign w:val="center"/>
            <w:hideMark/>
          </w:tcPr>
          <w:p w14:paraId="4CEBC367" w14:textId="77777777" w:rsidR="007957BA" w:rsidRPr="001F6542" w:rsidRDefault="007957BA" w:rsidP="001B7590">
            <w:pPr>
              <w:spacing w:line="240" w:lineRule="auto"/>
              <w:rPr>
                <w:rFonts w:ascii="Times New Roman" w:eastAsia="Times New Roman" w:hAnsi="Times New Roman" w:cs="Times New Roman"/>
                <w:b/>
                <w:bCs/>
                <w:color w:val="000000"/>
                <w:sz w:val="20"/>
                <w:szCs w:val="20"/>
                <w:lang w:eastAsia="pt-BR"/>
              </w:rPr>
            </w:pPr>
          </w:p>
        </w:tc>
        <w:tc>
          <w:tcPr>
            <w:tcW w:w="255" w:type="pct"/>
            <w:tcBorders>
              <w:top w:val="nil"/>
              <w:left w:val="nil"/>
              <w:bottom w:val="single" w:sz="4" w:space="0" w:color="auto"/>
              <w:right w:val="single" w:sz="4" w:space="0" w:color="auto"/>
            </w:tcBorders>
            <w:shd w:val="clear" w:color="auto" w:fill="auto"/>
            <w:vAlign w:val="center"/>
            <w:hideMark/>
          </w:tcPr>
          <w:p w14:paraId="0BB42295"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A9.</w:t>
            </w:r>
          </w:p>
        </w:tc>
        <w:tc>
          <w:tcPr>
            <w:tcW w:w="264" w:type="pct"/>
            <w:tcBorders>
              <w:top w:val="nil"/>
              <w:left w:val="nil"/>
              <w:bottom w:val="single" w:sz="4" w:space="0" w:color="auto"/>
              <w:right w:val="single" w:sz="4" w:space="0" w:color="auto"/>
            </w:tcBorders>
            <w:shd w:val="clear" w:color="auto" w:fill="auto"/>
            <w:vAlign w:val="center"/>
            <w:hideMark/>
          </w:tcPr>
          <w:p w14:paraId="189F71A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0,05</w:t>
            </w:r>
          </w:p>
        </w:tc>
        <w:tc>
          <w:tcPr>
            <w:tcW w:w="264" w:type="pct"/>
            <w:tcBorders>
              <w:top w:val="nil"/>
              <w:left w:val="nil"/>
              <w:bottom w:val="single" w:sz="4" w:space="0" w:color="auto"/>
              <w:right w:val="single" w:sz="4" w:space="0" w:color="auto"/>
            </w:tcBorders>
            <w:shd w:val="clear" w:color="auto" w:fill="auto"/>
            <w:vAlign w:val="center"/>
            <w:hideMark/>
          </w:tcPr>
          <w:p w14:paraId="37D76D4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-0,38</w:t>
            </w:r>
          </w:p>
        </w:tc>
        <w:tc>
          <w:tcPr>
            <w:tcW w:w="264" w:type="pct"/>
            <w:tcBorders>
              <w:top w:val="nil"/>
              <w:left w:val="nil"/>
              <w:bottom w:val="single" w:sz="4" w:space="0" w:color="auto"/>
              <w:right w:val="single" w:sz="4" w:space="0" w:color="auto"/>
            </w:tcBorders>
            <w:shd w:val="clear" w:color="auto" w:fill="auto"/>
            <w:vAlign w:val="center"/>
            <w:hideMark/>
          </w:tcPr>
          <w:p w14:paraId="5E89232C"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0,72</w:t>
            </w:r>
          </w:p>
        </w:tc>
        <w:tc>
          <w:tcPr>
            <w:tcW w:w="264" w:type="pct"/>
            <w:tcBorders>
              <w:top w:val="nil"/>
              <w:left w:val="nil"/>
              <w:bottom w:val="single" w:sz="4" w:space="0" w:color="auto"/>
              <w:right w:val="single" w:sz="4" w:space="0" w:color="auto"/>
            </w:tcBorders>
            <w:shd w:val="clear" w:color="auto" w:fill="auto"/>
            <w:vAlign w:val="center"/>
            <w:hideMark/>
          </w:tcPr>
          <w:p w14:paraId="4E174705"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0,18</w:t>
            </w:r>
          </w:p>
        </w:tc>
        <w:tc>
          <w:tcPr>
            <w:tcW w:w="264" w:type="pct"/>
            <w:tcBorders>
              <w:top w:val="nil"/>
              <w:left w:val="nil"/>
              <w:bottom w:val="single" w:sz="4" w:space="0" w:color="auto"/>
              <w:right w:val="single" w:sz="4" w:space="0" w:color="auto"/>
            </w:tcBorders>
            <w:shd w:val="clear" w:color="auto" w:fill="auto"/>
            <w:vAlign w:val="center"/>
            <w:hideMark/>
          </w:tcPr>
          <w:p w14:paraId="6E0C643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0,49</w:t>
            </w:r>
          </w:p>
        </w:tc>
        <w:tc>
          <w:tcPr>
            <w:tcW w:w="264" w:type="pct"/>
            <w:tcBorders>
              <w:top w:val="nil"/>
              <w:left w:val="nil"/>
              <w:bottom w:val="single" w:sz="4" w:space="0" w:color="auto"/>
              <w:right w:val="single" w:sz="4" w:space="0" w:color="auto"/>
            </w:tcBorders>
            <w:shd w:val="clear" w:color="auto" w:fill="auto"/>
            <w:vAlign w:val="center"/>
            <w:hideMark/>
          </w:tcPr>
          <w:p w14:paraId="6C6D137A"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0,68</w:t>
            </w:r>
          </w:p>
        </w:tc>
        <w:tc>
          <w:tcPr>
            <w:tcW w:w="264" w:type="pct"/>
            <w:tcBorders>
              <w:top w:val="nil"/>
              <w:left w:val="nil"/>
              <w:bottom w:val="single" w:sz="4" w:space="0" w:color="auto"/>
              <w:right w:val="single" w:sz="4" w:space="0" w:color="auto"/>
            </w:tcBorders>
            <w:shd w:val="clear" w:color="auto" w:fill="auto"/>
            <w:vAlign w:val="center"/>
            <w:hideMark/>
          </w:tcPr>
          <w:p w14:paraId="2F912170"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0,05</w:t>
            </w:r>
          </w:p>
        </w:tc>
        <w:tc>
          <w:tcPr>
            <w:tcW w:w="264" w:type="pct"/>
            <w:tcBorders>
              <w:top w:val="nil"/>
              <w:left w:val="nil"/>
              <w:bottom w:val="single" w:sz="4" w:space="0" w:color="auto"/>
              <w:right w:val="single" w:sz="4" w:space="0" w:color="auto"/>
            </w:tcBorders>
            <w:shd w:val="clear" w:color="auto" w:fill="auto"/>
            <w:vAlign w:val="center"/>
            <w:hideMark/>
          </w:tcPr>
          <w:p w14:paraId="6DBC91B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-0,13</w:t>
            </w:r>
          </w:p>
        </w:tc>
        <w:tc>
          <w:tcPr>
            <w:tcW w:w="264" w:type="pct"/>
            <w:tcBorders>
              <w:top w:val="nil"/>
              <w:left w:val="nil"/>
              <w:bottom w:val="single" w:sz="4" w:space="0" w:color="auto"/>
              <w:right w:val="single" w:sz="4" w:space="0" w:color="auto"/>
            </w:tcBorders>
            <w:shd w:val="clear" w:color="auto" w:fill="auto"/>
            <w:vAlign w:val="center"/>
            <w:hideMark/>
          </w:tcPr>
          <w:p w14:paraId="762FE78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-0,11</w:t>
            </w:r>
          </w:p>
        </w:tc>
        <w:tc>
          <w:tcPr>
            <w:tcW w:w="264" w:type="pct"/>
            <w:tcBorders>
              <w:top w:val="nil"/>
              <w:left w:val="nil"/>
              <w:bottom w:val="single" w:sz="4" w:space="0" w:color="auto"/>
              <w:right w:val="single" w:sz="4" w:space="0" w:color="auto"/>
            </w:tcBorders>
            <w:shd w:val="clear" w:color="auto" w:fill="auto"/>
            <w:vAlign w:val="center"/>
            <w:hideMark/>
          </w:tcPr>
          <w:p w14:paraId="26D15D2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-0,15</w:t>
            </w:r>
          </w:p>
        </w:tc>
        <w:tc>
          <w:tcPr>
            <w:tcW w:w="264" w:type="pct"/>
            <w:tcBorders>
              <w:top w:val="nil"/>
              <w:left w:val="nil"/>
              <w:bottom w:val="single" w:sz="4" w:space="0" w:color="auto"/>
              <w:right w:val="single" w:sz="4" w:space="0" w:color="auto"/>
            </w:tcBorders>
            <w:shd w:val="clear" w:color="auto" w:fill="auto"/>
            <w:vAlign w:val="center"/>
            <w:hideMark/>
          </w:tcPr>
          <w:p w14:paraId="48EEEBB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0,23</w:t>
            </w:r>
          </w:p>
        </w:tc>
        <w:tc>
          <w:tcPr>
            <w:tcW w:w="264" w:type="pct"/>
            <w:tcBorders>
              <w:top w:val="nil"/>
              <w:left w:val="nil"/>
              <w:bottom w:val="single" w:sz="4" w:space="0" w:color="auto"/>
              <w:right w:val="single" w:sz="4" w:space="0" w:color="auto"/>
            </w:tcBorders>
            <w:shd w:val="clear" w:color="auto" w:fill="auto"/>
            <w:vAlign w:val="center"/>
            <w:hideMark/>
          </w:tcPr>
          <w:p w14:paraId="10D6C4AC"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0,64</w:t>
            </w:r>
          </w:p>
        </w:tc>
        <w:tc>
          <w:tcPr>
            <w:tcW w:w="264" w:type="pct"/>
            <w:tcBorders>
              <w:top w:val="nil"/>
              <w:left w:val="nil"/>
              <w:bottom w:val="single" w:sz="4" w:space="0" w:color="auto"/>
              <w:right w:val="single" w:sz="4" w:space="0" w:color="auto"/>
            </w:tcBorders>
            <w:shd w:val="clear" w:color="auto" w:fill="auto"/>
            <w:vAlign w:val="center"/>
            <w:hideMark/>
          </w:tcPr>
          <w:p w14:paraId="1A43BC80"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-0,07</w:t>
            </w:r>
          </w:p>
        </w:tc>
        <w:tc>
          <w:tcPr>
            <w:tcW w:w="264" w:type="pct"/>
            <w:tcBorders>
              <w:top w:val="nil"/>
              <w:left w:val="nil"/>
              <w:bottom w:val="single" w:sz="4" w:space="0" w:color="auto"/>
              <w:right w:val="single" w:sz="4" w:space="0" w:color="auto"/>
            </w:tcBorders>
            <w:shd w:val="clear" w:color="auto" w:fill="auto"/>
            <w:vAlign w:val="center"/>
            <w:hideMark/>
          </w:tcPr>
          <w:p w14:paraId="33A32EF3"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-0,23</w:t>
            </w:r>
          </w:p>
        </w:tc>
        <w:tc>
          <w:tcPr>
            <w:tcW w:w="264" w:type="pct"/>
            <w:tcBorders>
              <w:top w:val="nil"/>
              <w:left w:val="nil"/>
              <w:bottom w:val="single" w:sz="4" w:space="0" w:color="auto"/>
              <w:right w:val="single" w:sz="4" w:space="0" w:color="auto"/>
            </w:tcBorders>
            <w:shd w:val="clear" w:color="auto" w:fill="auto"/>
            <w:vAlign w:val="center"/>
            <w:hideMark/>
          </w:tcPr>
          <w:p w14:paraId="164CFFD0"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-0,38</w:t>
            </w:r>
          </w:p>
        </w:tc>
        <w:tc>
          <w:tcPr>
            <w:tcW w:w="460" w:type="pct"/>
            <w:tcBorders>
              <w:top w:val="nil"/>
              <w:left w:val="nil"/>
              <w:bottom w:val="single" w:sz="4" w:space="0" w:color="auto"/>
            </w:tcBorders>
            <w:shd w:val="clear" w:color="auto" w:fill="auto"/>
            <w:vAlign w:val="center"/>
            <w:hideMark/>
          </w:tcPr>
          <w:p w14:paraId="22FE98B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0,55</w:t>
            </w:r>
          </w:p>
        </w:tc>
      </w:tr>
      <w:tr w:rsidR="007957BA" w:rsidRPr="001F6542" w14:paraId="39DB599E" w14:textId="77777777" w:rsidTr="001B7590">
        <w:trPr>
          <w:trHeight w:val="57"/>
        </w:trPr>
        <w:tc>
          <w:tcPr>
            <w:tcW w:w="328" w:type="pct"/>
            <w:vMerge/>
            <w:tcBorders>
              <w:top w:val="nil"/>
              <w:bottom w:val="single" w:sz="4" w:space="0" w:color="000000"/>
              <w:right w:val="single" w:sz="4" w:space="0" w:color="auto"/>
            </w:tcBorders>
            <w:vAlign w:val="center"/>
            <w:hideMark/>
          </w:tcPr>
          <w:p w14:paraId="72775D98" w14:textId="77777777" w:rsidR="007957BA" w:rsidRPr="001F6542" w:rsidRDefault="007957BA" w:rsidP="001B7590">
            <w:pPr>
              <w:spacing w:line="240" w:lineRule="auto"/>
              <w:rPr>
                <w:rFonts w:ascii="Times New Roman" w:eastAsia="Times New Roman" w:hAnsi="Times New Roman" w:cs="Times New Roman"/>
                <w:b/>
                <w:bCs/>
                <w:color w:val="000000"/>
                <w:sz w:val="20"/>
                <w:szCs w:val="20"/>
                <w:lang w:eastAsia="pt-BR"/>
              </w:rPr>
            </w:pPr>
          </w:p>
        </w:tc>
        <w:tc>
          <w:tcPr>
            <w:tcW w:w="255" w:type="pct"/>
            <w:tcBorders>
              <w:top w:val="nil"/>
              <w:left w:val="nil"/>
              <w:bottom w:val="single" w:sz="4" w:space="0" w:color="auto"/>
              <w:right w:val="single" w:sz="4" w:space="0" w:color="auto"/>
            </w:tcBorders>
            <w:shd w:val="clear" w:color="auto" w:fill="auto"/>
            <w:vAlign w:val="center"/>
            <w:hideMark/>
          </w:tcPr>
          <w:p w14:paraId="684E833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A10.</w:t>
            </w:r>
          </w:p>
        </w:tc>
        <w:tc>
          <w:tcPr>
            <w:tcW w:w="264" w:type="pct"/>
            <w:tcBorders>
              <w:top w:val="nil"/>
              <w:left w:val="nil"/>
              <w:bottom w:val="single" w:sz="4" w:space="0" w:color="auto"/>
              <w:right w:val="single" w:sz="4" w:space="0" w:color="auto"/>
            </w:tcBorders>
            <w:shd w:val="clear" w:color="auto" w:fill="auto"/>
            <w:vAlign w:val="center"/>
            <w:hideMark/>
          </w:tcPr>
          <w:p w14:paraId="270D67B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0,12</w:t>
            </w:r>
          </w:p>
        </w:tc>
        <w:tc>
          <w:tcPr>
            <w:tcW w:w="264" w:type="pct"/>
            <w:tcBorders>
              <w:top w:val="nil"/>
              <w:left w:val="nil"/>
              <w:bottom w:val="single" w:sz="4" w:space="0" w:color="auto"/>
              <w:right w:val="single" w:sz="4" w:space="0" w:color="auto"/>
            </w:tcBorders>
            <w:shd w:val="clear" w:color="auto" w:fill="auto"/>
            <w:vAlign w:val="center"/>
            <w:hideMark/>
          </w:tcPr>
          <w:p w14:paraId="4851C0C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0,17</w:t>
            </w:r>
          </w:p>
        </w:tc>
        <w:tc>
          <w:tcPr>
            <w:tcW w:w="264" w:type="pct"/>
            <w:tcBorders>
              <w:top w:val="nil"/>
              <w:left w:val="nil"/>
              <w:bottom w:val="single" w:sz="4" w:space="0" w:color="auto"/>
              <w:right w:val="single" w:sz="4" w:space="0" w:color="auto"/>
            </w:tcBorders>
            <w:shd w:val="clear" w:color="auto" w:fill="auto"/>
            <w:vAlign w:val="center"/>
            <w:hideMark/>
          </w:tcPr>
          <w:p w14:paraId="035DB3E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0,11</w:t>
            </w:r>
          </w:p>
        </w:tc>
        <w:tc>
          <w:tcPr>
            <w:tcW w:w="264" w:type="pct"/>
            <w:tcBorders>
              <w:top w:val="nil"/>
              <w:left w:val="nil"/>
              <w:bottom w:val="single" w:sz="4" w:space="0" w:color="auto"/>
              <w:right w:val="single" w:sz="4" w:space="0" w:color="auto"/>
            </w:tcBorders>
            <w:shd w:val="clear" w:color="auto" w:fill="auto"/>
            <w:vAlign w:val="center"/>
            <w:hideMark/>
          </w:tcPr>
          <w:p w14:paraId="3CCBEA2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0,21</w:t>
            </w:r>
          </w:p>
        </w:tc>
        <w:tc>
          <w:tcPr>
            <w:tcW w:w="264" w:type="pct"/>
            <w:tcBorders>
              <w:top w:val="nil"/>
              <w:left w:val="nil"/>
              <w:bottom w:val="single" w:sz="4" w:space="0" w:color="auto"/>
              <w:right w:val="single" w:sz="4" w:space="0" w:color="auto"/>
            </w:tcBorders>
            <w:shd w:val="clear" w:color="auto" w:fill="auto"/>
            <w:vAlign w:val="center"/>
            <w:hideMark/>
          </w:tcPr>
          <w:p w14:paraId="75E1D0D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-0,32</w:t>
            </w:r>
          </w:p>
        </w:tc>
        <w:tc>
          <w:tcPr>
            <w:tcW w:w="264" w:type="pct"/>
            <w:tcBorders>
              <w:top w:val="nil"/>
              <w:left w:val="nil"/>
              <w:bottom w:val="single" w:sz="4" w:space="0" w:color="auto"/>
              <w:right w:val="single" w:sz="4" w:space="0" w:color="auto"/>
            </w:tcBorders>
            <w:shd w:val="clear" w:color="auto" w:fill="auto"/>
            <w:vAlign w:val="center"/>
            <w:hideMark/>
          </w:tcPr>
          <w:p w14:paraId="73150A83"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0,01</w:t>
            </w:r>
          </w:p>
        </w:tc>
        <w:tc>
          <w:tcPr>
            <w:tcW w:w="264" w:type="pct"/>
            <w:tcBorders>
              <w:top w:val="nil"/>
              <w:left w:val="nil"/>
              <w:bottom w:val="single" w:sz="4" w:space="0" w:color="auto"/>
              <w:right w:val="single" w:sz="4" w:space="0" w:color="auto"/>
            </w:tcBorders>
            <w:shd w:val="clear" w:color="auto" w:fill="auto"/>
            <w:vAlign w:val="center"/>
            <w:hideMark/>
          </w:tcPr>
          <w:p w14:paraId="0941381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0,14</w:t>
            </w:r>
          </w:p>
        </w:tc>
        <w:tc>
          <w:tcPr>
            <w:tcW w:w="264" w:type="pct"/>
            <w:tcBorders>
              <w:top w:val="nil"/>
              <w:left w:val="nil"/>
              <w:bottom w:val="single" w:sz="4" w:space="0" w:color="auto"/>
              <w:right w:val="single" w:sz="4" w:space="0" w:color="auto"/>
            </w:tcBorders>
            <w:shd w:val="clear" w:color="auto" w:fill="auto"/>
            <w:vAlign w:val="center"/>
            <w:hideMark/>
          </w:tcPr>
          <w:p w14:paraId="261228A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0,08</w:t>
            </w:r>
          </w:p>
        </w:tc>
        <w:tc>
          <w:tcPr>
            <w:tcW w:w="264" w:type="pct"/>
            <w:tcBorders>
              <w:top w:val="nil"/>
              <w:left w:val="nil"/>
              <w:bottom w:val="single" w:sz="4" w:space="0" w:color="auto"/>
              <w:right w:val="single" w:sz="4" w:space="0" w:color="auto"/>
            </w:tcBorders>
            <w:shd w:val="clear" w:color="auto" w:fill="auto"/>
            <w:vAlign w:val="center"/>
            <w:hideMark/>
          </w:tcPr>
          <w:p w14:paraId="21AEFF3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0,61</w:t>
            </w:r>
          </w:p>
        </w:tc>
        <w:tc>
          <w:tcPr>
            <w:tcW w:w="264" w:type="pct"/>
            <w:tcBorders>
              <w:top w:val="nil"/>
              <w:left w:val="nil"/>
              <w:bottom w:val="single" w:sz="4" w:space="0" w:color="auto"/>
              <w:right w:val="single" w:sz="4" w:space="0" w:color="auto"/>
            </w:tcBorders>
            <w:shd w:val="clear" w:color="auto" w:fill="auto"/>
            <w:vAlign w:val="center"/>
            <w:hideMark/>
          </w:tcPr>
          <w:p w14:paraId="5180B0D3"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-0,54</w:t>
            </w:r>
          </w:p>
        </w:tc>
        <w:tc>
          <w:tcPr>
            <w:tcW w:w="264" w:type="pct"/>
            <w:tcBorders>
              <w:top w:val="nil"/>
              <w:left w:val="nil"/>
              <w:bottom w:val="single" w:sz="4" w:space="0" w:color="auto"/>
              <w:right w:val="single" w:sz="4" w:space="0" w:color="auto"/>
            </w:tcBorders>
            <w:shd w:val="clear" w:color="auto" w:fill="auto"/>
            <w:vAlign w:val="center"/>
            <w:hideMark/>
          </w:tcPr>
          <w:p w14:paraId="510C671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0,13</w:t>
            </w:r>
          </w:p>
        </w:tc>
        <w:tc>
          <w:tcPr>
            <w:tcW w:w="264" w:type="pct"/>
            <w:tcBorders>
              <w:top w:val="nil"/>
              <w:left w:val="nil"/>
              <w:bottom w:val="single" w:sz="4" w:space="0" w:color="auto"/>
              <w:right w:val="single" w:sz="4" w:space="0" w:color="auto"/>
            </w:tcBorders>
            <w:shd w:val="clear" w:color="auto" w:fill="auto"/>
            <w:vAlign w:val="center"/>
            <w:hideMark/>
          </w:tcPr>
          <w:p w14:paraId="63DADDE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-0,25</w:t>
            </w:r>
          </w:p>
        </w:tc>
        <w:tc>
          <w:tcPr>
            <w:tcW w:w="264" w:type="pct"/>
            <w:tcBorders>
              <w:top w:val="nil"/>
              <w:left w:val="nil"/>
              <w:bottom w:val="single" w:sz="4" w:space="0" w:color="auto"/>
              <w:right w:val="single" w:sz="4" w:space="0" w:color="auto"/>
            </w:tcBorders>
            <w:shd w:val="clear" w:color="auto" w:fill="auto"/>
            <w:vAlign w:val="center"/>
            <w:hideMark/>
          </w:tcPr>
          <w:p w14:paraId="5E7FC1E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0,05</w:t>
            </w:r>
          </w:p>
        </w:tc>
        <w:tc>
          <w:tcPr>
            <w:tcW w:w="264" w:type="pct"/>
            <w:tcBorders>
              <w:top w:val="nil"/>
              <w:left w:val="nil"/>
              <w:bottom w:val="single" w:sz="4" w:space="0" w:color="auto"/>
              <w:right w:val="single" w:sz="4" w:space="0" w:color="auto"/>
            </w:tcBorders>
            <w:shd w:val="clear" w:color="auto" w:fill="auto"/>
            <w:vAlign w:val="center"/>
            <w:hideMark/>
          </w:tcPr>
          <w:p w14:paraId="663DC235"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-0,09</w:t>
            </w:r>
          </w:p>
        </w:tc>
        <w:tc>
          <w:tcPr>
            <w:tcW w:w="264" w:type="pct"/>
            <w:tcBorders>
              <w:top w:val="nil"/>
              <w:left w:val="nil"/>
              <w:bottom w:val="single" w:sz="4" w:space="0" w:color="auto"/>
              <w:right w:val="single" w:sz="4" w:space="0" w:color="auto"/>
            </w:tcBorders>
            <w:shd w:val="clear" w:color="auto" w:fill="auto"/>
            <w:vAlign w:val="center"/>
            <w:hideMark/>
          </w:tcPr>
          <w:p w14:paraId="6A50538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-0,29</w:t>
            </w:r>
          </w:p>
        </w:tc>
        <w:tc>
          <w:tcPr>
            <w:tcW w:w="460" w:type="pct"/>
            <w:tcBorders>
              <w:top w:val="nil"/>
              <w:left w:val="nil"/>
              <w:bottom w:val="single" w:sz="4" w:space="0" w:color="auto"/>
            </w:tcBorders>
            <w:shd w:val="clear" w:color="auto" w:fill="auto"/>
            <w:vAlign w:val="center"/>
            <w:hideMark/>
          </w:tcPr>
          <w:p w14:paraId="26A2426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-0,27</w:t>
            </w:r>
          </w:p>
        </w:tc>
      </w:tr>
      <w:tr w:rsidR="007957BA" w:rsidRPr="001F6542" w14:paraId="317E10F6" w14:textId="77777777" w:rsidTr="001B7590">
        <w:trPr>
          <w:trHeight w:val="57"/>
        </w:trPr>
        <w:tc>
          <w:tcPr>
            <w:tcW w:w="328" w:type="pct"/>
            <w:vMerge/>
            <w:tcBorders>
              <w:top w:val="nil"/>
              <w:bottom w:val="single" w:sz="4" w:space="0" w:color="000000"/>
              <w:right w:val="single" w:sz="4" w:space="0" w:color="auto"/>
            </w:tcBorders>
            <w:vAlign w:val="center"/>
            <w:hideMark/>
          </w:tcPr>
          <w:p w14:paraId="2F09CC34" w14:textId="77777777" w:rsidR="007957BA" w:rsidRPr="001F6542" w:rsidRDefault="007957BA" w:rsidP="001B7590">
            <w:pPr>
              <w:spacing w:line="240" w:lineRule="auto"/>
              <w:rPr>
                <w:rFonts w:ascii="Times New Roman" w:eastAsia="Times New Roman" w:hAnsi="Times New Roman" w:cs="Times New Roman"/>
                <w:b/>
                <w:bCs/>
                <w:color w:val="000000"/>
                <w:sz w:val="20"/>
                <w:szCs w:val="20"/>
                <w:lang w:eastAsia="pt-BR"/>
              </w:rPr>
            </w:pPr>
          </w:p>
        </w:tc>
        <w:tc>
          <w:tcPr>
            <w:tcW w:w="255" w:type="pct"/>
            <w:tcBorders>
              <w:top w:val="nil"/>
              <w:left w:val="nil"/>
              <w:bottom w:val="single" w:sz="4" w:space="0" w:color="auto"/>
              <w:right w:val="single" w:sz="4" w:space="0" w:color="auto"/>
            </w:tcBorders>
            <w:shd w:val="clear" w:color="auto" w:fill="auto"/>
            <w:vAlign w:val="center"/>
            <w:hideMark/>
          </w:tcPr>
          <w:p w14:paraId="25EBBD8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A11.</w:t>
            </w:r>
          </w:p>
        </w:tc>
        <w:tc>
          <w:tcPr>
            <w:tcW w:w="264" w:type="pct"/>
            <w:tcBorders>
              <w:top w:val="nil"/>
              <w:left w:val="nil"/>
              <w:bottom w:val="single" w:sz="4" w:space="0" w:color="auto"/>
              <w:right w:val="single" w:sz="4" w:space="0" w:color="auto"/>
            </w:tcBorders>
            <w:shd w:val="clear" w:color="auto" w:fill="auto"/>
            <w:vAlign w:val="center"/>
            <w:hideMark/>
          </w:tcPr>
          <w:p w14:paraId="5FD1FD2A"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-0,13</w:t>
            </w:r>
          </w:p>
        </w:tc>
        <w:tc>
          <w:tcPr>
            <w:tcW w:w="264" w:type="pct"/>
            <w:tcBorders>
              <w:top w:val="nil"/>
              <w:left w:val="nil"/>
              <w:bottom w:val="single" w:sz="4" w:space="0" w:color="auto"/>
              <w:right w:val="single" w:sz="4" w:space="0" w:color="auto"/>
            </w:tcBorders>
            <w:shd w:val="clear" w:color="auto" w:fill="auto"/>
            <w:vAlign w:val="center"/>
            <w:hideMark/>
          </w:tcPr>
          <w:p w14:paraId="15EA256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-0,40</w:t>
            </w:r>
          </w:p>
        </w:tc>
        <w:tc>
          <w:tcPr>
            <w:tcW w:w="264" w:type="pct"/>
            <w:tcBorders>
              <w:top w:val="nil"/>
              <w:left w:val="nil"/>
              <w:bottom w:val="single" w:sz="4" w:space="0" w:color="auto"/>
              <w:right w:val="single" w:sz="4" w:space="0" w:color="auto"/>
            </w:tcBorders>
            <w:shd w:val="clear" w:color="auto" w:fill="auto"/>
            <w:vAlign w:val="center"/>
            <w:hideMark/>
          </w:tcPr>
          <w:p w14:paraId="52A99E8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-0,15</w:t>
            </w:r>
          </w:p>
        </w:tc>
        <w:tc>
          <w:tcPr>
            <w:tcW w:w="264" w:type="pct"/>
            <w:tcBorders>
              <w:top w:val="nil"/>
              <w:left w:val="nil"/>
              <w:bottom w:val="single" w:sz="4" w:space="0" w:color="auto"/>
              <w:right w:val="single" w:sz="4" w:space="0" w:color="auto"/>
            </w:tcBorders>
            <w:shd w:val="clear" w:color="auto" w:fill="auto"/>
            <w:vAlign w:val="center"/>
            <w:hideMark/>
          </w:tcPr>
          <w:p w14:paraId="5033B780"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-0,03</w:t>
            </w:r>
          </w:p>
        </w:tc>
        <w:tc>
          <w:tcPr>
            <w:tcW w:w="264" w:type="pct"/>
            <w:tcBorders>
              <w:top w:val="nil"/>
              <w:left w:val="nil"/>
              <w:bottom w:val="single" w:sz="4" w:space="0" w:color="auto"/>
              <w:right w:val="single" w:sz="4" w:space="0" w:color="auto"/>
            </w:tcBorders>
            <w:shd w:val="clear" w:color="auto" w:fill="auto"/>
            <w:vAlign w:val="center"/>
            <w:hideMark/>
          </w:tcPr>
          <w:p w14:paraId="6B137925"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-0,17</w:t>
            </w:r>
          </w:p>
        </w:tc>
        <w:tc>
          <w:tcPr>
            <w:tcW w:w="264" w:type="pct"/>
            <w:tcBorders>
              <w:top w:val="nil"/>
              <w:left w:val="nil"/>
              <w:bottom w:val="single" w:sz="4" w:space="0" w:color="auto"/>
              <w:right w:val="single" w:sz="4" w:space="0" w:color="auto"/>
            </w:tcBorders>
            <w:shd w:val="clear" w:color="auto" w:fill="auto"/>
            <w:vAlign w:val="center"/>
            <w:hideMark/>
          </w:tcPr>
          <w:p w14:paraId="651B83D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-0,49</w:t>
            </w:r>
          </w:p>
        </w:tc>
        <w:tc>
          <w:tcPr>
            <w:tcW w:w="264" w:type="pct"/>
            <w:tcBorders>
              <w:top w:val="nil"/>
              <w:left w:val="nil"/>
              <w:bottom w:val="single" w:sz="4" w:space="0" w:color="auto"/>
              <w:right w:val="single" w:sz="4" w:space="0" w:color="auto"/>
            </w:tcBorders>
            <w:shd w:val="clear" w:color="auto" w:fill="auto"/>
            <w:vAlign w:val="center"/>
            <w:hideMark/>
          </w:tcPr>
          <w:p w14:paraId="6B9EA633"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0,54</w:t>
            </w:r>
          </w:p>
        </w:tc>
        <w:tc>
          <w:tcPr>
            <w:tcW w:w="264" w:type="pct"/>
            <w:tcBorders>
              <w:top w:val="nil"/>
              <w:left w:val="nil"/>
              <w:bottom w:val="single" w:sz="4" w:space="0" w:color="auto"/>
              <w:right w:val="single" w:sz="4" w:space="0" w:color="auto"/>
            </w:tcBorders>
            <w:shd w:val="clear" w:color="auto" w:fill="auto"/>
            <w:vAlign w:val="center"/>
            <w:hideMark/>
          </w:tcPr>
          <w:p w14:paraId="405AE87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-0,56</w:t>
            </w:r>
          </w:p>
        </w:tc>
        <w:tc>
          <w:tcPr>
            <w:tcW w:w="264" w:type="pct"/>
            <w:tcBorders>
              <w:top w:val="nil"/>
              <w:left w:val="nil"/>
              <w:bottom w:val="single" w:sz="4" w:space="0" w:color="auto"/>
              <w:right w:val="single" w:sz="4" w:space="0" w:color="auto"/>
            </w:tcBorders>
            <w:shd w:val="clear" w:color="auto" w:fill="auto"/>
            <w:vAlign w:val="center"/>
            <w:hideMark/>
          </w:tcPr>
          <w:p w14:paraId="7A94F37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-0,61</w:t>
            </w:r>
          </w:p>
        </w:tc>
        <w:tc>
          <w:tcPr>
            <w:tcW w:w="264" w:type="pct"/>
            <w:tcBorders>
              <w:top w:val="nil"/>
              <w:left w:val="nil"/>
              <w:bottom w:val="single" w:sz="4" w:space="0" w:color="auto"/>
              <w:right w:val="single" w:sz="4" w:space="0" w:color="auto"/>
            </w:tcBorders>
            <w:shd w:val="clear" w:color="auto" w:fill="auto"/>
            <w:vAlign w:val="center"/>
            <w:hideMark/>
          </w:tcPr>
          <w:p w14:paraId="3F4D456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0,20</w:t>
            </w:r>
          </w:p>
        </w:tc>
        <w:tc>
          <w:tcPr>
            <w:tcW w:w="264" w:type="pct"/>
            <w:tcBorders>
              <w:top w:val="nil"/>
              <w:left w:val="nil"/>
              <w:bottom w:val="single" w:sz="4" w:space="0" w:color="auto"/>
              <w:right w:val="single" w:sz="4" w:space="0" w:color="auto"/>
            </w:tcBorders>
            <w:shd w:val="clear" w:color="auto" w:fill="auto"/>
            <w:vAlign w:val="center"/>
            <w:hideMark/>
          </w:tcPr>
          <w:p w14:paraId="126CF96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-0,23</w:t>
            </w:r>
          </w:p>
        </w:tc>
        <w:tc>
          <w:tcPr>
            <w:tcW w:w="264" w:type="pct"/>
            <w:tcBorders>
              <w:top w:val="nil"/>
              <w:left w:val="nil"/>
              <w:bottom w:val="single" w:sz="4" w:space="0" w:color="auto"/>
              <w:right w:val="single" w:sz="4" w:space="0" w:color="auto"/>
            </w:tcBorders>
            <w:shd w:val="clear" w:color="auto" w:fill="auto"/>
            <w:vAlign w:val="center"/>
            <w:hideMark/>
          </w:tcPr>
          <w:p w14:paraId="79A8D4F5"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0,07</w:t>
            </w:r>
          </w:p>
        </w:tc>
        <w:tc>
          <w:tcPr>
            <w:tcW w:w="264" w:type="pct"/>
            <w:tcBorders>
              <w:top w:val="nil"/>
              <w:left w:val="nil"/>
              <w:bottom w:val="single" w:sz="4" w:space="0" w:color="auto"/>
              <w:right w:val="single" w:sz="4" w:space="0" w:color="auto"/>
            </w:tcBorders>
            <w:shd w:val="clear" w:color="auto" w:fill="auto"/>
            <w:vAlign w:val="center"/>
            <w:hideMark/>
          </w:tcPr>
          <w:p w14:paraId="5CFEB476"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-0,63</w:t>
            </w:r>
          </w:p>
        </w:tc>
        <w:tc>
          <w:tcPr>
            <w:tcW w:w="264" w:type="pct"/>
            <w:tcBorders>
              <w:top w:val="nil"/>
              <w:left w:val="nil"/>
              <w:bottom w:val="single" w:sz="4" w:space="0" w:color="auto"/>
              <w:right w:val="single" w:sz="4" w:space="0" w:color="auto"/>
            </w:tcBorders>
            <w:shd w:val="clear" w:color="auto" w:fill="auto"/>
            <w:vAlign w:val="center"/>
            <w:hideMark/>
          </w:tcPr>
          <w:p w14:paraId="325DFDA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0,14</w:t>
            </w:r>
          </w:p>
        </w:tc>
        <w:tc>
          <w:tcPr>
            <w:tcW w:w="264" w:type="pct"/>
            <w:tcBorders>
              <w:top w:val="nil"/>
              <w:left w:val="nil"/>
              <w:bottom w:val="single" w:sz="4" w:space="0" w:color="auto"/>
              <w:right w:val="single" w:sz="4" w:space="0" w:color="auto"/>
            </w:tcBorders>
            <w:shd w:val="clear" w:color="auto" w:fill="auto"/>
            <w:vAlign w:val="center"/>
            <w:hideMark/>
          </w:tcPr>
          <w:p w14:paraId="5AD8503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-0,37</w:t>
            </w:r>
          </w:p>
        </w:tc>
        <w:tc>
          <w:tcPr>
            <w:tcW w:w="460" w:type="pct"/>
            <w:tcBorders>
              <w:top w:val="nil"/>
              <w:left w:val="nil"/>
              <w:bottom w:val="single" w:sz="4" w:space="0" w:color="auto"/>
            </w:tcBorders>
            <w:shd w:val="clear" w:color="auto" w:fill="auto"/>
            <w:vAlign w:val="center"/>
            <w:hideMark/>
          </w:tcPr>
          <w:p w14:paraId="3789834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-0,30</w:t>
            </w:r>
          </w:p>
        </w:tc>
      </w:tr>
      <w:tr w:rsidR="007957BA" w:rsidRPr="001F6542" w14:paraId="76B3DCBE" w14:textId="77777777" w:rsidTr="001B7590">
        <w:trPr>
          <w:trHeight w:val="57"/>
        </w:trPr>
        <w:tc>
          <w:tcPr>
            <w:tcW w:w="328" w:type="pct"/>
            <w:vMerge/>
            <w:tcBorders>
              <w:top w:val="nil"/>
              <w:bottom w:val="single" w:sz="4" w:space="0" w:color="000000"/>
              <w:right w:val="single" w:sz="4" w:space="0" w:color="auto"/>
            </w:tcBorders>
            <w:vAlign w:val="center"/>
            <w:hideMark/>
          </w:tcPr>
          <w:p w14:paraId="4C5D82DC" w14:textId="77777777" w:rsidR="007957BA" w:rsidRPr="001F6542" w:rsidRDefault="007957BA" w:rsidP="001B7590">
            <w:pPr>
              <w:spacing w:line="240" w:lineRule="auto"/>
              <w:rPr>
                <w:rFonts w:ascii="Times New Roman" w:eastAsia="Times New Roman" w:hAnsi="Times New Roman" w:cs="Times New Roman"/>
                <w:b/>
                <w:bCs/>
                <w:color w:val="000000"/>
                <w:sz w:val="20"/>
                <w:szCs w:val="20"/>
                <w:lang w:eastAsia="pt-BR"/>
              </w:rPr>
            </w:pPr>
          </w:p>
        </w:tc>
        <w:tc>
          <w:tcPr>
            <w:tcW w:w="255" w:type="pct"/>
            <w:tcBorders>
              <w:top w:val="nil"/>
              <w:left w:val="nil"/>
              <w:bottom w:val="single" w:sz="4" w:space="0" w:color="auto"/>
              <w:right w:val="single" w:sz="4" w:space="0" w:color="auto"/>
            </w:tcBorders>
            <w:shd w:val="clear" w:color="auto" w:fill="auto"/>
            <w:vAlign w:val="center"/>
            <w:hideMark/>
          </w:tcPr>
          <w:p w14:paraId="3A72156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A12.</w:t>
            </w:r>
          </w:p>
        </w:tc>
        <w:tc>
          <w:tcPr>
            <w:tcW w:w="264" w:type="pct"/>
            <w:tcBorders>
              <w:top w:val="nil"/>
              <w:left w:val="nil"/>
              <w:bottom w:val="single" w:sz="4" w:space="0" w:color="auto"/>
              <w:right w:val="single" w:sz="4" w:space="0" w:color="auto"/>
            </w:tcBorders>
            <w:shd w:val="clear" w:color="auto" w:fill="auto"/>
            <w:vAlign w:val="center"/>
            <w:hideMark/>
          </w:tcPr>
          <w:p w14:paraId="45ACD8D4" w14:textId="77777777" w:rsidR="007957BA" w:rsidRPr="001F6542" w:rsidRDefault="007957BA" w:rsidP="001B7590">
            <w:pPr>
              <w:spacing w:line="240" w:lineRule="auto"/>
              <w:jc w:val="center"/>
              <w:rPr>
                <w:rFonts w:ascii="Times New Roman" w:eastAsia="Times New Roman" w:hAnsi="Times New Roman" w:cs="Times New Roman"/>
                <w:b/>
                <w:color w:val="000000"/>
                <w:sz w:val="16"/>
                <w:szCs w:val="16"/>
                <w:lang w:eastAsia="pt-BR"/>
              </w:rPr>
            </w:pPr>
            <w:r w:rsidRPr="001F6542">
              <w:rPr>
                <w:rFonts w:ascii="Times New Roman" w:eastAsia="Times New Roman" w:hAnsi="Times New Roman" w:cs="Times New Roman"/>
                <w:b/>
                <w:color w:val="000000"/>
                <w:sz w:val="16"/>
                <w:szCs w:val="16"/>
                <w:lang w:eastAsia="pt-BR"/>
              </w:rPr>
              <w:t>-0,14</w:t>
            </w:r>
          </w:p>
        </w:tc>
        <w:tc>
          <w:tcPr>
            <w:tcW w:w="264" w:type="pct"/>
            <w:tcBorders>
              <w:top w:val="nil"/>
              <w:left w:val="nil"/>
              <w:bottom w:val="single" w:sz="4" w:space="0" w:color="auto"/>
              <w:right w:val="single" w:sz="4" w:space="0" w:color="auto"/>
            </w:tcBorders>
            <w:shd w:val="clear" w:color="auto" w:fill="auto"/>
            <w:vAlign w:val="center"/>
            <w:hideMark/>
          </w:tcPr>
          <w:p w14:paraId="13071BE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0,22</w:t>
            </w:r>
          </w:p>
        </w:tc>
        <w:tc>
          <w:tcPr>
            <w:tcW w:w="264" w:type="pct"/>
            <w:tcBorders>
              <w:top w:val="nil"/>
              <w:left w:val="nil"/>
              <w:bottom w:val="single" w:sz="4" w:space="0" w:color="auto"/>
              <w:right w:val="single" w:sz="4" w:space="0" w:color="auto"/>
            </w:tcBorders>
            <w:shd w:val="clear" w:color="auto" w:fill="auto"/>
            <w:vAlign w:val="center"/>
            <w:hideMark/>
          </w:tcPr>
          <w:p w14:paraId="12C5389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-0,47</w:t>
            </w:r>
          </w:p>
        </w:tc>
        <w:tc>
          <w:tcPr>
            <w:tcW w:w="264" w:type="pct"/>
            <w:tcBorders>
              <w:top w:val="nil"/>
              <w:left w:val="nil"/>
              <w:bottom w:val="single" w:sz="4" w:space="0" w:color="auto"/>
              <w:right w:val="single" w:sz="4" w:space="0" w:color="auto"/>
            </w:tcBorders>
            <w:shd w:val="clear" w:color="auto" w:fill="auto"/>
            <w:vAlign w:val="center"/>
            <w:hideMark/>
          </w:tcPr>
          <w:p w14:paraId="3317E480"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-0,54</w:t>
            </w:r>
          </w:p>
        </w:tc>
        <w:tc>
          <w:tcPr>
            <w:tcW w:w="264" w:type="pct"/>
            <w:tcBorders>
              <w:top w:val="nil"/>
              <w:left w:val="nil"/>
              <w:bottom w:val="single" w:sz="4" w:space="0" w:color="auto"/>
              <w:right w:val="single" w:sz="4" w:space="0" w:color="auto"/>
            </w:tcBorders>
            <w:shd w:val="clear" w:color="auto" w:fill="auto"/>
            <w:vAlign w:val="center"/>
            <w:hideMark/>
          </w:tcPr>
          <w:p w14:paraId="36A5C37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-0,22</w:t>
            </w:r>
          </w:p>
        </w:tc>
        <w:tc>
          <w:tcPr>
            <w:tcW w:w="264" w:type="pct"/>
            <w:tcBorders>
              <w:top w:val="nil"/>
              <w:left w:val="nil"/>
              <w:bottom w:val="single" w:sz="4" w:space="0" w:color="auto"/>
              <w:right w:val="single" w:sz="4" w:space="0" w:color="auto"/>
            </w:tcBorders>
            <w:shd w:val="clear" w:color="auto" w:fill="auto"/>
            <w:vAlign w:val="center"/>
            <w:hideMark/>
          </w:tcPr>
          <w:p w14:paraId="1048723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-0,12</w:t>
            </w:r>
          </w:p>
        </w:tc>
        <w:tc>
          <w:tcPr>
            <w:tcW w:w="264" w:type="pct"/>
            <w:tcBorders>
              <w:top w:val="nil"/>
              <w:left w:val="nil"/>
              <w:bottom w:val="single" w:sz="4" w:space="0" w:color="auto"/>
              <w:right w:val="single" w:sz="4" w:space="0" w:color="auto"/>
            </w:tcBorders>
            <w:shd w:val="clear" w:color="auto" w:fill="auto"/>
            <w:vAlign w:val="center"/>
            <w:hideMark/>
          </w:tcPr>
          <w:p w14:paraId="4652747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-0,12</w:t>
            </w:r>
          </w:p>
        </w:tc>
        <w:tc>
          <w:tcPr>
            <w:tcW w:w="264" w:type="pct"/>
            <w:tcBorders>
              <w:top w:val="nil"/>
              <w:left w:val="nil"/>
              <w:bottom w:val="single" w:sz="4" w:space="0" w:color="auto"/>
              <w:right w:val="single" w:sz="4" w:space="0" w:color="auto"/>
            </w:tcBorders>
            <w:shd w:val="clear" w:color="auto" w:fill="auto"/>
            <w:vAlign w:val="center"/>
            <w:hideMark/>
          </w:tcPr>
          <w:p w14:paraId="644B7DF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-0,19</w:t>
            </w:r>
          </w:p>
        </w:tc>
        <w:tc>
          <w:tcPr>
            <w:tcW w:w="264" w:type="pct"/>
            <w:tcBorders>
              <w:top w:val="nil"/>
              <w:left w:val="nil"/>
              <w:bottom w:val="single" w:sz="4" w:space="0" w:color="auto"/>
              <w:right w:val="single" w:sz="4" w:space="0" w:color="auto"/>
            </w:tcBorders>
            <w:shd w:val="clear" w:color="auto" w:fill="auto"/>
            <w:vAlign w:val="center"/>
            <w:hideMark/>
          </w:tcPr>
          <w:p w14:paraId="3F2CE43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0,02</w:t>
            </w:r>
          </w:p>
        </w:tc>
        <w:tc>
          <w:tcPr>
            <w:tcW w:w="264" w:type="pct"/>
            <w:tcBorders>
              <w:top w:val="nil"/>
              <w:left w:val="nil"/>
              <w:bottom w:val="single" w:sz="4" w:space="0" w:color="auto"/>
              <w:right w:val="single" w:sz="4" w:space="0" w:color="auto"/>
            </w:tcBorders>
            <w:shd w:val="clear" w:color="auto" w:fill="auto"/>
            <w:vAlign w:val="center"/>
            <w:hideMark/>
          </w:tcPr>
          <w:p w14:paraId="383C109C"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-0,47</w:t>
            </w:r>
          </w:p>
        </w:tc>
        <w:tc>
          <w:tcPr>
            <w:tcW w:w="264" w:type="pct"/>
            <w:tcBorders>
              <w:top w:val="nil"/>
              <w:left w:val="nil"/>
              <w:bottom w:val="single" w:sz="4" w:space="0" w:color="auto"/>
              <w:right w:val="single" w:sz="4" w:space="0" w:color="auto"/>
            </w:tcBorders>
            <w:shd w:val="clear" w:color="auto" w:fill="auto"/>
            <w:vAlign w:val="center"/>
            <w:hideMark/>
          </w:tcPr>
          <w:p w14:paraId="73560976"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-0,22</w:t>
            </w:r>
          </w:p>
        </w:tc>
        <w:tc>
          <w:tcPr>
            <w:tcW w:w="264" w:type="pct"/>
            <w:tcBorders>
              <w:top w:val="nil"/>
              <w:left w:val="nil"/>
              <w:bottom w:val="single" w:sz="4" w:space="0" w:color="auto"/>
              <w:right w:val="single" w:sz="4" w:space="0" w:color="auto"/>
            </w:tcBorders>
            <w:shd w:val="clear" w:color="auto" w:fill="auto"/>
            <w:vAlign w:val="center"/>
            <w:hideMark/>
          </w:tcPr>
          <w:p w14:paraId="46B5D71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-0,24</w:t>
            </w:r>
          </w:p>
        </w:tc>
        <w:tc>
          <w:tcPr>
            <w:tcW w:w="264" w:type="pct"/>
            <w:tcBorders>
              <w:top w:val="nil"/>
              <w:left w:val="nil"/>
              <w:bottom w:val="single" w:sz="4" w:space="0" w:color="auto"/>
              <w:right w:val="single" w:sz="4" w:space="0" w:color="auto"/>
            </w:tcBorders>
            <w:shd w:val="clear" w:color="auto" w:fill="auto"/>
            <w:vAlign w:val="center"/>
            <w:hideMark/>
          </w:tcPr>
          <w:p w14:paraId="4908BA43"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-0,27</w:t>
            </w:r>
          </w:p>
        </w:tc>
        <w:tc>
          <w:tcPr>
            <w:tcW w:w="264" w:type="pct"/>
            <w:tcBorders>
              <w:top w:val="nil"/>
              <w:left w:val="nil"/>
              <w:bottom w:val="single" w:sz="4" w:space="0" w:color="auto"/>
              <w:right w:val="single" w:sz="4" w:space="0" w:color="auto"/>
            </w:tcBorders>
            <w:shd w:val="clear" w:color="auto" w:fill="auto"/>
            <w:vAlign w:val="center"/>
            <w:hideMark/>
          </w:tcPr>
          <w:p w14:paraId="6EDE655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-0,14</w:t>
            </w:r>
          </w:p>
        </w:tc>
        <w:tc>
          <w:tcPr>
            <w:tcW w:w="264" w:type="pct"/>
            <w:tcBorders>
              <w:top w:val="nil"/>
              <w:left w:val="nil"/>
              <w:bottom w:val="single" w:sz="4" w:space="0" w:color="auto"/>
              <w:right w:val="single" w:sz="4" w:space="0" w:color="auto"/>
            </w:tcBorders>
            <w:shd w:val="clear" w:color="auto" w:fill="auto"/>
            <w:vAlign w:val="center"/>
            <w:hideMark/>
          </w:tcPr>
          <w:p w14:paraId="64E1D17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0,38</w:t>
            </w:r>
          </w:p>
        </w:tc>
        <w:tc>
          <w:tcPr>
            <w:tcW w:w="460" w:type="pct"/>
            <w:tcBorders>
              <w:top w:val="nil"/>
              <w:left w:val="nil"/>
              <w:bottom w:val="single" w:sz="4" w:space="0" w:color="auto"/>
            </w:tcBorders>
            <w:shd w:val="clear" w:color="auto" w:fill="auto"/>
            <w:vAlign w:val="center"/>
            <w:hideMark/>
          </w:tcPr>
          <w:p w14:paraId="462E3BA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0,80</w:t>
            </w:r>
          </w:p>
        </w:tc>
      </w:tr>
      <w:tr w:rsidR="007957BA" w:rsidRPr="001F6542" w14:paraId="5BEA71CD" w14:textId="77777777" w:rsidTr="001B7590">
        <w:trPr>
          <w:trHeight w:val="57"/>
        </w:trPr>
        <w:tc>
          <w:tcPr>
            <w:tcW w:w="328" w:type="pct"/>
            <w:vMerge/>
            <w:tcBorders>
              <w:top w:val="nil"/>
              <w:bottom w:val="single" w:sz="4" w:space="0" w:color="000000"/>
              <w:right w:val="single" w:sz="4" w:space="0" w:color="auto"/>
            </w:tcBorders>
            <w:vAlign w:val="center"/>
            <w:hideMark/>
          </w:tcPr>
          <w:p w14:paraId="6D286C1E" w14:textId="77777777" w:rsidR="007957BA" w:rsidRPr="001F6542" w:rsidRDefault="007957BA" w:rsidP="001B7590">
            <w:pPr>
              <w:spacing w:line="240" w:lineRule="auto"/>
              <w:rPr>
                <w:rFonts w:ascii="Times New Roman" w:eastAsia="Times New Roman" w:hAnsi="Times New Roman" w:cs="Times New Roman"/>
                <w:b/>
                <w:bCs/>
                <w:color w:val="000000"/>
                <w:sz w:val="20"/>
                <w:szCs w:val="20"/>
                <w:lang w:eastAsia="pt-BR"/>
              </w:rPr>
            </w:pPr>
          </w:p>
        </w:tc>
        <w:tc>
          <w:tcPr>
            <w:tcW w:w="255" w:type="pct"/>
            <w:tcBorders>
              <w:top w:val="nil"/>
              <w:left w:val="nil"/>
              <w:bottom w:val="single" w:sz="4" w:space="0" w:color="auto"/>
              <w:right w:val="single" w:sz="4" w:space="0" w:color="auto"/>
            </w:tcBorders>
            <w:shd w:val="clear" w:color="auto" w:fill="auto"/>
            <w:vAlign w:val="center"/>
            <w:hideMark/>
          </w:tcPr>
          <w:p w14:paraId="42C8A7E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A13.</w:t>
            </w:r>
          </w:p>
        </w:tc>
        <w:tc>
          <w:tcPr>
            <w:tcW w:w="264" w:type="pct"/>
            <w:tcBorders>
              <w:top w:val="nil"/>
              <w:left w:val="nil"/>
              <w:bottom w:val="single" w:sz="4" w:space="0" w:color="auto"/>
              <w:right w:val="single" w:sz="4" w:space="0" w:color="auto"/>
            </w:tcBorders>
            <w:shd w:val="clear" w:color="auto" w:fill="auto"/>
            <w:vAlign w:val="center"/>
            <w:hideMark/>
          </w:tcPr>
          <w:p w14:paraId="26DEC74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0,09</w:t>
            </w:r>
          </w:p>
        </w:tc>
        <w:tc>
          <w:tcPr>
            <w:tcW w:w="264" w:type="pct"/>
            <w:tcBorders>
              <w:top w:val="nil"/>
              <w:left w:val="nil"/>
              <w:bottom w:val="single" w:sz="4" w:space="0" w:color="auto"/>
              <w:right w:val="single" w:sz="4" w:space="0" w:color="auto"/>
            </w:tcBorders>
            <w:shd w:val="clear" w:color="auto" w:fill="auto"/>
            <w:vAlign w:val="center"/>
            <w:hideMark/>
          </w:tcPr>
          <w:p w14:paraId="4B90A226"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-0,35</w:t>
            </w:r>
          </w:p>
        </w:tc>
        <w:tc>
          <w:tcPr>
            <w:tcW w:w="264" w:type="pct"/>
            <w:tcBorders>
              <w:top w:val="nil"/>
              <w:left w:val="nil"/>
              <w:bottom w:val="single" w:sz="4" w:space="0" w:color="auto"/>
              <w:right w:val="single" w:sz="4" w:space="0" w:color="auto"/>
            </w:tcBorders>
            <w:shd w:val="clear" w:color="auto" w:fill="auto"/>
            <w:vAlign w:val="center"/>
            <w:hideMark/>
          </w:tcPr>
          <w:p w14:paraId="06A9691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-0,26</w:t>
            </w:r>
          </w:p>
        </w:tc>
        <w:tc>
          <w:tcPr>
            <w:tcW w:w="264" w:type="pct"/>
            <w:tcBorders>
              <w:top w:val="nil"/>
              <w:left w:val="nil"/>
              <w:bottom w:val="single" w:sz="4" w:space="0" w:color="auto"/>
              <w:right w:val="single" w:sz="4" w:space="0" w:color="auto"/>
            </w:tcBorders>
            <w:shd w:val="clear" w:color="auto" w:fill="auto"/>
            <w:vAlign w:val="center"/>
            <w:hideMark/>
          </w:tcPr>
          <w:p w14:paraId="2C3176AA"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0,25</w:t>
            </w:r>
          </w:p>
        </w:tc>
        <w:tc>
          <w:tcPr>
            <w:tcW w:w="264" w:type="pct"/>
            <w:tcBorders>
              <w:top w:val="nil"/>
              <w:left w:val="nil"/>
              <w:bottom w:val="single" w:sz="4" w:space="0" w:color="auto"/>
              <w:right w:val="single" w:sz="4" w:space="0" w:color="auto"/>
            </w:tcBorders>
            <w:shd w:val="clear" w:color="auto" w:fill="auto"/>
            <w:vAlign w:val="center"/>
            <w:hideMark/>
          </w:tcPr>
          <w:p w14:paraId="00A23366"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0,51</w:t>
            </w:r>
          </w:p>
        </w:tc>
        <w:tc>
          <w:tcPr>
            <w:tcW w:w="264" w:type="pct"/>
            <w:tcBorders>
              <w:top w:val="nil"/>
              <w:left w:val="nil"/>
              <w:bottom w:val="single" w:sz="4" w:space="0" w:color="auto"/>
              <w:right w:val="single" w:sz="4" w:space="0" w:color="auto"/>
            </w:tcBorders>
            <w:shd w:val="clear" w:color="auto" w:fill="auto"/>
            <w:vAlign w:val="center"/>
            <w:hideMark/>
          </w:tcPr>
          <w:p w14:paraId="699A8926"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0,14</w:t>
            </w:r>
          </w:p>
        </w:tc>
        <w:tc>
          <w:tcPr>
            <w:tcW w:w="264" w:type="pct"/>
            <w:tcBorders>
              <w:top w:val="nil"/>
              <w:left w:val="nil"/>
              <w:bottom w:val="single" w:sz="4" w:space="0" w:color="auto"/>
              <w:right w:val="single" w:sz="4" w:space="0" w:color="auto"/>
            </w:tcBorders>
            <w:shd w:val="clear" w:color="auto" w:fill="auto"/>
            <w:vAlign w:val="center"/>
            <w:hideMark/>
          </w:tcPr>
          <w:p w14:paraId="688C606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0,23</w:t>
            </w:r>
          </w:p>
        </w:tc>
        <w:tc>
          <w:tcPr>
            <w:tcW w:w="264" w:type="pct"/>
            <w:tcBorders>
              <w:top w:val="nil"/>
              <w:left w:val="nil"/>
              <w:bottom w:val="single" w:sz="4" w:space="0" w:color="auto"/>
              <w:right w:val="single" w:sz="4" w:space="0" w:color="auto"/>
            </w:tcBorders>
            <w:shd w:val="clear" w:color="auto" w:fill="auto"/>
            <w:vAlign w:val="center"/>
            <w:hideMark/>
          </w:tcPr>
          <w:p w14:paraId="6C5A4BE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0,70</w:t>
            </w:r>
          </w:p>
        </w:tc>
        <w:tc>
          <w:tcPr>
            <w:tcW w:w="264" w:type="pct"/>
            <w:tcBorders>
              <w:top w:val="nil"/>
              <w:left w:val="nil"/>
              <w:bottom w:val="single" w:sz="4" w:space="0" w:color="auto"/>
              <w:right w:val="single" w:sz="4" w:space="0" w:color="auto"/>
            </w:tcBorders>
            <w:shd w:val="clear" w:color="auto" w:fill="auto"/>
            <w:vAlign w:val="center"/>
            <w:hideMark/>
          </w:tcPr>
          <w:p w14:paraId="5F1F58A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-0,19</w:t>
            </w:r>
          </w:p>
        </w:tc>
        <w:tc>
          <w:tcPr>
            <w:tcW w:w="264" w:type="pct"/>
            <w:tcBorders>
              <w:top w:val="nil"/>
              <w:left w:val="nil"/>
              <w:bottom w:val="single" w:sz="4" w:space="0" w:color="auto"/>
              <w:right w:val="single" w:sz="4" w:space="0" w:color="auto"/>
            </w:tcBorders>
            <w:shd w:val="clear" w:color="auto" w:fill="auto"/>
            <w:vAlign w:val="center"/>
            <w:hideMark/>
          </w:tcPr>
          <w:p w14:paraId="5099CAA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-0,29</w:t>
            </w:r>
          </w:p>
        </w:tc>
        <w:tc>
          <w:tcPr>
            <w:tcW w:w="264" w:type="pct"/>
            <w:tcBorders>
              <w:top w:val="nil"/>
              <w:left w:val="nil"/>
              <w:bottom w:val="single" w:sz="4" w:space="0" w:color="auto"/>
              <w:right w:val="single" w:sz="4" w:space="0" w:color="auto"/>
            </w:tcBorders>
            <w:shd w:val="clear" w:color="auto" w:fill="auto"/>
            <w:vAlign w:val="center"/>
            <w:hideMark/>
          </w:tcPr>
          <w:p w14:paraId="370122E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0,69</w:t>
            </w:r>
          </w:p>
        </w:tc>
        <w:tc>
          <w:tcPr>
            <w:tcW w:w="264" w:type="pct"/>
            <w:tcBorders>
              <w:top w:val="nil"/>
              <w:left w:val="nil"/>
              <w:bottom w:val="single" w:sz="4" w:space="0" w:color="auto"/>
              <w:right w:val="single" w:sz="4" w:space="0" w:color="auto"/>
            </w:tcBorders>
            <w:shd w:val="clear" w:color="auto" w:fill="auto"/>
            <w:vAlign w:val="center"/>
            <w:hideMark/>
          </w:tcPr>
          <w:p w14:paraId="41A5639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-0,02</w:t>
            </w:r>
          </w:p>
        </w:tc>
        <w:tc>
          <w:tcPr>
            <w:tcW w:w="264" w:type="pct"/>
            <w:tcBorders>
              <w:top w:val="nil"/>
              <w:left w:val="nil"/>
              <w:bottom w:val="single" w:sz="4" w:space="0" w:color="auto"/>
              <w:right w:val="single" w:sz="4" w:space="0" w:color="auto"/>
            </w:tcBorders>
            <w:shd w:val="clear" w:color="auto" w:fill="auto"/>
            <w:vAlign w:val="center"/>
            <w:hideMark/>
          </w:tcPr>
          <w:p w14:paraId="00E9957C"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0,49</w:t>
            </w:r>
          </w:p>
        </w:tc>
        <w:tc>
          <w:tcPr>
            <w:tcW w:w="264" w:type="pct"/>
            <w:tcBorders>
              <w:top w:val="nil"/>
              <w:left w:val="nil"/>
              <w:bottom w:val="single" w:sz="4" w:space="0" w:color="auto"/>
              <w:right w:val="single" w:sz="4" w:space="0" w:color="auto"/>
            </w:tcBorders>
            <w:shd w:val="clear" w:color="auto" w:fill="auto"/>
            <w:vAlign w:val="center"/>
            <w:hideMark/>
          </w:tcPr>
          <w:p w14:paraId="1C18676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0,24</w:t>
            </w:r>
          </w:p>
        </w:tc>
        <w:tc>
          <w:tcPr>
            <w:tcW w:w="264" w:type="pct"/>
            <w:tcBorders>
              <w:top w:val="nil"/>
              <w:left w:val="nil"/>
              <w:bottom w:val="single" w:sz="4" w:space="0" w:color="auto"/>
              <w:right w:val="single" w:sz="4" w:space="0" w:color="auto"/>
            </w:tcBorders>
            <w:shd w:val="clear" w:color="auto" w:fill="auto"/>
            <w:vAlign w:val="center"/>
            <w:hideMark/>
          </w:tcPr>
          <w:p w14:paraId="6F448EF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-0,18</w:t>
            </w:r>
          </w:p>
        </w:tc>
        <w:tc>
          <w:tcPr>
            <w:tcW w:w="460" w:type="pct"/>
            <w:tcBorders>
              <w:top w:val="nil"/>
              <w:left w:val="nil"/>
              <w:bottom w:val="single" w:sz="4" w:space="0" w:color="auto"/>
            </w:tcBorders>
            <w:shd w:val="clear" w:color="auto" w:fill="auto"/>
            <w:vAlign w:val="center"/>
            <w:hideMark/>
          </w:tcPr>
          <w:p w14:paraId="342DCBA6"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-0,20</w:t>
            </w:r>
          </w:p>
        </w:tc>
      </w:tr>
      <w:tr w:rsidR="007957BA" w:rsidRPr="001F6542" w14:paraId="16859F9C" w14:textId="77777777" w:rsidTr="001B7590">
        <w:trPr>
          <w:trHeight w:val="57"/>
        </w:trPr>
        <w:tc>
          <w:tcPr>
            <w:tcW w:w="328" w:type="pct"/>
            <w:vMerge/>
            <w:tcBorders>
              <w:top w:val="nil"/>
              <w:bottom w:val="single" w:sz="4" w:space="0" w:color="000000"/>
              <w:right w:val="single" w:sz="4" w:space="0" w:color="auto"/>
            </w:tcBorders>
            <w:vAlign w:val="center"/>
            <w:hideMark/>
          </w:tcPr>
          <w:p w14:paraId="4C1C9EC9" w14:textId="77777777" w:rsidR="007957BA" w:rsidRPr="001F6542" w:rsidRDefault="007957BA" w:rsidP="001B7590">
            <w:pPr>
              <w:spacing w:line="240" w:lineRule="auto"/>
              <w:rPr>
                <w:rFonts w:ascii="Times New Roman" w:eastAsia="Times New Roman" w:hAnsi="Times New Roman" w:cs="Times New Roman"/>
                <w:b/>
                <w:bCs/>
                <w:color w:val="000000"/>
                <w:sz w:val="20"/>
                <w:szCs w:val="20"/>
                <w:lang w:eastAsia="pt-BR"/>
              </w:rPr>
            </w:pPr>
          </w:p>
        </w:tc>
        <w:tc>
          <w:tcPr>
            <w:tcW w:w="255" w:type="pct"/>
            <w:tcBorders>
              <w:top w:val="nil"/>
              <w:left w:val="nil"/>
              <w:bottom w:val="single" w:sz="4" w:space="0" w:color="auto"/>
              <w:right w:val="single" w:sz="4" w:space="0" w:color="auto"/>
            </w:tcBorders>
            <w:shd w:val="clear" w:color="auto" w:fill="auto"/>
            <w:vAlign w:val="center"/>
            <w:hideMark/>
          </w:tcPr>
          <w:p w14:paraId="010472A5"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A14.</w:t>
            </w:r>
          </w:p>
        </w:tc>
        <w:tc>
          <w:tcPr>
            <w:tcW w:w="264" w:type="pct"/>
            <w:tcBorders>
              <w:top w:val="nil"/>
              <w:left w:val="nil"/>
              <w:bottom w:val="single" w:sz="4" w:space="0" w:color="auto"/>
              <w:right w:val="single" w:sz="4" w:space="0" w:color="auto"/>
            </w:tcBorders>
            <w:shd w:val="clear" w:color="auto" w:fill="auto"/>
            <w:vAlign w:val="center"/>
            <w:hideMark/>
          </w:tcPr>
          <w:p w14:paraId="22AECD7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-0,04</w:t>
            </w:r>
          </w:p>
        </w:tc>
        <w:tc>
          <w:tcPr>
            <w:tcW w:w="264" w:type="pct"/>
            <w:tcBorders>
              <w:top w:val="nil"/>
              <w:left w:val="nil"/>
              <w:bottom w:val="single" w:sz="4" w:space="0" w:color="auto"/>
              <w:right w:val="single" w:sz="4" w:space="0" w:color="auto"/>
            </w:tcBorders>
            <w:shd w:val="clear" w:color="auto" w:fill="auto"/>
            <w:vAlign w:val="center"/>
            <w:hideMark/>
          </w:tcPr>
          <w:p w14:paraId="270CA6B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0,00</w:t>
            </w:r>
          </w:p>
        </w:tc>
        <w:tc>
          <w:tcPr>
            <w:tcW w:w="264" w:type="pct"/>
            <w:tcBorders>
              <w:top w:val="nil"/>
              <w:left w:val="nil"/>
              <w:bottom w:val="single" w:sz="4" w:space="0" w:color="auto"/>
              <w:right w:val="single" w:sz="4" w:space="0" w:color="auto"/>
            </w:tcBorders>
            <w:shd w:val="clear" w:color="auto" w:fill="auto"/>
            <w:vAlign w:val="center"/>
            <w:hideMark/>
          </w:tcPr>
          <w:p w14:paraId="2B65B6E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0,20</w:t>
            </w:r>
          </w:p>
        </w:tc>
        <w:tc>
          <w:tcPr>
            <w:tcW w:w="264" w:type="pct"/>
            <w:tcBorders>
              <w:top w:val="nil"/>
              <w:left w:val="nil"/>
              <w:bottom w:val="single" w:sz="4" w:space="0" w:color="auto"/>
              <w:right w:val="single" w:sz="4" w:space="0" w:color="auto"/>
            </w:tcBorders>
            <w:shd w:val="clear" w:color="auto" w:fill="auto"/>
            <w:vAlign w:val="center"/>
            <w:hideMark/>
          </w:tcPr>
          <w:p w14:paraId="782799D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0,32</w:t>
            </w:r>
          </w:p>
        </w:tc>
        <w:tc>
          <w:tcPr>
            <w:tcW w:w="264" w:type="pct"/>
            <w:tcBorders>
              <w:top w:val="nil"/>
              <w:left w:val="nil"/>
              <w:bottom w:val="single" w:sz="4" w:space="0" w:color="auto"/>
              <w:right w:val="single" w:sz="4" w:space="0" w:color="auto"/>
            </w:tcBorders>
            <w:shd w:val="clear" w:color="auto" w:fill="auto"/>
            <w:vAlign w:val="center"/>
            <w:hideMark/>
          </w:tcPr>
          <w:p w14:paraId="2246D43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-0,20</w:t>
            </w:r>
          </w:p>
        </w:tc>
        <w:tc>
          <w:tcPr>
            <w:tcW w:w="264" w:type="pct"/>
            <w:tcBorders>
              <w:top w:val="nil"/>
              <w:left w:val="nil"/>
              <w:bottom w:val="single" w:sz="4" w:space="0" w:color="auto"/>
              <w:right w:val="single" w:sz="4" w:space="0" w:color="auto"/>
            </w:tcBorders>
            <w:shd w:val="clear" w:color="auto" w:fill="auto"/>
            <w:vAlign w:val="center"/>
            <w:hideMark/>
          </w:tcPr>
          <w:p w14:paraId="12474BAC"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0,08</w:t>
            </w:r>
          </w:p>
        </w:tc>
        <w:tc>
          <w:tcPr>
            <w:tcW w:w="264" w:type="pct"/>
            <w:tcBorders>
              <w:top w:val="nil"/>
              <w:left w:val="nil"/>
              <w:bottom w:val="single" w:sz="4" w:space="0" w:color="auto"/>
              <w:right w:val="single" w:sz="4" w:space="0" w:color="auto"/>
            </w:tcBorders>
            <w:shd w:val="clear" w:color="auto" w:fill="auto"/>
            <w:vAlign w:val="center"/>
            <w:hideMark/>
          </w:tcPr>
          <w:p w14:paraId="542EC03A"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-0,25</w:t>
            </w:r>
          </w:p>
        </w:tc>
        <w:tc>
          <w:tcPr>
            <w:tcW w:w="264" w:type="pct"/>
            <w:tcBorders>
              <w:top w:val="nil"/>
              <w:left w:val="nil"/>
              <w:bottom w:val="single" w:sz="4" w:space="0" w:color="auto"/>
              <w:right w:val="single" w:sz="4" w:space="0" w:color="auto"/>
            </w:tcBorders>
            <w:shd w:val="clear" w:color="auto" w:fill="auto"/>
            <w:vAlign w:val="center"/>
            <w:hideMark/>
          </w:tcPr>
          <w:p w14:paraId="20915A7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0,33</w:t>
            </w:r>
          </w:p>
        </w:tc>
        <w:tc>
          <w:tcPr>
            <w:tcW w:w="264" w:type="pct"/>
            <w:tcBorders>
              <w:top w:val="nil"/>
              <w:left w:val="nil"/>
              <w:bottom w:val="single" w:sz="4" w:space="0" w:color="auto"/>
              <w:right w:val="single" w:sz="4" w:space="0" w:color="auto"/>
            </w:tcBorders>
            <w:shd w:val="clear" w:color="auto" w:fill="auto"/>
            <w:vAlign w:val="center"/>
            <w:hideMark/>
          </w:tcPr>
          <w:p w14:paraId="0349836C"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-0,22</w:t>
            </w:r>
          </w:p>
        </w:tc>
        <w:tc>
          <w:tcPr>
            <w:tcW w:w="264" w:type="pct"/>
            <w:tcBorders>
              <w:top w:val="nil"/>
              <w:left w:val="nil"/>
              <w:bottom w:val="single" w:sz="4" w:space="0" w:color="auto"/>
              <w:right w:val="single" w:sz="4" w:space="0" w:color="auto"/>
            </w:tcBorders>
            <w:shd w:val="clear" w:color="auto" w:fill="auto"/>
            <w:vAlign w:val="center"/>
            <w:hideMark/>
          </w:tcPr>
          <w:p w14:paraId="36436C13"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-0,20</w:t>
            </w:r>
          </w:p>
        </w:tc>
        <w:tc>
          <w:tcPr>
            <w:tcW w:w="264" w:type="pct"/>
            <w:tcBorders>
              <w:top w:val="nil"/>
              <w:left w:val="nil"/>
              <w:bottom w:val="single" w:sz="4" w:space="0" w:color="auto"/>
              <w:right w:val="single" w:sz="4" w:space="0" w:color="auto"/>
            </w:tcBorders>
            <w:shd w:val="clear" w:color="auto" w:fill="auto"/>
            <w:vAlign w:val="center"/>
            <w:hideMark/>
          </w:tcPr>
          <w:p w14:paraId="5395E45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-0,16</w:t>
            </w:r>
          </w:p>
        </w:tc>
        <w:tc>
          <w:tcPr>
            <w:tcW w:w="264" w:type="pct"/>
            <w:tcBorders>
              <w:top w:val="nil"/>
              <w:left w:val="nil"/>
              <w:bottom w:val="single" w:sz="4" w:space="0" w:color="auto"/>
              <w:right w:val="single" w:sz="4" w:space="0" w:color="auto"/>
            </w:tcBorders>
            <w:shd w:val="clear" w:color="auto" w:fill="auto"/>
            <w:vAlign w:val="center"/>
            <w:hideMark/>
          </w:tcPr>
          <w:p w14:paraId="386549A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-0,13</w:t>
            </w:r>
          </w:p>
        </w:tc>
        <w:tc>
          <w:tcPr>
            <w:tcW w:w="264" w:type="pct"/>
            <w:tcBorders>
              <w:top w:val="nil"/>
              <w:left w:val="nil"/>
              <w:bottom w:val="single" w:sz="4" w:space="0" w:color="auto"/>
              <w:right w:val="single" w:sz="4" w:space="0" w:color="auto"/>
            </w:tcBorders>
            <w:shd w:val="clear" w:color="auto" w:fill="auto"/>
            <w:vAlign w:val="center"/>
            <w:hideMark/>
          </w:tcPr>
          <w:p w14:paraId="20C83F8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0,26</w:t>
            </w:r>
          </w:p>
        </w:tc>
        <w:tc>
          <w:tcPr>
            <w:tcW w:w="264" w:type="pct"/>
            <w:tcBorders>
              <w:top w:val="nil"/>
              <w:left w:val="nil"/>
              <w:bottom w:val="single" w:sz="4" w:space="0" w:color="auto"/>
              <w:right w:val="single" w:sz="4" w:space="0" w:color="auto"/>
            </w:tcBorders>
            <w:shd w:val="clear" w:color="auto" w:fill="auto"/>
            <w:vAlign w:val="center"/>
            <w:hideMark/>
          </w:tcPr>
          <w:p w14:paraId="3D3AC590"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-0,54</w:t>
            </w:r>
          </w:p>
        </w:tc>
        <w:tc>
          <w:tcPr>
            <w:tcW w:w="264" w:type="pct"/>
            <w:tcBorders>
              <w:top w:val="nil"/>
              <w:left w:val="nil"/>
              <w:bottom w:val="single" w:sz="4" w:space="0" w:color="auto"/>
              <w:right w:val="single" w:sz="4" w:space="0" w:color="auto"/>
            </w:tcBorders>
            <w:shd w:val="clear" w:color="auto" w:fill="auto"/>
            <w:vAlign w:val="center"/>
            <w:hideMark/>
          </w:tcPr>
          <w:p w14:paraId="12B9E7C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-0,04</w:t>
            </w:r>
          </w:p>
        </w:tc>
        <w:tc>
          <w:tcPr>
            <w:tcW w:w="460" w:type="pct"/>
            <w:tcBorders>
              <w:top w:val="nil"/>
              <w:left w:val="nil"/>
              <w:bottom w:val="single" w:sz="4" w:space="0" w:color="auto"/>
            </w:tcBorders>
            <w:shd w:val="clear" w:color="auto" w:fill="auto"/>
            <w:vAlign w:val="center"/>
            <w:hideMark/>
          </w:tcPr>
          <w:p w14:paraId="00FD753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0,24</w:t>
            </w:r>
          </w:p>
        </w:tc>
      </w:tr>
      <w:tr w:rsidR="007957BA" w:rsidRPr="001F6542" w14:paraId="704308CF" w14:textId="77777777" w:rsidTr="001B7590">
        <w:trPr>
          <w:trHeight w:val="57"/>
        </w:trPr>
        <w:tc>
          <w:tcPr>
            <w:tcW w:w="328" w:type="pct"/>
            <w:vMerge/>
            <w:tcBorders>
              <w:top w:val="nil"/>
              <w:bottom w:val="single" w:sz="4" w:space="0" w:color="000000"/>
              <w:right w:val="single" w:sz="4" w:space="0" w:color="auto"/>
            </w:tcBorders>
            <w:vAlign w:val="center"/>
            <w:hideMark/>
          </w:tcPr>
          <w:p w14:paraId="1F48F01A" w14:textId="77777777" w:rsidR="007957BA" w:rsidRPr="001F6542" w:rsidRDefault="007957BA" w:rsidP="001B7590">
            <w:pPr>
              <w:spacing w:line="240" w:lineRule="auto"/>
              <w:rPr>
                <w:rFonts w:ascii="Times New Roman" w:eastAsia="Times New Roman" w:hAnsi="Times New Roman" w:cs="Times New Roman"/>
                <w:b/>
                <w:bCs/>
                <w:color w:val="000000"/>
                <w:sz w:val="20"/>
                <w:szCs w:val="20"/>
                <w:lang w:eastAsia="pt-BR"/>
              </w:rPr>
            </w:pPr>
          </w:p>
        </w:tc>
        <w:tc>
          <w:tcPr>
            <w:tcW w:w="255" w:type="pct"/>
            <w:tcBorders>
              <w:top w:val="nil"/>
              <w:left w:val="nil"/>
              <w:bottom w:val="single" w:sz="4" w:space="0" w:color="auto"/>
              <w:right w:val="single" w:sz="4" w:space="0" w:color="auto"/>
            </w:tcBorders>
            <w:shd w:val="clear" w:color="auto" w:fill="auto"/>
            <w:vAlign w:val="center"/>
            <w:hideMark/>
          </w:tcPr>
          <w:p w14:paraId="4C2FDEE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A15.</w:t>
            </w:r>
          </w:p>
        </w:tc>
        <w:tc>
          <w:tcPr>
            <w:tcW w:w="264" w:type="pct"/>
            <w:tcBorders>
              <w:top w:val="nil"/>
              <w:left w:val="nil"/>
              <w:bottom w:val="single" w:sz="4" w:space="0" w:color="auto"/>
              <w:right w:val="single" w:sz="4" w:space="0" w:color="auto"/>
            </w:tcBorders>
            <w:shd w:val="clear" w:color="auto" w:fill="auto"/>
            <w:vAlign w:val="center"/>
            <w:hideMark/>
          </w:tcPr>
          <w:p w14:paraId="6387817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0,10</w:t>
            </w:r>
          </w:p>
        </w:tc>
        <w:tc>
          <w:tcPr>
            <w:tcW w:w="264" w:type="pct"/>
            <w:tcBorders>
              <w:top w:val="nil"/>
              <w:left w:val="nil"/>
              <w:bottom w:val="single" w:sz="4" w:space="0" w:color="auto"/>
              <w:right w:val="single" w:sz="4" w:space="0" w:color="auto"/>
            </w:tcBorders>
            <w:shd w:val="clear" w:color="auto" w:fill="auto"/>
            <w:vAlign w:val="center"/>
            <w:hideMark/>
          </w:tcPr>
          <w:p w14:paraId="607DF10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-0,23</w:t>
            </w:r>
          </w:p>
        </w:tc>
        <w:tc>
          <w:tcPr>
            <w:tcW w:w="264" w:type="pct"/>
            <w:tcBorders>
              <w:top w:val="nil"/>
              <w:left w:val="nil"/>
              <w:bottom w:val="single" w:sz="4" w:space="0" w:color="auto"/>
              <w:right w:val="single" w:sz="4" w:space="0" w:color="auto"/>
            </w:tcBorders>
            <w:shd w:val="clear" w:color="auto" w:fill="auto"/>
            <w:vAlign w:val="center"/>
            <w:hideMark/>
          </w:tcPr>
          <w:p w14:paraId="5A950BC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0,24</w:t>
            </w:r>
          </w:p>
        </w:tc>
        <w:tc>
          <w:tcPr>
            <w:tcW w:w="264" w:type="pct"/>
            <w:tcBorders>
              <w:top w:val="nil"/>
              <w:left w:val="nil"/>
              <w:bottom w:val="single" w:sz="4" w:space="0" w:color="auto"/>
              <w:right w:val="single" w:sz="4" w:space="0" w:color="auto"/>
            </w:tcBorders>
            <w:shd w:val="clear" w:color="auto" w:fill="auto"/>
            <w:vAlign w:val="center"/>
            <w:hideMark/>
          </w:tcPr>
          <w:p w14:paraId="22F2013A"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0,25</w:t>
            </w:r>
          </w:p>
        </w:tc>
        <w:tc>
          <w:tcPr>
            <w:tcW w:w="264" w:type="pct"/>
            <w:tcBorders>
              <w:top w:val="nil"/>
              <w:left w:val="nil"/>
              <w:bottom w:val="single" w:sz="4" w:space="0" w:color="auto"/>
              <w:right w:val="single" w:sz="4" w:space="0" w:color="auto"/>
            </w:tcBorders>
            <w:shd w:val="clear" w:color="auto" w:fill="auto"/>
            <w:vAlign w:val="center"/>
            <w:hideMark/>
          </w:tcPr>
          <w:p w14:paraId="3925D46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0,09</w:t>
            </w:r>
          </w:p>
        </w:tc>
        <w:tc>
          <w:tcPr>
            <w:tcW w:w="264" w:type="pct"/>
            <w:tcBorders>
              <w:top w:val="nil"/>
              <w:left w:val="nil"/>
              <w:bottom w:val="single" w:sz="4" w:space="0" w:color="auto"/>
              <w:right w:val="single" w:sz="4" w:space="0" w:color="auto"/>
            </w:tcBorders>
            <w:shd w:val="clear" w:color="auto" w:fill="auto"/>
            <w:vAlign w:val="center"/>
            <w:hideMark/>
          </w:tcPr>
          <w:p w14:paraId="7B5348F0"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0,26</w:t>
            </w:r>
          </w:p>
        </w:tc>
        <w:tc>
          <w:tcPr>
            <w:tcW w:w="264" w:type="pct"/>
            <w:tcBorders>
              <w:top w:val="nil"/>
              <w:left w:val="nil"/>
              <w:bottom w:val="single" w:sz="4" w:space="0" w:color="auto"/>
              <w:right w:val="single" w:sz="4" w:space="0" w:color="auto"/>
            </w:tcBorders>
            <w:shd w:val="clear" w:color="auto" w:fill="auto"/>
            <w:vAlign w:val="center"/>
            <w:hideMark/>
          </w:tcPr>
          <w:p w14:paraId="45221C3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0,50</w:t>
            </w:r>
          </w:p>
        </w:tc>
        <w:tc>
          <w:tcPr>
            <w:tcW w:w="264" w:type="pct"/>
            <w:tcBorders>
              <w:top w:val="nil"/>
              <w:left w:val="nil"/>
              <w:bottom w:val="single" w:sz="4" w:space="0" w:color="auto"/>
              <w:right w:val="single" w:sz="4" w:space="0" w:color="auto"/>
            </w:tcBorders>
            <w:shd w:val="clear" w:color="auto" w:fill="auto"/>
            <w:vAlign w:val="center"/>
            <w:hideMark/>
          </w:tcPr>
          <w:p w14:paraId="48A2568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-0,59</w:t>
            </w:r>
          </w:p>
        </w:tc>
        <w:tc>
          <w:tcPr>
            <w:tcW w:w="264" w:type="pct"/>
            <w:tcBorders>
              <w:top w:val="nil"/>
              <w:left w:val="nil"/>
              <w:bottom w:val="single" w:sz="4" w:space="0" w:color="auto"/>
              <w:right w:val="single" w:sz="4" w:space="0" w:color="auto"/>
            </w:tcBorders>
            <w:shd w:val="clear" w:color="auto" w:fill="auto"/>
            <w:vAlign w:val="center"/>
            <w:hideMark/>
          </w:tcPr>
          <w:p w14:paraId="16DD86D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0,62</w:t>
            </w:r>
          </w:p>
        </w:tc>
        <w:tc>
          <w:tcPr>
            <w:tcW w:w="264" w:type="pct"/>
            <w:tcBorders>
              <w:top w:val="nil"/>
              <w:left w:val="nil"/>
              <w:bottom w:val="single" w:sz="4" w:space="0" w:color="auto"/>
              <w:right w:val="single" w:sz="4" w:space="0" w:color="auto"/>
            </w:tcBorders>
            <w:shd w:val="clear" w:color="auto" w:fill="auto"/>
            <w:vAlign w:val="center"/>
            <w:hideMark/>
          </w:tcPr>
          <w:p w14:paraId="4B8B39E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0,52</w:t>
            </w:r>
          </w:p>
        </w:tc>
        <w:tc>
          <w:tcPr>
            <w:tcW w:w="264" w:type="pct"/>
            <w:tcBorders>
              <w:top w:val="nil"/>
              <w:left w:val="nil"/>
              <w:bottom w:val="single" w:sz="4" w:space="0" w:color="auto"/>
              <w:right w:val="single" w:sz="4" w:space="0" w:color="auto"/>
            </w:tcBorders>
            <w:shd w:val="clear" w:color="auto" w:fill="auto"/>
            <w:vAlign w:val="center"/>
            <w:hideMark/>
          </w:tcPr>
          <w:p w14:paraId="373A260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0,16</w:t>
            </w:r>
          </w:p>
        </w:tc>
        <w:tc>
          <w:tcPr>
            <w:tcW w:w="264" w:type="pct"/>
            <w:tcBorders>
              <w:top w:val="nil"/>
              <w:left w:val="nil"/>
              <w:bottom w:val="single" w:sz="4" w:space="0" w:color="auto"/>
              <w:right w:val="single" w:sz="4" w:space="0" w:color="auto"/>
            </w:tcBorders>
            <w:shd w:val="clear" w:color="auto" w:fill="auto"/>
            <w:vAlign w:val="center"/>
            <w:hideMark/>
          </w:tcPr>
          <w:p w14:paraId="4CD251E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0,13</w:t>
            </w:r>
          </w:p>
        </w:tc>
        <w:tc>
          <w:tcPr>
            <w:tcW w:w="264" w:type="pct"/>
            <w:tcBorders>
              <w:top w:val="nil"/>
              <w:left w:val="nil"/>
              <w:bottom w:val="single" w:sz="4" w:space="0" w:color="auto"/>
              <w:right w:val="single" w:sz="4" w:space="0" w:color="auto"/>
            </w:tcBorders>
            <w:shd w:val="clear" w:color="auto" w:fill="auto"/>
            <w:vAlign w:val="center"/>
            <w:hideMark/>
          </w:tcPr>
          <w:p w14:paraId="3B9C156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0,26</w:t>
            </w:r>
          </w:p>
        </w:tc>
        <w:tc>
          <w:tcPr>
            <w:tcW w:w="264" w:type="pct"/>
            <w:tcBorders>
              <w:top w:val="nil"/>
              <w:left w:val="nil"/>
              <w:bottom w:val="single" w:sz="4" w:space="0" w:color="auto"/>
              <w:right w:val="single" w:sz="4" w:space="0" w:color="auto"/>
            </w:tcBorders>
            <w:shd w:val="clear" w:color="auto" w:fill="auto"/>
            <w:vAlign w:val="center"/>
            <w:hideMark/>
          </w:tcPr>
          <w:p w14:paraId="6DEEFDF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-0,17</w:t>
            </w:r>
          </w:p>
        </w:tc>
        <w:tc>
          <w:tcPr>
            <w:tcW w:w="264" w:type="pct"/>
            <w:tcBorders>
              <w:top w:val="nil"/>
              <w:left w:val="nil"/>
              <w:bottom w:val="single" w:sz="4" w:space="0" w:color="auto"/>
              <w:right w:val="single" w:sz="4" w:space="0" w:color="auto"/>
            </w:tcBorders>
            <w:shd w:val="clear" w:color="auto" w:fill="auto"/>
            <w:vAlign w:val="center"/>
            <w:hideMark/>
          </w:tcPr>
          <w:p w14:paraId="0492DBBC"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0,18</w:t>
            </w:r>
          </w:p>
        </w:tc>
        <w:tc>
          <w:tcPr>
            <w:tcW w:w="460" w:type="pct"/>
            <w:tcBorders>
              <w:top w:val="nil"/>
              <w:left w:val="nil"/>
              <w:bottom w:val="single" w:sz="4" w:space="0" w:color="auto"/>
            </w:tcBorders>
            <w:shd w:val="clear" w:color="auto" w:fill="auto"/>
            <w:vAlign w:val="center"/>
            <w:hideMark/>
          </w:tcPr>
          <w:p w14:paraId="1104627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-0,17</w:t>
            </w:r>
          </w:p>
        </w:tc>
      </w:tr>
      <w:tr w:rsidR="007957BA" w:rsidRPr="001F6542" w14:paraId="1C28798C" w14:textId="77777777" w:rsidTr="001B7590">
        <w:trPr>
          <w:trHeight w:val="57"/>
        </w:trPr>
        <w:tc>
          <w:tcPr>
            <w:tcW w:w="328" w:type="pct"/>
            <w:vMerge/>
            <w:tcBorders>
              <w:top w:val="nil"/>
              <w:bottom w:val="single" w:sz="4" w:space="0" w:color="000000"/>
              <w:right w:val="single" w:sz="4" w:space="0" w:color="auto"/>
            </w:tcBorders>
            <w:vAlign w:val="center"/>
            <w:hideMark/>
          </w:tcPr>
          <w:p w14:paraId="56B5DE44" w14:textId="77777777" w:rsidR="007957BA" w:rsidRPr="001F6542" w:rsidRDefault="007957BA" w:rsidP="001B7590">
            <w:pPr>
              <w:spacing w:line="240" w:lineRule="auto"/>
              <w:rPr>
                <w:rFonts w:ascii="Times New Roman" w:eastAsia="Times New Roman" w:hAnsi="Times New Roman" w:cs="Times New Roman"/>
                <w:b/>
                <w:bCs/>
                <w:color w:val="000000"/>
                <w:sz w:val="20"/>
                <w:szCs w:val="20"/>
                <w:lang w:eastAsia="pt-BR"/>
              </w:rPr>
            </w:pPr>
          </w:p>
        </w:tc>
        <w:tc>
          <w:tcPr>
            <w:tcW w:w="255" w:type="pct"/>
            <w:tcBorders>
              <w:top w:val="nil"/>
              <w:left w:val="nil"/>
              <w:bottom w:val="single" w:sz="4" w:space="0" w:color="auto"/>
              <w:right w:val="single" w:sz="4" w:space="0" w:color="auto"/>
            </w:tcBorders>
            <w:shd w:val="clear" w:color="auto" w:fill="auto"/>
            <w:vAlign w:val="center"/>
            <w:hideMark/>
          </w:tcPr>
          <w:p w14:paraId="1A1CB44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A16.</w:t>
            </w:r>
          </w:p>
        </w:tc>
        <w:tc>
          <w:tcPr>
            <w:tcW w:w="264" w:type="pct"/>
            <w:tcBorders>
              <w:top w:val="nil"/>
              <w:left w:val="nil"/>
              <w:bottom w:val="single" w:sz="4" w:space="0" w:color="auto"/>
              <w:right w:val="single" w:sz="4" w:space="0" w:color="auto"/>
            </w:tcBorders>
            <w:shd w:val="clear" w:color="auto" w:fill="auto"/>
            <w:vAlign w:val="center"/>
            <w:hideMark/>
          </w:tcPr>
          <w:p w14:paraId="5A3D4FB3" w14:textId="77777777" w:rsidR="007957BA" w:rsidRPr="001F6542" w:rsidRDefault="007957BA" w:rsidP="001B7590">
            <w:pPr>
              <w:spacing w:line="240" w:lineRule="auto"/>
              <w:jc w:val="center"/>
              <w:rPr>
                <w:rFonts w:ascii="Times New Roman" w:eastAsia="Times New Roman" w:hAnsi="Times New Roman" w:cs="Times New Roman"/>
                <w:b/>
                <w:color w:val="000000"/>
                <w:sz w:val="16"/>
                <w:szCs w:val="16"/>
                <w:lang w:eastAsia="pt-BR"/>
              </w:rPr>
            </w:pPr>
            <w:r w:rsidRPr="001F6542">
              <w:rPr>
                <w:rFonts w:ascii="Times New Roman" w:eastAsia="Times New Roman" w:hAnsi="Times New Roman" w:cs="Times New Roman"/>
                <w:b/>
                <w:color w:val="000000"/>
                <w:sz w:val="16"/>
                <w:szCs w:val="16"/>
                <w:lang w:eastAsia="pt-BR"/>
              </w:rPr>
              <w:t>0,37</w:t>
            </w:r>
          </w:p>
        </w:tc>
        <w:tc>
          <w:tcPr>
            <w:tcW w:w="264" w:type="pct"/>
            <w:tcBorders>
              <w:top w:val="nil"/>
              <w:left w:val="nil"/>
              <w:bottom w:val="single" w:sz="4" w:space="0" w:color="auto"/>
              <w:right w:val="single" w:sz="4" w:space="0" w:color="auto"/>
            </w:tcBorders>
            <w:shd w:val="clear" w:color="auto" w:fill="auto"/>
            <w:vAlign w:val="center"/>
            <w:hideMark/>
          </w:tcPr>
          <w:p w14:paraId="7D27778A"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-0,55</w:t>
            </w:r>
          </w:p>
        </w:tc>
        <w:tc>
          <w:tcPr>
            <w:tcW w:w="264" w:type="pct"/>
            <w:tcBorders>
              <w:top w:val="nil"/>
              <w:left w:val="nil"/>
              <w:bottom w:val="single" w:sz="4" w:space="0" w:color="auto"/>
              <w:right w:val="single" w:sz="4" w:space="0" w:color="auto"/>
            </w:tcBorders>
            <w:shd w:val="clear" w:color="auto" w:fill="auto"/>
            <w:vAlign w:val="center"/>
            <w:hideMark/>
          </w:tcPr>
          <w:p w14:paraId="6E21F073"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-0,05</w:t>
            </w:r>
          </w:p>
        </w:tc>
        <w:tc>
          <w:tcPr>
            <w:tcW w:w="264" w:type="pct"/>
            <w:tcBorders>
              <w:top w:val="nil"/>
              <w:left w:val="nil"/>
              <w:bottom w:val="single" w:sz="4" w:space="0" w:color="auto"/>
              <w:right w:val="single" w:sz="4" w:space="0" w:color="auto"/>
            </w:tcBorders>
            <w:shd w:val="clear" w:color="auto" w:fill="auto"/>
            <w:vAlign w:val="center"/>
            <w:hideMark/>
          </w:tcPr>
          <w:p w14:paraId="27126DC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-0,01</w:t>
            </w:r>
          </w:p>
        </w:tc>
        <w:tc>
          <w:tcPr>
            <w:tcW w:w="264" w:type="pct"/>
            <w:tcBorders>
              <w:top w:val="nil"/>
              <w:left w:val="nil"/>
              <w:bottom w:val="single" w:sz="4" w:space="0" w:color="auto"/>
              <w:right w:val="single" w:sz="4" w:space="0" w:color="auto"/>
            </w:tcBorders>
            <w:shd w:val="clear" w:color="auto" w:fill="auto"/>
            <w:vAlign w:val="center"/>
            <w:hideMark/>
          </w:tcPr>
          <w:p w14:paraId="090A4AD5"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-0,20</w:t>
            </w:r>
          </w:p>
        </w:tc>
        <w:tc>
          <w:tcPr>
            <w:tcW w:w="264" w:type="pct"/>
            <w:tcBorders>
              <w:top w:val="nil"/>
              <w:left w:val="nil"/>
              <w:bottom w:val="single" w:sz="4" w:space="0" w:color="auto"/>
              <w:right w:val="single" w:sz="4" w:space="0" w:color="auto"/>
            </w:tcBorders>
            <w:shd w:val="clear" w:color="auto" w:fill="auto"/>
            <w:vAlign w:val="center"/>
            <w:hideMark/>
          </w:tcPr>
          <w:p w14:paraId="6AE5713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0,13</w:t>
            </w:r>
          </w:p>
        </w:tc>
        <w:tc>
          <w:tcPr>
            <w:tcW w:w="264" w:type="pct"/>
            <w:tcBorders>
              <w:top w:val="nil"/>
              <w:left w:val="nil"/>
              <w:bottom w:val="single" w:sz="4" w:space="0" w:color="auto"/>
              <w:right w:val="single" w:sz="4" w:space="0" w:color="auto"/>
            </w:tcBorders>
            <w:shd w:val="clear" w:color="auto" w:fill="auto"/>
            <w:vAlign w:val="center"/>
            <w:hideMark/>
          </w:tcPr>
          <w:p w14:paraId="7F345E4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0,05</w:t>
            </w:r>
          </w:p>
        </w:tc>
        <w:tc>
          <w:tcPr>
            <w:tcW w:w="264" w:type="pct"/>
            <w:tcBorders>
              <w:top w:val="nil"/>
              <w:left w:val="nil"/>
              <w:bottom w:val="single" w:sz="4" w:space="0" w:color="auto"/>
              <w:right w:val="single" w:sz="4" w:space="0" w:color="auto"/>
            </w:tcBorders>
            <w:shd w:val="clear" w:color="auto" w:fill="auto"/>
            <w:vAlign w:val="center"/>
            <w:hideMark/>
          </w:tcPr>
          <w:p w14:paraId="1710F4C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0,24</w:t>
            </w:r>
          </w:p>
        </w:tc>
        <w:tc>
          <w:tcPr>
            <w:tcW w:w="264" w:type="pct"/>
            <w:tcBorders>
              <w:top w:val="nil"/>
              <w:left w:val="nil"/>
              <w:bottom w:val="single" w:sz="4" w:space="0" w:color="auto"/>
              <w:right w:val="single" w:sz="4" w:space="0" w:color="auto"/>
            </w:tcBorders>
            <w:shd w:val="clear" w:color="auto" w:fill="auto"/>
            <w:vAlign w:val="center"/>
            <w:hideMark/>
          </w:tcPr>
          <w:p w14:paraId="008A3D73"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-0,06</w:t>
            </w:r>
          </w:p>
        </w:tc>
        <w:tc>
          <w:tcPr>
            <w:tcW w:w="264" w:type="pct"/>
            <w:tcBorders>
              <w:top w:val="nil"/>
              <w:left w:val="nil"/>
              <w:bottom w:val="single" w:sz="4" w:space="0" w:color="auto"/>
              <w:right w:val="single" w:sz="4" w:space="0" w:color="auto"/>
            </w:tcBorders>
            <w:shd w:val="clear" w:color="auto" w:fill="auto"/>
            <w:vAlign w:val="center"/>
            <w:hideMark/>
          </w:tcPr>
          <w:p w14:paraId="5264142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-0,03</w:t>
            </w:r>
          </w:p>
        </w:tc>
        <w:tc>
          <w:tcPr>
            <w:tcW w:w="264" w:type="pct"/>
            <w:tcBorders>
              <w:top w:val="nil"/>
              <w:left w:val="nil"/>
              <w:bottom w:val="single" w:sz="4" w:space="0" w:color="auto"/>
              <w:right w:val="single" w:sz="4" w:space="0" w:color="auto"/>
            </w:tcBorders>
            <w:shd w:val="clear" w:color="auto" w:fill="auto"/>
            <w:vAlign w:val="center"/>
            <w:hideMark/>
          </w:tcPr>
          <w:p w14:paraId="64652E66"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-0,51</w:t>
            </w:r>
          </w:p>
        </w:tc>
        <w:tc>
          <w:tcPr>
            <w:tcW w:w="264" w:type="pct"/>
            <w:tcBorders>
              <w:top w:val="nil"/>
              <w:left w:val="nil"/>
              <w:bottom w:val="single" w:sz="4" w:space="0" w:color="auto"/>
              <w:right w:val="single" w:sz="4" w:space="0" w:color="auto"/>
            </w:tcBorders>
            <w:shd w:val="clear" w:color="auto" w:fill="auto"/>
            <w:vAlign w:val="center"/>
            <w:hideMark/>
          </w:tcPr>
          <w:p w14:paraId="18B1E06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0,20</w:t>
            </w:r>
          </w:p>
        </w:tc>
        <w:tc>
          <w:tcPr>
            <w:tcW w:w="264" w:type="pct"/>
            <w:tcBorders>
              <w:top w:val="nil"/>
              <w:left w:val="nil"/>
              <w:bottom w:val="single" w:sz="4" w:space="0" w:color="auto"/>
              <w:right w:val="single" w:sz="4" w:space="0" w:color="auto"/>
            </w:tcBorders>
            <w:shd w:val="clear" w:color="auto" w:fill="auto"/>
            <w:vAlign w:val="center"/>
            <w:hideMark/>
          </w:tcPr>
          <w:p w14:paraId="7AFA0DE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-0,04</w:t>
            </w:r>
          </w:p>
        </w:tc>
        <w:tc>
          <w:tcPr>
            <w:tcW w:w="264" w:type="pct"/>
            <w:tcBorders>
              <w:top w:val="nil"/>
              <w:left w:val="nil"/>
              <w:bottom w:val="single" w:sz="4" w:space="0" w:color="auto"/>
              <w:right w:val="single" w:sz="4" w:space="0" w:color="auto"/>
            </w:tcBorders>
            <w:shd w:val="clear" w:color="auto" w:fill="auto"/>
            <w:vAlign w:val="center"/>
            <w:hideMark/>
          </w:tcPr>
          <w:p w14:paraId="65F546B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0,16</w:t>
            </w:r>
          </w:p>
        </w:tc>
        <w:tc>
          <w:tcPr>
            <w:tcW w:w="264" w:type="pct"/>
            <w:tcBorders>
              <w:top w:val="nil"/>
              <w:left w:val="nil"/>
              <w:bottom w:val="single" w:sz="4" w:space="0" w:color="auto"/>
              <w:right w:val="single" w:sz="4" w:space="0" w:color="auto"/>
            </w:tcBorders>
            <w:shd w:val="clear" w:color="auto" w:fill="auto"/>
            <w:vAlign w:val="center"/>
            <w:hideMark/>
          </w:tcPr>
          <w:p w14:paraId="0DA7B46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0,22</w:t>
            </w:r>
          </w:p>
        </w:tc>
        <w:tc>
          <w:tcPr>
            <w:tcW w:w="460" w:type="pct"/>
            <w:tcBorders>
              <w:top w:val="nil"/>
              <w:left w:val="nil"/>
              <w:bottom w:val="single" w:sz="4" w:space="0" w:color="auto"/>
            </w:tcBorders>
            <w:shd w:val="clear" w:color="auto" w:fill="auto"/>
            <w:vAlign w:val="center"/>
            <w:hideMark/>
          </w:tcPr>
          <w:p w14:paraId="75C1856C"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-0,08</w:t>
            </w:r>
          </w:p>
        </w:tc>
      </w:tr>
      <w:tr w:rsidR="007957BA" w:rsidRPr="001F6542" w14:paraId="4CF1FD17" w14:textId="77777777" w:rsidTr="001B7590">
        <w:trPr>
          <w:trHeight w:val="57"/>
        </w:trPr>
        <w:tc>
          <w:tcPr>
            <w:tcW w:w="328" w:type="pct"/>
            <w:vMerge/>
            <w:tcBorders>
              <w:top w:val="nil"/>
              <w:bottom w:val="single" w:sz="4" w:space="0" w:color="000000"/>
              <w:right w:val="single" w:sz="4" w:space="0" w:color="auto"/>
            </w:tcBorders>
            <w:vAlign w:val="center"/>
            <w:hideMark/>
          </w:tcPr>
          <w:p w14:paraId="57CBA655" w14:textId="77777777" w:rsidR="007957BA" w:rsidRPr="001F6542" w:rsidRDefault="007957BA" w:rsidP="001B7590">
            <w:pPr>
              <w:spacing w:line="240" w:lineRule="auto"/>
              <w:rPr>
                <w:rFonts w:ascii="Times New Roman" w:eastAsia="Times New Roman" w:hAnsi="Times New Roman" w:cs="Times New Roman"/>
                <w:b/>
                <w:bCs/>
                <w:color w:val="000000"/>
                <w:sz w:val="20"/>
                <w:szCs w:val="20"/>
                <w:lang w:eastAsia="pt-BR"/>
              </w:rPr>
            </w:pPr>
          </w:p>
        </w:tc>
        <w:tc>
          <w:tcPr>
            <w:tcW w:w="255" w:type="pct"/>
            <w:tcBorders>
              <w:top w:val="nil"/>
              <w:left w:val="nil"/>
              <w:bottom w:val="single" w:sz="4" w:space="0" w:color="auto"/>
              <w:right w:val="single" w:sz="4" w:space="0" w:color="auto"/>
            </w:tcBorders>
            <w:shd w:val="clear" w:color="auto" w:fill="auto"/>
            <w:vAlign w:val="center"/>
            <w:hideMark/>
          </w:tcPr>
          <w:p w14:paraId="3AB8E6B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A17.</w:t>
            </w:r>
          </w:p>
        </w:tc>
        <w:tc>
          <w:tcPr>
            <w:tcW w:w="264" w:type="pct"/>
            <w:tcBorders>
              <w:top w:val="nil"/>
              <w:left w:val="nil"/>
              <w:bottom w:val="single" w:sz="4" w:space="0" w:color="auto"/>
              <w:right w:val="single" w:sz="4" w:space="0" w:color="auto"/>
            </w:tcBorders>
            <w:shd w:val="clear" w:color="auto" w:fill="auto"/>
            <w:vAlign w:val="center"/>
            <w:hideMark/>
          </w:tcPr>
          <w:p w14:paraId="6278D506"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-0,05</w:t>
            </w:r>
          </w:p>
        </w:tc>
        <w:tc>
          <w:tcPr>
            <w:tcW w:w="264" w:type="pct"/>
            <w:tcBorders>
              <w:top w:val="nil"/>
              <w:left w:val="nil"/>
              <w:bottom w:val="single" w:sz="4" w:space="0" w:color="auto"/>
              <w:right w:val="single" w:sz="4" w:space="0" w:color="auto"/>
            </w:tcBorders>
            <w:shd w:val="clear" w:color="auto" w:fill="auto"/>
            <w:vAlign w:val="center"/>
            <w:hideMark/>
          </w:tcPr>
          <w:p w14:paraId="5091246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0,37</w:t>
            </w:r>
          </w:p>
        </w:tc>
        <w:tc>
          <w:tcPr>
            <w:tcW w:w="264" w:type="pct"/>
            <w:tcBorders>
              <w:top w:val="nil"/>
              <w:left w:val="nil"/>
              <w:bottom w:val="single" w:sz="4" w:space="0" w:color="auto"/>
              <w:right w:val="single" w:sz="4" w:space="0" w:color="auto"/>
            </w:tcBorders>
            <w:shd w:val="clear" w:color="auto" w:fill="auto"/>
            <w:vAlign w:val="center"/>
            <w:hideMark/>
          </w:tcPr>
          <w:p w14:paraId="6B2DE8A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0,04</w:t>
            </w:r>
          </w:p>
        </w:tc>
        <w:tc>
          <w:tcPr>
            <w:tcW w:w="264" w:type="pct"/>
            <w:tcBorders>
              <w:top w:val="nil"/>
              <w:left w:val="nil"/>
              <w:bottom w:val="single" w:sz="4" w:space="0" w:color="auto"/>
              <w:right w:val="single" w:sz="4" w:space="0" w:color="auto"/>
            </w:tcBorders>
            <w:shd w:val="clear" w:color="auto" w:fill="auto"/>
            <w:vAlign w:val="center"/>
            <w:hideMark/>
          </w:tcPr>
          <w:p w14:paraId="5B43C7E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0,18</w:t>
            </w:r>
          </w:p>
        </w:tc>
        <w:tc>
          <w:tcPr>
            <w:tcW w:w="264" w:type="pct"/>
            <w:tcBorders>
              <w:top w:val="nil"/>
              <w:left w:val="nil"/>
              <w:bottom w:val="single" w:sz="4" w:space="0" w:color="auto"/>
              <w:right w:val="single" w:sz="4" w:space="0" w:color="auto"/>
            </w:tcBorders>
            <w:shd w:val="clear" w:color="auto" w:fill="auto"/>
            <w:vAlign w:val="center"/>
            <w:hideMark/>
          </w:tcPr>
          <w:p w14:paraId="5257E1F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0,08</w:t>
            </w:r>
          </w:p>
        </w:tc>
        <w:tc>
          <w:tcPr>
            <w:tcW w:w="264" w:type="pct"/>
            <w:tcBorders>
              <w:top w:val="nil"/>
              <w:left w:val="nil"/>
              <w:bottom w:val="single" w:sz="4" w:space="0" w:color="auto"/>
              <w:right w:val="single" w:sz="4" w:space="0" w:color="auto"/>
            </w:tcBorders>
            <w:shd w:val="clear" w:color="auto" w:fill="auto"/>
            <w:vAlign w:val="center"/>
            <w:hideMark/>
          </w:tcPr>
          <w:p w14:paraId="1084E22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-0,01</w:t>
            </w:r>
          </w:p>
        </w:tc>
        <w:tc>
          <w:tcPr>
            <w:tcW w:w="264" w:type="pct"/>
            <w:tcBorders>
              <w:top w:val="nil"/>
              <w:left w:val="nil"/>
              <w:bottom w:val="single" w:sz="4" w:space="0" w:color="auto"/>
              <w:right w:val="single" w:sz="4" w:space="0" w:color="auto"/>
            </w:tcBorders>
            <w:shd w:val="clear" w:color="auto" w:fill="auto"/>
            <w:vAlign w:val="center"/>
            <w:hideMark/>
          </w:tcPr>
          <w:p w14:paraId="54E3C93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-0,23</w:t>
            </w:r>
          </w:p>
        </w:tc>
        <w:tc>
          <w:tcPr>
            <w:tcW w:w="264" w:type="pct"/>
            <w:tcBorders>
              <w:top w:val="nil"/>
              <w:left w:val="nil"/>
              <w:bottom w:val="single" w:sz="4" w:space="0" w:color="auto"/>
              <w:right w:val="single" w:sz="4" w:space="0" w:color="auto"/>
            </w:tcBorders>
            <w:shd w:val="clear" w:color="auto" w:fill="auto"/>
            <w:vAlign w:val="center"/>
            <w:hideMark/>
          </w:tcPr>
          <w:p w14:paraId="41AAB91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0,44</w:t>
            </w:r>
          </w:p>
        </w:tc>
        <w:tc>
          <w:tcPr>
            <w:tcW w:w="264" w:type="pct"/>
            <w:tcBorders>
              <w:top w:val="nil"/>
              <w:left w:val="nil"/>
              <w:bottom w:val="single" w:sz="4" w:space="0" w:color="auto"/>
              <w:right w:val="single" w:sz="4" w:space="0" w:color="auto"/>
            </w:tcBorders>
            <w:shd w:val="clear" w:color="auto" w:fill="auto"/>
            <w:vAlign w:val="center"/>
            <w:hideMark/>
          </w:tcPr>
          <w:p w14:paraId="4D8B821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0,06</w:t>
            </w:r>
          </w:p>
        </w:tc>
        <w:tc>
          <w:tcPr>
            <w:tcW w:w="264" w:type="pct"/>
            <w:tcBorders>
              <w:top w:val="nil"/>
              <w:left w:val="nil"/>
              <w:bottom w:val="single" w:sz="4" w:space="0" w:color="auto"/>
              <w:right w:val="single" w:sz="4" w:space="0" w:color="auto"/>
            </w:tcBorders>
            <w:shd w:val="clear" w:color="auto" w:fill="auto"/>
            <w:vAlign w:val="center"/>
            <w:hideMark/>
          </w:tcPr>
          <w:p w14:paraId="7C0AAB4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0,23</w:t>
            </w:r>
          </w:p>
        </w:tc>
        <w:tc>
          <w:tcPr>
            <w:tcW w:w="264" w:type="pct"/>
            <w:tcBorders>
              <w:top w:val="nil"/>
              <w:left w:val="nil"/>
              <w:bottom w:val="single" w:sz="4" w:space="0" w:color="auto"/>
              <w:right w:val="single" w:sz="4" w:space="0" w:color="auto"/>
            </w:tcBorders>
            <w:shd w:val="clear" w:color="auto" w:fill="auto"/>
            <w:vAlign w:val="center"/>
            <w:hideMark/>
          </w:tcPr>
          <w:p w14:paraId="4059DDD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0,29</w:t>
            </w:r>
          </w:p>
        </w:tc>
        <w:tc>
          <w:tcPr>
            <w:tcW w:w="264" w:type="pct"/>
            <w:tcBorders>
              <w:top w:val="nil"/>
              <w:left w:val="nil"/>
              <w:bottom w:val="single" w:sz="4" w:space="0" w:color="auto"/>
              <w:right w:val="single" w:sz="4" w:space="0" w:color="auto"/>
            </w:tcBorders>
            <w:shd w:val="clear" w:color="auto" w:fill="auto"/>
            <w:vAlign w:val="center"/>
            <w:hideMark/>
          </w:tcPr>
          <w:p w14:paraId="529F9416"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0,41</w:t>
            </w:r>
          </w:p>
        </w:tc>
        <w:tc>
          <w:tcPr>
            <w:tcW w:w="264" w:type="pct"/>
            <w:tcBorders>
              <w:top w:val="nil"/>
              <w:left w:val="nil"/>
              <w:bottom w:val="single" w:sz="4" w:space="0" w:color="auto"/>
              <w:right w:val="single" w:sz="4" w:space="0" w:color="auto"/>
            </w:tcBorders>
            <w:shd w:val="clear" w:color="auto" w:fill="auto"/>
            <w:vAlign w:val="center"/>
            <w:hideMark/>
          </w:tcPr>
          <w:p w14:paraId="4F00DED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-0,35</w:t>
            </w:r>
          </w:p>
        </w:tc>
        <w:tc>
          <w:tcPr>
            <w:tcW w:w="264" w:type="pct"/>
            <w:tcBorders>
              <w:top w:val="nil"/>
              <w:left w:val="nil"/>
              <w:bottom w:val="single" w:sz="4" w:space="0" w:color="auto"/>
              <w:right w:val="single" w:sz="4" w:space="0" w:color="auto"/>
            </w:tcBorders>
            <w:shd w:val="clear" w:color="auto" w:fill="auto"/>
            <w:vAlign w:val="center"/>
            <w:hideMark/>
          </w:tcPr>
          <w:p w14:paraId="6F70D50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0,28</w:t>
            </w:r>
          </w:p>
        </w:tc>
        <w:tc>
          <w:tcPr>
            <w:tcW w:w="264" w:type="pct"/>
            <w:tcBorders>
              <w:top w:val="nil"/>
              <w:left w:val="nil"/>
              <w:bottom w:val="single" w:sz="4" w:space="0" w:color="auto"/>
              <w:right w:val="single" w:sz="4" w:space="0" w:color="auto"/>
            </w:tcBorders>
            <w:shd w:val="clear" w:color="auto" w:fill="auto"/>
            <w:vAlign w:val="center"/>
            <w:hideMark/>
          </w:tcPr>
          <w:p w14:paraId="56AA982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0,47</w:t>
            </w:r>
          </w:p>
        </w:tc>
        <w:tc>
          <w:tcPr>
            <w:tcW w:w="460" w:type="pct"/>
            <w:tcBorders>
              <w:top w:val="nil"/>
              <w:left w:val="nil"/>
              <w:bottom w:val="single" w:sz="4" w:space="0" w:color="auto"/>
            </w:tcBorders>
            <w:shd w:val="clear" w:color="auto" w:fill="auto"/>
            <w:vAlign w:val="center"/>
            <w:hideMark/>
          </w:tcPr>
          <w:p w14:paraId="699D271A"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0,57</w:t>
            </w:r>
          </w:p>
        </w:tc>
      </w:tr>
      <w:tr w:rsidR="007957BA" w:rsidRPr="001F6542" w14:paraId="40B4BCD2" w14:textId="77777777" w:rsidTr="001B7590">
        <w:trPr>
          <w:trHeight w:val="57"/>
        </w:trPr>
        <w:tc>
          <w:tcPr>
            <w:tcW w:w="328" w:type="pct"/>
            <w:vMerge/>
            <w:tcBorders>
              <w:top w:val="nil"/>
              <w:bottom w:val="single" w:sz="4" w:space="0" w:color="000000"/>
              <w:right w:val="single" w:sz="4" w:space="0" w:color="auto"/>
            </w:tcBorders>
            <w:vAlign w:val="center"/>
            <w:hideMark/>
          </w:tcPr>
          <w:p w14:paraId="7A8743BA" w14:textId="77777777" w:rsidR="007957BA" w:rsidRPr="001F6542" w:rsidRDefault="007957BA" w:rsidP="001B7590">
            <w:pPr>
              <w:spacing w:line="240" w:lineRule="auto"/>
              <w:rPr>
                <w:rFonts w:ascii="Times New Roman" w:eastAsia="Times New Roman" w:hAnsi="Times New Roman" w:cs="Times New Roman"/>
                <w:b/>
                <w:bCs/>
                <w:color w:val="000000"/>
                <w:sz w:val="20"/>
                <w:szCs w:val="20"/>
                <w:lang w:eastAsia="pt-BR"/>
              </w:rPr>
            </w:pPr>
          </w:p>
        </w:tc>
        <w:tc>
          <w:tcPr>
            <w:tcW w:w="255" w:type="pct"/>
            <w:tcBorders>
              <w:top w:val="nil"/>
              <w:left w:val="nil"/>
              <w:bottom w:val="single" w:sz="4" w:space="0" w:color="auto"/>
              <w:right w:val="single" w:sz="4" w:space="0" w:color="auto"/>
            </w:tcBorders>
            <w:shd w:val="clear" w:color="auto" w:fill="auto"/>
            <w:vAlign w:val="center"/>
            <w:hideMark/>
          </w:tcPr>
          <w:p w14:paraId="323E37B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A18.</w:t>
            </w:r>
          </w:p>
        </w:tc>
        <w:tc>
          <w:tcPr>
            <w:tcW w:w="264" w:type="pct"/>
            <w:tcBorders>
              <w:top w:val="nil"/>
              <w:left w:val="nil"/>
              <w:bottom w:val="single" w:sz="4" w:space="0" w:color="auto"/>
              <w:right w:val="single" w:sz="4" w:space="0" w:color="auto"/>
            </w:tcBorders>
            <w:shd w:val="clear" w:color="auto" w:fill="auto"/>
            <w:vAlign w:val="center"/>
            <w:hideMark/>
          </w:tcPr>
          <w:p w14:paraId="17ED79EC"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0,05</w:t>
            </w:r>
          </w:p>
        </w:tc>
        <w:tc>
          <w:tcPr>
            <w:tcW w:w="264" w:type="pct"/>
            <w:tcBorders>
              <w:top w:val="nil"/>
              <w:left w:val="nil"/>
              <w:bottom w:val="single" w:sz="4" w:space="0" w:color="auto"/>
              <w:right w:val="single" w:sz="4" w:space="0" w:color="auto"/>
            </w:tcBorders>
            <w:shd w:val="clear" w:color="auto" w:fill="auto"/>
            <w:vAlign w:val="center"/>
            <w:hideMark/>
          </w:tcPr>
          <w:p w14:paraId="0C6B1CE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-0,06</w:t>
            </w:r>
          </w:p>
        </w:tc>
        <w:tc>
          <w:tcPr>
            <w:tcW w:w="264" w:type="pct"/>
            <w:tcBorders>
              <w:top w:val="nil"/>
              <w:left w:val="nil"/>
              <w:bottom w:val="single" w:sz="4" w:space="0" w:color="auto"/>
              <w:right w:val="single" w:sz="4" w:space="0" w:color="auto"/>
            </w:tcBorders>
            <w:shd w:val="clear" w:color="auto" w:fill="auto"/>
            <w:vAlign w:val="center"/>
            <w:hideMark/>
          </w:tcPr>
          <w:p w14:paraId="0441101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-0,25</w:t>
            </w:r>
          </w:p>
        </w:tc>
        <w:tc>
          <w:tcPr>
            <w:tcW w:w="264" w:type="pct"/>
            <w:tcBorders>
              <w:top w:val="nil"/>
              <w:left w:val="nil"/>
              <w:bottom w:val="single" w:sz="4" w:space="0" w:color="auto"/>
              <w:right w:val="single" w:sz="4" w:space="0" w:color="auto"/>
            </w:tcBorders>
            <w:shd w:val="clear" w:color="auto" w:fill="auto"/>
            <w:vAlign w:val="center"/>
            <w:hideMark/>
          </w:tcPr>
          <w:p w14:paraId="4F13A025"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-0,41</w:t>
            </w:r>
          </w:p>
        </w:tc>
        <w:tc>
          <w:tcPr>
            <w:tcW w:w="264" w:type="pct"/>
            <w:tcBorders>
              <w:top w:val="nil"/>
              <w:left w:val="nil"/>
              <w:bottom w:val="single" w:sz="4" w:space="0" w:color="auto"/>
              <w:right w:val="single" w:sz="4" w:space="0" w:color="auto"/>
            </w:tcBorders>
            <w:shd w:val="clear" w:color="auto" w:fill="auto"/>
            <w:vAlign w:val="center"/>
            <w:hideMark/>
          </w:tcPr>
          <w:p w14:paraId="3EF3781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0,39</w:t>
            </w:r>
          </w:p>
        </w:tc>
        <w:tc>
          <w:tcPr>
            <w:tcW w:w="264" w:type="pct"/>
            <w:tcBorders>
              <w:top w:val="nil"/>
              <w:left w:val="nil"/>
              <w:bottom w:val="single" w:sz="4" w:space="0" w:color="auto"/>
              <w:right w:val="single" w:sz="4" w:space="0" w:color="auto"/>
            </w:tcBorders>
            <w:shd w:val="clear" w:color="auto" w:fill="auto"/>
            <w:vAlign w:val="center"/>
            <w:hideMark/>
          </w:tcPr>
          <w:p w14:paraId="1D53039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-0,34</w:t>
            </w:r>
          </w:p>
        </w:tc>
        <w:tc>
          <w:tcPr>
            <w:tcW w:w="264" w:type="pct"/>
            <w:tcBorders>
              <w:top w:val="nil"/>
              <w:left w:val="nil"/>
              <w:bottom w:val="single" w:sz="4" w:space="0" w:color="auto"/>
              <w:right w:val="single" w:sz="4" w:space="0" w:color="auto"/>
            </w:tcBorders>
            <w:shd w:val="clear" w:color="auto" w:fill="auto"/>
            <w:vAlign w:val="center"/>
            <w:hideMark/>
          </w:tcPr>
          <w:p w14:paraId="14BD8DA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0,16</w:t>
            </w:r>
          </w:p>
        </w:tc>
        <w:tc>
          <w:tcPr>
            <w:tcW w:w="264" w:type="pct"/>
            <w:tcBorders>
              <w:top w:val="nil"/>
              <w:left w:val="nil"/>
              <w:bottom w:val="single" w:sz="4" w:space="0" w:color="auto"/>
              <w:right w:val="single" w:sz="4" w:space="0" w:color="auto"/>
            </w:tcBorders>
            <w:shd w:val="clear" w:color="auto" w:fill="auto"/>
            <w:vAlign w:val="center"/>
            <w:hideMark/>
          </w:tcPr>
          <w:p w14:paraId="46EFF25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0,29</w:t>
            </w:r>
          </w:p>
        </w:tc>
        <w:tc>
          <w:tcPr>
            <w:tcW w:w="264" w:type="pct"/>
            <w:tcBorders>
              <w:top w:val="nil"/>
              <w:left w:val="nil"/>
              <w:bottom w:val="single" w:sz="4" w:space="0" w:color="auto"/>
              <w:right w:val="single" w:sz="4" w:space="0" w:color="auto"/>
            </w:tcBorders>
            <w:shd w:val="clear" w:color="auto" w:fill="auto"/>
            <w:vAlign w:val="center"/>
            <w:hideMark/>
          </w:tcPr>
          <w:p w14:paraId="7E30058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0,26</w:t>
            </w:r>
          </w:p>
        </w:tc>
        <w:tc>
          <w:tcPr>
            <w:tcW w:w="264" w:type="pct"/>
            <w:tcBorders>
              <w:top w:val="nil"/>
              <w:left w:val="nil"/>
              <w:bottom w:val="single" w:sz="4" w:space="0" w:color="auto"/>
              <w:right w:val="single" w:sz="4" w:space="0" w:color="auto"/>
            </w:tcBorders>
            <w:shd w:val="clear" w:color="auto" w:fill="auto"/>
            <w:vAlign w:val="center"/>
            <w:hideMark/>
          </w:tcPr>
          <w:p w14:paraId="1351392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0,02</w:t>
            </w:r>
          </w:p>
        </w:tc>
        <w:tc>
          <w:tcPr>
            <w:tcW w:w="264" w:type="pct"/>
            <w:tcBorders>
              <w:top w:val="nil"/>
              <w:left w:val="nil"/>
              <w:bottom w:val="single" w:sz="4" w:space="0" w:color="auto"/>
              <w:right w:val="single" w:sz="4" w:space="0" w:color="auto"/>
            </w:tcBorders>
            <w:shd w:val="clear" w:color="auto" w:fill="auto"/>
            <w:vAlign w:val="center"/>
            <w:hideMark/>
          </w:tcPr>
          <w:p w14:paraId="2E09713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0,30</w:t>
            </w:r>
          </w:p>
        </w:tc>
        <w:tc>
          <w:tcPr>
            <w:tcW w:w="264" w:type="pct"/>
            <w:tcBorders>
              <w:top w:val="nil"/>
              <w:left w:val="nil"/>
              <w:bottom w:val="single" w:sz="4" w:space="0" w:color="auto"/>
              <w:right w:val="single" w:sz="4" w:space="0" w:color="auto"/>
            </w:tcBorders>
            <w:shd w:val="clear" w:color="auto" w:fill="auto"/>
            <w:vAlign w:val="center"/>
            <w:hideMark/>
          </w:tcPr>
          <w:p w14:paraId="3B4A3196"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0,01</w:t>
            </w:r>
          </w:p>
        </w:tc>
        <w:tc>
          <w:tcPr>
            <w:tcW w:w="264" w:type="pct"/>
            <w:tcBorders>
              <w:top w:val="nil"/>
              <w:left w:val="nil"/>
              <w:bottom w:val="single" w:sz="4" w:space="0" w:color="auto"/>
              <w:right w:val="single" w:sz="4" w:space="0" w:color="auto"/>
            </w:tcBorders>
            <w:shd w:val="clear" w:color="auto" w:fill="auto"/>
            <w:vAlign w:val="center"/>
            <w:hideMark/>
          </w:tcPr>
          <w:p w14:paraId="285D2E1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-0,07</w:t>
            </w:r>
          </w:p>
        </w:tc>
        <w:tc>
          <w:tcPr>
            <w:tcW w:w="264" w:type="pct"/>
            <w:tcBorders>
              <w:top w:val="nil"/>
              <w:left w:val="nil"/>
              <w:bottom w:val="single" w:sz="4" w:space="0" w:color="auto"/>
              <w:right w:val="single" w:sz="4" w:space="0" w:color="auto"/>
            </w:tcBorders>
            <w:shd w:val="clear" w:color="auto" w:fill="auto"/>
            <w:vAlign w:val="center"/>
            <w:hideMark/>
          </w:tcPr>
          <w:p w14:paraId="19BD359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0,13</w:t>
            </w:r>
          </w:p>
        </w:tc>
        <w:tc>
          <w:tcPr>
            <w:tcW w:w="264" w:type="pct"/>
            <w:tcBorders>
              <w:top w:val="nil"/>
              <w:left w:val="nil"/>
              <w:bottom w:val="single" w:sz="4" w:space="0" w:color="auto"/>
              <w:right w:val="single" w:sz="4" w:space="0" w:color="auto"/>
            </w:tcBorders>
            <w:shd w:val="clear" w:color="auto" w:fill="auto"/>
            <w:vAlign w:val="center"/>
            <w:hideMark/>
          </w:tcPr>
          <w:p w14:paraId="0ABCCB0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0,37</w:t>
            </w:r>
          </w:p>
        </w:tc>
        <w:tc>
          <w:tcPr>
            <w:tcW w:w="460" w:type="pct"/>
            <w:tcBorders>
              <w:top w:val="nil"/>
              <w:left w:val="nil"/>
              <w:bottom w:val="single" w:sz="4" w:space="0" w:color="auto"/>
            </w:tcBorders>
            <w:shd w:val="clear" w:color="auto" w:fill="auto"/>
            <w:vAlign w:val="center"/>
            <w:hideMark/>
          </w:tcPr>
          <w:p w14:paraId="07C58CBC"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-0,03</w:t>
            </w:r>
          </w:p>
        </w:tc>
      </w:tr>
      <w:tr w:rsidR="007957BA" w:rsidRPr="001F6542" w14:paraId="532139D1" w14:textId="77777777" w:rsidTr="001B7590">
        <w:trPr>
          <w:trHeight w:val="57"/>
        </w:trPr>
        <w:tc>
          <w:tcPr>
            <w:tcW w:w="328" w:type="pct"/>
            <w:vMerge/>
            <w:tcBorders>
              <w:top w:val="nil"/>
              <w:bottom w:val="single" w:sz="4" w:space="0" w:color="000000"/>
              <w:right w:val="single" w:sz="4" w:space="0" w:color="auto"/>
            </w:tcBorders>
            <w:vAlign w:val="center"/>
            <w:hideMark/>
          </w:tcPr>
          <w:p w14:paraId="70BCAACA" w14:textId="77777777" w:rsidR="007957BA" w:rsidRPr="001F6542" w:rsidRDefault="007957BA" w:rsidP="001B7590">
            <w:pPr>
              <w:spacing w:line="240" w:lineRule="auto"/>
              <w:rPr>
                <w:rFonts w:ascii="Times New Roman" w:eastAsia="Times New Roman" w:hAnsi="Times New Roman" w:cs="Times New Roman"/>
                <w:b/>
                <w:bCs/>
                <w:color w:val="000000"/>
                <w:sz w:val="20"/>
                <w:szCs w:val="20"/>
                <w:lang w:eastAsia="pt-BR"/>
              </w:rPr>
            </w:pPr>
          </w:p>
        </w:tc>
        <w:tc>
          <w:tcPr>
            <w:tcW w:w="255" w:type="pct"/>
            <w:tcBorders>
              <w:top w:val="nil"/>
              <w:left w:val="nil"/>
              <w:bottom w:val="single" w:sz="4" w:space="0" w:color="auto"/>
              <w:right w:val="single" w:sz="4" w:space="0" w:color="auto"/>
            </w:tcBorders>
            <w:shd w:val="clear" w:color="auto" w:fill="auto"/>
            <w:vAlign w:val="center"/>
            <w:hideMark/>
          </w:tcPr>
          <w:p w14:paraId="10F0F3C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A19.</w:t>
            </w:r>
          </w:p>
        </w:tc>
        <w:tc>
          <w:tcPr>
            <w:tcW w:w="264" w:type="pct"/>
            <w:tcBorders>
              <w:top w:val="nil"/>
              <w:left w:val="nil"/>
              <w:bottom w:val="single" w:sz="4" w:space="0" w:color="auto"/>
              <w:right w:val="single" w:sz="4" w:space="0" w:color="auto"/>
            </w:tcBorders>
            <w:shd w:val="clear" w:color="auto" w:fill="auto"/>
            <w:vAlign w:val="center"/>
            <w:hideMark/>
          </w:tcPr>
          <w:p w14:paraId="06C5F963"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0,03</w:t>
            </w:r>
          </w:p>
        </w:tc>
        <w:tc>
          <w:tcPr>
            <w:tcW w:w="264" w:type="pct"/>
            <w:tcBorders>
              <w:top w:val="nil"/>
              <w:left w:val="nil"/>
              <w:bottom w:val="single" w:sz="4" w:space="0" w:color="auto"/>
              <w:right w:val="single" w:sz="4" w:space="0" w:color="auto"/>
            </w:tcBorders>
            <w:shd w:val="clear" w:color="auto" w:fill="auto"/>
            <w:vAlign w:val="center"/>
            <w:hideMark/>
          </w:tcPr>
          <w:p w14:paraId="73FCEC6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-0,01</w:t>
            </w:r>
          </w:p>
        </w:tc>
        <w:tc>
          <w:tcPr>
            <w:tcW w:w="264" w:type="pct"/>
            <w:tcBorders>
              <w:top w:val="nil"/>
              <w:left w:val="nil"/>
              <w:bottom w:val="single" w:sz="4" w:space="0" w:color="auto"/>
              <w:right w:val="single" w:sz="4" w:space="0" w:color="auto"/>
            </w:tcBorders>
            <w:shd w:val="clear" w:color="auto" w:fill="auto"/>
            <w:vAlign w:val="center"/>
            <w:hideMark/>
          </w:tcPr>
          <w:p w14:paraId="490545E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0,26</w:t>
            </w:r>
          </w:p>
        </w:tc>
        <w:tc>
          <w:tcPr>
            <w:tcW w:w="264" w:type="pct"/>
            <w:tcBorders>
              <w:top w:val="nil"/>
              <w:left w:val="nil"/>
              <w:bottom w:val="single" w:sz="4" w:space="0" w:color="auto"/>
              <w:right w:val="single" w:sz="4" w:space="0" w:color="auto"/>
            </w:tcBorders>
            <w:shd w:val="clear" w:color="auto" w:fill="auto"/>
            <w:vAlign w:val="center"/>
            <w:hideMark/>
          </w:tcPr>
          <w:p w14:paraId="6A571105"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0,13</w:t>
            </w:r>
          </w:p>
        </w:tc>
        <w:tc>
          <w:tcPr>
            <w:tcW w:w="264" w:type="pct"/>
            <w:tcBorders>
              <w:top w:val="nil"/>
              <w:left w:val="nil"/>
              <w:bottom w:val="single" w:sz="4" w:space="0" w:color="auto"/>
              <w:right w:val="single" w:sz="4" w:space="0" w:color="auto"/>
            </w:tcBorders>
            <w:shd w:val="clear" w:color="auto" w:fill="auto"/>
            <w:vAlign w:val="center"/>
            <w:hideMark/>
          </w:tcPr>
          <w:p w14:paraId="2934DAD0"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-0,53</w:t>
            </w:r>
          </w:p>
        </w:tc>
        <w:tc>
          <w:tcPr>
            <w:tcW w:w="264" w:type="pct"/>
            <w:tcBorders>
              <w:top w:val="nil"/>
              <w:left w:val="nil"/>
              <w:bottom w:val="single" w:sz="4" w:space="0" w:color="auto"/>
              <w:right w:val="single" w:sz="4" w:space="0" w:color="auto"/>
            </w:tcBorders>
            <w:shd w:val="clear" w:color="auto" w:fill="auto"/>
            <w:vAlign w:val="center"/>
            <w:hideMark/>
          </w:tcPr>
          <w:p w14:paraId="6BBB29E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-0,43</w:t>
            </w:r>
          </w:p>
        </w:tc>
        <w:tc>
          <w:tcPr>
            <w:tcW w:w="264" w:type="pct"/>
            <w:tcBorders>
              <w:top w:val="nil"/>
              <w:left w:val="nil"/>
              <w:bottom w:val="single" w:sz="4" w:space="0" w:color="auto"/>
              <w:right w:val="single" w:sz="4" w:space="0" w:color="auto"/>
            </w:tcBorders>
            <w:shd w:val="clear" w:color="auto" w:fill="auto"/>
            <w:vAlign w:val="center"/>
            <w:hideMark/>
          </w:tcPr>
          <w:p w14:paraId="0643D35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-0,15</w:t>
            </w:r>
          </w:p>
        </w:tc>
        <w:tc>
          <w:tcPr>
            <w:tcW w:w="264" w:type="pct"/>
            <w:tcBorders>
              <w:top w:val="nil"/>
              <w:left w:val="nil"/>
              <w:bottom w:val="single" w:sz="4" w:space="0" w:color="auto"/>
              <w:right w:val="single" w:sz="4" w:space="0" w:color="auto"/>
            </w:tcBorders>
            <w:shd w:val="clear" w:color="auto" w:fill="auto"/>
            <w:vAlign w:val="center"/>
            <w:hideMark/>
          </w:tcPr>
          <w:p w14:paraId="7310A393"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-0,46</w:t>
            </w:r>
          </w:p>
        </w:tc>
        <w:tc>
          <w:tcPr>
            <w:tcW w:w="264" w:type="pct"/>
            <w:tcBorders>
              <w:top w:val="nil"/>
              <w:left w:val="nil"/>
              <w:bottom w:val="single" w:sz="4" w:space="0" w:color="auto"/>
              <w:right w:val="single" w:sz="4" w:space="0" w:color="auto"/>
            </w:tcBorders>
            <w:shd w:val="clear" w:color="auto" w:fill="auto"/>
            <w:vAlign w:val="center"/>
            <w:hideMark/>
          </w:tcPr>
          <w:p w14:paraId="606023D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-0,71</w:t>
            </w:r>
          </w:p>
        </w:tc>
        <w:tc>
          <w:tcPr>
            <w:tcW w:w="264" w:type="pct"/>
            <w:tcBorders>
              <w:top w:val="nil"/>
              <w:left w:val="nil"/>
              <w:bottom w:val="single" w:sz="4" w:space="0" w:color="auto"/>
              <w:right w:val="single" w:sz="4" w:space="0" w:color="auto"/>
            </w:tcBorders>
            <w:shd w:val="clear" w:color="auto" w:fill="auto"/>
            <w:vAlign w:val="center"/>
            <w:hideMark/>
          </w:tcPr>
          <w:p w14:paraId="634C604C"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-0,25</w:t>
            </w:r>
          </w:p>
        </w:tc>
        <w:tc>
          <w:tcPr>
            <w:tcW w:w="264" w:type="pct"/>
            <w:tcBorders>
              <w:top w:val="nil"/>
              <w:left w:val="nil"/>
              <w:bottom w:val="single" w:sz="4" w:space="0" w:color="auto"/>
              <w:right w:val="single" w:sz="4" w:space="0" w:color="auto"/>
            </w:tcBorders>
            <w:shd w:val="clear" w:color="auto" w:fill="auto"/>
            <w:vAlign w:val="center"/>
            <w:hideMark/>
          </w:tcPr>
          <w:p w14:paraId="0417385A"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-0,32</w:t>
            </w:r>
          </w:p>
        </w:tc>
        <w:tc>
          <w:tcPr>
            <w:tcW w:w="264" w:type="pct"/>
            <w:tcBorders>
              <w:top w:val="nil"/>
              <w:left w:val="nil"/>
              <w:bottom w:val="single" w:sz="4" w:space="0" w:color="auto"/>
              <w:right w:val="single" w:sz="4" w:space="0" w:color="auto"/>
            </w:tcBorders>
            <w:shd w:val="clear" w:color="auto" w:fill="auto"/>
            <w:vAlign w:val="center"/>
            <w:hideMark/>
          </w:tcPr>
          <w:p w14:paraId="09D98806"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0,09</w:t>
            </w:r>
          </w:p>
        </w:tc>
        <w:tc>
          <w:tcPr>
            <w:tcW w:w="264" w:type="pct"/>
            <w:tcBorders>
              <w:top w:val="nil"/>
              <w:left w:val="nil"/>
              <w:bottom w:val="single" w:sz="4" w:space="0" w:color="auto"/>
              <w:right w:val="single" w:sz="4" w:space="0" w:color="auto"/>
            </w:tcBorders>
            <w:shd w:val="clear" w:color="auto" w:fill="auto"/>
            <w:vAlign w:val="center"/>
            <w:hideMark/>
          </w:tcPr>
          <w:p w14:paraId="794411E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0,36</w:t>
            </w:r>
          </w:p>
        </w:tc>
        <w:tc>
          <w:tcPr>
            <w:tcW w:w="264" w:type="pct"/>
            <w:tcBorders>
              <w:top w:val="nil"/>
              <w:left w:val="nil"/>
              <w:bottom w:val="single" w:sz="4" w:space="0" w:color="auto"/>
              <w:right w:val="single" w:sz="4" w:space="0" w:color="auto"/>
            </w:tcBorders>
            <w:shd w:val="clear" w:color="auto" w:fill="auto"/>
            <w:vAlign w:val="center"/>
            <w:hideMark/>
          </w:tcPr>
          <w:p w14:paraId="43701FA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0,10</w:t>
            </w:r>
          </w:p>
        </w:tc>
        <w:tc>
          <w:tcPr>
            <w:tcW w:w="264" w:type="pct"/>
            <w:tcBorders>
              <w:top w:val="nil"/>
              <w:left w:val="nil"/>
              <w:bottom w:val="single" w:sz="4" w:space="0" w:color="auto"/>
              <w:right w:val="single" w:sz="4" w:space="0" w:color="auto"/>
            </w:tcBorders>
            <w:shd w:val="clear" w:color="auto" w:fill="auto"/>
            <w:vAlign w:val="center"/>
            <w:hideMark/>
          </w:tcPr>
          <w:p w14:paraId="3F7AA42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-0,17</w:t>
            </w:r>
          </w:p>
        </w:tc>
        <w:tc>
          <w:tcPr>
            <w:tcW w:w="460" w:type="pct"/>
            <w:tcBorders>
              <w:top w:val="nil"/>
              <w:left w:val="nil"/>
              <w:bottom w:val="single" w:sz="4" w:space="0" w:color="auto"/>
            </w:tcBorders>
            <w:shd w:val="clear" w:color="auto" w:fill="auto"/>
            <w:vAlign w:val="center"/>
            <w:hideMark/>
          </w:tcPr>
          <w:p w14:paraId="5EF75FC0"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-0,11</w:t>
            </w:r>
          </w:p>
        </w:tc>
      </w:tr>
      <w:tr w:rsidR="007957BA" w:rsidRPr="001F6542" w14:paraId="1F96CB7D" w14:textId="77777777" w:rsidTr="001B7590">
        <w:trPr>
          <w:trHeight w:val="57"/>
        </w:trPr>
        <w:tc>
          <w:tcPr>
            <w:tcW w:w="328" w:type="pct"/>
            <w:vMerge w:val="restart"/>
            <w:tcBorders>
              <w:top w:val="nil"/>
              <w:bottom w:val="single" w:sz="4" w:space="0" w:color="000000"/>
              <w:right w:val="single" w:sz="4" w:space="0" w:color="auto"/>
            </w:tcBorders>
            <w:shd w:val="clear" w:color="auto" w:fill="auto"/>
            <w:noWrap/>
            <w:textDirection w:val="btLr"/>
            <w:vAlign w:val="center"/>
            <w:hideMark/>
          </w:tcPr>
          <w:p w14:paraId="3CB3E470" w14:textId="77777777" w:rsidR="007957BA" w:rsidRPr="001F6542" w:rsidRDefault="007957BA" w:rsidP="001B7590">
            <w:pPr>
              <w:spacing w:line="240" w:lineRule="auto"/>
              <w:jc w:val="center"/>
              <w:rPr>
                <w:rFonts w:ascii="Times New Roman" w:eastAsia="Times New Roman" w:hAnsi="Times New Roman" w:cs="Times New Roman"/>
                <w:b/>
                <w:bCs/>
                <w:color w:val="000000"/>
                <w:sz w:val="20"/>
                <w:szCs w:val="20"/>
                <w:lang w:eastAsia="pt-BR"/>
              </w:rPr>
            </w:pPr>
            <w:r w:rsidRPr="001F6542">
              <w:rPr>
                <w:rFonts w:ascii="Times New Roman" w:eastAsia="Times New Roman" w:hAnsi="Times New Roman" w:cs="Times New Roman"/>
                <w:b/>
                <w:bCs/>
                <w:color w:val="000000"/>
                <w:sz w:val="20"/>
                <w:szCs w:val="20"/>
                <w:lang w:eastAsia="pt-BR"/>
              </w:rPr>
              <w:t xml:space="preserve">Estratégias </w:t>
            </w:r>
          </w:p>
          <w:p w14:paraId="5C4F6A89" w14:textId="77777777" w:rsidR="007957BA" w:rsidRPr="001F6542" w:rsidRDefault="007957BA" w:rsidP="001B7590">
            <w:pPr>
              <w:spacing w:line="240" w:lineRule="auto"/>
              <w:jc w:val="center"/>
              <w:rPr>
                <w:rFonts w:ascii="Times New Roman" w:eastAsia="Times New Roman" w:hAnsi="Times New Roman" w:cs="Times New Roman"/>
                <w:b/>
                <w:bCs/>
                <w:color w:val="000000"/>
                <w:sz w:val="20"/>
                <w:szCs w:val="20"/>
                <w:lang w:eastAsia="pt-BR"/>
              </w:rPr>
            </w:pPr>
            <w:r w:rsidRPr="001F6542">
              <w:rPr>
                <w:rFonts w:ascii="Times New Roman" w:eastAsia="Times New Roman" w:hAnsi="Times New Roman" w:cs="Times New Roman"/>
                <w:b/>
                <w:bCs/>
                <w:color w:val="000000"/>
                <w:sz w:val="20"/>
                <w:szCs w:val="20"/>
                <w:lang w:eastAsia="pt-BR"/>
              </w:rPr>
              <w:t>Empresariais</w:t>
            </w:r>
          </w:p>
        </w:tc>
        <w:tc>
          <w:tcPr>
            <w:tcW w:w="255" w:type="pct"/>
            <w:tcBorders>
              <w:top w:val="nil"/>
              <w:left w:val="nil"/>
              <w:bottom w:val="single" w:sz="4" w:space="0" w:color="auto"/>
              <w:right w:val="single" w:sz="4" w:space="0" w:color="auto"/>
            </w:tcBorders>
            <w:shd w:val="clear" w:color="auto" w:fill="auto"/>
            <w:vAlign w:val="center"/>
            <w:hideMark/>
          </w:tcPr>
          <w:p w14:paraId="6DB6FF6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B1.</w:t>
            </w:r>
          </w:p>
        </w:tc>
        <w:tc>
          <w:tcPr>
            <w:tcW w:w="264" w:type="pct"/>
            <w:tcBorders>
              <w:top w:val="nil"/>
              <w:left w:val="nil"/>
              <w:bottom w:val="single" w:sz="4" w:space="0" w:color="auto"/>
              <w:right w:val="single" w:sz="4" w:space="0" w:color="auto"/>
            </w:tcBorders>
            <w:shd w:val="clear" w:color="auto" w:fill="auto"/>
            <w:vAlign w:val="center"/>
            <w:hideMark/>
          </w:tcPr>
          <w:p w14:paraId="2071195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0,03</w:t>
            </w:r>
          </w:p>
        </w:tc>
        <w:tc>
          <w:tcPr>
            <w:tcW w:w="264" w:type="pct"/>
            <w:tcBorders>
              <w:top w:val="nil"/>
              <w:left w:val="nil"/>
              <w:bottom w:val="single" w:sz="4" w:space="0" w:color="auto"/>
              <w:right w:val="single" w:sz="4" w:space="0" w:color="auto"/>
            </w:tcBorders>
            <w:shd w:val="clear" w:color="auto" w:fill="auto"/>
            <w:vAlign w:val="center"/>
            <w:hideMark/>
          </w:tcPr>
          <w:p w14:paraId="2DE6E3D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-0,29</w:t>
            </w:r>
          </w:p>
        </w:tc>
        <w:tc>
          <w:tcPr>
            <w:tcW w:w="264" w:type="pct"/>
            <w:tcBorders>
              <w:top w:val="nil"/>
              <w:left w:val="nil"/>
              <w:bottom w:val="single" w:sz="4" w:space="0" w:color="auto"/>
              <w:right w:val="single" w:sz="4" w:space="0" w:color="auto"/>
            </w:tcBorders>
            <w:shd w:val="clear" w:color="auto" w:fill="auto"/>
            <w:vAlign w:val="center"/>
            <w:hideMark/>
          </w:tcPr>
          <w:p w14:paraId="0DC0A8B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-0,05</w:t>
            </w:r>
          </w:p>
        </w:tc>
        <w:tc>
          <w:tcPr>
            <w:tcW w:w="264" w:type="pct"/>
            <w:tcBorders>
              <w:top w:val="nil"/>
              <w:left w:val="nil"/>
              <w:bottom w:val="single" w:sz="4" w:space="0" w:color="auto"/>
              <w:right w:val="single" w:sz="4" w:space="0" w:color="auto"/>
            </w:tcBorders>
            <w:shd w:val="clear" w:color="auto" w:fill="auto"/>
            <w:vAlign w:val="center"/>
            <w:hideMark/>
          </w:tcPr>
          <w:p w14:paraId="33166CD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0,31</w:t>
            </w:r>
          </w:p>
        </w:tc>
        <w:tc>
          <w:tcPr>
            <w:tcW w:w="264" w:type="pct"/>
            <w:tcBorders>
              <w:top w:val="nil"/>
              <w:left w:val="nil"/>
              <w:bottom w:val="single" w:sz="4" w:space="0" w:color="auto"/>
              <w:right w:val="single" w:sz="4" w:space="0" w:color="auto"/>
            </w:tcBorders>
            <w:shd w:val="clear" w:color="auto" w:fill="auto"/>
            <w:vAlign w:val="center"/>
            <w:hideMark/>
          </w:tcPr>
          <w:p w14:paraId="7E5A82EA"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-0,05</w:t>
            </w:r>
          </w:p>
        </w:tc>
        <w:tc>
          <w:tcPr>
            <w:tcW w:w="264" w:type="pct"/>
            <w:tcBorders>
              <w:top w:val="nil"/>
              <w:left w:val="nil"/>
              <w:bottom w:val="single" w:sz="4" w:space="0" w:color="auto"/>
              <w:right w:val="single" w:sz="4" w:space="0" w:color="auto"/>
            </w:tcBorders>
            <w:shd w:val="clear" w:color="auto" w:fill="auto"/>
            <w:vAlign w:val="center"/>
            <w:hideMark/>
          </w:tcPr>
          <w:p w14:paraId="715D5326"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-0,23</w:t>
            </w:r>
          </w:p>
        </w:tc>
        <w:tc>
          <w:tcPr>
            <w:tcW w:w="264" w:type="pct"/>
            <w:tcBorders>
              <w:top w:val="nil"/>
              <w:left w:val="nil"/>
              <w:bottom w:val="single" w:sz="4" w:space="0" w:color="auto"/>
              <w:right w:val="single" w:sz="4" w:space="0" w:color="auto"/>
            </w:tcBorders>
            <w:shd w:val="clear" w:color="auto" w:fill="auto"/>
            <w:vAlign w:val="center"/>
            <w:hideMark/>
          </w:tcPr>
          <w:p w14:paraId="244BDAA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0,17</w:t>
            </w:r>
          </w:p>
        </w:tc>
        <w:tc>
          <w:tcPr>
            <w:tcW w:w="264" w:type="pct"/>
            <w:tcBorders>
              <w:top w:val="nil"/>
              <w:left w:val="nil"/>
              <w:bottom w:val="single" w:sz="4" w:space="0" w:color="auto"/>
              <w:right w:val="single" w:sz="4" w:space="0" w:color="auto"/>
            </w:tcBorders>
            <w:shd w:val="clear" w:color="auto" w:fill="auto"/>
            <w:vAlign w:val="center"/>
            <w:hideMark/>
          </w:tcPr>
          <w:p w14:paraId="0D1030A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0,05</w:t>
            </w:r>
          </w:p>
        </w:tc>
        <w:tc>
          <w:tcPr>
            <w:tcW w:w="264" w:type="pct"/>
            <w:tcBorders>
              <w:top w:val="nil"/>
              <w:left w:val="nil"/>
              <w:bottom w:val="single" w:sz="4" w:space="0" w:color="auto"/>
              <w:right w:val="single" w:sz="4" w:space="0" w:color="auto"/>
            </w:tcBorders>
            <w:shd w:val="clear" w:color="auto" w:fill="auto"/>
            <w:vAlign w:val="center"/>
            <w:hideMark/>
          </w:tcPr>
          <w:p w14:paraId="412662E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-0,15</w:t>
            </w:r>
          </w:p>
        </w:tc>
        <w:tc>
          <w:tcPr>
            <w:tcW w:w="264" w:type="pct"/>
            <w:tcBorders>
              <w:top w:val="nil"/>
              <w:left w:val="nil"/>
              <w:bottom w:val="single" w:sz="4" w:space="0" w:color="auto"/>
              <w:right w:val="single" w:sz="4" w:space="0" w:color="auto"/>
            </w:tcBorders>
            <w:shd w:val="clear" w:color="auto" w:fill="auto"/>
            <w:vAlign w:val="center"/>
            <w:hideMark/>
          </w:tcPr>
          <w:p w14:paraId="78AD56F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0,33</w:t>
            </w:r>
          </w:p>
        </w:tc>
        <w:tc>
          <w:tcPr>
            <w:tcW w:w="264" w:type="pct"/>
            <w:tcBorders>
              <w:top w:val="nil"/>
              <w:left w:val="nil"/>
              <w:bottom w:val="single" w:sz="4" w:space="0" w:color="auto"/>
              <w:right w:val="single" w:sz="4" w:space="0" w:color="auto"/>
            </w:tcBorders>
            <w:shd w:val="clear" w:color="auto" w:fill="auto"/>
            <w:vAlign w:val="center"/>
            <w:hideMark/>
          </w:tcPr>
          <w:p w14:paraId="2CEF19A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0,27</w:t>
            </w:r>
          </w:p>
        </w:tc>
        <w:tc>
          <w:tcPr>
            <w:tcW w:w="264" w:type="pct"/>
            <w:tcBorders>
              <w:top w:val="nil"/>
              <w:left w:val="nil"/>
              <w:bottom w:val="single" w:sz="4" w:space="0" w:color="auto"/>
              <w:right w:val="single" w:sz="4" w:space="0" w:color="auto"/>
            </w:tcBorders>
            <w:shd w:val="clear" w:color="auto" w:fill="auto"/>
            <w:vAlign w:val="center"/>
            <w:hideMark/>
          </w:tcPr>
          <w:p w14:paraId="6BB7EB50"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-0,11</w:t>
            </w:r>
          </w:p>
        </w:tc>
        <w:tc>
          <w:tcPr>
            <w:tcW w:w="264" w:type="pct"/>
            <w:tcBorders>
              <w:top w:val="nil"/>
              <w:left w:val="nil"/>
              <w:bottom w:val="single" w:sz="4" w:space="0" w:color="auto"/>
              <w:right w:val="single" w:sz="4" w:space="0" w:color="auto"/>
            </w:tcBorders>
            <w:shd w:val="clear" w:color="auto" w:fill="auto"/>
            <w:vAlign w:val="center"/>
            <w:hideMark/>
          </w:tcPr>
          <w:p w14:paraId="09CB5F7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0,05</w:t>
            </w:r>
          </w:p>
        </w:tc>
        <w:tc>
          <w:tcPr>
            <w:tcW w:w="264" w:type="pct"/>
            <w:tcBorders>
              <w:top w:val="nil"/>
              <w:left w:val="nil"/>
              <w:bottom w:val="single" w:sz="4" w:space="0" w:color="auto"/>
              <w:right w:val="single" w:sz="4" w:space="0" w:color="auto"/>
            </w:tcBorders>
            <w:shd w:val="clear" w:color="auto" w:fill="auto"/>
            <w:vAlign w:val="center"/>
            <w:hideMark/>
          </w:tcPr>
          <w:p w14:paraId="5A1B08F6"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-0,06</w:t>
            </w:r>
          </w:p>
        </w:tc>
        <w:tc>
          <w:tcPr>
            <w:tcW w:w="264" w:type="pct"/>
            <w:tcBorders>
              <w:top w:val="nil"/>
              <w:left w:val="nil"/>
              <w:bottom w:val="single" w:sz="4" w:space="0" w:color="auto"/>
              <w:right w:val="single" w:sz="4" w:space="0" w:color="auto"/>
            </w:tcBorders>
            <w:shd w:val="clear" w:color="auto" w:fill="auto"/>
            <w:vAlign w:val="center"/>
            <w:hideMark/>
          </w:tcPr>
          <w:p w14:paraId="5A33BB4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-0,15</w:t>
            </w:r>
          </w:p>
        </w:tc>
        <w:tc>
          <w:tcPr>
            <w:tcW w:w="460" w:type="pct"/>
            <w:tcBorders>
              <w:top w:val="nil"/>
              <w:left w:val="nil"/>
              <w:bottom w:val="single" w:sz="4" w:space="0" w:color="auto"/>
            </w:tcBorders>
            <w:shd w:val="clear" w:color="auto" w:fill="auto"/>
            <w:vAlign w:val="center"/>
            <w:hideMark/>
          </w:tcPr>
          <w:p w14:paraId="0DA5756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0,00</w:t>
            </w:r>
          </w:p>
        </w:tc>
      </w:tr>
      <w:tr w:rsidR="007957BA" w:rsidRPr="001F6542" w14:paraId="6FE7EFDA" w14:textId="77777777" w:rsidTr="001B7590">
        <w:trPr>
          <w:trHeight w:val="57"/>
        </w:trPr>
        <w:tc>
          <w:tcPr>
            <w:tcW w:w="328" w:type="pct"/>
            <w:vMerge/>
            <w:tcBorders>
              <w:top w:val="nil"/>
              <w:bottom w:val="single" w:sz="4" w:space="0" w:color="000000"/>
              <w:right w:val="single" w:sz="4" w:space="0" w:color="auto"/>
            </w:tcBorders>
            <w:vAlign w:val="center"/>
            <w:hideMark/>
          </w:tcPr>
          <w:p w14:paraId="77093BAB" w14:textId="77777777" w:rsidR="007957BA" w:rsidRPr="001F6542" w:rsidRDefault="007957BA" w:rsidP="001B7590">
            <w:pPr>
              <w:spacing w:line="240" w:lineRule="auto"/>
              <w:rPr>
                <w:rFonts w:ascii="Times New Roman" w:eastAsia="Times New Roman" w:hAnsi="Times New Roman" w:cs="Times New Roman"/>
                <w:b/>
                <w:bCs/>
                <w:color w:val="000000"/>
                <w:sz w:val="16"/>
                <w:szCs w:val="16"/>
                <w:lang w:eastAsia="pt-BR"/>
              </w:rPr>
            </w:pPr>
          </w:p>
        </w:tc>
        <w:tc>
          <w:tcPr>
            <w:tcW w:w="255" w:type="pct"/>
            <w:tcBorders>
              <w:top w:val="nil"/>
              <w:left w:val="nil"/>
              <w:bottom w:val="single" w:sz="4" w:space="0" w:color="auto"/>
              <w:right w:val="single" w:sz="4" w:space="0" w:color="auto"/>
            </w:tcBorders>
            <w:shd w:val="clear" w:color="auto" w:fill="auto"/>
            <w:vAlign w:val="center"/>
            <w:hideMark/>
          </w:tcPr>
          <w:p w14:paraId="3843175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B2.</w:t>
            </w:r>
          </w:p>
        </w:tc>
        <w:tc>
          <w:tcPr>
            <w:tcW w:w="264" w:type="pct"/>
            <w:tcBorders>
              <w:top w:val="nil"/>
              <w:left w:val="nil"/>
              <w:bottom w:val="single" w:sz="4" w:space="0" w:color="auto"/>
              <w:right w:val="single" w:sz="4" w:space="0" w:color="auto"/>
            </w:tcBorders>
            <w:shd w:val="clear" w:color="auto" w:fill="auto"/>
            <w:vAlign w:val="center"/>
            <w:hideMark/>
          </w:tcPr>
          <w:p w14:paraId="00E3472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-0,08</w:t>
            </w:r>
          </w:p>
        </w:tc>
        <w:tc>
          <w:tcPr>
            <w:tcW w:w="264" w:type="pct"/>
            <w:tcBorders>
              <w:top w:val="nil"/>
              <w:left w:val="nil"/>
              <w:bottom w:val="single" w:sz="4" w:space="0" w:color="auto"/>
              <w:right w:val="single" w:sz="4" w:space="0" w:color="auto"/>
            </w:tcBorders>
            <w:shd w:val="clear" w:color="auto" w:fill="auto"/>
            <w:vAlign w:val="center"/>
            <w:hideMark/>
          </w:tcPr>
          <w:p w14:paraId="2A2CDE16"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-0,03</w:t>
            </w:r>
          </w:p>
        </w:tc>
        <w:tc>
          <w:tcPr>
            <w:tcW w:w="264" w:type="pct"/>
            <w:tcBorders>
              <w:top w:val="nil"/>
              <w:left w:val="nil"/>
              <w:bottom w:val="single" w:sz="4" w:space="0" w:color="auto"/>
              <w:right w:val="single" w:sz="4" w:space="0" w:color="auto"/>
            </w:tcBorders>
            <w:shd w:val="clear" w:color="auto" w:fill="auto"/>
            <w:vAlign w:val="center"/>
            <w:hideMark/>
          </w:tcPr>
          <w:p w14:paraId="1650B9B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0,02</w:t>
            </w:r>
          </w:p>
        </w:tc>
        <w:tc>
          <w:tcPr>
            <w:tcW w:w="264" w:type="pct"/>
            <w:tcBorders>
              <w:top w:val="nil"/>
              <w:left w:val="nil"/>
              <w:bottom w:val="single" w:sz="4" w:space="0" w:color="auto"/>
              <w:right w:val="single" w:sz="4" w:space="0" w:color="auto"/>
            </w:tcBorders>
            <w:shd w:val="clear" w:color="auto" w:fill="auto"/>
            <w:vAlign w:val="center"/>
            <w:hideMark/>
          </w:tcPr>
          <w:p w14:paraId="31F0E6DA"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-0,10</w:t>
            </w:r>
          </w:p>
        </w:tc>
        <w:tc>
          <w:tcPr>
            <w:tcW w:w="264" w:type="pct"/>
            <w:tcBorders>
              <w:top w:val="nil"/>
              <w:left w:val="nil"/>
              <w:bottom w:val="single" w:sz="4" w:space="0" w:color="auto"/>
              <w:right w:val="single" w:sz="4" w:space="0" w:color="auto"/>
            </w:tcBorders>
            <w:shd w:val="clear" w:color="auto" w:fill="auto"/>
            <w:vAlign w:val="center"/>
            <w:hideMark/>
          </w:tcPr>
          <w:p w14:paraId="01D4FAB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-0,21</w:t>
            </w:r>
          </w:p>
        </w:tc>
        <w:tc>
          <w:tcPr>
            <w:tcW w:w="264" w:type="pct"/>
            <w:tcBorders>
              <w:top w:val="nil"/>
              <w:left w:val="nil"/>
              <w:bottom w:val="single" w:sz="4" w:space="0" w:color="auto"/>
              <w:right w:val="single" w:sz="4" w:space="0" w:color="auto"/>
            </w:tcBorders>
            <w:shd w:val="clear" w:color="auto" w:fill="auto"/>
            <w:vAlign w:val="center"/>
            <w:hideMark/>
          </w:tcPr>
          <w:p w14:paraId="62A34BE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0,03</w:t>
            </w:r>
          </w:p>
        </w:tc>
        <w:tc>
          <w:tcPr>
            <w:tcW w:w="264" w:type="pct"/>
            <w:tcBorders>
              <w:top w:val="nil"/>
              <w:left w:val="nil"/>
              <w:bottom w:val="single" w:sz="4" w:space="0" w:color="auto"/>
              <w:right w:val="single" w:sz="4" w:space="0" w:color="auto"/>
            </w:tcBorders>
            <w:shd w:val="clear" w:color="auto" w:fill="auto"/>
            <w:vAlign w:val="center"/>
            <w:hideMark/>
          </w:tcPr>
          <w:p w14:paraId="2DA3EA6C"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-0,12</w:t>
            </w:r>
          </w:p>
        </w:tc>
        <w:tc>
          <w:tcPr>
            <w:tcW w:w="264" w:type="pct"/>
            <w:tcBorders>
              <w:top w:val="nil"/>
              <w:left w:val="nil"/>
              <w:bottom w:val="single" w:sz="4" w:space="0" w:color="auto"/>
              <w:right w:val="single" w:sz="4" w:space="0" w:color="auto"/>
            </w:tcBorders>
            <w:shd w:val="clear" w:color="auto" w:fill="auto"/>
            <w:vAlign w:val="center"/>
            <w:hideMark/>
          </w:tcPr>
          <w:p w14:paraId="04650FF3"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-0,02</w:t>
            </w:r>
          </w:p>
        </w:tc>
        <w:tc>
          <w:tcPr>
            <w:tcW w:w="264" w:type="pct"/>
            <w:tcBorders>
              <w:top w:val="nil"/>
              <w:left w:val="nil"/>
              <w:bottom w:val="single" w:sz="4" w:space="0" w:color="auto"/>
              <w:right w:val="single" w:sz="4" w:space="0" w:color="auto"/>
            </w:tcBorders>
            <w:shd w:val="clear" w:color="auto" w:fill="auto"/>
            <w:vAlign w:val="center"/>
            <w:hideMark/>
          </w:tcPr>
          <w:p w14:paraId="3421812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-0,26</w:t>
            </w:r>
          </w:p>
        </w:tc>
        <w:tc>
          <w:tcPr>
            <w:tcW w:w="264" w:type="pct"/>
            <w:tcBorders>
              <w:top w:val="nil"/>
              <w:left w:val="nil"/>
              <w:bottom w:val="single" w:sz="4" w:space="0" w:color="auto"/>
              <w:right w:val="single" w:sz="4" w:space="0" w:color="auto"/>
            </w:tcBorders>
            <w:shd w:val="clear" w:color="auto" w:fill="auto"/>
            <w:vAlign w:val="center"/>
            <w:hideMark/>
          </w:tcPr>
          <w:p w14:paraId="046528B0"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-0,09</w:t>
            </w:r>
          </w:p>
        </w:tc>
        <w:tc>
          <w:tcPr>
            <w:tcW w:w="264" w:type="pct"/>
            <w:tcBorders>
              <w:top w:val="nil"/>
              <w:left w:val="nil"/>
              <w:bottom w:val="single" w:sz="4" w:space="0" w:color="auto"/>
              <w:right w:val="single" w:sz="4" w:space="0" w:color="auto"/>
            </w:tcBorders>
            <w:shd w:val="clear" w:color="auto" w:fill="auto"/>
            <w:vAlign w:val="center"/>
            <w:hideMark/>
          </w:tcPr>
          <w:p w14:paraId="37D6A82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-0,40</w:t>
            </w:r>
          </w:p>
        </w:tc>
        <w:tc>
          <w:tcPr>
            <w:tcW w:w="264" w:type="pct"/>
            <w:tcBorders>
              <w:top w:val="nil"/>
              <w:left w:val="nil"/>
              <w:bottom w:val="single" w:sz="4" w:space="0" w:color="auto"/>
              <w:right w:val="single" w:sz="4" w:space="0" w:color="auto"/>
            </w:tcBorders>
            <w:shd w:val="clear" w:color="auto" w:fill="auto"/>
            <w:vAlign w:val="center"/>
            <w:hideMark/>
          </w:tcPr>
          <w:p w14:paraId="40FDAD3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0,22</w:t>
            </w:r>
          </w:p>
        </w:tc>
        <w:tc>
          <w:tcPr>
            <w:tcW w:w="264" w:type="pct"/>
            <w:tcBorders>
              <w:top w:val="nil"/>
              <w:left w:val="nil"/>
              <w:bottom w:val="single" w:sz="4" w:space="0" w:color="auto"/>
              <w:right w:val="single" w:sz="4" w:space="0" w:color="auto"/>
            </w:tcBorders>
            <w:shd w:val="clear" w:color="auto" w:fill="auto"/>
            <w:vAlign w:val="center"/>
            <w:hideMark/>
          </w:tcPr>
          <w:p w14:paraId="5EEA2683"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-0,30</w:t>
            </w:r>
          </w:p>
        </w:tc>
        <w:tc>
          <w:tcPr>
            <w:tcW w:w="264" w:type="pct"/>
            <w:tcBorders>
              <w:top w:val="nil"/>
              <w:left w:val="nil"/>
              <w:bottom w:val="single" w:sz="4" w:space="0" w:color="auto"/>
              <w:right w:val="single" w:sz="4" w:space="0" w:color="auto"/>
            </w:tcBorders>
            <w:shd w:val="clear" w:color="auto" w:fill="auto"/>
            <w:vAlign w:val="center"/>
            <w:hideMark/>
          </w:tcPr>
          <w:p w14:paraId="57D4572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-0,01</w:t>
            </w:r>
          </w:p>
        </w:tc>
        <w:tc>
          <w:tcPr>
            <w:tcW w:w="264" w:type="pct"/>
            <w:tcBorders>
              <w:top w:val="nil"/>
              <w:left w:val="nil"/>
              <w:bottom w:val="single" w:sz="4" w:space="0" w:color="auto"/>
              <w:right w:val="single" w:sz="4" w:space="0" w:color="auto"/>
            </w:tcBorders>
            <w:shd w:val="clear" w:color="auto" w:fill="auto"/>
            <w:vAlign w:val="center"/>
            <w:hideMark/>
          </w:tcPr>
          <w:p w14:paraId="081FDAF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-0,05</w:t>
            </w:r>
          </w:p>
        </w:tc>
        <w:tc>
          <w:tcPr>
            <w:tcW w:w="460" w:type="pct"/>
            <w:tcBorders>
              <w:top w:val="nil"/>
              <w:left w:val="nil"/>
              <w:bottom w:val="single" w:sz="4" w:space="0" w:color="auto"/>
            </w:tcBorders>
            <w:shd w:val="clear" w:color="auto" w:fill="auto"/>
            <w:vAlign w:val="center"/>
            <w:hideMark/>
          </w:tcPr>
          <w:p w14:paraId="49201C3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0,67</w:t>
            </w:r>
          </w:p>
        </w:tc>
      </w:tr>
      <w:tr w:rsidR="007957BA" w:rsidRPr="001F6542" w14:paraId="726337D6" w14:textId="77777777" w:rsidTr="001B7590">
        <w:trPr>
          <w:trHeight w:val="57"/>
        </w:trPr>
        <w:tc>
          <w:tcPr>
            <w:tcW w:w="328" w:type="pct"/>
            <w:vMerge/>
            <w:tcBorders>
              <w:top w:val="nil"/>
              <w:bottom w:val="single" w:sz="4" w:space="0" w:color="000000"/>
              <w:right w:val="single" w:sz="4" w:space="0" w:color="auto"/>
            </w:tcBorders>
            <w:vAlign w:val="center"/>
            <w:hideMark/>
          </w:tcPr>
          <w:p w14:paraId="2FE97808" w14:textId="77777777" w:rsidR="007957BA" w:rsidRPr="001F6542" w:rsidRDefault="007957BA" w:rsidP="001B7590">
            <w:pPr>
              <w:spacing w:line="240" w:lineRule="auto"/>
              <w:rPr>
                <w:rFonts w:ascii="Times New Roman" w:eastAsia="Times New Roman" w:hAnsi="Times New Roman" w:cs="Times New Roman"/>
                <w:b/>
                <w:bCs/>
                <w:color w:val="000000"/>
                <w:sz w:val="16"/>
                <w:szCs w:val="16"/>
                <w:lang w:eastAsia="pt-BR"/>
              </w:rPr>
            </w:pPr>
          </w:p>
        </w:tc>
        <w:tc>
          <w:tcPr>
            <w:tcW w:w="255" w:type="pct"/>
            <w:tcBorders>
              <w:top w:val="nil"/>
              <w:left w:val="nil"/>
              <w:bottom w:val="single" w:sz="4" w:space="0" w:color="auto"/>
              <w:right w:val="single" w:sz="4" w:space="0" w:color="auto"/>
            </w:tcBorders>
            <w:shd w:val="clear" w:color="auto" w:fill="auto"/>
            <w:vAlign w:val="center"/>
            <w:hideMark/>
          </w:tcPr>
          <w:p w14:paraId="2AAE8BD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B3.</w:t>
            </w:r>
          </w:p>
        </w:tc>
        <w:tc>
          <w:tcPr>
            <w:tcW w:w="264" w:type="pct"/>
            <w:tcBorders>
              <w:top w:val="nil"/>
              <w:left w:val="nil"/>
              <w:bottom w:val="single" w:sz="4" w:space="0" w:color="auto"/>
              <w:right w:val="single" w:sz="4" w:space="0" w:color="auto"/>
            </w:tcBorders>
            <w:shd w:val="clear" w:color="auto" w:fill="auto"/>
            <w:vAlign w:val="center"/>
            <w:hideMark/>
          </w:tcPr>
          <w:p w14:paraId="0538B000"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0,04</w:t>
            </w:r>
          </w:p>
        </w:tc>
        <w:tc>
          <w:tcPr>
            <w:tcW w:w="264" w:type="pct"/>
            <w:tcBorders>
              <w:top w:val="nil"/>
              <w:left w:val="nil"/>
              <w:bottom w:val="single" w:sz="4" w:space="0" w:color="auto"/>
              <w:right w:val="single" w:sz="4" w:space="0" w:color="auto"/>
            </w:tcBorders>
            <w:shd w:val="clear" w:color="auto" w:fill="auto"/>
            <w:vAlign w:val="center"/>
            <w:hideMark/>
          </w:tcPr>
          <w:p w14:paraId="6AC49623"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0,21</w:t>
            </w:r>
          </w:p>
        </w:tc>
        <w:tc>
          <w:tcPr>
            <w:tcW w:w="264" w:type="pct"/>
            <w:tcBorders>
              <w:top w:val="nil"/>
              <w:left w:val="nil"/>
              <w:bottom w:val="single" w:sz="4" w:space="0" w:color="auto"/>
              <w:right w:val="single" w:sz="4" w:space="0" w:color="auto"/>
            </w:tcBorders>
            <w:shd w:val="clear" w:color="auto" w:fill="auto"/>
            <w:vAlign w:val="center"/>
            <w:hideMark/>
          </w:tcPr>
          <w:p w14:paraId="12C0A80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0,06</w:t>
            </w:r>
          </w:p>
        </w:tc>
        <w:tc>
          <w:tcPr>
            <w:tcW w:w="264" w:type="pct"/>
            <w:tcBorders>
              <w:top w:val="nil"/>
              <w:left w:val="nil"/>
              <w:bottom w:val="single" w:sz="4" w:space="0" w:color="auto"/>
              <w:right w:val="single" w:sz="4" w:space="0" w:color="auto"/>
            </w:tcBorders>
            <w:shd w:val="clear" w:color="auto" w:fill="auto"/>
            <w:vAlign w:val="center"/>
            <w:hideMark/>
          </w:tcPr>
          <w:p w14:paraId="03FA592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-0,18</w:t>
            </w:r>
          </w:p>
        </w:tc>
        <w:tc>
          <w:tcPr>
            <w:tcW w:w="264" w:type="pct"/>
            <w:tcBorders>
              <w:top w:val="nil"/>
              <w:left w:val="nil"/>
              <w:bottom w:val="single" w:sz="4" w:space="0" w:color="auto"/>
              <w:right w:val="single" w:sz="4" w:space="0" w:color="auto"/>
            </w:tcBorders>
            <w:shd w:val="clear" w:color="auto" w:fill="auto"/>
            <w:vAlign w:val="center"/>
            <w:hideMark/>
          </w:tcPr>
          <w:p w14:paraId="3639F8E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0,27</w:t>
            </w:r>
          </w:p>
        </w:tc>
        <w:tc>
          <w:tcPr>
            <w:tcW w:w="264" w:type="pct"/>
            <w:tcBorders>
              <w:top w:val="nil"/>
              <w:left w:val="nil"/>
              <w:bottom w:val="single" w:sz="4" w:space="0" w:color="auto"/>
              <w:right w:val="single" w:sz="4" w:space="0" w:color="auto"/>
            </w:tcBorders>
            <w:shd w:val="clear" w:color="auto" w:fill="auto"/>
            <w:vAlign w:val="center"/>
            <w:hideMark/>
          </w:tcPr>
          <w:p w14:paraId="690E1B9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-0,03</w:t>
            </w:r>
          </w:p>
        </w:tc>
        <w:tc>
          <w:tcPr>
            <w:tcW w:w="264" w:type="pct"/>
            <w:tcBorders>
              <w:top w:val="nil"/>
              <w:left w:val="nil"/>
              <w:bottom w:val="single" w:sz="4" w:space="0" w:color="auto"/>
              <w:right w:val="single" w:sz="4" w:space="0" w:color="auto"/>
            </w:tcBorders>
            <w:shd w:val="clear" w:color="auto" w:fill="auto"/>
            <w:vAlign w:val="center"/>
            <w:hideMark/>
          </w:tcPr>
          <w:p w14:paraId="5D465F9A"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0,15</w:t>
            </w:r>
          </w:p>
        </w:tc>
        <w:tc>
          <w:tcPr>
            <w:tcW w:w="264" w:type="pct"/>
            <w:tcBorders>
              <w:top w:val="nil"/>
              <w:left w:val="nil"/>
              <w:bottom w:val="single" w:sz="4" w:space="0" w:color="auto"/>
              <w:right w:val="single" w:sz="4" w:space="0" w:color="auto"/>
            </w:tcBorders>
            <w:shd w:val="clear" w:color="auto" w:fill="auto"/>
            <w:vAlign w:val="center"/>
            <w:hideMark/>
          </w:tcPr>
          <w:p w14:paraId="6FCE83AA"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0,28</w:t>
            </w:r>
          </w:p>
        </w:tc>
        <w:tc>
          <w:tcPr>
            <w:tcW w:w="264" w:type="pct"/>
            <w:tcBorders>
              <w:top w:val="nil"/>
              <w:left w:val="nil"/>
              <w:bottom w:val="single" w:sz="4" w:space="0" w:color="auto"/>
              <w:right w:val="single" w:sz="4" w:space="0" w:color="auto"/>
            </w:tcBorders>
            <w:shd w:val="clear" w:color="auto" w:fill="auto"/>
            <w:vAlign w:val="center"/>
            <w:hideMark/>
          </w:tcPr>
          <w:p w14:paraId="609E001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-0,10</w:t>
            </w:r>
          </w:p>
        </w:tc>
        <w:tc>
          <w:tcPr>
            <w:tcW w:w="264" w:type="pct"/>
            <w:tcBorders>
              <w:top w:val="nil"/>
              <w:left w:val="nil"/>
              <w:bottom w:val="single" w:sz="4" w:space="0" w:color="auto"/>
              <w:right w:val="single" w:sz="4" w:space="0" w:color="auto"/>
            </w:tcBorders>
            <w:shd w:val="clear" w:color="auto" w:fill="auto"/>
            <w:vAlign w:val="center"/>
            <w:hideMark/>
          </w:tcPr>
          <w:p w14:paraId="2876BC4A"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-0,36</w:t>
            </w:r>
          </w:p>
        </w:tc>
        <w:tc>
          <w:tcPr>
            <w:tcW w:w="264" w:type="pct"/>
            <w:tcBorders>
              <w:top w:val="nil"/>
              <w:left w:val="nil"/>
              <w:bottom w:val="single" w:sz="4" w:space="0" w:color="auto"/>
              <w:right w:val="single" w:sz="4" w:space="0" w:color="auto"/>
            </w:tcBorders>
            <w:shd w:val="clear" w:color="auto" w:fill="auto"/>
            <w:vAlign w:val="center"/>
            <w:hideMark/>
          </w:tcPr>
          <w:p w14:paraId="6E222A5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0,36</w:t>
            </w:r>
          </w:p>
        </w:tc>
        <w:tc>
          <w:tcPr>
            <w:tcW w:w="264" w:type="pct"/>
            <w:tcBorders>
              <w:top w:val="nil"/>
              <w:left w:val="nil"/>
              <w:bottom w:val="single" w:sz="4" w:space="0" w:color="auto"/>
              <w:right w:val="single" w:sz="4" w:space="0" w:color="auto"/>
            </w:tcBorders>
            <w:shd w:val="clear" w:color="auto" w:fill="auto"/>
            <w:vAlign w:val="center"/>
            <w:hideMark/>
          </w:tcPr>
          <w:p w14:paraId="2FC0169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-0,21</w:t>
            </w:r>
          </w:p>
        </w:tc>
        <w:tc>
          <w:tcPr>
            <w:tcW w:w="264" w:type="pct"/>
            <w:tcBorders>
              <w:top w:val="nil"/>
              <w:left w:val="nil"/>
              <w:bottom w:val="single" w:sz="4" w:space="0" w:color="auto"/>
              <w:right w:val="single" w:sz="4" w:space="0" w:color="auto"/>
            </w:tcBorders>
            <w:shd w:val="clear" w:color="auto" w:fill="auto"/>
            <w:vAlign w:val="center"/>
            <w:hideMark/>
          </w:tcPr>
          <w:p w14:paraId="772E77F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0,55</w:t>
            </w:r>
          </w:p>
        </w:tc>
        <w:tc>
          <w:tcPr>
            <w:tcW w:w="264" w:type="pct"/>
            <w:tcBorders>
              <w:top w:val="nil"/>
              <w:left w:val="nil"/>
              <w:bottom w:val="single" w:sz="4" w:space="0" w:color="auto"/>
              <w:right w:val="single" w:sz="4" w:space="0" w:color="auto"/>
            </w:tcBorders>
            <w:shd w:val="clear" w:color="auto" w:fill="auto"/>
            <w:vAlign w:val="center"/>
            <w:hideMark/>
          </w:tcPr>
          <w:p w14:paraId="4CBE116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-0,19</w:t>
            </w:r>
          </w:p>
        </w:tc>
        <w:tc>
          <w:tcPr>
            <w:tcW w:w="264" w:type="pct"/>
            <w:tcBorders>
              <w:top w:val="nil"/>
              <w:left w:val="nil"/>
              <w:bottom w:val="single" w:sz="4" w:space="0" w:color="auto"/>
              <w:right w:val="single" w:sz="4" w:space="0" w:color="auto"/>
            </w:tcBorders>
            <w:shd w:val="clear" w:color="auto" w:fill="auto"/>
            <w:vAlign w:val="center"/>
            <w:hideMark/>
          </w:tcPr>
          <w:p w14:paraId="32AE9D3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0,32</w:t>
            </w:r>
          </w:p>
        </w:tc>
        <w:tc>
          <w:tcPr>
            <w:tcW w:w="460" w:type="pct"/>
            <w:tcBorders>
              <w:top w:val="nil"/>
              <w:left w:val="nil"/>
              <w:bottom w:val="single" w:sz="4" w:space="0" w:color="auto"/>
            </w:tcBorders>
            <w:shd w:val="clear" w:color="auto" w:fill="auto"/>
            <w:vAlign w:val="center"/>
            <w:hideMark/>
          </w:tcPr>
          <w:p w14:paraId="6FD25065"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-0,19</w:t>
            </w:r>
          </w:p>
        </w:tc>
      </w:tr>
      <w:tr w:rsidR="007957BA" w:rsidRPr="001F6542" w14:paraId="3470CD5D" w14:textId="77777777" w:rsidTr="001B7590">
        <w:trPr>
          <w:trHeight w:val="57"/>
        </w:trPr>
        <w:tc>
          <w:tcPr>
            <w:tcW w:w="328" w:type="pct"/>
            <w:vMerge/>
            <w:tcBorders>
              <w:top w:val="nil"/>
              <w:bottom w:val="single" w:sz="4" w:space="0" w:color="000000"/>
              <w:right w:val="single" w:sz="4" w:space="0" w:color="auto"/>
            </w:tcBorders>
            <w:vAlign w:val="center"/>
            <w:hideMark/>
          </w:tcPr>
          <w:p w14:paraId="63620467" w14:textId="77777777" w:rsidR="007957BA" w:rsidRPr="001F6542" w:rsidRDefault="007957BA" w:rsidP="001B7590">
            <w:pPr>
              <w:spacing w:line="240" w:lineRule="auto"/>
              <w:rPr>
                <w:rFonts w:ascii="Times New Roman" w:eastAsia="Times New Roman" w:hAnsi="Times New Roman" w:cs="Times New Roman"/>
                <w:b/>
                <w:bCs/>
                <w:color w:val="000000"/>
                <w:sz w:val="16"/>
                <w:szCs w:val="16"/>
                <w:lang w:eastAsia="pt-BR"/>
              </w:rPr>
            </w:pPr>
          </w:p>
        </w:tc>
        <w:tc>
          <w:tcPr>
            <w:tcW w:w="255" w:type="pct"/>
            <w:tcBorders>
              <w:top w:val="nil"/>
              <w:left w:val="nil"/>
              <w:bottom w:val="single" w:sz="4" w:space="0" w:color="auto"/>
              <w:right w:val="single" w:sz="4" w:space="0" w:color="auto"/>
            </w:tcBorders>
            <w:shd w:val="clear" w:color="auto" w:fill="auto"/>
            <w:vAlign w:val="center"/>
            <w:hideMark/>
          </w:tcPr>
          <w:p w14:paraId="424FC06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B4.</w:t>
            </w:r>
          </w:p>
        </w:tc>
        <w:tc>
          <w:tcPr>
            <w:tcW w:w="264" w:type="pct"/>
            <w:tcBorders>
              <w:top w:val="nil"/>
              <w:left w:val="nil"/>
              <w:bottom w:val="single" w:sz="4" w:space="0" w:color="auto"/>
              <w:right w:val="single" w:sz="4" w:space="0" w:color="auto"/>
            </w:tcBorders>
            <w:shd w:val="clear" w:color="auto" w:fill="auto"/>
            <w:vAlign w:val="center"/>
            <w:hideMark/>
          </w:tcPr>
          <w:p w14:paraId="08951938" w14:textId="77777777" w:rsidR="007957BA" w:rsidRPr="001F6542" w:rsidRDefault="007957BA" w:rsidP="001B7590">
            <w:pPr>
              <w:spacing w:line="240" w:lineRule="auto"/>
              <w:jc w:val="center"/>
              <w:rPr>
                <w:rFonts w:ascii="Times New Roman" w:eastAsia="Times New Roman" w:hAnsi="Times New Roman" w:cs="Times New Roman"/>
                <w:b/>
                <w:color w:val="000000"/>
                <w:sz w:val="16"/>
                <w:szCs w:val="16"/>
                <w:lang w:eastAsia="pt-BR"/>
              </w:rPr>
            </w:pPr>
            <w:r w:rsidRPr="001F6542">
              <w:rPr>
                <w:rFonts w:ascii="Times New Roman" w:eastAsia="Times New Roman" w:hAnsi="Times New Roman" w:cs="Times New Roman"/>
                <w:b/>
                <w:color w:val="000000"/>
                <w:sz w:val="16"/>
                <w:szCs w:val="16"/>
                <w:lang w:eastAsia="pt-BR"/>
              </w:rPr>
              <w:t>-0,27</w:t>
            </w:r>
          </w:p>
        </w:tc>
        <w:tc>
          <w:tcPr>
            <w:tcW w:w="264" w:type="pct"/>
            <w:tcBorders>
              <w:top w:val="nil"/>
              <w:left w:val="nil"/>
              <w:bottom w:val="single" w:sz="4" w:space="0" w:color="auto"/>
              <w:right w:val="single" w:sz="4" w:space="0" w:color="auto"/>
            </w:tcBorders>
            <w:shd w:val="clear" w:color="auto" w:fill="auto"/>
            <w:vAlign w:val="center"/>
            <w:hideMark/>
          </w:tcPr>
          <w:p w14:paraId="5AF53F1A"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0,39</w:t>
            </w:r>
          </w:p>
        </w:tc>
        <w:tc>
          <w:tcPr>
            <w:tcW w:w="264" w:type="pct"/>
            <w:tcBorders>
              <w:top w:val="nil"/>
              <w:left w:val="nil"/>
              <w:bottom w:val="single" w:sz="4" w:space="0" w:color="auto"/>
              <w:right w:val="single" w:sz="4" w:space="0" w:color="auto"/>
            </w:tcBorders>
            <w:shd w:val="clear" w:color="auto" w:fill="auto"/>
            <w:vAlign w:val="center"/>
            <w:hideMark/>
          </w:tcPr>
          <w:p w14:paraId="0D82A66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-0,23</w:t>
            </w:r>
          </w:p>
        </w:tc>
        <w:tc>
          <w:tcPr>
            <w:tcW w:w="264" w:type="pct"/>
            <w:tcBorders>
              <w:top w:val="nil"/>
              <w:left w:val="nil"/>
              <w:bottom w:val="single" w:sz="4" w:space="0" w:color="auto"/>
              <w:right w:val="single" w:sz="4" w:space="0" w:color="auto"/>
            </w:tcBorders>
            <w:shd w:val="clear" w:color="auto" w:fill="auto"/>
            <w:vAlign w:val="center"/>
            <w:hideMark/>
          </w:tcPr>
          <w:p w14:paraId="6836B51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-0,61</w:t>
            </w:r>
          </w:p>
        </w:tc>
        <w:tc>
          <w:tcPr>
            <w:tcW w:w="264" w:type="pct"/>
            <w:tcBorders>
              <w:top w:val="nil"/>
              <w:left w:val="nil"/>
              <w:bottom w:val="single" w:sz="4" w:space="0" w:color="auto"/>
              <w:right w:val="single" w:sz="4" w:space="0" w:color="auto"/>
            </w:tcBorders>
            <w:shd w:val="clear" w:color="auto" w:fill="auto"/>
            <w:vAlign w:val="center"/>
            <w:hideMark/>
          </w:tcPr>
          <w:p w14:paraId="15CD9D2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-0,51</w:t>
            </w:r>
          </w:p>
        </w:tc>
        <w:tc>
          <w:tcPr>
            <w:tcW w:w="264" w:type="pct"/>
            <w:tcBorders>
              <w:top w:val="nil"/>
              <w:left w:val="nil"/>
              <w:bottom w:val="single" w:sz="4" w:space="0" w:color="auto"/>
              <w:right w:val="single" w:sz="4" w:space="0" w:color="auto"/>
            </w:tcBorders>
            <w:shd w:val="clear" w:color="auto" w:fill="auto"/>
            <w:vAlign w:val="center"/>
            <w:hideMark/>
          </w:tcPr>
          <w:p w14:paraId="0C13AA2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0,48</w:t>
            </w:r>
          </w:p>
        </w:tc>
        <w:tc>
          <w:tcPr>
            <w:tcW w:w="264" w:type="pct"/>
            <w:tcBorders>
              <w:top w:val="nil"/>
              <w:left w:val="nil"/>
              <w:bottom w:val="single" w:sz="4" w:space="0" w:color="auto"/>
              <w:right w:val="single" w:sz="4" w:space="0" w:color="auto"/>
            </w:tcBorders>
            <w:shd w:val="clear" w:color="auto" w:fill="auto"/>
            <w:vAlign w:val="center"/>
            <w:hideMark/>
          </w:tcPr>
          <w:p w14:paraId="6974709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0,02</w:t>
            </w:r>
          </w:p>
        </w:tc>
        <w:tc>
          <w:tcPr>
            <w:tcW w:w="264" w:type="pct"/>
            <w:tcBorders>
              <w:top w:val="nil"/>
              <w:left w:val="nil"/>
              <w:bottom w:val="single" w:sz="4" w:space="0" w:color="auto"/>
              <w:right w:val="single" w:sz="4" w:space="0" w:color="auto"/>
            </w:tcBorders>
            <w:shd w:val="clear" w:color="auto" w:fill="auto"/>
            <w:vAlign w:val="center"/>
            <w:hideMark/>
          </w:tcPr>
          <w:p w14:paraId="33102E7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-0,15</w:t>
            </w:r>
          </w:p>
        </w:tc>
        <w:tc>
          <w:tcPr>
            <w:tcW w:w="264" w:type="pct"/>
            <w:tcBorders>
              <w:top w:val="nil"/>
              <w:left w:val="nil"/>
              <w:bottom w:val="single" w:sz="4" w:space="0" w:color="auto"/>
              <w:right w:val="single" w:sz="4" w:space="0" w:color="auto"/>
            </w:tcBorders>
            <w:shd w:val="clear" w:color="auto" w:fill="auto"/>
            <w:vAlign w:val="center"/>
            <w:hideMark/>
          </w:tcPr>
          <w:p w14:paraId="0ED279D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0,18</w:t>
            </w:r>
          </w:p>
        </w:tc>
        <w:tc>
          <w:tcPr>
            <w:tcW w:w="264" w:type="pct"/>
            <w:tcBorders>
              <w:top w:val="nil"/>
              <w:left w:val="nil"/>
              <w:bottom w:val="single" w:sz="4" w:space="0" w:color="auto"/>
              <w:right w:val="single" w:sz="4" w:space="0" w:color="auto"/>
            </w:tcBorders>
            <w:shd w:val="clear" w:color="auto" w:fill="auto"/>
            <w:vAlign w:val="center"/>
            <w:hideMark/>
          </w:tcPr>
          <w:p w14:paraId="3B9A2B2A"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-0,25</w:t>
            </w:r>
          </w:p>
        </w:tc>
        <w:tc>
          <w:tcPr>
            <w:tcW w:w="264" w:type="pct"/>
            <w:tcBorders>
              <w:top w:val="nil"/>
              <w:left w:val="nil"/>
              <w:bottom w:val="single" w:sz="4" w:space="0" w:color="auto"/>
              <w:right w:val="single" w:sz="4" w:space="0" w:color="auto"/>
            </w:tcBorders>
            <w:shd w:val="clear" w:color="auto" w:fill="auto"/>
            <w:vAlign w:val="center"/>
            <w:hideMark/>
          </w:tcPr>
          <w:p w14:paraId="2476CB3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0,03</w:t>
            </w:r>
          </w:p>
        </w:tc>
        <w:tc>
          <w:tcPr>
            <w:tcW w:w="264" w:type="pct"/>
            <w:tcBorders>
              <w:top w:val="nil"/>
              <w:left w:val="nil"/>
              <w:bottom w:val="single" w:sz="4" w:space="0" w:color="auto"/>
              <w:right w:val="single" w:sz="4" w:space="0" w:color="auto"/>
            </w:tcBorders>
            <w:shd w:val="clear" w:color="auto" w:fill="auto"/>
            <w:vAlign w:val="center"/>
            <w:hideMark/>
          </w:tcPr>
          <w:p w14:paraId="7C5ED87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0,29</w:t>
            </w:r>
          </w:p>
        </w:tc>
        <w:tc>
          <w:tcPr>
            <w:tcW w:w="264" w:type="pct"/>
            <w:tcBorders>
              <w:top w:val="nil"/>
              <w:left w:val="nil"/>
              <w:bottom w:val="single" w:sz="4" w:space="0" w:color="auto"/>
              <w:right w:val="single" w:sz="4" w:space="0" w:color="auto"/>
            </w:tcBorders>
            <w:shd w:val="clear" w:color="auto" w:fill="auto"/>
            <w:vAlign w:val="center"/>
            <w:hideMark/>
          </w:tcPr>
          <w:p w14:paraId="5DA3451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-0,24</w:t>
            </w:r>
          </w:p>
        </w:tc>
        <w:tc>
          <w:tcPr>
            <w:tcW w:w="264" w:type="pct"/>
            <w:tcBorders>
              <w:top w:val="nil"/>
              <w:left w:val="nil"/>
              <w:bottom w:val="single" w:sz="4" w:space="0" w:color="auto"/>
              <w:right w:val="single" w:sz="4" w:space="0" w:color="auto"/>
            </w:tcBorders>
            <w:shd w:val="clear" w:color="auto" w:fill="auto"/>
            <w:vAlign w:val="center"/>
            <w:hideMark/>
          </w:tcPr>
          <w:p w14:paraId="5B9F5B5A"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0,02</w:t>
            </w:r>
          </w:p>
        </w:tc>
        <w:tc>
          <w:tcPr>
            <w:tcW w:w="264" w:type="pct"/>
            <w:tcBorders>
              <w:top w:val="nil"/>
              <w:left w:val="nil"/>
              <w:bottom w:val="single" w:sz="4" w:space="0" w:color="auto"/>
              <w:right w:val="single" w:sz="4" w:space="0" w:color="auto"/>
            </w:tcBorders>
            <w:shd w:val="clear" w:color="auto" w:fill="auto"/>
            <w:vAlign w:val="center"/>
            <w:hideMark/>
          </w:tcPr>
          <w:p w14:paraId="0B80622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0,53</w:t>
            </w:r>
          </w:p>
        </w:tc>
        <w:tc>
          <w:tcPr>
            <w:tcW w:w="460" w:type="pct"/>
            <w:tcBorders>
              <w:top w:val="nil"/>
              <w:left w:val="nil"/>
              <w:bottom w:val="single" w:sz="4" w:space="0" w:color="auto"/>
            </w:tcBorders>
            <w:shd w:val="clear" w:color="auto" w:fill="auto"/>
            <w:vAlign w:val="center"/>
            <w:hideMark/>
          </w:tcPr>
          <w:p w14:paraId="5742B043"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0,09</w:t>
            </w:r>
          </w:p>
        </w:tc>
      </w:tr>
      <w:tr w:rsidR="007957BA" w:rsidRPr="001F6542" w14:paraId="1123F37F" w14:textId="77777777" w:rsidTr="001B7590">
        <w:trPr>
          <w:trHeight w:val="57"/>
        </w:trPr>
        <w:tc>
          <w:tcPr>
            <w:tcW w:w="328" w:type="pct"/>
            <w:vMerge/>
            <w:tcBorders>
              <w:top w:val="nil"/>
              <w:bottom w:val="single" w:sz="4" w:space="0" w:color="000000"/>
              <w:right w:val="single" w:sz="4" w:space="0" w:color="auto"/>
            </w:tcBorders>
            <w:vAlign w:val="center"/>
            <w:hideMark/>
          </w:tcPr>
          <w:p w14:paraId="66832626" w14:textId="77777777" w:rsidR="007957BA" w:rsidRPr="001F6542" w:rsidRDefault="007957BA" w:rsidP="001B7590">
            <w:pPr>
              <w:spacing w:line="240" w:lineRule="auto"/>
              <w:rPr>
                <w:rFonts w:ascii="Times New Roman" w:eastAsia="Times New Roman" w:hAnsi="Times New Roman" w:cs="Times New Roman"/>
                <w:b/>
                <w:bCs/>
                <w:color w:val="000000"/>
                <w:sz w:val="16"/>
                <w:szCs w:val="16"/>
                <w:lang w:eastAsia="pt-BR"/>
              </w:rPr>
            </w:pPr>
          </w:p>
        </w:tc>
        <w:tc>
          <w:tcPr>
            <w:tcW w:w="255" w:type="pct"/>
            <w:tcBorders>
              <w:top w:val="nil"/>
              <w:left w:val="nil"/>
              <w:bottom w:val="single" w:sz="4" w:space="0" w:color="auto"/>
              <w:right w:val="single" w:sz="4" w:space="0" w:color="auto"/>
            </w:tcBorders>
            <w:shd w:val="clear" w:color="auto" w:fill="auto"/>
            <w:vAlign w:val="center"/>
            <w:hideMark/>
          </w:tcPr>
          <w:p w14:paraId="505B76F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B5.</w:t>
            </w:r>
          </w:p>
        </w:tc>
        <w:tc>
          <w:tcPr>
            <w:tcW w:w="264" w:type="pct"/>
            <w:tcBorders>
              <w:top w:val="nil"/>
              <w:left w:val="nil"/>
              <w:bottom w:val="single" w:sz="4" w:space="0" w:color="auto"/>
              <w:right w:val="single" w:sz="4" w:space="0" w:color="auto"/>
            </w:tcBorders>
            <w:shd w:val="clear" w:color="auto" w:fill="auto"/>
            <w:vAlign w:val="center"/>
            <w:hideMark/>
          </w:tcPr>
          <w:p w14:paraId="5FEECE0C" w14:textId="77777777" w:rsidR="007957BA" w:rsidRPr="001F6542" w:rsidRDefault="007957BA" w:rsidP="001B7590">
            <w:pPr>
              <w:spacing w:line="240" w:lineRule="auto"/>
              <w:jc w:val="center"/>
              <w:rPr>
                <w:rFonts w:ascii="Times New Roman" w:eastAsia="Times New Roman" w:hAnsi="Times New Roman" w:cs="Times New Roman"/>
                <w:b/>
                <w:color w:val="000000"/>
                <w:sz w:val="16"/>
                <w:szCs w:val="16"/>
                <w:lang w:eastAsia="pt-BR"/>
              </w:rPr>
            </w:pPr>
            <w:r w:rsidRPr="001F6542">
              <w:rPr>
                <w:rFonts w:ascii="Times New Roman" w:eastAsia="Times New Roman" w:hAnsi="Times New Roman" w:cs="Times New Roman"/>
                <w:b/>
                <w:color w:val="000000"/>
                <w:sz w:val="16"/>
                <w:szCs w:val="16"/>
                <w:lang w:eastAsia="pt-BR"/>
              </w:rPr>
              <w:t>0,30</w:t>
            </w:r>
          </w:p>
        </w:tc>
        <w:tc>
          <w:tcPr>
            <w:tcW w:w="264" w:type="pct"/>
            <w:tcBorders>
              <w:top w:val="nil"/>
              <w:left w:val="nil"/>
              <w:bottom w:val="single" w:sz="4" w:space="0" w:color="auto"/>
              <w:right w:val="single" w:sz="4" w:space="0" w:color="auto"/>
            </w:tcBorders>
            <w:shd w:val="clear" w:color="auto" w:fill="auto"/>
            <w:vAlign w:val="center"/>
            <w:hideMark/>
          </w:tcPr>
          <w:p w14:paraId="67637BAC"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-0,43</w:t>
            </w:r>
          </w:p>
        </w:tc>
        <w:tc>
          <w:tcPr>
            <w:tcW w:w="264" w:type="pct"/>
            <w:tcBorders>
              <w:top w:val="nil"/>
              <w:left w:val="nil"/>
              <w:bottom w:val="single" w:sz="4" w:space="0" w:color="auto"/>
              <w:right w:val="single" w:sz="4" w:space="0" w:color="auto"/>
            </w:tcBorders>
            <w:shd w:val="clear" w:color="auto" w:fill="auto"/>
            <w:vAlign w:val="center"/>
            <w:hideMark/>
          </w:tcPr>
          <w:p w14:paraId="6E8C631A"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-0,04</w:t>
            </w:r>
          </w:p>
        </w:tc>
        <w:tc>
          <w:tcPr>
            <w:tcW w:w="264" w:type="pct"/>
            <w:tcBorders>
              <w:top w:val="nil"/>
              <w:left w:val="nil"/>
              <w:bottom w:val="single" w:sz="4" w:space="0" w:color="auto"/>
              <w:right w:val="single" w:sz="4" w:space="0" w:color="auto"/>
            </w:tcBorders>
            <w:shd w:val="clear" w:color="auto" w:fill="auto"/>
            <w:vAlign w:val="center"/>
            <w:hideMark/>
          </w:tcPr>
          <w:p w14:paraId="1AC2D2A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0,10</w:t>
            </w:r>
          </w:p>
        </w:tc>
        <w:tc>
          <w:tcPr>
            <w:tcW w:w="264" w:type="pct"/>
            <w:tcBorders>
              <w:top w:val="nil"/>
              <w:left w:val="nil"/>
              <w:bottom w:val="single" w:sz="4" w:space="0" w:color="auto"/>
              <w:right w:val="single" w:sz="4" w:space="0" w:color="auto"/>
            </w:tcBorders>
            <w:shd w:val="clear" w:color="auto" w:fill="auto"/>
            <w:vAlign w:val="center"/>
            <w:hideMark/>
          </w:tcPr>
          <w:p w14:paraId="3F194F5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0,71</w:t>
            </w:r>
          </w:p>
        </w:tc>
        <w:tc>
          <w:tcPr>
            <w:tcW w:w="264" w:type="pct"/>
            <w:tcBorders>
              <w:top w:val="nil"/>
              <w:left w:val="nil"/>
              <w:bottom w:val="single" w:sz="4" w:space="0" w:color="auto"/>
              <w:right w:val="single" w:sz="4" w:space="0" w:color="auto"/>
            </w:tcBorders>
            <w:shd w:val="clear" w:color="auto" w:fill="auto"/>
            <w:vAlign w:val="center"/>
            <w:hideMark/>
          </w:tcPr>
          <w:p w14:paraId="4905157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-0,02</w:t>
            </w:r>
          </w:p>
        </w:tc>
        <w:tc>
          <w:tcPr>
            <w:tcW w:w="264" w:type="pct"/>
            <w:tcBorders>
              <w:top w:val="nil"/>
              <w:left w:val="nil"/>
              <w:bottom w:val="single" w:sz="4" w:space="0" w:color="auto"/>
              <w:right w:val="single" w:sz="4" w:space="0" w:color="auto"/>
            </w:tcBorders>
            <w:shd w:val="clear" w:color="auto" w:fill="auto"/>
            <w:vAlign w:val="center"/>
            <w:hideMark/>
          </w:tcPr>
          <w:p w14:paraId="631663A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-0,27</w:t>
            </w:r>
          </w:p>
        </w:tc>
        <w:tc>
          <w:tcPr>
            <w:tcW w:w="264" w:type="pct"/>
            <w:tcBorders>
              <w:top w:val="nil"/>
              <w:left w:val="nil"/>
              <w:bottom w:val="single" w:sz="4" w:space="0" w:color="auto"/>
              <w:right w:val="single" w:sz="4" w:space="0" w:color="auto"/>
            </w:tcBorders>
            <w:shd w:val="clear" w:color="auto" w:fill="auto"/>
            <w:vAlign w:val="center"/>
            <w:hideMark/>
          </w:tcPr>
          <w:p w14:paraId="6CF9F88C"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0,45</w:t>
            </w:r>
          </w:p>
        </w:tc>
        <w:tc>
          <w:tcPr>
            <w:tcW w:w="264" w:type="pct"/>
            <w:tcBorders>
              <w:top w:val="nil"/>
              <w:left w:val="nil"/>
              <w:bottom w:val="single" w:sz="4" w:space="0" w:color="auto"/>
              <w:right w:val="single" w:sz="4" w:space="0" w:color="auto"/>
            </w:tcBorders>
            <w:shd w:val="clear" w:color="auto" w:fill="auto"/>
            <w:vAlign w:val="center"/>
            <w:hideMark/>
          </w:tcPr>
          <w:p w14:paraId="4CC10ED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0,55</w:t>
            </w:r>
          </w:p>
        </w:tc>
        <w:tc>
          <w:tcPr>
            <w:tcW w:w="264" w:type="pct"/>
            <w:tcBorders>
              <w:top w:val="nil"/>
              <w:left w:val="nil"/>
              <w:bottom w:val="single" w:sz="4" w:space="0" w:color="auto"/>
              <w:right w:val="single" w:sz="4" w:space="0" w:color="auto"/>
            </w:tcBorders>
            <w:shd w:val="clear" w:color="auto" w:fill="auto"/>
            <w:vAlign w:val="center"/>
            <w:hideMark/>
          </w:tcPr>
          <w:p w14:paraId="256425C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0,04</w:t>
            </w:r>
          </w:p>
        </w:tc>
        <w:tc>
          <w:tcPr>
            <w:tcW w:w="264" w:type="pct"/>
            <w:tcBorders>
              <w:top w:val="nil"/>
              <w:left w:val="nil"/>
              <w:bottom w:val="single" w:sz="4" w:space="0" w:color="auto"/>
              <w:right w:val="single" w:sz="4" w:space="0" w:color="auto"/>
            </w:tcBorders>
            <w:shd w:val="clear" w:color="auto" w:fill="auto"/>
            <w:vAlign w:val="center"/>
            <w:hideMark/>
          </w:tcPr>
          <w:p w14:paraId="0E0B0A6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-0,21</w:t>
            </w:r>
          </w:p>
        </w:tc>
        <w:tc>
          <w:tcPr>
            <w:tcW w:w="264" w:type="pct"/>
            <w:tcBorders>
              <w:top w:val="nil"/>
              <w:left w:val="nil"/>
              <w:bottom w:val="single" w:sz="4" w:space="0" w:color="auto"/>
              <w:right w:val="single" w:sz="4" w:space="0" w:color="auto"/>
            </w:tcBorders>
            <w:shd w:val="clear" w:color="auto" w:fill="auto"/>
            <w:vAlign w:val="center"/>
            <w:hideMark/>
          </w:tcPr>
          <w:p w14:paraId="589BF97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-0,70</w:t>
            </w:r>
          </w:p>
        </w:tc>
        <w:tc>
          <w:tcPr>
            <w:tcW w:w="264" w:type="pct"/>
            <w:tcBorders>
              <w:top w:val="nil"/>
              <w:left w:val="nil"/>
              <w:bottom w:val="single" w:sz="4" w:space="0" w:color="auto"/>
              <w:right w:val="single" w:sz="4" w:space="0" w:color="auto"/>
            </w:tcBorders>
            <w:shd w:val="clear" w:color="auto" w:fill="auto"/>
            <w:vAlign w:val="center"/>
            <w:hideMark/>
          </w:tcPr>
          <w:p w14:paraId="72BD824C"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-0,48</w:t>
            </w:r>
          </w:p>
        </w:tc>
        <w:tc>
          <w:tcPr>
            <w:tcW w:w="264" w:type="pct"/>
            <w:tcBorders>
              <w:top w:val="nil"/>
              <w:left w:val="nil"/>
              <w:bottom w:val="single" w:sz="4" w:space="0" w:color="auto"/>
              <w:right w:val="single" w:sz="4" w:space="0" w:color="auto"/>
            </w:tcBorders>
            <w:shd w:val="clear" w:color="auto" w:fill="auto"/>
            <w:vAlign w:val="center"/>
            <w:hideMark/>
          </w:tcPr>
          <w:p w14:paraId="6B3C8F6C"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-0,37</w:t>
            </w:r>
          </w:p>
        </w:tc>
        <w:tc>
          <w:tcPr>
            <w:tcW w:w="264" w:type="pct"/>
            <w:tcBorders>
              <w:top w:val="nil"/>
              <w:left w:val="nil"/>
              <w:bottom w:val="single" w:sz="4" w:space="0" w:color="auto"/>
              <w:right w:val="single" w:sz="4" w:space="0" w:color="auto"/>
            </w:tcBorders>
            <w:shd w:val="clear" w:color="auto" w:fill="auto"/>
            <w:vAlign w:val="center"/>
            <w:hideMark/>
          </w:tcPr>
          <w:p w14:paraId="0D571F25"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0,45</w:t>
            </w:r>
          </w:p>
        </w:tc>
        <w:tc>
          <w:tcPr>
            <w:tcW w:w="460" w:type="pct"/>
            <w:tcBorders>
              <w:top w:val="nil"/>
              <w:left w:val="nil"/>
              <w:bottom w:val="single" w:sz="4" w:space="0" w:color="auto"/>
            </w:tcBorders>
            <w:shd w:val="clear" w:color="auto" w:fill="auto"/>
            <w:vAlign w:val="center"/>
            <w:hideMark/>
          </w:tcPr>
          <w:p w14:paraId="62527A1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-0,37</w:t>
            </w:r>
          </w:p>
        </w:tc>
      </w:tr>
      <w:tr w:rsidR="007957BA" w:rsidRPr="001F6542" w14:paraId="1B511988" w14:textId="77777777" w:rsidTr="001B7590">
        <w:trPr>
          <w:trHeight w:val="57"/>
        </w:trPr>
        <w:tc>
          <w:tcPr>
            <w:tcW w:w="328" w:type="pct"/>
            <w:vMerge/>
            <w:tcBorders>
              <w:top w:val="nil"/>
              <w:bottom w:val="single" w:sz="4" w:space="0" w:color="000000"/>
              <w:right w:val="single" w:sz="4" w:space="0" w:color="auto"/>
            </w:tcBorders>
            <w:vAlign w:val="center"/>
            <w:hideMark/>
          </w:tcPr>
          <w:p w14:paraId="2B4108C2" w14:textId="77777777" w:rsidR="007957BA" w:rsidRPr="001F6542" w:rsidRDefault="007957BA" w:rsidP="001B7590">
            <w:pPr>
              <w:spacing w:line="240" w:lineRule="auto"/>
              <w:rPr>
                <w:rFonts w:ascii="Times New Roman" w:eastAsia="Times New Roman" w:hAnsi="Times New Roman" w:cs="Times New Roman"/>
                <w:b/>
                <w:bCs/>
                <w:color w:val="000000"/>
                <w:sz w:val="16"/>
                <w:szCs w:val="16"/>
                <w:lang w:eastAsia="pt-BR"/>
              </w:rPr>
            </w:pPr>
          </w:p>
        </w:tc>
        <w:tc>
          <w:tcPr>
            <w:tcW w:w="255" w:type="pct"/>
            <w:tcBorders>
              <w:top w:val="nil"/>
              <w:left w:val="nil"/>
              <w:bottom w:val="single" w:sz="4" w:space="0" w:color="auto"/>
              <w:right w:val="single" w:sz="4" w:space="0" w:color="auto"/>
            </w:tcBorders>
            <w:shd w:val="clear" w:color="auto" w:fill="auto"/>
            <w:vAlign w:val="center"/>
            <w:hideMark/>
          </w:tcPr>
          <w:p w14:paraId="78F9C81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B6.</w:t>
            </w:r>
          </w:p>
        </w:tc>
        <w:tc>
          <w:tcPr>
            <w:tcW w:w="264" w:type="pct"/>
            <w:tcBorders>
              <w:top w:val="nil"/>
              <w:left w:val="nil"/>
              <w:bottom w:val="single" w:sz="4" w:space="0" w:color="auto"/>
              <w:right w:val="single" w:sz="4" w:space="0" w:color="auto"/>
            </w:tcBorders>
            <w:shd w:val="clear" w:color="auto" w:fill="auto"/>
            <w:vAlign w:val="center"/>
            <w:hideMark/>
          </w:tcPr>
          <w:p w14:paraId="217E6E2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0,08</w:t>
            </w:r>
          </w:p>
        </w:tc>
        <w:tc>
          <w:tcPr>
            <w:tcW w:w="264" w:type="pct"/>
            <w:tcBorders>
              <w:top w:val="nil"/>
              <w:left w:val="nil"/>
              <w:bottom w:val="single" w:sz="4" w:space="0" w:color="auto"/>
              <w:right w:val="single" w:sz="4" w:space="0" w:color="auto"/>
            </w:tcBorders>
            <w:shd w:val="clear" w:color="auto" w:fill="auto"/>
            <w:vAlign w:val="center"/>
            <w:hideMark/>
          </w:tcPr>
          <w:p w14:paraId="0A55A15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0,42</w:t>
            </w:r>
          </w:p>
        </w:tc>
        <w:tc>
          <w:tcPr>
            <w:tcW w:w="264" w:type="pct"/>
            <w:tcBorders>
              <w:top w:val="nil"/>
              <w:left w:val="nil"/>
              <w:bottom w:val="single" w:sz="4" w:space="0" w:color="auto"/>
              <w:right w:val="single" w:sz="4" w:space="0" w:color="auto"/>
            </w:tcBorders>
            <w:shd w:val="clear" w:color="auto" w:fill="auto"/>
            <w:vAlign w:val="center"/>
            <w:hideMark/>
          </w:tcPr>
          <w:p w14:paraId="121C780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0,21</w:t>
            </w:r>
          </w:p>
        </w:tc>
        <w:tc>
          <w:tcPr>
            <w:tcW w:w="264" w:type="pct"/>
            <w:tcBorders>
              <w:top w:val="nil"/>
              <w:left w:val="nil"/>
              <w:bottom w:val="single" w:sz="4" w:space="0" w:color="auto"/>
              <w:right w:val="single" w:sz="4" w:space="0" w:color="auto"/>
            </w:tcBorders>
            <w:shd w:val="clear" w:color="auto" w:fill="auto"/>
            <w:vAlign w:val="center"/>
            <w:hideMark/>
          </w:tcPr>
          <w:p w14:paraId="6934849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-0,13</w:t>
            </w:r>
          </w:p>
        </w:tc>
        <w:tc>
          <w:tcPr>
            <w:tcW w:w="264" w:type="pct"/>
            <w:tcBorders>
              <w:top w:val="nil"/>
              <w:left w:val="nil"/>
              <w:bottom w:val="single" w:sz="4" w:space="0" w:color="auto"/>
              <w:right w:val="single" w:sz="4" w:space="0" w:color="auto"/>
            </w:tcBorders>
            <w:shd w:val="clear" w:color="auto" w:fill="auto"/>
            <w:vAlign w:val="center"/>
            <w:hideMark/>
          </w:tcPr>
          <w:p w14:paraId="1ECEB673"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-0,27</w:t>
            </w:r>
          </w:p>
        </w:tc>
        <w:tc>
          <w:tcPr>
            <w:tcW w:w="264" w:type="pct"/>
            <w:tcBorders>
              <w:top w:val="nil"/>
              <w:left w:val="nil"/>
              <w:bottom w:val="single" w:sz="4" w:space="0" w:color="auto"/>
              <w:right w:val="single" w:sz="4" w:space="0" w:color="auto"/>
            </w:tcBorders>
            <w:shd w:val="clear" w:color="auto" w:fill="auto"/>
            <w:vAlign w:val="center"/>
            <w:hideMark/>
          </w:tcPr>
          <w:p w14:paraId="7B3A125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-0,17</w:t>
            </w:r>
          </w:p>
        </w:tc>
        <w:tc>
          <w:tcPr>
            <w:tcW w:w="264" w:type="pct"/>
            <w:tcBorders>
              <w:top w:val="nil"/>
              <w:left w:val="nil"/>
              <w:bottom w:val="single" w:sz="4" w:space="0" w:color="auto"/>
              <w:right w:val="single" w:sz="4" w:space="0" w:color="auto"/>
            </w:tcBorders>
            <w:shd w:val="clear" w:color="auto" w:fill="auto"/>
            <w:vAlign w:val="center"/>
            <w:hideMark/>
          </w:tcPr>
          <w:p w14:paraId="7DDEBF7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0,18</w:t>
            </w:r>
          </w:p>
        </w:tc>
        <w:tc>
          <w:tcPr>
            <w:tcW w:w="264" w:type="pct"/>
            <w:tcBorders>
              <w:top w:val="nil"/>
              <w:left w:val="nil"/>
              <w:bottom w:val="single" w:sz="4" w:space="0" w:color="auto"/>
              <w:right w:val="single" w:sz="4" w:space="0" w:color="auto"/>
            </w:tcBorders>
            <w:shd w:val="clear" w:color="auto" w:fill="auto"/>
            <w:vAlign w:val="center"/>
            <w:hideMark/>
          </w:tcPr>
          <w:p w14:paraId="6565129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0,28</w:t>
            </w:r>
          </w:p>
        </w:tc>
        <w:tc>
          <w:tcPr>
            <w:tcW w:w="264" w:type="pct"/>
            <w:tcBorders>
              <w:top w:val="nil"/>
              <w:left w:val="nil"/>
              <w:bottom w:val="single" w:sz="4" w:space="0" w:color="auto"/>
              <w:right w:val="single" w:sz="4" w:space="0" w:color="auto"/>
            </w:tcBorders>
            <w:shd w:val="clear" w:color="auto" w:fill="auto"/>
            <w:vAlign w:val="center"/>
            <w:hideMark/>
          </w:tcPr>
          <w:p w14:paraId="7188537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-0,03</w:t>
            </w:r>
          </w:p>
        </w:tc>
        <w:tc>
          <w:tcPr>
            <w:tcW w:w="264" w:type="pct"/>
            <w:tcBorders>
              <w:top w:val="nil"/>
              <w:left w:val="nil"/>
              <w:bottom w:val="single" w:sz="4" w:space="0" w:color="auto"/>
              <w:right w:val="single" w:sz="4" w:space="0" w:color="auto"/>
            </w:tcBorders>
            <w:shd w:val="clear" w:color="auto" w:fill="auto"/>
            <w:vAlign w:val="center"/>
            <w:hideMark/>
          </w:tcPr>
          <w:p w14:paraId="15F73083"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0,18</w:t>
            </w:r>
          </w:p>
        </w:tc>
        <w:tc>
          <w:tcPr>
            <w:tcW w:w="264" w:type="pct"/>
            <w:tcBorders>
              <w:top w:val="nil"/>
              <w:left w:val="nil"/>
              <w:bottom w:val="single" w:sz="4" w:space="0" w:color="auto"/>
              <w:right w:val="single" w:sz="4" w:space="0" w:color="auto"/>
            </w:tcBorders>
            <w:shd w:val="clear" w:color="auto" w:fill="auto"/>
            <w:vAlign w:val="center"/>
            <w:hideMark/>
          </w:tcPr>
          <w:p w14:paraId="470CC64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-0,08</w:t>
            </w:r>
          </w:p>
        </w:tc>
        <w:tc>
          <w:tcPr>
            <w:tcW w:w="264" w:type="pct"/>
            <w:tcBorders>
              <w:top w:val="nil"/>
              <w:left w:val="nil"/>
              <w:bottom w:val="single" w:sz="4" w:space="0" w:color="auto"/>
              <w:right w:val="single" w:sz="4" w:space="0" w:color="auto"/>
            </w:tcBorders>
            <w:shd w:val="clear" w:color="auto" w:fill="auto"/>
            <w:vAlign w:val="center"/>
            <w:hideMark/>
          </w:tcPr>
          <w:p w14:paraId="501EECC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0,38</w:t>
            </w:r>
          </w:p>
        </w:tc>
        <w:tc>
          <w:tcPr>
            <w:tcW w:w="264" w:type="pct"/>
            <w:tcBorders>
              <w:top w:val="nil"/>
              <w:left w:val="nil"/>
              <w:bottom w:val="single" w:sz="4" w:space="0" w:color="auto"/>
              <w:right w:val="single" w:sz="4" w:space="0" w:color="auto"/>
            </w:tcBorders>
            <w:shd w:val="clear" w:color="auto" w:fill="auto"/>
            <w:vAlign w:val="center"/>
            <w:hideMark/>
          </w:tcPr>
          <w:p w14:paraId="4D6E7279" w14:textId="77777777" w:rsidR="007957BA" w:rsidRPr="001F6542" w:rsidRDefault="007957BA" w:rsidP="001B7590">
            <w:pPr>
              <w:spacing w:line="240" w:lineRule="auto"/>
              <w:jc w:val="center"/>
              <w:rPr>
                <w:rFonts w:ascii="Times New Roman" w:eastAsia="Times New Roman" w:hAnsi="Times New Roman" w:cs="Times New Roman"/>
                <w:bCs/>
                <w:sz w:val="16"/>
                <w:szCs w:val="16"/>
                <w:lang w:eastAsia="pt-BR"/>
              </w:rPr>
            </w:pPr>
            <w:r w:rsidRPr="001F6542">
              <w:rPr>
                <w:rFonts w:ascii="Times New Roman" w:eastAsia="Times New Roman" w:hAnsi="Times New Roman" w:cs="Times New Roman"/>
                <w:bCs/>
                <w:sz w:val="16"/>
                <w:szCs w:val="16"/>
                <w:lang w:eastAsia="pt-BR"/>
              </w:rPr>
              <w:t>0,82</w:t>
            </w:r>
          </w:p>
        </w:tc>
        <w:tc>
          <w:tcPr>
            <w:tcW w:w="264" w:type="pct"/>
            <w:tcBorders>
              <w:top w:val="nil"/>
              <w:left w:val="nil"/>
              <w:bottom w:val="single" w:sz="4" w:space="0" w:color="auto"/>
              <w:right w:val="single" w:sz="4" w:space="0" w:color="auto"/>
            </w:tcBorders>
            <w:shd w:val="clear" w:color="auto" w:fill="auto"/>
            <w:vAlign w:val="center"/>
            <w:hideMark/>
          </w:tcPr>
          <w:p w14:paraId="212A602E" w14:textId="77777777" w:rsidR="007957BA" w:rsidRPr="001F6542" w:rsidRDefault="007957BA" w:rsidP="001B7590">
            <w:pPr>
              <w:spacing w:line="240" w:lineRule="auto"/>
              <w:jc w:val="center"/>
              <w:rPr>
                <w:rFonts w:ascii="Times New Roman" w:eastAsia="Times New Roman" w:hAnsi="Times New Roman" w:cs="Times New Roman"/>
                <w:sz w:val="16"/>
                <w:szCs w:val="16"/>
                <w:lang w:eastAsia="pt-BR"/>
              </w:rPr>
            </w:pPr>
            <w:r w:rsidRPr="001F6542">
              <w:rPr>
                <w:rFonts w:ascii="Times New Roman" w:eastAsia="Times New Roman" w:hAnsi="Times New Roman" w:cs="Times New Roman"/>
                <w:sz w:val="16"/>
                <w:szCs w:val="16"/>
                <w:lang w:eastAsia="pt-BR"/>
              </w:rPr>
              <w:t>0,22</w:t>
            </w:r>
          </w:p>
        </w:tc>
        <w:tc>
          <w:tcPr>
            <w:tcW w:w="264" w:type="pct"/>
            <w:tcBorders>
              <w:top w:val="nil"/>
              <w:left w:val="nil"/>
              <w:bottom w:val="single" w:sz="4" w:space="0" w:color="auto"/>
              <w:right w:val="single" w:sz="4" w:space="0" w:color="auto"/>
            </w:tcBorders>
            <w:shd w:val="clear" w:color="auto" w:fill="auto"/>
            <w:vAlign w:val="center"/>
            <w:hideMark/>
          </w:tcPr>
          <w:p w14:paraId="71B87E7A" w14:textId="77777777" w:rsidR="007957BA" w:rsidRPr="001F6542" w:rsidRDefault="007957BA" w:rsidP="001B7590">
            <w:pPr>
              <w:spacing w:line="240" w:lineRule="auto"/>
              <w:jc w:val="center"/>
              <w:rPr>
                <w:rFonts w:ascii="Times New Roman" w:eastAsia="Times New Roman" w:hAnsi="Times New Roman" w:cs="Times New Roman"/>
                <w:bCs/>
                <w:sz w:val="16"/>
                <w:szCs w:val="16"/>
                <w:lang w:eastAsia="pt-BR"/>
              </w:rPr>
            </w:pPr>
            <w:r w:rsidRPr="001F6542">
              <w:rPr>
                <w:rFonts w:ascii="Times New Roman" w:eastAsia="Times New Roman" w:hAnsi="Times New Roman" w:cs="Times New Roman"/>
                <w:bCs/>
                <w:sz w:val="16"/>
                <w:szCs w:val="16"/>
                <w:lang w:eastAsia="pt-BR"/>
              </w:rPr>
              <w:t>-0,80</w:t>
            </w:r>
          </w:p>
        </w:tc>
        <w:tc>
          <w:tcPr>
            <w:tcW w:w="460" w:type="pct"/>
            <w:tcBorders>
              <w:top w:val="nil"/>
              <w:left w:val="nil"/>
              <w:bottom w:val="single" w:sz="4" w:space="0" w:color="auto"/>
            </w:tcBorders>
            <w:shd w:val="clear" w:color="auto" w:fill="auto"/>
            <w:vAlign w:val="center"/>
            <w:hideMark/>
          </w:tcPr>
          <w:p w14:paraId="4DD9103F" w14:textId="77777777" w:rsidR="007957BA" w:rsidRPr="001F6542" w:rsidRDefault="007957BA" w:rsidP="001B7590">
            <w:pPr>
              <w:spacing w:line="240" w:lineRule="auto"/>
              <w:jc w:val="center"/>
              <w:rPr>
                <w:rFonts w:ascii="Times New Roman" w:eastAsia="Times New Roman" w:hAnsi="Times New Roman" w:cs="Times New Roman"/>
                <w:sz w:val="16"/>
                <w:szCs w:val="16"/>
                <w:lang w:eastAsia="pt-BR"/>
              </w:rPr>
            </w:pPr>
            <w:r w:rsidRPr="001F6542">
              <w:rPr>
                <w:rFonts w:ascii="Times New Roman" w:eastAsia="Times New Roman" w:hAnsi="Times New Roman" w:cs="Times New Roman"/>
                <w:sz w:val="16"/>
                <w:szCs w:val="16"/>
                <w:lang w:eastAsia="pt-BR"/>
              </w:rPr>
              <w:t>-0,17</w:t>
            </w:r>
          </w:p>
        </w:tc>
      </w:tr>
      <w:tr w:rsidR="007957BA" w:rsidRPr="001F6542" w14:paraId="78F9EF79" w14:textId="77777777" w:rsidTr="001B7590">
        <w:trPr>
          <w:trHeight w:val="57"/>
        </w:trPr>
        <w:tc>
          <w:tcPr>
            <w:tcW w:w="328" w:type="pct"/>
            <w:vMerge/>
            <w:tcBorders>
              <w:top w:val="nil"/>
              <w:bottom w:val="single" w:sz="4" w:space="0" w:color="000000"/>
              <w:right w:val="single" w:sz="4" w:space="0" w:color="auto"/>
            </w:tcBorders>
            <w:vAlign w:val="center"/>
            <w:hideMark/>
          </w:tcPr>
          <w:p w14:paraId="114D2551" w14:textId="77777777" w:rsidR="007957BA" w:rsidRPr="001F6542" w:rsidRDefault="007957BA" w:rsidP="001B7590">
            <w:pPr>
              <w:spacing w:line="240" w:lineRule="auto"/>
              <w:rPr>
                <w:rFonts w:ascii="Times New Roman" w:eastAsia="Times New Roman" w:hAnsi="Times New Roman" w:cs="Times New Roman"/>
                <w:b/>
                <w:bCs/>
                <w:color w:val="000000"/>
                <w:sz w:val="16"/>
                <w:szCs w:val="16"/>
                <w:lang w:eastAsia="pt-BR"/>
              </w:rPr>
            </w:pPr>
          </w:p>
        </w:tc>
        <w:tc>
          <w:tcPr>
            <w:tcW w:w="255" w:type="pct"/>
            <w:tcBorders>
              <w:top w:val="nil"/>
              <w:left w:val="nil"/>
              <w:bottom w:val="single" w:sz="4" w:space="0" w:color="auto"/>
              <w:right w:val="single" w:sz="4" w:space="0" w:color="auto"/>
            </w:tcBorders>
            <w:shd w:val="clear" w:color="auto" w:fill="auto"/>
            <w:vAlign w:val="center"/>
            <w:hideMark/>
          </w:tcPr>
          <w:p w14:paraId="579D3CA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B7.</w:t>
            </w:r>
          </w:p>
        </w:tc>
        <w:tc>
          <w:tcPr>
            <w:tcW w:w="264" w:type="pct"/>
            <w:tcBorders>
              <w:top w:val="nil"/>
              <w:left w:val="nil"/>
              <w:bottom w:val="single" w:sz="4" w:space="0" w:color="auto"/>
              <w:right w:val="single" w:sz="4" w:space="0" w:color="auto"/>
            </w:tcBorders>
            <w:shd w:val="clear" w:color="auto" w:fill="auto"/>
            <w:vAlign w:val="center"/>
            <w:hideMark/>
          </w:tcPr>
          <w:p w14:paraId="462D0DF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-0,14</w:t>
            </w:r>
          </w:p>
        </w:tc>
        <w:tc>
          <w:tcPr>
            <w:tcW w:w="264" w:type="pct"/>
            <w:tcBorders>
              <w:top w:val="nil"/>
              <w:left w:val="nil"/>
              <w:bottom w:val="single" w:sz="4" w:space="0" w:color="auto"/>
              <w:right w:val="single" w:sz="4" w:space="0" w:color="auto"/>
            </w:tcBorders>
            <w:shd w:val="clear" w:color="auto" w:fill="auto"/>
            <w:vAlign w:val="center"/>
            <w:hideMark/>
          </w:tcPr>
          <w:p w14:paraId="497E80A5"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0,26</w:t>
            </w:r>
          </w:p>
        </w:tc>
        <w:tc>
          <w:tcPr>
            <w:tcW w:w="264" w:type="pct"/>
            <w:tcBorders>
              <w:top w:val="nil"/>
              <w:left w:val="nil"/>
              <w:bottom w:val="single" w:sz="4" w:space="0" w:color="auto"/>
              <w:right w:val="single" w:sz="4" w:space="0" w:color="auto"/>
            </w:tcBorders>
            <w:shd w:val="clear" w:color="auto" w:fill="auto"/>
            <w:vAlign w:val="center"/>
            <w:hideMark/>
          </w:tcPr>
          <w:p w14:paraId="151A1CB3"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-0,36</w:t>
            </w:r>
          </w:p>
        </w:tc>
        <w:tc>
          <w:tcPr>
            <w:tcW w:w="264" w:type="pct"/>
            <w:tcBorders>
              <w:top w:val="nil"/>
              <w:left w:val="nil"/>
              <w:bottom w:val="single" w:sz="4" w:space="0" w:color="auto"/>
              <w:right w:val="single" w:sz="4" w:space="0" w:color="auto"/>
            </w:tcBorders>
            <w:shd w:val="clear" w:color="auto" w:fill="auto"/>
            <w:vAlign w:val="center"/>
            <w:hideMark/>
          </w:tcPr>
          <w:p w14:paraId="25CBC1F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-0,39</w:t>
            </w:r>
          </w:p>
        </w:tc>
        <w:tc>
          <w:tcPr>
            <w:tcW w:w="264" w:type="pct"/>
            <w:tcBorders>
              <w:top w:val="nil"/>
              <w:left w:val="nil"/>
              <w:bottom w:val="single" w:sz="4" w:space="0" w:color="auto"/>
              <w:right w:val="single" w:sz="4" w:space="0" w:color="auto"/>
            </w:tcBorders>
            <w:shd w:val="clear" w:color="auto" w:fill="auto"/>
            <w:vAlign w:val="center"/>
            <w:hideMark/>
          </w:tcPr>
          <w:p w14:paraId="14DBF5E6"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-0,45</w:t>
            </w:r>
          </w:p>
        </w:tc>
        <w:tc>
          <w:tcPr>
            <w:tcW w:w="264" w:type="pct"/>
            <w:tcBorders>
              <w:top w:val="nil"/>
              <w:left w:val="nil"/>
              <w:bottom w:val="single" w:sz="4" w:space="0" w:color="auto"/>
              <w:right w:val="single" w:sz="4" w:space="0" w:color="auto"/>
            </w:tcBorders>
            <w:shd w:val="clear" w:color="auto" w:fill="auto"/>
            <w:vAlign w:val="center"/>
            <w:hideMark/>
          </w:tcPr>
          <w:p w14:paraId="557526A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0,68</w:t>
            </w:r>
          </w:p>
        </w:tc>
        <w:tc>
          <w:tcPr>
            <w:tcW w:w="264" w:type="pct"/>
            <w:tcBorders>
              <w:top w:val="nil"/>
              <w:left w:val="nil"/>
              <w:bottom w:val="single" w:sz="4" w:space="0" w:color="auto"/>
              <w:right w:val="single" w:sz="4" w:space="0" w:color="auto"/>
            </w:tcBorders>
            <w:shd w:val="clear" w:color="auto" w:fill="auto"/>
            <w:vAlign w:val="center"/>
            <w:hideMark/>
          </w:tcPr>
          <w:p w14:paraId="0A5809E5"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-0,04</w:t>
            </w:r>
          </w:p>
        </w:tc>
        <w:tc>
          <w:tcPr>
            <w:tcW w:w="264" w:type="pct"/>
            <w:tcBorders>
              <w:top w:val="nil"/>
              <w:left w:val="nil"/>
              <w:bottom w:val="single" w:sz="4" w:space="0" w:color="auto"/>
              <w:right w:val="single" w:sz="4" w:space="0" w:color="auto"/>
            </w:tcBorders>
            <w:shd w:val="clear" w:color="auto" w:fill="auto"/>
            <w:vAlign w:val="center"/>
            <w:hideMark/>
          </w:tcPr>
          <w:p w14:paraId="6E803F06"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0,03</w:t>
            </w:r>
          </w:p>
        </w:tc>
        <w:tc>
          <w:tcPr>
            <w:tcW w:w="264" w:type="pct"/>
            <w:tcBorders>
              <w:top w:val="nil"/>
              <w:left w:val="nil"/>
              <w:bottom w:val="single" w:sz="4" w:space="0" w:color="auto"/>
              <w:right w:val="single" w:sz="4" w:space="0" w:color="auto"/>
            </w:tcBorders>
            <w:shd w:val="clear" w:color="auto" w:fill="auto"/>
            <w:vAlign w:val="center"/>
            <w:hideMark/>
          </w:tcPr>
          <w:p w14:paraId="48FEC92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-0,10</w:t>
            </w:r>
          </w:p>
        </w:tc>
        <w:tc>
          <w:tcPr>
            <w:tcW w:w="264" w:type="pct"/>
            <w:tcBorders>
              <w:top w:val="nil"/>
              <w:left w:val="nil"/>
              <w:bottom w:val="single" w:sz="4" w:space="0" w:color="auto"/>
              <w:right w:val="single" w:sz="4" w:space="0" w:color="auto"/>
            </w:tcBorders>
            <w:shd w:val="clear" w:color="auto" w:fill="auto"/>
            <w:vAlign w:val="center"/>
            <w:hideMark/>
          </w:tcPr>
          <w:p w14:paraId="7177E6A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0,15</w:t>
            </w:r>
          </w:p>
        </w:tc>
        <w:tc>
          <w:tcPr>
            <w:tcW w:w="264" w:type="pct"/>
            <w:tcBorders>
              <w:top w:val="nil"/>
              <w:left w:val="nil"/>
              <w:bottom w:val="single" w:sz="4" w:space="0" w:color="auto"/>
              <w:right w:val="single" w:sz="4" w:space="0" w:color="auto"/>
            </w:tcBorders>
            <w:shd w:val="clear" w:color="auto" w:fill="auto"/>
            <w:vAlign w:val="center"/>
            <w:hideMark/>
          </w:tcPr>
          <w:p w14:paraId="1FD8C726"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0,14</w:t>
            </w:r>
          </w:p>
        </w:tc>
        <w:tc>
          <w:tcPr>
            <w:tcW w:w="264" w:type="pct"/>
            <w:tcBorders>
              <w:top w:val="nil"/>
              <w:left w:val="nil"/>
              <w:bottom w:val="single" w:sz="4" w:space="0" w:color="auto"/>
              <w:right w:val="single" w:sz="4" w:space="0" w:color="auto"/>
            </w:tcBorders>
            <w:shd w:val="clear" w:color="auto" w:fill="auto"/>
            <w:vAlign w:val="center"/>
            <w:hideMark/>
          </w:tcPr>
          <w:p w14:paraId="5A5CCA0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0,05</w:t>
            </w:r>
          </w:p>
        </w:tc>
        <w:tc>
          <w:tcPr>
            <w:tcW w:w="264" w:type="pct"/>
            <w:tcBorders>
              <w:top w:val="nil"/>
              <w:left w:val="nil"/>
              <w:bottom w:val="single" w:sz="4" w:space="0" w:color="auto"/>
              <w:right w:val="single" w:sz="4" w:space="0" w:color="auto"/>
            </w:tcBorders>
            <w:shd w:val="clear" w:color="auto" w:fill="auto"/>
            <w:vAlign w:val="center"/>
            <w:hideMark/>
          </w:tcPr>
          <w:p w14:paraId="34C05F5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-0,41</w:t>
            </w:r>
          </w:p>
        </w:tc>
        <w:tc>
          <w:tcPr>
            <w:tcW w:w="264" w:type="pct"/>
            <w:tcBorders>
              <w:top w:val="nil"/>
              <w:left w:val="nil"/>
              <w:bottom w:val="single" w:sz="4" w:space="0" w:color="auto"/>
              <w:right w:val="single" w:sz="4" w:space="0" w:color="auto"/>
            </w:tcBorders>
            <w:shd w:val="clear" w:color="auto" w:fill="auto"/>
            <w:vAlign w:val="center"/>
            <w:hideMark/>
          </w:tcPr>
          <w:p w14:paraId="531667C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-0,31</w:t>
            </w:r>
          </w:p>
        </w:tc>
        <w:tc>
          <w:tcPr>
            <w:tcW w:w="264" w:type="pct"/>
            <w:tcBorders>
              <w:top w:val="nil"/>
              <w:left w:val="nil"/>
              <w:bottom w:val="single" w:sz="4" w:space="0" w:color="auto"/>
              <w:right w:val="single" w:sz="4" w:space="0" w:color="auto"/>
            </w:tcBorders>
            <w:shd w:val="clear" w:color="auto" w:fill="auto"/>
            <w:vAlign w:val="center"/>
            <w:hideMark/>
          </w:tcPr>
          <w:p w14:paraId="1D98B2C3"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0,11</w:t>
            </w:r>
          </w:p>
        </w:tc>
        <w:tc>
          <w:tcPr>
            <w:tcW w:w="460" w:type="pct"/>
            <w:tcBorders>
              <w:top w:val="nil"/>
              <w:left w:val="nil"/>
              <w:bottom w:val="single" w:sz="4" w:space="0" w:color="auto"/>
            </w:tcBorders>
            <w:shd w:val="clear" w:color="auto" w:fill="auto"/>
            <w:vAlign w:val="center"/>
            <w:hideMark/>
          </w:tcPr>
          <w:p w14:paraId="060E986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0,55</w:t>
            </w:r>
          </w:p>
        </w:tc>
      </w:tr>
      <w:tr w:rsidR="007957BA" w:rsidRPr="001F6542" w14:paraId="39CDEC6E" w14:textId="77777777" w:rsidTr="001B7590">
        <w:trPr>
          <w:trHeight w:val="57"/>
        </w:trPr>
        <w:tc>
          <w:tcPr>
            <w:tcW w:w="328" w:type="pct"/>
            <w:vMerge/>
            <w:tcBorders>
              <w:top w:val="nil"/>
              <w:bottom w:val="single" w:sz="4" w:space="0" w:color="000000"/>
              <w:right w:val="single" w:sz="4" w:space="0" w:color="auto"/>
            </w:tcBorders>
            <w:vAlign w:val="center"/>
            <w:hideMark/>
          </w:tcPr>
          <w:p w14:paraId="2764F469" w14:textId="77777777" w:rsidR="007957BA" w:rsidRPr="001F6542" w:rsidRDefault="007957BA" w:rsidP="001B7590">
            <w:pPr>
              <w:spacing w:line="240" w:lineRule="auto"/>
              <w:rPr>
                <w:rFonts w:ascii="Times New Roman" w:eastAsia="Times New Roman" w:hAnsi="Times New Roman" w:cs="Times New Roman"/>
                <w:b/>
                <w:bCs/>
                <w:color w:val="000000"/>
                <w:sz w:val="16"/>
                <w:szCs w:val="16"/>
                <w:lang w:eastAsia="pt-BR"/>
              </w:rPr>
            </w:pPr>
          </w:p>
        </w:tc>
        <w:tc>
          <w:tcPr>
            <w:tcW w:w="255" w:type="pct"/>
            <w:tcBorders>
              <w:top w:val="nil"/>
              <w:left w:val="nil"/>
              <w:bottom w:val="single" w:sz="4" w:space="0" w:color="auto"/>
              <w:right w:val="single" w:sz="4" w:space="0" w:color="auto"/>
            </w:tcBorders>
            <w:shd w:val="clear" w:color="auto" w:fill="auto"/>
            <w:vAlign w:val="center"/>
            <w:hideMark/>
          </w:tcPr>
          <w:p w14:paraId="670138E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B8.</w:t>
            </w:r>
          </w:p>
        </w:tc>
        <w:tc>
          <w:tcPr>
            <w:tcW w:w="264" w:type="pct"/>
            <w:tcBorders>
              <w:top w:val="nil"/>
              <w:left w:val="nil"/>
              <w:bottom w:val="single" w:sz="4" w:space="0" w:color="auto"/>
              <w:right w:val="single" w:sz="4" w:space="0" w:color="auto"/>
            </w:tcBorders>
            <w:shd w:val="clear" w:color="auto" w:fill="auto"/>
            <w:vAlign w:val="center"/>
            <w:hideMark/>
          </w:tcPr>
          <w:p w14:paraId="34F20C0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0,09</w:t>
            </w:r>
          </w:p>
        </w:tc>
        <w:tc>
          <w:tcPr>
            <w:tcW w:w="264" w:type="pct"/>
            <w:tcBorders>
              <w:top w:val="nil"/>
              <w:left w:val="nil"/>
              <w:bottom w:val="single" w:sz="4" w:space="0" w:color="auto"/>
              <w:right w:val="single" w:sz="4" w:space="0" w:color="auto"/>
            </w:tcBorders>
            <w:shd w:val="clear" w:color="auto" w:fill="auto"/>
            <w:vAlign w:val="center"/>
            <w:hideMark/>
          </w:tcPr>
          <w:p w14:paraId="44C4554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0,10</w:t>
            </w:r>
          </w:p>
        </w:tc>
        <w:tc>
          <w:tcPr>
            <w:tcW w:w="264" w:type="pct"/>
            <w:tcBorders>
              <w:top w:val="nil"/>
              <w:left w:val="nil"/>
              <w:bottom w:val="single" w:sz="4" w:space="0" w:color="auto"/>
              <w:right w:val="single" w:sz="4" w:space="0" w:color="auto"/>
            </w:tcBorders>
            <w:shd w:val="clear" w:color="auto" w:fill="auto"/>
            <w:vAlign w:val="center"/>
            <w:hideMark/>
          </w:tcPr>
          <w:p w14:paraId="3B07DAA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-0,12</w:t>
            </w:r>
          </w:p>
        </w:tc>
        <w:tc>
          <w:tcPr>
            <w:tcW w:w="264" w:type="pct"/>
            <w:tcBorders>
              <w:top w:val="nil"/>
              <w:left w:val="nil"/>
              <w:bottom w:val="single" w:sz="4" w:space="0" w:color="auto"/>
              <w:right w:val="single" w:sz="4" w:space="0" w:color="auto"/>
            </w:tcBorders>
            <w:shd w:val="clear" w:color="auto" w:fill="auto"/>
            <w:vAlign w:val="center"/>
            <w:hideMark/>
          </w:tcPr>
          <w:p w14:paraId="375D424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0,65</w:t>
            </w:r>
          </w:p>
        </w:tc>
        <w:tc>
          <w:tcPr>
            <w:tcW w:w="264" w:type="pct"/>
            <w:tcBorders>
              <w:top w:val="nil"/>
              <w:left w:val="nil"/>
              <w:bottom w:val="single" w:sz="4" w:space="0" w:color="auto"/>
              <w:right w:val="single" w:sz="4" w:space="0" w:color="auto"/>
            </w:tcBorders>
            <w:shd w:val="clear" w:color="auto" w:fill="auto"/>
            <w:vAlign w:val="center"/>
            <w:hideMark/>
          </w:tcPr>
          <w:p w14:paraId="0FC40A9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0,07</w:t>
            </w:r>
          </w:p>
        </w:tc>
        <w:tc>
          <w:tcPr>
            <w:tcW w:w="264" w:type="pct"/>
            <w:tcBorders>
              <w:top w:val="nil"/>
              <w:left w:val="nil"/>
              <w:bottom w:val="single" w:sz="4" w:space="0" w:color="auto"/>
              <w:right w:val="single" w:sz="4" w:space="0" w:color="auto"/>
            </w:tcBorders>
            <w:shd w:val="clear" w:color="auto" w:fill="auto"/>
            <w:vAlign w:val="center"/>
            <w:hideMark/>
          </w:tcPr>
          <w:p w14:paraId="6ED7EFB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-0,44</w:t>
            </w:r>
          </w:p>
        </w:tc>
        <w:tc>
          <w:tcPr>
            <w:tcW w:w="264" w:type="pct"/>
            <w:tcBorders>
              <w:top w:val="nil"/>
              <w:left w:val="nil"/>
              <w:bottom w:val="single" w:sz="4" w:space="0" w:color="auto"/>
              <w:right w:val="single" w:sz="4" w:space="0" w:color="auto"/>
            </w:tcBorders>
            <w:shd w:val="clear" w:color="auto" w:fill="auto"/>
            <w:vAlign w:val="center"/>
            <w:hideMark/>
          </w:tcPr>
          <w:p w14:paraId="6D133E2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0,33</w:t>
            </w:r>
          </w:p>
        </w:tc>
        <w:tc>
          <w:tcPr>
            <w:tcW w:w="264" w:type="pct"/>
            <w:tcBorders>
              <w:top w:val="nil"/>
              <w:left w:val="nil"/>
              <w:bottom w:val="single" w:sz="4" w:space="0" w:color="auto"/>
              <w:right w:val="single" w:sz="4" w:space="0" w:color="auto"/>
            </w:tcBorders>
            <w:shd w:val="clear" w:color="auto" w:fill="auto"/>
            <w:vAlign w:val="center"/>
            <w:hideMark/>
          </w:tcPr>
          <w:p w14:paraId="16444AE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0,04</w:t>
            </w:r>
          </w:p>
        </w:tc>
        <w:tc>
          <w:tcPr>
            <w:tcW w:w="264" w:type="pct"/>
            <w:tcBorders>
              <w:top w:val="nil"/>
              <w:left w:val="nil"/>
              <w:bottom w:val="single" w:sz="4" w:space="0" w:color="auto"/>
              <w:right w:val="single" w:sz="4" w:space="0" w:color="auto"/>
            </w:tcBorders>
            <w:shd w:val="clear" w:color="auto" w:fill="auto"/>
            <w:vAlign w:val="center"/>
            <w:hideMark/>
          </w:tcPr>
          <w:p w14:paraId="54F9D5E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-0,08</w:t>
            </w:r>
          </w:p>
        </w:tc>
        <w:tc>
          <w:tcPr>
            <w:tcW w:w="264" w:type="pct"/>
            <w:tcBorders>
              <w:top w:val="nil"/>
              <w:left w:val="nil"/>
              <w:bottom w:val="single" w:sz="4" w:space="0" w:color="auto"/>
              <w:right w:val="single" w:sz="4" w:space="0" w:color="auto"/>
            </w:tcBorders>
            <w:shd w:val="clear" w:color="auto" w:fill="auto"/>
            <w:vAlign w:val="center"/>
            <w:hideMark/>
          </w:tcPr>
          <w:p w14:paraId="0F8F1CC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-0,36</w:t>
            </w:r>
          </w:p>
        </w:tc>
        <w:tc>
          <w:tcPr>
            <w:tcW w:w="264" w:type="pct"/>
            <w:tcBorders>
              <w:top w:val="nil"/>
              <w:left w:val="nil"/>
              <w:bottom w:val="single" w:sz="4" w:space="0" w:color="auto"/>
              <w:right w:val="single" w:sz="4" w:space="0" w:color="auto"/>
            </w:tcBorders>
            <w:shd w:val="clear" w:color="auto" w:fill="auto"/>
            <w:vAlign w:val="center"/>
            <w:hideMark/>
          </w:tcPr>
          <w:p w14:paraId="004F40A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-0,39</w:t>
            </w:r>
          </w:p>
        </w:tc>
        <w:tc>
          <w:tcPr>
            <w:tcW w:w="264" w:type="pct"/>
            <w:tcBorders>
              <w:top w:val="nil"/>
              <w:left w:val="nil"/>
              <w:bottom w:val="single" w:sz="4" w:space="0" w:color="auto"/>
              <w:right w:val="single" w:sz="4" w:space="0" w:color="auto"/>
            </w:tcBorders>
            <w:shd w:val="clear" w:color="auto" w:fill="auto"/>
            <w:vAlign w:val="center"/>
            <w:hideMark/>
          </w:tcPr>
          <w:p w14:paraId="7B6F278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0,09</w:t>
            </w:r>
          </w:p>
        </w:tc>
        <w:tc>
          <w:tcPr>
            <w:tcW w:w="264" w:type="pct"/>
            <w:tcBorders>
              <w:top w:val="nil"/>
              <w:left w:val="nil"/>
              <w:bottom w:val="single" w:sz="4" w:space="0" w:color="auto"/>
              <w:right w:val="single" w:sz="4" w:space="0" w:color="auto"/>
            </w:tcBorders>
            <w:shd w:val="clear" w:color="auto" w:fill="auto"/>
            <w:vAlign w:val="center"/>
            <w:hideMark/>
          </w:tcPr>
          <w:p w14:paraId="724BFAA6"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-0,32</w:t>
            </w:r>
          </w:p>
        </w:tc>
        <w:tc>
          <w:tcPr>
            <w:tcW w:w="264" w:type="pct"/>
            <w:tcBorders>
              <w:top w:val="nil"/>
              <w:left w:val="nil"/>
              <w:bottom w:val="single" w:sz="4" w:space="0" w:color="auto"/>
              <w:right w:val="single" w:sz="4" w:space="0" w:color="auto"/>
            </w:tcBorders>
            <w:shd w:val="clear" w:color="auto" w:fill="auto"/>
            <w:vAlign w:val="center"/>
            <w:hideMark/>
          </w:tcPr>
          <w:p w14:paraId="67DB98B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0,18</w:t>
            </w:r>
          </w:p>
        </w:tc>
        <w:tc>
          <w:tcPr>
            <w:tcW w:w="264" w:type="pct"/>
            <w:tcBorders>
              <w:top w:val="nil"/>
              <w:left w:val="nil"/>
              <w:bottom w:val="single" w:sz="4" w:space="0" w:color="auto"/>
              <w:right w:val="single" w:sz="4" w:space="0" w:color="auto"/>
            </w:tcBorders>
            <w:shd w:val="clear" w:color="auto" w:fill="auto"/>
            <w:vAlign w:val="center"/>
            <w:hideMark/>
          </w:tcPr>
          <w:p w14:paraId="6E7F2375"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0,12</w:t>
            </w:r>
          </w:p>
        </w:tc>
        <w:tc>
          <w:tcPr>
            <w:tcW w:w="460" w:type="pct"/>
            <w:tcBorders>
              <w:top w:val="nil"/>
              <w:left w:val="nil"/>
              <w:bottom w:val="single" w:sz="4" w:space="0" w:color="auto"/>
            </w:tcBorders>
            <w:shd w:val="clear" w:color="auto" w:fill="auto"/>
            <w:vAlign w:val="center"/>
            <w:hideMark/>
          </w:tcPr>
          <w:p w14:paraId="1E80446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-0,32</w:t>
            </w:r>
          </w:p>
        </w:tc>
      </w:tr>
      <w:tr w:rsidR="007957BA" w:rsidRPr="001F6542" w14:paraId="387E56F5" w14:textId="77777777" w:rsidTr="001B7590">
        <w:trPr>
          <w:trHeight w:val="57"/>
        </w:trPr>
        <w:tc>
          <w:tcPr>
            <w:tcW w:w="328" w:type="pct"/>
            <w:vMerge/>
            <w:tcBorders>
              <w:top w:val="nil"/>
              <w:bottom w:val="single" w:sz="4" w:space="0" w:color="000000"/>
              <w:right w:val="single" w:sz="4" w:space="0" w:color="auto"/>
            </w:tcBorders>
            <w:vAlign w:val="center"/>
            <w:hideMark/>
          </w:tcPr>
          <w:p w14:paraId="2BF401D7" w14:textId="77777777" w:rsidR="007957BA" w:rsidRPr="001F6542" w:rsidRDefault="007957BA" w:rsidP="001B7590">
            <w:pPr>
              <w:spacing w:line="240" w:lineRule="auto"/>
              <w:rPr>
                <w:rFonts w:ascii="Times New Roman" w:eastAsia="Times New Roman" w:hAnsi="Times New Roman" w:cs="Times New Roman"/>
                <w:b/>
                <w:bCs/>
                <w:color w:val="000000"/>
                <w:sz w:val="16"/>
                <w:szCs w:val="16"/>
                <w:lang w:eastAsia="pt-BR"/>
              </w:rPr>
            </w:pPr>
          </w:p>
        </w:tc>
        <w:tc>
          <w:tcPr>
            <w:tcW w:w="255" w:type="pct"/>
            <w:tcBorders>
              <w:top w:val="nil"/>
              <w:left w:val="nil"/>
              <w:bottom w:val="single" w:sz="4" w:space="0" w:color="auto"/>
              <w:right w:val="single" w:sz="4" w:space="0" w:color="auto"/>
            </w:tcBorders>
            <w:shd w:val="clear" w:color="auto" w:fill="auto"/>
            <w:vAlign w:val="center"/>
            <w:hideMark/>
          </w:tcPr>
          <w:p w14:paraId="4AF772B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B9.</w:t>
            </w:r>
          </w:p>
        </w:tc>
        <w:tc>
          <w:tcPr>
            <w:tcW w:w="264" w:type="pct"/>
            <w:tcBorders>
              <w:top w:val="nil"/>
              <w:left w:val="nil"/>
              <w:bottom w:val="single" w:sz="4" w:space="0" w:color="auto"/>
              <w:right w:val="single" w:sz="4" w:space="0" w:color="auto"/>
            </w:tcBorders>
            <w:shd w:val="clear" w:color="auto" w:fill="auto"/>
            <w:vAlign w:val="center"/>
            <w:hideMark/>
          </w:tcPr>
          <w:p w14:paraId="11F7C51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0,17</w:t>
            </w:r>
          </w:p>
        </w:tc>
        <w:tc>
          <w:tcPr>
            <w:tcW w:w="264" w:type="pct"/>
            <w:tcBorders>
              <w:top w:val="nil"/>
              <w:left w:val="nil"/>
              <w:bottom w:val="single" w:sz="4" w:space="0" w:color="auto"/>
              <w:right w:val="single" w:sz="4" w:space="0" w:color="auto"/>
            </w:tcBorders>
            <w:shd w:val="clear" w:color="auto" w:fill="auto"/>
            <w:vAlign w:val="center"/>
            <w:hideMark/>
          </w:tcPr>
          <w:p w14:paraId="6952016A"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0,09</w:t>
            </w:r>
          </w:p>
        </w:tc>
        <w:tc>
          <w:tcPr>
            <w:tcW w:w="264" w:type="pct"/>
            <w:tcBorders>
              <w:top w:val="nil"/>
              <w:left w:val="nil"/>
              <w:bottom w:val="single" w:sz="4" w:space="0" w:color="auto"/>
              <w:right w:val="single" w:sz="4" w:space="0" w:color="auto"/>
            </w:tcBorders>
            <w:shd w:val="clear" w:color="auto" w:fill="auto"/>
            <w:vAlign w:val="center"/>
            <w:hideMark/>
          </w:tcPr>
          <w:p w14:paraId="0A0D207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0,06</w:t>
            </w:r>
          </w:p>
        </w:tc>
        <w:tc>
          <w:tcPr>
            <w:tcW w:w="264" w:type="pct"/>
            <w:tcBorders>
              <w:top w:val="nil"/>
              <w:left w:val="nil"/>
              <w:bottom w:val="single" w:sz="4" w:space="0" w:color="auto"/>
              <w:right w:val="single" w:sz="4" w:space="0" w:color="auto"/>
            </w:tcBorders>
            <w:shd w:val="clear" w:color="auto" w:fill="auto"/>
            <w:vAlign w:val="center"/>
            <w:hideMark/>
          </w:tcPr>
          <w:p w14:paraId="34A350B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-0,12</w:t>
            </w:r>
          </w:p>
        </w:tc>
        <w:tc>
          <w:tcPr>
            <w:tcW w:w="264" w:type="pct"/>
            <w:tcBorders>
              <w:top w:val="nil"/>
              <w:left w:val="nil"/>
              <w:bottom w:val="single" w:sz="4" w:space="0" w:color="auto"/>
              <w:right w:val="single" w:sz="4" w:space="0" w:color="auto"/>
            </w:tcBorders>
            <w:shd w:val="clear" w:color="auto" w:fill="auto"/>
            <w:vAlign w:val="center"/>
            <w:hideMark/>
          </w:tcPr>
          <w:p w14:paraId="785C745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0,22</w:t>
            </w:r>
          </w:p>
        </w:tc>
        <w:tc>
          <w:tcPr>
            <w:tcW w:w="264" w:type="pct"/>
            <w:tcBorders>
              <w:top w:val="nil"/>
              <w:left w:val="nil"/>
              <w:bottom w:val="single" w:sz="4" w:space="0" w:color="auto"/>
              <w:right w:val="single" w:sz="4" w:space="0" w:color="auto"/>
            </w:tcBorders>
            <w:shd w:val="clear" w:color="auto" w:fill="auto"/>
            <w:vAlign w:val="center"/>
            <w:hideMark/>
          </w:tcPr>
          <w:p w14:paraId="0DE9059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-0,16</w:t>
            </w:r>
          </w:p>
        </w:tc>
        <w:tc>
          <w:tcPr>
            <w:tcW w:w="264" w:type="pct"/>
            <w:tcBorders>
              <w:top w:val="nil"/>
              <w:left w:val="nil"/>
              <w:bottom w:val="single" w:sz="4" w:space="0" w:color="auto"/>
              <w:right w:val="single" w:sz="4" w:space="0" w:color="auto"/>
            </w:tcBorders>
            <w:shd w:val="clear" w:color="auto" w:fill="auto"/>
            <w:vAlign w:val="center"/>
            <w:hideMark/>
          </w:tcPr>
          <w:p w14:paraId="3F88BB7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-0,63</w:t>
            </w:r>
          </w:p>
        </w:tc>
        <w:tc>
          <w:tcPr>
            <w:tcW w:w="264" w:type="pct"/>
            <w:tcBorders>
              <w:top w:val="nil"/>
              <w:left w:val="nil"/>
              <w:bottom w:val="single" w:sz="4" w:space="0" w:color="auto"/>
              <w:right w:val="single" w:sz="4" w:space="0" w:color="auto"/>
            </w:tcBorders>
            <w:shd w:val="clear" w:color="auto" w:fill="auto"/>
            <w:vAlign w:val="center"/>
            <w:hideMark/>
          </w:tcPr>
          <w:p w14:paraId="7B8D7C6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-0,42</w:t>
            </w:r>
          </w:p>
        </w:tc>
        <w:tc>
          <w:tcPr>
            <w:tcW w:w="264" w:type="pct"/>
            <w:tcBorders>
              <w:top w:val="nil"/>
              <w:left w:val="nil"/>
              <w:bottom w:val="single" w:sz="4" w:space="0" w:color="auto"/>
              <w:right w:val="single" w:sz="4" w:space="0" w:color="auto"/>
            </w:tcBorders>
            <w:shd w:val="clear" w:color="auto" w:fill="auto"/>
            <w:vAlign w:val="center"/>
            <w:hideMark/>
          </w:tcPr>
          <w:p w14:paraId="7DE98A7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0,05</w:t>
            </w:r>
          </w:p>
        </w:tc>
        <w:tc>
          <w:tcPr>
            <w:tcW w:w="264" w:type="pct"/>
            <w:tcBorders>
              <w:top w:val="nil"/>
              <w:left w:val="nil"/>
              <w:bottom w:val="single" w:sz="4" w:space="0" w:color="auto"/>
              <w:right w:val="single" w:sz="4" w:space="0" w:color="auto"/>
            </w:tcBorders>
            <w:shd w:val="clear" w:color="auto" w:fill="auto"/>
            <w:vAlign w:val="center"/>
            <w:hideMark/>
          </w:tcPr>
          <w:p w14:paraId="037334A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0,13</w:t>
            </w:r>
          </w:p>
        </w:tc>
        <w:tc>
          <w:tcPr>
            <w:tcW w:w="264" w:type="pct"/>
            <w:tcBorders>
              <w:top w:val="nil"/>
              <w:left w:val="nil"/>
              <w:bottom w:val="single" w:sz="4" w:space="0" w:color="auto"/>
              <w:right w:val="single" w:sz="4" w:space="0" w:color="auto"/>
            </w:tcBorders>
            <w:shd w:val="clear" w:color="auto" w:fill="auto"/>
            <w:vAlign w:val="center"/>
            <w:hideMark/>
          </w:tcPr>
          <w:p w14:paraId="75B8CB8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0,48</w:t>
            </w:r>
          </w:p>
        </w:tc>
        <w:tc>
          <w:tcPr>
            <w:tcW w:w="264" w:type="pct"/>
            <w:tcBorders>
              <w:top w:val="nil"/>
              <w:left w:val="nil"/>
              <w:bottom w:val="single" w:sz="4" w:space="0" w:color="auto"/>
              <w:right w:val="single" w:sz="4" w:space="0" w:color="auto"/>
            </w:tcBorders>
            <w:shd w:val="clear" w:color="auto" w:fill="auto"/>
            <w:vAlign w:val="center"/>
            <w:hideMark/>
          </w:tcPr>
          <w:p w14:paraId="4D63FAF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-0,25</w:t>
            </w:r>
          </w:p>
        </w:tc>
        <w:tc>
          <w:tcPr>
            <w:tcW w:w="264" w:type="pct"/>
            <w:tcBorders>
              <w:top w:val="nil"/>
              <w:left w:val="nil"/>
              <w:bottom w:val="single" w:sz="4" w:space="0" w:color="auto"/>
              <w:right w:val="single" w:sz="4" w:space="0" w:color="auto"/>
            </w:tcBorders>
            <w:shd w:val="clear" w:color="auto" w:fill="auto"/>
            <w:vAlign w:val="center"/>
            <w:hideMark/>
          </w:tcPr>
          <w:p w14:paraId="0F9FAD2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0,24</w:t>
            </w:r>
          </w:p>
        </w:tc>
        <w:tc>
          <w:tcPr>
            <w:tcW w:w="264" w:type="pct"/>
            <w:tcBorders>
              <w:top w:val="nil"/>
              <w:left w:val="nil"/>
              <w:bottom w:val="single" w:sz="4" w:space="0" w:color="auto"/>
              <w:right w:val="single" w:sz="4" w:space="0" w:color="auto"/>
            </w:tcBorders>
            <w:shd w:val="clear" w:color="auto" w:fill="auto"/>
            <w:vAlign w:val="center"/>
            <w:hideMark/>
          </w:tcPr>
          <w:p w14:paraId="7BC349D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-0,23</w:t>
            </w:r>
          </w:p>
        </w:tc>
        <w:tc>
          <w:tcPr>
            <w:tcW w:w="264" w:type="pct"/>
            <w:tcBorders>
              <w:top w:val="nil"/>
              <w:left w:val="nil"/>
              <w:bottom w:val="single" w:sz="4" w:space="0" w:color="auto"/>
              <w:right w:val="single" w:sz="4" w:space="0" w:color="auto"/>
            </w:tcBorders>
            <w:shd w:val="clear" w:color="auto" w:fill="auto"/>
            <w:vAlign w:val="center"/>
            <w:hideMark/>
          </w:tcPr>
          <w:p w14:paraId="0DF4F40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-0,09</w:t>
            </w:r>
          </w:p>
        </w:tc>
        <w:tc>
          <w:tcPr>
            <w:tcW w:w="460" w:type="pct"/>
            <w:tcBorders>
              <w:top w:val="nil"/>
              <w:left w:val="nil"/>
              <w:bottom w:val="single" w:sz="4" w:space="0" w:color="auto"/>
            </w:tcBorders>
            <w:shd w:val="clear" w:color="auto" w:fill="auto"/>
            <w:vAlign w:val="center"/>
            <w:hideMark/>
          </w:tcPr>
          <w:p w14:paraId="0941B30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-0,05</w:t>
            </w:r>
          </w:p>
        </w:tc>
      </w:tr>
      <w:tr w:rsidR="007957BA" w:rsidRPr="001F6542" w14:paraId="17EB14F3" w14:textId="77777777" w:rsidTr="001B7590">
        <w:trPr>
          <w:trHeight w:val="57"/>
        </w:trPr>
        <w:tc>
          <w:tcPr>
            <w:tcW w:w="328" w:type="pct"/>
            <w:vMerge/>
            <w:tcBorders>
              <w:top w:val="nil"/>
              <w:bottom w:val="single" w:sz="4" w:space="0" w:color="000000"/>
              <w:right w:val="single" w:sz="4" w:space="0" w:color="auto"/>
            </w:tcBorders>
            <w:vAlign w:val="center"/>
            <w:hideMark/>
          </w:tcPr>
          <w:p w14:paraId="61DAC40D" w14:textId="77777777" w:rsidR="007957BA" w:rsidRPr="001F6542" w:rsidRDefault="007957BA" w:rsidP="001B7590">
            <w:pPr>
              <w:spacing w:line="240" w:lineRule="auto"/>
              <w:rPr>
                <w:rFonts w:ascii="Times New Roman" w:eastAsia="Times New Roman" w:hAnsi="Times New Roman" w:cs="Times New Roman"/>
                <w:b/>
                <w:bCs/>
                <w:color w:val="000000"/>
                <w:sz w:val="16"/>
                <w:szCs w:val="16"/>
                <w:lang w:eastAsia="pt-BR"/>
              </w:rPr>
            </w:pPr>
          </w:p>
        </w:tc>
        <w:tc>
          <w:tcPr>
            <w:tcW w:w="255" w:type="pct"/>
            <w:tcBorders>
              <w:top w:val="nil"/>
              <w:left w:val="nil"/>
              <w:bottom w:val="single" w:sz="4" w:space="0" w:color="auto"/>
              <w:right w:val="single" w:sz="4" w:space="0" w:color="auto"/>
            </w:tcBorders>
            <w:shd w:val="clear" w:color="auto" w:fill="auto"/>
            <w:vAlign w:val="center"/>
            <w:hideMark/>
          </w:tcPr>
          <w:p w14:paraId="20A018C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B10.</w:t>
            </w:r>
          </w:p>
        </w:tc>
        <w:tc>
          <w:tcPr>
            <w:tcW w:w="264" w:type="pct"/>
            <w:tcBorders>
              <w:top w:val="nil"/>
              <w:left w:val="nil"/>
              <w:bottom w:val="single" w:sz="4" w:space="0" w:color="auto"/>
              <w:right w:val="single" w:sz="4" w:space="0" w:color="auto"/>
            </w:tcBorders>
            <w:shd w:val="clear" w:color="auto" w:fill="auto"/>
            <w:vAlign w:val="center"/>
            <w:hideMark/>
          </w:tcPr>
          <w:p w14:paraId="38E2DC36"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-0,08</w:t>
            </w:r>
          </w:p>
        </w:tc>
        <w:tc>
          <w:tcPr>
            <w:tcW w:w="264" w:type="pct"/>
            <w:tcBorders>
              <w:top w:val="nil"/>
              <w:left w:val="nil"/>
              <w:bottom w:val="single" w:sz="4" w:space="0" w:color="auto"/>
              <w:right w:val="single" w:sz="4" w:space="0" w:color="auto"/>
            </w:tcBorders>
            <w:shd w:val="clear" w:color="auto" w:fill="auto"/>
            <w:vAlign w:val="center"/>
            <w:hideMark/>
          </w:tcPr>
          <w:p w14:paraId="7226E89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0,60</w:t>
            </w:r>
          </w:p>
        </w:tc>
        <w:tc>
          <w:tcPr>
            <w:tcW w:w="264" w:type="pct"/>
            <w:tcBorders>
              <w:top w:val="nil"/>
              <w:left w:val="nil"/>
              <w:bottom w:val="single" w:sz="4" w:space="0" w:color="auto"/>
              <w:right w:val="single" w:sz="4" w:space="0" w:color="auto"/>
            </w:tcBorders>
            <w:shd w:val="clear" w:color="auto" w:fill="auto"/>
            <w:vAlign w:val="center"/>
            <w:hideMark/>
          </w:tcPr>
          <w:p w14:paraId="59B6EFE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0,15</w:t>
            </w:r>
          </w:p>
        </w:tc>
        <w:tc>
          <w:tcPr>
            <w:tcW w:w="264" w:type="pct"/>
            <w:tcBorders>
              <w:top w:val="nil"/>
              <w:left w:val="nil"/>
              <w:bottom w:val="single" w:sz="4" w:space="0" w:color="auto"/>
              <w:right w:val="single" w:sz="4" w:space="0" w:color="auto"/>
            </w:tcBorders>
            <w:shd w:val="clear" w:color="auto" w:fill="auto"/>
            <w:vAlign w:val="center"/>
            <w:hideMark/>
          </w:tcPr>
          <w:p w14:paraId="5A1E7085"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0,21</w:t>
            </w:r>
          </w:p>
        </w:tc>
        <w:tc>
          <w:tcPr>
            <w:tcW w:w="264" w:type="pct"/>
            <w:tcBorders>
              <w:top w:val="nil"/>
              <w:left w:val="nil"/>
              <w:bottom w:val="single" w:sz="4" w:space="0" w:color="auto"/>
              <w:right w:val="single" w:sz="4" w:space="0" w:color="auto"/>
            </w:tcBorders>
            <w:shd w:val="clear" w:color="auto" w:fill="auto"/>
            <w:vAlign w:val="center"/>
            <w:hideMark/>
          </w:tcPr>
          <w:p w14:paraId="5CCF84F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-0,33</w:t>
            </w:r>
          </w:p>
        </w:tc>
        <w:tc>
          <w:tcPr>
            <w:tcW w:w="264" w:type="pct"/>
            <w:tcBorders>
              <w:top w:val="nil"/>
              <w:left w:val="nil"/>
              <w:bottom w:val="single" w:sz="4" w:space="0" w:color="auto"/>
              <w:right w:val="single" w:sz="4" w:space="0" w:color="auto"/>
            </w:tcBorders>
            <w:shd w:val="clear" w:color="auto" w:fill="auto"/>
            <w:vAlign w:val="center"/>
            <w:hideMark/>
          </w:tcPr>
          <w:p w14:paraId="202CF21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0,46</w:t>
            </w:r>
          </w:p>
        </w:tc>
        <w:tc>
          <w:tcPr>
            <w:tcW w:w="264" w:type="pct"/>
            <w:tcBorders>
              <w:top w:val="nil"/>
              <w:left w:val="nil"/>
              <w:bottom w:val="single" w:sz="4" w:space="0" w:color="auto"/>
              <w:right w:val="single" w:sz="4" w:space="0" w:color="auto"/>
            </w:tcBorders>
            <w:shd w:val="clear" w:color="auto" w:fill="auto"/>
            <w:vAlign w:val="center"/>
            <w:hideMark/>
          </w:tcPr>
          <w:p w14:paraId="77502795"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0,12</w:t>
            </w:r>
          </w:p>
        </w:tc>
        <w:tc>
          <w:tcPr>
            <w:tcW w:w="264" w:type="pct"/>
            <w:tcBorders>
              <w:top w:val="nil"/>
              <w:left w:val="nil"/>
              <w:bottom w:val="single" w:sz="4" w:space="0" w:color="auto"/>
              <w:right w:val="single" w:sz="4" w:space="0" w:color="auto"/>
            </w:tcBorders>
            <w:shd w:val="clear" w:color="auto" w:fill="auto"/>
            <w:vAlign w:val="center"/>
            <w:hideMark/>
          </w:tcPr>
          <w:p w14:paraId="590B670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-0,23</w:t>
            </w:r>
          </w:p>
        </w:tc>
        <w:tc>
          <w:tcPr>
            <w:tcW w:w="264" w:type="pct"/>
            <w:tcBorders>
              <w:top w:val="nil"/>
              <w:left w:val="nil"/>
              <w:bottom w:val="single" w:sz="4" w:space="0" w:color="auto"/>
              <w:right w:val="single" w:sz="4" w:space="0" w:color="auto"/>
            </w:tcBorders>
            <w:shd w:val="clear" w:color="auto" w:fill="auto"/>
            <w:vAlign w:val="center"/>
            <w:hideMark/>
          </w:tcPr>
          <w:p w14:paraId="257D5B8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-0,47</w:t>
            </w:r>
          </w:p>
        </w:tc>
        <w:tc>
          <w:tcPr>
            <w:tcW w:w="264" w:type="pct"/>
            <w:tcBorders>
              <w:top w:val="nil"/>
              <w:left w:val="nil"/>
              <w:bottom w:val="single" w:sz="4" w:space="0" w:color="auto"/>
              <w:right w:val="single" w:sz="4" w:space="0" w:color="auto"/>
            </w:tcBorders>
            <w:shd w:val="clear" w:color="auto" w:fill="auto"/>
            <w:vAlign w:val="center"/>
            <w:hideMark/>
          </w:tcPr>
          <w:p w14:paraId="552D22E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0,23</w:t>
            </w:r>
          </w:p>
        </w:tc>
        <w:tc>
          <w:tcPr>
            <w:tcW w:w="264" w:type="pct"/>
            <w:tcBorders>
              <w:top w:val="nil"/>
              <w:left w:val="nil"/>
              <w:bottom w:val="single" w:sz="4" w:space="0" w:color="auto"/>
              <w:right w:val="single" w:sz="4" w:space="0" w:color="auto"/>
            </w:tcBorders>
            <w:shd w:val="clear" w:color="auto" w:fill="auto"/>
            <w:vAlign w:val="center"/>
            <w:hideMark/>
          </w:tcPr>
          <w:p w14:paraId="3FA1087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0,29</w:t>
            </w:r>
          </w:p>
        </w:tc>
        <w:tc>
          <w:tcPr>
            <w:tcW w:w="264" w:type="pct"/>
            <w:tcBorders>
              <w:top w:val="nil"/>
              <w:left w:val="nil"/>
              <w:bottom w:val="single" w:sz="4" w:space="0" w:color="auto"/>
              <w:right w:val="single" w:sz="4" w:space="0" w:color="auto"/>
            </w:tcBorders>
            <w:shd w:val="clear" w:color="auto" w:fill="auto"/>
            <w:vAlign w:val="center"/>
            <w:hideMark/>
          </w:tcPr>
          <w:p w14:paraId="1FCE32B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-0,30</w:t>
            </w:r>
          </w:p>
        </w:tc>
        <w:tc>
          <w:tcPr>
            <w:tcW w:w="264" w:type="pct"/>
            <w:tcBorders>
              <w:top w:val="nil"/>
              <w:left w:val="nil"/>
              <w:bottom w:val="single" w:sz="4" w:space="0" w:color="auto"/>
              <w:right w:val="single" w:sz="4" w:space="0" w:color="auto"/>
            </w:tcBorders>
            <w:shd w:val="clear" w:color="auto" w:fill="auto"/>
            <w:vAlign w:val="center"/>
            <w:hideMark/>
          </w:tcPr>
          <w:p w14:paraId="447D6C6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-0,02</w:t>
            </w:r>
          </w:p>
        </w:tc>
        <w:tc>
          <w:tcPr>
            <w:tcW w:w="264" w:type="pct"/>
            <w:tcBorders>
              <w:top w:val="nil"/>
              <w:left w:val="nil"/>
              <w:bottom w:val="single" w:sz="4" w:space="0" w:color="auto"/>
              <w:right w:val="single" w:sz="4" w:space="0" w:color="auto"/>
            </w:tcBorders>
            <w:shd w:val="clear" w:color="auto" w:fill="auto"/>
            <w:vAlign w:val="center"/>
            <w:hideMark/>
          </w:tcPr>
          <w:p w14:paraId="1AB3986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-0,08</w:t>
            </w:r>
          </w:p>
        </w:tc>
        <w:tc>
          <w:tcPr>
            <w:tcW w:w="264" w:type="pct"/>
            <w:tcBorders>
              <w:top w:val="nil"/>
              <w:left w:val="nil"/>
              <w:bottom w:val="single" w:sz="4" w:space="0" w:color="auto"/>
              <w:right w:val="single" w:sz="4" w:space="0" w:color="auto"/>
            </w:tcBorders>
            <w:shd w:val="clear" w:color="auto" w:fill="auto"/>
            <w:vAlign w:val="center"/>
            <w:hideMark/>
          </w:tcPr>
          <w:p w14:paraId="76EABF7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-0,22</w:t>
            </w:r>
          </w:p>
        </w:tc>
        <w:tc>
          <w:tcPr>
            <w:tcW w:w="460" w:type="pct"/>
            <w:tcBorders>
              <w:top w:val="nil"/>
              <w:left w:val="nil"/>
              <w:bottom w:val="single" w:sz="4" w:space="0" w:color="auto"/>
            </w:tcBorders>
            <w:shd w:val="clear" w:color="auto" w:fill="auto"/>
            <w:vAlign w:val="center"/>
            <w:hideMark/>
          </w:tcPr>
          <w:p w14:paraId="26BF674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0,16</w:t>
            </w:r>
          </w:p>
        </w:tc>
      </w:tr>
      <w:tr w:rsidR="007957BA" w:rsidRPr="001F6542" w14:paraId="50654B7D" w14:textId="77777777" w:rsidTr="001B7590">
        <w:trPr>
          <w:trHeight w:val="57"/>
        </w:trPr>
        <w:tc>
          <w:tcPr>
            <w:tcW w:w="328" w:type="pct"/>
            <w:vMerge/>
            <w:tcBorders>
              <w:top w:val="nil"/>
              <w:bottom w:val="single" w:sz="4" w:space="0" w:color="000000"/>
              <w:right w:val="single" w:sz="4" w:space="0" w:color="auto"/>
            </w:tcBorders>
            <w:vAlign w:val="center"/>
            <w:hideMark/>
          </w:tcPr>
          <w:p w14:paraId="308F5A30" w14:textId="77777777" w:rsidR="007957BA" w:rsidRPr="001F6542" w:rsidRDefault="007957BA" w:rsidP="001B7590">
            <w:pPr>
              <w:spacing w:line="240" w:lineRule="auto"/>
              <w:rPr>
                <w:rFonts w:ascii="Times New Roman" w:eastAsia="Times New Roman" w:hAnsi="Times New Roman" w:cs="Times New Roman"/>
                <w:b/>
                <w:bCs/>
                <w:color w:val="000000"/>
                <w:sz w:val="16"/>
                <w:szCs w:val="16"/>
                <w:lang w:eastAsia="pt-BR"/>
              </w:rPr>
            </w:pPr>
          </w:p>
        </w:tc>
        <w:tc>
          <w:tcPr>
            <w:tcW w:w="255" w:type="pct"/>
            <w:tcBorders>
              <w:top w:val="nil"/>
              <w:left w:val="nil"/>
              <w:bottom w:val="single" w:sz="4" w:space="0" w:color="auto"/>
              <w:right w:val="single" w:sz="4" w:space="0" w:color="auto"/>
            </w:tcBorders>
            <w:shd w:val="clear" w:color="auto" w:fill="auto"/>
            <w:vAlign w:val="center"/>
            <w:hideMark/>
          </w:tcPr>
          <w:p w14:paraId="0683A7DA"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B11.</w:t>
            </w:r>
          </w:p>
        </w:tc>
        <w:tc>
          <w:tcPr>
            <w:tcW w:w="264" w:type="pct"/>
            <w:tcBorders>
              <w:top w:val="nil"/>
              <w:left w:val="nil"/>
              <w:bottom w:val="single" w:sz="4" w:space="0" w:color="auto"/>
              <w:right w:val="single" w:sz="4" w:space="0" w:color="auto"/>
            </w:tcBorders>
            <w:shd w:val="clear" w:color="auto" w:fill="auto"/>
            <w:vAlign w:val="center"/>
            <w:hideMark/>
          </w:tcPr>
          <w:p w14:paraId="03CB0375"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0,07</w:t>
            </w:r>
          </w:p>
        </w:tc>
        <w:tc>
          <w:tcPr>
            <w:tcW w:w="264" w:type="pct"/>
            <w:tcBorders>
              <w:top w:val="nil"/>
              <w:left w:val="nil"/>
              <w:bottom w:val="single" w:sz="4" w:space="0" w:color="auto"/>
              <w:right w:val="single" w:sz="4" w:space="0" w:color="auto"/>
            </w:tcBorders>
            <w:shd w:val="clear" w:color="auto" w:fill="auto"/>
            <w:vAlign w:val="center"/>
            <w:hideMark/>
          </w:tcPr>
          <w:p w14:paraId="1E5047E5"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-0,02</w:t>
            </w:r>
          </w:p>
        </w:tc>
        <w:tc>
          <w:tcPr>
            <w:tcW w:w="264" w:type="pct"/>
            <w:tcBorders>
              <w:top w:val="nil"/>
              <w:left w:val="nil"/>
              <w:bottom w:val="single" w:sz="4" w:space="0" w:color="auto"/>
              <w:right w:val="single" w:sz="4" w:space="0" w:color="auto"/>
            </w:tcBorders>
            <w:shd w:val="clear" w:color="auto" w:fill="auto"/>
            <w:vAlign w:val="center"/>
            <w:hideMark/>
          </w:tcPr>
          <w:p w14:paraId="08E2CC00"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0,15</w:t>
            </w:r>
          </w:p>
        </w:tc>
        <w:tc>
          <w:tcPr>
            <w:tcW w:w="264" w:type="pct"/>
            <w:tcBorders>
              <w:top w:val="nil"/>
              <w:left w:val="nil"/>
              <w:bottom w:val="single" w:sz="4" w:space="0" w:color="auto"/>
              <w:right w:val="single" w:sz="4" w:space="0" w:color="auto"/>
            </w:tcBorders>
            <w:shd w:val="clear" w:color="auto" w:fill="auto"/>
            <w:vAlign w:val="center"/>
            <w:hideMark/>
          </w:tcPr>
          <w:p w14:paraId="7FB8CB20"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0,15</w:t>
            </w:r>
          </w:p>
        </w:tc>
        <w:tc>
          <w:tcPr>
            <w:tcW w:w="264" w:type="pct"/>
            <w:tcBorders>
              <w:top w:val="nil"/>
              <w:left w:val="nil"/>
              <w:bottom w:val="single" w:sz="4" w:space="0" w:color="auto"/>
              <w:right w:val="single" w:sz="4" w:space="0" w:color="auto"/>
            </w:tcBorders>
            <w:shd w:val="clear" w:color="auto" w:fill="auto"/>
            <w:vAlign w:val="center"/>
            <w:hideMark/>
          </w:tcPr>
          <w:p w14:paraId="6F55947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0,10</w:t>
            </w:r>
          </w:p>
        </w:tc>
        <w:tc>
          <w:tcPr>
            <w:tcW w:w="264" w:type="pct"/>
            <w:tcBorders>
              <w:top w:val="nil"/>
              <w:left w:val="nil"/>
              <w:bottom w:val="single" w:sz="4" w:space="0" w:color="auto"/>
              <w:right w:val="single" w:sz="4" w:space="0" w:color="auto"/>
            </w:tcBorders>
            <w:shd w:val="clear" w:color="auto" w:fill="auto"/>
            <w:vAlign w:val="center"/>
            <w:hideMark/>
          </w:tcPr>
          <w:p w14:paraId="412E880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-0,19</w:t>
            </w:r>
          </w:p>
        </w:tc>
        <w:tc>
          <w:tcPr>
            <w:tcW w:w="264" w:type="pct"/>
            <w:tcBorders>
              <w:top w:val="nil"/>
              <w:left w:val="nil"/>
              <w:bottom w:val="single" w:sz="4" w:space="0" w:color="auto"/>
              <w:right w:val="single" w:sz="4" w:space="0" w:color="auto"/>
            </w:tcBorders>
            <w:shd w:val="clear" w:color="auto" w:fill="auto"/>
            <w:vAlign w:val="center"/>
            <w:hideMark/>
          </w:tcPr>
          <w:p w14:paraId="31246D4C"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-0,06</w:t>
            </w:r>
          </w:p>
        </w:tc>
        <w:tc>
          <w:tcPr>
            <w:tcW w:w="264" w:type="pct"/>
            <w:tcBorders>
              <w:top w:val="nil"/>
              <w:left w:val="nil"/>
              <w:bottom w:val="single" w:sz="4" w:space="0" w:color="auto"/>
              <w:right w:val="single" w:sz="4" w:space="0" w:color="auto"/>
            </w:tcBorders>
            <w:shd w:val="clear" w:color="auto" w:fill="auto"/>
            <w:vAlign w:val="center"/>
            <w:hideMark/>
          </w:tcPr>
          <w:p w14:paraId="5D81DBC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-0,21</w:t>
            </w:r>
          </w:p>
        </w:tc>
        <w:tc>
          <w:tcPr>
            <w:tcW w:w="264" w:type="pct"/>
            <w:tcBorders>
              <w:top w:val="nil"/>
              <w:left w:val="nil"/>
              <w:bottom w:val="single" w:sz="4" w:space="0" w:color="auto"/>
              <w:right w:val="single" w:sz="4" w:space="0" w:color="auto"/>
            </w:tcBorders>
            <w:shd w:val="clear" w:color="auto" w:fill="auto"/>
            <w:vAlign w:val="center"/>
            <w:hideMark/>
          </w:tcPr>
          <w:p w14:paraId="59D8E24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0,25</w:t>
            </w:r>
          </w:p>
        </w:tc>
        <w:tc>
          <w:tcPr>
            <w:tcW w:w="264" w:type="pct"/>
            <w:tcBorders>
              <w:top w:val="nil"/>
              <w:left w:val="nil"/>
              <w:bottom w:val="single" w:sz="4" w:space="0" w:color="auto"/>
              <w:right w:val="single" w:sz="4" w:space="0" w:color="auto"/>
            </w:tcBorders>
            <w:shd w:val="clear" w:color="auto" w:fill="auto"/>
            <w:vAlign w:val="center"/>
            <w:hideMark/>
          </w:tcPr>
          <w:p w14:paraId="706D326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0,11</w:t>
            </w:r>
          </w:p>
        </w:tc>
        <w:tc>
          <w:tcPr>
            <w:tcW w:w="264" w:type="pct"/>
            <w:tcBorders>
              <w:top w:val="nil"/>
              <w:left w:val="nil"/>
              <w:bottom w:val="single" w:sz="4" w:space="0" w:color="auto"/>
              <w:right w:val="single" w:sz="4" w:space="0" w:color="auto"/>
            </w:tcBorders>
            <w:shd w:val="clear" w:color="auto" w:fill="auto"/>
            <w:vAlign w:val="center"/>
            <w:hideMark/>
          </w:tcPr>
          <w:p w14:paraId="2833823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-0,19</w:t>
            </w:r>
          </w:p>
        </w:tc>
        <w:tc>
          <w:tcPr>
            <w:tcW w:w="264" w:type="pct"/>
            <w:tcBorders>
              <w:top w:val="nil"/>
              <w:left w:val="nil"/>
              <w:bottom w:val="single" w:sz="4" w:space="0" w:color="auto"/>
              <w:right w:val="single" w:sz="4" w:space="0" w:color="auto"/>
            </w:tcBorders>
            <w:shd w:val="clear" w:color="auto" w:fill="auto"/>
            <w:vAlign w:val="center"/>
            <w:hideMark/>
          </w:tcPr>
          <w:p w14:paraId="5B1862D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0,10</w:t>
            </w:r>
          </w:p>
        </w:tc>
        <w:tc>
          <w:tcPr>
            <w:tcW w:w="264" w:type="pct"/>
            <w:tcBorders>
              <w:top w:val="nil"/>
              <w:left w:val="nil"/>
              <w:bottom w:val="single" w:sz="4" w:space="0" w:color="auto"/>
              <w:right w:val="single" w:sz="4" w:space="0" w:color="auto"/>
            </w:tcBorders>
            <w:shd w:val="clear" w:color="auto" w:fill="auto"/>
            <w:vAlign w:val="center"/>
            <w:hideMark/>
          </w:tcPr>
          <w:p w14:paraId="51955FB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0,14</w:t>
            </w:r>
          </w:p>
        </w:tc>
        <w:tc>
          <w:tcPr>
            <w:tcW w:w="264" w:type="pct"/>
            <w:tcBorders>
              <w:top w:val="nil"/>
              <w:left w:val="nil"/>
              <w:bottom w:val="single" w:sz="4" w:space="0" w:color="auto"/>
              <w:right w:val="single" w:sz="4" w:space="0" w:color="auto"/>
            </w:tcBorders>
            <w:shd w:val="clear" w:color="auto" w:fill="auto"/>
            <w:vAlign w:val="center"/>
            <w:hideMark/>
          </w:tcPr>
          <w:p w14:paraId="6A851E55"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0,48</w:t>
            </w:r>
          </w:p>
        </w:tc>
        <w:tc>
          <w:tcPr>
            <w:tcW w:w="264" w:type="pct"/>
            <w:tcBorders>
              <w:top w:val="nil"/>
              <w:left w:val="nil"/>
              <w:bottom w:val="single" w:sz="4" w:space="0" w:color="auto"/>
              <w:right w:val="single" w:sz="4" w:space="0" w:color="auto"/>
            </w:tcBorders>
            <w:shd w:val="clear" w:color="auto" w:fill="auto"/>
            <w:vAlign w:val="center"/>
            <w:hideMark/>
          </w:tcPr>
          <w:p w14:paraId="0FE98796"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-0,17</w:t>
            </w:r>
          </w:p>
        </w:tc>
        <w:tc>
          <w:tcPr>
            <w:tcW w:w="460" w:type="pct"/>
            <w:tcBorders>
              <w:top w:val="nil"/>
              <w:left w:val="nil"/>
              <w:bottom w:val="single" w:sz="4" w:space="0" w:color="auto"/>
            </w:tcBorders>
            <w:shd w:val="clear" w:color="auto" w:fill="auto"/>
            <w:vAlign w:val="center"/>
            <w:hideMark/>
          </w:tcPr>
          <w:p w14:paraId="0D033DC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-0,41</w:t>
            </w:r>
          </w:p>
        </w:tc>
      </w:tr>
      <w:tr w:rsidR="007957BA" w:rsidRPr="001F6542" w14:paraId="0BC12372" w14:textId="77777777" w:rsidTr="001B7590">
        <w:trPr>
          <w:trHeight w:val="57"/>
        </w:trPr>
        <w:tc>
          <w:tcPr>
            <w:tcW w:w="328" w:type="pct"/>
            <w:vMerge/>
            <w:tcBorders>
              <w:top w:val="nil"/>
              <w:bottom w:val="single" w:sz="4" w:space="0" w:color="000000"/>
              <w:right w:val="single" w:sz="4" w:space="0" w:color="auto"/>
            </w:tcBorders>
            <w:vAlign w:val="center"/>
            <w:hideMark/>
          </w:tcPr>
          <w:p w14:paraId="590DD898" w14:textId="77777777" w:rsidR="007957BA" w:rsidRPr="001F6542" w:rsidRDefault="007957BA" w:rsidP="001B7590">
            <w:pPr>
              <w:spacing w:line="240" w:lineRule="auto"/>
              <w:rPr>
                <w:rFonts w:ascii="Times New Roman" w:eastAsia="Times New Roman" w:hAnsi="Times New Roman" w:cs="Times New Roman"/>
                <w:b/>
                <w:bCs/>
                <w:color w:val="000000"/>
                <w:sz w:val="16"/>
                <w:szCs w:val="16"/>
                <w:lang w:eastAsia="pt-BR"/>
              </w:rPr>
            </w:pPr>
          </w:p>
        </w:tc>
        <w:tc>
          <w:tcPr>
            <w:tcW w:w="255" w:type="pct"/>
            <w:tcBorders>
              <w:top w:val="nil"/>
              <w:left w:val="nil"/>
              <w:bottom w:val="single" w:sz="4" w:space="0" w:color="auto"/>
              <w:right w:val="single" w:sz="4" w:space="0" w:color="auto"/>
            </w:tcBorders>
            <w:shd w:val="clear" w:color="auto" w:fill="auto"/>
            <w:vAlign w:val="center"/>
            <w:hideMark/>
          </w:tcPr>
          <w:p w14:paraId="033B256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B12.</w:t>
            </w:r>
          </w:p>
        </w:tc>
        <w:tc>
          <w:tcPr>
            <w:tcW w:w="264" w:type="pct"/>
            <w:tcBorders>
              <w:top w:val="nil"/>
              <w:left w:val="nil"/>
              <w:bottom w:val="single" w:sz="4" w:space="0" w:color="auto"/>
              <w:right w:val="single" w:sz="4" w:space="0" w:color="auto"/>
            </w:tcBorders>
            <w:shd w:val="clear" w:color="auto" w:fill="auto"/>
            <w:vAlign w:val="center"/>
            <w:hideMark/>
          </w:tcPr>
          <w:p w14:paraId="0F1770C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-0,14</w:t>
            </w:r>
          </w:p>
        </w:tc>
        <w:tc>
          <w:tcPr>
            <w:tcW w:w="264" w:type="pct"/>
            <w:tcBorders>
              <w:top w:val="nil"/>
              <w:left w:val="nil"/>
              <w:bottom w:val="single" w:sz="4" w:space="0" w:color="auto"/>
              <w:right w:val="single" w:sz="4" w:space="0" w:color="auto"/>
            </w:tcBorders>
            <w:shd w:val="clear" w:color="auto" w:fill="auto"/>
            <w:vAlign w:val="center"/>
            <w:hideMark/>
          </w:tcPr>
          <w:p w14:paraId="114E8C9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-0,12</w:t>
            </w:r>
          </w:p>
        </w:tc>
        <w:tc>
          <w:tcPr>
            <w:tcW w:w="264" w:type="pct"/>
            <w:tcBorders>
              <w:top w:val="nil"/>
              <w:left w:val="nil"/>
              <w:bottom w:val="single" w:sz="4" w:space="0" w:color="auto"/>
              <w:right w:val="single" w:sz="4" w:space="0" w:color="auto"/>
            </w:tcBorders>
            <w:shd w:val="clear" w:color="auto" w:fill="auto"/>
            <w:vAlign w:val="center"/>
            <w:hideMark/>
          </w:tcPr>
          <w:p w14:paraId="0D75395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0,06</w:t>
            </w:r>
          </w:p>
        </w:tc>
        <w:tc>
          <w:tcPr>
            <w:tcW w:w="264" w:type="pct"/>
            <w:tcBorders>
              <w:top w:val="nil"/>
              <w:left w:val="nil"/>
              <w:bottom w:val="single" w:sz="4" w:space="0" w:color="auto"/>
              <w:right w:val="single" w:sz="4" w:space="0" w:color="auto"/>
            </w:tcBorders>
            <w:shd w:val="clear" w:color="auto" w:fill="auto"/>
            <w:vAlign w:val="center"/>
            <w:hideMark/>
          </w:tcPr>
          <w:p w14:paraId="65261520"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-0,30</w:t>
            </w:r>
          </w:p>
        </w:tc>
        <w:tc>
          <w:tcPr>
            <w:tcW w:w="264" w:type="pct"/>
            <w:tcBorders>
              <w:top w:val="nil"/>
              <w:left w:val="nil"/>
              <w:bottom w:val="single" w:sz="4" w:space="0" w:color="auto"/>
              <w:right w:val="single" w:sz="4" w:space="0" w:color="auto"/>
            </w:tcBorders>
            <w:shd w:val="clear" w:color="auto" w:fill="auto"/>
            <w:vAlign w:val="center"/>
            <w:hideMark/>
          </w:tcPr>
          <w:p w14:paraId="010547E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-0,15</w:t>
            </w:r>
          </w:p>
        </w:tc>
        <w:tc>
          <w:tcPr>
            <w:tcW w:w="264" w:type="pct"/>
            <w:tcBorders>
              <w:top w:val="nil"/>
              <w:left w:val="nil"/>
              <w:bottom w:val="single" w:sz="4" w:space="0" w:color="auto"/>
              <w:right w:val="single" w:sz="4" w:space="0" w:color="auto"/>
            </w:tcBorders>
            <w:shd w:val="clear" w:color="auto" w:fill="auto"/>
            <w:vAlign w:val="center"/>
            <w:hideMark/>
          </w:tcPr>
          <w:p w14:paraId="42A3B27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0,17</w:t>
            </w:r>
          </w:p>
        </w:tc>
        <w:tc>
          <w:tcPr>
            <w:tcW w:w="264" w:type="pct"/>
            <w:tcBorders>
              <w:top w:val="nil"/>
              <w:left w:val="nil"/>
              <w:bottom w:val="single" w:sz="4" w:space="0" w:color="auto"/>
              <w:right w:val="single" w:sz="4" w:space="0" w:color="auto"/>
            </w:tcBorders>
            <w:shd w:val="clear" w:color="auto" w:fill="auto"/>
            <w:vAlign w:val="center"/>
            <w:hideMark/>
          </w:tcPr>
          <w:p w14:paraId="1D01973C"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-0,10</w:t>
            </w:r>
          </w:p>
        </w:tc>
        <w:tc>
          <w:tcPr>
            <w:tcW w:w="264" w:type="pct"/>
            <w:tcBorders>
              <w:top w:val="nil"/>
              <w:left w:val="nil"/>
              <w:bottom w:val="single" w:sz="4" w:space="0" w:color="auto"/>
              <w:right w:val="single" w:sz="4" w:space="0" w:color="auto"/>
            </w:tcBorders>
            <w:shd w:val="clear" w:color="auto" w:fill="auto"/>
            <w:vAlign w:val="center"/>
            <w:hideMark/>
          </w:tcPr>
          <w:p w14:paraId="6113933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0,08</w:t>
            </w:r>
          </w:p>
        </w:tc>
        <w:tc>
          <w:tcPr>
            <w:tcW w:w="264" w:type="pct"/>
            <w:tcBorders>
              <w:top w:val="nil"/>
              <w:left w:val="nil"/>
              <w:bottom w:val="single" w:sz="4" w:space="0" w:color="auto"/>
              <w:right w:val="single" w:sz="4" w:space="0" w:color="auto"/>
            </w:tcBorders>
            <w:shd w:val="clear" w:color="auto" w:fill="auto"/>
            <w:vAlign w:val="center"/>
            <w:hideMark/>
          </w:tcPr>
          <w:p w14:paraId="47047F13"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-0,18</w:t>
            </w:r>
          </w:p>
        </w:tc>
        <w:tc>
          <w:tcPr>
            <w:tcW w:w="264" w:type="pct"/>
            <w:tcBorders>
              <w:top w:val="nil"/>
              <w:left w:val="nil"/>
              <w:bottom w:val="single" w:sz="4" w:space="0" w:color="auto"/>
              <w:right w:val="single" w:sz="4" w:space="0" w:color="auto"/>
            </w:tcBorders>
            <w:shd w:val="clear" w:color="auto" w:fill="auto"/>
            <w:vAlign w:val="center"/>
            <w:hideMark/>
          </w:tcPr>
          <w:p w14:paraId="128BD5A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0,25</w:t>
            </w:r>
          </w:p>
        </w:tc>
        <w:tc>
          <w:tcPr>
            <w:tcW w:w="264" w:type="pct"/>
            <w:tcBorders>
              <w:top w:val="nil"/>
              <w:left w:val="nil"/>
              <w:bottom w:val="single" w:sz="4" w:space="0" w:color="auto"/>
              <w:right w:val="single" w:sz="4" w:space="0" w:color="auto"/>
            </w:tcBorders>
            <w:shd w:val="clear" w:color="auto" w:fill="auto"/>
            <w:vAlign w:val="center"/>
            <w:hideMark/>
          </w:tcPr>
          <w:p w14:paraId="1990CBD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0,34</w:t>
            </w:r>
          </w:p>
        </w:tc>
        <w:tc>
          <w:tcPr>
            <w:tcW w:w="264" w:type="pct"/>
            <w:tcBorders>
              <w:top w:val="nil"/>
              <w:left w:val="nil"/>
              <w:bottom w:val="single" w:sz="4" w:space="0" w:color="auto"/>
              <w:right w:val="single" w:sz="4" w:space="0" w:color="auto"/>
            </w:tcBorders>
            <w:shd w:val="clear" w:color="auto" w:fill="auto"/>
            <w:vAlign w:val="center"/>
            <w:hideMark/>
          </w:tcPr>
          <w:p w14:paraId="62E83B2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0,28</w:t>
            </w:r>
          </w:p>
        </w:tc>
        <w:tc>
          <w:tcPr>
            <w:tcW w:w="264" w:type="pct"/>
            <w:tcBorders>
              <w:top w:val="nil"/>
              <w:left w:val="nil"/>
              <w:bottom w:val="single" w:sz="4" w:space="0" w:color="auto"/>
              <w:right w:val="single" w:sz="4" w:space="0" w:color="auto"/>
            </w:tcBorders>
            <w:shd w:val="clear" w:color="auto" w:fill="auto"/>
            <w:vAlign w:val="center"/>
            <w:hideMark/>
          </w:tcPr>
          <w:p w14:paraId="0232881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-0,41</w:t>
            </w:r>
          </w:p>
        </w:tc>
        <w:tc>
          <w:tcPr>
            <w:tcW w:w="264" w:type="pct"/>
            <w:tcBorders>
              <w:top w:val="nil"/>
              <w:left w:val="nil"/>
              <w:bottom w:val="single" w:sz="4" w:space="0" w:color="auto"/>
              <w:right w:val="single" w:sz="4" w:space="0" w:color="auto"/>
            </w:tcBorders>
            <w:shd w:val="clear" w:color="auto" w:fill="auto"/>
            <w:vAlign w:val="center"/>
            <w:hideMark/>
          </w:tcPr>
          <w:p w14:paraId="679C697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-0,51</w:t>
            </w:r>
          </w:p>
        </w:tc>
        <w:tc>
          <w:tcPr>
            <w:tcW w:w="264" w:type="pct"/>
            <w:tcBorders>
              <w:top w:val="nil"/>
              <w:left w:val="nil"/>
              <w:bottom w:val="single" w:sz="4" w:space="0" w:color="auto"/>
              <w:right w:val="single" w:sz="4" w:space="0" w:color="auto"/>
            </w:tcBorders>
            <w:shd w:val="clear" w:color="auto" w:fill="auto"/>
            <w:vAlign w:val="center"/>
            <w:hideMark/>
          </w:tcPr>
          <w:p w14:paraId="76861AF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-0,13</w:t>
            </w:r>
          </w:p>
        </w:tc>
        <w:tc>
          <w:tcPr>
            <w:tcW w:w="460" w:type="pct"/>
            <w:tcBorders>
              <w:top w:val="nil"/>
              <w:left w:val="nil"/>
              <w:bottom w:val="single" w:sz="4" w:space="0" w:color="auto"/>
            </w:tcBorders>
            <w:shd w:val="clear" w:color="auto" w:fill="auto"/>
            <w:vAlign w:val="center"/>
            <w:hideMark/>
          </w:tcPr>
          <w:p w14:paraId="11C69EA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-0,24</w:t>
            </w:r>
          </w:p>
        </w:tc>
      </w:tr>
      <w:tr w:rsidR="007957BA" w:rsidRPr="001F6542" w14:paraId="05127A6E" w14:textId="77777777" w:rsidTr="001B7590">
        <w:trPr>
          <w:trHeight w:val="57"/>
        </w:trPr>
        <w:tc>
          <w:tcPr>
            <w:tcW w:w="328" w:type="pct"/>
            <w:vMerge/>
            <w:tcBorders>
              <w:top w:val="nil"/>
              <w:bottom w:val="single" w:sz="4" w:space="0" w:color="000000"/>
              <w:right w:val="single" w:sz="4" w:space="0" w:color="auto"/>
            </w:tcBorders>
            <w:vAlign w:val="center"/>
            <w:hideMark/>
          </w:tcPr>
          <w:p w14:paraId="0B79776D" w14:textId="77777777" w:rsidR="007957BA" w:rsidRPr="001F6542" w:rsidRDefault="007957BA" w:rsidP="001B7590">
            <w:pPr>
              <w:spacing w:line="240" w:lineRule="auto"/>
              <w:rPr>
                <w:rFonts w:ascii="Times New Roman" w:eastAsia="Times New Roman" w:hAnsi="Times New Roman" w:cs="Times New Roman"/>
                <w:b/>
                <w:bCs/>
                <w:color w:val="000000"/>
                <w:sz w:val="16"/>
                <w:szCs w:val="16"/>
                <w:lang w:eastAsia="pt-BR"/>
              </w:rPr>
            </w:pPr>
          </w:p>
        </w:tc>
        <w:tc>
          <w:tcPr>
            <w:tcW w:w="255" w:type="pct"/>
            <w:tcBorders>
              <w:top w:val="nil"/>
              <w:left w:val="nil"/>
              <w:bottom w:val="single" w:sz="4" w:space="0" w:color="auto"/>
              <w:right w:val="single" w:sz="4" w:space="0" w:color="auto"/>
            </w:tcBorders>
            <w:shd w:val="clear" w:color="auto" w:fill="auto"/>
            <w:vAlign w:val="center"/>
            <w:hideMark/>
          </w:tcPr>
          <w:p w14:paraId="4DE74E1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B13.</w:t>
            </w:r>
          </w:p>
        </w:tc>
        <w:tc>
          <w:tcPr>
            <w:tcW w:w="264" w:type="pct"/>
            <w:tcBorders>
              <w:top w:val="nil"/>
              <w:left w:val="nil"/>
              <w:bottom w:val="single" w:sz="4" w:space="0" w:color="auto"/>
              <w:right w:val="single" w:sz="4" w:space="0" w:color="auto"/>
            </w:tcBorders>
            <w:shd w:val="clear" w:color="auto" w:fill="auto"/>
            <w:vAlign w:val="center"/>
            <w:hideMark/>
          </w:tcPr>
          <w:p w14:paraId="3DAC8D3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0,29</w:t>
            </w:r>
          </w:p>
        </w:tc>
        <w:tc>
          <w:tcPr>
            <w:tcW w:w="264" w:type="pct"/>
            <w:tcBorders>
              <w:top w:val="nil"/>
              <w:left w:val="nil"/>
              <w:bottom w:val="single" w:sz="4" w:space="0" w:color="auto"/>
              <w:right w:val="single" w:sz="4" w:space="0" w:color="auto"/>
            </w:tcBorders>
            <w:shd w:val="clear" w:color="auto" w:fill="auto"/>
            <w:vAlign w:val="center"/>
            <w:hideMark/>
          </w:tcPr>
          <w:p w14:paraId="1FB37425"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-0,15</w:t>
            </w:r>
          </w:p>
        </w:tc>
        <w:tc>
          <w:tcPr>
            <w:tcW w:w="264" w:type="pct"/>
            <w:tcBorders>
              <w:top w:val="nil"/>
              <w:left w:val="nil"/>
              <w:bottom w:val="single" w:sz="4" w:space="0" w:color="auto"/>
              <w:right w:val="single" w:sz="4" w:space="0" w:color="auto"/>
            </w:tcBorders>
            <w:shd w:val="clear" w:color="auto" w:fill="auto"/>
            <w:vAlign w:val="center"/>
            <w:hideMark/>
          </w:tcPr>
          <w:p w14:paraId="427B632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0,19</w:t>
            </w:r>
          </w:p>
        </w:tc>
        <w:tc>
          <w:tcPr>
            <w:tcW w:w="264" w:type="pct"/>
            <w:tcBorders>
              <w:top w:val="nil"/>
              <w:left w:val="nil"/>
              <w:bottom w:val="single" w:sz="4" w:space="0" w:color="auto"/>
              <w:right w:val="single" w:sz="4" w:space="0" w:color="auto"/>
            </w:tcBorders>
            <w:shd w:val="clear" w:color="auto" w:fill="auto"/>
            <w:vAlign w:val="center"/>
            <w:hideMark/>
          </w:tcPr>
          <w:p w14:paraId="129742A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-0,05</w:t>
            </w:r>
          </w:p>
        </w:tc>
        <w:tc>
          <w:tcPr>
            <w:tcW w:w="264" w:type="pct"/>
            <w:tcBorders>
              <w:top w:val="nil"/>
              <w:left w:val="nil"/>
              <w:bottom w:val="single" w:sz="4" w:space="0" w:color="auto"/>
              <w:right w:val="single" w:sz="4" w:space="0" w:color="auto"/>
            </w:tcBorders>
            <w:shd w:val="clear" w:color="auto" w:fill="auto"/>
            <w:vAlign w:val="center"/>
            <w:hideMark/>
          </w:tcPr>
          <w:p w14:paraId="4FE4F40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0,37</w:t>
            </w:r>
          </w:p>
        </w:tc>
        <w:tc>
          <w:tcPr>
            <w:tcW w:w="264" w:type="pct"/>
            <w:tcBorders>
              <w:top w:val="nil"/>
              <w:left w:val="nil"/>
              <w:bottom w:val="single" w:sz="4" w:space="0" w:color="auto"/>
              <w:right w:val="single" w:sz="4" w:space="0" w:color="auto"/>
            </w:tcBorders>
            <w:shd w:val="clear" w:color="auto" w:fill="auto"/>
            <w:vAlign w:val="center"/>
            <w:hideMark/>
          </w:tcPr>
          <w:p w14:paraId="1D73B2C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-0,24</w:t>
            </w:r>
          </w:p>
        </w:tc>
        <w:tc>
          <w:tcPr>
            <w:tcW w:w="264" w:type="pct"/>
            <w:tcBorders>
              <w:top w:val="nil"/>
              <w:left w:val="nil"/>
              <w:bottom w:val="single" w:sz="4" w:space="0" w:color="auto"/>
              <w:right w:val="single" w:sz="4" w:space="0" w:color="auto"/>
            </w:tcBorders>
            <w:shd w:val="clear" w:color="auto" w:fill="auto"/>
            <w:vAlign w:val="center"/>
            <w:hideMark/>
          </w:tcPr>
          <w:p w14:paraId="7A9F23A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0,09</w:t>
            </w:r>
          </w:p>
        </w:tc>
        <w:tc>
          <w:tcPr>
            <w:tcW w:w="264" w:type="pct"/>
            <w:tcBorders>
              <w:top w:val="nil"/>
              <w:left w:val="nil"/>
              <w:bottom w:val="single" w:sz="4" w:space="0" w:color="auto"/>
              <w:right w:val="single" w:sz="4" w:space="0" w:color="auto"/>
            </w:tcBorders>
            <w:shd w:val="clear" w:color="auto" w:fill="auto"/>
            <w:vAlign w:val="center"/>
            <w:hideMark/>
          </w:tcPr>
          <w:p w14:paraId="4627E54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0,12</w:t>
            </w:r>
          </w:p>
        </w:tc>
        <w:tc>
          <w:tcPr>
            <w:tcW w:w="264" w:type="pct"/>
            <w:tcBorders>
              <w:top w:val="nil"/>
              <w:left w:val="nil"/>
              <w:bottom w:val="single" w:sz="4" w:space="0" w:color="auto"/>
              <w:right w:val="single" w:sz="4" w:space="0" w:color="auto"/>
            </w:tcBorders>
            <w:shd w:val="clear" w:color="auto" w:fill="auto"/>
            <w:vAlign w:val="center"/>
            <w:hideMark/>
          </w:tcPr>
          <w:p w14:paraId="0393E1B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-0,11</w:t>
            </w:r>
          </w:p>
        </w:tc>
        <w:tc>
          <w:tcPr>
            <w:tcW w:w="264" w:type="pct"/>
            <w:tcBorders>
              <w:top w:val="nil"/>
              <w:left w:val="nil"/>
              <w:bottom w:val="single" w:sz="4" w:space="0" w:color="auto"/>
              <w:right w:val="single" w:sz="4" w:space="0" w:color="auto"/>
            </w:tcBorders>
            <w:shd w:val="clear" w:color="auto" w:fill="auto"/>
            <w:vAlign w:val="center"/>
            <w:hideMark/>
          </w:tcPr>
          <w:p w14:paraId="5B47B65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-0,25</w:t>
            </w:r>
          </w:p>
        </w:tc>
        <w:tc>
          <w:tcPr>
            <w:tcW w:w="264" w:type="pct"/>
            <w:tcBorders>
              <w:top w:val="nil"/>
              <w:left w:val="nil"/>
              <w:bottom w:val="single" w:sz="4" w:space="0" w:color="auto"/>
              <w:right w:val="single" w:sz="4" w:space="0" w:color="auto"/>
            </w:tcBorders>
            <w:shd w:val="clear" w:color="auto" w:fill="auto"/>
            <w:vAlign w:val="center"/>
            <w:hideMark/>
          </w:tcPr>
          <w:p w14:paraId="692A5D80"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-0,20</w:t>
            </w:r>
          </w:p>
        </w:tc>
        <w:tc>
          <w:tcPr>
            <w:tcW w:w="264" w:type="pct"/>
            <w:tcBorders>
              <w:top w:val="nil"/>
              <w:left w:val="nil"/>
              <w:bottom w:val="single" w:sz="4" w:space="0" w:color="auto"/>
              <w:right w:val="single" w:sz="4" w:space="0" w:color="auto"/>
            </w:tcBorders>
            <w:shd w:val="clear" w:color="auto" w:fill="auto"/>
            <w:vAlign w:val="center"/>
            <w:hideMark/>
          </w:tcPr>
          <w:p w14:paraId="1951DF0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-0,01</w:t>
            </w:r>
          </w:p>
        </w:tc>
        <w:tc>
          <w:tcPr>
            <w:tcW w:w="264" w:type="pct"/>
            <w:tcBorders>
              <w:top w:val="nil"/>
              <w:left w:val="nil"/>
              <w:bottom w:val="single" w:sz="4" w:space="0" w:color="auto"/>
              <w:right w:val="single" w:sz="4" w:space="0" w:color="auto"/>
            </w:tcBorders>
            <w:shd w:val="clear" w:color="auto" w:fill="auto"/>
            <w:vAlign w:val="center"/>
            <w:hideMark/>
          </w:tcPr>
          <w:p w14:paraId="74E6D09C"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0,37</w:t>
            </w:r>
          </w:p>
        </w:tc>
        <w:tc>
          <w:tcPr>
            <w:tcW w:w="264" w:type="pct"/>
            <w:tcBorders>
              <w:top w:val="nil"/>
              <w:left w:val="nil"/>
              <w:bottom w:val="single" w:sz="4" w:space="0" w:color="auto"/>
              <w:right w:val="single" w:sz="4" w:space="0" w:color="auto"/>
            </w:tcBorders>
            <w:shd w:val="clear" w:color="auto" w:fill="auto"/>
            <w:vAlign w:val="center"/>
            <w:hideMark/>
          </w:tcPr>
          <w:p w14:paraId="55DDD72C"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0,48</w:t>
            </w:r>
          </w:p>
        </w:tc>
        <w:tc>
          <w:tcPr>
            <w:tcW w:w="264" w:type="pct"/>
            <w:tcBorders>
              <w:top w:val="nil"/>
              <w:left w:val="nil"/>
              <w:bottom w:val="single" w:sz="4" w:space="0" w:color="auto"/>
              <w:right w:val="single" w:sz="4" w:space="0" w:color="auto"/>
            </w:tcBorders>
            <w:shd w:val="clear" w:color="auto" w:fill="auto"/>
            <w:vAlign w:val="center"/>
            <w:hideMark/>
          </w:tcPr>
          <w:p w14:paraId="3A949F6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-0,10</w:t>
            </w:r>
          </w:p>
        </w:tc>
        <w:tc>
          <w:tcPr>
            <w:tcW w:w="460" w:type="pct"/>
            <w:tcBorders>
              <w:top w:val="nil"/>
              <w:left w:val="nil"/>
              <w:bottom w:val="single" w:sz="4" w:space="0" w:color="auto"/>
            </w:tcBorders>
            <w:shd w:val="clear" w:color="auto" w:fill="auto"/>
            <w:vAlign w:val="center"/>
            <w:hideMark/>
          </w:tcPr>
          <w:p w14:paraId="72B42C40"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-0,27</w:t>
            </w:r>
          </w:p>
        </w:tc>
      </w:tr>
      <w:tr w:rsidR="007957BA" w:rsidRPr="001F6542" w14:paraId="34567EA5" w14:textId="77777777" w:rsidTr="001B7590">
        <w:trPr>
          <w:trHeight w:val="57"/>
        </w:trPr>
        <w:tc>
          <w:tcPr>
            <w:tcW w:w="328" w:type="pct"/>
            <w:vMerge w:val="restart"/>
            <w:tcBorders>
              <w:top w:val="nil"/>
              <w:bottom w:val="single" w:sz="4" w:space="0" w:color="000000"/>
              <w:right w:val="single" w:sz="4" w:space="0" w:color="auto"/>
            </w:tcBorders>
            <w:shd w:val="clear" w:color="auto" w:fill="auto"/>
            <w:noWrap/>
            <w:textDirection w:val="btLr"/>
            <w:vAlign w:val="center"/>
            <w:hideMark/>
          </w:tcPr>
          <w:p w14:paraId="30EF8615" w14:textId="77777777" w:rsidR="007957BA" w:rsidRPr="001F6542" w:rsidRDefault="007957BA" w:rsidP="001B7590">
            <w:pPr>
              <w:spacing w:line="240" w:lineRule="auto"/>
              <w:jc w:val="center"/>
              <w:rPr>
                <w:rFonts w:ascii="Times New Roman" w:eastAsia="Times New Roman" w:hAnsi="Times New Roman" w:cs="Times New Roman"/>
                <w:b/>
                <w:bCs/>
                <w:color w:val="000000"/>
                <w:sz w:val="20"/>
                <w:szCs w:val="16"/>
                <w:lang w:eastAsia="pt-BR"/>
              </w:rPr>
            </w:pPr>
            <w:r w:rsidRPr="001F6542">
              <w:rPr>
                <w:rFonts w:ascii="Times New Roman" w:eastAsia="Times New Roman" w:hAnsi="Times New Roman" w:cs="Times New Roman"/>
                <w:b/>
                <w:bCs/>
                <w:color w:val="000000"/>
                <w:sz w:val="20"/>
                <w:szCs w:val="16"/>
                <w:lang w:eastAsia="pt-BR"/>
              </w:rPr>
              <w:t xml:space="preserve">Sistema de Controle </w:t>
            </w:r>
          </w:p>
          <w:p w14:paraId="6FF7AF57" w14:textId="77777777" w:rsidR="007957BA" w:rsidRPr="001F6542" w:rsidRDefault="007957BA" w:rsidP="001B7590">
            <w:pPr>
              <w:spacing w:line="240" w:lineRule="auto"/>
              <w:jc w:val="center"/>
              <w:rPr>
                <w:rFonts w:ascii="Times New Roman" w:eastAsia="Times New Roman" w:hAnsi="Times New Roman" w:cs="Times New Roman"/>
                <w:b/>
                <w:bCs/>
                <w:color w:val="000000"/>
                <w:sz w:val="16"/>
                <w:szCs w:val="16"/>
                <w:lang w:eastAsia="pt-BR"/>
              </w:rPr>
            </w:pPr>
            <w:r w:rsidRPr="001F6542">
              <w:rPr>
                <w:rFonts w:ascii="Times New Roman" w:eastAsia="Times New Roman" w:hAnsi="Times New Roman" w:cs="Times New Roman"/>
                <w:b/>
                <w:bCs/>
                <w:color w:val="000000"/>
                <w:sz w:val="20"/>
                <w:szCs w:val="16"/>
                <w:lang w:eastAsia="pt-BR"/>
              </w:rPr>
              <w:t>Gerencial</w:t>
            </w:r>
          </w:p>
        </w:tc>
        <w:tc>
          <w:tcPr>
            <w:tcW w:w="255" w:type="pct"/>
            <w:tcBorders>
              <w:top w:val="nil"/>
              <w:left w:val="nil"/>
              <w:bottom w:val="single" w:sz="4" w:space="0" w:color="auto"/>
              <w:right w:val="single" w:sz="4" w:space="0" w:color="auto"/>
            </w:tcBorders>
            <w:shd w:val="clear" w:color="auto" w:fill="auto"/>
            <w:vAlign w:val="center"/>
            <w:hideMark/>
          </w:tcPr>
          <w:p w14:paraId="0C0E830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C1.</w:t>
            </w:r>
          </w:p>
        </w:tc>
        <w:tc>
          <w:tcPr>
            <w:tcW w:w="264" w:type="pct"/>
            <w:tcBorders>
              <w:top w:val="nil"/>
              <w:left w:val="nil"/>
              <w:bottom w:val="single" w:sz="4" w:space="0" w:color="auto"/>
              <w:right w:val="single" w:sz="4" w:space="0" w:color="auto"/>
            </w:tcBorders>
            <w:shd w:val="clear" w:color="auto" w:fill="auto"/>
            <w:vAlign w:val="center"/>
            <w:hideMark/>
          </w:tcPr>
          <w:p w14:paraId="23C5AF70"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0,17</w:t>
            </w:r>
          </w:p>
        </w:tc>
        <w:tc>
          <w:tcPr>
            <w:tcW w:w="264" w:type="pct"/>
            <w:tcBorders>
              <w:top w:val="nil"/>
              <w:left w:val="nil"/>
              <w:bottom w:val="single" w:sz="4" w:space="0" w:color="auto"/>
              <w:right w:val="single" w:sz="4" w:space="0" w:color="auto"/>
            </w:tcBorders>
            <w:shd w:val="clear" w:color="auto" w:fill="auto"/>
            <w:vAlign w:val="center"/>
            <w:hideMark/>
          </w:tcPr>
          <w:p w14:paraId="71E813E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-0,20</w:t>
            </w:r>
          </w:p>
        </w:tc>
        <w:tc>
          <w:tcPr>
            <w:tcW w:w="264" w:type="pct"/>
            <w:tcBorders>
              <w:top w:val="nil"/>
              <w:left w:val="nil"/>
              <w:bottom w:val="single" w:sz="4" w:space="0" w:color="auto"/>
              <w:right w:val="single" w:sz="4" w:space="0" w:color="auto"/>
            </w:tcBorders>
            <w:shd w:val="clear" w:color="auto" w:fill="auto"/>
            <w:vAlign w:val="center"/>
            <w:hideMark/>
          </w:tcPr>
          <w:p w14:paraId="6F4FA7C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-0,30</w:t>
            </w:r>
          </w:p>
        </w:tc>
        <w:tc>
          <w:tcPr>
            <w:tcW w:w="264" w:type="pct"/>
            <w:tcBorders>
              <w:top w:val="nil"/>
              <w:left w:val="nil"/>
              <w:bottom w:val="single" w:sz="4" w:space="0" w:color="auto"/>
              <w:right w:val="single" w:sz="4" w:space="0" w:color="auto"/>
            </w:tcBorders>
            <w:shd w:val="clear" w:color="auto" w:fill="auto"/>
            <w:vAlign w:val="center"/>
            <w:hideMark/>
          </w:tcPr>
          <w:p w14:paraId="5DE4860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0,20</w:t>
            </w:r>
          </w:p>
        </w:tc>
        <w:tc>
          <w:tcPr>
            <w:tcW w:w="264" w:type="pct"/>
            <w:tcBorders>
              <w:top w:val="nil"/>
              <w:left w:val="nil"/>
              <w:bottom w:val="single" w:sz="4" w:space="0" w:color="auto"/>
              <w:right w:val="single" w:sz="4" w:space="0" w:color="auto"/>
            </w:tcBorders>
            <w:shd w:val="clear" w:color="auto" w:fill="auto"/>
            <w:vAlign w:val="center"/>
            <w:hideMark/>
          </w:tcPr>
          <w:p w14:paraId="22F6F42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0,12</w:t>
            </w:r>
          </w:p>
        </w:tc>
        <w:tc>
          <w:tcPr>
            <w:tcW w:w="264" w:type="pct"/>
            <w:tcBorders>
              <w:top w:val="nil"/>
              <w:left w:val="nil"/>
              <w:bottom w:val="single" w:sz="4" w:space="0" w:color="auto"/>
              <w:right w:val="single" w:sz="4" w:space="0" w:color="auto"/>
            </w:tcBorders>
            <w:shd w:val="clear" w:color="auto" w:fill="auto"/>
            <w:vAlign w:val="center"/>
            <w:hideMark/>
          </w:tcPr>
          <w:p w14:paraId="7700DFF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-0,42</w:t>
            </w:r>
          </w:p>
        </w:tc>
        <w:tc>
          <w:tcPr>
            <w:tcW w:w="264" w:type="pct"/>
            <w:tcBorders>
              <w:top w:val="nil"/>
              <w:left w:val="nil"/>
              <w:bottom w:val="single" w:sz="4" w:space="0" w:color="auto"/>
              <w:right w:val="single" w:sz="4" w:space="0" w:color="auto"/>
            </w:tcBorders>
            <w:shd w:val="clear" w:color="auto" w:fill="auto"/>
            <w:vAlign w:val="center"/>
            <w:hideMark/>
          </w:tcPr>
          <w:p w14:paraId="779E0815"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0,10</w:t>
            </w:r>
          </w:p>
        </w:tc>
        <w:tc>
          <w:tcPr>
            <w:tcW w:w="264" w:type="pct"/>
            <w:tcBorders>
              <w:top w:val="nil"/>
              <w:left w:val="nil"/>
              <w:bottom w:val="single" w:sz="4" w:space="0" w:color="auto"/>
              <w:right w:val="single" w:sz="4" w:space="0" w:color="auto"/>
            </w:tcBorders>
            <w:shd w:val="clear" w:color="auto" w:fill="auto"/>
            <w:vAlign w:val="center"/>
            <w:hideMark/>
          </w:tcPr>
          <w:p w14:paraId="04A914B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-0,12</w:t>
            </w:r>
          </w:p>
        </w:tc>
        <w:tc>
          <w:tcPr>
            <w:tcW w:w="264" w:type="pct"/>
            <w:tcBorders>
              <w:top w:val="nil"/>
              <w:left w:val="nil"/>
              <w:bottom w:val="single" w:sz="4" w:space="0" w:color="auto"/>
              <w:right w:val="single" w:sz="4" w:space="0" w:color="auto"/>
            </w:tcBorders>
            <w:shd w:val="clear" w:color="auto" w:fill="auto"/>
            <w:vAlign w:val="center"/>
            <w:hideMark/>
          </w:tcPr>
          <w:p w14:paraId="658CEA3A"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-0,49</w:t>
            </w:r>
          </w:p>
        </w:tc>
        <w:tc>
          <w:tcPr>
            <w:tcW w:w="264" w:type="pct"/>
            <w:tcBorders>
              <w:top w:val="nil"/>
              <w:left w:val="nil"/>
              <w:bottom w:val="single" w:sz="4" w:space="0" w:color="auto"/>
              <w:right w:val="single" w:sz="4" w:space="0" w:color="auto"/>
            </w:tcBorders>
            <w:shd w:val="clear" w:color="auto" w:fill="auto"/>
            <w:vAlign w:val="center"/>
            <w:hideMark/>
          </w:tcPr>
          <w:p w14:paraId="6A0297EC"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-0,47</w:t>
            </w:r>
          </w:p>
        </w:tc>
        <w:tc>
          <w:tcPr>
            <w:tcW w:w="264" w:type="pct"/>
            <w:tcBorders>
              <w:top w:val="nil"/>
              <w:left w:val="nil"/>
              <w:bottom w:val="single" w:sz="4" w:space="0" w:color="auto"/>
              <w:right w:val="single" w:sz="4" w:space="0" w:color="auto"/>
            </w:tcBorders>
            <w:shd w:val="clear" w:color="auto" w:fill="auto"/>
            <w:vAlign w:val="center"/>
            <w:hideMark/>
          </w:tcPr>
          <w:p w14:paraId="008B254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0,03</w:t>
            </w:r>
          </w:p>
        </w:tc>
        <w:tc>
          <w:tcPr>
            <w:tcW w:w="264" w:type="pct"/>
            <w:tcBorders>
              <w:top w:val="nil"/>
              <w:left w:val="nil"/>
              <w:bottom w:val="single" w:sz="4" w:space="0" w:color="auto"/>
              <w:right w:val="single" w:sz="4" w:space="0" w:color="auto"/>
            </w:tcBorders>
            <w:shd w:val="clear" w:color="auto" w:fill="auto"/>
            <w:vAlign w:val="center"/>
            <w:hideMark/>
          </w:tcPr>
          <w:p w14:paraId="752302B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-0,27</w:t>
            </w:r>
          </w:p>
        </w:tc>
        <w:tc>
          <w:tcPr>
            <w:tcW w:w="264" w:type="pct"/>
            <w:tcBorders>
              <w:top w:val="nil"/>
              <w:left w:val="nil"/>
              <w:bottom w:val="single" w:sz="4" w:space="0" w:color="auto"/>
              <w:right w:val="single" w:sz="4" w:space="0" w:color="auto"/>
            </w:tcBorders>
            <w:shd w:val="clear" w:color="auto" w:fill="auto"/>
            <w:vAlign w:val="center"/>
            <w:hideMark/>
          </w:tcPr>
          <w:p w14:paraId="5B2D11F5"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-0,61</w:t>
            </w:r>
          </w:p>
        </w:tc>
        <w:tc>
          <w:tcPr>
            <w:tcW w:w="264" w:type="pct"/>
            <w:tcBorders>
              <w:top w:val="nil"/>
              <w:left w:val="nil"/>
              <w:bottom w:val="single" w:sz="4" w:space="0" w:color="auto"/>
              <w:right w:val="single" w:sz="4" w:space="0" w:color="auto"/>
            </w:tcBorders>
            <w:shd w:val="clear" w:color="auto" w:fill="auto"/>
            <w:vAlign w:val="center"/>
            <w:hideMark/>
          </w:tcPr>
          <w:p w14:paraId="6B16CEC6"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0,37</w:t>
            </w:r>
          </w:p>
        </w:tc>
        <w:tc>
          <w:tcPr>
            <w:tcW w:w="264" w:type="pct"/>
            <w:tcBorders>
              <w:top w:val="nil"/>
              <w:left w:val="nil"/>
              <w:bottom w:val="single" w:sz="4" w:space="0" w:color="auto"/>
              <w:right w:val="single" w:sz="4" w:space="0" w:color="auto"/>
            </w:tcBorders>
            <w:shd w:val="clear" w:color="auto" w:fill="auto"/>
            <w:vAlign w:val="center"/>
            <w:hideMark/>
          </w:tcPr>
          <w:p w14:paraId="65077BE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0,10</w:t>
            </w:r>
          </w:p>
        </w:tc>
        <w:tc>
          <w:tcPr>
            <w:tcW w:w="460" w:type="pct"/>
            <w:tcBorders>
              <w:top w:val="nil"/>
              <w:left w:val="nil"/>
              <w:bottom w:val="single" w:sz="4" w:space="0" w:color="auto"/>
            </w:tcBorders>
            <w:shd w:val="clear" w:color="auto" w:fill="auto"/>
            <w:vAlign w:val="center"/>
            <w:hideMark/>
          </w:tcPr>
          <w:p w14:paraId="6B298EC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0,21</w:t>
            </w:r>
          </w:p>
        </w:tc>
      </w:tr>
      <w:tr w:rsidR="007957BA" w:rsidRPr="001F6542" w14:paraId="42306B9F" w14:textId="77777777" w:rsidTr="001B7590">
        <w:trPr>
          <w:trHeight w:val="57"/>
        </w:trPr>
        <w:tc>
          <w:tcPr>
            <w:tcW w:w="328" w:type="pct"/>
            <w:vMerge/>
            <w:tcBorders>
              <w:top w:val="nil"/>
              <w:bottom w:val="single" w:sz="4" w:space="0" w:color="000000"/>
              <w:right w:val="single" w:sz="4" w:space="0" w:color="auto"/>
            </w:tcBorders>
            <w:vAlign w:val="center"/>
            <w:hideMark/>
          </w:tcPr>
          <w:p w14:paraId="75455595" w14:textId="77777777" w:rsidR="007957BA" w:rsidRPr="001F6542" w:rsidRDefault="007957BA" w:rsidP="001B7590">
            <w:pPr>
              <w:spacing w:line="240" w:lineRule="auto"/>
              <w:rPr>
                <w:rFonts w:ascii="Times New Roman" w:eastAsia="Times New Roman" w:hAnsi="Times New Roman" w:cs="Times New Roman"/>
                <w:b/>
                <w:bCs/>
                <w:color w:val="000000"/>
                <w:sz w:val="16"/>
                <w:szCs w:val="16"/>
                <w:lang w:eastAsia="pt-BR"/>
              </w:rPr>
            </w:pPr>
          </w:p>
        </w:tc>
        <w:tc>
          <w:tcPr>
            <w:tcW w:w="255" w:type="pct"/>
            <w:tcBorders>
              <w:top w:val="nil"/>
              <w:left w:val="nil"/>
              <w:bottom w:val="single" w:sz="4" w:space="0" w:color="auto"/>
              <w:right w:val="single" w:sz="4" w:space="0" w:color="auto"/>
            </w:tcBorders>
            <w:shd w:val="clear" w:color="auto" w:fill="auto"/>
            <w:vAlign w:val="center"/>
            <w:hideMark/>
          </w:tcPr>
          <w:p w14:paraId="7FF1269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C2.</w:t>
            </w:r>
          </w:p>
        </w:tc>
        <w:tc>
          <w:tcPr>
            <w:tcW w:w="264" w:type="pct"/>
            <w:tcBorders>
              <w:top w:val="nil"/>
              <w:left w:val="nil"/>
              <w:bottom w:val="single" w:sz="4" w:space="0" w:color="auto"/>
              <w:right w:val="single" w:sz="4" w:space="0" w:color="auto"/>
            </w:tcBorders>
            <w:shd w:val="clear" w:color="auto" w:fill="auto"/>
            <w:vAlign w:val="center"/>
            <w:hideMark/>
          </w:tcPr>
          <w:p w14:paraId="6161892D" w14:textId="77777777" w:rsidR="007957BA" w:rsidRPr="001F6542" w:rsidRDefault="007957BA" w:rsidP="001B7590">
            <w:pPr>
              <w:spacing w:line="240" w:lineRule="auto"/>
              <w:jc w:val="center"/>
              <w:rPr>
                <w:rFonts w:ascii="Times New Roman" w:eastAsia="Times New Roman" w:hAnsi="Times New Roman" w:cs="Times New Roman"/>
                <w:b/>
                <w:color w:val="000000"/>
                <w:sz w:val="16"/>
                <w:szCs w:val="16"/>
                <w:lang w:eastAsia="pt-BR"/>
              </w:rPr>
            </w:pPr>
            <w:r w:rsidRPr="001F6542">
              <w:rPr>
                <w:rFonts w:ascii="Times New Roman" w:eastAsia="Times New Roman" w:hAnsi="Times New Roman" w:cs="Times New Roman"/>
                <w:b/>
                <w:color w:val="000000"/>
                <w:sz w:val="16"/>
                <w:szCs w:val="16"/>
                <w:lang w:eastAsia="pt-BR"/>
              </w:rPr>
              <w:t>-0,35</w:t>
            </w:r>
          </w:p>
        </w:tc>
        <w:tc>
          <w:tcPr>
            <w:tcW w:w="264" w:type="pct"/>
            <w:tcBorders>
              <w:top w:val="nil"/>
              <w:left w:val="nil"/>
              <w:bottom w:val="single" w:sz="4" w:space="0" w:color="auto"/>
              <w:right w:val="single" w:sz="4" w:space="0" w:color="auto"/>
            </w:tcBorders>
            <w:shd w:val="clear" w:color="auto" w:fill="auto"/>
            <w:vAlign w:val="center"/>
            <w:hideMark/>
          </w:tcPr>
          <w:p w14:paraId="75D870F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-0,21</w:t>
            </w:r>
          </w:p>
        </w:tc>
        <w:tc>
          <w:tcPr>
            <w:tcW w:w="264" w:type="pct"/>
            <w:tcBorders>
              <w:top w:val="nil"/>
              <w:left w:val="nil"/>
              <w:bottom w:val="single" w:sz="4" w:space="0" w:color="auto"/>
              <w:right w:val="single" w:sz="4" w:space="0" w:color="auto"/>
            </w:tcBorders>
            <w:shd w:val="clear" w:color="auto" w:fill="auto"/>
            <w:vAlign w:val="center"/>
            <w:hideMark/>
          </w:tcPr>
          <w:p w14:paraId="0B72A9F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-0,48</w:t>
            </w:r>
          </w:p>
        </w:tc>
        <w:tc>
          <w:tcPr>
            <w:tcW w:w="264" w:type="pct"/>
            <w:tcBorders>
              <w:top w:val="nil"/>
              <w:left w:val="nil"/>
              <w:bottom w:val="single" w:sz="4" w:space="0" w:color="auto"/>
              <w:right w:val="single" w:sz="4" w:space="0" w:color="auto"/>
            </w:tcBorders>
            <w:shd w:val="clear" w:color="auto" w:fill="auto"/>
            <w:vAlign w:val="center"/>
            <w:hideMark/>
          </w:tcPr>
          <w:p w14:paraId="48EF5AD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-0,42</w:t>
            </w:r>
          </w:p>
        </w:tc>
        <w:tc>
          <w:tcPr>
            <w:tcW w:w="264" w:type="pct"/>
            <w:tcBorders>
              <w:top w:val="nil"/>
              <w:left w:val="nil"/>
              <w:bottom w:val="single" w:sz="4" w:space="0" w:color="auto"/>
              <w:right w:val="single" w:sz="4" w:space="0" w:color="auto"/>
            </w:tcBorders>
            <w:shd w:val="clear" w:color="auto" w:fill="auto"/>
            <w:vAlign w:val="center"/>
            <w:hideMark/>
          </w:tcPr>
          <w:p w14:paraId="217D02D0" w14:textId="77777777" w:rsidR="007957BA" w:rsidRPr="001F6542" w:rsidRDefault="007957BA" w:rsidP="001B7590">
            <w:pPr>
              <w:spacing w:line="240" w:lineRule="auto"/>
              <w:jc w:val="center"/>
              <w:rPr>
                <w:rFonts w:ascii="Times New Roman" w:eastAsia="Times New Roman" w:hAnsi="Times New Roman" w:cs="Times New Roman"/>
                <w:bCs/>
                <w:sz w:val="16"/>
                <w:szCs w:val="16"/>
                <w:lang w:eastAsia="pt-BR"/>
              </w:rPr>
            </w:pPr>
            <w:r w:rsidRPr="001F6542">
              <w:rPr>
                <w:rFonts w:ascii="Times New Roman" w:eastAsia="Times New Roman" w:hAnsi="Times New Roman" w:cs="Times New Roman"/>
                <w:bCs/>
                <w:sz w:val="16"/>
                <w:szCs w:val="16"/>
                <w:lang w:eastAsia="pt-BR"/>
              </w:rPr>
              <w:t>-1,55</w:t>
            </w:r>
          </w:p>
        </w:tc>
        <w:tc>
          <w:tcPr>
            <w:tcW w:w="264" w:type="pct"/>
            <w:tcBorders>
              <w:top w:val="nil"/>
              <w:left w:val="nil"/>
              <w:bottom w:val="single" w:sz="4" w:space="0" w:color="auto"/>
              <w:right w:val="single" w:sz="4" w:space="0" w:color="auto"/>
            </w:tcBorders>
            <w:shd w:val="clear" w:color="auto" w:fill="auto"/>
            <w:vAlign w:val="center"/>
            <w:hideMark/>
          </w:tcPr>
          <w:p w14:paraId="53E1A015"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0,26</w:t>
            </w:r>
          </w:p>
        </w:tc>
        <w:tc>
          <w:tcPr>
            <w:tcW w:w="264" w:type="pct"/>
            <w:tcBorders>
              <w:top w:val="nil"/>
              <w:left w:val="nil"/>
              <w:bottom w:val="single" w:sz="4" w:space="0" w:color="auto"/>
              <w:right w:val="single" w:sz="4" w:space="0" w:color="auto"/>
            </w:tcBorders>
            <w:shd w:val="clear" w:color="auto" w:fill="auto"/>
            <w:vAlign w:val="center"/>
            <w:hideMark/>
          </w:tcPr>
          <w:p w14:paraId="11C71A2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0,81</w:t>
            </w:r>
          </w:p>
        </w:tc>
        <w:tc>
          <w:tcPr>
            <w:tcW w:w="264" w:type="pct"/>
            <w:tcBorders>
              <w:top w:val="nil"/>
              <w:left w:val="nil"/>
              <w:bottom w:val="single" w:sz="4" w:space="0" w:color="auto"/>
              <w:right w:val="single" w:sz="4" w:space="0" w:color="auto"/>
            </w:tcBorders>
            <w:shd w:val="clear" w:color="auto" w:fill="auto"/>
            <w:vAlign w:val="center"/>
            <w:hideMark/>
          </w:tcPr>
          <w:p w14:paraId="1E42F973"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-0,28</w:t>
            </w:r>
          </w:p>
        </w:tc>
        <w:tc>
          <w:tcPr>
            <w:tcW w:w="264" w:type="pct"/>
            <w:tcBorders>
              <w:top w:val="nil"/>
              <w:left w:val="nil"/>
              <w:bottom w:val="single" w:sz="4" w:space="0" w:color="auto"/>
              <w:right w:val="single" w:sz="4" w:space="0" w:color="auto"/>
            </w:tcBorders>
            <w:shd w:val="clear" w:color="auto" w:fill="auto"/>
            <w:vAlign w:val="center"/>
            <w:hideMark/>
          </w:tcPr>
          <w:p w14:paraId="0A687BDC"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0,88</w:t>
            </w:r>
          </w:p>
        </w:tc>
        <w:tc>
          <w:tcPr>
            <w:tcW w:w="264" w:type="pct"/>
            <w:tcBorders>
              <w:top w:val="nil"/>
              <w:left w:val="nil"/>
              <w:bottom w:val="single" w:sz="4" w:space="0" w:color="auto"/>
              <w:right w:val="single" w:sz="4" w:space="0" w:color="auto"/>
            </w:tcBorders>
            <w:shd w:val="clear" w:color="auto" w:fill="auto"/>
            <w:vAlign w:val="center"/>
            <w:hideMark/>
          </w:tcPr>
          <w:p w14:paraId="65645A8C"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-0,78</w:t>
            </w:r>
          </w:p>
        </w:tc>
        <w:tc>
          <w:tcPr>
            <w:tcW w:w="264" w:type="pct"/>
            <w:tcBorders>
              <w:top w:val="nil"/>
              <w:left w:val="nil"/>
              <w:bottom w:val="single" w:sz="4" w:space="0" w:color="auto"/>
              <w:right w:val="single" w:sz="4" w:space="0" w:color="auto"/>
            </w:tcBorders>
            <w:shd w:val="clear" w:color="auto" w:fill="auto"/>
            <w:vAlign w:val="center"/>
            <w:hideMark/>
          </w:tcPr>
          <w:p w14:paraId="55F28C7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0,08</w:t>
            </w:r>
          </w:p>
        </w:tc>
        <w:tc>
          <w:tcPr>
            <w:tcW w:w="264" w:type="pct"/>
            <w:tcBorders>
              <w:top w:val="nil"/>
              <w:left w:val="nil"/>
              <w:bottom w:val="single" w:sz="4" w:space="0" w:color="auto"/>
              <w:right w:val="single" w:sz="4" w:space="0" w:color="auto"/>
            </w:tcBorders>
            <w:shd w:val="clear" w:color="auto" w:fill="auto"/>
            <w:vAlign w:val="center"/>
            <w:hideMark/>
          </w:tcPr>
          <w:p w14:paraId="5503A8B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0,17</w:t>
            </w:r>
          </w:p>
        </w:tc>
        <w:tc>
          <w:tcPr>
            <w:tcW w:w="264" w:type="pct"/>
            <w:tcBorders>
              <w:top w:val="nil"/>
              <w:left w:val="nil"/>
              <w:bottom w:val="single" w:sz="4" w:space="0" w:color="auto"/>
              <w:right w:val="single" w:sz="4" w:space="0" w:color="auto"/>
            </w:tcBorders>
            <w:shd w:val="clear" w:color="auto" w:fill="auto"/>
            <w:vAlign w:val="center"/>
            <w:hideMark/>
          </w:tcPr>
          <w:p w14:paraId="086D5000"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-0,50</w:t>
            </w:r>
          </w:p>
        </w:tc>
        <w:tc>
          <w:tcPr>
            <w:tcW w:w="264" w:type="pct"/>
            <w:tcBorders>
              <w:top w:val="nil"/>
              <w:left w:val="nil"/>
              <w:bottom w:val="single" w:sz="4" w:space="0" w:color="auto"/>
              <w:right w:val="single" w:sz="4" w:space="0" w:color="auto"/>
            </w:tcBorders>
            <w:shd w:val="clear" w:color="auto" w:fill="auto"/>
            <w:vAlign w:val="center"/>
            <w:hideMark/>
          </w:tcPr>
          <w:p w14:paraId="64A2D4B5"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-0,15</w:t>
            </w:r>
          </w:p>
        </w:tc>
        <w:tc>
          <w:tcPr>
            <w:tcW w:w="264" w:type="pct"/>
            <w:tcBorders>
              <w:top w:val="nil"/>
              <w:left w:val="nil"/>
              <w:bottom w:val="single" w:sz="4" w:space="0" w:color="auto"/>
              <w:right w:val="single" w:sz="4" w:space="0" w:color="auto"/>
            </w:tcBorders>
            <w:shd w:val="clear" w:color="auto" w:fill="auto"/>
            <w:vAlign w:val="center"/>
            <w:hideMark/>
          </w:tcPr>
          <w:p w14:paraId="55C7133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0,89</w:t>
            </w:r>
          </w:p>
        </w:tc>
        <w:tc>
          <w:tcPr>
            <w:tcW w:w="460" w:type="pct"/>
            <w:tcBorders>
              <w:top w:val="nil"/>
              <w:left w:val="nil"/>
              <w:bottom w:val="single" w:sz="4" w:space="0" w:color="auto"/>
            </w:tcBorders>
            <w:shd w:val="clear" w:color="auto" w:fill="auto"/>
            <w:vAlign w:val="center"/>
            <w:hideMark/>
          </w:tcPr>
          <w:p w14:paraId="513A3C8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-1,53</w:t>
            </w:r>
          </w:p>
        </w:tc>
      </w:tr>
      <w:tr w:rsidR="007957BA" w:rsidRPr="001F6542" w14:paraId="76C5CFB8" w14:textId="77777777" w:rsidTr="001B7590">
        <w:trPr>
          <w:trHeight w:val="57"/>
        </w:trPr>
        <w:tc>
          <w:tcPr>
            <w:tcW w:w="328" w:type="pct"/>
            <w:vMerge/>
            <w:tcBorders>
              <w:top w:val="nil"/>
              <w:bottom w:val="single" w:sz="4" w:space="0" w:color="000000"/>
              <w:right w:val="single" w:sz="4" w:space="0" w:color="auto"/>
            </w:tcBorders>
            <w:vAlign w:val="center"/>
            <w:hideMark/>
          </w:tcPr>
          <w:p w14:paraId="569D7A2B" w14:textId="77777777" w:rsidR="007957BA" w:rsidRPr="001F6542" w:rsidRDefault="007957BA" w:rsidP="001B7590">
            <w:pPr>
              <w:spacing w:line="240" w:lineRule="auto"/>
              <w:rPr>
                <w:rFonts w:ascii="Times New Roman" w:eastAsia="Times New Roman" w:hAnsi="Times New Roman" w:cs="Times New Roman"/>
                <w:b/>
                <w:bCs/>
                <w:color w:val="000000"/>
                <w:sz w:val="16"/>
                <w:szCs w:val="16"/>
                <w:lang w:eastAsia="pt-BR"/>
              </w:rPr>
            </w:pPr>
          </w:p>
        </w:tc>
        <w:tc>
          <w:tcPr>
            <w:tcW w:w="255" w:type="pct"/>
            <w:tcBorders>
              <w:top w:val="nil"/>
              <w:left w:val="nil"/>
              <w:bottom w:val="single" w:sz="4" w:space="0" w:color="auto"/>
              <w:right w:val="single" w:sz="4" w:space="0" w:color="auto"/>
            </w:tcBorders>
            <w:shd w:val="clear" w:color="auto" w:fill="auto"/>
            <w:vAlign w:val="center"/>
            <w:hideMark/>
          </w:tcPr>
          <w:p w14:paraId="7264A16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C3.</w:t>
            </w:r>
          </w:p>
        </w:tc>
        <w:tc>
          <w:tcPr>
            <w:tcW w:w="264" w:type="pct"/>
            <w:tcBorders>
              <w:top w:val="nil"/>
              <w:left w:val="nil"/>
              <w:bottom w:val="single" w:sz="4" w:space="0" w:color="auto"/>
              <w:right w:val="single" w:sz="4" w:space="0" w:color="auto"/>
            </w:tcBorders>
            <w:shd w:val="clear" w:color="auto" w:fill="auto"/>
            <w:vAlign w:val="center"/>
            <w:hideMark/>
          </w:tcPr>
          <w:p w14:paraId="1991E2B0"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0,12</w:t>
            </w:r>
          </w:p>
        </w:tc>
        <w:tc>
          <w:tcPr>
            <w:tcW w:w="264" w:type="pct"/>
            <w:tcBorders>
              <w:top w:val="nil"/>
              <w:left w:val="nil"/>
              <w:bottom w:val="single" w:sz="4" w:space="0" w:color="auto"/>
              <w:right w:val="single" w:sz="4" w:space="0" w:color="auto"/>
            </w:tcBorders>
            <w:shd w:val="clear" w:color="auto" w:fill="auto"/>
            <w:vAlign w:val="center"/>
            <w:hideMark/>
          </w:tcPr>
          <w:p w14:paraId="0CB238C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0,35</w:t>
            </w:r>
          </w:p>
        </w:tc>
        <w:tc>
          <w:tcPr>
            <w:tcW w:w="264" w:type="pct"/>
            <w:tcBorders>
              <w:top w:val="nil"/>
              <w:left w:val="nil"/>
              <w:bottom w:val="single" w:sz="4" w:space="0" w:color="auto"/>
              <w:right w:val="single" w:sz="4" w:space="0" w:color="auto"/>
            </w:tcBorders>
            <w:shd w:val="clear" w:color="auto" w:fill="auto"/>
            <w:vAlign w:val="center"/>
            <w:hideMark/>
          </w:tcPr>
          <w:p w14:paraId="2C39F986"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0,25</w:t>
            </w:r>
          </w:p>
        </w:tc>
        <w:tc>
          <w:tcPr>
            <w:tcW w:w="264" w:type="pct"/>
            <w:tcBorders>
              <w:top w:val="nil"/>
              <w:left w:val="nil"/>
              <w:bottom w:val="single" w:sz="4" w:space="0" w:color="auto"/>
              <w:right w:val="single" w:sz="4" w:space="0" w:color="auto"/>
            </w:tcBorders>
            <w:shd w:val="clear" w:color="auto" w:fill="auto"/>
            <w:vAlign w:val="center"/>
            <w:hideMark/>
          </w:tcPr>
          <w:p w14:paraId="4726567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0,43</w:t>
            </w:r>
          </w:p>
        </w:tc>
        <w:tc>
          <w:tcPr>
            <w:tcW w:w="264" w:type="pct"/>
            <w:tcBorders>
              <w:top w:val="nil"/>
              <w:left w:val="nil"/>
              <w:bottom w:val="single" w:sz="4" w:space="0" w:color="auto"/>
              <w:right w:val="single" w:sz="4" w:space="0" w:color="auto"/>
            </w:tcBorders>
            <w:shd w:val="clear" w:color="auto" w:fill="auto"/>
            <w:vAlign w:val="center"/>
            <w:hideMark/>
          </w:tcPr>
          <w:p w14:paraId="24D08D7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0,27</w:t>
            </w:r>
          </w:p>
        </w:tc>
        <w:tc>
          <w:tcPr>
            <w:tcW w:w="264" w:type="pct"/>
            <w:tcBorders>
              <w:top w:val="nil"/>
              <w:left w:val="nil"/>
              <w:bottom w:val="single" w:sz="4" w:space="0" w:color="auto"/>
              <w:right w:val="single" w:sz="4" w:space="0" w:color="auto"/>
            </w:tcBorders>
            <w:shd w:val="clear" w:color="auto" w:fill="auto"/>
            <w:vAlign w:val="center"/>
            <w:hideMark/>
          </w:tcPr>
          <w:p w14:paraId="6FD0E85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-0,15</w:t>
            </w:r>
          </w:p>
        </w:tc>
        <w:tc>
          <w:tcPr>
            <w:tcW w:w="264" w:type="pct"/>
            <w:tcBorders>
              <w:top w:val="nil"/>
              <w:left w:val="nil"/>
              <w:bottom w:val="single" w:sz="4" w:space="0" w:color="auto"/>
              <w:right w:val="single" w:sz="4" w:space="0" w:color="auto"/>
            </w:tcBorders>
            <w:shd w:val="clear" w:color="auto" w:fill="auto"/>
            <w:vAlign w:val="center"/>
            <w:hideMark/>
          </w:tcPr>
          <w:p w14:paraId="3C6D91E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-0,59</w:t>
            </w:r>
          </w:p>
        </w:tc>
        <w:tc>
          <w:tcPr>
            <w:tcW w:w="264" w:type="pct"/>
            <w:tcBorders>
              <w:top w:val="nil"/>
              <w:left w:val="nil"/>
              <w:bottom w:val="single" w:sz="4" w:space="0" w:color="auto"/>
              <w:right w:val="single" w:sz="4" w:space="0" w:color="auto"/>
            </w:tcBorders>
            <w:shd w:val="clear" w:color="auto" w:fill="auto"/>
            <w:vAlign w:val="center"/>
            <w:hideMark/>
          </w:tcPr>
          <w:p w14:paraId="5283AF3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1,05</w:t>
            </w:r>
          </w:p>
        </w:tc>
        <w:tc>
          <w:tcPr>
            <w:tcW w:w="264" w:type="pct"/>
            <w:tcBorders>
              <w:top w:val="nil"/>
              <w:left w:val="nil"/>
              <w:bottom w:val="single" w:sz="4" w:space="0" w:color="auto"/>
              <w:right w:val="single" w:sz="4" w:space="0" w:color="auto"/>
            </w:tcBorders>
            <w:shd w:val="clear" w:color="auto" w:fill="auto"/>
            <w:vAlign w:val="center"/>
            <w:hideMark/>
          </w:tcPr>
          <w:p w14:paraId="20E6092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-0,70</w:t>
            </w:r>
          </w:p>
        </w:tc>
        <w:tc>
          <w:tcPr>
            <w:tcW w:w="264" w:type="pct"/>
            <w:tcBorders>
              <w:top w:val="nil"/>
              <w:left w:val="nil"/>
              <w:bottom w:val="single" w:sz="4" w:space="0" w:color="auto"/>
              <w:right w:val="single" w:sz="4" w:space="0" w:color="auto"/>
            </w:tcBorders>
            <w:shd w:val="clear" w:color="auto" w:fill="auto"/>
            <w:vAlign w:val="center"/>
            <w:hideMark/>
          </w:tcPr>
          <w:p w14:paraId="33FA092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1,53</w:t>
            </w:r>
          </w:p>
        </w:tc>
        <w:tc>
          <w:tcPr>
            <w:tcW w:w="264" w:type="pct"/>
            <w:tcBorders>
              <w:top w:val="nil"/>
              <w:left w:val="nil"/>
              <w:bottom w:val="single" w:sz="4" w:space="0" w:color="auto"/>
              <w:right w:val="single" w:sz="4" w:space="0" w:color="auto"/>
            </w:tcBorders>
            <w:shd w:val="clear" w:color="auto" w:fill="auto"/>
            <w:vAlign w:val="center"/>
            <w:hideMark/>
          </w:tcPr>
          <w:p w14:paraId="1A3D7A1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-0,01</w:t>
            </w:r>
          </w:p>
        </w:tc>
        <w:tc>
          <w:tcPr>
            <w:tcW w:w="264" w:type="pct"/>
            <w:tcBorders>
              <w:top w:val="nil"/>
              <w:left w:val="nil"/>
              <w:bottom w:val="single" w:sz="4" w:space="0" w:color="auto"/>
              <w:right w:val="single" w:sz="4" w:space="0" w:color="auto"/>
            </w:tcBorders>
            <w:shd w:val="clear" w:color="auto" w:fill="auto"/>
            <w:vAlign w:val="center"/>
            <w:hideMark/>
          </w:tcPr>
          <w:p w14:paraId="438210FC"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0,08</w:t>
            </w:r>
          </w:p>
        </w:tc>
        <w:tc>
          <w:tcPr>
            <w:tcW w:w="264" w:type="pct"/>
            <w:tcBorders>
              <w:top w:val="nil"/>
              <w:left w:val="nil"/>
              <w:bottom w:val="single" w:sz="4" w:space="0" w:color="auto"/>
              <w:right w:val="single" w:sz="4" w:space="0" w:color="auto"/>
            </w:tcBorders>
            <w:shd w:val="clear" w:color="auto" w:fill="auto"/>
            <w:vAlign w:val="center"/>
            <w:hideMark/>
          </w:tcPr>
          <w:p w14:paraId="6FD26FB5"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1,68</w:t>
            </w:r>
          </w:p>
        </w:tc>
        <w:tc>
          <w:tcPr>
            <w:tcW w:w="264" w:type="pct"/>
            <w:tcBorders>
              <w:top w:val="nil"/>
              <w:left w:val="nil"/>
              <w:bottom w:val="single" w:sz="4" w:space="0" w:color="auto"/>
              <w:right w:val="single" w:sz="4" w:space="0" w:color="auto"/>
            </w:tcBorders>
            <w:shd w:val="clear" w:color="auto" w:fill="auto"/>
            <w:vAlign w:val="center"/>
            <w:hideMark/>
          </w:tcPr>
          <w:p w14:paraId="77145CA0"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0,74</w:t>
            </w:r>
          </w:p>
        </w:tc>
        <w:tc>
          <w:tcPr>
            <w:tcW w:w="264" w:type="pct"/>
            <w:tcBorders>
              <w:top w:val="nil"/>
              <w:left w:val="nil"/>
              <w:bottom w:val="single" w:sz="4" w:space="0" w:color="auto"/>
              <w:right w:val="single" w:sz="4" w:space="0" w:color="auto"/>
            </w:tcBorders>
            <w:shd w:val="clear" w:color="auto" w:fill="auto"/>
            <w:vAlign w:val="center"/>
            <w:hideMark/>
          </w:tcPr>
          <w:p w14:paraId="6332594A"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-0,03</w:t>
            </w:r>
          </w:p>
        </w:tc>
        <w:tc>
          <w:tcPr>
            <w:tcW w:w="460" w:type="pct"/>
            <w:tcBorders>
              <w:top w:val="nil"/>
              <w:left w:val="nil"/>
              <w:bottom w:val="single" w:sz="4" w:space="0" w:color="auto"/>
            </w:tcBorders>
            <w:shd w:val="clear" w:color="auto" w:fill="auto"/>
            <w:vAlign w:val="center"/>
            <w:hideMark/>
          </w:tcPr>
          <w:p w14:paraId="1D984CC4" w14:textId="77777777" w:rsidR="007957BA" w:rsidRPr="001F6542" w:rsidRDefault="007957BA" w:rsidP="001B7590">
            <w:pPr>
              <w:spacing w:line="240" w:lineRule="auto"/>
              <w:jc w:val="center"/>
              <w:rPr>
                <w:rFonts w:ascii="Times New Roman" w:eastAsia="Times New Roman" w:hAnsi="Times New Roman" w:cs="Times New Roman"/>
                <w:bCs/>
                <w:sz w:val="16"/>
                <w:szCs w:val="16"/>
                <w:lang w:eastAsia="pt-BR"/>
              </w:rPr>
            </w:pPr>
            <w:r w:rsidRPr="001F6542">
              <w:rPr>
                <w:rFonts w:ascii="Times New Roman" w:eastAsia="Times New Roman" w:hAnsi="Times New Roman" w:cs="Times New Roman"/>
                <w:bCs/>
                <w:sz w:val="16"/>
                <w:szCs w:val="16"/>
                <w:lang w:eastAsia="pt-BR"/>
              </w:rPr>
              <w:t>1,96</w:t>
            </w:r>
          </w:p>
        </w:tc>
      </w:tr>
      <w:tr w:rsidR="007957BA" w:rsidRPr="001F6542" w14:paraId="7EBAB02E" w14:textId="77777777" w:rsidTr="001B7590">
        <w:trPr>
          <w:trHeight w:val="57"/>
        </w:trPr>
        <w:tc>
          <w:tcPr>
            <w:tcW w:w="328" w:type="pct"/>
            <w:vMerge/>
            <w:tcBorders>
              <w:top w:val="nil"/>
              <w:bottom w:val="single" w:sz="4" w:space="0" w:color="000000"/>
              <w:right w:val="single" w:sz="4" w:space="0" w:color="auto"/>
            </w:tcBorders>
            <w:vAlign w:val="center"/>
            <w:hideMark/>
          </w:tcPr>
          <w:p w14:paraId="1DBEC1DA" w14:textId="77777777" w:rsidR="007957BA" w:rsidRPr="001F6542" w:rsidRDefault="007957BA" w:rsidP="001B7590">
            <w:pPr>
              <w:spacing w:line="240" w:lineRule="auto"/>
              <w:rPr>
                <w:rFonts w:ascii="Times New Roman" w:eastAsia="Times New Roman" w:hAnsi="Times New Roman" w:cs="Times New Roman"/>
                <w:b/>
                <w:bCs/>
                <w:color w:val="000000"/>
                <w:sz w:val="16"/>
                <w:szCs w:val="16"/>
                <w:lang w:eastAsia="pt-BR"/>
              </w:rPr>
            </w:pPr>
          </w:p>
        </w:tc>
        <w:tc>
          <w:tcPr>
            <w:tcW w:w="255" w:type="pct"/>
            <w:tcBorders>
              <w:top w:val="nil"/>
              <w:left w:val="nil"/>
              <w:bottom w:val="single" w:sz="4" w:space="0" w:color="auto"/>
              <w:right w:val="single" w:sz="4" w:space="0" w:color="auto"/>
            </w:tcBorders>
            <w:shd w:val="clear" w:color="auto" w:fill="auto"/>
            <w:vAlign w:val="center"/>
            <w:hideMark/>
          </w:tcPr>
          <w:p w14:paraId="3A1F935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C4.</w:t>
            </w:r>
          </w:p>
        </w:tc>
        <w:tc>
          <w:tcPr>
            <w:tcW w:w="264" w:type="pct"/>
            <w:tcBorders>
              <w:top w:val="nil"/>
              <w:left w:val="nil"/>
              <w:bottom w:val="single" w:sz="4" w:space="0" w:color="auto"/>
              <w:right w:val="single" w:sz="4" w:space="0" w:color="auto"/>
            </w:tcBorders>
            <w:shd w:val="clear" w:color="auto" w:fill="auto"/>
            <w:vAlign w:val="center"/>
            <w:hideMark/>
          </w:tcPr>
          <w:p w14:paraId="68649E4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0,22</w:t>
            </w:r>
          </w:p>
        </w:tc>
        <w:tc>
          <w:tcPr>
            <w:tcW w:w="264" w:type="pct"/>
            <w:tcBorders>
              <w:top w:val="nil"/>
              <w:left w:val="nil"/>
              <w:bottom w:val="single" w:sz="4" w:space="0" w:color="auto"/>
              <w:right w:val="single" w:sz="4" w:space="0" w:color="auto"/>
            </w:tcBorders>
            <w:shd w:val="clear" w:color="auto" w:fill="auto"/>
            <w:vAlign w:val="center"/>
            <w:hideMark/>
          </w:tcPr>
          <w:p w14:paraId="7719585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0,32</w:t>
            </w:r>
          </w:p>
        </w:tc>
        <w:tc>
          <w:tcPr>
            <w:tcW w:w="264" w:type="pct"/>
            <w:tcBorders>
              <w:top w:val="nil"/>
              <w:left w:val="nil"/>
              <w:bottom w:val="single" w:sz="4" w:space="0" w:color="auto"/>
              <w:right w:val="single" w:sz="4" w:space="0" w:color="auto"/>
            </w:tcBorders>
            <w:shd w:val="clear" w:color="auto" w:fill="auto"/>
            <w:vAlign w:val="center"/>
            <w:hideMark/>
          </w:tcPr>
          <w:p w14:paraId="2260060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-0,34</w:t>
            </w:r>
          </w:p>
        </w:tc>
        <w:tc>
          <w:tcPr>
            <w:tcW w:w="264" w:type="pct"/>
            <w:tcBorders>
              <w:top w:val="nil"/>
              <w:left w:val="nil"/>
              <w:bottom w:val="single" w:sz="4" w:space="0" w:color="auto"/>
              <w:right w:val="single" w:sz="4" w:space="0" w:color="auto"/>
            </w:tcBorders>
            <w:shd w:val="clear" w:color="auto" w:fill="auto"/>
            <w:vAlign w:val="center"/>
            <w:hideMark/>
          </w:tcPr>
          <w:p w14:paraId="58D452B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0,48</w:t>
            </w:r>
          </w:p>
        </w:tc>
        <w:tc>
          <w:tcPr>
            <w:tcW w:w="264" w:type="pct"/>
            <w:tcBorders>
              <w:top w:val="nil"/>
              <w:left w:val="nil"/>
              <w:bottom w:val="single" w:sz="4" w:space="0" w:color="auto"/>
              <w:right w:val="single" w:sz="4" w:space="0" w:color="auto"/>
            </w:tcBorders>
            <w:shd w:val="clear" w:color="auto" w:fill="auto"/>
            <w:vAlign w:val="center"/>
            <w:hideMark/>
          </w:tcPr>
          <w:p w14:paraId="647659AC"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0,71</w:t>
            </w:r>
          </w:p>
        </w:tc>
        <w:tc>
          <w:tcPr>
            <w:tcW w:w="264" w:type="pct"/>
            <w:tcBorders>
              <w:top w:val="nil"/>
              <w:left w:val="nil"/>
              <w:bottom w:val="single" w:sz="4" w:space="0" w:color="auto"/>
              <w:right w:val="single" w:sz="4" w:space="0" w:color="auto"/>
            </w:tcBorders>
            <w:shd w:val="clear" w:color="auto" w:fill="auto"/>
            <w:vAlign w:val="center"/>
            <w:hideMark/>
          </w:tcPr>
          <w:p w14:paraId="2B5B0CDA"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-0,02</w:t>
            </w:r>
          </w:p>
        </w:tc>
        <w:tc>
          <w:tcPr>
            <w:tcW w:w="264" w:type="pct"/>
            <w:tcBorders>
              <w:top w:val="nil"/>
              <w:left w:val="nil"/>
              <w:bottom w:val="single" w:sz="4" w:space="0" w:color="auto"/>
              <w:right w:val="single" w:sz="4" w:space="0" w:color="auto"/>
            </w:tcBorders>
            <w:shd w:val="clear" w:color="auto" w:fill="auto"/>
            <w:vAlign w:val="center"/>
            <w:hideMark/>
          </w:tcPr>
          <w:p w14:paraId="5F08DA3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-0,51</w:t>
            </w:r>
          </w:p>
        </w:tc>
        <w:tc>
          <w:tcPr>
            <w:tcW w:w="264" w:type="pct"/>
            <w:tcBorders>
              <w:top w:val="nil"/>
              <w:left w:val="nil"/>
              <w:bottom w:val="single" w:sz="4" w:space="0" w:color="auto"/>
              <w:right w:val="single" w:sz="4" w:space="0" w:color="auto"/>
            </w:tcBorders>
            <w:shd w:val="clear" w:color="auto" w:fill="auto"/>
            <w:vAlign w:val="center"/>
            <w:hideMark/>
          </w:tcPr>
          <w:p w14:paraId="71A853B5"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-1,44</w:t>
            </w:r>
          </w:p>
        </w:tc>
        <w:tc>
          <w:tcPr>
            <w:tcW w:w="264" w:type="pct"/>
            <w:tcBorders>
              <w:top w:val="nil"/>
              <w:left w:val="nil"/>
              <w:bottom w:val="single" w:sz="4" w:space="0" w:color="auto"/>
              <w:right w:val="single" w:sz="4" w:space="0" w:color="auto"/>
            </w:tcBorders>
            <w:shd w:val="clear" w:color="auto" w:fill="auto"/>
            <w:vAlign w:val="center"/>
            <w:hideMark/>
          </w:tcPr>
          <w:p w14:paraId="61A03DE3"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-0,14</w:t>
            </w:r>
          </w:p>
        </w:tc>
        <w:tc>
          <w:tcPr>
            <w:tcW w:w="264" w:type="pct"/>
            <w:tcBorders>
              <w:top w:val="nil"/>
              <w:left w:val="nil"/>
              <w:bottom w:val="single" w:sz="4" w:space="0" w:color="auto"/>
              <w:right w:val="single" w:sz="4" w:space="0" w:color="auto"/>
            </w:tcBorders>
            <w:shd w:val="clear" w:color="auto" w:fill="auto"/>
            <w:vAlign w:val="center"/>
            <w:hideMark/>
          </w:tcPr>
          <w:p w14:paraId="5B73267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-0,27</w:t>
            </w:r>
          </w:p>
        </w:tc>
        <w:tc>
          <w:tcPr>
            <w:tcW w:w="264" w:type="pct"/>
            <w:tcBorders>
              <w:top w:val="nil"/>
              <w:left w:val="nil"/>
              <w:bottom w:val="single" w:sz="4" w:space="0" w:color="auto"/>
              <w:right w:val="single" w:sz="4" w:space="0" w:color="auto"/>
            </w:tcBorders>
            <w:shd w:val="clear" w:color="auto" w:fill="auto"/>
            <w:vAlign w:val="center"/>
            <w:hideMark/>
          </w:tcPr>
          <w:p w14:paraId="6B97D735"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-0,20</w:t>
            </w:r>
          </w:p>
        </w:tc>
        <w:tc>
          <w:tcPr>
            <w:tcW w:w="264" w:type="pct"/>
            <w:tcBorders>
              <w:top w:val="nil"/>
              <w:left w:val="nil"/>
              <w:bottom w:val="single" w:sz="4" w:space="0" w:color="auto"/>
              <w:right w:val="single" w:sz="4" w:space="0" w:color="auto"/>
            </w:tcBorders>
            <w:shd w:val="clear" w:color="auto" w:fill="auto"/>
            <w:vAlign w:val="center"/>
            <w:hideMark/>
          </w:tcPr>
          <w:p w14:paraId="3B27F1A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-0,73</w:t>
            </w:r>
          </w:p>
        </w:tc>
        <w:tc>
          <w:tcPr>
            <w:tcW w:w="264" w:type="pct"/>
            <w:tcBorders>
              <w:top w:val="nil"/>
              <w:left w:val="nil"/>
              <w:bottom w:val="single" w:sz="4" w:space="0" w:color="auto"/>
              <w:right w:val="single" w:sz="4" w:space="0" w:color="auto"/>
            </w:tcBorders>
            <w:shd w:val="clear" w:color="auto" w:fill="auto"/>
            <w:vAlign w:val="center"/>
            <w:hideMark/>
          </w:tcPr>
          <w:p w14:paraId="066DA48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0,25</w:t>
            </w:r>
          </w:p>
        </w:tc>
        <w:tc>
          <w:tcPr>
            <w:tcW w:w="264" w:type="pct"/>
            <w:tcBorders>
              <w:top w:val="nil"/>
              <w:left w:val="nil"/>
              <w:bottom w:val="single" w:sz="4" w:space="0" w:color="auto"/>
              <w:right w:val="single" w:sz="4" w:space="0" w:color="auto"/>
            </w:tcBorders>
            <w:shd w:val="clear" w:color="auto" w:fill="auto"/>
            <w:vAlign w:val="center"/>
            <w:hideMark/>
          </w:tcPr>
          <w:p w14:paraId="374E80C0"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-0,19</w:t>
            </w:r>
          </w:p>
        </w:tc>
        <w:tc>
          <w:tcPr>
            <w:tcW w:w="264" w:type="pct"/>
            <w:tcBorders>
              <w:top w:val="nil"/>
              <w:left w:val="nil"/>
              <w:bottom w:val="single" w:sz="4" w:space="0" w:color="auto"/>
              <w:right w:val="single" w:sz="4" w:space="0" w:color="auto"/>
            </w:tcBorders>
            <w:shd w:val="clear" w:color="auto" w:fill="auto"/>
            <w:vAlign w:val="center"/>
            <w:hideMark/>
          </w:tcPr>
          <w:p w14:paraId="59AE232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-0,32</w:t>
            </w:r>
          </w:p>
        </w:tc>
        <w:tc>
          <w:tcPr>
            <w:tcW w:w="460" w:type="pct"/>
            <w:tcBorders>
              <w:top w:val="nil"/>
              <w:left w:val="nil"/>
              <w:bottom w:val="single" w:sz="4" w:space="0" w:color="auto"/>
            </w:tcBorders>
            <w:shd w:val="clear" w:color="auto" w:fill="auto"/>
            <w:vAlign w:val="center"/>
            <w:hideMark/>
          </w:tcPr>
          <w:p w14:paraId="0888AF53"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-1,07</w:t>
            </w:r>
          </w:p>
        </w:tc>
      </w:tr>
      <w:tr w:rsidR="007957BA" w:rsidRPr="001F6542" w14:paraId="45521386" w14:textId="77777777" w:rsidTr="001B7590">
        <w:trPr>
          <w:trHeight w:val="57"/>
        </w:trPr>
        <w:tc>
          <w:tcPr>
            <w:tcW w:w="328" w:type="pct"/>
            <w:vMerge/>
            <w:tcBorders>
              <w:top w:val="nil"/>
              <w:bottom w:val="single" w:sz="4" w:space="0" w:color="000000"/>
              <w:right w:val="single" w:sz="4" w:space="0" w:color="auto"/>
            </w:tcBorders>
            <w:vAlign w:val="center"/>
            <w:hideMark/>
          </w:tcPr>
          <w:p w14:paraId="5B05DB48" w14:textId="77777777" w:rsidR="007957BA" w:rsidRPr="001F6542" w:rsidRDefault="007957BA" w:rsidP="001B7590">
            <w:pPr>
              <w:spacing w:line="240" w:lineRule="auto"/>
              <w:rPr>
                <w:rFonts w:ascii="Times New Roman" w:eastAsia="Times New Roman" w:hAnsi="Times New Roman" w:cs="Times New Roman"/>
                <w:b/>
                <w:bCs/>
                <w:color w:val="000000"/>
                <w:sz w:val="16"/>
                <w:szCs w:val="16"/>
                <w:lang w:eastAsia="pt-BR"/>
              </w:rPr>
            </w:pPr>
          </w:p>
        </w:tc>
        <w:tc>
          <w:tcPr>
            <w:tcW w:w="255" w:type="pct"/>
            <w:tcBorders>
              <w:top w:val="nil"/>
              <w:left w:val="nil"/>
              <w:bottom w:val="single" w:sz="4" w:space="0" w:color="auto"/>
              <w:right w:val="single" w:sz="4" w:space="0" w:color="auto"/>
            </w:tcBorders>
            <w:shd w:val="clear" w:color="auto" w:fill="auto"/>
            <w:vAlign w:val="center"/>
            <w:hideMark/>
          </w:tcPr>
          <w:p w14:paraId="0ABA3BB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C5.</w:t>
            </w:r>
          </w:p>
        </w:tc>
        <w:tc>
          <w:tcPr>
            <w:tcW w:w="264" w:type="pct"/>
            <w:tcBorders>
              <w:top w:val="nil"/>
              <w:left w:val="nil"/>
              <w:bottom w:val="single" w:sz="4" w:space="0" w:color="auto"/>
              <w:right w:val="single" w:sz="4" w:space="0" w:color="auto"/>
            </w:tcBorders>
            <w:shd w:val="clear" w:color="auto" w:fill="auto"/>
            <w:vAlign w:val="center"/>
            <w:hideMark/>
          </w:tcPr>
          <w:p w14:paraId="2590A34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0,21</w:t>
            </w:r>
          </w:p>
        </w:tc>
        <w:tc>
          <w:tcPr>
            <w:tcW w:w="264" w:type="pct"/>
            <w:tcBorders>
              <w:top w:val="nil"/>
              <w:left w:val="nil"/>
              <w:bottom w:val="single" w:sz="4" w:space="0" w:color="auto"/>
              <w:right w:val="single" w:sz="4" w:space="0" w:color="auto"/>
            </w:tcBorders>
            <w:shd w:val="clear" w:color="auto" w:fill="auto"/>
            <w:vAlign w:val="center"/>
            <w:hideMark/>
          </w:tcPr>
          <w:p w14:paraId="38D5D56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0,08</w:t>
            </w:r>
          </w:p>
        </w:tc>
        <w:tc>
          <w:tcPr>
            <w:tcW w:w="264" w:type="pct"/>
            <w:tcBorders>
              <w:top w:val="nil"/>
              <w:left w:val="nil"/>
              <w:bottom w:val="single" w:sz="4" w:space="0" w:color="auto"/>
              <w:right w:val="single" w:sz="4" w:space="0" w:color="auto"/>
            </w:tcBorders>
            <w:shd w:val="clear" w:color="auto" w:fill="auto"/>
            <w:vAlign w:val="center"/>
            <w:hideMark/>
          </w:tcPr>
          <w:p w14:paraId="7E68CA1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0,84</w:t>
            </w:r>
          </w:p>
        </w:tc>
        <w:tc>
          <w:tcPr>
            <w:tcW w:w="264" w:type="pct"/>
            <w:tcBorders>
              <w:top w:val="nil"/>
              <w:left w:val="nil"/>
              <w:bottom w:val="single" w:sz="4" w:space="0" w:color="auto"/>
              <w:right w:val="single" w:sz="4" w:space="0" w:color="auto"/>
            </w:tcBorders>
            <w:shd w:val="clear" w:color="auto" w:fill="auto"/>
            <w:vAlign w:val="center"/>
            <w:hideMark/>
          </w:tcPr>
          <w:p w14:paraId="151E20B0"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-0,72</w:t>
            </w:r>
          </w:p>
        </w:tc>
        <w:tc>
          <w:tcPr>
            <w:tcW w:w="264" w:type="pct"/>
            <w:tcBorders>
              <w:top w:val="nil"/>
              <w:left w:val="nil"/>
              <w:bottom w:val="single" w:sz="4" w:space="0" w:color="auto"/>
              <w:right w:val="single" w:sz="4" w:space="0" w:color="auto"/>
            </w:tcBorders>
            <w:shd w:val="clear" w:color="auto" w:fill="auto"/>
            <w:vAlign w:val="center"/>
            <w:hideMark/>
          </w:tcPr>
          <w:p w14:paraId="3FD8C04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-0,16</w:t>
            </w:r>
          </w:p>
        </w:tc>
        <w:tc>
          <w:tcPr>
            <w:tcW w:w="264" w:type="pct"/>
            <w:tcBorders>
              <w:top w:val="nil"/>
              <w:left w:val="nil"/>
              <w:bottom w:val="single" w:sz="4" w:space="0" w:color="auto"/>
              <w:right w:val="single" w:sz="4" w:space="0" w:color="auto"/>
            </w:tcBorders>
            <w:shd w:val="clear" w:color="auto" w:fill="auto"/>
            <w:vAlign w:val="center"/>
            <w:hideMark/>
          </w:tcPr>
          <w:p w14:paraId="795624E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0,17</w:t>
            </w:r>
          </w:p>
        </w:tc>
        <w:tc>
          <w:tcPr>
            <w:tcW w:w="264" w:type="pct"/>
            <w:tcBorders>
              <w:top w:val="nil"/>
              <w:left w:val="nil"/>
              <w:bottom w:val="single" w:sz="4" w:space="0" w:color="auto"/>
              <w:right w:val="single" w:sz="4" w:space="0" w:color="auto"/>
            </w:tcBorders>
            <w:shd w:val="clear" w:color="auto" w:fill="auto"/>
            <w:vAlign w:val="center"/>
            <w:hideMark/>
          </w:tcPr>
          <w:p w14:paraId="78D3D24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0,49</w:t>
            </w:r>
          </w:p>
        </w:tc>
        <w:tc>
          <w:tcPr>
            <w:tcW w:w="264" w:type="pct"/>
            <w:tcBorders>
              <w:top w:val="nil"/>
              <w:left w:val="nil"/>
              <w:bottom w:val="single" w:sz="4" w:space="0" w:color="auto"/>
              <w:right w:val="single" w:sz="4" w:space="0" w:color="auto"/>
            </w:tcBorders>
            <w:shd w:val="clear" w:color="auto" w:fill="auto"/>
            <w:vAlign w:val="center"/>
            <w:hideMark/>
          </w:tcPr>
          <w:p w14:paraId="71376F9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0,41</w:t>
            </w:r>
          </w:p>
        </w:tc>
        <w:tc>
          <w:tcPr>
            <w:tcW w:w="264" w:type="pct"/>
            <w:tcBorders>
              <w:top w:val="nil"/>
              <w:left w:val="nil"/>
              <w:bottom w:val="single" w:sz="4" w:space="0" w:color="auto"/>
              <w:right w:val="single" w:sz="4" w:space="0" w:color="auto"/>
            </w:tcBorders>
            <w:shd w:val="clear" w:color="auto" w:fill="auto"/>
            <w:vAlign w:val="center"/>
            <w:hideMark/>
          </w:tcPr>
          <w:p w14:paraId="76C201A6"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0,61</w:t>
            </w:r>
          </w:p>
        </w:tc>
        <w:tc>
          <w:tcPr>
            <w:tcW w:w="264" w:type="pct"/>
            <w:tcBorders>
              <w:top w:val="nil"/>
              <w:left w:val="nil"/>
              <w:bottom w:val="single" w:sz="4" w:space="0" w:color="auto"/>
              <w:right w:val="single" w:sz="4" w:space="0" w:color="auto"/>
            </w:tcBorders>
            <w:shd w:val="clear" w:color="auto" w:fill="auto"/>
            <w:vAlign w:val="center"/>
            <w:hideMark/>
          </w:tcPr>
          <w:p w14:paraId="0BC623E3"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0,07</w:t>
            </w:r>
          </w:p>
        </w:tc>
        <w:tc>
          <w:tcPr>
            <w:tcW w:w="264" w:type="pct"/>
            <w:tcBorders>
              <w:top w:val="nil"/>
              <w:left w:val="nil"/>
              <w:bottom w:val="single" w:sz="4" w:space="0" w:color="auto"/>
              <w:right w:val="single" w:sz="4" w:space="0" w:color="auto"/>
            </w:tcBorders>
            <w:shd w:val="clear" w:color="auto" w:fill="auto"/>
            <w:vAlign w:val="center"/>
            <w:hideMark/>
          </w:tcPr>
          <w:p w14:paraId="4B5B623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-0,52</w:t>
            </w:r>
          </w:p>
        </w:tc>
        <w:tc>
          <w:tcPr>
            <w:tcW w:w="264" w:type="pct"/>
            <w:tcBorders>
              <w:top w:val="nil"/>
              <w:left w:val="nil"/>
              <w:bottom w:val="single" w:sz="4" w:space="0" w:color="auto"/>
              <w:right w:val="single" w:sz="4" w:space="0" w:color="auto"/>
            </w:tcBorders>
            <w:shd w:val="clear" w:color="auto" w:fill="auto"/>
            <w:vAlign w:val="center"/>
            <w:hideMark/>
          </w:tcPr>
          <w:p w14:paraId="0BD33B36"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0,02</w:t>
            </w:r>
          </w:p>
        </w:tc>
        <w:tc>
          <w:tcPr>
            <w:tcW w:w="264" w:type="pct"/>
            <w:tcBorders>
              <w:top w:val="nil"/>
              <w:left w:val="nil"/>
              <w:bottom w:val="single" w:sz="4" w:space="0" w:color="auto"/>
              <w:right w:val="single" w:sz="4" w:space="0" w:color="auto"/>
            </w:tcBorders>
            <w:shd w:val="clear" w:color="auto" w:fill="auto"/>
            <w:vAlign w:val="center"/>
            <w:hideMark/>
          </w:tcPr>
          <w:p w14:paraId="419343A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-1,10</w:t>
            </w:r>
          </w:p>
        </w:tc>
        <w:tc>
          <w:tcPr>
            <w:tcW w:w="264" w:type="pct"/>
            <w:tcBorders>
              <w:top w:val="nil"/>
              <w:left w:val="nil"/>
              <w:bottom w:val="single" w:sz="4" w:space="0" w:color="auto"/>
              <w:right w:val="single" w:sz="4" w:space="0" w:color="auto"/>
            </w:tcBorders>
            <w:shd w:val="clear" w:color="auto" w:fill="auto"/>
            <w:vAlign w:val="center"/>
            <w:hideMark/>
          </w:tcPr>
          <w:p w14:paraId="49986BD6"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-0,33</w:t>
            </w:r>
          </w:p>
        </w:tc>
        <w:tc>
          <w:tcPr>
            <w:tcW w:w="264" w:type="pct"/>
            <w:tcBorders>
              <w:top w:val="nil"/>
              <w:left w:val="nil"/>
              <w:bottom w:val="single" w:sz="4" w:space="0" w:color="auto"/>
              <w:right w:val="single" w:sz="4" w:space="0" w:color="auto"/>
            </w:tcBorders>
            <w:shd w:val="clear" w:color="auto" w:fill="auto"/>
            <w:vAlign w:val="center"/>
            <w:hideMark/>
          </w:tcPr>
          <w:p w14:paraId="776DD3B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-0,84</w:t>
            </w:r>
          </w:p>
        </w:tc>
        <w:tc>
          <w:tcPr>
            <w:tcW w:w="460" w:type="pct"/>
            <w:tcBorders>
              <w:top w:val="nil"/>
              <w:left w:val="nil"/>
              <w:bottom w:val="single" w:sz="4" w:space="0" w:color="auto"/>
            </w:tcBorders>
            <w:shd w:val="clear" w:color="auto" w:fill="auto"/>
            <w:vAlign w:val="center"/>
            <w:hideMark/>
          </w:tcPr>
          <w:p w14:paraId="4B603806"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0,38</w:t>
            </w:r>
          </w:p>
        </w:tc>
      </w:tr>
      <w:tr w:rsidR="007957BA" w:rsidRPr="001F6542" w14:paraId="78765F0E" w14:textId="77777777" w:rsidTr="001B7590">
        <w:trPr>
          <w:trHeight w:val="57"/>
        </w:trPr>
        <w:tc>
          <w:tcPr>
            <w:tcW w:w="328" w:type="pct"/>
            <w:vMerge/>
            <w:tcBorders>
              <w:top w:val="nil"/>
              <w:bottom w:val="single" w:sz="4" w:space="0" w:color="000000"/>
              <w:right w:val="single" w:sz="4" w:space="0" w:color="auto"/>
            </w:tcBorders>
            <w:vAlign w:val="center"/>
            <w:hideMark/>
          </w:tcPr>
          <w:p w14:paraId="78C3D13F" w14:textId="77777777" w:rsidR="007957BA" w:rsidRPr="001F6542" w:rsidRDefault="007957BA" w:rsidP="001B7590">
            <w:pPr>
              <w:spacing w:line="240" w:lineRule="auto"/>
              <w:rPr>
                <w:rFonts w:ascii="Times New Roman" w:eastAsia="Times New Roman" w:hAnsi="Times New Roman" w:cs="Times New Roman"/>
                <w:b/>
                <w:bCs/>
                <w:color w:val="000000"/>
                <w:sz w:val="16"/>
                <w:szCs w:val="16"/>
                <w:lang w:eastAsia="pt-BR"/>
              </w:rPr>
            </w:pPr>
          </w:p>
        </w:tc>
        <w:tc>
          <w:tcPr>
            <w:tcW w:w="255" w:type="pct"/>
            <w:tcBorders>
              <w:top w:val="nil"/>
              <w:left w:val="nil"/>
              <w:bottom w:val="single" w:sz="4" w:space="0" w:color="auto"/>
              <w:right w:val="single" w:sz="4" w:space="0" w:color="auto"/>
            </w:tcBorders>
            <w:shd w:val="clear" w:color="auto" w:fill="auto"/>
            <w:vAlign w:val="center"/>
            <w:hideMark/>
          </w:tcPr>
          <w:p w14:paraId="0B3F485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C6.</w:t>
            </w:r>
          </w:p>
        </w:tc>
        <w:tc>
          <w:tcPr>
            <w:tcW w:w="264" w:type="pct"/>
            <w:tcBorders>
              <w:top w:val="nil"/>
              <w:left w:val="nil"/>
              <w:bottom w:val="single" w:sz="4" w:space="0" w:color="auto"/>
              <w:right w:val="single" w:sz="4" w:space="0" w:color="auto"/>
            </w:tcBorders>
            <w:shd w:val="clear" w:color="auto" w:fill="auto"/>
            <w:vAlign w:val="center"/>
            <w:hideMark/>
          </w:tcPr>
          <w:p w14:paraId="15C7CF9C"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0,21</w:t>
            </w:r>
          </w:p>
        </w:tc>
        <w:tc>
          <w:tcPr>
            <w:tcW w:w="264" w:type="pct"/>
            <w:tcBorders>
              <w:top w:val="nil"/>
              <w:left w:val="nil"/>
              <w:bottom w:val="single" w:sz="4" w:space="0" w:color="auto"/>
              <w:right w:val="single" w:sz="4" w:space="0" w:color="auto"/>
            </w:tcBorders>
            <w:shd w:val="clear" w:color="auto" w:fill="auto"/>
            <w:vAlign w:val="center"/>
            <w:hideMark/>
          </w:tcPr>
          <w:p w14:paraId="2D745383"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-0,31</w:t>
            </w:r>
          </w:p>
        </w:tc>
        <w:tc>
          <w:tcPr>
            <w:tcW w:w="264" w:type="pct"/>
            <w:tcBorders>
              <w:top w:val="nil"/>
              <w:left w:val="nil"/>
              <w:bottom w:val="single" w:sz="4" w:space="0" w:color="auto"/>
              <w:right w:val="single" w:sz="4" w:space="0" w:color="auto"/>
            </w:tcBorders>
            <w:shd w:val="clear" w:color="auto" w:fill="auto"/>
            <w:vAlign w:val="center"/>
            <w:hideMark/>
          </w:tcPr>
          <w:p w14:paraId="62B49923"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0,09</w:t>
            </w:r>
          </w:p>
        </w:tc>
        <w:tc>
          <w:tcPr>
            <w:tcW w:w="264" w:type="pct"/>
            <w:tcBorders>
              <w:top w:val="nil"/>
              <w:left w:val="nil"/>
              <w:bottom w:val="single" w:sz="4" w:space="0" w:color="auto"/>
              <w:right w:val="single" w:sz="4" w:space="0" w:color="auto"/>
            </w:tcBorders>
            <w:shd w:val="clear" w:color="auto" w:fill="auto"/>
            <w:vAlign w:val="center"/>
            <w:hideMark/>
          </w:tcPr>
          <w:p w14:paraId="4563B7A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0,00</w:t>
            </w:r>
          </w:p>
        </w:tc>
        <w:tc>
          <w:tcPr>
            <w:tcW w:w="264" w:type="pct"/>
            <w:tcBorders>
              <w:top w:val="nil"/>
              <w:left w:val="nil"/>
              <w:bottom w:val="single" w:sz="4" w:space="0" w:color="auto"/>
              <w:right w:val="single" w:sz="4" w:space="0" w:color="auto"/>
            </w:tcBorders>
            <w:shd w:val="clear" w:color="auto" w:fill="auto"/>
            <w:vAlign w:val="center"/>
            <w:hideMark/>
          </w:tcPr>
          <w:p w14:paraId="1D8A00C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0,14</w:t>
            </w:r>
          </w:p>
        </w:tc>
        <w:tc>
          <w:tcPr>
            <w:tcW w:w="264" w:type="pct"/>
            <w:tcBorders>
              <w:top w:val="nil"/>
              <w:left w:val="nil"/>
              <w:bottom w:val="single" w:sz="4" w:space="0" w:color="auto"/>
              <w:right w:val="single" w:sz="4" w:space="0" w:color="auto"/>
            </w:tcBorders>
            <w:shd w:val="clear" w:color="auto" w:fill="auto"/>
            <w:vAlign w:val="center"/>
            <w:hideMark/>
          </w:tcPr>
          <w:p w14:paraId="524D7E9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-0,16</w:t>
            </w:r>
          </w:p>
        </w:tc>
        <w:tc>
          <w:tcPr>
            <w:tcW w:w="264" w:type="pct"/>
            <w:tcBorders>
              <w:top w:val="nil"/>
              <w:left w:val="nil"/>
              <w:bottom w:val="single" w:sz="4" w:space="0" w:color="auto"/>
              <w:right w:val="single" w:sz="4" w:space="0" w:color="auto"/>
            </w:tcBorders>
            <w:shd w:val="clear" w:color="auto" w:fill="auto"/>
            <w:vAlign w:val="center"/>
            <w:hideMark/>
          </w:tcPr>
          <w:p w14:paraId="01FEDAC0"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-0,33</w:t>
            </w:r>
          </w:p>
        </w:tc>
        <w:tc>
          <w:tcPr>
            <w:tcW w:w="264" w:type="pct"/>
            <w:tcBorders>
              <w:top w:val="nil"/>
              <w:left w:val="nil"/>
              <w:bottom w:val="single" w:sz="4" w:space="0" w:color="auto"/>
              <w:right w:val="single" w:sz="4" w:space="0" w:color="auto"/>
            </w:tcBorders>
            <w:shd w:val="clear" w:color="auto" w:fill="auto"/>
            <w:vAlign w:val="center"/>
            <w:hideMark/>
          </w:tcPr>
          <w:p w14:paraId="291AB47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0,37</w:t>
            </w:r>
          </w:p>
        </w:tc>
        <w:tc>
          <w:tcPr>
            <w:tcW w:w="264" w:type="pct"/>
            <w:tcBorders>
              <w:top w:val="nil"/>
              <w:left w:val="nil"/>
              <w:bottom w:val="single" w:sz="4" w:space="0" w:color="auto"/>
              <w:right w:val="single" w:sz="4" w:space="0" w:color="auto"/>
            </w:tcBorders>
            <w:shd w:val="clear" w:color="auto" w:fill="auto"/>
            <w:vAlign w:val="center"/>
            <w:hideMark/>
          </w:tcPr>
          <w:p w14:paraId="008931D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-0,11</w:t>
            </w:r>
          </w:p>
        </w:tc>
        <w:tc>
          <w:tcPr>
            <w:tcW w:w="264" w:type="pct"/>
            <w:tcBorders>
              <w:top w:val="nil"/>
              <w:left w:val="nil"/>
              <w:bottom w:val="single" w:sz="4" w:space="0" w:color="auto"/>
              <w:right w:val="single" w:sz="4" w:space="0" w:color="auto"/>
            </w:tcBorders>
            <w:shd w:val="clear" w:color="auto" w:fill="auto"/>
            <w:vAlign w:val="center"/>
            <w:hideMark/>
          </w:tcPr>
          <w:p w14:paraId="2A49C6F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-0,34</w:t>
            </w:r>
          </w:p>
        </w:tc>
        <w:tc>
          <w:tcPr>
            <w:tcW w:w="264" w:type="pct"/>
            <w:tcBorders>
              <w:top w:val="nil"/>
              <w:left w:val="nil"/>
              <w:bottom w:val="single" w:sz="4" w:space="0" w:color="auto"/>
              <w:right w:val="single" w:sz="4" w:space="0" w:color="auto"/>
            </w:tcBorders>
            <w:shd w:val="clear" w:color="auto" w:fill="auto"/>
            <w:vAlign w:val="center"/>
            <w:hideMark/>
          </w:tcPr>
          <w:p w14:paraId="6B62E4F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0,01</w:t>
            </w:r>
          </w:p>
        </w:tc>
        <w:tc>
          <w:tcPr>
            <w:tcW w:w="264" w:type="pct"/>
            <w:tcBorders>
              <w:top w:val="nil"/>
              <w:left w:val="nil"/>
              <w:bottom w:val="single" w:sz="4" w:space="0" w:color="auto"/>
              <w:right w:val="single" w:sz="4" w:space="0" w:color="auto"/>
            </w:tcBorders>
            <w:shd w:val="clear" w:color="auto" w:fill="auto"/>
            <w:vAlign w:val="center"/>
            <w:hideMark/>
          </w:tcPr>
          <w:p w14:paraId="4BF6F15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0,01</w:t>
            </w:r>
          </w:p>
        </w:tc>
        <w:tc>
          <w:tcPr>
            <w:tcW w:w="264" w:type="pct"/>
            <w:tcBorders>
              <w:top w:val="nil"/>
              <w:left w:val="nil"/>
              <w:bottom w:val="single" w:sz="4" w:space="0" w:color="auto"/>
              <w:right w:val="single" w:sz="4" w:space="0" w:color="auto"/>
            </w:tcBorders>
            <w:shd w:val="clear" w:color="auto" w:fill="auto"/>
            <w:vAlign w:val="center"/>
            <w:hideMark/>
          </w:tcPr>
          <w:p w14:paraId="5B96A1B3"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0,23</w:t>
            </w:r>
          </w:p>
        </w:tc>
        <w:tc>
          <w:tcPr>
            <w:tcW w:w="264" w:type="pct"/>
            <w:tcBorders>
              <w:top w:val="nil"/>
              <w:left w:val="nil"/>
              <w:bottom w:val="single" w:sz="4" w:space="0" w:color="auto"/>
              <w:right w:val="single" w:sz="4" w:space="0" w:color="auto"/>
            </w:tcBorders>
            <w:shd w:val="clear" w:color="auto" w:fill="auto"/>
            <w:vAlign w:val="center"/>
            <w:hideMark/>
          </w:tcPr>
          <w:p w14:paraId="3CC64836"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0,64</w:t>
            </w:r>
          </w:p>
        </w:tc>
        <w:tc>
          <w:tcPr>
            <w:tcW w:w="264" w:type="pct"/>
            <w:tcBorders>
              <w:top w:val="nil"/>
              <w:left w:val="nil"/>
              <w:bottom w:val="single" w:sz="4" w:space="0" w:color="auto"/>
              <w:right w:val="single" w:sz="4" w:space="0" w:color="auto"/>
            </w:tcBorders>
            <w:shd w:val="clear" w:color="auto" w:fill="auto"/>
            <w:vAlign w:val="center"/>
            <w:hideMark/>
          </w:tcPr>
          <w:p w14:paraId="1DCD26F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0,02</w:t>
            </w:r>
          </w:p>
        </w:tc>
        <w:tc>
          <w:tcPr>
            <w:tcW w:w="460" w:type="pct"/>
            <w:tcBorders>
              <w:top w:val="nil"/>
              <w:left w:val="nil"/>
              <w:bottom w:val="single" w:sz="4" w:space="0" w:color="auto"/>
            </w:tcBorders>
            <w:shd w:val="clear" w:color="auto" w:fill="auto"/>
            <w:vAlign w:val="center"/>
            <w:hideMark/>
          </w:tcPr>
          <w:p w14:paraId="625BD7E5"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-0,39</w:t>
            </w:r>
          </w:p>
        </w:tc>
      </w:tr>
      <w:tr w:rsidR="007957BA" w:rsidRPr="001F6542" w14:paraId="7CE5570D" w14:textId="77777777" w:rsidTr="001B7590">
        <w:trPr>
          <w:trHeight w:val="57"/>
        </w:trPr>
        <w:tc>
          <w:tcPr>
            <w:tcW w:w="328" w:type="pct"/>
            <w:vMerge/>
            <w:tcBorders>
              <w:top w:val="nil"/>
              <w:bottom w:val="single" w:sz="4" w:space="0" w:color="000000"/>
              <w:right w:val="single" w:sz="4" w:space="0" w:color="auto"/>
            </w:tcBorders>
            <w:vAlign w:val="center"/>
            <w:hideMark/>
          </w:tcPr>
          <w:p w14:paraId="70298761" w14:textId="77777777" w:rsidR="007957BA" w:rsidRPr="001F6542" w:rsidRDefault="007957BA" w:rsidP="001B7590">
            <w:pPr>
              <w:spacing w:line="240" w:lineRule="auto"/>
              <w:rPr>
                <w:rFonts w:ascii="Times New Roman" w:eastAsia="Times New Roman" w:hAnsi="Times New Roman" w:cs="Times New Roman"/>
                <w:b/>
                <w:bCs/>
                <w:color w:val="000000"/>
                <w:sz w:val="16"/>
                <w:szCs w:val="16"/>
                <w:lang w:eastAsia="pt-BR"/>
              </w:rPr>
            </w:pPr>
          </w:p>
        </w:tc>
        <w:tc>
          <w:tcPr>
            <w:tcW w:w="255" w:type="pct"/>
            <w:tcBorders>
              <w:top w:val="nil"/>
              <w:left w:val="nil"/>
              <w:bottom w:val="single" w:sz="4" w:space="0" w:color="auto"/>
              <w:right w:val="single" w:sz="4" w:space="0" w:color="auto"/>
            </w:tcBorders>
            <w:shd w:val="clear" w:color="auto" w:fill="auto"/>
            <w:vAlign w:val="center"/>
            <w:hideMark/>
          </w:tcPr>
          <w:p w14:paraId="043B98A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C7.</w:t>
            </w:r>
          </w:p>
        </w:tc>
        <w:tc>
          <w:tcPr>
            <w:tcW w:w="264" w:type="pct"/>
            <w:tcBorders>
              <w:top w:val="nil"/>
              <w:left w:val="nil"/>
              <w:bottom w:val="single" w:sz="4" w:space="0" w:color="auto"/>
              <w:right w:val="single" w:sz="4" w:space="0" w:color="auto"/>
            </w:tcBorders>
            <w:shd w:val="clear" w:color="auto" w:fill="auto"/>
            <w:vAlign w:val="center"/>
            <w:hideMark/>
          </w:tcPr>
          <w:p w14:paraId="7D5B7D8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0,03</w:t>
            </w:r>
          </w:p>
        </w:tc>
        <w:tc>
          <w:tcPr>
            <w:tcW w:w="264" w:type="pct"/>
            <w:tcBorders>
              <w:top w:val="nil"/>
              <w:left w:val="nil"/>
              <w:bottom w:val="single" w:sz="4" w:space="0" w:color="auto"/>
              <w:right w:val="single" w:sz="4" w:space="0" w:color="auto"/>
            </w:tcBorders>
            <w:shd w:val="clear" w:color="auto" w:fill="auto"/>
            <w:vAlign w:val="center"/>
            <w:hideMark/>
          </w:tcPr>
          <w:p w14:paraId="39EC905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-0,22</w:t>
            </w:r>
          </w:p>
        </w:tc>
        <w:tc>
          <w:tcPr>
            <w:tcW w:w="264" w:type="pct"/>
            <w:tcBorders>
              <w:top w:val="nil"/>
              <w:left w:val="nil"/>
              <w:bottom w:val="single" w:sz="4" w:space="0" w:color="auto"/>
              <w:right w:val="single" w:sz="4" w:space="0" w:color="auto"/>
            </w:tcBorders>
            <w:shd w:val="clear" w:color="auto" w:fill="auto"/>
            <w:vAlign w:val="center"/>
            <w:hideMark/>
          </w:tcPr>
          <w:p w14:paraId="436A5F3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0,16</w:t>
            </w:r>
          </w:p>
        </w:tc>
        <w:tc>
          <w:tcPr>
            <w:tcW w:w="264" w:type="pct"/>
            <w:tcBorders>
              <w:top w:val="nil"/>
              <w:left w:val="nil"/>
              <w:bottom w:val="single" w:sz="4" w:space="0" w:color="auto"/>
              <w:right w:val="single" w:sz="4" w:space="0" w:color="auto"/>
            </w:tcBorders>
            <w:shd w:val="clear" w:color="auto" w:fill="auto"/>
            <w:vAlign w:val="center"/>
            <w:hideMark/>
          </w:tcPr>
          <w:p w14:paraId="62D3228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0,09</w:t>
            </w:r>
          </w:p>
        </w:tc>
        <w:tc>
          <w:tcPr>
            <w:tcW w:w="264" w:type="pct"/>
            <w:tcBorders>
              <w:top w:val="nil"/>
              <w:left w:val="nil"/>
              <w:bottom w:val="single" w:sz="4" w:space="0" w:color="auto"/>
              <w:right w:val="single" w:sz="4" w:space="0" w:color="auto"/>
            </w:tcBorders>
            <w:shd w:val="clear" w:color="auto" w:fill="auto"/>
            <w:vAlign w:val="center"/>
            <w:hideMark/>
          </w:tcPr>
          <w:p w14:paraId="58E1AB8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0,06</w:t>
            </w:r>
          </w:p>
        </w:tc>
        <w:tc>
          <w:tcPr>
            <w:tcW w:w="264" w:type="pct"/>
            <w:tcBorders>
              <w:top w:val="nil"/>
              <w:left w:val="nil"/>
              <w:bottom w:val="single" w:sz="4" w:space="0" w:color="auto"/>
              <w:right w:val="single" w:sz="4" w:space="0" w:color="auto"/>
            </w:tcBorders>
            <w:shd w:val="clear" w:color="auto" w:fill="auto"/>
            <w:vAlign w:val="center"/>
            <w:hideMark/>
          </w:tcPr>
          <w:p w14:paraId="647E433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0,89</w:t>
            </w:r>
          </w:p>
        </w:tc>
        <w:tc>
          <w:tcPr>
            <w:tcW w:w="264" w:type="pct"/>
            <w:tcBorders>
              <w:top w:val="nil"/>
              <w:left w:val="nil"/>
              <w:bottom w:val="single" w:sz="4" w:space="0" w:color="auto"/>
              <w:right w:val="single" w:sz="4" w:space="0" w:color="auto"/>
            </w:tcBorders>
            <w:shd w:val="clear" w:color="auto" w:fill="auto"/>
            <w:vAlign w:val="center"/>
            <w:hideMark/>
          </w:tcPr>
          <w:p w14:paraId="5AE67C43"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0,50</w:t>
            </w:r>
          </w:p>
        </w:tc>
        <w:tc>
          <w:tcPr>
            <w:tcW w:w="264" w:type="pct"/>
            <w:tcBorders>
              <w:top w:val="nil"/>
              <w:left w:val="nil"/>
              <w:bottom w:val="single" w:sz="4" w:space="0" w:color="auto"/>
              <w:right w:val="single" w:sz="4" w:space="0" w:color="auto"/>
            </w:tcBorders>
            <w:shd w:val="clear" w:color="auto" w:fill="auto"/>
            <w:vAlign w:val="center"/>
            <w:hideMark/>
          </w:tcPr>
          <w:p w14:paraId="5739EEE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-0,59</w:t>
            </w:r>
          </w:p>
        </w:tc>
        <w:tc>
          <w:tcPr>
            <w:tcW w:w="264" w:type="pct"/>
            <w:tcBorders>
              <w:top w:val="nil"/>
              <w:left w:val="nil"/>
              <w:bottom w:val="single" w:sz="4" w:space="0" w:color="auto"/>
              <w:right w:val="single" w:sz="4" w:space="0" w:color="auto"/>
            </w:tcBorders>
            <w:shd w:val="clear" w:color="auto" w:fill="auto"/>
            <w:vAlign w:val="center"/>
            <w:hideMark/>
          </w:tcPr>
          <w:p w14:paraId="648F089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0,91</w:t>
            </w:r>
          </w:p>
        </w:tc>
        <w:tc>
          <w:tcPr>
            <w:tcW w:w="264" w:type="pct"/>
            <w:tcBorders>
              <w:top w:val="nil"/>
              <w:left w:val="nil"/>
              <w:bottom w:val="single" w:sz="4" w:space="0" w:color="auto"/>
              <w:right w:val="single" w:sz="4" w:space="0" w:color="auto"/>
            </w:tcBorders>
            <w:shd w:val="clear" w:color="auto" w:fill="auto"/>
            <w:vAlign w:val="center"/>
            <w:hideMark/>
          </w:tcPr>
          <w:p w14:paraId="5E490ED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-0,72</w:t>
            </w:r>
          </w:p>
        </w:tc>
        <w:tc>
          <w:tcPr>
            <w:tcW w:w="264" w:type="pct"/>
            <w:tcBorders>
              <w:top w:val="nil"/>
              <w:left w:val="nil"/>
              <w:bottom w:val="single" w:sz="4" w:space="0" w:color="auto"/>
              <w:right w:val="single" w:sz="4" w:space="0" w:color="auto"/>
            </w:tcBorders>
            <w:shd w:val="clear" w:color="auto" w:fill="auto"/>
            <w:vAlign w:val="center"/>
            <w:hideMark/>
          </w:tcPr>
          <w:p w14:paraId="33CB890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0,55</w:t>
            </w:r>
          </w:p>
        </w:tc>
        <w:tc>
          <w:tcPr>
            <w:tcW w:w="264" w:type="pct"/>
            <w:tcBorders>
              <w:top w:val="nil"/>
              <w:left w:val="nil"/>
              <w:bottom w:val="single" w:sz="4" w:space="0" w:color="auto"/>
              <w:right w:val="single" w:sz="4" w:space="0" w:color="auto"/>
            </w:tcBorders>
            <w:shd w:val="clear" w:color="auto" w:fill="auto"/>
            <w:vAlign w:val="center"/>
            <w:hideMark/>
          </w:tcPr>
          <w:p w14:paraId="225598F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-0,60</w:t>
            </w:r>
          </w:p>
        </w:tc>
        <w:tc>
          <w:tcPr>
            <w:tcW w:w="264" w:type="pct"/>
            <w:tcBorders>
              <w:top w:val="nil"/>
              <w:left w:val="nil"/>
              <w:bottom w:val="single" w:sz="4" w:space="0" w:color="auto"/>
              <w:right w:val="single" w:sz="4" w:space="0" w:color="auto"/>
            </w:tcBorders>
            <w:shd w:val="clear" w:color="auto" w:fill="auto"/>
            <w:vAlign w:val="center"/>
            <w:hideMark/>
          </w:tcPr>
          <w:p w14:paraId="48DAA62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0,04</w:t>
            </w:r>
          </w:p>
        </w:tc>
        <w:tc>
          <w:tcPr>
            <w:tcW w:w="264" w:type="pct"/>
            <w:tcBorders>
              <w:top w:val="nil"/>
              <w:left w:val="nil"/>
              <w:bottom w:val="single" w:sz="4" w:space="0" w:color="auto"/>
              <w:right w:val="single" w:sz="4" w:space="0" w:color="auto"/>
            </w:tcBorders>
            <w:shd w:val="clear" w:color="auto" w:fill="auto"/>
            <w:vAlign w:val="center"/>
            <w:hideMark/>
          </w:tcPr>
          <w:p w14:paraId="07261A1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0,19</w:t>
            </w:r>
          </w:p>
        </w:tc>
        <w:tc>
          <w:tcPr>
            <w:tcW w:w="264" w:type="pct"/>
            <w:tcBorders>
              <w:top w:val="nil"/>
              <w:left w:val="nil"/>
              <w:bottom w:val="single" w:sz="4" w:space="0" w:color="auto"/>
              <w:right w:val="single" w:sz="4" w:space="0" w:color="auto"/>
            </w:tcBorders>
            <w:shd w:val="clear" w:color="auto" w:fill="auto"/>
            <w:vAlign w:val="center"/>
            <w:hideMark/>
          </w:tcPr>
          <w:p w14:paraId="5BC4977C"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0,67</w:t>
            </w:r>
          </w:p>
        </w:tc>
        <w:tc>
          <w:tcPr>
            <w:tcW w:w="460" w:type="pct"/>
            <w:tcBorders>
              <w:top w:val="nil"/>
              <w:left w:val="nil"/>
              <w:bottom w:val="single" w:sz="4" w:space="0" w:color="auto"/>
            </w:tcBorders>
            <w:shd w:val="clear" w:color="auto" w:fill="auto"/>
            <w:vAlign w:val="center"/>
            <w:hideMark/>
          </w:tcPr>
          <w:p w14:paraId="1FF45EC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0,35</w:t>
            </w:r>
          </w:p>
        </w:tc>
      </w:tr>
      <w:tr w:rsidR="007957BA" w:rsidRPr="001F6542" w14:paraId="054085CF" w14:textId="77777777" w:rsidTr="001B7590">
        <w:trPr>
          <w:trHeight w:val="57"/>
        </w:trPr>
        <w:tc>
          <w:tcPr>
            <w:tcW w:w="328" w:type="pct"/>
            <w:vMerge/>
            <w:tcBorders>
              <w:top w:val="nil"/>
              <w:bottom w:val="single" w:sz="4" w:space="0" w:color="000000"/>
              <w:right w:val="single" w:sz="4" w:space="0" w:color="auto"/>
            </w:tcBorders>
            <w:vAlign w:val="center"/>
            <w:hideMark/>
          </w:tcPr>
          <w:p w14:paraId="05498E9A" w14:textId="77777777" w:rsidR="007957BA" w:rsidRPr="001F6542" w:rsidRDefault="007957BA" w:rsidP="001B7590">
            <w:pPr>
              <w:spacing w:line="240" w:lineRule="auto"/>
              <w:rPr>
                <w:rFonts w:ascii="Times New Roman" w:eastAsia="Times New Roman" w:hAnsi="Times New Roman" w:cs="Times New Roman"/>
                <w:b/>
                <w:bCs/>
                <w:color w:val="000000"/>
                <w:sz w:val="16"/>
                <w:szCs w:val="16"/>
                <w:lang w:eastAsia="pt-BR"/>
              </w:rPr>
            </w:pPr>
          </w:p>
        </w:tc>
        <w:tc>
          <w:tcPr>
            <w:tcW w:w="255" w:type="pct"/>
            <w:tcBorders>
              <w:top w:val="nil"/>
              <w:left w:val="nil"/>
              <w:bottom w:val="single" w:sz="4" w:space="0" w:color="auto"/>
              <w:right w:val="single" w:sz="4" w:space="0" w:color="auto"/>
            </w:tcBorders>
            <w:shd w:val="clear" w:color="auto" w:fill="auto"/>
            <w:vAlign w:val="center"/>
            <w:hideMark/>
          </w:tcPr>
          <w:p w14:paraId="71F06D9A"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C8.</w:t>
            </w:r>
          </w:p>
        </w:tc>
        <w:tc>
          <w:tcPr>
            <w:tcW w:w="264" w:type="pct"/>
            <w:tcBorders>
              <w:top w:val="nil"/>
              <w:left w:val="nil"/>
              <w:bottom w:val="single" w:sz="4" w:space="0" w:color="auto"/>
              <w:right w:val="single" w:sz="4" w:space="0" w:color="auto"/>
            </w:tcBorders>
            <w:shd w:val="clear" w:color="auto" w:fill="auto"/>
            <w:vAlign w:val="center"/>
            <w:hideMark/>
          </w:tcPr>
          <w:p w14:paraId="2FA9ADF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-0,09</w:t>
            </w:r>
          </w:p>
        </w:tc>
        <w:tc>
          <w:tcPr>
            <w:tcW w:w="264" w:type="pct"/>
            <w:tcBorders>
              <w:top w:val="nil"/>
              <w:left w:val="nil"/>
              <w:bottom w:val="single" w:sz="4" w:space="0" w:color="auto"/>
              <w:right w:val="single" w:sz="4" w:space="0" w:color="auto"/>
            </w:tcBorders>
            <w:shd w:val="clear" w:color="auto" w:fill="auto"/>
            <w:vAlign w:val="center"/>
            <w:hideMark/>
          </w:tcPr>
          <w:p w14:paraId="1B83FB35"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0,48</w:t>
            </w:r>
          </w:p>
        </w:tc>
        <w:tc>
          <w:tcPr>
            <w:tcW w:w="264" w:type="pct"/>
            <w:tcBorders>
              <w:top w:val="nil"/>
              <w:left w:val="nil"/>
              <w:bottom w:val="single" w:sz="4" w:space="0" w:color="auto"/>
              <w:right w:val="single" w:sz="4" w:space="0" w:color="auto"/>
            </w:tcBorders>
            <w:shd w:val="clear" w:color="auto" w:fill="auto"/>
            <w:vAlign w:val="center"/>
            <w:hideMark/>
          </w:tcPr>
          <w:p w14:paraId="3148DA40"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-0,43</w:t>
            </w:r>
          </w:p>
        </w:tc>
        <w:tc>
          <w:tcPr>
            <w:tcW w:w="264" w:type="pct"/>
            <w:tcBorders>
              <w:top w:val="nil"/>
              <w:left w:val="nil"/>
              <w:bottom w:val="single" w:sz="4" w:space="0" w:color="auto"/>
              <w:right w:val="single" w:sz="4" w:space="0" w:color="auto"/>
            </w:tcBorders>
            <w:shd w:val="clear" w:color="auto" w:fill="auto"/>
            <w:vAlign w:val="center"/>
            <w:hideMark/>
          </w:tcPr>
          <w:p w14:paraId="52E9935A"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-0,20</w:t>
            </w:r>
          </w:p>
        </w:tc>
        <w:tc>
          <w:tcPr>
            <w:tcW w:w="264" w:type="pct"/>
            <w:tcBorders>
              <w:top w:val="nil"/>
              <w:left w:val="nil"/>
              <w:bottom w:val="single" w:sz="4" w:space="0" w:color="auto"/>
              <w:right w:val="single" w:sz="4" w:space="0" w:color="auto"/>
            </w:tcBorders>
            <w:shd w:val="clear" w:color="auto" w:fill="auto"/>
            <w:vAlign w:val="center"/>
            <w:hideMark/>
          </w:tcPr>
          <w:p w14:paraId="65C6D62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-0,76</w:t>
            </w:r>
          </w:p>
        </w:tc>
        <w:tc>
          <w:tcPr>
            <w:tcW w:w="264" w:type="pct"/>
            <w:tcBorders>
              <w:top w:val="nil"/>
              <w:left w:val="nil"/>
              <w:bottom w:val="single" w:sz="4" w:space="0" w:color="auto"/>
              <w:right w:val="single" w:sz="4" w:space="0" w:color="auto"/>
            </w:tcBorders>
            <w:shd w:val="clear" w:color="auto" w:fill="auto"/>
            <w:vAlign w:val="center"/>
            <w:hideMark/>
          </w:tcPr>
          <w:p w14:paraId="1813B7E5"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-0,22</w:t>
            </w:r>
          </w:p>
        </w:tc>
        <w:tc>
          <w:tcPr>
            <w:tcW w:w="264" w:type="pct"/>
            <w:tcBorders>
              <w:top w:val="nil"/>
              <w:left w:val="nil"/>
              <w:bottom w:val="single" w:sz="4" w:space="0" w:color="auto"/>
              <w:right w:val="single" w:sz="4" w:space="0" w:color="auto"/>
            </w:tcBorders>
            <w:shd w:val="clear" w:color="auto" w:fill="auto"/>
            <w:vAlign w:val="center"/>
            <w:hideMark/>
          </w:tcPr>
          <w:p w14:paraId="4782987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-0,42</w:t>
            </w:r>
          </w:p>
        </w:tc>
        <w:tc>
          <w:tcPr>
            <w:tcW w:w="264" w:type="pct"/>
            <w:tcBorders>
              <w:top w:val="nil"/>
              <w:left w:val="nil"/>
              <w:bottom w:val="single" w:sz="4" w:space="0" w:color="auto"/>
              <w:right w:val="single" w:sz="4" w:space="0" w:color="auto"/>
            </w:tcBorders>
            <w:shd w:val="clear" w:color="auto" w:fill="auto"/>
            <w:vAlign w:val="center"/>
            <w:hideMark/>
          </w:tcPr>
          <w:p w14:paraId="782009FC"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0,55</w:t>
            </w:r>
          </w:p>
        </w:tc>
        <w:tc>
          <w:tcPr>
            <w:tcW w:w="264" w:type="pct"/>
            <w:tcBorders>
              <w:top w:val="nil"/>
              <w:left w:val="nil"/>
              <w:bottom w:val="single" w:sz="4" w:space="0" w:color="auto"/>
              <w:right w:val="single" w:sz="4" w:space="0" w:color="auto"/>
            </w:tcBorders>
            <w:shd w:val="clear" w:color="auto" w:fill="auto"/>
            <w:vAlign w:val="center"/>
            <w:hideMark/>
          </w:tcPr>
          <w:p w14:paraId="002BF2F3"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-0,15</w:t>
            </w:r>
          </w:p>
        </w:tc>
        <w:tc>
          <w:tcPr>
            <w:tcW w:w="264" w:type="pct"/>
            <w:tcBorders>
              <w:top w:val="nil"/>
              <w:left w:val="nil"/>
              <w:bottom w:val="single" w:sz="4" w:space="0" w:color="auto"/>
              <w:right w:val="single" w:sz="4" w:space="0" w:color="auto"/>
            </w:tcBorders>
            <w:shd w:val="clear" w:color="auto" w:fill="auto"/>
            <w:vAlign w:val="center"/>
            <w:hideMark/>
          </w:tcPr>
          <w:p w14:paraId="3114050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0,16</w:t>
            </w:r>
          </w:p>
        </w:tc>
        <w:tc>
          <w:tcPr>
            <w:tcW w:w="264" w:type="pct"/>
            <w:tcBorders>
              <w:top w:val="nil"/>
              <w:left w:val="nil"/>
              <w:bottom w:val="single" w:sz="4" w:space="0" w:color="auto"/>
              <w:right w:val="single" w:sz="4" w:space="0" w:color="auto"/>
            </w:tcBorders>
            <w:shd w:val="clear" w:color="auto" w:fill="auto"/>
            <w:vAlign w:val="center"/>
            <w:hideMark/>
          </w:tcPr>
          <w:p w14:paraId="6812CD7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-0,18</w:t>
            </w:r>
          </w:p>
        </w:tc>
        <w:tc>
          <w:tcPr>
            <w:tcW w:w="264" w:type="pct"/>
            <w:tcBorders>
              <w:top w:val="nil"/>
              <w:left w:val="nil"/>
              <w:bottom w:val="single" w:sz="4" w:space="0" w:color="auto"/>
              <w:right w:val="single" w:sz="4" w:space="0" w:color="auto"/>
            </w:tcBorders>
            <w:shd w:val="clear" w:color="auto" w:fill="auto"/>
            <w:vAlign w:val="center"/>
            <w:hideMark/>
          </w:tcPr>
          <w:p w14:paraId="34604AB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0,29</w:t>
            </w:r>
          </w:p>
        </w:tc>
        <w:tc>
          <w:tcPr>
            <w:tcW w:w="264" w:type="pct"/>
            <w:tcBorders>
              <w:top w:val="nil"/>
              <w:left w:val="nil"/>
              <w:bottom w:val="single" w:sz="4" w:space="0" w:color="auto"/>
              <w:right w:val="single" w:sz="4" w:space="0" w:color="auto"/>
            </w:tcBorders>
            <w:shd w:val="clear" w:color="auto" w:fill="auto"/>
            <w:vAlign w:val="center"/>
            <w:hideMark/>
          </w:tcPr>
          <w:p w14:paraId="6D1FCA3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0,11</w:t>
            </w:r>
          </w:p>
        </w:tc>
        <w:tc>
          <w:tcPr>
            <w:tcW w:w="264" w:type="pct"/>
            <w:tcBorders>
              <w:top w:val="nil"/>
              <w:left w:val="nil"/>
              <w:bottom w:val="single" w:sz="4" w:space="0" w:color="auto"/>
              <w:right w:val="single" w:sz="4" w:space="0" w:color="auto"/>
            </w:tcBorders>
            <w:shd w:val="clear" w:color="auto" w:fill="auto"/>
            <w:vAlign w:val="center"/>
            <w:hideMark/>
          </w:tcPr>
          <w:p w14:paraId="779E6BFC"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-1,11</w:t>
            </w:r>
          </w:p>
        </w:tc>
        <w:tc>
          <w:tcPr>
            <w:tcW w:w="264" w:type="pct"/>
            <w:tcBorders>
              <w:top w:val="nil"/>
              <w:left w:val="nil"/>
              <w:bottom w:val="single" w:sz="4" w:space="0" w:color="auto"/>
              <w:right w:val="single" w:sz="4" w:space="0" w:color="auto"/>
            </w:tcBorders>
            <w:shd w:val="clear" w:color="auto" w:fill="auto"/>
            <w:vAlign w:val="center"/>
            <w:hideMark/>
          </w:tcPr>
          <w:p w14:paraId="13A19D0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-1,18</w:t>
            </w:r>
          </w:p>
        </w:tc>
        <w:tc>
          <w:tcPr>
            <w:tcW w:w="460" w:type="pct"/>
            <w:tcBorders>
              <w:top w:val="nil"/>
              <w:left w:val="nil"/>
              <w:bottom w:val="single" w:sz="4" w:space="0" w:color="auto"/>
            </w:tcBorders>
            <w:shd w:val="clear" w:color="auto" w:fill="auto"/>
            <w:vAlign w:val="center"/>
            <w:hideMark/>
          </w:tcPr>
          <w:p w14:paraId="3A12FB5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0,24</w:t>
            </w:r>
          </w:p>
        </w:tc>
      </w:tr>
      <w:tr w:rsidR="007957BA" w:rsidRPr="001F6542" w14:paraId="59E65D85" w14:textId="77777777" w:rsidTr="001B7590">
        <w:trPr>
          <w:trHeight w:val="57"/>
        </w:trPr>
        <w:tc>
          <w:tcPr>
            <w:tcW w:w="328" w:type="pct"/>
            <w:vMerge/>
            <w:tcBorders>
              <w:top w:val="nil"/>
              <w:bottom w:val="single" w:sz="4" w:space="0" w:color="000000"/>
              <w:right w:val="single" w:sz="4" w:space="0" w:color="auto"/>
            </w:tcBorders>
            <w:vAlign w:val="center"/>
            <w:hideMark/>
          </w:tcPr>
          <w:p w14:paraId="175A03D5" w14:textId="77777777" w:rsidR="007957BA" w:rsidRPr="001F6542" w:rsidRDefault="007957BA" w:rsidP="001B7590">
            <w:pPr>
              <w:spacing w:line="240" w:lineRule="auto"/>
              <w:rPr>
                <w:rFonts w:ascii="Times New Roman" w:eastAsia="Times New Roman" w:hAnsi="Times New Roman" w:cs="Times New Roman"/>
                <w:b/>
                <w:bCs/>
                <w:color w:val="000000"/>
                <w:sz w:val="16"/>
                <w:szCs w:val="16"/>
                <w:lang w:eastAsia="pt-BR"/>
              </w:rPr>
            </w:pPr>
          </w:p>
        </w:tc>
        <w:tc>
          <w:tcPr>
            <w:tcW w:w="255" w:type="pct"/>
            <w:tcBorders>
              <w:top w:val="nil"/>
              <w:left w:val="nil"/>
              <w:bottom w:val="single" w:sz="4" w:space="0" w:color="auto"/>
              <w:right w:val="single" w:sz="4" w:space="0" w:color="auto"/>
            </w:tcBorders>
            <w:shd w:val="clear" w:color="auto" w:fill="auto"/>
            <w:vAlign w:val="center"/>
            <w:hideMark/>
          </w:tcPr>
          <w:p w14:paraId="7351CD9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C9.</w:t>
            </w:r>
          </w:p>
        </w:tc>
        <w:tc>
          <w:tcPr>
            <w:tcW w:w="264" w:type="pct"/>
            <w:tcBorders>
              <w:top w:val="nil"/>
              <w:left w:val="nil"/>
              <w:bottom w:val="single" w:sz="4" w:space="0" w:color="auto"/>
              <w:right w:val="single" w:sz="4" w:space="0" w:color="auto"/>
            </w:tcBorders>
            <w:shd w:val="clear" w:color="auto" w:fill="auto"/>
            <w:vAlign w:val="center"/>
            <w:hideMark/>
          </w:tcPr>
          <w:p w14:paraId="24499B3C"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0,08</w:t>
            </w:r>
          </w:p>
        </w:tc>
        <w:tc>
          <w:tcPr>
            <w:tcW w:w="264" w:type="pct"/>
            <w:tcBorders>
              <w:top w:val="nil"/>
              <w:left w:val="nil"/>
              <w:bottom w:val="single" w:sz="4" w:space="0" w:color="auto"/>
              <w:right w:val="single" w:sz="4" w:space="0" w:color="auto"/>
            </w:tcBorders>
            <w:shd w:val="clear" w:color="auto" w:fill="auto"/>
            <w:vAlign w:val="center"/>
            <w:hideMark/>
          </w:tcPr>
          <w:p w14:paraId="36D5243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0,00</w:t>
            </w:r>
          </w:p>
        </w:tc>
        <w:tc>
          <w:tcPr>
            <w:tcW w:w="264" w:type="pct"/>
            <w:tcBorders>
              <w:top w:val="nil"/>
              <w:left w:val="nil"/>
              <w:bottom w:val="single" w:sz="4" w:space="0" w:color="auto"/>
              <w:right w:val="single" w:sz="4" w:space="0" w:color="auto"/>
            </w:tcBorders>
            <w:shd w:val="clear" w:color="auto" w:fill="auto"/>
            <w:vAlign w:val="center"/>
            <w:hideMark/>
          </w:tcPr>
          <w:p w14:paraId="29DC110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0,23</w:t>
            </w:r>
          </w:p>
        </w:tc>
        <w:tc>
          <w:tcPr>
            <w:tcW w:w="264" w:type="pct"/>
            <w:tcBorders>
              <w:top w:val="nil"/>
              <w:left w:val="nil"/>
              <w:bottom w:val="single" w:sz="4" w:space="0" w:color="auto"/>
              <w:right w:val="single" w:sz="4" w:space="0" w:color="auto"/>
            </w:tcBorders>
            <w:shd w:val="clear" w:color="auto" w:fill="auto"/>
            <w:vAlign w:val="center"/>
            <w:hideMark/>
          </w:tcPr>
          <w:p w14:paraId="7A85FD5A"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0,48</w:t>
            </w:r>
          </w:p>
        </w:tc>
        <w:tc>
          <w:tcPr>
            <w:tcW w:w="264" w:type="pct"/>
            <w:tcBorders>
              <w:top w:val="nil"/>
              <w:left w:val="nil"/>
              <w:bottom w:val="single" w:sz="4" w:space="0" w:color="auto"/>
              <w:right w:val="single" w:sz="4" w:space="0" w:color="auto"/>
            </w:tcBorders>
            <w:shd w:val="clear" w:color="auto" w:fill="auto"/>
            <w:vAlign w:val="center"/>
            <w:hideMark/>
          </w:tcPr>
          <w:p w14:paraId="01554E4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0,50</w:t>
            </w:r>
          </w:p>
        </w:tc>
        <w:tc>
          <w:tcPr>
            <w:tcW w:w="264" w:type="pct"/>
            <w:tcBorders>
              <w:top w:val="nil"/>
              <w:left w:val="nil"/>
              <w:bottom w:val="single" w:sz="4" w:space="0" w:color="auto"/>
              <w:right w:val="single" w:sz="4" w:space="0" w:color="auto"/>
            </w:tcBorders>
            <w:shd w:val="clear" w:color="auto" w:fill="auto"/>
            <w:vAlign w:val="center"/>
            <w:hideMark/>
          </w:tcPr>
          <w:p w14:paraId="40A982F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0,31</w:t>
            </w:r>
          </w:p>
        </w:tc>
        <w:tc>
          <w:tcPr>
            <w:tcW w:w="264" w:type="pct"/>
            <w:tcBorders>
              <w:top w:val="nil"/>
              <w:left w:val="nil"/>
              <w:bottom w:val="single" w:sz="4" w:space="0" w:color="auto"/>
              <w:right w:val="single" w:sz="4" w:space="0" w:color="auto"/>
            </w:tcBorders>
            <w:shd w:val="clear" w:color="auto" w:fill="auto"/>
            <w:vAlign w:val="center"/>
            <w:hideMark/>
          </w:tcPr>
          <w:p w14:paraId="421210E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0,63</w:t>
            </w:r>
          </w:p>
        </w:tc>
        <w:tc>
          <w:tcPr>
            <w:tcW w:w="264" w:type="pct"/>
            <w:tcBorders>
              <w:top w:val="nil"/>
              <w:left w:val="nil"/>
              <w:bottom w:val="single" w:sz="4" w:space="0" w:color="auto"/>
              <w:right w:val="single" w:sz="4" w:space="0" w:color="auto"/>
            </w:tcBorders>
            <w:shd w:val="clear" w:color="auto" w:fill="auto"/>
            <w:vAlign w:val="center"/>
            <w:hideMark/>
          </w:tcPr>
          <w:p w14:paraId="4A1F44A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0,03</w:t>
            </w:r>
          </w:p>
        </w:tc>
        <w:tc>
          <w:tcPr>
            <w:tcW w:w="264" w:type="pct"/>
            <w:tcBorders>
              <w:top w:val="nil"/>
              <w:left w:val="nil"/>
              <w:bottom w:val="single" w:sz="4" w:space="0" w:color="auto"/>
              <w:right w:val="single" w:sz="4" w:space="0" w:color="auto"/>
            </w:tcBorders>
            <w:shd w:val="clear" w:color="auto" w:fill="auto"/>
            <w:vAlign w:val="center"/>
            <w:hideMark/>
          </w:tcPr>
          <w:p w14:paraId="2C9AD47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-0,78</w:t>
            </w:r>
          </w:p>
        </w:tc>
        <w:tc>
          <w:tcPr>
            <w:tcW w:w="264" w:type="pct"/>
            <w:tcBorders>
              <w:top w:val="nil"/>
              <w:left w:val="nil"/>
              <w:bottom w:val="single" w:sz="4" w:space="0" w:color="auto"/>
              <w:right w:val="single" w:sz="4" w:space="0" w:color="auto"/>
            </w:tcBorders>
            <w:shd w:val="clear" w:color="auto" w:fill="auto"/>
            <w:vAlign w:val="center"/>
            <w:hideMark/>
          </w:tcPr>
          <w:p w14:paraId="4AD528A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-0,21</w:t>
            </w:r>
          </w:p>
        </w:tc>
        <w:tc>
          <w:tcPr>
            <w:tcW w:w="264" w:type="pct"/>
            <w:tcBorders>
              <w:top w:val="nil"/>
              <w:left w:val="nil"/>
              <w:bottom w:val="single" w:sz="4" w:space="0" w:color="auto"/>
              <w:right w:val="single" w:sz="4" w:space="0" w:color="auto"/>
            </w:tcBorders>
            <w:shd w:val="clear" w:color="auto" w:fill="auto"/>
            <w:vAlign w:val="center"/>
            <w:hideMark/>
          </w:tcPr>
          <w:p w14:paraId="6E865A13"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-0,42</w:t>
            </w:r>
          </w:p>
        </w:tc>
        <w:tc>
          <w:tcPr>
            <w:tcW w:w="264" w:type="pct"/>
            <w:tcBorders>
              <w:top w:val="nil"/>
              <w:left w:val="nil"/>
              <w:bottom w:val="single" w:sz="4" w:space="0" w:color="auto"/>
              <w:right w:val="single" w:sz="4" w:space="0" w:color="auto"/>
            </w:tcBorders>
            <w:shd w:val="clear" w:color="auto" w:fill="auto"/>
            <w:vAlign w:val="center"/>
            <w:hideMark/>
          </w:tcPr>
          <w:p w14:paraId="333A73F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-0,13</w:t>
            </w:r>
          </w:p>
        </w:tc>
        <w:tc>
          <w:tcPr>
            <w:tcW w:w="264" w:type="pct"/>
            <w:tcBorders>
              <w:top w:val="nil"/>
              <w:left w:val="nil"/>
              <w:bottom w:val="single" w:sz="4" w:space="0" w:color="auto"/>
              <w:right w:val="single" w:sz="4" w:space="0" w:color="auto"/>
            </w:tcBorders>
            <w:shd w:val="clear" w:color="auto" w:fill="auto"/>
            <w:vAlign w:val="center"/>
            <w:hideMark/>
          </w:tcPr>
          <w:p w14:paraId="647F249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0,30</w:t>
            </w:r>
          </w:p>
        </w:tc>
        <w:tc>
          <w:tcPr>
            <w:tcW w:w="264" w:type="pct"/>
            <w:tcBorders>
              <w:top w:val="nil"/>
              <w:left w:val="nil"/>
              <w:bottom w:val="single" w:sz="4" w:space="0" w:color="auto"/>
              <w:right w:val="single" w:sz="4" w:space="0" w:color="auto"/>
            </w:tcBorders>
            <w:shd w:val="clear" w:color="auto" w:fill="auto"/>
            <w:vAlign w:val="center"/>
            <w:hideMark/>
          </w:tcPr>
          <w:p w14:paraId="7CABA39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0,25</w:t>
            </w:r>
          </w:p>
        </w:tc>
        <w:tc>
          <w:tcPr>
            <w:tcW w:w="264" w:type="pct"/>
            <w:tcBorders>
              <w:top w:val="nil"/>
              <w:left w:val="nil"/>
              <w:bottom w:val="single" w:sz="4" w:space="0" w:color="auto"/>
              <w:right w:val="single" w:sz="4" w:space="0" w:color="auto"/>
            </w:tcBorders>
            <w:shd w:val="clear" w:color="auto" w:fill="auto"/>
            <w:vAlign w:val="center"/>
            <w:hideMark/>
          </w:tcPr>
          <w:p w14:paraId="5FB0104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0,34</w:t>
            </w:r>
          </w:p>
        </w:tc>
        <w:tc>
          <w:tcPr>
            <w:tcW w:w="460" w:type="pct"/>
            <w:tcBorders>
              <w:top w:val="nil"/>
              <w:left w:val="nil"/>
              <w:bottom w:val="single" w:sz="4" w:space="0" w:color="auto"/>
            </w:tcBorders>
            <w:shd w:val="clear" w:color="auto" w:fill="auto"/>
            <w:vAlign w:val="center"/>
            <w:hideMark/>
          </w:tcPr>
          <w:p w14:paraId="006C6835"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-0,36</w:t>
            </w:r>
          </w:p>
        </w:tc>
      </w:tr>
      <w:tr w:rsidR="007957BA" w:rsidRPr="001F6542" w14:paraId="1E9B5F20" w14:textId="77777777" w:rsidTr="001B7590">
        <w:trPr>
          <w:trHeight w:val="57"/>
        </w:trPr>
        <w:tc>
          <w:tcPr>
            <w:tcW w:w="328" w:type="pct"/>
            <w:vMerge/>
            <w:tcBorders>
              <w:top w:val="nil"/>
              <w:bottom w:val="single" w:sz="4" w:space="0" w:color="000000"/>
              <w:right w:val="single" w:sz="4" w:space="0" w:color="auto"/>
            </w:tcBorders>
            <w:vAlign w:val="center"/>
            <w:hideMark/>
          </w:tcPr>
          <w:p w14:paraId="759E8DDB" w14:textId="77777777" w:rsidR="007957BA" w:rsidRPr="001F6542" w:rsidRDefault="007957BA" w:rsidP="001B7590">
            <w:pPr>
              <w:spacing w:line="240" w:lineRule="auto"/>
              <w:rPr>
                <w:rFonts w:ascii="Times New Roman" w:eastAsia="Times New Roman" w:hAnsi="Times New Roman" w:cs="Times New Roman"/>
                <w:b/>
                <w:bCs/>
                <w:color w:val="000000"/>
                <w:sz w:val="16"/>
                <w:szCs w:val="16"/>
                <w:lang w:eastAsia="pt-BR"/>
              </w:rPr>
            </w:pPr>
          </w:p>
        </w:tc>
        <w:tc>
          <w:tcPr>
            <w:tcW w:w="255" w:type="pct"/>
            <w:tcBorders>
              <w:top w:val="nil"/>
              <w:left w:val="nil"/>
              <w:bottom w:val="single" w:sz="4" w:space="0" w:color="auto"/>
              <w:right w:val="single" w:sz="4" w:space="0" w:color="auto"/>
            </w:tcBorders>
            <w:shd w:val="clear" w:color="auto" w:fill="auto"/>
            <w:vAlign w:val="center"/>
            <w:hideMark/>
          </w:tcPr>
          <w:p w14:paraId="5EB50E5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C10.</w:t>
            </w:r>
          </w:p>
        </w:tc>
        <w:tc>
          <w:tcPr>
            <w:tcW w:w="264" w:type="pct"/>
            <w:tcBorders>
              <w:top w:val="nil"/>
              <w:left w:val="nil"/>
              <w:bottom w:val="single" w:sz="4" w:space="0" w:color="auto"/>
              <w:right w:val="single" w:sz="4" w:space="0" w:color="auto"/>
            </w:tcBorders>
            <w:shd w:val="clear" w:color="auto" w:fill="auto"/>
            <w:vAlign w:val="center"/>
            <w:hideMark/>
          </w:tcPr>
          <w:p w14:paraId="62F4A66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-0,20</w:t>
            </w:r>
          </w:p>
        </w:tc>
        <w:tc>
          <w:tcPr>
            <w:tcW w:w="264" w:type="pct"/>
            <w:tcBorders>
              <w:top w:val="nil"/>
              <w:left w:val="nil"/>
              <w:bottom w:val="single" w:sz="4" w:space="0" w:color="auto"/>
              <w:right w:val="single" w:sz="4" w:space="0" w:color="auto"/>
            </w:tcBorders>
            <w:shd w:val="clear" w:color="auto" w:fill="auto"/>
            <w:vAlign w:val="center"/>
            <w:hideMark/>
          </w:tcPr>
          <w:p w14:paraId="5E9FB19A"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0,52</w:t>
            </w:r>
          </w:p>
        </w:tc>
        <w:tc>
          <w:tcPr>
            <w:tcW w:w="264" w:type="pct"/>
            <w:tcBorders>
              <w:top w:val="nil"/>
              <w:left w:val="nil"/>
              <w:bottom w:val="single" w:sz="4" w:space="0" w:color="auto"/>
              <w:right w:val="single" w:sz="4" w:space="0" w:color="auto"/>
            </w:tcBorders>
            <w:shd w:val="clear" w:color="auto" w:fill="auto"/>
            <w:vAlign w:val="center"/>
            <w:hideMark/>
          </w:tcPr>
          <w:p w14:paraId="2F6D3D0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0,09</w:t>
            </w:r>
          </w:p>
        </w:tc>
        <w:tc>
          <w:tcPr>
            <w:tcW w:w="264" w:type="pct"/>
            <w:tcBorders>
              <w:top w:val="nil"/>
              <w:left w:val="nil"/>
              <w:bottom w:val="single" w:sz="4" w:space="0" w:color="auto"/>
              <w:right w:val="single" w:sz="4" w:space="0" w:color="auto"/>
            </w:tcBorders>
            <w:shd w:val="clear" w:color="auto" w:fill="auto"/>
            <w:vAlign w:val="center"/>
            <w:hideMark/>
          </w:tcPr>
          <w:p w14:paraId="0CCB3ED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0,37</w:t>
            </w:r>
          </w:p>
        </w:tc>
        <w:tc>
          <w:tcPr>
            <w:tcW w:w="264" w:type="pct"/>
            <w:tcBorders>
              <w:top w:val="nil"/>
              <w:left w:val="nil"/>
              <w:bottom w:val="single" w:sz="4" w:space="0" w:color="auto"/>
              <w:right w:val="single" w:sz="4" w:space="0" w:color="auto"/>
            </w:tcBorders>
            <w:shd w:val="clear" w:color="auto" w:fill="auto"/>
            <w:vAlign w:val="center"/>
            <w:hideMark/>
          </w:tcPr>
          <w:p w14:paraId="6C35826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0,16</w:t>
            </w:r>
          </w:p>
        </w:tc>
        <w:tc>
          <w:tcPr>
            <w:tcW w:w="264" w:type="pct"/>
            <w:tcBorders>
              <w:top w:val="nil"/>
              <w:left w:val="nil"/>
              <w:bottom w:val="single" w:sz="4" w:space="0" w:color="auto"/>
              <w:right w:val="single" w:sz="4" w:space="0" w:color="auto"/>
            </w:tcBorders>
            <w:shd w:val="clear" w:color="auto" w:fill="auto"/>
            <w:vAlign w:val="center"/>
            <w:hideMark/>
          </w:tcPr>
          <w:p w14:paraId="5BD8CF9C"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-0,47</w:t>
            </w:r>
          </w:p>
        </w:tc>
        <w:tc>
          <w:tcPr>
            <w:tcW w:w="264" w:type="pct"/>
            <w:tcBorders>
              <w:top w:val="nil"/>
              <w:left w:val="nil"/>
              <w:bottom w:val="single" w:sz="4" w:space="0" w:color="auto"/>
              <w:right w:val="single" w:sz="4" w:space="0" w:color="auto"/>
            </w:tcBorders>
            <w:shd w:val="clear" w:color="auto" w:fill="auto"/>
            <w:vAlign w:val="center"/>
            <w:hideMark/>
          </w:tcPr>
          <w:p w14:paraId="27A1690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-0,28</w:t>
            </w:r>
          </w:p>
        </w:tc>
        <w:tc>
          <w:tcPr>
            <w:tcW w:w="264" w:type="pct"/>
            <w:tcBorders>
              <w:top w:val="nil"/>
              <w:left w:val="nil"/>
              <w:bottom w:val="single" w:sz="4" w:space="0" w:color="auto"/>
              <w:right w:val="single" w:sz="4" w:space="0" w:color="auto"/>
            </w:tcBorders>
            <w:shd w:val="clear" w:color="auto" w:fill="auto"/>
            <w:vAlign w:val="center"/>
            <w:hideMark/>
          </w:tcPr>
          <w:p w14:paraId="76469405"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0,49</w:t>
            </w:r>
          </w:p>
        </w:tc>
        <w:tc>
          <w:tcPr>
            <w:tcW w:w="264" w:type="pct"/>
            <w:tcBorders>
              <w:top w:val="nil"/>
              <w:left w:val="nil"/>
              <w:bottom w:val="single" w:sz="4" w:space="0" w:color="auto"/>
              <w:right w:val="single" w:sz="4" w:space="0" w:color="auto"/>
            </w:tcBorders>
            <w:shd w:val="clear" w:color="auto" w:fill="auto"/>
            <w:vAlign w:val="center"/>
            <w:hideMark/>
          </w:tcPr>
          <w:p w14:paraId="0CA96E4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0,18</w:t>
            </w:r>
          </w:p>
        </w:tc>
        <w:tc>
          <w:tcPr>
            <w:tcW w:w="264" w:type="pct"/>
            <w:tcBorders>
              <w:top w:val="nil"/>
              <w:left w:val="nil"/>
              <w:bottom w:val="single" w:sz="4" w:space="0" w:color="auto"/>
              <w:right w:val="single" w:sz="4" w:space="0" w:color="auto"/>
            </w:tcBorders>
            <w:shd w:val="clear" w:color="auto" w:fill="auto"/>
            <w:vAlign w:val="center"/>
            <w:hideMark/>
          </w:tcPr>
          <w:p w14:paraId="5AF8EB1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-0,38</w:t>
            </w:r>
          </w:p>
        </w:tc>
        <w:tc>
          <w:tcPr>
            <w:tcW w:w="264" w:type="pct"/>
            <w:tcBorders>
              <w:top w:val="nil"/>
              <w:left w:val="nil"/>
              <w:bottom w:val="single" w:sz="4" w:space="0" w:color="auto"/>
              <w:right w:val="single" w:sz="4" w:space="0" w:color="auto"/>
            </w:tcBorders>
            <w:shd w:val="clear" w:color="auto" w:fill="auto"/>
            <w:vAlign w:val="center"/>
            <w:hideMark/>
          </w:tcPr>
          <w:p w14:paraId="1A5ED16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-0,22</w:t>
            </w:r>
          </w:p>
        </w:tc>
        <w:tc>
          <w:tcPr>
            <w:tcW w:w="264" w:type="pct"/>
            <w:tcBorders>
              <w:top w:val="nil"/>
              <w:left w:val="nil"/>
              <w:bottom w:val="single" w:sz="4" w:space="0" w:color="auto"/>
              <w:right w:val="single" w:sz="4" w:space="0" w:color="auto"/>
            </w:tcBorders>
            <w:shd w:val="clear" w:color="auto" w:fill="auto"/>
            <w:vAlign w:val="center"/>
            <w:hideMark/>
          </w:tcPr>
          <w:p w14:paraId="429346C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-0,60</w:t>
            </w:r>
          </w:p>
        </w:tc>
        <w:tc>
          <w:tcPr>
            <w:tcW w:w="264" w:type="pct"/>
            <w:tcBorders>
              <w:top w:val="nil"/>
              <w:left w:val="nil"/>
              <w:bottom w:val="single" w:sz="4" w:space="0" w:color="auto"/>
              <w:right w:val="single" w:sz="4" w:space="0" w:color="auto"/>
            </w:tcBorders>
            <w:shd w:val="clear" w:color="auto" w:fill="auto"/>
            <w:vAlign w:val="center"/>
            <w:hideMark/>
          </w:tcPr>
          <w:p w14:paraId="270F70FA"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-0,42</w:t>
            </w:r>
          </w:p>
        </w:tc>
        <w:tc>
          <w:tcPr>
            <w:tcW w:w="264" w:type="pct"/>
            <w:tcBorders>
              <w:top w:val="nil"/>
              <w:left w:val="nil"/>
              <w:bottom w:val="single" w:sz="4" w:space="0" w:color="auto"/>
              <w:right w:val="single" w:sz="4" w:space="0" w:color="auto"/>
            </w:tcBorders>
            <w:shd w:val="clear" w:color="auto" w:fill="auto"/>
            <w:vAlign w:val="center"/>
            <w:hideMark/>
          </w:tcPr>
          <w:p w14:paraId="166DE623"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-0,36</w:t>
            </w:r>
          </w:p>
        </w:tc>
        <w:tc>
          <w:tcPr>
            <w:tcW w:w="264" w:type="pct"/>
            <w:tcBorders>
              <w:top w:val="nil"/>
              <w:left w:val="nil"/>
              <w:bottom w:val="single" w:sz="4" w:space="0" w:color="auto"/>
              <w:right w:val="single" w:sz="4" w:space="0" w:color="auto"/>
            </w:tcBorders>
            <w:shd w:val="clear" w:color="auto" w:fill="auto"/>
            <w:vAlign w:val="center"/>
            <w:hideMark/>
          </w:tcPr>
          <w:p w14:paraId="112292DA"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0,29</w:t>
            </w:r>
          </w:p>
        </w:tc>
        <w:tc>
          <w:tcPr>
            <w:tcW w:w="460" w:type="pct"/>
            <w:tcBorders>
              <w:top w:val="nil"/>
              <w:left w:val="nil"/>
              <w:bottom w:val="single" w:sz="4" w:space="0" w:color="auto"/>
            </w:tcBorders>
            <w:shd w:val="clear" w:color="auto" w:fill="auto"/>
            <w:vAlign w:val="center"/>
            <w:hideMark/>
          </w:tcPr>
          <w:p w14:paraId="7668694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0,00</w:t>
            </w:r>
          </w:p>
        </w:tc>
      </w:tr>
      <w:tr w:rsidR="007957BA" w:rsidRPr="001F6542" w14:paraId="627170D9" w14:textId="77777777" w:rsidTr="001B7590">
        <w:trPr>
          <w:trHeight w:val="57"/>
        </w:trPr>
        <w:tc>
          <w:tcPr>
            <w:tcW w:w="328" w:type="pct"/>
            <w:vMerge/>
            <w:tcBorders>
              <w:top w:val="nil"/>
              <w:bottom w:val="single" w:sz="4" w:space="0" w:color="000000"/>
              <w:right w:val="single" w:sz="4" w:space="0" w:color="auto"/>
            </w:tcBorders>
            <w:vAlign w:val="center"/>
            <w:hideMark/>
          </w:tcPr>
          <w:p w14:paraId="499D0732" w14:textId="77777777" w:rsidR="007957BA" w:rsidRPr="001F6542" w:rsidRDefault="007957BA" w:rsidP="001B7590">
            <w:pPr>
              <w:spacing w:line="240" w:lineRule="auto"/>
              <w:rPr>
                <w:rFonts w:ascii="Times New Roman" w:eastAsia="Times New Roman" w:hAnsi="Times New Roman" w:cs="Times New Roman"/>
                <w:b/>
                <w:bCs/>
                <w:color w:val="000000"/>
                <w:sz w:val="16"/>
                <w:szCs w:val="16"/>
                <w:lang w:eastAsia="pt-BR"/>
              </w:rPr>
            </w:pPr>
          </w:p>
        </w:tc>
        <w:tc>
          <w:tcPr>
            <w:tcW w:w="255" w:type="pct"/>
            <w:tcBorders>
              <w:top w:val="nil"/>
              <w:left w:val="nil"/>
              <w:bottom w:val="single" w:sz="4" w:space="0" w:color="auto"/>
              <w:right w:val="single" w:sz="4" w:space="0" w:color="auto"/>
            </w:tcBorders>
            <w:shd w:val="clear" w:color="auto" w:fill="auto"/>
            <w:vAlign w:val="center"/>
            <w:hideMark/>
          </w:tcPr>
          <w:p w14:paraId="2829E853"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C11.</w:t>
            </w:r>
          </w:p>
        </w:tc>
        <w:tc>
          <w:tcPr>
            <w:tcW w:w="264" w:type="pct"/>
            <w:tcBorders>
              <w:top w:val="nil"/>
              <w:left w:val="nil"/>
              <w:bottom w:val="single" w:sz="4" w:space="0" w:color="auto"/>
              <w:right w:val="single" w:sz="4" w:space="0" w:color="auto"/>
            </w:tcBorders>
            <w:shd w:val="clear" w:color="auto" w:fill="auto"/>
            <w:vAlign w:val="center"/>
            <w:hideMark/>
          </w:tcPr>
          <w:p w14:paraId="6AC285DA"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0,06</w:t>
            </w:r>
          </w:p>
        </w:tc>
        <w:tc>
          <w:tcPr>
            <w:tcW w:w="264" w:type="pct"/>
            <w:tcBorders>
              <w:top w:val="nil"/>
              <w:left w:val="nil"/>
              <w:bottom w:val="single" w:sz="4" w:space="0" w:color="auto"/>
              <w:right w:val="single" w:sz="4" w:space="0" w:color="auto"/>
            </w:tcBorders>
            <w:shd w:val="clear" w:color="auto" w:fill="auto"/>
            <w:vAlign w:val="center"/>
            <w:hideMark/>
          </w:tcPr>
          <w:p w14:paraId="4395E3E5"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0,20</w:t>
            </w:r>
          </w:p>
        </w:tc>
        <w:tc>
          <w:tcPr>
            <w:tcW w:w="264" w:type="pct"/>
            <w:tcBorders>
              <w:top w:val="nil"/>
              <w:left w:val="nil"/>
              <w:bottom w:val="single" w:sz="4" w:space="0" w:color="auto"/>
              <w:right w:val="single" w:sz="4" w:space="0" w:color="auto"/>
            </w:tcBorders>
            <w:shd w:val="clear" w:color="auto" w:fill="auto"/>
            <w:vAlign w:val="center"/>
            <w:hideMark/>
          </w:tcPr>
          <w:p w14:paraId="6854B10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-0,20</w:t>
            </w:r>
          </w:p>
        </w:tc>
        <w:tc>
          <w:tcPr>
            <w:tcW w:w="264" w:type="pct"/>
            <w:tcBorders>
              <w:top w:val="nil"/>
              <w:left w:val="nil"/>
              <w:bottom w:val="single" w:sz="4" w:space="0" w:color="auto"/>
              <w:right w:val="single" w:sz="4" w:space="0" w:color="auto"/>
            </w:tcBorders>
            <w:shd w:val="clear" w:color="auto" w:fill="auto"/>
            <w:vAlign w:val="center"/>
            <w:hideMark/>
          </w:tcPr>
          <w:p w14:paraId="1417C4B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-0,90</w:t>
            </w:r>
          </w:p>
        </w:tc>
        <w:tc>
          <w:tcPr>
            <w:tcW w:w="264" w:type="pct"/>
            <w:tcBorders>
              <w:top w:val="nil"/>
              <w:left w:val="nil"/>
              <w:bottom w:val="single" w:sz="4" w:space="0" w:color="auto"/>
              <w:right w:val="single" w:sz="4" w:space="0" w:color="auto"/>
            </w:tcBorders>
            <w:shd w:val="clear" w:color="auto" w:fill="auto"/>
            <w:vAlign w:val="center"/>
            <w:hideMark/>
          </w:tcPr>
          <w:p w14:paraId="6EE2674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-0,06</w:t>
            </w:r>
          </w:p>
        </w:tc>
        <w:tc>
          <w:tcPr>
            <w:tcW w:w="264" w:type="pct"/>
            <w:tcBorders>
              <w:top w:val="nil"/>
              <w:left w:val="nil"/>
              <w:bottom w:val="single" w:sz="4" w:space="0" w:color="auto"/>
              <w:right w:val="single" w:sz="4" w:space="0" w:color="auto"/>
            </w:tcBorders>
            <w:shd w:val="clear" w:color="auto" w:fill="auto"/>
            <w:vAlign w:val="center"/>
            <w:hideMark/>
          </w:tcPr>
          <w:p w14:paraId="7EA14E4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0,02</w:t>
            </w:r>
          </w:p>
        </w:tc>
        <w:tc>
          <w:tcPr>
            <w:tcW w:w="264" w:type="pct"/>
            <w:tcBorders>
              <w:top w:val="nil"/>
              <w:left w:val="nil"/>
              <w:bottom w:val="single" w:sz="4" w:space="0" w:color="auto"/>
              <w:right w:val="single" w:sz="4" w:space="0" w:color="auto"/>
            </w:tcBorders>
            <w:shd w:val="clear" w:color="auto" w:fill="auto"/>
            <w:vAlign w:val="center"/>
            <w:hideMark/>
          </w:tcPr>
          <w:p w14:paraId="0D46110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-0,28</w:t>
            </w:r>
          </w:p>
        </w:tc>
        <w:tc>
          <w:tcPr>
            <w:tcW w:w="264" w:type="pct"/>
            <w:tcBorders>
              <w:top w:val="nil"/>
              <w:left w:val="nil"/>
              <w:bottom w:val="single" w:sz="4" w:space="0" w:color="auto"/>
              <w:right w:val="single" w:sz="4" w:space="0" w:color="auto"/>
            </w:tcBorders>
            <w:shd w:val="clear" w:color="auto" w:fill="auto"/>
            <w:vAlign w:val="center"/>
            <w:hideMark/>
          </w:tcPr>
          <w:p w14:paraId="54081BC6"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0,01</w:t>
            </w:r>
          </w:p>
        </w:tc>
        <w:tc>
          <w:tcPr>
            <w:tcW w:w="264" w:type="pct"/>
            <w:tcBorders>
              <w:top w:val="nil"/>
              <w:left w:val="nil"/>
              <w:bottom w:val="single" w:sz="4" w:space="0" w:color="auto"/>
              <w:right w:val="single" w:sz="4" w:space="0" w:color="auto"/>
            </w:tcBorders>
            <w:shd w:val="clear" w:color="auto" w:fill="auto"/>
            <w:vAlign w:val="center"/>
            <w:hideMark/>
          </w:tcPr>
          <w:p w14:paraId="561E59CA"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-0,67</w:t>
            </w:r>
          </w:p>
        </w:tc>
        <w:tc>
          <w:tcPr>
            <w:tcW w:w="264" w:type="pct"/>
            <w:tcBorders>
              <w:top w:val="nil"/>
              <w:left w:val="nil"/>
              <w:bottom w:val="single" w:sz="4" w:space="0" w:color="auto"/>
              <w:right w:val="single" w:sz="4" w:space="0" w:color="auto"/>
            </w:tcBorders>
            <w:shd w:val="clear" w:color="auto" w:fill="auto"/>
            <w:vAlign w:val="center"/>
            <w:hideMark/>
          </w:tcPr>
          <w:p w14:paraId="6567729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-0,35</w:t>
            </w:r>
          </w:p>
        </w:tc>
        <w:tc>
          <w:tcPr>
            <w:tcW w:w="264" w:type="pct"/>
            <w:tcBorders>
              <w:top w:val="nil"/>
              <w:left w:val="nil"/>
              <w:bottom w:val="single" w:sz="4" w:space="0" w:color="auto"/>
              <w:right w:val="single" w:sz="4" w:space="0" w:color="auto"/>
            </w:tcBorders>
            <w:shd w:val="clear" w:color="auto" w:fill="auto"/>
            <w:vAlign w:val="center"/>
            <w:hideMark/>
          </w:tcPr>
          <w:p w14:paraId="4CA3433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0,06</w:t>
            </w:r>
          </w:p>
        </w:tc>
        <w:tc>
          <w:tcPr>
            <w:tcW w:w="264" w:type="pct"/>
            <w:tcBorders>
              <w:top w:val="nil"/>
              <w:left w:val="nil"/>
              <w:bottom w:val="single" w:sz="4" w:space="0" w:color="auto"/>
              <w:right w:val="single" w:sz="4" w:space="0" w:color="auto"/>
            </w:tcBorders>
            <w:shd w:val="clear" w:color="auto" w:fill="auto"/>
            <w:vAlign w:val="center"/>
            <w:hideMark/>
          </w:tcPr>
          <w:p w14:paraId="2E56C90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-0,29</w:t>
            </w:r>
          </w:p>
        </w:tc>
        <w:tc>
          <w:tcPr>
            <w:tcW w:w="264" w:type="pct"/>
            <w:tcBorders>
              <w:top w:val="nil"/>
              <w:left w:val="nil"/>
              <w:bottom w:val="single" w:sz="4" w:space="0" w:color="auto"/>
              <w:right w:val="single" w:sz="4" w:space="0" w:color="auto"/>
            </w:tcBorders>
            <w:shd w:val="clear" w:color="auto" w:fill="auto"/>
            <w:vAlign w:val="center"/>
            <w:hideMark/>
          </w:tcPr>
          <w:p w14:paraId="526B2440"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0,20</w:t>
            </w:r>
          </w:p>
        </w:tc>
        <w:tc>
          <w:tcPr>
            <w:tcW w:w="264" w:type="pct"/>
            <w:tcBorders>
              <w:top w:val="nil"/>
              <w:left w:val="nil"/>
              <w:bottom w:val="single" w:sz="4" w:space="0" w:color="auto"/>
              <w:right w:val="single" w:sz="4" w:space="0" w:color="auto"/>
            </w:tcBorders>
            <w:shd w:val="clear" w:color="auto" w:fill="auto"/>
            <w:vAlign w:val="center"/>
            <w:hideMark/>
          </w:tcPr>
          <w:p w14:paraId="735A9E1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0,31</w:t>
            </w:r>
          </w:p>
        </w:tc>
        <w:tc>
          <w:tcPr>
            <w:tcW w:w="264" w:type="pct"/>
            <w:tcBorders>
              <w:top w:val="nil"/>
              <w:left w:val="nil"/>
              <w:bottom w:val="single" w:sz="4" w:space="0" w:color="auto"/>
              <w:right w:val="single" w:sz="4" w:space="0" w:color="auto"/>
            </w:tcBorders>
            <w:shd w:val="clear" w:color="auto" w:fill="auto"/>
            <w:vAlign w:val="center"/>
            <w:hideMark/>
          </w:tcPr>
          <w:p w14:paraId="7670A9D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-0,70</w:t>
            </w:r>
          </w:p>
        </w:tc>
        <w:tc>
          <w:tcPr>
            <w:tcW w:w="460" w:type="pct"/>
            <w:tcBorders>
              <w:top w:val="nil"/>
              <w:left w:val="nil"/>
              <w:bottom w:val="single" w:sz="4" w:space="0" w:color="auto"/>
            </w:tcBorders>
            <w:shd w:val="clear" w:color="auto" w:fill="auto"/>
            <w:vAlign w:val="center"/>
            <w:hideMark/>
          </w:tcPr>
          <w:p w14:paraId="5B302E6A"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0,11</w:t>
            </w:r>
          </w:p>
        </w:tc>
      </w:tr>
      <w:tr w:rsidR="007957BA" w:rsidRPr="001F6542" w14:paraId="75D37A4E" w14:textId="77777777" w:rsidTr="001B7590">
        <w:trPr>
          <w:trHeight w:val="57"/>
        </w:trPr>
        <w:tc>
          <w:tcPr>
            <w:tcW w:w="328" w:type="pct"/>
            <w:vMerge/>
            <w:tcBorders>
              <w:top w:val="nil"/>
              <w:bottom w:val="single" w:sz="4" w:space="0" w:color="000000"/>
              <w:right w:val="single" w:sz="4" w:space="0" w:color="auto"/>
            </w:tcBorders>
            <w:vAlign w:val="center"/>
            <w:hideMark/>
          </w:tcPr>
          <w:p w14:paraId="35031497" w14:textId="77777777" w:rsidR="007957BA" w:rsidRPr="001F6542" w:rsidRDefault="007957BA" w:rsidP="001B7590">
            <w:pPr>
              <w:spacing w:line="240" w:lineRule="auto"/>
              <w:rPr>
                <w:rFonts w:ascii="Times New Roman" w:eastAsia="Times New Roman" w:hAnsi="Times New Roman" w:cs="Times New Roman"/>
                <w:b/>
                <w:bCs/>
                <w:color w:val="000000"/>
                <w:sz w:val="16"/>
                <w:szCs w:val="16"/>
                <w:lang w:eastAsia="pt-BR"/>
              </w:rPr>
            </w:pPr>
          </w:p>
        </w:tc>
        <w:tc>
          <w:tcPr>
            <w:tcW w:w="255" w:type="pct"/>
            <w:tcBorders>
              <w:top w:val="nil"/>
              <w:left w:val="nil"/>
              <w:bottom w:val="single" w:sz="4" w:space="0" w:color="auto"/>
              <w:right w:val="single" w:sz="4" w:space="0" w:color="auto"/>
            </w:tcBorders>
            <w:shd w:val="clear" w:color="auto" w:fill="auto"/>
            <w:vAlign w:val="center"/>
            <w:hideMark/>
          </w:tcPr>
          <w:p w14:paraId="5239C3F0"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C12.</w:t>
            </w:r>
          </w:p>
        </w:tc>
        <w:tc>
          <w:tcPr>
            <w:tcW w:w="264" w:type="pct"/>
            <w:tcBorders>
              <w:top w:val="nil"/>
              <w:left w:val="nil"/>
              <w:bottom w:val="single" w:sz="4" w:space="0" w:color="auto"/>
              <w:right w:val="single" w:sz="4" w:space="0" w:color="auto"/>
            </w:tcBorders>
            <w:shd w:val="clear" w:color="auto" w:fill="auto"/>
            <w:vAlign w:val="center"/>
            <w:hideMark/>
          </w:tcPr>
          <w:p w14:paraId="0D1EBB4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-0,09</w:t>
            </w:r>
          </w:p>
        </w:tc>
        <w:tc>
          <w:tcPr>
            <w:tcW w:w="264" w:type="pct"/>
            <w:tcBorders>
              <w:top w:val="nil"/>
              <w:left w:val="nil"/>
              <w:bottom w:val="single" w:sz="4" w:space="0" w:color="auto"/>
              <w:right w:val="single" w:sz="4" w:space="0" w:color="auto"/>
            </w:tcBorders>
            <w:shd w:val="clear" w:color="auto" w:fill="auto"/>
            <w:vAlign w:val="center"/>
            <w:hideMark/>
          </w:tcPr>
          <w:p w14:paraId="6F03A4FA"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0,40</w:t>
            </w:r>
          </w:p>
        </w:tc>
        <w:tc>
          <w:tcPr>
            <w:tcW w:w="264" w:type="pct"/>
            <w:tcBorders>
              <w:top w:val="nil"/>
              <w:left w:val="nil"/>
              <w:bottom w:val="single" w:sz="4" w:space="0" w:color="auto"/>
              <w:right w:val="single" w:sz="4" w:space="0" w:color="auto"/>
            </w:tcBorders>
            <w:shd w:val="clear" w:color="auto" w:fill="auto"/>
            <w:vAlign w:val="center"/>
            <w:hideMark/>
          </w:tcPr>
          <w:p w14:paraId="79DCF34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-0,33</w:t>
            </w:r>
          </w:p>
        </w:tc>
        <w:tc>
          <w:tcPr>
            <w:tcW w:w="264" w:type="pct"/>
            <w:tcBorders>
              <w:top w:val="nil"/>
              <w:left w:val="nil"/>
              <w:bottom w:val="single" w:sz="4" w:space="0" w:color="auto"/>
              <w:right w:val="single" w:sz="4" w:space="0" w:color="auto"/>
            </w:tcBorders>
            <w:shd w:val="clear" w:color="auto" w:fill="auto"/>
            <w:vAlign w:val="center"/>
            <w:hideMark/>
          </w:tcPr>
          <w:p w14:paraId="2C6D8000"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0,32</w:t>
            </w:r>
          </w:p>
        </w:tc>
        <w:tc>
          <w:tcPr>
            <w:tcW w:w="264" w:type="pct"/>
            <w:tcBorders>
              <w:top w:val="nil"/>
              <w:left w:val="nil"/>
              <w:bottom w:val="single" w:sz="4" w:space="0" w:color="auto"/>
              <w:right w:val="single" w:sz="4" w:space="0" w:color="auto"/>
            </w:tcBorders>
            <w:shd w:val="clear" w:color="auto" w:fill="auto"/>
            <w:vAlign w:val="center"/>
            <w:hideMark/>
          </w:tcPr>
          <w:p w14:paraId="7FD4430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0,77</w:t>
            </w:r>
          </w:p>
        </w:tc>
        <w:tc>
          <w:tcPr>
            <w:tcW w:w="264" w:type="pct"/>
            <w:tcBorders>
              <w:top w:val="nil"/>
              <w:left w:val="nil"/>
              <w:bottom w:val="single" w:sz="4" w:space="0" w:color="auto"/>
              <w:right w:val="single" w:sz="4" w:space="0" w:color="auto"/>
            </w:tcBorders>
            <w:shd w:val="clear" w:color="auto" w:fill="auto"/>
            <w:vAlign w:val="center"/>
            <w:hideMark/>
          </w:tcPr>
          <w:p w14:paraId="0D1D861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-0,24</w:t>
            </w:r>
          </w:p>
        </w:tc>
        <w:tc>
          <w:tcPr>
            <w:tcW w:w="264" w:type="pct"/>
            <w:tcBorders>
              <w:top w:val="nil"/>
              <w:left w:val="nil"/>
              <w:bottom w:val="single" w:sz="4" w:space="0" w:color="auto"/>
              <w:right w:val="single" w:sz="4" w:space="0" w:color="auto"/>
            </w:tcBorders>
            <w:shd w:val="clear" w:color="auto" w:fill="auto"/>
            <w:vAlign w:val="center"/>
            <w:hideMark/>
          </w:tcPr>
          <w:p w14:paraId="40AE131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0,15</w:t>
            </w:r>
          </w:p>
        </w:tc>
        <w:tc>
          <w:tcPr>
            <w:tcW w:w="264" w:type="pct"/>
            <w:tcBorders>
              <w:top w:val="nil"/>
              <w:left w:val="nil"/>
              <w:bottom w:val="single" w:sz="4" w:space="0" w:color="auto"/>
              <w:right w:val="single" w:sz="4" w:space="0" w:color="auto"/>
            </w:tcBorders>
            <w:shd w:val="clear" w:color="auto" w:fill="auto"/>
            <w:vAlign w:val="center"/>
            <w:hideMark/>
          </w:tcPr>
          <w:p w14:paraId="711E76E6"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-0,18</w:t>
            </w:r>
          </w:p>
        </w:tc>
        <w:tc>
          <w:tcPr>
            <w:tcW w:w="264" w:type="pct"/>
            <w:tcBorders>
              <w:top w:val="nil"/>
              <w:left w:val="nil"/>
              <w:bottom w:val="single" w:sz="4" w:space="0" w:color="auto"/>
              <w:right w:val="single" w:sz="4" w:space="0" w:color="auto"/>
            </w:tcBorders>
            <w:shd w:val="clear" w:color="auto" w:fill="auto"/>
            <w:vAlign w:val="center"/>
            <w:hideMark/>
          </w:tcPr>
          <w:p w14:paraId="38C43BD5"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-0,35</w:t>
            </w:r>
          </w:p>
        </w:tc>
        <w:tc>
          <w:tcPr>
            <w:tcW w:w="264" w:type="pct"/>
            <w:tcBorders>
              <w:top w:val="nil"/>
              <w:left w:val="nil"/>
              <w:bottom w:val="single" w:sz="4" w:space="0" w:color="auto"/>
              <w:right w:val="single" w:sz="4" w:space="0" w:color="auto"/>
            </w:tcBorders>
            <w:shd w:val="clear" w:color="auto" w:fill="auto"/>
            <w:vAlign w:val="center"/>
            <w:hideMark/>
          </w:tcPr>
          <w:p w14:paraId="5B3831F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-0,04</w:t>
            </w:r>
          </w:p>
        </w:tc>
        <w:tc>
          <w:tcPr>
            <w:tcW w:w="264" w:type="pct"/>
            <w:tcBorders>
              <w:top w:val="nil"/>
              <w:left w:val="nil"/>
              <w:bottom w:val="single" w:sz="4" w:space="0" w:color="auto"/>
              <w:right w:val="single" w:sz="4" w:space="0" w:color="auto"/>
            </w:tcBorders>
            <w:shd w:val="clear" w:color="auto" w:fill="auto"/>
            <w:vAlign w:val="center"/>
            <w:hideMark/>
          </w:tcPr>
          <w:p w14:paraId="15E1DDE6"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0,08</w:t>
            </w:r>
          </w:p>
        </w:tc>
        <w:tc>
          <w:tcPr>
            <w:tcW w:w="264" w:type="pct"/>
            <w:tcBorders>
              <w:top w:val="nil"/>
              <w:left w:val="nil"/>
              <w:bottom w:val="single" w:sz="4" w:space="0" w:color="auto"/>
              <w:right w:val="single" w:sz="4" w:space="0" w:color="auto"/>
            </w:tcBorders>
            <w:shd w:val="clear" w:color="auto" w:fill="auto"/>
            <w:vAlign w:val="center"/>
            <w:hideMark/>
          </w:tcPr>
          <w:p w14:paraId="150A7C20"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0,85</w:t>
            </w:r>
          </w:p>
        </w:tc>
        <w:tc>
          <w:tcPr>
            <w:tcW w:w="264" w:type="pct"/>
            <w:tcBorders>
              <w:top w:val="nil"/>
              <w:left w:val="nil"/>
              <w:bottom w:val="single" w:sz="4" w:space="0" w:color="auto"/>
              <w:right w:val="single" w:sz="4" w:space="0" w:color="auto"/>
            </w:tcBorders>
            <w:shd w:val="clear" w:color="auto" w:fill="auto"/>
            <w:vAlign w:val="center"/>
            <w:hideMark/>
          </w:tcPr>
          <w:p w14:paraId="4E489A9C"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-0,27</w:t>
            </w:r>
          </w:p>
        </w:tc>
        <w:tc>
          <w:tcPr>
            <w:tcW w:w="264" w:type="pct"/>
            <w:tcBorders>
              <w:top w:val="nil"/>
              <w:left w:val="nil"/>
              <w:bottom w:val="single" w:sz="4" w:space="0" w:color="auto"/>
              <w:right w:val="single" w:sz="4" w:space="0" w:color="auto"/>
            </w:tcBorders>
            <w:shd w:val="clear" w:color="auto" w:fill="auto"/>
            <w:vAlign w:val="center"/>
            <w:hideMark/>
          </w:tcPr>
          <w:p w14:paraId="52603B5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0,41</w:t>
            </w:r>
          </w:p>
        </w:tc>
        <w:tc>
          <w:tcPr>
            <w:tcW w:w="264" w:type="pct"/>
            <w:tcBorders>
              <w:top w:val="nil"/>
              <w:left w:val="nil"/>
              <w:bottom w:val="single" w:sz="4" w:space="0" w:color="auto"/>
              <w:right w:val="single" w:sz="4" w:space="0" w:color="auto"/>
            </w:tcBorders>
            <w:shd w:val="clear" w:color="auto" w:fill="auto"/>
            <w:vAlign w:val="center"/>
            <w:hideMark/>
          </w:tcPr>
          <w:p w14:paraId="50D195A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1,11</w:t>
            </w:r>
          </w:p>
        </w:tc>
        <w:tc>
          <w:tcPr>
            <w:tcW w:w="460" w:type="pct"/>
            <w:tcBorders>
              <w:top w:val="nil"/>
              <w:left w:val="nil"/>
              <w:bottom w:val="single" w:sz="4" w:space="0" w:color="auto"/>
            </w:tcBorders>
            <w:shd w:val="clear" w:color="auto" w:fill="auto"/>
            <w:vAlign w:val="center"/>
            <w:hideMark/>
          </w:tcPr>
          <w:p w14:paraId="13671D15"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0,17</w:t>
            </w:r>
          </w:p>
        </w:tc>
      </w:tr>
      <w:tr w:rsidR="007957BA" w:rsidRPr="001F6542" w14:paraId="48C4F82B" w14:textId="77777777" w:rsidTr="001B7590">
        <w:trPr>
          <w:trHeight w:val="57"/>
        </w:trPr>
        <w:tc>
          <w:tcPr>
            <w:tcW w:w="328" w:type="pct"/>
            <w:vMerge/>
            <w:tcBorders>
              <w:top w:val="nil"/>
              <w:bottom w:val="single" w:sz="4" w:space="0" w:color="000000"/>
              <w:right w:val="single" w:sz="4" w:space="0" w:color="auto"/>
            </w:tcBorders>
            <w:vAlign w:val="center"/>
            <w:hideMark/>
          </w:tcPr>
          <w:p w14:paraId="4D07EDB5" w14:textId="77777777" w:rsidR="007957BA" w:rsidRPr="001F6542" w:rsidRDefault="007957BA" w:rsidP="001B7590">
            <w:pPr>
              <w:spacing w:line="240" w:lineRule="auto"/>
              <w:rPr>
                <w:rFonts w:ascii="Times New Roman" w:eastAsia="Times New Roman" w:hAnsi="Times New Roman" w:cs="Times New Roman"/>
                <w:b/>
                <w:bCs/>
                <w:color w:val="000000"/>
                <w:sz w:val="16"/>
                <w:szCs w:val="16"/>
                <w:lang w:eastAsia="pt-BR"/>
              </w:rPr>
            </w:pPr>
          </w:p>
        </w:tc>
        <w:tc>
          <w:tcPr>
            <w:tcW w:w="255" w:type="pct"/>
            <w:tcBorders>
              <w:top w:val="nil"/>
              <w:left w:val="nil"/>
              <w:bottom w:val="single" w:sz="4" w:space="0" w:color="auto"/>
              <w:right w:val="single" w:sz="4" w:space="0" w:color="auto"/>
            </w:tcBorders>
            <w:shd w:val="clear" w:color="auto" w:fill="auto"/>
            <w:vAlign w:val="center"/>
            <w:hideMark/>
          </w:tcPr>
          <w:p w14:paraId="44371DD5"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C13.</w:t>
            </w:r>
          </w:p>
        </w:tc>
        <w:tc>
          <w:tcPr>
            <w:tcW w:w="264" w:type="pct"/>
            <w:tcBorders>
              <w:top w:val="nil"/>
              <w:left w:val="nil"/>
              <w:bottom w:val="single" w:sz="4" w:space="0" w:color="auto"/>
              <w:right w:val="single" w:sz="4" w:space="0" w:color="auto"/>
            </w:tcBorders>
            <w:shd w:val="clear" w:color="auto" w:fill="auto"/>
            <w:vAlign w:val="center"/>
            <w:hideMark/>
          </w:tcPr>
          <w:p w14:paraId="11804F7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0,25</w:t>
            </w:r>
          </w:p>
        </w:tc>
        <w:tc>
          <w:tcPr>
            <w:tcW w:w="264" w:type="pct"/>
            <w:tcBorders>
              <w:top w:val="nil"/>
              <w:left w:val="nil"/>
              <w:bottom w:val="single" w:sz="4" w:space="0" w:color="auto"/>
              <w:right w:val="single" w:sz="4" w:space="0" w:color="auto"/>
            </w:tcBorders>
            <w:shd w:val="clear" w:color="auto" w:fill="auto"/>
            <w:vAlign w:val="center"/>
            <w:hideMark/>
          </w:tcPr>
          <w:p w14:paraId="027669D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-0,83</w:t>
            </w:r>
          </w:p>
        </w:tc>
        <w:tc>
          <w:tcPr>
            <w:tcW w:w="264" w:type="pct"/>
            <w:tcBorders>
              <w:top w:val="nil"/>
              <w:left w:val="nil"/>
              <w:bottom w:val="single" w:sz="4" w:space="0" w:color="auto"/>
              <w:right w:val="single" w:sz="4" w:space="0" w:color="auto"/>
            </w:tcBorders>
            <w:shd w:val="clear" w:color="auto" w:fill="auto"/>
            <w:vAlign w:val="center"/>
            <w:hideMark/>
          </w:tcPr>
          <w:p w14:paraId="13C656F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0,24</w:t>
            </w:r>
          </w:p>
        </w:tc>
        <w:tc>
          <w:tcPr>
            <w:tcW w:w="264" w:type="pct"/>
            <w:tcBorders>
              <w:top w:val="nil"/>
              <w:left w:val="nil"/>
              <w:bottom w:val="single" w:sz="4" w:space="0" w:color="auto"/>
              <w:right w:val="single" w:sz="4" w:space="0" w:color="auto"/>
            </w:tcBorders>
            <w:shd w:val="clear" w:color="auto" w:fill="auto"/>
            <w:vAlign w:val="center"/>
            <w:hideMark/>
          </w:tcPr>
          <w:p w14:paraId="3B03D625"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0,26</w:t>
            </w:r>
          </w:p>
        </w:tc>
        <w:tc>
          <w:tcPr>
            <w:tcW w:w="264" w:type="pct"/>
            <w:tcBorders>
              <w:top w:val="nil"/>
              <w:left w:val="nil"/>
              <w:bottom w:val="single" w:sz="4" w:space="0" w:color="auto"/>
              <w:right w:val="single" w:sz="4" w:space="0" w:color="auto"/>
            </w:tcBorders>
            <w:shd w:val="clear" w:color="auto" w:fill="auto"/>
            <w:vAlign w:val="center"/>
            <w:hideMark/>
          </w:tcPr>
          <w:p w14:paraId="1D3B16B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-0,40</w:t>
            </w:r>
          </w:p>
        </w:tc>
        <w:tc>
          <w:tcPr>
            <w:tcW w:w="264" w:type="pct"/>
            <w:tcBorders>
              <w:top w:val="nil"/>
              <w:left w:val="nil"/>
              <w:bottom w:val="single" w:sz="4" w:space="0" w:color="auto"/>
              <w:right w:val="single" w:sz="4" w:space="0" w:color="auto"/>
            </w:tcBorders>
            <w:shd w:val="clear" w:color="auto" w:fill="auto"/>
            <w:vAlign w:val="center"/>
            <w:hideMark/>
          </w:tcPr>
          <w:p w14:paraId="7EE2688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-0,12</w:t>
            </w:r>
          </w:p>
        </w:tc>
        <w:tc>
          <w:tcPr>
            <w:tcW w:w="264" w:type="pct"/>
            <w:tcBorders>
              <w:top w:val="nil"/>
              <w:left w:val="nil"/>
              <w:bottom w:val="single" w:sz="4" w:space="0" w:color="auto"/>
              <w:right w:val="single" w:sz="4" w:space="0" w:color="auto"/>
            </w:tcBorders>
            <w:shd w:val="clear" w:color="auto" w:fill="auto"/>
            <w:vAlign w:val="center"/>
            <w:hideMark/>
          </w:tcPr>
          <w:p w14:paraId="4ED1EAC6"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-0,08</w:t>
            </w:r>
          </w:p>
        </w:tc>
        <w:tc>
          <w:tcPr>
            <w:tcW w:w="264" w:type="pct"/>
            <w:tcBorders>
              <w:top w:val="nil"/>
              <w:left w:val="nil"/>
              <w:bottom w:val="single" w:sz="4" w:space="0" w:color="auto"/>
              <w:right w:val="single" w:sz="4" w:space="0" w:color="auto"/>
            </w:tcBorders>
            <w:shd w:val="clear" w:color="auto" w:fill="auto"/>
            <w:vAlign w:val="center"/>
            <w:hideMark/>
          </w:tcPr>
          <w:p w14:paraId="66288A0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-0,55</w:t>
            </w:r>
          </w:p>
        </w:tc>
        <w:tc>
          <w:tcPr>
            <w:tcW w:w="264" w:type="pct"/>
            <w:tcBorders>
              <w:top w:val="nil"/>
              <w:left w:val="nil"/>
              <w:bottom w:val="single" w:sz="4" w:space="0" w:color="auto"/>
              <w:right w:val="single" w:sz="4" w:space="0" w:color="auto"/>
            </w:tcBorders>
            <w:shd w:val="clear" w:color="auto" w:fill="auto"/>
            <w:vAlign w:val="center"/>
            <w:hideMark/>
          </w:tcPr>
          <w:p w14:paraId="3C439E5C"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0,00</w:t>
            </w:r>
          </w:p>
        </w:tc>
        <w:tc>
          <w:tcPr>
            <w:tcW w:w="264" w:type="pct"/>
            <w:tcBorders>
              <w:top w:val="nil"/>
              <w:left w:val="nil"/>
              <w:bottom w:val="single" w:sz="4" w:space="0" w:color="auto"/>
              <w:right w:val="single" w:sz="4" w:space="0" w:color="auto"/>
            </w:tcBorders>
            <w:shd w:val="clear" w:color="auto" w:fill="auto"/>
            <w:vAlign w:val="center"/>
            <w:hideMark/>
          </w:tcPr>
          <w:p w14:paraId="091F0046"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0,71</w:t>
            </w:r>
          </w:p>
        </w:tc>
        <w:tc>
          <w:tcPr>
            <w:tcW w:w="264" w:type="pct"/>
            <w:tcBorders>
              <w:top w:val="nil"/>
              <w:left w:val="nil"/>
              <w:bottom w:val="single" w:sz="4" w:space="0" w:color="auto"/>
              <w:right w:val="single" w:sz="4" w:space="0" w:color="auto"/>
            </w:tcBorders>
            <w:shd w:val="clear" w:color="auto" w:fill="auto"/>
            <w:vAlign w:val="center"/>
            <w:hideMark/>
          </w:tcPr>
          <w:p w14:paraId="055A308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0,40</w:t>
            </w:r>
          </w:p>
        </w:tc>
        <w:tc>
          <w:tcPr>
            <w:tcW w:w="264" w:type="pct"/>
            <w:tcBorders>
              <w:top w:val="nil"/>
              <w:left w:val="nil"/>
              <w:bottom w:val="single" w:sz="4" w:space="0" w:color="auto"/>
              <w:right w:val="single" w:sz="4" w:space="0" w:color="auto"/>
            </w:tcBorders>
            <w:shd w:val="clear" w:color="auto" w:fill="auto"/>
            <w:vAlign w:val="center"/>
            <w:hideMark/>
          </w:tcPr>
          <w:p w14:paraId="7004A69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0,82</w:t>
            </w:r>
          </w:p>
        </w:tc>
        <w:tc>
          <w:tcPr>
            <w:tcW w:w="264" w:type="pct"/>
            <w:tcBorders>
              <w:top w:val="nil"/>
              <w:left w:val="nil"/>
              <w:bottom w:val="single" w:sz="4" w:space="0" w:color="auto"/>
              <w:right w:val="single" w:sz="4" w:space="0" w:color="auto"/>
            </w:tcBorders>
            <w:shd w:val="clear" w:color="auto" w:fill="auto"/>
            <w:vAlign w:val="center"/>
            <w:hideMark/>
          </w:tcPr>
          <w:p w14:paraId="7D782993"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0,01</w:t>
            </w:r>
          </w:p>
        </w:tc>
        <w:tc>
          <w:tcPr>
            <w:tcW w:w="264" w:type="pct"/>
            <w:tcBorders>
              <w:top w:val="nil"/>
              <w:left w:val="nil"/>
              <w:bottom w:val="single" w:sz="4" w:space="0" w:color="auto"/>
              <w:right w:val="single" w:sz="4" w:space="0" w:color="auto"/>
            </w:tcBorders>
            <w:shd w:val="clear" w:color="auto" w:fill="auto"/>
            <w:vAlign w:val="center"/>
            <w:hideMark/>
          </w:tcPr>
          <w:p w14:paraId="05DFDF1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-0,03</w:t>
            </w:r>
          </w:p>
        </w:tc>
        <w:tc>
          <w:tcPr>
            <w:tcW w:w="264" w:type="pct"/>
            <w:tcBorders>
              <w:top w:val="nil"/>
              <w:left w:val="nil"/>
              <w:bottom w:val="single" w:sz="4" w:space="0" w:color="auto"/>
              <w:right w:val="single" w:sz="4" w:space="0" w:color="auto"/>
            </w:tcBorders>
            <w:shd w:val="clear" w:color="auto" w:fill="auto"/>
            <w:vAlign w:val="center"/>
            <w:hideMark/>
          </w:tcPr>
          <w:p w14:paraId="787F5F55"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-0,24</w:t>
            </w:r>
          </w:p>
        </w:tc>
        <w:tc>
          <w:tcPr>
            <w:tcW w:w="460" w:type="pct"/>
            <w:tcBorders>
              <w:top w:val="nil"/>
              <w:left w:val="nil"/>
              <w:bottom w:val="single" w:sz="4" w:space="0" w:color="auto"/>
            </w:tcBorders>
            <w:shd w:val="clear" w:color="auto" w:fill="auto"/>
            <w:vAlign w:val="center"/>
            <w:hideMark/>
          </w:tcPr>
          <w:p w14:paraId="49792D20"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0,51</w:t>
            </w:r>
          </w:p>
        </w:tc>
      </w:tr>
      <w:tr w:rsidR="007957BA" w:rsidRPr="001F6542" w14:paraId="781A2434" w14:textId="77777777" w:rsidTr="001B7590">
        <w:trPr>
          <w:trHeight w:val="57"/>
        </w:trPr>
        <w:tc>
          <w:tcPr>
            <w:tcW w:w="328" w:type="pct"/>
            <w:vMerge/>
            <w:tcBorders>
              <w:top w:val="nil"/>
              <w:bottom w:val="single" w:sz="4" w:space="0" w:color="000000"/>
              <w:right w:val="single" w:sz="4" w:space="0" w:color="auto"/>
            </w:tcBorders>
            <w:vAlign w:val="center"/>
            <w:hideMark/>
          </w:tcPr>
          <w:p w14:paraId="477177C4" w14:textId="77777777" w:rsidR="007957BA" w:rsidRPr="001F6542" w:rsidRDefault="007957BA" w:rsidP="001B7590">
            <w:pPr>
              <w:spacing w:line="240" w:lineRule="auto"/>
              <w:rPr>
                <w:rFonts w:ascii="Times New Roman" w:eastAsia="Times New Roman" w:hAnsi="Times New Roman" w:cs="Times New Roman"/>
                <w:b/>
                <w:bCs/>
                <w:color w:val="000000"/>
                <w:sz w:val="16"/>
                <w:szCs w:val="16"/>
                <w:lang w:eastAsia="pt-BR"/>
              </w:rPr>
            </w:pPr>
          </w:p>
        </w:tc>
        <w:tc>
          <w:tcPr>
            <w:tcW w:w="255" w:type="pct"/>
            <w:tcBorders>
              <w:top w:val="nil"/>
              <w:left w:val="nil"/>
              <w:bottom w:val="single" w:sz="4" w:space="0" w:color="auto"/>
              <w:right w:val="single" w:sz="4" w:space="0" w:color="auto"/>
            </w:tcBorders>
            <w:shd w:val="clear" w:color="auto" w:fill="auto"/>
            <w:vAlign w:val="center"/>
            <w:hideMark/>
          </w:tcPr>
          <w:p w14:paraId="670C747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C14.</w:t>
            </w:r>
          </w:p>
        </w:tc>
        <w:tc>
          <w:tcPr>
            <w:tcW w:w="264" w:type="pct"/>
            <w:tcBorders>
              <w:top w:val="nil"/>
              <w:left w:val="nil"/>
              <w:bottom w:val="single" w:sz="4" w:space="0" w:color="auto"/>
              <w:right w:val="single" w:sz="4" w:space="0" w:color="auto"/>
            </w:tcBorders>
            <w:shd w:val="clear" w:color="auto" w:fill="auto"/>
            <w:vAlign w:val="center"/>
            <w:hideMark/>
          </w:tcPr>
          <w:p w14:paraId="63DDDAE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0,19</w:t>
            </w:r>
          </w:p>
        </w:tc>
        <w:tc>
          <w:tcPr>
            <w:tcW w:w="264" w:type="pct"/>
            <w:tcBorders>
              <w:top w:val="nil"/>
              <w:left w:val="nil"/>
              <w:bottom w:val="single" w:sz="4" w:space="0" w:color="auto"/>
              <w:right w:val="single" w:sz="4" w:space="0" w:color="auto"/>
            </w:tcBorders>
            <w:shd w:val="clear" w:color="auto" w:fill="auto"/>
            <w:vAlign w:val="center"/>
            <w:hideMark/>
          </w:tcPr>
          <w:p w14:paraId="512343D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-0,30</w:t>
            </w:r>
          </w:p>
        </w:tc>
        <w:tc>
          <w:tcPr>
            <w:tcW w:w="264" w:type="pct"/>
            <w:tcBorders>
              <w:top w:val="nil"/>
              <w:left w:val="nil"/>
              <w:bottom w:val="single" w:sz="4" w:space="0" w:color="auto"/>
              <w:right w:val="single" w:sz="4" w:space="0" w:color="auto"/>
            </w:tcBorders>
            <w:shd w:val="clear" w:color="auto" w:fill="auto"/>
            <w:vAlign w:val="center"/>
            <w:hideMark/>
          </w:tcPr>
          <w:p w14:paraId="50EEF90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0,46</w:t>
            </w:r>
          </w:p>
        </w:tc>
        <w:tc>
          <w:tcPr>
            <w:tcW w:w="264" w:type="pct"/>
            <w:tcBorders>
              <w:top w:val="nil"/>
              <w:left w:val="nil"/>
              <w:bottom w:val="single" w:sz="4" w:space="0" w:color="auto"/>
              <w:right w:val="single" w:sz="4" w:space="0" w:color="auto"/>
            </w:tcBorders>
            <w:shd w:val="clear" w:color="auto" w:fill="auto"/>
            <w:vAlign w:val="center"/>
            <w:hideMark/>
          </w:tcPr>
          <w:p w14:paraId="7AD484E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-0,64</w:t>
            </w:r>
          </w:p>
        </w:tc>
        <w:tc>
          <w:tcPr>
            <w:tcW w:w="264" w:type="pct"/>
            <w:tcBorders>
              <w:top w:val="nil"/>
              <w:left w:val="nil"/>
              <w:bottom w:val="single" w:sz="4" w:space="0" w:color="auto"/>
              <w:right w:val="single" w:sz="4" w:space="0" w:color="auto"/>
            </w:tcBorders>
            <w:shd w:val="clear" w:color="auto" w:fill="auto"/>
            <w:vAlign w:val="center"/>
            <w:hideMark/>
          </w:tcPr>
          <w:p w14:paraId="45FB08A0"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-0,28</w:t>
            </w:r>
          </w:p>
        </w:tc>
        <w:tc>
          <w:tcPr>
            <w:tcW w:w="264" w:type="pct"/>
            <w:tcBorders>
              <w:top w:val="nil"/>
              <w:left w:val="nil"/>
              <w:bottom w:val="single" w:sz="4" w:space="0" w:color="auto"/>
              <w:right w:val="single" w:sz="4" w:space="0" w:color="auto"/>
            </w:tcBorders>
            <w:shd w:val="clear" w:color="auto" w:fill="auto"/>
            <w:vAlign w:val="center"/>
            <w:hideMark/>
          </w:tcPr>
          <w:p w14:paraId="4A86CE3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-0,20</w:t>
            </w:r>
          </w:p>
        </w:tc>
        <w:tc>
          <w:tcPr>
            <w:tcW w:w="264" w:type="pct"/>
            <w:tcBorders>
              <w:top w:val="nil"/>
              <w:left w:val="nil"/>
              <w:bottom w:val="single" w:sz="4" w:space="0" w:color="auto"/>
              <w:right w:val="single" w:sz="4" w:space="0" w:color="auto"/>
            </w:tcBorders>
            <w:shd w:val="clear" w:color="auto" w:fill="auto"/>
            <w:vAlign w:val="center"/>
            <w:hideMark/>
          </w:tcPr>
          <w:p w14:paraId="30A324D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-0,22</w:t>
            </w:r>
          </w:p>
        </w:tc>
        <w:tc>
          <w:tcPr>
            <w:tcW w:w="264" w:type="pct"/>
            <w:tcBorders>
              <w:top w:val="nil"/>
              <w:left w:val="nil"/>
              <w:bottom w:val="single" w:sz="4" w:space="0" w:color="auto"/>
              <w:right w:val="single" w:sz="4" w:space="0" w:color="auto"/>
            </w:tcBorders>
            <w:shd w:val="clear" w:color="auto" w:fill="auto"/>
            <w:vAlign w:val="center"/>
            <w:hideMark/>
          </w:tcPr>
          <w:p w14:paraId="7DC96A20"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-0,07</w:t>
            </w:r>
          </w:p>
        </w:tc>
        <w:tc>
          <w:tcPr>
            <w:tcW w:w="264" w:type="pct"/>
            <w:tcBorders>
              <w:top w:val="nil"/>
              <w:left w:val="nil"/>
              <w:bottom w:val="single" w:sz="4" w:space="0" w:color="auto"/>
              <w:right w:val="single" w:sz="4" w:space="0" w:color="auto"/>
            </w:tcBorders>
            <w:shd w:val="clear" w:color="auto" w:fill="auto"/>
            <w:vAlign w:val="center"/>
            <w:hideMark/>
          </w:tcPr>
          <w:p w14:paraId="32F950E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0,58</w:t>
            </w:r>
          </w:p>
        </w:tc>
        <w:tc>
          <w:tcPr>
            <w:tcW w:w="264" w:type="pct"/>
            <w:tcBorders>
              <w:top w:val="nil"/>
              <w:left w:val="nil"/>
              <w:bottom w:val="single" w:sz="4" w:space="0" w:color="auto"/>
              <w:right w:val="single" w:sz="4" w:space="0" w:color="auto"/>
            </w:tcBorders>
            <w:shd w:val="clear" w:color="auto" w:fill="auto"/>
            <w:vAlign w:val="center"/>
            <w:hideMark/>
          </w:tcPr>
          <w:p w14:paraId="21A16A63"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0,15</w:t>
            </w:r>
          </w:p>
        </w:tc>
        <w:tc>
          <w:tcPr>
            <w:tcW w:w="264" w:type="pct"/>
            <w:tcBorders>
              <w:top w:val="nil"/>
              <w:left w:val="nil"/>
              <w:bottom w:val="single" w:sz="4" w:space="0" w:color="auto"/>
              <w:right w:val="single" w:sz="4" w:space="0" w:color="auto"/>
            </w:tcBorders>
            <w:shd w:val="clear" w:color="auto" w:fill="auto"/>
            <w:vAlign w:val="center"/>
            <w:hideMark/>
          </w:tcPr>
          <w:p w14:paraId="487B21D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-0,14</w:t>
            </w:r>
          </w:p>
        </w:tc>
        <w:tc>
          <w:tcPr>
            <w:tcW w:w="264" w:type="pct"/>
            <w:tcBorders>
              <w:top w:val="nil"/>
              <w:left w:val="nil"/>
              <w:bottom w:val="single" w:sz="4" w:space="0" w:color="auto"/>
              <w:right w:val="single" w:sz="4" w:space="0" w:color="auto"/>
            </w:tcBorders>
            <w:shd w:val="clear" w:color="auto" w:fill="auto"/>
            <w:vAlign w:val="center"/>
            <w:hideMark/>
          </w:tcPr>
          <w:p w14:paraId="36CE390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0,01</w:t>
            </w:r>
          </w:p>
        </w:tc>
        <w:tc>
          <w:tcPr>
            <w:tcW w:w="264" w:type="pct"/>
            <w:tcBorders>
              <w:top w:val="nil"/>
              <w:left w:val="nil"/>
              <w:bottom w:val="single" w:sz="4" w:space="0" w:color="auto"/>
              <w:right w:val="single" w:sz="4" w:space="0" w:color="auto"/>
            </w:tcBorders>
            <w:shd w:val="clear" w:color="auto" w:fill="auto"/>
            <w:vAlign w:val="center"/>
            <w:hideMark/>
          </w:tcPr>
          <w:p w14:paraId="206FA2E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0,62</w:t>
            </w:r>
          </w:p>
        </w:tc>
        <w:tc>
          <w:tcPr>
            <w:tcW w:w="264" w:type="pct"/>
            <w:tcBorders>
              <w:top w:val="nil"/>
              <w:left w:val="nil"/>
              <w:bottom w:val="single" w:sz="4" w:space="0" w:color="auto"/>
              <w:right w:val="single" w:sz="4" w:space="0" w:color="auto"/>
            </w:tcBorders>
            <w:shd w:val="clear" w:color="auto" w:fill="auto"/>
            <w:vAlign w:val="center"/>
            <w:hideMark/>
          </w:tcPr>
          <w:p w14:paraId="75C9696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-0,55</w:t>
            </w:r>
          </w:p>
        </w:tc>
        <w:tc>
          <w:tcPr>
            <w:tcW w:w="264" w:type="pct"/>
            <w:tcBorders>
              <w:top w:val="nil"/>
              <w:left w:val="nil"/>
              <w:bottom w:val="single" w:sz="4" w:space="0" w:color="auto"/>
              <w:right w:val="single" w:sz="4" w:space="0" w:color="auto"/>
            </w:tcBorders>
            <w:shd w:val="clear" w:color="auto" w:fill="auto"/>
            <w:vAlign w:val="center"/>
            <w:hideMark/>
          </w:tcPr>
          <w:p w14:paraId="4ADEA84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0,37</w:t>
            </w:r>
          </w:p>
        </w:tc>
        <w:tc>
          <w:tcPr>
            <w:tcW w:w="460" w:type="pct"/>
            <w:tcBorders>
              <w:top w:val="nil"/>
              <w:left w:val="nil"/>
              <w:bottom w:val="single" w:sz="4" w:space="0" w:color="auto"/>
            </w:tcBorders>
            <w:shd w:val="clear" w:color="auto" w:fill="auto"/>
            <w:vAlign w:val="center"/>
            <w:hideMark/>
          </w:tcPr>
          <w:p w14:paraId="5AEAADC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-0,33</w:t>
            </w:r>
          </w:p>
        </w:tc>
      </w:tr>
      <w:tr w:rsidR="007957BA" w:rsidRPr="001F6542" w14:paraId="3B62BC3D" w14:textId="77777777" w:rsidTr="001B7590">
        <w:trPr>
          <w:trHeight w:val="57"/>
        </w:trPr>
        <w:tc>
          <w:tcPr>
            <w:tcW w:w="328" w:type="pct"/>
            <w:vMerge/>
            <w:tcBorders>
              <w:top w:val="nil"/>
              <w:bottom w:val="single" w:sz="4" w:space="0" w:color="000000"/>
              <w:right w:val="single" w:sz="4" w:space="0" w:color="auto"/>
            </w:tcBorders>
            <w:vAlign w:val="center"/>
            <w:hideMark/>
          </w:tcPr>
          <w:p w14:paraId="1DEBC878" w14:textId="77777777" w:rsidR="007957BA" w:rsidRPr="001F6542" w:rsidRDefault="007957BA" w:rsidP="001B7590">
            <w:pPr>
              <w:spacing w:line="240" w:lineRule="auto"/>
              <w:rPr>
                <w:rFonts w:ascii="Times New Roman" w:eastAsia="Times New Roman" w:hAnsi="Times New Roman" w:cs="Times New Roman"/>
                <w:b/>
                <w:bCs/>
                <w:color w:val="000000"/>
                <w:sz w:val="16"/>
                <w:szCs w:val="16"/>
                <w:lang w:eastAsia="pt-BR"/>
              </w:rPr>
            </w:pPr>
          </w:p>
        </w:tc>
        <w:tc>
          <w:tcPr>
            <w:tcW w:w="255" w:type="pct"/>
            <w:tcBorders>
              <w:top w:val="nil"/>
              <w:left w:val="nil"/>
              <w:bottom w:val="single" w:sz="4" w:space="0" w:color="auto"/>
              <w:right w:val="single" w:sz="4" w:space="0" w:color="auto"/>
            </w:tcBorders>
            <w:shd w:val="clear" w:color="auto" w:fill="auto"/>
            <w:vAlign w:val="center"/>
            <w:hideMark/>
          </w:tcPr>
          <w:p w14:paraId="79765485"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C15.</w:t>
            </w:r>
          </w:p>
        </w:tc>
        <w:tc>
          <w:tcPr>
            <w:tcW w:w="264" w:type="pct"/>
            <w:tcBorders>
              <w:top w:val="nil"/>
              <w:left w:val="nil"/>
              <w:bottom w:val="single" w:sz="4" w:space="0" w:color="auto"/>
              <w:right w:val="single" w:sz="4" w:space="0" w:color="auto"/>
            </w:tcBorders>
            <w:shd w:val="clear" w:color="auto" w:fill="auto"/>
            <w:vAlign w:val="center"/>
            <w:hideMark/>
          </w:tcPr>
          <w:p w14:paraId="4B95639C"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-0,02</w:t>
            </w:r>
          </w:p>
        </w:tc>
        <w:tc>
          <w:tcPr>
            <w:tcW w:w="264" w:type="pct"/>
            <w:tcBorders>
              <w:top w:val="nil"/>
              <w:left w:val="nil"/>
              <w:bottom w:val="single" w:sz="4" w:space="0" w:color="auto"/>
              <w:right w:val="single" w:sz="4" w:space="0" w:color="auto"/>
            </w:tcBorders>
            <w:shd w:val="clear" w:color="auto" w:fill="auto"/>
            <w:vAlign w:val="center"/>
            <w:hideMark/>
          </w:tcPr>
          <w:p w14:paraId="3D1B23B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0,48</w:t>
            </w:r>
          </w:p>
        </w:tc>
        <w:tc>
          <w:tcPr>
            <w:tcW w:w="264" w:type="pct"/>
            <w:tcBorders>
              <w:top w:val="nil"/>
              <w:left w:val="nil"/>
              <w:bottom w:val="single" w:sz="4" w:space="0" w:color="auto"/>
              <w:right w:val="single" w:sz="4" w:space="0" w:color="auto"/>
            </w:tcBorders>
            <w:shd w:val="clear" w:color="auto" w:fill="auto"/>
            <w:vAlign w:val="center"/>
            <w:hideMark/>
          </w:tcPr>
          <w:p w14:paraId="5536580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0,29</w:t>
            </w:r>
          </w:p>
        </w:tc>
        <w:tc>
          <w:tcPr>
            <w:tcW w:w="264" w:type="pct"/>
            <w:tcBorders>
              <w:top w:val="nil"/>
              <w:left w:val="nil"/>
              <w:bottom w:val="single" w:sz="4" w:space="0" w:color="auto"/>
              <w:right w:val="single" w:sz="4" w:space="0" w:color="auto"/>
            </w:tcBorders>
            <w:shd w:val="clear" w:color="auto" w:fill="auto"/>
            <w:vAlign w:val="center"/>
            <w:hideMark/>
          </w:tcPr>
          <w:p w14:paraId="20DD07D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0,12</w:t>
            </w:r>
          </w:p>
        </w:tc>
        <w:tc>
          <w:tcPr>
            <w:tcW w:w="264" w:type="pct"/>
            <w:tcBorders>
              <w:top w:val="nil"/>
              <w:left w:val="nil"/>
              <w:bottom w:val="single" w:sz="4" w:space="0" w:color="auto"/>
              <w:right w:val="single" w:sz="4" w:space="0" w:color="auto"/>
            </w:tcBorders>
            <w:shd w:val="clear" w:color="auto" w:fill="auto"/>
            <w:vAlign w:val="center"/>
            <w:hideMark/>
          </w:tcPr>
          <w:p w14:paraId="5A82E5D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-0,11</w:t>
            </w:r>
          </w:p>
        </w:tc>
        <w:tc>
          <w:tcPr>
            <w:tcW w:w="264" w:type="pct"/>
            <w:tcBorders>
              <w:top w:val="nil"/>
              <w:left w:val="nil"/>
              <w:bottom w:val="single" w:sz="4" w:space="0" w:color="auto"/>
              <w:right w:val="single" w:sz="4" w:space="0" w:color="auto"/>
            </w:tcBorders>
            <w:shd w:val="clear" w:color="auto" w:fill="auto"/>
            <w:vAlign w:val="center"/>
            <w:hideMark/>
          </w:tcPr>
          <w:p w14:paraId="6AB8A3C0"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0,15</w:t>
            </w:r>
          </w:p>
        </w:tc>
        <w:tc>
          <w:tcPr>
            <w:tcW w:w="264" w:type="pct"/>
            <w:tcBorders>
              <w:top w:val="nil"/>
              <w:left w:val="nil"/>
              <w:bottom w:val="single" w:sz="4" w:space="0" w:color="auto"/>
              <w:right w:val="single" w:sz="4" w:space="0" w:color="auto"/>
            </w:tcBorders>
            <w:shd w:val="clear" w:color="auto" w:fill="auto"/>
            <w:vAlign w:val="center"/>
            <w:hideMark/>
          </w:tcPr>
          <w:p w14:paraId="486EE87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-0,31</w:t>
            </w:r>
          </w:p>
        </w:tc>
        <w:tc>
          <w:tcPr>
            <w:tcW w:w="264" w:type="pct"/>
            <w:tcBorders>
              <w:top w:val="nil"/>
              <w:left w:val="nil"/>
              <w:bottom w:val="single" w:sz="4" w:space="0" w:color="auto"/>
              <w:right w:val="single" w:sz="4" w:space="0" w:color="auto"/>
            </w:tcBorders>
            <w:shd w:val="clear" w:color="auto" w:fill="auto"/>
            <w:vAlign w:val="center"/>
            <w:hideMark/>
          </w:tcPr>
          <w:p w14:paraId="61DA319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-0,32</w:t>
            </w:r>
          </w:p>
        </w:tc>
        <w:tc>
          <w:tcPr>
            <w:tcW w:w="264" w:type="pct"/>
            <w:tcBorders>
              <w:top w:val="nil"/>
              <w:left w:val="nil"/>
              <w:bottom w:val="single" w:sz="4" w:space="0" w:color="auto"/>
              <w:right w:val="single" w:sz="4" w:space="0" w:color="auto"/>
            </w:tcBorders>
            <w:shd w:val="clear" w:color="auto" w:fill="auto"/>
            <w:vAlign w:val="center"/>
            <w:hideMark/>
          </w:tcPr>
          <w:p w14:paraId="0AAE604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-0,30</w:t>
            </w:r>
          </w:p>
        </w:tc>
        <w:tc>
          <w:tcPr>
            <w:tcW w:w="264" w:type="pct"/>
            <w:tcBorders>
              <w:top w:val="nil"/>
              <w:left w:val="nil"/>
              <w:bottom w:val="single" w:sz="4" w:space="0" w:color="auto"/>
              <w:right w:val="single" w:sz="4" w:space="0" w:color="auto"/>
            </w:tcBorders>
            <w:shd w:val="clear" w:color="auto" w:fill="auto"/>
            <w:vAlign w:val="center"/>
            <w:hideMark/>
          </w:tcPr>
          <w:p w14:paraId="5EB1450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0,16</w:t>
            </w:r>
          </w:p>
        </w:tc>
        <w:tc>
          <w:tcPr>
            <w:tcW w:w="264" w:type="pct"/>
            <w:tcBorders>
              <w:top w:val="nil"/>
              <w:left w:val="nil"/>
              <w:bottom w:val="single" w:sz="4" w:space="0" w:color="auto"/>
              <w:right w:val="single" w:sz="4" w:space="0" w:color="auto"/>
            </w:tcBorders>
            <w:shd w:val="clear" w:color="auto" w:fill="auto"/>
            <w:vAlign w:val="center"/>
            <w:hideMark/>
          </w:tcPr>
          <w:p w14:paraId="51B1522A"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0,96</w:t>
            </w:r>
          </w:p>
        </w:tc>
        <w:tc>
          <w:tcPr>
            <w:tcW w:w="264" w:type="pct"/>
            <w:tcBorders>
              <w:top w:val="nil"/>
              <w:left w:val="nil"/>
              <w:bottom w:val="single" w:sz="4" w:space="0" w:color="auto"/>
              <w:right w:val="single" w:sz="4" w:space="0" w:color="auto"/>
            </w:tcBorders>
            <w:shd w:val="clear" w:color="auto" w:fill="auto"/>
            <w:vAlign w:val="center"/>
            <w:hideMark/>
          </w:tcPr>
          <w:p w14:paraId="1AA9F97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-0,16</w:t>
            </w:r>
          </w:p>
        </w:tc>
        <w:tc>
          <w:tcPr>
            <w:tcW w:w="264" w:type="pct"/>
            <w:tcBorders>
              <w:top w:val="nil"/>
              <w:left w:val="nil"/>
              <w:bottom w:val="single" w:sz="4" w:space="0" w:color="auto"/>
              <w:right w:val="single" w:sz="4" w:space="0" w:color="auto"/>
            </w:tcBorders>
            <w:shd w:val="clear" w:color="auto" w:fill="auto"/>
            <w:vAlign w:val="center"/>
            <w:hideMark/>
          </w:tcPr>
          <w:p w14:paraId="05D311E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-0,14</w:t>
            </w:r>
          </w:p>
        </w:tc>
        <w:tc>
          <w:tcPr>
            <w:tcW w:w="264" w:type="pct"/>
            <w:tcBorders>
              <w:top w:val="nil"/>
              <w:left w:val="nil"/>
              <w:bottom w:val="single" w:sz="4" w:space="0" w:color="auto"/>
              <w:right w:val="single" w:sz="4" w:space="0" w:color="auto"/>
            </w:tcBorders>
            <w:shd w:val="clear" w:color="auto" w:fill="auto"/>
            <w:vAlign w:val="center"/>
            <w:hideMark/>
          </w:tcPr>
          <w:p w14:paraId="0D62D16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0,06</w:t>
            </w:r>
          </w:p>
        </w:tc>
        <w:tc>
          <w:tcPr>
            <w:tcW w:w="264" w:type="pct"/>
            <w:tcBorders>
              <w:top w:val="nil"/>
              <w:left w:val="nil"/>
              <w:bottom w:val="single" w:sz="4" w:space="0" w:color="auto"/>
              <w:right w:val="single" w:sz="4" w:space="0" w:color="auto"/>
            </w:tcBorders>
            <w:shd w:val="clear" w:color="auto" w:fill="auto"/>
            <w:vAlign w:val="center"/>
            <w:hideMark/>
          </w:tcPr>
          <w:p w14:paraId="2308AB13"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-0,06</w:t>
            </w:r>
          </w:p>
        </w:tc>
        <w:tc>
          <w:tcPr>
            <w:tcW w:w="460" w:type="pct"/>
            <w:tcBorders>
              <w:top w:val="nil"/>
              <w:left w:val="nil"/>
              <w:bottom w:val="single" w:sz="4" w:space="0" w:color="auto"/>
            </w:tcBorders>
            <w:shd w:val="clear" w:color="auto" w:fill="auto"/>
            <w:vAlign w:val="center"/>
            <w:hideMark/>
          </w:tcPr>
          <w:p w14:paraId="1E97AA0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-0,53</w:t>
            </w:r>
          </w:p>
        </w:tc>
      </w:tr>
      <w:tr w:rsidR="007957BA" w:rsidRPr="001F6542" w14:paraId="2C5D728B" w14:textId="77777777" w:rsidTr="001B7590">
        <w:trPr>
          <w:trHeight w:val="57"/>
        </w:trPr>
        <w:tc>
          <w:tcPr>
            <w:tcW w:w="328" w:type="pct"/>
            <w:vMerge/>
            <w:tcBorders>
              <w:top w:val="nil"/>
              <w:bottom w:val="single" w:sz="4" w:space="0" w:color="000000"/>
              <w:right w:val="single" w:sz="4" w:space="0" w:color="auto"/>
            </w:tcBorders>
            <w:vAlign w:val="center"/>
            <w:hideMark/>
          </w:tcPr>
          <w:p w14:paraId="55DC4700" w14:textId="77777777" w:rsidR="007957BA" w:rsidRPr="001F6542" w:rsidRDefault="007957BA" w:rsidP="001B7590">
            <w:pPr>
              <w:spacing w:line="240" w:lineRule="auto"/>
              <w:rPr>
                <w:rFonts w:ascii="Times New Roman" w:eastAsia="Times New Roman" w:hAnsi="Times New Roman" w:cs="Times New Roman"/>
                <w:b/>
                <w:bCs/>
                <w:color w:val="000000"/>
                <w:sz w:val="16"/>
                <w:szCs w:val="16"/>
                <w:lang w:eastAsia="pt-BR"/>
              </w:rPr>
            </w:pPr>
          </w:p>
        </w:tc>
        <w:tc>
          <w:tcPr>
            <w:tcW w:w="255" w:type="pct"/>
            <w:tcBorders>
              <w:top w:val="nil"/>
              <w:left w:val="nil"/>
              <w:bottom w:val="single" w:sz="4" w:space="0" w:color="auto"/>
              <w:right w:val="single" w:sz="4" w:space="0" w:color="auto"/>
            </w:tcBorders>
            <w:shd w:val="clear" w:color="auto" w:fill="auto"/>
            <w:vAlign w:val="center"/>
            <w:hideMark/>
          </w:tcPr>
          <w:p w14:paraId="7E9CB8D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C16.</w:t>
            </w:r>
          </w:p>
        </w:tc>
        <w:tc>
          <w:tcPr>
            <w:tcW w:w="264" w:type="pct"/>
            <w:tcBorders>
              <w:top w:val="nil"/>
              <w:left w:val="nil"/>
              <w:bottom w:val="single" w:sz="4" w:space="0" w:color="auto"/>
              <w:right w:val="single" w:sz="4" w:space="0" w:color="auto"/>
            </w:tcBorders>
            <w:shd w:val="clear" w:color="auto" w:fill="auto"/>
            <w:vAlign w:val="center"/>
            <w:hideMark/>
          </w:tcPr>
          <w:p w14:paraId="5D6C1B3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0,17</w:t>
            </w:r>
          </w:p>
        </w:tc>
        <w:tc>
          <w:tcPr>
            <w:tcW w:w="264" w:type="pct"/>
            <w:tcBorders>
              <w:top w:val="nil"/>
              <w:left w:val="nil"/>
              <w:bottom w:val="single" w:sz="4" w:space="0" w:color="auto"/>
              <w:right w:val="single" w:sz="4" w:space="0" w:color="auto"/>
            </w:tcBorders>
            <w:shd w:val="clear" w:color="auto" w:fill="auto"/>
            <w:vAlign w:val="center"/>
            <w:hideMark/>
          </w:tcPr>
          <w:p w14:paraId="175E259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0,48</w:t>
            </w:r>
          </w:p>
        </w:tc>
        <w:tc>
          <w:tcPr>
            <w:tcW w:w="264" w:type="pct"/>
            <w:tcBorders>
              <w:top w:val="nil"/>
              <w:left w:val="nil"/>
              <w:bottom w:val="single" w:sz="4" w:space="0" w:color="auto"/>
              <w:right w:val="single" w:sz="4" w:space="0" w:color="auto"/>
            </w:tcBorders>
            <w:shd w:val="clear" w:color="auto" w:fill="auto"/>
            <w:vAlign w:val="center"/>
            <w:hideMark/>
          </w:tcPr>
          <w:p w14:paraId="11D3F1D0"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-0,35</w:t>
            </w:r>
          </w:p>
        </w:tc>
        <w:tc>
          <w:tcPr>
            <w:tcW w:w="264" w:type="pct"/>
            <w:tcBorders>
              <w:top w:val="nil"/>
              <w:left w:val="nil"/>
              <w:bottom w:val="single" w:sz="4" w:space="0" w:color="auto"/>
              <w:right w:val="single" w:sz="4" w:space="0" w:color="auto"/>
            </w:tcBorders>
            <w:shd w:val="clear" w:color="auto" w:fill="auto"/>
            <w:vAlign w:val="center"/>
            <w:hideMark/>
          </w:tcPr>
          <w:p w14:paraId="0AF06CA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0,41</w:t>
            </w:r>
          </w:p>
        </w:tc>
        <w:tc>
          <w:tcPr>
            <w:tcW w:w="264" w:type="pct"/>
            <w:tcBorders>
              <w:top w:val="nil"/>
              <w:left w:val="nil"/>
              <w:bottom w:val="single" w:sz="4" w:space="0" w:color="auto"/>
              <w:right w:val="single" w:sz="4" w:space="0" w:color="auto"/>
            </w:tcBorders>
            <w:shd w:val="clear" w:color="auto" w:fill="auto"/>
            <w:vAlign w:val="center"/>
            <w:hideMark/>
          </w:tcPr>
          <w:p w14:paraId="44848C45"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0,03</w:t>
            </w:r>
          </w:p>
        </w:tc>
        <w:tc>
          <w:tcPr>
            <w:tcW w:w="264" w:type="pct"/>
            <w:tcBorders>
              <w:top w:val="nil"/>
              <w:left w:val="nil"/>
              <w:bottom w:val="single" w:sz="4" w:space="0" w:color="auto"/>
              <w:right w:val="single" w:sz="4" w:space="0" w:color="auto"/>
            </w:tcBorders>
            <w:shd w:val="clear" w:color="auto" w:fill="auto"/>
            <w:vAlign w:val="center"/>
            <w:hideMark/>
          </w:tcPr>
          <w:p w14:paraId="2C0611DA"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0,16</w:t>
            </w:r>
          </w:p>
        </w:tc>
        <w:tc>
          <w:tcPr>
            <w:tcW w:w="264" w:type="pct"/>
            <w:tcBorders>
              <w:top w:val="nil"/>
              <w:left w:val="nil"/>
              <w:bottom w:val="single" w:sz="4" w:space="0" w:color="auto"/>
              <w:right w:val="single" w:sz="4" w:space="0" w:color="auto"/>
            </w:tcBorders>
            <w:shd w:val="clear" w:color="auto" w:fill="auto"/>
            <w:vAlign w:val="center"/>
            <w:hideMark/>
          </w:tcPr>
          <w:p w14:paraId="7FE7A96A"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-0,32</w:t>
            </w:r>
          </w:p>
        </w:tc>
        <w:tc>
          <w:tcPr>
            <w:tcW w:w="264" w:type="pct"/>
            <w:tcBorders>
              <w:top w:val="nil"/>
              <w:left w:val="nil"/>
              <w:bottom w:val="single" w:sz="4" w:space="0" w:color="auto"/>
              <w:right w:val="single" w:sz="4" w:space="0" w:color="auto"/>
            </w:tcBorders>
            <w:shd w:val="clear" w:color="auto" w:fill="auto"/>
            <w:vAlign w:val="center"/>
            <w:hideMark/>
          </w:tcPr>
          <w:p w14:paraId="755B43D0"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0,11</w:t>
            </w:r>
          </w:p>
        </w:tc>
        <w:tc>
          <w:tcPr>
            <w:tcW w:w="264" w:type="pct"/>
            <w:tcBorders>
              <w:top w:val="nil"/>
              <w:left w:val="nil"/>
              <w:bottom w:val="single" w:sz="4" w:space="0" w:color="auto"/>
              <w:right w:val="single" w:sz="4" w:space="0" w:color="auto"/>
            </w:tcBorders>
            <w:shd w:val="clear" w:color="auto" w:fill="auto"/>
            <w:vAlign w:val="center"/>
            <w:hideMark/>
          </w:tcPr>
          <w:p w14:paraId="4945699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0,74</w:t>
            </w:r>
          </w:p>
        </w:tc>
        <w:tc>
          <w:tcPr>
            <w:tcW w:w="264" w:type="pct"/>
            <w:tcBorders>
              <w:top w:val="nil"/>
              <w:left w:val="nil"/>
              <w:bottom w:val="single" w:sz="4" w:space="0" w:color="auto"/>
              <w:right w:val="single" w:sz="4" w:space="0" w:color="auto"/>
            </w:tcBorders>
            <w:shd w:val="clear" w:color="auto" w:fill="auto"/>
            <w:vAlign w:val="center"/>
            <w:hideMark/>
          </w:tcPr>
          <w:p w14:paraId="06F0966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-0,09</w:t>
            </w:r>
          </w:p>
        </w:tc>
        <w:tc>
          <w:tcPr>
            <w:tcW w:w="264" w:type="pct"/>
            <w:tcBorders>
              <w:top w:val="nil"/>
              <w:left w:val="nil"/>
              <w:bottom w:val="single" w:sz="4" w:space="0" w:color="auto"/>
              <w:right w:val="single" w:sz="4" w:space="0" w:color="auto"/>
            </w:tcBorders>
            <w:shd w:val="clear" w:color="auto" w:fill="auto"/>
            <w:vAlign w:val="center"/>
            <w:hideMark/>
          </w:tcPr>
          <w:p w14:paraId="56C6D15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-0,57</w:t>
            </w:r>
          </w:p>
        </w:tc>
        <w:tc>
          <w:tcPr>
            <w:tcW w:w="264" w:type="pct"/>
            <w:tcBorders>
              <w:top w:val="nil"/>
              <w:left w:val="nil"/>
              <w:bottom w:val="single" w:sz="4" w:space="0" w:color="auto"/>
              <w:right w:val="single" w:sz="4" w:space="0" w:color="auto"/>
            </w:tcBorders>
            <w:shd w:val="clear" w:color="auto" w:fill="auto"/>
            <w:vAlign w:val="center"/>
            <w:hideMark/>
          </w:tcPr>
          <w:p w14:paraId="245B0F31"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0,91</w:t>
            </w:r>
          </w:p>
        </w:tc>
        <w:tc>
          <w:tcPr>
            <w:tcW w:w="264" w:type="pct"/>
            <w:tcBorders>
              <w:top w:val="nil"/>
              <w:left w:val="nil"/>
              <w:bottom w:val="single" w:sz="4" w:space="0" w:color="auto"/>
              <w:right w:val="single" w:sz="4" w:space="0" w:color="auto"/>
            </w:tcBorders>
            <w:shd w:val="clear" w:color="auto" w:fill="auto"/>
            <w:vAlign w:val="center"/>
            <w:hideMark/>
          </w:tcPr>
          <w:p w14:paraId="546290E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0,25</w:t>
            </w:r>
          </w:p>
        </w:tc>
        <w:tc>
          <w:tcPr>
            <w:tcW w:w="264" w:type="pct"/>
            <w:tcBorders>
              <w:top w:val="nil"/>
              <w:left w:val="nil"/>
              <w:bottom w:val="single" w:sz="4" w:space="0" w:color="auto"/>
              <w:right w:val="single" w:sz="4" w:space="0" w:color="auto"/>
            </w:tcBorders>
            <w:shd w:val="clear" w:color="auto" w:fill="auto"/>
            <w:vAlign w:val="center"/>
            <w:hideMark/>
          </w:tcPr>
          <w:p w14:paraId="645EFB43"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1,00</w:t>
            </w:r>
          </w:p>
        </w:tc>
        <w:tc>
          <w:tcPr>
            <w:tcW w:w="264" w:type="pct"/>
            <w:tcBorders>
              <w:top w:val="nil"/>
              <w:left w:val="nil"/>
              <w:bottom w:val="single" w:sz="4" w:space="0" w:color="auto"/>
              <w:right w:val="single" w:sz="4" w:space="0" w:color="auto"/>
            </w:tcBorders>
            <w:shd w:val="clear" w:color="auto" w:fill="auto"/>
            <w:vAlign w:val="center"/>
            <w:hideMark/>
          </w:tcPr>
          <w:p w14:paraId="2ADA1C66"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-0,19</w:t>
            </w:r>
          </w:p>
        </w:tc>
        <w:tc>
          <w:tcPr>
            <w:tcW w:w="460" w:type="pct"/>
            <w:tcBorders>
              <w:top w:val="nil"/>
              <w:left w:val="nil"/>
              <w:bottom w:val="single" w:sz="4" w:space="0" w:color="auto"/>
            </w:tcBorders>
            <w:shd w:val="clear" w:color="auto" w:fill="auto"/>
            <w:vAlign w:val="center"/>
            <w:hideMark/>
          </w:tcPr>
          <w:p w14:paraId="0C802D7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-0,04</w:t>
            </w:r>
          </w:p>
        </w:tc>
      </w:tr>
      <w:tr w:rsidR="007957BA" w:rsidRPr="001F6542" w14:paraId="20DFCCC7" w14:textId="77777777" w:rsidTr="001B7590">
        <w:trPr>
          <w:trHeight w:val="57"/>
        </w:trPr>
        <w:tc>
          <w:tcPr>
            <w:tcW w:w="328" w:type="pct"/>
            <w:vMerge/>
            <w:tcBorders>
              <w:top w:val="nil"/>
              <w:bottom w:val="single" w:sz="4" w:space="0" w:color="000000"/>
              <w:right w:val="single" w:sz="4" w:space="0" w:color="auto"/>
            </w:tcBorders>
            <w:vAlign w:val="center"/>
            <w:hideMark/>
          </w:tcPr>
          <w:p w14:paraId="18001471" w14:textId="77777777" w:rsidR="007957BA" w:rsidRPr="001F6542" w:rsidRDefault="007957BA" w:rsidP="001B7590">
            <w:pPr>
              <w:spacing w:line="240" w:lineRule="auto"/>
              <w:rPr>
                <w:rFonts w:ascii="Times New Roman" w:eastAsia="Times New Roman" w:hAnsi="Times New Roman" w:cs="Times New Roman"/>
                <w:b/>
                <w:bCs/>
                <w:color w:val="000000"/>
                <w:sz w:val="16"/>
                <w:szCs w:val="16"/>
                <w:lang w:eastAsia="pt-BR"/>
              </w:rPr>
            </w:pPr>
          </w:p>
        </w:tc>
        <w:tc>
          <w:tcPr>
            <w:tcW w:w="255" w:type="pct"/>
            <w:tcBorders>
              <w:top w:val="nil"/>
              <w:left w:val="nil"/>
              <w:bottom w:val="single" w:sz="4" w:space="0" w:color="auto"/>
              <w:right w:val="single" w:sz="4" w:space="0" w:color="auto"/>
            </w:tcBorders>
            <w:shd w:val="clear" w:color="auto" w:fill="auto"/>
            <w:vAlign w:val="center"/>
            <w:hideMark/>
          </w:tcPr>
          <w:p w14:paraId="561CF3A3"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C17.</w:t>
            </w:r>
          </w:p>
        </w:tc>
        <w:tc>
          <w:tcPr>
            <w:tcW w:w="264" w:type="pct"/>
            <w:tcBorders>
              <w:top w:val="nil"/>
              <w:left w:val="nil"/>
              <w:bottom w:val="single" w:sz="4" w:space="0" w:color="auto"/>
              <w:right w:val="single" w:sz="4" w:space="0" w:color="auto"/>
            </w:tcBorders>
            <w:shd w:val="clear" w:color="auto" w:fill="auto"/>
            <w:vAlign w:val="center"/>
            <w:hideMark/>
          </w:tcPr>
          <w:p w14:paraId="2FBBA416" w14:textId="77777777" w:rsidR="007957BA" w:rsidRPr="001F6542" w:rsidRDefault="007957BA" w:rsidP="001B7590">
            <w:pPr>
              <w:spacing w:line="240" w:lineRule="auto"/>
              <w:jc w:val="center"/>
              <w:rPr>
                <w:rFonts w:ascii="Times New Roman" w:eastAsia="Times New Roman" w:hAnsi="Times New Roman" w:cs="Times New Roman"/>
                <w:b/>
                <w:color w:val="000000"/>
                <w:sz w:val="16"/>
                <w:szCs w:val="16"/>
                <w:lang w:eastAsia="pt-BR"/>
              </w:rPr>
            </w:pPr>
            <w:r w:rsidRPr="001F6542">
              <w:rPr>
                <w:rFonts w:ascii="Times New Roman" w:eastAsia="Times New Roman" w:hAnsi="Times New Roman" w:cs="Times New Roman"/>
                <w:b/>
                <w:color w:val="000000"/>
                <w:sz w:val="16"/>
                <w:szCs w:val="16"/>
                <w:lang w:eastAsia="pt-BR"/>
              </w:rPr>
              <w:t>0,27</w:t>
            </w:r>
          </w:p>
        </w:tc>
        <w:tc>
          <w:tcPr>
            <w:tcW w:w="264" w:type="pct"/>
            <w:tcBorders>
              <w:top w:val="nil"/>
              <w:left w:val="nil"/>
              <w:bottom w:val="single" w:sz="4" w:space="0" w:color="auto"/>
              <w:right w:val="single" w:sz="4" w:space="0" w:color="auto"/>
            </w:tcBorders>
            <w:shd w:val="clear" w:color="auto" w:fill="auto"/>
            <w:vAlign w:val="center"/>
            <w:hideMark/>
          </w:tcPr>
          <w:p w14:paraId="4C929ABC"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-0,41</w:t>
            </w:r>
          </w:p>
        </w:tc>
        <w:tc>
          <w:tcPr>
            <w:tcW w:w="264" w:type="pct"/>
            <w:tcBorders>
              <w:top w:val="nil"/>
              <w:left w:val="nil"/>
              <w:bottom w:val="single" w:sz="4" w:space="0" w:color="auto"/>
              <w:right w:val="single" w:sz="4" w:space="0" w:color="auto"/>
            </w:tcBorders>
            <w:shd w:val="clear" w:color="auto" w:fill="auto"/>
            <w:vAlign w:val="center"/>
            <w:hideMark/>
          </w:tcPr>
          <w:p w14:paraId="2F4707B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0,28</w:t>
            </w:r>
          </w:p>
        </w:tc>
        <w:tc>
          <w:tcPr>
            <w:tcW w:w="264" w:type="pct"/>
            <w:tcBorders>
              <w:top w:val="nil"/>
              <w:left w:val="nil"/>
              <w:bottom w:val="single" w:sz="4" w:space="0" w:color="auto"/>
              <w:right w:val="single" w:sz="4" w:space="0" w:color="auto"/>
            </w:tcBorders>
            <w:shd w:val="clear" w:color="auto" w:fill="auto"/>
            <w:vAlign w:val="center"/>
            <w:hideMark/>
          </w:tcPr>
          <w:p w14:paraId="53000D7C"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0,28</w:t>
            </w:r>
          </w:p>
        </w:tc>
        <w:tc>
          <w:tcPr>
            <w:tcW w:w="264" w:type="pct"/>
            <w:tcBorders>
              <w:top w:val="nil"/>
              <w:left w:val="nil"/>
              <w:bottom w:val="single" w:sz="4" w:space="0" w:color="auto"/>
              <w:right w:val="single" w:sz="4" w:space="0" w:color="auto"/>
            </w:tcBorders>
            <w:shd w:val="clear" w:color="auto" w:fill="auto"/>
            <w:vAlign w:val="center"/>
            <w:hideMark/>
          </w:tcPr>
          <w:p w14:paraId="4412409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-0,09</w:t>
            </w:r>
          </w:p>
        </w:tc>
        <w:tc>
          <w:tcPr>
            <w:tcW w:w="264" w:type="pct"/>
            <w:tcBorders>
              <w:top w:val="nil"/>
              <w:left w:val="nil"/>
              <w:bottom w:val="single" w:sz="4" w:space="0" w:color="auto"/>
              <w:right w:val="single" w:sz="4" w:space="0" w:color="auto"/>
            </w:tcBorders>
            <w:shd w:val="clear" w:color="auto" w:fill="auto"/>
            <w:vAlign w:val="center"/>
            <w:hideMark/>
          </w:tcPr>
          <w:p w14:paraId="0B459676"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-0,47</w:t>
            </w:r>
          </w:p>
        </w:tc>
        <w:tc>
          <w:tcPr>
            <w:tcW w:w="264" w:type="pct"/>
            <w:tcBorders>
              <w:top w:val="nil"/>
              <w:left w:val="nil"/>
              <w:bottom w:val="single" w:sz="4" w:space="0" w:color="auto"/>
              <w:right w:val="single" w:sz="4" w:space="0" w:color="auto"/>
            </w:tcBorders>
            <w:shd w:val="clear" w:color="auto" w:fill="auto"/>
            <w:vAlign w:val="center"/>
            <w:hideMark/>
          </w:tcPr>
          <w:p w14:paraId="07A9F50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0,75</w:t>
            </w:r>
          </w:p>
        </w:tc>
        <w:tc>
          <w:tcPr>
            <w:tcW w:w="264" w:type="pct"/>
            <w:tcBorders>
              <w:top w:val="nil"/>
              <w:left w:val="nil"/>
              <w:bottom w:val="single" w:sz="4" w:space="0" w:color="auto"/>
              <w:right w:val="single" w:sz="4" w:space="0" w:color="auto"/>
            </w:tcBorders>
            <w:shd w:val="clear" w:color="auto" w:fill="auto"/>
            <w:vAlign w:val="center"/>
            <w:hideMark/>
          </w:tcPr>
          <w:p w14:paraId="1E29BDF3"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0,24</w:t>
            </w:r>
          </w:p>
        </w:tc>
        <w:tc>
          <w:tcPr>
            <w:tcW w:w="264" w:type="pct"/>
            <w:tcBorders>
              <w:top w:val="nil"/>
              <w:left w:val="nil"/>
              <w:bottom w:val="single" w:sz="4" w:space="0" w:color="auto"/>
              <w:right w:val="single" w:sz="4" w:space="0" w:color="auto"/>
            </w:tcBorders>
            <w:shd w:val="clear" w:color="auto" w:fill="auto"/>
            <w:vAlign w:val="center"/>
            <w:hideMark/>
          </w:tcPr>
          <w:p w14:paraId="4268D3CA"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-0,18</w:t>
            </w:r>
          </w:p>
        </w:tc>
        <w:tc>
          <w:tcPr>
            <w:tcW w:w="264" w:type="pct"/>
            <w:tcBorders>
              <w:top w:val="nil"/>
              <w:left w:val="nil"/>
              <w:bottom w:val="single" w:sz="4" w:space="0" w:color="auto"/>
              <w:right w:val="single" w:sz="4" w:space="0" w:color="auto"/>
            </w:tcBorders>
            <w:shd w:val="clear" w:color="auto" w:fill="auto"/>
            <w:vAlign w:val="center"/>
            <w:hideMark/>
          </w:tcPr>
          <w:p w14:paraId="4A91D54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-0,14</w:t>
            </w:r>
          </w:p>
        </w:tc>
        <w:tc>
          <w:tcPr>
            <w:tcW w:w="264" w:type="pct"/>
            <w:tcBorders>
              <w:top w:val="nil"/>
              <w:left w:val="nil"/>
              <w:bottom w:val="single" w:sz="4" w:space="0" w:color="auto"/>
              <w:right w:val="single" w:sz="4" w:space="0" w:color="auto"/>
            </w:tcBorders>
            <w:shd w:val="clear" w:color="auto" w:fill="auto"/>
            <w:vAlign w:val="center"/>
            <w:hideMark/>
          </w:tcPr>
          <w:p w14:paraId="57B0106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-0,09</w:t>
            </w:r>
          </w:p>
        </w:tc>
        <w:tc>
          <w:tcPr>
            <w:tcW w:w="264" w:type="pct"/>
            <w:tcBorders>
              <w:top w:val="nil"/>
              <w:left w:val="nil"/>
              <w:bottom w:val="single" w:sz="4" w:space="0" w:color="auto"/>
              <w:right w:val="single" w:sz="4" w:space="0" w:color="auto"/>
            </w:tcBorders>
            <w:shd w:val="clear" w:color="auto" w:fill="auto"/>
            <w:vAlign w:val="center"/>
            <w:hideMark/>
          </w:tcPr>
          <w:p w14:paraId="187168A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-0,02</w:t>
            </w:r>
          </w:p>
        </w:tc>
        <w:tc>
          <w:tcPr>
            <w:tcW w:w="264" w:type="pct"/>
            <w:tcBorders>
              <w:top w:val="nil"/>
              <w:left w:val="nil"/>
              <w:bottom w:val="single" w:sz="4" w:space="0" w:color="auto"/>
              <w:right w:val="single" w:sz="4" w:space="0" w:color="auto"/>
            </w:tcBorders>
            <w:shd w:val="clear" w:color="auto" w:fill="auto"/>
            <w:vAlign w:val="center"/>
            <w:hideMark/>
          </w:tcPr>
          <w:p w14:paraId="51C89B7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0,19</w:t>
            </w:r>
          </w:p>
        </w:tc>
        <w:tc>
          <w:tcPr>
            <w:tcW w:w="264" w:type="pct"/>
            <w:tcBorders>
              <w:top w:val="nil"/>
              <w:left w:val="nil"/>
              <w:bottom w:val="single" w:sz="4" w:space="0" w:color="auto"/>
              <w:right w:val="single" w:sz="4" w:space="0" w:color="auto"/>
            </w:tcBorders>
            <w:shd w:val="clear" w:color="auto" w:fill="auto"/>
            <w:vAlign w:val="center"/>
            <w:hideMark/>
          </w:tcPr>
          <w:p w14:paraId="18012B6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-0,19</w:t>
            </w:r>
          </w:p>
        </w:tc>
        <w:tc>
          <w:tcPr>
            <w:tcW w:w="264" w:type="pct"/>
            <w:tcBorders>
              <w:top w:val="nil"/>
              <w:left w:val="nil"/>
              <w:bottom w:val="single" w:sz="4" w:space="0" w:color="auto"/>
              <w:right w:val="single" w:sz="4" w:space="0" w:color="auto"/>
            </w:tcBorders>
            <w:shd w:val="clear" w:color="auto" w:fill="auto"/>
            <w:vAlign w:val="center"/>
            <w:hideMark/>
          </w:tcPr>
          <w:p w14:paraId="7FEADBF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-0,03</w:t>
            </w:r>
          </w:p>
        </w:tc>
        <w:tc>
          <w:tcPr>
            <w:tcW w:w="460" w:type="pct"/>
            <w:tcBorders>
              <w:top w:val="nil"/>
              <w:left w:val="nil"/>
              <w:bottom w:val="single" w:sz="4" w:space="0" w:color="auto"/>
            </w:tcBorders>
            <w:shd w:val="clear" w:color="auto" w:fill="auto"/>
            <w:vAlign w:val="center"/>
            <w:hideMark/>
          </w:tcPr>
          <w:p w14:paraId="700592D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0,41</w:t>
            </w:r>
          </w:p>
        </w:tc>
      </w:tr>
      <w:tr w:rsidR="007957BA" w:rsidRPr="001F6542" w14:paraId="5791A98B" w14:textId="77777777" w:rsidTr="001B7590">
        <w:trPr>
          <w:trHeight w:val="57"/>
        </w:trPr>
        <w:tc>
          <w:tcPr>
            <w:tcW w:w="328" w:type="pct"/>
            <w:vMerge/>
            <w:tcBorders>
              <w:top w:val="nil"/>
              <w:bottom w:val="single" w:sz="4" w:space="0" w:color="000000"/>
              <w:right w:val="single" w:sz="4" w:space="0" w:color="auto"/>
            </w:tcBorders>
            <w:vAlign w:val="center"/>
            <w:hideMark/>
          </w:tcPr>
          <w:p w14:paraId="44BFB374" w14:textId="77777777" w:rsidR="007957BA" w:rsidRPr="001F6542" w:rsidRDefault="007957BA" w:rsidP="001B7590">
            <w:pPr>
              <w:spacing w:line="240" w:lineRule="auto"/>
              <w:rPr>
                <w:rFonts w:ascii="Times New Roman" w:eastAsia="Times New Roman" w:hAnsi="Times New Roman" w:cs="Times New Roman"/>
                <w:b/>
                <w:bCs/>
                <w:color w:val="000000"/>
                <w:sz w:val="16"/>
                <w:szCs w:val="16"/>
                <w:lang w:eastAsia="pt-BR"/>
              </w:rPr>
            </w:pPr>
          </w:p>
        </w:tc>
        <w:tc>
          <w:tcPr>
            <w:tcW w:w="255" w:type="pct"/>
            <w:tcBorders>
              <w:top w:val="nil"/>
              <w:left w:val="nil"/>
              <w:bottom w:val="single" w:sz="4" w:space="0" w:color="auto"/>
              <w:right w:val="single" w:sz="4" w:space="0" w:color="auto"/>
            </w:tcBorders>
            <w:shd w:val="clear" w:color="auto" w:fill="auto"/>
            <w:vAlign w:val="center"/>
            <w:hideMark/>
          </w:tcPr>
          <w:p w14:paraId="095435B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C18.</w:t>
            </w:r>
          </w:p>
        </w:tc>
        <w:tc>
          <w:tcPr>
            <w:tcW w:w="264" w:type="pct"/>
            <w:tcBorders>
              <w:top w:val="nil"/>
              <w:left w:val="nil"/>
              <w:bottom w:val="single" w:sz="4" w:space="0" w:color="auto"/>
              <w:right w:val="single" w:sz="4" w:space="0" w:color="auto"/>
            </w:tcBorders>
            <w:shd w:val="clear" w:color="auto" w:fill="auto"/>
            <w:vAlign w:val="center"/>
            <w:hideMark/>
          </w:tcPr>
          <w:p w14:paraId="7E9D9FB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0,03</w:t>
            </w:r>
          </w:p>
        </w:tc>
        <w:tc>
          <w:tcPr>
            <w:tcW w:w="264" w:type="pct"/>
            <w:tcBorders>
              <w:top w:val="nil"/>
              <w:left w:val="nil"/>
              <w:bottom w:val="single" w:sz="4" w:space="0" w:color="auto"/>
              <w:right w:val="single" w:sz="4" w:space="0" w:color="auto"/>
            </w:tcBorders>
            <w:shd w:val="clear" w:color="auto" w:fill="auto"/>
            <w:vAlign w:val="center"/>
            <w:hideMark/>
          </w:tcPr>
          <w:p w14:paraId="00063C4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-0,12</w:t>
            </w:r>
          </w:p>
        </w:tc>
        <w:tc>
          <w:tcPr>
            <w:tcW w:w="264" w:type="pct"/>
            <w:tcBorders>
              <w:top w:val="nil"/>
              <w:left w:val="nil"/>
              <w:bottom w:val="single" w:sz="4" w:space="0" w:color="auto"/>
              <w:right w:val="single" w:sz="4" w:space="0" w:color="auto"/>
            </w:tcBorders>
            <w:shd w:val="clear" w:color="auto" w:fill="auto"/>
            <w:vAlign w:val="center"/>
            <w:hideMark/>
          </w:tcPr>
          <w:p w14:paraId="0A442E9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-0,48</w:t>
            </w:r>
          </w:p>
        </w:tc>
        <w:tc>
          <w:tcPr>
            <w:tcW w:w="264" w:type="pct"/>
            <w:tcBorders>
              <w:top w:val="nil"/>
              <w:left w:val="nil"/>
              <w:bottom w:val="single" w:sz="4" w:space="0" w:color="auto"/>
              <w:right w:val="single" w:sz="4" w:space="0" w:color="auto"/>
            </w:tcBorders>
            <w:shd w:val="clear" w:color="auto" w:fill="auto"/>
            <w:vAlign w:val="center"/>
            <w:hideMark/>
          </w:tcPr>
          <w:p w14:paraId="74BD124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-0,45</w:t>
            </w:r>
          </w:p>
        </w:tc>
        <w:tc>
          <w:tcPr>
            <w:tcW w:w="264" w:type="pct"/>
            <w:tcBorders>
              <w:top w:val="nil"/>
              <w:left w:val="nil"/>
              <w:bottom w:val="single" w:sz="4" w:space="0" w:color="auto"/>
              <w:right w:val="single" w:sz="4" w:space="0" w:color="auto"/>
            </w:tcBorders>
            <w:shd w:val="clear" w:color="auto" w:fill="auto"/>
            <w:vAlign w:val="center"/>
            <w:hideMark/>
          </w:tcPr>
          <w:p w14:paraId="1474169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0,68</w:t>
            </w:r>
          </w:p>
        </w:tc>
        <w:tc>
          <w:tcPr>
            <w:tcW w:w="264" w:type="pct"/>
            <w:tcBorders>
              <w:top w:val="nil"/>
              <w:left w:val="nil"/>
              <w:bottom w:val="single" w:sz="4" w:space="0" w:color="auto"/>
              <w:right w:val="single" w:sz="4" w:space="0" w:color="auto"/>
            </w:tcBorders>
            <w:shd w:val="clear" w:color="auto" w:fill="auto"/>
            <w:vAlign w:val="center"/>
            <w:hideMark/>
          </w:tcPr>
          <w:p w14:paraId="449387F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-0,41</w:t>
            </w:r>
          </w:p>
        </w:tc>
        <w:tc>
          <w:tcPr>
            <w:tcW w:w="264" w:type="pct"/>
            <w:tcBorders>
              <w:top w:val="nil"/>
              <w:left w:val="nil"/>
              <w:bottom w:val="single" w:sz="4" w:space="0" w:color="auto"/>
              <w:right w:val="single" w:sz="4" w:space="0" w:color="auto"/>
            </w:tcBorders>
            <w:shd w:val="clear" w:color="auto" w:fill="auto"/>
            <w:vAlign w:val="center"/>
            <w:hideMark/>
          </w:tcPr>
          <w:p w14:paraId="6AD47BF3"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0,65</w:t>
            </w:r>
          </w:p>
        </w:tc>
        <w:tc>
          <w:tcPr>
            <w:tcW w:w="264" w:type="pct"/>
            <w:tcBorders>
              <w:top w:val="nil"/>
              <w:left w:val="nil"/>
              <w:bottom w:val="single" w:sz="4" w:space="0" w:color="auto"/>
              <w:right w:val="single" w:sz="4" w:space="0" w:color="auto"/>
            </w:tcBorders>
            <w:shd w:val="clear" w:color="auto" w:fill="auto"/>
            <w:vAlign w:val="center"/>
            <w:hideMark/>
          </w:tcPr>
          <w:p w14:paraId="74A41C53"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-0,09</w:t>
            </w:r>
          </w:p>
        </w:tc>
        <w:tc>
          <w:tcPr>
            <w:tcW w:w="264" w:type="pct"/>
            <w:tcBorders>
              <w:top w:val="nil"/>
              <w:left w:val="nil"/>
              <w:bottom w:val="single" w:sz="4" w:space="0" w:color="auto"/>
              <w:right w:val="single" w:sz="4" w:space="0" w:color="auto"/>
            </w:tcBorders>
            <w:shd w:val="clear" w:color="auto" w:fill="auto"/>
            <w:vAlign w:val="center"/>
            <w:hideMark/>
          </w:tcPr>
          <w:p w14:paraId="56DF908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0,17</w:t>
            </w:r>
          </w:p>
        </w:tc>
        <w:tc>
          <w:tcPr>
            <w:tcW w:w="264" w:type="pct"/>
            <w:tcBorders>
              <w:top w:val="nil"/>
              <w:left w:val="nil"/>
              <w:bottom w:val="single" w:sz="4" w:space="0" w:color="auto"/>
              <w:right w:val="single" w:sz="4" w:space="0" w:color="auto"/>
            </w:tcBorders>
            <w:shd w:val="clear" w:color="auto" w:fill="auto"/>
            <w:vAlign w:val="center"/>
            <w:hideMark/>
          </w:tcPr>
          <w:p w14:paraId="59B7F53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0,04</w:t>
            </w:r>
          </w:p>
        </w:tc>
        <w:tc>
          <w:tcPr>
            <w:tcW w:w="264" w:type="pct"/>
            <w:tcBorders>
              <w:top w:val="nil"/>
              <w:left w:val="nil"/>
              <w:bottom w:val="single" w:sz="4" w:space="0" w:color="auto"/>
              <w:right w:val="single" w:sz="4" w:space="0" w:color="auto"/>
            </w:tcBorders>
            <w:shd w:val="clear" w:color="auto" w:fill="auto"/>
            <w:vAlign w:val="center"/>
            <w:hideMark/>
          </w:tcPr>
          <w:p w14:paraId="01480479"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0,30</w:t>
            </w:r>
          </w:p>
        </w:tc>
        <w:tc>
          <w:tcPr>
            <w:tcW w:w="264" w:type="pct"/>
            <w:tcBorders>
              <w:top w:val="nil"/>
              <w:left w:val="nil"/>
              <w:bottom w:val="single" w:sz="4" w:space="0" w:color="auto"/>
              <w:right w:val="single" w:sz="4" w:space="0" w:color="auto"/>
            </w:tcBorders>
            <w:shd w:val="clear" w:color="auto" w:fill="auto"/>
            <w:vAlign w:val="center"/>
            <w:hideMark/>
          </w:tcPr>
          <w:p w14:paraId="42E04B3B"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-0,40</w:t>
            </w:r>
          </w:p>
        </w:tc>
        <w:tc>
          <w:tcPr>
            <w:tcW w:w="264" w:type="pct"/>
            <w:tcBorders>
              <w:top w:val="nil"/>
              <w:left w:val="nil"/>
              <w:bottom w:val="single" w:sz="4" w:space="0" w:color="auto"/>
              <w:right w:val="single" w:sz="4" w:space="0" w:color="auto"/>
            </w:tcBorders>
            <w:shd w:val="clear" w:color="auto" w:fill="auto"/>
            <w:vAlign w:val="center"/>
            <w:hideMark/>
          </w:tcPr>
          <w:p w14:paraId="31B2F5E5"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-0,17</w:t>
            </w:r>
          </w:p>
        </w:tc>
        <w:tc>
          <w:tcPr>
            <w:tcW w:w="264" w:type="pct"/>
            <w:tcBorders>
              <w:top w:val="nil"/>
              <w:left w:val="nil"/>
              <w:bottom w:val="single" w:sz="4" w:space="0" w:color="auto"/>
              <w:right w:val="single" w:sz="4" w:space="0" w:color="auto"/>
            </w:tcBorders>
            <w:shd w:val="clear" w:color="auto" w:fill="auto"/>
            <w:vAlign w:val="center"/>
            <w:hideMark/>
          </w:tcPr>
          <w:p w14:paraId="399020D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-0,20</w:t>
            </w:r>
          </w:p>
        </w:tc>
        <w:tc>
          <w:tcPr>
            <w:tcW w:w="264" w:type="pct"/>
            <w:tcBorders>
              <w:top w:val="nil"/>
              <w:left w:val="nil"/>
              <w:bottom w:val="single" w:sz="4" w:space="0" w:color="auto"/>
              <w:right w:val="single" w:sz="4" w:space="0" w:color="auto"/>
            </w:tcBorders>
            <w:shd w:val="clear" w:color="auto" w:fill="auto"/>
            <w:vAlign w:val="center"/>
            <w:hideMark/>
          </w:tcPr>
          <w:p w14:paraId="6949B3D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-0,04</w:t>
            </w:r>
          </w:p>
        </w:tc>
        <w:tc>
          <w:tcPr>
            <w:tcW w:w="460" w:type="pct"/>
            <w:tcBorders>
              <w:top w:val="nil"/>
              <w:left w:val="nil"/>
              <w:bottom w:val="single" w:sz="4" w:space="0" w:color="auto"/>
            </w:tcBorders>
            <w:shd w:val="clear" w:color="auto" w:fill="auto"/>
            <w:vAlign w:val="center"/>
            <w:hideMark/>
          </w:tcPr>
          <w:p w14:paraId="4B856572"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-0,37</w:t>
            </w:r>
          </w:p>
        </w:tc>
      </w:tr>
      <w:tr w:rsidR="007957BA" w:rsidRPr="001F6542" w14:paraId="1F837FB7" w14:textId="77777777" w:rsidTr="001B7590">
        <w:trPr>
          <w:trHeight w:val="57"/>
        </w:trPr>
        <w:tc>
          <w:tcPr>
            <w:tcW w:w="328" w:type="pct"/>
            <w:vMerge/>
            <w:tcBorders>
              <w:top w:val="nil"/>
              <w:bottom w:val="single" w:sz="12" w:space="0" w:color="auto"/>
              <w:right w:val="single" w:sz="4" w:space="0" w:color="auto"/>
            </w:tcBorders>
            <w:vAlign w:val="center"/>
            <w:hideMark/>
          </w:tcPr>
          <w:p w14:paraId="0A221F41" w14:textId="77777777" w:rsidR="007957BA" w:rsidRPr="001F6542" w:rsidRDefault="007957BA" w:rsidP="001B7590">
            <w:pPr>
              <w:spacing w:line="240" w:lineRule="auto"/>
              <w:rPr>
                <w:rFonts w:ascii="Times New Roman" w:eastAsia="Times New Roman" w:hAnsi="Times New Roman" w:cs="Times New Roman"/>
                <w:b/>
                <w:bCs/>
                <w:color w:val="000000"/>
                <w:sz w:val="16"/>
                <w:szCs w:val="16"/>
                <w:lang w:eastAsia="pt-BR"/>
              </w:rPr>
            </w:pPr>
          </w:p>
        </w:tc>
        <w:tc>
          <w:tcPr>
            <w:tcW w:w="255" w:type="pct"/>
            <w:tcBorders>
              <w:top w:val="nil"/>
              <w:left w:val="nil"/>
              <w:bottom w:val="single" w:sz="12" w:space="0" w:color="auto"/>
              <w:right w:val="single" w:sz="4" w:space="0" w:color="auto"/>
            </w:tcBorders>
            <w:shd w:val="clear" w:color="auto" w:fill="auto"/>
            <w:vAlign w:val="center"/>
            <w:hideMark/>
          </w:tcPr>
          <w:p w14:paraId="5A15A75A"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C19.</w:t>
            </w:r>
          </w:p>
        </w:tc>
        <w:tc>
          <w:tcPr>
            <w:tcW w:w="264" w:type="pct"/>
            <w:tcBorders>
              <w:top w:val="nil"/>
              <w:left w:val="nil"/>
              <w:bottom w:val="single" w:sz="12" w:space="0" w:color="auto"/>
              <w:right w:val="single" w:sz="4" w:space="0" w:color="auto"/>
            </w:tcBorders>
            <w:shd w:val="clear" w:color="auto" w:fill="auto"/>
            <w:vAlign w:val="center"/>
            <w:hideMark/>
          </w:tcPr>
          <w:p w14:paraId="0BC1FE0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0,15</w:t>
            </w:r>
          </w:p>
        </w:tc>
        <w:tc>
          <w:tcPr>
            <w:tcW w:w="264" w:type="pct"/>
            <w:tcBorders>
              <w:top w:val="nil"/>
              <w:left w:val="nil"/>
              <w:bottom w:val="single" w:sz="12" w:space="0" w:color="auto"/>
              <w:right w:val="single" w:sz="4" w:space="0" w:color="auto"/>
            </w:tcBorders>
            <w:shd w:val="clear" w:color="auto" w:fill="auto"/>
            <w:vAlign w:val="center"/>
            <w:hideMark/>
          </w:tcPr>
          <w:p w14:paraId="2C3A9C85"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-0,36</w:t>
            </w:r>
          </w:p>
        </w:tc>
        <w:tc>
          <w:tcPr>
            <w:tcW w:w="264" w:type="pct"/>
            <w:tcBorders>
              <w:top w:val="nil"/>
              <w:left w:val="nil"/>
              <w:bottom w:val="single" w:sz="12" w:space="0" w:color="auto"/>
              <w:right w:val="single" w:sz="4" w:space="0" w:color="auto"/>
            </w:tcBorders>
            <w:shd w:val="clear" w:color="auto" w:fill="auto"/>
            <w:vAlign w:val="center"/>
            <w:hideMark/>
          </w:tcPr>
          <w:p w14:paraId="5F937594"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-0,08</w:t>
            </w:r>
          </w:p>
        </w:tc>
        <w:tc>
          <w:tcPr>
            <w:tcW w:w="264" w:type="pct"/>
            <w:tcBorders>
              <w:top w:val="nil"/>
              <w:left w:val="nil"/>
              <w:bottom w:val="single" w:sz="12" w:space="0" w:color="auto"/>
              <w:right w:val="single" w:sz="4" w:space="0" w:color="auto"/>
            </w:tcBorders>
            <w:shd w:val="clear" w:color="auto" w:fill="auto"/>
            <w:vAlign w:val="center"/>
            <w:hideMark/>
          </w:tcPr>
          <w:p w14:paraId="371291BF"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-0,09</w:t>
            </w:r>
          </w:p>
        </w:tc>
        <w:tc>
          <w:tcPr>
            <w:tcW w:w="264" w:type="pct"/>
            <w:tcBorders>
              <w:top w:val="nil"/>
              <w:left w:val="nil"/>
              <w:bottom w:val="single" w:sz="12" w:space="0" w:color="auto"/>
              <w:right w:val="single" w:sz="4" w:space="0" w:color="auto"/>
            </w:tcBorders>
            <w:shd w:val="clear" w:color="auto" w:fill="auto"/>
            <w:vAlign w:val="center"/>
            <w:hideMark/>
          </w:tcPr>
          <w:p w14:paraId="5E6E2433"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-0,31</w:t>
            </w:r>
          </w:p>
        </w:tc>
        <w:tc>
          <w:tcPr>
            <w:tcW w:w="264" w:type="pct"/>
            <w:tcBorders>
              <w:top w:val="nil"/>
              <w:left w:val="nil"/>
              <w:bottom w:val="single" w:sz="12" w:space="0" w:color="auto"/>
              <w:right w:val="single" w:sz="4" w:space="0" w:color="auto"/>
            </w:tcBorders>
            <w:shd w:val="clear" w:color="auto" w:fill="auto"/>
            <w:vAlign w:val="center"/>
            <w:hideMark/>
          </w:tcPr>
          <w:p w14:paraId="426FB43C"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0,73</w:t>
            </w:r>
          </w:p>
        </w:tc>
        <w:tc>
          <w:tcPr>
            <w:tcW w:w="264" w:type="pct"/>
            <w:tcBorders>
              <w:top w:val="nil"/>
              <w:left w:val="nil"/>
              <w:bottom w:val="single" w:sz="12" w:space="0" w:color="auto"/>
              <w:right w:val="single" w:sz="4" w:space="0" w:color="auto"/>
            </w:tcBorders>
            <w:shd w:val="clear" w:color="auto" w:fill="auto"/>
            <w:vAlign w:val="center"/>
            <w:hideMark/>
          </w:tcPr>
          <w:p w14:paraId="5262375D"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-0,55</w:t>
            </w:r>
          </w:p>
        </w:tc>
        <w:tc>
          <w:tcPr>
            <w:tcW w:w="264" w:type="pct"/>
            <w:tcBorders>
              <w:top w:val="nil"/>
              <w:left w:val="nil"/>
              <w:bottom w:val="single" w:sz="12" w:space="0" w:color="auto"/>
              <w:right w:val="single" w:sz="4" w:space="0" w:color="auto"/>
            </w:tcBorders>
            <w:shd w:val="clear" w:color="auto" w:fill="auto"/>
            <w:vAlign w:val="center"/>
            <w:hideMark/>
          </w:tcPr>
          <w:p w14:paraId="1CF2D543"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0,44</w:t>
            </w:r>
          </w:p>
        </w:tc>
        <w:tc>
          <w:tcPr>
            <w:tcW w:w="264" w:type="pct"/>
            <w:tcBorders>
              <w:top w:val="nil"/>
              <w:left w:val="nil"/>
              <w:bottom w:val="single" w:sz="12" w:space="0" w:color="auto"/>
              <w:right w:val="single" w:sz="4" w:space="0" w:color="auto"/>
            </w:tcBorders>
            <w:shd w:val="clear" w:color="auto" w:fill="auto"/>
            <w:vAlign w:val="center"/>
            <w:hideMark/>
          </w:tcPr>
          <w:p w14:paraId="2AEC2317"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-0,44</w:t>
            </w:r>
          </w:p>
        </w:tc>
        <w:tc>
          <w:tcPr>
            <w:tcW w:w="264" w:type="pct"/>
            <w:tcBorders>
              <w:top w:val="nil"/>
              <w:left w:val="nil"/>
              <w:bottom w:val="single" w:sz="12" w:space="0" w:color="auto"/>
              <w:right w:val="single" w:sz="4" w:space="0" w:color="auto"/>
            </w:tcBorders>
            <w:shd w:val="clear" w:color="auto" w:fill="auto"/>
            <w:vAlign w:val="center"/>
            <w:hideMark/>
          </w:tcPr>
          <w:p w14:paraId="400AE23A"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0,85</w:t>
            </w:r>
          </w:p>
        </w:tc>
        <w:tc>
          <w:tcPr>
            <w:tcW w:w="264" w:type="pct"/>
            <w:tcBorders>
              <w:top w:val="nil"/>
              <w:left w:val="nil"/>
              <w:bottom w:val="single" w:sz="12" w:space="0" w:color="auto"/>
              <w:right w:val="single" w:sz="4" w:space="0" w:color="auto"/>
            </w:tcBorders>
            <w:shd w:val="clear" w:color="auto" w:fill="auto"/>
            <w:vAlign w:val="center"/>
            <w:hideMark/>
          </w:tcPr>
          <w:p w14:paraId="7C959FBC"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0,08</w:t>
            </w:r>
          </w:p>
        </w:tc>
        <w:tc>
          <w:tcPr>
            <w:tcW w:w="264" w:type="pct"/>
            <w:tcBorders>
              <w:top w:val="nil"/>
              <w:left w:val="nil"/>
              <w:bottom w:val="single" w:sz="12" w:space="0" w:color="auto"/>
              <w:right w:val="single" w:sz="4" w:space="0" w:color="auto"/>
            </w:tcBorders>
            <w:shd w:val="clear" w:color="auto" w:fill="auto"/>
            <w:vAlign w:val="center"/>
            <w:hideMark/>
          </w:tcPr>
          <w:p w14:paraId="131DF93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-0,07</w:t>
            </w:r>
          </w:p>
        </w:tc>
        <w:tc>
          <w:tcPr>
            <w:tcW w:w="264" w:type="pct"/>
            <w:tcBorders>
              <w:top w:val="nil"/>
              <w:left w:val="nil"/>
              <w:bottom w:val="single" w:sz="12" w:space="0" w:color="auto"/>
              <w:right w:val="single" w:sz="4" w:space="0" w:color="auto"/>
            </w:tcBorders>
            <w:shd w:val="clear" w:color="auto" w:fill="auto"/>
            <w:vAlign w:val="center"/>
            <w:hideMark/>
          </w:tcPr>
          <w:p w14:paraId="7FEF826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-0,55</w:t>
            </w:r>
          </w:p>
        </w:tc>
        <w:tc>
          <w:tcPr>
            <w:tcW w:w="264" w:type="pct"/>
            <w:tcBorders>
              <w:top w:val="nil"/>
              <w:left w:val="nil"/>
              <w:bottom w:val="single" w:sz="12" w:space="0" w:color="auto"/>
              <w:right w:val="single" w:sz="4" w:space="0" w:color="auto"/>
            </w:tcBorders>
            <w:shd w:val="clear" w:color="auto" w:fill="auto"/>
            <w:vAlign w:val="center"/>
            <w:hideMark/>
          </w:tcPr>
          <w:p w14:paraId="226BBE08"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-0,68</w:t>
            </w:r>
          </w:p>
        </w:tc>
        <w:tc>
          <w:tcPr>
            <w:tcW w:w="264" w:type="pct"/>
            <w:tcBorders>
              <w:top w:val="nil"/>
              <w:left w:val="nil"/>
              <w:bottom w:val="single" w:sz="12" w:space="0" w:color="auto"/>
              <w:right w:val="single" w:sz="4" w:space="0" w:color="auto"/>
            </w:tcBorders>
            <w:shd w:val="clear" w:color="auto" w:fill="auto"/>
            <w:vAlign w:val="center"/>
            <w:hideMark/>
          </w:tcPr>
          <w:p w14:paraId="1A660D5A"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0,08</w:t>
            </w:r>
          </w:p>
        </w:tc>
        <w:tc>
          <w:tcPr>
            <w:tcW w:w="460" w:type="pct"/>
            <w:tcBorders>
              <w:top w:val="nil"/>
              <w:left w:val="nil"/>
              <w:bottom w:val="single" w:sz="12" w:space="0" w:color="auto"/>
            </w:tcBorders>
            <w:shd w:val="clear" w:color="auto" w:fill="auto"/>
            <w:vAlign w:val="center"/>
            <w:hideMark/>
          </w:tcPr>
          <w:p w14:paraId="581B045E" w14:textId="77777777" w:rsidR="007957BA" w:rsidRPr="001F6542" w:rsidRDefault="007957BA" w:rsidP="001B7590">
            <w:pPr>
              <w:spacing w:line="240" w:lineRule="auto"/>
              <w:jc w:val="center"/>
              <w:rPr>
                <w:rFonts w:ascii="Times New Roman" w:eastAsia="Times New Roman" w:hAnsi="Times New Roman" w:cs="Times New Roman"/>
                <w:color w:val="000000"/>
                <w:sz w:val="16"/>
                <w:szCs w:val="16"/>
                <w:lang w:eastAsia="pt-BR"/>
              </w:rPr>
            </w:pPr>
            <w:r w:rsidRPr="001F6542">
              <w:rPr>
                <w:rFonts w:ascii="Times New Roman" w:eastAsia="Times New Roman" w:hAnsi="Times New Roman" w:cs="Times New Roman"/>
                <w:color w:val="000000"/>
                <w:sz w:val="16"/>
                <w:szCs w:val="16"/>
                <w:lang w:eastAsia="pt-BR"/>
              </w:rPr>
              <w:t>0,04</w:t>
            </w:r>
          </w:p>
        </w:tc>
      </w:tr>
    </w:tbl>
    <w:p w14:paraId="46682428" w14:textId="20802BE7" w:rsidR="007820DB" w:rsidRPr="001F6542" w:rsidRDefault="007820DB" w:rsidP="0034692E">
      <w:pPr>
        <w:pStyle w:val="Legenda"/>
        <w:spacing w:line="240" w:lineRule="auto"/>
        <w:ind w:firstLine="0"/>
        <w:rPr>
          <w:b w:val="0"/>
          <w:szCs w:val="24"/>
        </w:rPr>
      </w:pPr>
      <w:r w:rsidRPr="001F6542">
        <w:rPr>
          <w:b w:val="0"/>
          <w:szCs w:val="24"/>
        </w:rPr>
        <w:t>Fonte: Dados da pesquisa.</w:t>
      </w:r>
    </w:p>
    <w:p w14:paraId="66EC5EF1" w14:textId="58AA84D6" w:rsidR="007820DB" w:rsidRPr="001F6542" w:rsidRDefault="001712E5" w:rsidP="007820DB">
      <w:pPr>
        <w:spacing w:line="240" w:lineRule="auto"/>
        <w:ind w:firstLine="709"/>
        <w:jc w:val="both"/>
        <w:rPr>
          <w:rFonts w:ascii="Times New Roman" w:hAnsi="Times New Roman" w:cs="Times New Roman"/>
          <w:sz w:val="24"/>
          <w:szCs w:val="24"/>
          <w:lang w:eastAsia="pt-BR"/>
        </w:rPr>
      </w:pPr>
      <w:r>
        <w:rPr>
          <w:rFonts w:ascii="Times New Roman" w:hAnsi="Times New Roman" w:cs="Times New Roman"/>
          <w:sz w:val="24"/>
          <w:szCs w:val="24"/>
          <w:lang w:eastAsia="pt-BR"/>
        </w:rPr>
        <w:lastRenderedPageBreak/>
        <w:t xml:space="preserve">Ao analisar </w:t>
      </w:r>
      <w:r w:rsidR="007820DB" w:rsidRPr="001F6542">
        <w:rPr>
          <w:rFonts w:ascii="Times New Roman" w:hAnsi="Times New Roman" w:cs="Times New Roman"/>
          <w:sz w:val="24"/>
          <w:szCs w:val="24"/>
          <w:lang w:eastAsia="pt-BR"/>
        </w:rPr>
        <w:t xml:space="preserve">as competências organizacionais com os SCG, pode-se observar que  o fato das empresas pesquisadas </w:t>
      </w:r>
      <w:r w:rsidR="007820DB" w:rsidRPr="001F6542">
        <w:rPr>
          <w:rFonts w:ascii="Times New Roman" w:hAnsi="Times New Roman" w:cs="Times New Roman"/>
          <w:sz w:val="24"/>
          <w:szCs w:val="24"/>
        </w:rPr>
        <w:t xml:space="preserve">identificarem oportunidades negociais a partir do conhecimento do comportamento do consumidor (0,37) está relacionada com os gerentes incentivarem o aparecimento de novas iniciativas dos funcionários (0,27), </w:t>
      </w:r>
      <w:r w:rsidR="007820DB" w:rsidRPr="001F6542">
        <w:rPr>
          <w:rFonts w:ascii="Times New Roman" w:hAnsi="Times New Roman" w:cs="Times New Roman"/>
          <w:sz w:val="24"/>
          <w:szCs w:val="24"/>
          <w:lang w:eastAsia="pt-BR"/>
        </w:rPr>
        <w:t xml:space="preserve">o que corrobora com os resultados encontrados por </w:t>
      </w:r>
      <w:proofErr w:type="spellStart"/>
      <w:r w:rsidR="000A4480" w:rsidRPr="001F6542">
        <w:rPr>
          <w:rFonts w:ascii="Times New Roman" w:hAnsi="Times New Roman" w:cs="Times New Roman"/>
          <w:sz w:val="24"/>
          <w:szCs w:val="24"/>
          <w:shd w:val="clear" w:color="auto" w:fill="FFFFFF"/>
        </w:rPr>
        <w:t>Oyadomari</w:t>
      </w:r>
      <w:proofErr w:type="spellEnd"/>
      <w:r w:rsidR="001F6542" w:rsidRPr="001F6542">
        <w:rPr>
          <w:rFonts w:ascii="Times New Roman" w:hAnsi="Times New Roman" w:cs="Times New Roman"/>
          <w:sz w:val="24"/>
          <w:szCs w:val="24"/>
          <w:shd w:val="clear" w:color="auto" w:fill="FFFFFF"/>
        </w:rPr>
        <w:t xml:space="preserve"> et al. </w:t>
      </w:r>
      <w:r w:rsidR="000A4480" w:rsidRPr="001F6542">
        <w:rPr>
          <w:rFonts w:ascii="Times New Roman" w:hAnsi="Times New Roman" w:cs="Times New Roman"/>
          <w:sz w:val="24"/>
          <w:szCs w:val="24"/>
          <w:shd w:val="clear" w:color="auto" w:fill="FFFFFF"/>
        </w:rPr>
        <w:t>(2011),</w:t>
      </w:r>
      <w:r w:rsidR="007820DB" w:rsidRPr="001F6542">
        <w:rPr>
          <w:rFonts w:ascii="Times New Roman" w:hAnsi="Times New Roman" w:cs="Times New Roman"/>
          <w:sz w:val="24"/>
          <w:szCs w:val="24"/>
          <w:shd w:val="clear" w:color="auto" w:fill="FFFFFF"/>
        </w:rPr>
        <w:t xml:space="preserve"> pois a orientação para o mercado decorre da busca por informações de clientes e concorrentes, </w:t>
      </w:r>
      <w:r>
        <w:rPr>
          <w:rFonts w:ascii="Times New Roman" w:hAnsi="Times New Roman" w:cs="Times New Roman"/>
          <w:sz w:val="24"/>
          <w:szCs w:val="24"/>
          <w:shd w:val="clear" w:color="auto" w:fill="FFFFFF"/>
        </w:rPr>
        <w:t xml:space="preserve">se </w:t>
      </w:r>
      <w:r w:rsidR="007820DB" w:rsidRPr="001F6542">
        <w:rPr>
          <w:rFonts w:ascii="Times New Roman" w:hAnsi="Times New Roman" w:cs="Times New Roman"/>
          <w:sz w:val="24"/>
          <w:szCs w:val="24"/>
          <w:shd w:val="clear" w:color="auto" w:fill="FFFFFF"/>
        </w:rPr>
        <w:t>busca identificar suas necessidades atuais e futuras.</w:t>
      </w:r>
    </w:p>
    <w:p w14:paraId="15031F31" w14:textId="3AC8A347" w:rsidR="007820DB" w:rsidRPr="001F6542" w:rsidRDefault="007820DB" w:rsidP="007820DB">
      <w:pPr>
        <w:spacing w:line="240" w:lineRule="auto"/>
        <w:ind w:firstLine="709"/>
        <w:jc w:val="both"/>
        <w:rPr>
          <w:rFonts w:ascii="Times New Roman" w:hAnsi="Times New Roman" w:cs="Times New Roman"/>
          <w:sz w:val="24"/>
          <w:szCs w:val="24"/>
          <w:lang w:eastAsia="pt-BR"/>
        </w:rPr>
      </w:pPr>
      <w:r w:rsidRPr="001F6542">
        <w:rPr>
          <w:rFonts w:ascii="Times New Roman" w:hAnsi="Times New Roman" w:cs="Times New Roman"/>
          <w:sz w:val="24"/>
          <w:szCs w:val="24"/>
          <w:lang w:eastAsia="pt-BR"/>
        </w:rPr>
        <w:t>O fato d</w:t>
      </w:r>
      <w:r w:rsidRPr="001F6542">
        <w:rPr>
          <w:rFonts w:ascii="Times New Roman" w:hAnsi="Times New Roman" w:cs="Times New Roman"/>
          <w:sz w:val="24"/>
          <w:szCs w:val="24"/>
        </w:rPr>
        <w:t xml:space="preserve">a organização promover fortes mudanças nos produtos e serviços (-0,14) está relacionado com a organização possuir crenças (aspectos em que acredita e confia) difundidas entre seus integrantes (-0,35), o que corrobora com </w:t>
      </w:r>
      <w:proofErr w:type="spellStart"/>
      <w:r w:rsidR="000A4480" w:rsidRPr="001F6542">
        <w:rPr>
          <w:rFonts w:ascii="Times New Roman" w:hAnsi="Times New Roman" w:cs="Times New Roman"/>
          <w:sz w:val="24"/>
          <w:szCs w:val="24"/>
          <w:shd w:val="clear" w:color="auto" w:fill="FFFFFF"/>
        </w:rPr>
        <w:t>Oyadomari</w:t>
      </w:r>
      <w:proofErr w:type="spellEnd"/>
      <w:r w:rsidR="001F6542" w:rsidRPr="001F6542">
        <w:rPr>
          <w:rFonts w:ascii="Times New Roman" w:hAnsi="Times New Roman" w:cs="Times New Roman"/>
          <w:sz w:val="24"/>
          <w:szCs w:val="24"/>
          <w:shd w:val="clear" w:color="auto" w:fill="FFFFFF"/>
        </w:rPr>
        <w:t xml:space="preserve"> et al. </w:t>
      </w:r>
      <w:r w:rsidR="000A4480" w:rsidRPr="001F6542">
        <w:rPr>
          <w:rFonts w:ascii="Times New Roman" w:hAnsi="Times New Roman" w:cs="Times New Roman"/>
          <w:sz w:val="24"/>
          <w:szCs w:val="24"/>
          <w:shd w:val="clear" w:color="auto" w:fill="FFFFFF"/>
        </w:rPr>
        <w:t>(2011</w:t>
      </w:r>
      <w:r w:rsidRPr="001F6542">
        <w:rPr>
          <w:rFonts w:ascii="Times New Roman" w:hAnsi="Times New Roman" w:cs="Times New Roman"/>
          <w:sz w:val="24"/>
          <w:szCs w:val="24"/>
          <w:shd w:val="clear" w:color="auto" w:fill="FFFFFF"/>
        </w:rPr>
        <w:t xml:space="preserve">), que o empreendedorismo traz oportunidades para a introdução de novos serviços e produtos, </w:t>
      </w:r>
      <w:r w:rsidR="001712E5">
        <w:rPr>
          <w:rFonts w:ascii="Times New Roman" w:hAnsi="Times New Roman" w:cs="Times New Roman"/>
          <w:sz w:val="24"/>
          <w:szCs w:val="24"/>
          <w:shd w:val="clear" w:color="auto" w:fill="FFFFFF"/>
        </w:rPr>
        <w:t xml:space="preserve">em que se </w:t>
      </w:r>
      <w:r w:rsidRPr="001F6542">
        <w:rPr>
          <w:rFonts w:ascii="Times New Roman" w:hAnsi="Times New Roman" w:cs="Times New Roman"/>
          <w:sz w:val="24"/>
          <w:szCs w:val="24"/>
          <w:shd w:val="clear" w:color="auto" w:fill="FFFFFF"/>
        </w:rPr>
        <w:t>conhece as necessidades de seus clientes e as crenças contribuem para guiar a empresa para o caminho que deseja seguir.</w:t>
      </w:r>
    </w:p>
    <w:p w14:paraId="33D053E6" w14:textId="16037917" w:rsidR="007820DB" w:rsidRPr="001F6542" w:rsidRDefault="007820DB" w:rsidP="007820DB">
      <w:pPr>
        <w:spacing w:line="240" w:lineRule="auto"/>
        <w:ind w:firstLine="709"/>
        <w:jc w:val="both"/>
        <w:rPr>
          <w:rFonts w:ascii="Times New Roman" w:hAnsi="Times New Roman" w:cs="Times New Roman"/>
          <w:sz w:val="24"/>
          <w:szCs w:val="24"/>
        </w:rPr>
      </w:pPr>
      <w:r w:rsidRPr="001F6542">
        <w:rPr>
          <w:rFonts w:ascii="Times New Roman" w:hAnsi="Times New Roman" w:cs="Times New Roman"/>
          <w:sz w:val="24"/>
          <w:szCs w:val="24"/>
          <w:lang w:eastAsia="pt-BR"/>
        </w:rPr>
        <w:t xml:space="preserve">Ao analisar a correlação entre as estratégias empresariais e os SCG, observa-se que </w:t>
      </w:r>
      <w:r w:rsidRPr="001F6542">
        <w:rPr>
          <w:rFonts w:ascii="Times New Roman" w:hAnsi="Times New Roman" w:cs="Times New Roman"/>
          <w:sz w:val="24"/>
          <w:szCs w:val="24"/>
        </w:rPr>
        <w:t>as empresas pesquisadas identificam novas oportunidades ao desenvolver capacidades e mecanismos para observar o ambiente, os acontecimentos e as tendências, sendo precursor de inovações (0,30)</w:t>
      </w:r>
      <w:r w:rsidR="001A2B22">
        <w:rPr>
          <w:rFonts w:ascii="Times New Roman" w:hAnsi="Times New Roman" w:cs="Times New Roman"/>
          <w:sz w:val="24"/>
          <w:szCs w:val="24"/>
        </w:rPr>
        <w:t>,</w:t>
      </w:r>
      <w:r w:rsidRPr="001F6542">
        <w:rPr>
          <w:rFonts w:ascii="Times New Roman" w:hAnsi="Times New Roman" w:cs="Times New Roman"/>
          <w:sz w:val="24"/>
          <w:szCs w:val="24"/>
        </w:rPr>
        <w:t xml:space="preserve"> relacionado com os gerentes incentivarem o aparecimento de novas iniciativas dos funcionários (0,27).</w:t>
      </w:r>
    </w:p>
    <w:p w14:paraId="5A2F61C4" w14:textId="14196E00" w:rsidR="007820DB" w:rsidRPr="001F6542" w:rsidRDefault="007820DB" w:rsidP="007820DB">
      <w:pPr>
        <w:spacing w:line="240" w:lineRule="auto"/>
        <w:ind w:firstLine="709"/>
        <w:jc w:val="both"/>
        <w:rPr>
          <w:rFonts w:ascii="Times New Roman" w:hAnsi="Times New Roman" w:cs="Times New Roman"/>
          <w:sz w:val="24"/>
          <w:szCs w:val="24"/>
          <w:shd w:val="clear" w:color="auto" w:fill="FFFFFF"/>
        </w:rPr>
      </w:pPr>
      <w:r w:rsidRPr="001F6542">
        <w:rPr>
          <w:rFonts w:ascii="Times New Roman" w:hAnsi="Times New Roman" w:cs="Times New Roman"/>
          <w:sz w:val="24"/>
          <w:szCs w:val="24"/>
        </w:rPr>
        <w:t>O controle e a tomada de decisão são centralizados (-0,27) estando relacionados com a organização possui</w:t>
      </w:r>
      <w:r w:rsidR="006D2DB2" w:rsidRPr="001F6542">
        <w:rPr>
          <w:rFonts w:ascii="Times New Roman" w:hAnsi="Times New Roman" w:cs="Times New Roman"/>
          <w:sz w:val="24"/>
          <w:szCs w:val="24"/>
        </w:rPr>
        <w:t>r</w:t>
      </w:r>
      <w:r w:rsidRPr="001F6542">
        <w:rPr>
          <w:rFonts w:ascii="Times New Roman" w:hAnsi="Times New Roman" w:cs="Times New Roman"/>
          <w:sz w:val="24"/>
          <w:szCs w:val="24"/>
        </w:rPr>
        <w:t xml:space="preserve"> crenças (aspectos em que acredita e confia) difundidas entre seus integrantes (-0,35).</w:t>
      </w:r>
      <w:r w:rsidR="008C2C38" w:rsidRPr="001F6542">
        <w:rPr>
          <w:rFonts w:ascii="Times New Roman" w:hAnsi="Times New Roman" w:cs="Times New Roman"/>
          <w:sz w:val="24"/>
          <w:szCs w:val="24"/>
        </w:rPr>
        <w:t xml:space="preserve"> </w:t>
      </w:r>
      <w:r w:rsidRPr="001F6542">
        <w:rPr>
          <w:rFonts w:ascii="Times New Roman" w:hAnsi="Times New Roman" w:cs="Times New Roman"/>
          <w:sz w:val="24"/>
          <w:szCs w:val="24"/>
          <w:shd w:val="clear" w:color="auto" w:fill="FFFFFF"/>
        </w:rPr>
        <w:t>Os resultados c</w:t>
      </w:r>
      <w:r w:rsidR="00D86127" w:rsidRPr="001F6542">
        <w:rPr>
          <w:rFonts w:ascii="Times New Roman" w:hAnsi="Times New Roman" w:cs="Times New Roman"/>
          <w:sz w:val="24"/>
          <w:szCs w:val="24"/>
          <w:shd w:val="clear" w:color="auto" w:fill="FFFFFF"/>
        </w:rPr>
        <w:t xml:space="preserve">orroboram com </w:t>
      </w:r>
      <w:proofErr w:type="spellStart"/>
      <w:r w:rsidR="00D86127" w:rsidRPr="001F6542">
        <w:rPr>
          <w:rFonts w:ascii="Times New Roman" w:hAnsi="Times New Roman" w:cs="Times New Roman"/>
          <w:sz w:val="24"/>
          <w:szCs w:val="24"/>
          <w:shd w:val="clear" w:color="auto" w:fill="FFFFFF"/>
        </w:rPr>
        <w:t>Bruining</w:t>
      </w:r>
      <w:proofErr w:type="spellEnd"/>
      <w:r w:rsidR="00D86127" w:rsidRPr="001F6542">
        <w:rPr>
          <w:rFonts w:ascii="Times New Roman" w:hAnsi="Times New Roman" w:cs="Times New Roman"/>
          <w:sz w:val="24"/>
          <w:szCs w:val="24"/>
          <w:shd w:val="clear" w:color="auto" w:fill="FFFFFF"/>
        </w:rPr>
        <w:t xml:space="preserve">, </w:t>
      </w:r>
      <w:proofErr w:type="spellStart"/>
      <w:r w:rsidR="00D86127" w:rsidRPr="001F6542">
        <w:rPr>
          <w:rFonts w:ascii="Times New Roman" w:hAnsi="Times New Roman" w:cs="Times New Roman"/>
          <w:sz w:val="24"/>
          <w:szCs w:val="24"/>
          <w:shd w:val="clear" w:color="auto" w:fill="FFFFFF"/>
        </w:rPr>
        <w:t>Bonnet</w:t>
      </w:r>
      <w:proofErr w:type="spellEnd"/>
      <w:r w:rsidR="00D86127" w:rsidRPr="001F6542">
        <w:rPr>
          <w:rFonts w:ascii="Times New Roman" w:hAnsi="Times New Roman" w:cs="Times New Roman"/>
          <w:sz w:val="24"/>
          <w:szCs w:val="24"/>
          <w:shd w:val="clear" w:color="auto" w:fill="FFFFFF"/>
        </w:rPr>
        <w:t xml:space="preserve"> &amp;</w:t>
      </w:r>
      <w:r w:rsidRPr="001F6542">
        <w:rPr>
          <w:rFonts w:ascii="Times New Roman" w:hAnsi="Times New Roman" w:cs="Times New Roman"/>
          <w:sz w:val="24"/>
          <w:szCs w:val="24"/>
          <w:shd w:val="clear" w:color="auto" w:fill="FFFFFF"/>
        </w:rPr>
        <w:t xml:space="preserve"> Wright (2004), quando menciona que os sistemas de crenças direcionam as empresas para a busca de novas oportunidades e com </w:t>
      </w:r>
      <w:proofErr w:type="spellStart"/>
      <w:r w:rsidRPr="001F6542">
        <w:rPr>
          <w:rFonts w:ascii="Times New Roman" w:hAnsi="Times New Roman" w:cs="Times New Roman"/>
          <w:sz w:val="24"/>
          <w:szCs w:val="24"/>
          <w:shd w:val="clear" w:color="auto" w:fill="FFFFFF"/>
        </w:rPr>
        <w:t>Bisbe</w:t>
      </w:r>
      <w:proofErr w:type="spellEnd"/>
      <w:r w:rsidRPr="001F6542">
        <w:rPr>
          <w:rFonts w:ascii="Times New Roman" w:hAnsi="Times New Roman" w:cs="Times New Roman"/>
          <w:sz w:val="24"/>
          <w:szCs w:val="24"/>
          <w:shd w:val="clear" w:color="auto" w:fill="FFFFFF"/>
        </w:rPr>
        <w:t xml:space="preserve"> e </w:t>
      </w:r>
      <w:proofErr w:type="spellStart"/>
      <w:r w:rsidRPr="001F6542">
        <w:rPr>
          <w:rFonts w:ascii="Times New Roman" w:hAnsi="Times New Roman" w:cs="Times New Roman"/>
          <w:sz w:val="24"/>
          <w:szCs w:val="24"/>
          <w:shd w:val="clear" w:color="auto" w:fill="FFFFFF"/>
        </w:rPr>
        <w:t>Otley</w:t>
      </w:r>
      <w:proofErr w:type="spellEnd"/>
      <w:r w:rsidRPr="001F6542">
        <w:rPr>
          <w:rFonts w:ascii="Times New Roman" w:hAnsi="Times New Roman" w:cs="Times New Roman"/>
          <w:sz w:val="24"/>
          <w:szCs w:val="24"/>
          <w:shd w:val="clear" w:color="auto" w:fill="FFFFFF"/>
        </w:rPr>
        <w:t xml:space="preserve"> (2004), </w:t>
      </w:r>
      <w:r w:rsidR="009B3BD6">
        <w:rPr>
          <w:rFonts w:ascii="Times New Roman" w:hAnsi="Times New Roman" w:cs="Times New Roman"/>
          <w:sz w:val="24"/>
          <w:szCs w:val="24"/>
          <w:shd w:val="clear" w:color="auto" w:fill="FFFFFF"/>
        </w:rPr>
        <w:t>em que</w:t>
      </w:r>
      <w:r w:rsidRPr="001F6542">
        <w:rPr>
          <w:rFonts w:ascii="Times New Roman" w:hAnsi="Times New Roman" w:cs="Times New Roman"/>
          <w:sz w:val="24"/>
          <w:szCs w:val="24"/>
          <w:shd w:val="clear" w:color="auto" w:fill="FFFFFF"/>
        </w:rPr>
        <w:t xml:space="preserve"> o sistema interativo</w:t>
      </w:r>
      <w:r w:rsidR="009B3BD6">
        <w:rPr>
          <w:rFonts w:ascii="Times New Roman" w:hAnsi="Times New Roman" w:cs="Times New Roman"/>
          <w:sz w:val="24"/>
          <w:szCs w:val="24"/>
          <w:shd w:val="clear" w:color="auto" w:fill="FFFFFF"/>
        </w:rPr>
        <w:t xml:space="preserve"> é utilizado</w:t>
      </w:r>
      <w:r w:rsidRPr="001F6542">
        <w:rPr>
          <w:rFonts w:ascii="Times New Roman" w:hAnsi="Times New Roman" w:cs="Times New Roman"/>
          <w:sz w:val="24"/>
          <w:szCs w:val="24"/>
          <w:shd w:val="clear" w:color="auto" w:fill="FFFFFF"/>
        </w:rPr>
        <w:t xml:space="preserve"> para interagir com todos os setores da empresa, pois mesmo </w:t>
      </w:r>
      <w:r w:rsidR="009B3BD6">
        <w:rPr>
          <w:rFonts w:ascii="Times New Roman" w:hAnsi="Times New Roman" w:cs="Times New Roman"/>
          <w:sz w:val="24"/>
          <w:szCs w:val="24"/>
          <w:shd w:val="clear" w:color="auto" w:fill="FFFFFF"/>
        </w:rPr>
        <w:t>com</w:t>
      </w:r>
      <w:r w:rsidRPr="001F6542">
        <w:rPr>
          <w:rFonts w:ascii="Times New Roman" w:hAnsi="Times New Roman" w:cs="Times New Roman"/>
          <w:sz w:val="24"/>
          <w:szCs w:val="24"/>
          <w:shd w:val="clear" w:color="auto" w:fill="FFFFFF"/>
        </w:rPr>
        <w:t xml:space="preserve"> o controle centralizado permite a participação dos funcionários para iniciativas.</w:t>
      </w:r>
    </w:p>
    <w:p w14:paraId="66C6736B" w14:textId="626E4858" w:rsidR="007820DB" w:rsidRPr="001F6542" w:rsidRDefault="007820DB" w:rsidP="001F6542">
      <w:pPr>
        <w:spacing w:line="240" w:lineRule="auto"/>
        <w:ind w:firstLine="709"/>
        <w:rPr>
          <w:rFonts w:ascii="Times New Roman" w:hAnsi="Times New Roman" w:cs="Times New Roman"/>
          <w:sz w:val="24"/>
          <w:szCs w:val="24"/>
        </w:rPr>
      </w:pPr>
      <w:r w:rsidRPr="001F6542">
        <w:rPr>
          <w:rFonts w:ascii="Times New Roman" w:hAnsi="Times New Roman" w:cs="Times New Roman"/>
          <w:sz w:val="24"/>
          <w:szCs w:val="24"/>
        </w:rPr>
        <w:t xml:space="preserve">Pode-se observar que as estratégias e os SCG estão fortemente ligados e os sistemas de crença são visíveis nas empresas pesquisadas, em que fazem o que realmente acreditam, o que vai ao encontro de </w:t>
      </w:r>
      <w:proofErr w:type="spellStart"/>
      <w:r w:rsidRPr="001F6542">
        <w:rPr>
          <w:rFonts w:ascii="Times New Roman" w:hAnsi="Times New Roman" w:cs="Times New Roman"/>
          <w:sz w:val="24"/>
          <w:szCs w:val="24"/>
          <w:shd w:val="clear" w:color="auto" w:fill="FFFFFF"/>
        </w:rPr>
        <w:t>Oyadomari</w:t>
      </w:r>
      <w:proofErr w:type="spellEnd"/>
      <w:r w:rsidR="001F6542" w:rsidRPr="001F6542">
        <w:rPr>
          <w:rFonts w:ascii="Times New Roman" w:hAnsi="Times New Roman" w:cs="Times New Roman"/>
          <w:sz w:val="24"/>
          <w:szCs w:val="24"/>
          <w:shd w:val="clear" w:color="auto" w:fill="FFFFFF"/>
        </w:rPr>
        <w:t xml:space="preserve"> et al. </w:t>
      </w:r>
      <w:r w:rsidRPr="001F6542">
        <w:rPr>
          <w:rFonts w:ascii="Times New Roman" w:hAnsi="Times New Roman" w:cs="Times New Roman"/>
          <w:sz w:val="24"/>
          <w:szCs w:val="24"/>
          <w:shd w:val="clear" w:color="auto" w:fill="FFFFFF"/>
        </w:rPr>
        <w:t xml:space="preserve">(2011), quando explica que as atitudes da empresa devem ser coerentes com suas crenças. </w:t>
      </w:r>
    </w:p>
    <w:p w14:paraId="598BC116" w14:textId="12C42398" w:rsidR="00796544" w:rsidRPr="001F6542" w:rsidRDefault="00796544" w:rsidP="00094C8D">
      <w:pPr>
        <w:pStyle w:val="Ttulo2"/>
        <w:spacing w:line="240" w:lineRule="auto"/>
        <w:rPr>
          <w:rFonts w:cs="Times New Roman"/>
          <w:b/>
          <w:szCs w:val="24"/>
          <w:lang w:eastAsia="pt-BR"/>
        </w:rPr>
      </w:pPr>
      <w:r w:rsidRPr="001F6542">
        <w:rPr>
          <w:rFonts w:cs="Times New Roman"/>
          <w:b/>
          <w:szCs w:val="24"/>
          <w:lang w:eastAsia="pt-BR"/>
        </w:rPr>
        <w:t>5 C</w:t>
      </w:r>
      <w:r w:rsidR="008C2C38" w:rsidRPr="001F6542">
        <w:rPr>
          <w:rFonts w:cs="Times New Roman"/>
          <w:b/>
          <w:szCs w:val="24"/>
          <w:lang w:eastAsia="pt-BR"/>
        </w:rPr>
        <w:t>onsiderações</w:t>
      </w:r>
      <w:r w:rsidRPr="001F6542">
        <w:rPr>
          <w:rFonts w:cs="Times New Roman"/>
          <w:b/>
          <w:szCs w:val="24"/>
          <w:lang w:eastAsia="pt-BR"/>
        </w:rPr>
        <w:t xml:space="preserve"> </w:t>
      </w:r>
      <w:r w:rsidR="008C2C38" w:rsidRPr="001F6542">
        <w:rPr>
          <w:rFonts w:cs="Times New Roman"/>
          <w:b/>
          <w:szCs w:val="24"/>
          <w:lang w:eastAsia="pt-BR"/>
        </w:rPr>
        <w:t>finais</w:t>
      </w:r>
    </w:p>
    <w:p w14:paraId="617B53B0" w14:textId="77777777" w:rsidR="00796544" w:rsidRPr="001F6542" w:rsidRDefault="00796544" w:rsidP="00F07963">
      <w:pPr>
        <w:spacing w:line="240" w:lineRule="auto"/>
        <w:ind w:firstLine="709"/>
        <w:rPr>
          <w:rFonts w:ascii="Times New Roman" w:hAnsi="Times New Roman" w:cs="Times New Roman"/>
          <w:sz w:val="24"/>
          <w:szCs w:val="24"/>
          <w:lang w:eastAsia="pt-BR"/>
        </w:rPr>
      </w:pPr>
    </w:p>
    <w:p w14:paraId="534679F4" w14:textId="2FAF2A97" w:rsidR="00796544" w:rsidRPr="001F6542" w:rsidRDefault="00796544" w:rsidP="00F07963">
      <w:pPr>
        <w:spacing w:line="240" w:lineRule="auto"/>
        <w:ind w:firstLine="709"/>
        <w:jc w:val="both"/>
        <w:rPr>
          <w:rFonts w:ascii="Times New Roman" w:hAnsi="Times New Roman" w:cs="Times New Roman"/>
          <w:sz w:val="24"/>
          <w:szCs w:val="24"/>
          <w:lang w:eastAsia="pt-BR"/>
        </w:rPr>
      </w:pPr>
      <w:r w:rsidRPr="001F6542">
        <w:rPr>
          <w:rFonts w:ascii="Times New Roman" w:hAnsi="Times New Roman" w:cs="Times New Roman"/>
          <w:sz w:val="24"/>
          <w:szCs w:val="24"/>
          <w:lang w:eastAsia="pt-BR"/>
        </w:rPr>
        <w:t xml:space="preserve">O presente estudo teve como objetivo </w:t>
      </w:r>
      <w:r w:rsidRPr="001F6542">
        <w:rPr>
          <w:rFonts w:ascii="Times New Roman" w:eastAsia="Calibri" w:hAnsi="Times New Roman" w:cs="Times New Roman"/>
          <w:bCs/>
          <w:iCs/>
          <w:sz w:val="24"/>
          <w:szCs w:val="24"/>
        </w:rPr>
        <w:t xml:space="preserve">analisar a relação das competências organizacionais e estratégias com os </w:t>
      </w:r>
      <w:r w:rsidR="00426C29" w:rsidRPr="001F6542">
        <w:rPr>
          <w:rFonts w:ascii="Times New Roman" w:eastAsia="Calibri" w:hAnsi="Times New Roman" w:cs="Times New Roman"/>
          <w:bCs/>
          <w:iCs/>
          <w:sz w:val="24"/>
          <w:szCs w:val="24"/>
        </w:rPr>
        <w:t>S</w:t>
      </w:r>
      <w:r w:rsidRPr="001F6542">
        <w:rPr>
          <w:rFonts w:ascii="Times New Roman" w:eastAsia="Calibri" w:hAnsi="Times New Roman" w:cs="Times New Roman"/>
          <w:bCs/>
          <w:iCs/>
          <w:sz w:val="24"/>
          <w:szCs w:val="24"/>
        </w:rPr>
        <w:t xml:space="preserve">istemas de </w:t>
      </w:r>
      <w:r w:rsidR="00426C29" w:rsidRPr="001F6542">
        <w:rPr>
          <w:rFonts w:ascii="Times New Roman" w:eastAsia="Calibri" w:hAnsi="Times New Roman" w:cs="Times New Roman"/>
          <w:bCs/>
          <w:iCs/>
          <w:sz w:val="24"/>
          <w:szCs w:val="24"/>
        </w:rPr>
        <w:t>C</w:t>
      </w:r>
      <w:r w:rsidRPr="001F6542">
        <w:rPr>
          <w:rFonts w:ascii="Times New Roman" w:eastAsia="Calibri" w:hAnsi="Times New Roman" w:cs="Times New Roman"/>
          <w:bCs/>
          <w:iCs/>
          <w:sz w:val="24"/>
          <w:szCs w:val="24"/>
        </w:rPr>
        <w:t xml:space="preserve">ontrole </w:t>
      </w:r>
      <w:r w:rsidR="00426C29" w:rsidRPr="001F6542">
        <w:rPr>
          <w:rFonts w:ascii="Times New Roman" w:eastAsia="Calibri" w:hAnsi="Times New Roman" w:cs="Times New Roman"/>
          <w:bCs/>
          <w:iCs/>
          <w:sz w:val="24"/>
          <w:szCs w:val="24"/>
        </w:rPr>
        <w:t>G</w:t>
      </w:r>
      <w:r w:rsidRPr="001F6542">
        <w:rPr>
          <w:rFonts w:ascii="Times New Roman" w:eastAsia="Calibri" w:hAnsi="Times New Roman" w:cs="Times New Roman"/>
          <w:bCs/>
          <w:iCs/>
          <w:sz w:val="24"/>
          <w:szCs w:val="24"/>
        </w:rPr>
        <w:t xml:space="preserve">erencial. Para o desenvolvimento deste estudo, </w:t>
      </w:r>
      <w:r w:rsidR="00325703" w:rsidRPr="001F6542">
        <w:rPr>
          <w:rFonts w:ascii="Times New Roman" w:eastAsia="Calibri" w:hAnsi="Times New Roman" w:cs="Times New Roman"/>
          <w:bCs/>
          <w:iCs/>
          <w:sz w:val="24"/>
          <w:szCs w:val="24"/>
        </w:rPr>
        <w:t>realizou-se</w:t>
      </w:r>
      <w:r w:rsidRPr="001F6542">
        <w:rPr>
          <w:rFonts w:ascii="Times New Roman" w:eastAsia="Calibri" w:hAnsi="Times New Roman" w:cs="Times New Roman"/>
          <w:bCs/>
          <w:iCs/>
          <w:sz w:val="24"/>
          <w:szCs w:val="24"/>
        </w:rPr>
        <w:t xml:space="preserve"> uma pesquisa nos escritórios de contabilidade do Alto Vale do Itajaí/SC, considerando como amostra 99 respondentes atuantes nesses escritórios. A pesquisa ocorreu por meio de um levantamento, com aplicação de um questionário, o qual foi encaminhado por meio de correio eletrônico</w:t>
      </w:r>
      <w:r w:rsidR="0008262C" w:rsidRPr="001F6542">
        <w:rPr>
          <w:rFonts w:ascii="Times New Roman" w:eastAsia="Calibri" w:hAnsi="Times New Roman" w:cs="Times New Roman"/>
          <w:bCs/>
          <w:iCs/>
          <w:sz w:val="24"/>
          <w:szCs w:val="24"/>
        </w:rPr>
        <w:t>.</w:t>
      </w:r>
      <w:r w:rsidRPr="001F6542">
        <w:rPr>
          <w:rFonts w:ascii="Times New Roman" w:eastAsia="Calibri" w:hAnsi="Times New Roman" w:cs="Times New Roman"/>
          <w:bCs/>
          <w:iCs/>
          <w:sz w:val="24"/>
          <w:szCs w:val="24"/>
        </w:rPr>
        <w:t xml:space="preserve"> </w:t>
      </w:r>
    </w:p>
    <w:p w14:paraId="5E56DB9D" w14:textId="00843814" w:rsidR="00796544" w:rsidRPr="001F6542" w:rsidRDefault="0008262C" w:rsidP="006834E4">
      <w:pPr>
        <w:spacing w:line="240" w:lineRule="auto"/>
        <w:ind w:firstLine="709"/>
        <w:jc w:val="both"/>
        <w:rPr>
          <w:rFonts w:ascii="Times New Roman" w:eastAsia="Calibri" w:hAnsi="Times New Roman" w:cs="Times New Roman"/>
          <w:bCs/>
          <w:iCs/>
          <w:sz w:val="24"/>
          <w:szCs w:val="24"/>
        </w:rPr>
      </w:pPr>
      <w:r w:rsidRPr="001F6542">
        <w:rPr>
          <w:rFonts w:ascii="Times New Roman" w:eastAsia="Calibri" w:hAnsi="Times New Roman" w:cs="Times New Roman"/>
          <w:bCs/>
          <w:iCs/>
          <w:sz w:val="24"/>
          <w:szCs w:val="24"/>
        </w:rPr>
        <w:t>Constatou-se</w:t>
      </w:r>
      <w:r w:rsidR="00796544" w:rsidRPr="001F6542">
        <w:rPr>
          <w:rFonts w:ascii="Times New Roman" w:eastAsia="Calibri" w:hAnsi="Times New Roman" w:cs="Times New Roman"/>
          <w:bCs/>
          <w:iCs/>
          <w:sz w:val="24"/>
          <w:szCs w:val="24"/>
        </w:rPr>
        <w:t xml:space="preserve"> que as competências organizacionais </w:t>
      </w:r>
      <w:r w:rsidRPr="001F6542">
        <w:rPr>
          <w:rFonts w:ascii="Times New Roman" w:eastAsia="Calibri" w:hAnsi="Times New Roman" w:cs="Times New Roman"/>
          <w:bCs/>
          <w:iCs/>
          <w:sz w:val="24"/>
          <w:szCs w:val="24"/>
        </w:rPr>
        <w:t>com maior frequência</w:t>
      </w:r>
      <w:r w:rsidR="00796544" w:rsidRPr="001F6542">
        <w:rPr>
          <w:rFonts w:ascii="Times New Roman" w:eastAsia="Calibri" w:hAnsi="Times New Roman" w:cs="Times New Roman"/>
          <w:bCs/>
          <w:iCs/>
          <w:sz w:val="24"/>
          <w:szCs w:val="24"/>
        </w:rPr>
        <w:t xml:space="preserve"> nas empresas </w:t>
      </w:r>
      <w:r w:rsidRPr="001F6542">
        <w:rPr>
          <w:rFonts w:ascii="Times New Roman" w:eastAsia="Calibri" w:hAnsi="Times New Roman" w:cs="Times New Roman"/>
          <w:bCs/>
          <w:iCs/>
          <w:sz w:val="24"/>
          <w:szCs w:val="24"/>
        </w:rPr>
        <w:t>foram</w:t>
      </w:r>
      <w:r w:rsidR="00796544" w:rsidRPr="001F6542">
        <w:rPr>
          <w:rFonts w:ascii="Times New Roman" w:eastAsia="Calibri" w:hAnsi="Times New Roman" w:cs="Times New Roman"/>
          <w:bCs/>
          <w:iCs/>
          <w:sz w:val="24"/>
          <w:szCs w:val="24"/>
        </w:rPr>
        <w:t xml:space="preserve"> aprendizagem e inovação, em que a aprendizagem se destacou com </w:t>
      </w:r>
      <w:r w:rsidR="00796544" w:rsidRPr="001F6542">
        <w:rPr>
          <w:rFonts w:ascii="Times New Roman" w:hAnsi="Times New Roman" w:cs="Times New Roman"/>
          <w:color w:val="000000"/>
          <w:sz w:val="24"/>
          <w:szCs w:val="24"/>
        </w:rPr>
        <w:t>87%</w:t>
      </w:r>
      <w:r w:rsidR="00796544" w:rsidRPr="001F6542">
        <w:rPr>
          <w:rFonts w:ascii="Times New Roman" w:hAnsi="Times New Roman" w:cs="Times New Roman"/>
          <w:bCs/>
          <w:iCs/>
          <w:color w:val="000000"/>
          <w:sz w:val="24"/>
          <w:szCs w:val="24"/>
        </w:rPr>
        <w:t xml:space="preserve"> da totalidade e em segundo lugar, a inovação, com </w:t>
      </w:r>
      <w:r w:rsidR="00796544" w:rsidRPr="001F6542">
        <w:rPr>
          <w:rFonts w:ascii="Times New Roman" w:eastAsia="Times New Roman" w:hAnsi="Times New Roman" w:cs="Times New Roman"/>
          <w:color w:val="000000"/>
          <w:sz w:val="24"/>
          <w:szCs w:val="24"/>
          <w:lang w:eastAsia="pt-BR"/>
        </w:rPr>
        <w:t xml:space="preserve">78% da totalidade. </w:t>
      </w:r>
      <w:r w:rsidRPr="001F6542">
        <w:rPr>
          <w:rFonts w:ascii="Times New Roman" w:eastAsia="Calibri" w:hAnsi="Times New Roman" w:cs="Times New Roman"/>
          <w:bCs/>
          <w:iCs/>
          <w:sz w:val="24"/>
          <w:szCs w:val="24"/>
        </w:rPr>
        <w:t>A</w:t>
      </w:r>
      <w:r w:rsidR="00796544" w:rsidRPr="001F6542">
        <w:rPr>
          <w:rFonts w:ascii="Times New Roman" w:eastAsia="Calibri" w:hAnsi="Times New Roman" w:cs="Times New Roman"/>
          <w:bCs/>
          <w:iCs/>
          <w:sz w:val="24"/>
          <w:szCs w:val="24"/>
        </w:rPr>
        <w:t xml:space="preserve">s estratégias adotadas </w:t>
      </w:r>
      <w:r w:rsidRPr="001F6542">
        <w:rPr>
          <w:rFonts w:ascii="Times New Roman" w:eastAsia="Calibri" w:hAnsi="Times New Roman" w:cs="Times New Roman"/>
          <w:bCs/>
          <w:iCs/>
          <w:sz w:val="24"/>
          <w:szCs w:val="24"/>
        </w:rPr>
        <w:t xml:space="preserve">com maior frequência </w:t>
      </w:r>
      <w:r w:rsidR="00796544" w:rsidRPr="001F6542">
        <w:rPr>
          <w:rFonts w:ascii="Times New Roman" w:eastAsia="Calibri" w:hAnsi="Times New Roman" w:cs="Times New Roman"/>
          <w:bCs/>
          <w:iCs/>
          <w:sz w:val="24"/>
          <w:szCs w:val="24"/>
        </w:rPr>
        <w:t>pelas empresas</w:t>
      </w:r>
      <w:r w:rsidRPr="001F6542">
        <w:rPr>
          <w:rFonts w:ascii="Times New Roman" w:eastAsia="Calibri" w:hAnsi="Times New Roman" w:cs="Times New Roman"/>
          <w:bCs/>
          <w:iCs/>
          <w:sz w:val="24"/>
          <w:szCs w:val="24"/>
        </w:rPr>
        <w:t xml:space="preserve"> foram a estratégia</w:t>
      </w:r>
      <w:r w:rsidR="00796544" w:rsidRPr="001F6542">
        <w:rPr>
          <w:rFonts w:ascii="Times New Roman" w:eastAsia="Calibri" w:hAnsi="Times New Roman" w:cs="Times New Roman"/>
          <w:bCs/>
          <w:iCs/>
          <w:sz w:val="24"/>
          <w:szCs w:val="24"/>
        </w:rPr>
        <w:t xml:space="preserve"> </w:t>
      </w:r>
      <w:r w:rsidR="00796544" w:rsidRPr="001F6542">
        <w:rPr>
          <w:rFonts w:ascii="Times New Roman" w:hAnsi="Times New Roman" w:cs="Times New Roman"/>
          <w:color w:val="000000"/>
          <w:sz w:val="24"/>
          <w:szCs w:val="24"/>
        </w:rPr>
        <w:t>defensor</w:t>
      </w:r>
      <w:r w:rsidRPr="001F6542">
        <w:rPr>
          <w:rFonts w:ascii="Times New Roman" w:hAnsi="Times New Roman" w:cs="Times New Roman"/>
          <w:color w:val="000000"/>
          <w:sz w:val="24"/>
          <w:szCs w:val="24"/>
        </w:rPr>
        <w:t>a,</w:t>
      </w:r>
      <w:r w:rsidR="00796544" w:rsidRPr="001F6542">
        <w:rPr>
          <w:rFonts w:ascii="Times New Roman" w:hAnsi="Times New Roman" w:cs="Times New Roman"/>
          <w:color w:val="000000"/>
          <w:sz w:val="24"/>
          <w:szCs w:val="24"/>
        </w:rPr>
        <w:t xml:space="preserve"> com </w:t>
      </w:r>
      <w:r w:rsidR="00796544" w:rsidRPr="001F6542">
        <w:rPr>
          <w:rFonts w:ascii="Times New Roman" w:eastAsia="Times New Roman" w:hAnsi="Times New Roman" w:cs="Times New Roman"/>
          <w:color w:val="000000"/>
          <w:sz w:val="24"/>
          <w:szCs w:val="24"/>
          <w:lang w:eastAsia="pt-BR"/>
        </w:rPr>
        <w:t>66% da totalidade</w:t>
      </w:r>
      <w:r w:rsidR="00796544" w:rsidRPr="001F6542">
        <w:rPr>
          <w:rFonts w:ascii="Times New Roman" w:eastAsia="Calibri" w:hAnsi="Times New Roman" w:cs="Times New Roman"/>
          <w:bCs/>
          <w:iCs/>
          <w:sz w:val="24"/>
          <w:szCs w:val="24"/>
        </w:rPr>
        <w:t xml:space="preserve">, na sequência, </w:t>
      </w:r>
      <w:r w:rsidR="00796544" w:rsidRPr="001F6542">
        <w:rPr>
          <w:rFonts w:ascii="Times New Roman" w:eastAsia="Times New Roman" w:hAnsi="Times New Roman" w:cs="Times New Roman"/>
          <w:color w:val="000000"/>
          <w:sz w:val="24"/>
          <w:szCs w:val="24"/>
          <w:lang w:eastAsia="pt-BR"/>
        </w:rPr>
        <w:t>prospector</w:t>
      </w:r>
      <w:r w:rsidRPr="001F6542">
        <w:rPr>
          <w:rFonts w:ascii="Times New Roman" w:eastAsia="Times New Roman" w:hAnsi="Times New Roman" w:cs="Times New Roman"/>
          <w:color w:val="000000"/>
          <w:sz w:val="24"/>
          <w:szCs w:val="24"/>
          <w:lang w:eastAsia="pt-BR"/>
        </w:rPr>
        <w:t>a</w:t>
      </w:r>
      <w:r w:rsidR="00796544" w:rsidRPr="001F6542">
        <w:rPr>
          <w:rFonts w:ascii="Times New Roman" w:eastAsia="Times New Roman" w:hAnsi="Times New Roman" w:cs="Times New Roman"/>
          <w:color w:val="000000"/>
          <w:sz w:val="24"/>
          <w:szCs w:val="24"/>
          <w:lang w:eastAsia="pt-BR"/>
        </w:rPr>
        <w:t xml:space="preserve"> com 62%, analisador</w:t>
      </w:r>
      <w:r w:rsidRPr="001F6542">
        <w:rPr>
          <w:rFonts w:ascii="Times New Roman" w:eastAsia="Times New Roman" w:hAnsi="Times New Roman" w:cs="Times New Roman"/>
          <w:color w:val="000000"/>
          <w:sz w:val="24"/>
          <w:szCs w:val="24"/>
          <w:lang w:eastAsia="pt-BR"/>
        </w:rPr>
        <w:t>a</w:t>
      </w:r>
      <w:r w:rsidR="00796544" w:rsidRPr="001F6542">
        <w:rPr>
          <w:rFonts w:ascii="Times New Roman" w:eastAsia="Times New Roman" w:hAnsi="Times New Roman" w:cs="Times New Roman"/>
          <w:color w:val="000000"/>
          <w:sz w:val="24"/>
          <w:szCs w:val="24"/>
          <w:lang w:eastAsia="pt-BR"/>
        </w:rPr>
        <w:t xml:space="preserve"> com 60% e por fim, reator</w:t>
      </w:r>
      <w:r w:rsidRPr="001F6542">
        <w:rPr>
          <w:rFonts w:ascii="Times New Roman" w:eastAsia="Times New Roman" w:hAnsi="Times New Roman" w:cs="Times New Roman"/>
          <w:color w:val="000000"/>
          <w:sz w:val="24"/>
          <w:szCs w:val="24"/>
          <w:lang w:eastAsia="pt-BR"/>
        </w:rPr>
        <w:t>a</w:t>
      </w:r>
      <w:r w:rsidR="00796544" w:rsidRPr="001F6542">
        <w:rPr>
          <w:rFonts w:ascii="Times New Roman" w:eastAsia="Times New Roman" w:hAnsi="Times New Roman" w:cs="Times New Roman"/>
          <w:color w:val="000000"/>
          <w:sz w:val="24"/>
          <w:szCs w:val="24"/>
          <w:lang w:eastAsia="pt-BR"/>
        </w:rPr>
        <w:t xml:space="preserve"> com 46% da totalidade.</w:t>
      </w:r>
      <w:r w:rsidR="006834E4" w:rsidRPr="001F6542">
        <w:rPr>
          <w:rFonts w:ascii="Times New Roman" w:eastAsia="Calibri" w:hAnsi="Times New Roman" w:cs="Times New Roman"/>
          <w:bCs/>
          <w:iCs/>
          <w:sz w:val="24"/>
          <w:szCs w:val="24"/>
        </w:rPr>
        <w:t xml:space="preserve"> O</w:t>
      </w:r>
      <w:r w:rsidR="00796544" w:rsidRPr="001F6542">
        <w:rPr>
          <w:rFonts w:ascii="Times New Roman" w:eastAsia="Calibri" w:hAnsi="Times New Roman" w:cs="Times New Roman"/>
          <w:bCs/>
          <w:iCs/>
          <w:sz w:val="24"/>
          <w:szCs w:val="24"/>
        </w:rPr>
        <w:t xml:space="preserve"> SCG mais utilizado é </w:t>
      </w:r>
      <w:r w:rsidR="00796544" w:rsidRPr="001F6542">
        <w:rPr>
          <w:rFonts w:ascii="Times New Roman" w:hAnsi="Times New Roman" w:cs="Times New Roman"/>
          <w:bCs/>
          <w:iCs/>
          <w:sz w:val="24"/>
          <w:szCs w:val="24"/>
        </w:rPr>
        <w:t xml:space="preserve">o sistema de limites, com </w:t>
      </w:r>
      <w:r w:rsidR="00796544" w:rsidRPr="001F6542">
        <w:rPr>
          <w:rFonts w:ascii="Times New Roman" w:eastAsia="Times New Roman" w:hAnsi="Times New Roman" w:cs="Times New Roman"/>
          <w:color w:val="000000"/>
          <w:sz w:val="24"/>
          <w:szCs w:val="24"/>
          <w:lang w:eastAsia="pt-BR"/>
        </w:rPr>
        <w:t xml:space="preserve">76% e o sistema interativo em segundo lugar com </w:t>
      </w:r>
      <w:r w:rsidR="00796544" w:rsidRPr="001F6542">
        <w:rPr>
          <w:rFonts w:ascii="Times New Roman" w:eastAsia="Times New Roman" w:hAnsi="Times New Roman" w:cs="Times New Roman"/>
          <w:color w:val="000000"/>
          <w:sz w:val="24"/>
          <w:szCs w:val="24"/>
          <w:lang w:eastAsia="pt-BR"/>
        </w:rPr>
        <w:lastRenderedPageBreak/>
        <w:t xml:space="preserve">69% da totalidade, em sequência </w:t>
      </w:r>
      <w:r w:rsidR="0036345C" w:rsidRPr="001F6542">
        <w:rPr>
          <w:rFonts w:ascii="Times New Roman" w:eastAsia="Times New Roman" w:hAnsi="Times New Roman" w:cs="Times New Roman"/>
          <w:color w:val="000000"/>
          <w:sz w:val="24"/>
          <w:szCs w:val="24"/>
          <w:lang w:eastAsia="pt-BR"/>
        </w:rPr>
        <w:t xml:space="preserve">o </w:t>
      </w:r>
      <w:r w:rsidR="00796544" w:rsidRPr="001F6542">
        <w:rPr>
          <w:rFonts w:ascii="Times New Roman" w:eastAsia="Times New Roman" w:hAnsi="Times New Roman" w:cs="Times New Roman"/>
          <w:color w:val="000000"/>
          <w:sz w:val="24"/>
          <w:szCs w:val="24"/>
          <w:lang w:eastAsia="pt-BR"/>
        </w:rPr>
        <w:t xml:space="preserve">sistema de crenças com 65% e por fim, </w:t>
      </w:r>
      <w:r w:rsidR="0036345C" w:rsidRPr="001F6542">
        <w:rPr>
          <w:rFonts w:ascii="Times New Roman" w:eastAsia="Times New Roman" w:hAnsi="Times New Roman" w:cs="Times New Roman"/>
          <w:color w:val="000000"/>
          <w:sz w:val="24"/>
          <w:szCs w:val="24"/>
          <w:lang w:eastAsia="pt-BR"/>
        </w:rPr>
        <w:t xml:space="preserve">o </w:t>
      </w:r>
      <w:r w:rsidR="00796544" w:rsidRPr="001F6542">
        <w:rPr>
          <w:rFonts w:ascii="Times New Roman" w:eastAsia="Times New Roman" w:hAnsi="Times New Roman" w:cs="Times New Roman"/>
          <w:color w:val="000000"/>
          <w:sz w:val="24"/>
          <w:szCs w:val="24"/>
          <w:lang w:eastAsia="pt-BR"/>
        </w:rPr>
        <w:t>sistema diagnóstico com 56% da totalidade</w:t>
      </w:r>
      <w:r w:rsidR="0036345C" w:rsidRPr="001F6542">
        <w:rPr>
          <w:rFonts w:ascii="Times New Roman" w:eastAsia="Calibri" w:hAnsi="Times New Roman" w:cs="Times New Roman"/>
          <w:bCs/>
          <w:iCs/>
          <w:sz w:val="24"/>
          <w:szCs w:val="24"/>
        </w:rPr>
        <w:t>.</w:t>
      </w:r>
    </w:p>
    <w:p w14:paraId="45340E25" w14:textId="3E374A08" w:rsidR="00796544" w:rsidRPr="001F6542" w:rsidRDefault="00796544" w:rsidP="00F07963">
      <w:pPr>
        <w:spacing w:line="240" w:lineRule="auto"/>
        <w:ind w:firstLine="709"/>
        <w:jc w:val="both"/>
        <w:rPr>
          <w:rFonts w:ascii="Times New Roman" w:hAnsi="Times New Roman" w:cs="Times New Roman"/>
          <w:bCs/>
          <w:iCs/>
          <w:sz w:val="24"/>
          <w:szCs w:val="24"/>
        </w:rPr>
      </w:pPr>
      <w:r w:rsidRPr="001F6542">
        <w:rPr>
          <w:rFonts w:ascii="Times New Roman" w:hAnsi="Times New Roman" w:cs="Times New Roman"/>
          <w:bCs/>
          <w:iCs/>
          <w:sz w:val="24"/>
          <w:szCs w:val="24"/>
        </w:rPr>
        <w:t xml:space="preserve">Por meio </w:t>
      </w:r>
      <w:r w:rsidR="0036761C" w:rsidRPr="001F6542">
        <w:rPr>
          <w:rFonts w:ascii="Times New Roman" w:hAnsi="Times New Roman" w:cs="Times New Roman"/>
          <w:bCs/>
          <w:iCs/>
          <w:sz w:val="24"/>
          <w:szCs w:val="24"/>
        </w:rPr>
        <w:t>da correlação canônica</w:t>
      </w:r>
      <w:r w:rsidRPr="001F6542">
        <w:rPr>
          <w:rFonts w:ascii="Times New Roman" w:hAnsi="Times New Roman" w:cs="Times New Roman"/>
          <w:bCs/>
          <w:iCs/>
          <w:sz w:val="24"/>
          <w:szCs w:val="24"/>
        </w:rPr>
        <w:t xml:space="preserve"> constatou-se que há relação</w:t>
      </w:r>
      <w:r w:rsidR="0036761C" w:rsidRPr="001F6542">
        <w:rPr>
          <w:rFonts w:ascii="Times New Roman" w:hAnsi="Times New Roman" w:cs="Times New Roman"/>
          <w:bCs/>
          <w:iCs/>
          <w:sz w:val="24"/>
          <w:szCs w:val="24"/>
        </w:rPr>
        <w:t xml:space="preserve"> entre as competências organizacionais e estratégias com os SCG</w:t>
      </w:r>
      <w:r w:rsidR="00EC0FC0" w:rsidRPr="001F6542">
        <w:rPr>
          <w:rFonts w:ascii="Times New Roman" w:hAnsi="Times New Roman" w:cs="Times New Roman"/>
          <w:bCs/>
          <w:iCs/>
          <w:sz w:val="24"/>
          <w:szCs w:val="24"/>
        </w:rPr>
        <w:t>.</w:t>
      </w:r>
      <w:r w:rsidRPr="001F6542">
        <w:rPr>
          <w:rFonts w:ascii="Times New Roman" w:hAnsi="Times New Roman" w:cs="Times New Roman"/>
          <w:bCs/>
          <w:iCs/>
          <w:sz w:val="24"/>
          <w:szCs w:val="24"/>
        </w:rPr>
        <w:t xml:space="preserve"> </w:t>
      </w:r>
      <w:r w:rsidR="00EC0FC0" w:rsidRPr="001F6542">
        <w:rPr>
          <w:rFonts w:ascii="Times New Roman" w:hAnsi="Times New Roman" w:cs="Times New Roman"/>
          <w:bCs/>
          <w:iCs/>
          <w:sz w:val="24"/>
          <w:szCs w:val="24"/>
        </w:rPr>
        <w:t>O</w:t>
      </w:r>
      <w:r w:rsidRPr="001F6542">
        <w:rPr>
          <w:rFonts w:ascii="Times New Roman" w:hAnsi="Times New Roman" w:cs="Times New Roman"/>
          <w:bCs/>
          <w:iCs/>
          <w:sz w:val="24"/>
          <w:szCs w:val="24"/>
        </w:rPr>
        <w:t>s resultados demonstraram que a competência</w:t>
      </w:r>
      <w:r w:rsidR="00EC0FC0" w:rsidRPr="001F6542">
        <w:rPr>
          <w:rFonts w:ascii="Times New Roman" w:hAnsi="Times New Roman" w:cs="Times New Roman"/>
          <w:bCs/>
          <w:iCs/>
          <w:sz w:val="24"/>
          <w:szCs w:val="24"/>
        </w:rPr>
        <w:t xml:space="preserve"> organizacional</w:t>
      </w:r>
      <w:r w:rsidRPr="001F6542">
        <w:rPr>
          <w:rFonts w:ascii="Times New Roman" w:hAnsi="Times New Roman" w:cs="Times New Roman"/>
          <w:bCs/>
          <w:iCs/>
          <w:sz w:val="24"/>
          <w:szCs w:val="24"/>
        </w:rPr>
        <w:t xml:space="preserve"> orientação para o mercado relaciona</w:t>
      </w:r>
      <w:r w:rsidR="00EC0FC0" w:rsidRPr="001F6542">
        <w:rPr>
          <w:rFonts w:ascii="Times New Roman" w:hAnsi="Times New Roman" w:cs="Times New Roman"/>
          <w:bCs/>
          <w:iCs/>
          <w:sz w:val="24"/>
          <w:szCs w:val="24"/>
        </w:rPr>
        <w:t>-se</w:t>
      </w:r>
      <w:r w:rsidRPr="001F6542">
        <w:rPr>
          <w:rFonts w:ascii="Times New Roman" w:hAnsi="Times New Roman" w:cs="Times New Roman"/>
          <w:bCs/>
          <w:iCs/>
          <w:sz w:val="24"/>
          <w:szCs w:val="24"/>
        </w:rPr>
        <w:t xml:space="preserve"> </w:t>
      </w:r>
      <w:r w:rsidR="00EC0FC0" w:rsidRPr="001F6542">
        <w:rPr>
          <w:rFonts w:ascii="Times New Roman" w:hAnsi="Times New Roman" w:cs="Times New Roman"/>
          <w:bCs/>
          <w:iCs/>
          <w:sz w:val="24"/>
          <w:szCs w:val="24"/>
        </w:rPr>
        <w:t>com o</w:t>
      </w:r>
      <w:r w:rsidRPr="001F6542">
        <w:rPr>
          <w:rFonts w:ascii="Times New Roman" w:hAnsi="Times New Roman" w:cs="Times New Roman"/>
          <w:bCs/>
          <w:iCs/>
          <w:sz w:val="24"/>
          <w:szCs w:val="24"/>
        </w:rPr>
        <w:t xml:space="preserve"> sistema interativo e </w:t>
      </w:r>
      <w:r w:rsidR="00EC0FC0" w:rsidRPr="001F6542">
        <w:rPr>
          <w:rFonts w:ascii="Times New Roman" w:hAnsi="Times New Roman" w:cs="Times New Roman"/>
          <w:bCs/>
          <w:iCs/>
          <w:sz w:val="24"/>
          <w:szCs w:val="24"/>
        </w:rPr>
        <w:t xml:space="preserve">a competência organizacional </w:t>
      </w:r>
      <w:r w:rsidRPr="001F6542">
        <w:rPr>
          <w:rFonts w:ascii="Times New Roman" w:hAnsi="Times New Roman" w:cs="Times New Roman"/>
          <w:bCs/>
          <w:iCs/>
          <w:sz w:val="24"/>
          <w:szCs w:val="24"/>
        </w:rPr>
        <w:t>empreendedorismo relaciona</w:t>
      </w:r>
      <w:r w:rsidR="00EC0FC0" w:rsidRPr="001F6542">
        <w:rPr>
          <w:rFonts w:ascii="Times New Roman" w:hAnsi="Times New Roman" w:cs="Times New Roman"/>
          <w:bCs/>
          <w:iCs/>
          <w:sz w:val="24"/>
          <w:szCs w:val="24"/>
        </w:rPr>
        <w:t>-se com o</w:t>
      </w:r>
      <w:r w:rsidRPr="001F6542">
        <w:rPr>
          <w:rFonts w:ascii="Times New Roman" w:hAnsi="Times New Roman" w:cs="Times New Roman"/>
          <w:bCs/>
          <w:iCs/>
          <w:sz w:val="24"/>
          <w:szCs w:val="24"/>
        </w:rPr>
        <w:t xml:space="preserve"> sistema de crenças. A relação das estratégias está presente no comportamento prospector relacionado ao sistema interativo e, comportamento defensor relacionado ao sistema de crenças.</w:t>
      </w:r>
    </w:p>
    <w:p w14:paraId="64AB2BCA" w14:textId="5A5074A1" w:rsidR="00796544" w:rsidRPr="001F6542" w:rsidRDefault="00796544" w:rsidP="00F07963">
      <w:pPr>
        <w:spacing w:line="240" w:lineRule="auto"/>
        <w:ind w:firstLine="709"/>
        <w:jc w:val="both"/>
        <w:rPr>
          <w:rFonts w:ascii="Times New Roman" w:hAnsi="Times New Roman" w:cs="Times New Roman"/>
          <w:sz w:val="24"/>
          <w:szCs w:val="24"/>
          <w:lang w:eastAsia="pt-BR"/>
        </w:rPr>
      </w:pPr>
      <w:r w:rsidRPr="001F6542">
        <w:rPr>
          <w:rFonts w:ascii="Times New Roman" w:eastAsia="Calibri" w:hAnsi="Times New Roman" w:cs="Times New Roman"/>
          <w:bCs/>
          <w:iCs/>
          <w:sz w:val="24"/>
          <w:szCs w:val="24"/>
        </w:rPr>
        <w:t xml:space="preserve">As estratégias e as competências estão diretamente relacionadas ao SCG, pois para formular suas estratégias a empresa precisa possuir competências e para criar competências precisa utilizar procedimentos estratégicos, e isso ocorre quando utilizado os sistemas de controle, seja ele de crenças, seguindo o que a empresa acredita, o de limites, impondo restrições para o que não quer seguir, o diagnóstico, verificando os riscos e problemas que possam interferir negativamente para o alcance de seus objetivos e o interativo, abrindo oportunidades para a integração dos colaboradores, permitindo o surgimento de novas ideias. </w:t>
      </w:r>
    </w:p>
    <w:p w14:paraId="15BBC651" w14:textId="77777777" w:rsidR="008D0FF6" w:rsidRPr="001F6542" w:rsidRDefault="008D0FF6" w:rsidP="008D0FF6">
      <w:pPr>
        <w:spacing w:line="240" w:lineRule="auto"/>
        <w:jc w:val="both"/>
        <w:rPr>
          <w:rFonts w:ascii="Times New Roman" w:hAnsi="Times New Roman" w:cs="Times New Roman"/>
          <w:b/>
          <w:sz w:val="24"/>
          <w:szCs w:val="24"/>
        </w:rPr>
      </w:pPr>
    </w:p>
    <w:p w14:paraId="5FB3D469" w14:textId="2F956B9B" w:rsidR="00AA4C03" w:rsidRPr="001F6542" w:rsidRDefault="00AA4C03" w:rsidP="008D0FF6">
      <w:pPr>
        <w:spacing w:line="240" w:lineRule="auto"/>
        <w:jc w:val="both"/>
        <w:rPr>
          <w:rFonts w:ascii="Times New Roman" w:hAnsi="Times New Roman" w:cs="Times New Roman"/>
          <w:b/>
          <w:sz w:val="24"/>
          <w:szCs w:val="24"/>
        </w:rPr>
      </w:pPr>
      <w:r w:rsidRPr="001F6542">
        <w:rPr>
          <w:rFonts w:ascii="Times New Roman" w:hAnsi="Times New Roman" w:cs="Times New Roman"/>
          <w:b/>
          <w:sz w:val="24"/>
          <w:szCs w:val="24"/>
        </w:rPr>
        <w:t>R</w:t>
      </w:r>
      <w:r w:rsidR="00FA1EB2" w:rsidRPr="001F6542">
        <w:rPr>
          <w:rFonts w:ascii="Times New Roman" w:hAnsi="Times New Roman" w:cs="Times New Roman"/>
          <w:b/>
          <w:sz w:val="24"/>
          <w:szCs w:val="24"/>
        </w:rPr>
        <w:t>eferências</w:t>
      </w:r>
    </w:p>
    <w:p w14:paraId="124DE54A" w14:textId="65D4B5D4" w:rsidR="00D04559" w:rsidRPr="001F6542" w:rsidRDefault="00D04559" w:rsidP="008D0FF6">
      <w:pPr>
        <w:spacing w:line="240" w:lineRule="auto"/>
        <w:jc w:val="both"/>
        <w:rPr>
          <w:rFonts w:ascii="Times New Roman" w:hAnsi="Times New Roman" w:cs="Times New Roman"/>
          <w:b/>
          <w:sz w:val="24"/>
          <w:szCs w:val="24"/>
        </w:rPr>
      </w:pPr>
    </w:p>
    <w:p w14:paraId="06723CF9" w14:textId="60AEE0DF" w:rsidR="00D20487" w:rsidRPr="001F6542" w:rsidRDefault="00D20487" w:rsidP="00986404">
      <w:pPr>
        <w:pStyle w:val="NormalWeb"/>
        <w:spacing w:line="240" w:lineRule="auto"/>
        <w:rPr>
          <w:shd w:val="clear" w:color="auto" w:fill="FFFFFF"/>
        </w:rPr>
      </w:pPr>
      <w:bookmarkStart w:id="34" w:name="_Toc497937728"/>
      <w:bookmarkStart w:id="35" w:name="_Toc497938125"/>
      <w:bookmarkStart w:id="36" w:name="_Hlk513025612"/>
      <w:r w:rsidRPr="001F6542">
        <w:rPr>
          <w:shd w:val="clear" w:color="auto" w:fill="FFFFFF"/>
        </w:rPr>
        <w:t>Almeida, F. C., Neto, A. J. M., Giraldi, J. M. E. (2006). Estrutura e estratégia: evolução de paradigmas. REGE Revista de Gestão, v. 13, n. 2, p. 15-26.</w:t>
      </w:r>
    </w:p>
    <w:p w14:paraId="17F5F344" w14:textId="77777777" w:rsidR="00D20487" w:rsidRPr="001F6542" w:rsidRDefault="00D20487" w:rsidP="00986404">
      <w:pPr>
        <w:pStyle w:val="NormalWeb"/>
        <w:spacing w:line="240" w:lineRule="auto"/>
        <w:rPr>
          <w:shd w:val="clear" w:color="auto" w:fill="FFFFFF"/>
        </w:rPr>
      </w:pPr>
    </w:p>
    <w:p w14:paraId="498B72AE" w14:textId="296A929E" w:rsidR="00413F17" w:rsidRPr="001F6542" w:rsidRDefault="00413F17" w:rsidP="00986404">
      <w:pPr>
        <w:pStyle w:val="NormalWeb"/>
        <w:spacing w:line="240" w:lineRule="auto"/>
        <w:rPr>
          <w:shd w:val="clear" w:color="auto" w:fill="FFFFFF"/>
        </w:rPr>
      </w:pPr>
      <w:r w:rsidRPr="001F6542">
        <w:rPr>
          <w:shd w:val="clear" w:color="auto" w:fill="FFFFFF"/>
        </w:rPr>
        <w:t>Alves, A. B. (2010)</w:t>
      </w:r>
      <w:r w:rsidR="00D86127" w:rsidRPr="001F6542">
        <w:rPr>
          <w:shd w:val="clear" w:color="auto" w:fill="FFFFFF"/>
        </w:rPr>
        <w:t>.</w:t>
      </w:r>
      <w:r w:rsidRPr="001F6542">
        <w:rPr>
          <w:shd w:val="clear" w:color="auto" w:fill="FFFFFF"/>
        </w:rPr>
        <w:t> </w:t>
      </w:r>
      <w:r w:rsidRPr="001F6542">
        <w:rPr>
          <w:bCs w:val="0"/>
          <w:i/>
          <w:shd w:val="clear" w:color="auto" w:fill="FFFFFF"/>
        </w:rPr>
        <w:t>Desenho e uso dos sistemas de controle gerencial e sua contribuição para a formação e implementação da estratégia organizacional</w:t>
      </w:r>
      <w:r w:rsidRPr="001F6542">
        <w:rPr>
          <w:shd w:val="clear" w:color="auto" w:fill="FFFFFF"/>
        </w:rPr>
        <w:t>. Tese de Doutorado. Universidade de São Paulo.</w:t>
      </w:r>
      <w:bookmarkEnd w:id="34"/>
      <w:bookmarkEnd w:id="35"/>
    </w:p>
    <w:p w14:paraId="6BBDF84E" w14:textId="77777777" w:rsidR="00413F17" w:rsidRPr="001F6542" w:rsidRDefault="00413F17" w:rsidP="00986404">
      <w:pPr>
        <w:pStyle w:val="NormalWeb"/>
        <w:spacing w:line="240" w:lineRule="auto"/>
        <w:rPr>
          <w:i/>
          <w:shd w:val="clear" w:color="auto" w:fill="FFFFFF"/>
        </w:rPr>
      </w:pPr>
    </w:p>
    <w:p w14:paraId="05BB5A47" w14:textId="07D078FC" w:rsidR="00413F17" w:rsidRPr="001F6542" w:rsidRDefault="00413F17" w:rsidP="00986404">
      <w:pPr>
        <w:spacing w:line="240" w:lineRule="auto"/>
        <w:jc w:val="both"/>
        <w:rPr>
          <w:rFonts w:ascii="Times New Roman" w:hAnsi="Times New Roman" w:cs="Times New Roman"/>
          <w:sz w:val="24"/>
          <w:szCs w:val="24"/>
          <w:shd w:val="clear" w:color="auto" w:fill="FFFFFF"/>
        </w:rPr>
      </w:pPr>
      <w:r w:rsidRPr="001F6542">
        <w:rPr>
          <w:rFonts w:ascii="Times New Roman" w:hAnsi="Times New Roman" w:cs="Times New Roman"/>
          <w:sz w:val="24"/>
          <w:szCs w:val="24"/>
          <w:shd w:val="clear" w:color="auto" w:fill="FFFFFF"/>
        </w:rPr>
        <w:t>Anthony, R. N.</w:t>
      </w:r>
      <w:r w:rsidR="00D116D1" w:rsidRPr="001F6542">
        <w:rPr>
          <w:rFonts w:ascii="Times New Roman" w:hAnsi="Times New Roman" w:cs="Times New Roman"/>
          <w:sz w:val="24"/>
          <w:szCs w:val="24"/>
          <w:shd w:val="clear" w:color="auto" w:fill="FFFFFF"/>
        </w:rPr>
        <w:t xml:space="preserve"> &amp;</w:t>
      </w:r>
      <w:r w:rsidRPr="001F6542">
        <w:rPr>
          <w:rFonts w:ascii="Times New Roman" w:hAnsi="Times New Roman" w:cs="Times New Roman"/>
          <w:sz w:val="24"/>
          <w:szCs w:val="24"/>
          <w:shd w:val="clear" w:color="auto" w:fill="FFFFFF"/>
        </w:rPr>
        <w:t xml:space="preserve"> </w:t>
      </w:r>
      <w:proofErr w:type="spellStart"/>
      <w:r w:rsidRPr="001F6542">
        <w:rPr>
          <w:rFonts w:ascii="Times New Roman" w:hAnsi="Times New Roman" w:cs="Times New Roman"/>
          <w:sz w:val="24"/>
          <w:szCs w:val="24"/>
          <w:shd w:val="clear" w:color="auto" w:fill="FFFFFF"/>
        </w:rPr>
        <w:t>Govindarajan</w:t>
      </w:r>
      <w:proofErr w:type="spellEnd"/>
      <w:r w:rsidRPr="001F6542">
        <w:rPr>
          <w:rFonts w:ascii="Times New Roman" w:hAnsi="Times New Roman" w:cs="Times New Roman"/>
          <w:sz w:val="24"/>
          <w:szCs w:val="24"/>
          <w:shd w:val="clear" w:color="auto" w:fill="FFFFFF"/>
        </w:rPr>
        <w:t>, V.</w:t>
      </w:r>
      <w:r w:rsidRPr="001F6542">
        <w:rPr>
          <w:rStyle w:val="apple-converted-space"/>
          <w:rFonts w:ascii="Times New Roman" w:hAnsi="Times New Roman" w:cs="Times New Roman"/>
          <w:sz w:val="24"/>
          <w:szCs w:val="24"/>
          <w:shd w:val="clear" w:color="auto" w:fill="FFFFFF"/>
        </w:rPr>
        <w:t xml:space="preserve"> (2008). </w:t>
      </w:r>
      <w:r w:rsidRPr="001F6542">
        <w:rPr>
          <w:rFonts w:ascii="Times New Roman" w:hAnsi="Times New Roman" w:cs="Times New Roman"/>
          <w:bCs/>
          <w:sz w:val="24"/>
          <w:szCs w:val="24"/>
          <w:shd w:val="clear" w:color="auto" w:fill="FFFFFF"/>
        </w:rPr>
        <w:t>Sistemas de controle gerencial</w:t>
      </w:r>
      <w:r w:rsidRPr="001F6542">
        <w:rPr>
          <w:rFonts w:ascii="Times New Roman" w:hAnsi="Times New Roman" w:cs="Times New Roman"/>
          <w:sz w:val="24"/>
          <w:szCs w:val="24"/>
          <w:shd w:val="clear" w:color="auto" w:fill="FFFFFF"/>
        </w:rPr>
        <w:t xml:space="preserve">. </w:t>
      </w:r>
      <w:r w:rsidRPr="001F6542">
        <w:rPr>
          <w:rFonts w:ascii="Times New Roman" w:hAnsi="Times New Roman" w:cs="Times New Roman"/>
          <w:i/>
          <w:sz w:val="24"/>
          <w:szCs w:val="24"/>
          <w:shd w:val="clear" w:color="auto" w:fill="FFFFFF"/>
        </w:rPr>
        <w:t>AMGH Editora</w:t>
      </w:r>
      <w:r w:rsidRPr="001F6542">
        <w:rPr>
          <w:rFonts w:ascii="Times New Roman" w:hAnsi="Times New Roman" w:cs="Times New Roman"/>
          <w:sz w:val="24"/>
          <w:szCs w:val="24"/>
          <w:shd w:val="clear" w:color="auto" w:fill="FFFFFF"/>
        </w:rPr>
        <w:t>.</w:t>
      </w:r>
    </w:p>
    <w:p w14:paraId="2F9BEC05" w14:textId="77777777" w:rsidR="000348B3" w:rsidRPr="001F6542" w:rsidRDefault="000348B3" w:rsidP="00986404">
      <w:pPr>
        <w:spacing w:line="240" w:lineRule="auto"/>
        <w:jc w:val="both"/>
        <w:rPr>
          <w:rFonts w:ascii="Times New Roman" w:hAnsi="Times New Roman" w:cs="Times New Roman"/>
          <w:sz w:val="24"/>
          <w:szCs w:val="24"/>
          <w:shd w:val="clear" w:color="auto" w:fill="FFFFFF"/>
        </w:rPr>
      </w:pPr>
    </w:p>
    <w:p w14:paraId="7F82F9D4" w14:textId="5C683982" w:rsidR="00413F17" w:rsidRPr="001F6542" w:rsidRDefault="00413F17" w:rsidP="00986404">
      <w:pPr>
        <w:spacing w:line="240" w:lineRule="auto"/>
        <w:jc w:val="both"/>
        <w:rPr>
          <w:rFonts w:ascii="Times New Roman" w:hAnsi="Times New Roman" w:cs="Times New Roman"/>
          <w:i/>
          <w:sz w:val="24"/>
          <w:szCs w:val="24"/>
          <w:shd w:val="clear" w:color="auto" w:fill="FFFFFF"/>
        </w:rPr>
      </w:pPr>
      <w:r w:rsidRPr="001F6542">
        <w:rPr>
          <w:rFonts w:ascii="Times New Roman" w:hAnsi="Times New Roman" w:cs="Times New Roman"/>
          <w:sz w:val="24"/>
          <w:szCs w:val="24"/>
          <w:shd w:val="clear" w:color="auto" w:fill="FFFFFF"/>
        </w:rPr>
        <w:t>Barcellos, P. F. P. (2002) Estratégia empresarial.</w:t>
      </w:r>
      <w:r w:rsidRPr="001F6542">
        <w:rPr>
          <w:rStyle w:val="apple-converted-space"/>
          <w:rFonts w:ascii="Times New Roman" w:hAnsi="Times New Roman" w:cs="Times New Roman"/>
          <w:sz w:val="24"/>
          <w:szCs w:val="24"/>
          <w:shd w:val="clear" w:color="auto" w:fill="FFFFFF"/>
        </w:rPr>
        <w:t> </w:t>
      </w:r>
      <w:r w:rsidRPr="001F6542">
        <w:rPr>
          <w:rFonts w:ascii="Times New Roman" w:hAnsi="Times New Roman" w:cs="Times New Roman"/>
          <w:bCs/>
          <w:sz w:val="24"/>
          <w:szCs w:val="24"/>
          <w:shd w:val="clear" w:color="auto" w:fill="FFFFFF"/>
        </w:rPr>
        <w:t xml:space="preserve">Controladoria: agregando valor para a empresa. </w:t>
      </w:r>
      <w:r w:rsidRPr="001F6542">
        <w:rPr>
          <w:rFonts w:ascii="Times New Roman" w:hAnsi="Times New Roman" w:cs="Times New Roman"/>
          <w:bCs/>
          <w:i/>
          <w:sz w:val="24"/>
          <w:szCs w:val="24"/>
          <w:shd w:val="clear" w:color="auto" w:fill="FFFFFF"/>
        </w:rPr>
        <w:t>Porto Alegre: Bookman</w:t>
      </w:r>
      <w:r w:rsidRPr="001F6542">
        <w:rPr>
          <w:rFonts w:ascii="Times New Roman" w:hAnsi="Times New Roman" w:cs="Times New Roman"/>
          <w:i/>
          <w:sz w:val="24"/>
          <w:szCs w:val="24"/>
          <w:shd w:val="clear" w:color="auto" w:fill="FFFFFF"/>
        </w:rPr>
        <w:t>, 39-51.</w:t>
      </w:r>
    </w:p>
    <w:p w14:paraId="467A15F5" w14:textId="77777777" w:rsidR="00413F17" w:rsidRPr="001F6542" w:rsidRDefault="00413F17" w:rsidP="00986404">
      <w:pPr>
        <w:spacing w:line="240" w:lineRule="auto"/>
        <w:jc w:val="both"/>
        <w:rPr>
          <w:rFonts w:ascii="Times New Roman" w:hAnsi="Times New Roman" w:cs="Times New Roman"/>
          <w:sz w:val="24"/>
          <w:szCs w:val="24"/>
          <w:shd w:val="clear" w:color="auto" w:fill="FFFFFF"/>
        </w:rPr>
      </w:pPr>
    </w:p>
    <w:p w14:paraId="5EB74861" w14:textId="1C70A479" w:rsidR="00413F17" w:rsidRPr="001F6542" w:rsidRDefault="00413F17" w:rsidP="00986404">
      <w:pPr>
        <w:spacing w:line="240" w:lineRule="auto"/>
        <w:jc w:val="both"/>
        <w:rPr>
          <w:rFonts w:ascii="Times New Roman" w:hAnsi="Times New Roman" w:cs="Times New Roman"/>
          <w:sz w:val="24"/>
          <w:szCs w:val="24"/>
          <w:shd w:val="clear" w:color="auto" w:fill="FFFFFF"/>
        </w:rPr>
      </w:pPr>
      <w:r w:rsidRPr="001F6542">
        <w:rPr>
          <w:rFonts w:ascii="Times New Roman" w:hAnsi="Times New Roman" w:cs="Times New Roman"/>
          <w:sz w:val="24"/>
          <w:szCs w:val="24"/>
          <w:shd w:val="clear" w:color="auto" w:fill="FFFFFF"/>
        </w:rPr>
        <w:t>Becker, G. V.</w:t>
      </w:r>
      <w:r w:rsidR="00D116D1" w:rsidRPr="001F6542">
        <w:rPr>
          <w:rFonts w:ascii="Times New Roman" w:hAnsi="Times New Roman" w:cs="Times New Roman"/>
          <w:sz w:val="24"/>
          <w:szCs w:val="24"/>
          <w:shd w:val="clear" w:color="auto" w:fill="FFFFFF"/>
        </w:rPr>
        <w:t xml:space="preserve"> &amp;</w:t>
      </w:r>
      <w:r w:rsidRPr="001F6542">
        <w:rPr>
          <w:rFonts w:ascii="Times New Roman" w:hAnsi="Times New Roman" w:cs="Times New Roman"/>
          <w:sz w:val="24"/>
          <w:szCs w:val="24"/>
          <w:shd w:val="clear" w:color="auto" w:fill="FFFFFF"/>
        </w:rPr>
        <w:t xml:space="preserve"> Cunha, N. C. V. (2010). Competências organizacionais: desvendando a inovação em empresas de manufatura.</w:t>
      </w:r>
      <w:r w:rsidRPr="001F6542">
        <w:rPr>
          <w:rStyle w:val="apple-converted-space"/>
          <w:rFonts w:ascii="Times New Roman" w:hAnsi="Times New Roman" w:cs="Times New Roman"/>
          <w:sz w:val="24"/>
          <w:szCs w:val="24"/>
          <w:shd w:val="clear" w:color="auto" w:fill="FFFFFF"/>
        </w:rPr>
        <w:t> </w:t>
      </w:r>
      <w:r w:rsidRPr="001F6542">
        <w:rPr>
          <w:rFonts w:ascii="Times New Roman" w:hAnsi="Times New Roman" w:cs="Times New Roman"/>
          <w:bCs/>
          <w:i/>
          <w:sz w:val="24"/>
          <w:szCs w:val="24"/>
          <w:shd w:val="clear" w:color="auto" w:fill="FFFFFF"/>
        </w:rPr>
        <w:t xml:space="preserve">GESTÃO. </w:t>
      </w:r>
      <w:proofErr w:type="spellStart"/>
      <w:r w:rsidRPr="001F6542">
        <w:rPr>
          <w:rFonts w:ascii="Times New Roman" w:hAnsi="Times New Roman" w:cs="Times New Roman"/>
          <w:bCs/>
          <w:i/>
          <w:sz w:val="24"/>
          <w:szCs w:val="24"/>
          <w:shd w:val="clear" w:color="auto" w:fill="FFFFFF"/>
        </w:rPr>
        <w:t>Org</w:t>
      </w:r>
      <w:proofErr w:type="spellEnd"/>
      <w:r w:rsidRPr="001F6542">
        <w:rPr>
          <w:rFonts w:ascii="Times New Roman" w:hAnsi="Times New Roman" w:cs="Times New Roman"/>
          <w:bCs/>
          <w:i/>
          <w:sz w:val="24"/>
          <w:szCs w:val="24"/>
          <w:shd w:val="clear" w:color="auto" w:fill="FFFFFF"/>
        </w:rPr>
        <w:t>-Revista Eletrônica de Gestão Organizacional</w:t>
      </w:r>
      <w:r w:rsidRPr="001F6542">
        <w:rPr>
          <w:rFonts w:ascii="Times New Roman" w:hAnsi="Times New Roman" w:cs="Times New Roman"/>
          <w:i/>
          <w:sz w:val="24"/>
          <w:szCs w:val="24"/>
          <w:shd w:val="clear" w:color="auto" w:fill="FFFFFF"/>
        </w:rPr>
        <w:t>, 5</w:t>
      </w:r>
      <w:r w:rsidR="00D116D1" w:rsidRPr="001F6542">
        <w:rPr>
          <w:rFonts w:ascii="Times New Roman" w:hAnsi="Times New Roman" w:cs="Times New Roman"/>
          <w:i/>
          <w:sz w:val="24"/>
          <w:szCs w:val="24"/>
          <w:shd w:val="clear" w:color="auto" w:fill="FFFFFF"/>
        </w:rPr>
        <w:t>(</w:t>
      </w:r>
      <w:r w:rsidRPr="001F6542">
        <w:rPr>
          <w:rFonts w:ascii="Times New Roman" w:hAnsi="Times New Roman" w:cs="Times New Roman"/>
          <w:i/>
          <w:sz w:val="24"/>
          <w:szCs w:val="24"/>
          <w:shd w:val="clear" w:color="auto" w:fill="FFFFFF"/>
        </w:rPr>
        <w:t>2</w:t>
      </w:r>
      <w:r w:rsidR="00D116D1" w:rsidRPr="001F6542">
        <w:rPr>
          <w:rFonts w:ascii="Times New Roman" w:hAnsi="Times New Roman" w:cs="Times New Roman"/>
          <w:i/>
          <w:sz w:val="24"/>
          <w:szCs w:val="24"/>
          <w:shd w:val="clear" w:color="auto" w:fill="FFFFFF"/>
        </w:rPr>
        <w:t>)</w:t>
      </w:r>
      <w:r w:rsidRPr="001F6542">
        <w:rPr>
          <w:rFonts w:ascii="Times New Roman" w:hAnsi="Times New Roman" w:cs="Times New Roman"/>
          <w:sz w:val="24"/>
          <w:szCs w:val="24"/>
          <w:shd w:val="clear" w:color="auto" w:fill="FFFFFF"/>
        </w:rPr>
        <w:t>.</w:t>
      </w:r>
    </w:p>
    <w:p w14:paraId="54A92A93" w14:textId="77777777" w:rsidR="00413F17" w:rsidRPr="001F6542" w:rsidRDefault="00413F17" w:rsidP="00986404">
      <w:pPr>
        <w:spacing w:line="240" w:lineRule="auto"/>
        <w:jc w:val="both"/>
        <w:rPr>
          <w:rFonts w:ascii="Times New Roman" w:hAnsi="Times New Roman" w:cs="Times New Roman"/>
          <w:sz w:val="24"/>
          <w:szCs w:val="24"/>
          <w:shd w:val="clear" w:color="auto" w:fill="FFFFFF"/>
        </w:rPr>
      </w:pPr>
    </w:p>
    <w:p w14:paraId="38608F93" w14:textId="5932CA9E" w:rsidR="00413F17" w:rsidRPr="001F6542" w:rsidRDefault="00413F17" w:rsidP="00986404">
      <w:pPr>
        <w:spacing w:line="240" w:lineRule="auto"/>
        <w:jc w:val="both"/>
        <w:rPr>
          <w:rFonts w:ascii="Times New Roman" w:hAnsi="Times New Roman" w:cs="Times New Roman"/>
          <w:i/>
          <w:sz w:val="24"/>
          <w:szCs w:val="24"/>
          <w:shd w:val="clear" w:color="auto" w:fill="FFFFFF"/>
        </w:rPr>
      </w:pPr>
      <w:proofErr w:type="spellStart"/>
      <w:r w:rsidRPr="001F6542">
        <w:rPr>
          <w:rFonts w:ascii="Times New Roman" w:hAnsi="Times New Roman" w:cs="Times New Roman"/>
          <w:sz w:val="24"/>
          <w:szCs w:val="24"/>
          <w:shd w:val="clear" w:color="auto" w:fill="FFFFFF"/>
        </w:rPr>
        <w:t>Beuren</w:t>
      </w:r>
      <w:proofErr w:type="spellEnd"/>
      <w:r w:rsidRPr="001F6542">
        <w:rPr>
          <w:rFonts w:ascii="Times New Roman" w:hAnsi="Times New Roman" w:cs="Times New Roman"/>
          <w:sz w:val="24"/>
          <w:szCs w:val="24"/>
          <w:shd w:val="clear" w:color="auto" w:fill="FFFFFF"/>
        </w:rPr>
        <w:t>, I. M.</w:t>
      </w:r>
      <w:r w:rsidR="00D116D1" w:rsidRPr="001F6542">
        <w:rPr>
          <w:rFonts w:ascii="Times New Roman" w:hAnsi="Times New Roman" w:cs="Times New Roman"/>
          <w:sz w:val="24"/>
          <w:szCs w:val="24"/>
          <w:shd w:val="clear" w:color="auto" w:fill="FFFFFF"/>
        </w:rPr>
        <w:t xml:space="preserve"> &amp; </w:t>
      </w:r>
      <w:r w:rsidRPr="001F6542">
        <w:rPr>
          <w:rFonts w:ascii="Times New Roman" w:hAnsi="Times New Roman" w:cs="Times New Roman"/>
          <w:sz w:val="24"/>
          <w:szCs w:val="24"/>
          <w:shd w:val="clear" w:color="auto" w:fill="FFFFFF"/>
        </w:rPr>
        <w:t>Oro, I. M. (2014) Relação entre estratégia de diferenciação e inovação, e sistemas de controle gerencial. </w:t>
      </w:r>
      <w:r w:rsidRPr="001F6542">
        <w:rPr>
          <w:rFonts w:ascii="Times New Roman" w:hAnsi="Times New Roman" w:cs="Times New Roman"/>
          <w:bCs/>
          <w:i/>
          <w:sz w:val="24"/>
          <w:szCs w:val="24"/>
          <w:shd w:val="clear" w:color="auto" w:fill="FFFFFF"/>
        </w:rPr>
        <w:t>RAC-Revista de Administração Contemporânea</w:t>
      </w:r>
      <w:r w:rsidRPr="001F6542">
        <w:rPr>
          <w:rFonts w:ascii="Times New Roman" w:hAnsi="Times New Roman" w:cs="Times New Roman"/>
          <w:i/>
          <w:sz w:val="24"/>
          <w:szCs w:val="24"/>
          <w:shd w:val="clear" w:color="auto" w:fill="FFFFFF"/>
        </w:rPr>
        <w:t>,</w:t>
      </w:r>
      <w:r w:rsidR="00D116D1" w:rsidRPr="001F6542">
        <w:rPr>
          <w:rFonts w:ascii="Times New Roman" w:hAnsi="Times New Roman" w:cs="Times New Roman"/>
          <w:i/>
          <w:sz w:val="24"/>
          <w:szCs w:val="24"/>
          <w:shd w:val="clear" w:color="auto" w:fill="FFFFFF"/>
        </w:rPr>
        <w:t xml:space="preserve"> </w:t>
      </w:r>
      <w:r w:rsidRPr="001F6542">
        <w:rPr>
          <w:rFonts w:ascii="Times New Roman" w:hAnsi="Times New Roman" w:cs="Times New Roman"/>
          <w:i/>
          <w:sz w:val="24"/>
          <w:szCs w:val="24"/>
          <w:shd w:val="clear" w:color="auto" w:fill="FFFFFF"/>
        </w:rPr>
        <w:t>18</w:t>
      </w:r>
      <w:r w:rsidR="00D116D1" w:rsidRPr="001F6542">
        <w:rPr>
          <w:rFonts w:ascii="Times New Roman" w:hAnsi="Times New Roman" w:cs="Times New Roman"/>
          <w:i/>
          <w:sz w:val="24"/>
          <w:szCs w:val="24"/>
          <w:shd w:val="clear" w:color="auto" w:fill="FFFFFF"/>
        </w:rPr>
        <w:t>(</w:t>
      </w:r>
      <w:r w:rsidRPr="001F6542">
        <w:rPr>
          <w:rFonts w:ascii="Times New Roman" w:hAnsi="Times New Roman" w:cs="Times New Roman"/>
          <w:i/>
          <w:sz w:val="24"/>
          <w:szCs w:val="24"/>
          <w:shd w:val="clear" w:color="auto" w:fill="FFFFFF"/>
        </w:rPr>
        <w:t>3</w:t>
      </w:r>
      <w:r w:rsidR="00D116D1" w:rsidRPr="001F6542">
        <w:rPr>
          <w:rFonts w:ascii="Times New Roman" w:hAnsi="Times New Roman" w:cs="Times New Roman"/>
          <w:i/>
          <w:sz w:val="24"/>
          <w:szCs w:val="24"/>
          <w:shd w:val="clear" w:color="auto" w:fill="FFFFFF"/>
        </w:rPr>
        <w:t>)</w:t>
      </w:r>
      <w:r w:rsidRPr="001F6542">
        <w:rPr>
          <w:rFonts w:ascii="Times New Roman" w:hAnsi="Times New Roman" w:cs="Times New Roman"/>
          <w:i/>
          <w:sz w:val="24"/>
          <w:szCs w:val="24"/>
          <w:shd w:val="clear" w:color="auto" w:fill="FFFFFF"/>
        </w:rPr>
        <w:t>.</w:t>
      </w:r>
    </w:p>
    <w:p w14:paraId="78D329AF" w14:textId="77777777" w:rsidR="00413F17" w:rsidRPr="001F6542" w:rsidRDefault="00413F17" w:rsidP="00986404">
      <w:pPr>
        <w:spacing w:line="240" w:lineRule="auto"/>
        <w:jc w:val="both"/>
        <w:rPr>
          <w:rFonts w:ascii="Times New Roman" w:hAnsi="Times New Roman" w:cs="Times New Roman"/>
          <w:sz w:val="24"/>
          <w:szCs w:val="24"/>
          <w:shd w:val="clear" w:color="auto" w:fill="FFFFFF"/>
        </w:rPr>
      </w:pPr>
    </w:p>
    <w:p w14:paraId="6B70C82D" w14:textId="56B8AC6F" w:rsidR="00413F17" w:rsidRPr="001F6542" w:rsidRDefault="00413F17" w:rsidP="00986404">
      <w:pPr>
        <w:spacing w:line="240" w:lineRule="auto"/>
        <w:jc w:val="both"/>
        <w:rPr>
          <w:rFonts w:ascii="Times New Roman" w:hAnsi="Times New Roman" w:cs="Times New Roman"/>
          <w:i/>
          <w:sz w:val="24"/>
          <w:szCs w:val="24"/>
          <w:shd w:val="clear" w:color="auto" w:fill="FFFFFF"/>
        </w:rPr>
      </w:pPr>
      <w:proofErr w:type="spellStart"/>
      <w:r w:rsidRPr="001F6542">
        <w:rPr>
          <w:rFonts w:ascii="Times New Roman" w:hAnsi="Times New Roman" w:cs="Times New Roman"/>
          <w:sz w:val="24"/>
          <w:szCs w:val="24"/>
          <w:shd w:val="clear" w:color="auto" w:fill="FFFFFF"/>
        </w:rPr>
        <w:t>Beuren</w:t>
      </w:r>
      <w:proofErr w:type="spellEnd"/>
      <w:r w:rsidRPr="001F6542">
        <w:rPr>
          <w:rFonts w:ascii="Times New Roman" w:hAnsi="Times New Roman" w:cs="Times New Roman"/>
          <w:sz w:val="24"/>
          <w:szCs w:val="24"/>
          <w:shd w:val="clear" w:color="auto" w:fill="FFFFFF"/>
        </w:rPr>
        <w:t>, I. M., Santana, S. V</w:t>
      </w:r>
      <w:r w:rsidR="002F4E8B" w:rsidRPr="001F6542">
        <w:rPr>
          <w:rFonts w:ascii="Times New Roman" w:hAnsi="Times New Roman" w:cs="Times New Roman"/>
          <w:sz w:val="24"/>
          <w:szCs w:val="24"/>
          <w:shd w:val="clear" w:color="auto" w:fill="FFFFFF"/>
        </w:rPr>
        <w:t>.</w:t>
      </w:r>
      <w:r w:rsidR="00D116D1" w:rsidRPr="001F6542">
        <w:rPr>
          <w:rFonts w:ascii="Times New Roman" w:hAnsi="Times New Roman" w:cs="Times New Roman"/>
          <w:sz w:val="24"/>
          <w:szCs w:val="24"/>
          <w:shd w:val="clear" w:color="auto" w:fill="FFFFFF"/>
        </w:rPr>
        <w:t xml:space="preserve"> &amp;</w:t>
      </w:r>
      <w:r w:rsidRPr="001F6542">
        <w:rPr>
          <w:rFonts w:ascii="Times New Roman" w:hAnsi="Times New Roman" w:cs="Times New Roman"/>
          <w:sz w:val="24"/>
          <w:szCs w:val="24"/>
          <w:shd w:val="clear" w:color="auto" w:fill="FFFFFF"/>
        </w:rPr>
        <w:t xml:space="preserve"> </w:t>
      </w:r>
      <w:proofErr w:type="spellStart"/>
      <w:r w:rsidRPr="001F6542">
        <w:rPr>
          <w:rFonts w:ascii="Times New Roman" w:hAnsi="Times New Roman" w:cs="Times New Roman"/>
          <w:sz w:val="24"/>
          <w:szCs w:val="24"/>
          <w:shd w:val="clear" w:color="auto" w:fill="FFFFFF"/>
        </w:rPr>
        <w:t>Theis</w:t>
      </w:r>
      <w:proofErr w:type="spellEnd"/>
      <w:r w:rsidRPr="001F6542">
        <w:rPr>
          <w:rFonts w:ascii="Times New Roman" w:hAnsi="Times New Roman" w:cs="Times New Roman"/>
          <w:sz w:val="24"/>
          <w:szCs w:val="24"/>
          <w:shd w:val="clear" w:color="auto" w:fill="FFFFFF"/>
        </w:rPr>
        <w:t xml:space="preserve">, M. B. (2014). A inter-relação entre os sistemas de controle gerencial e as estratégias organizacionais: um estudo de caso/The </w:t>
      </w:r>
      <w:proofErr w:type="spellStart"/>
      <w:r w:rsidRPr="001F6542">
        <w:rPr>
          <w:rFonts w:ascii="Times New Roman" w:hAnsi="Times New Roman" w:cs="Times New Roman"/>
          <w:sz w:val="24"/>
          <w:szCs w:val="24"/>
          <w:shd w:val="clear" w:color="auto" w:fill="FFFFFF"/>
        </w:rPr>
        <w:t>interrelationshipbetween</w:t>
      </w:r>
      <w:proofErr w:type="spellEnd"/>
      <w:r w:rsidRPr="001F6542">
        <w:rPr>
          <w:rFonts w:ascii="Times New Roman" w:hAnsi="Times New Roman" w:cs="Times New Roman"/>
          <w:sz w:val="24"/>
          <w:szCs w:val="24"/>
          <w:shd w:val="clear" w:color="auto" w:fill="FFFFFF"/>
        </w:rPr>
        <w:t xml:space="preserve"> management </w:t>
      </w:r>
      <w:proofErr w:type="spellStart"/>
      <w:r w:rsidRPr="001F6542">
        <w:rPr>
          <w:rFonts w:ascii="Times New Roman" w:hAnsi="Times New Roman" w:cs="Times New Roman"/>
          <w:sz w:val="24"/>
          <w:szCs w:val="24"/>
          <w:shd w:val="clear" w:color="auto" w:fill="FFFFFF"/>
        </w:rPr>
        <w:t>control</w:t>
      </w:r>
      <w:proofErr w:type="spellEnd"/>
      <w:r w:rsidRPr="001F6542">
        <w:rPr>
          <w:rFonts w:ascii="Times New Roman" w:hAnsi="Times New Roman" w:cs="Times New Roman"/>
          <w:sz w:val="24"/>
          <w:szCs w:val="24"/>
          <w:shd w:val="clear" w:color="auto" w:fill="FFFFFF"/>
        </w:rPr>
        <w:t xml:space="preserve"> systems </w:t>
      </w:r>
      <w:proofErr w:type="spellStart"/>
      <w:r w:rsidRPr="001F6542">
        <w:rPr>
          <w:rFonts w:ascii="Times New Roman" w:hAnsi="Times New Roman" w:cs="Times New Roman"/>
          <w:sz w:val="24"/>
          <w:szCs w:val="24"/>
          <w:shd w:val="clear" w:color="auto" w:fill="FFFFFF"/>
        </w:rPr>
        <w:t>and</w:t>
      </w:r>
      <w:proofErr w:type="spellEnd"/>
      <w:r w:rsidR="002F4E8B" w:rsidRPr="001F6542">
        <w:rPr>
          <w:rFonts w:ascii="Times New Roman" w:hAnsi="Times New Roman" w:cs="Times New Roman"/>
          <w:sz w:val="24"/>
          <w:szCs w:val="24"/>
          <w:shd w:val="clear" w:color="auto" w:fill="FFFFFF"/>
        </w:rPr>
        <w:t xml:space="preserve"> </w:t>
      </w:r>
      <w:proofErr w:type="spellStart"/>
      <w:r w:rsidRPr="001F6542">
        <w:rPr>
          <w:rFonts w:ascii="Times New Roman" w:hAnsi="Times New Roman" w:cs="Times New Roman"/>
          <w:sz w:val="24"/>
          <w:szCs w:val="24"/>
          <w:shd w:val="clear" w:color="auto" w:fill="FFFFFF"/>
        </w:rPr>
        <w:t>organizational</w:t>
      </w:r>
      <w:proofErr w:type="spellEnd"/>
      <w:r w:rsidR="002F4E8B" w:rsidRPr="001F6542">
        <w:rPr>
          <w:rFonts w:ascii="Times New Roman" w:hAnsi="Times New Roman" w:cs="Times New Roman"/>
          <w:sz w:val="24"/>
          <w:szCs w:val="24"/>
          <w:shd w:val="clear" w:color="auto" w:fill="FFFFFF"/>
        </w:rPr>
        <w:t xml:space="preserve"> </w:t>
      </w:r>
      <w:proofErr w:type="spellStart"/>
      <w:r w:rsidRPr="001F6542">
        <w:rPr>
          <w:rFonts w:ascii="Times New Roman" w:hAnsi="Times New Roman" w:cs="Times New Roman"/>
          <w:sz w:val="24"/>
          <w:szCs w:val="24"/>
          <w:shd w:val="clear" w:color="auto" w:fill="FFFFFF"/>
        </w:rPr>
        <w:t>strategies</w:t>
      </w:r>
      <w:proofErr w:type="spellEnd"/>
      <w:r w:rsidRPr="001F6542">
        <w:rPr>
          <w:rFonts w:ascii="Times New Roman" w:hAnsi="Times New Roman" w:cs="Times New Roman"/>
          <w:sz w:val="24"/>
          <w:szCs w:val="24"/>
          <w:shd w:val="clear" w:color="auto" w:fill="FFFFFF"/>
        </w:rPr>
        <w:t xml:space="preserve">: a case </w:t>
      </w:r>
      <w:proofErr w:type="spellStart"/>
      <w:r w:rsidRPr="001F6542">
        <w:rPr>
          <w:rFonts w:ascii="Times New Roman" w:hAnsi="Times New Roman" w:cs="Times New Roman"/>
          <w:sz w:val="24"/>
          <w:szCs w:val="24"/>
          <w:shd w:val="clear" w:color="auto" w:fill="FFFFFF"/>
        </w:rPr>
        <w:t>study</w:t>
      </w:r>
      <w:proofErr w:type="spellEnd"/>
      <w:r w:rsidRPr="001F6542">
        <w:rPr>
          <w:rFonts w:ascii="Times New Roman" w:hAnsi="Times New Roman" w:cs="Times New Roman"/>
          <w:sz w:val="24"/>
          <w:szCs w:val="24"/>
          <w:shd w:val="clear" w:color="auto" w:fill="FFFFFF"/>
        </w:rPr>
        <w:t>. </w:t>
      </w:r>
      <w:r w:rsidRPr="001F6542">
        <w:rPr>
          <w:rFonts w:ascii="Times New Roman" w:hAnsi="Times New Roman" w:cs="Times New Roman"/>
          <w:bCs/>
          <w:i/>
          <w:sz w:val="24"/>
          <w:szCs w:val="24"/>
          <w:shd w:val="clear" w:color="auto" w:fill="FFFFFF"/>
        </w:rPr>
        <w:t>RACE-Revista de Administração, Contabilidade e Economia</w:t>
      </w:r>
      <w:r w:rsidRPr="001F6542">
        <w:rPr>
          <w:rFonts w:ascii="Times New Roman" w:hAnsi="Times New Roman" w:cs="Times New Roman"/>
          <w:i/>
          <w:sz w:val="24"/>
          <w:szCs w:val="24"/>
          <w:shd w:val="clear" w:color="auto" w:fill="FFFFFF"/>
        </w:rPr>
        <w:t>, 13</w:t>
      </w:r>
      <w:r w:rsidR="00D116D1" w:rsidRPr="001F6542">
        <w:rPr>
          <w:rFonts w:ascii="Times New Roman" w:hAnsi="Times New Roman" w:cs="Times New Roman"/>
          <w:i/>
          <w:sz w:val="24"/>
          <w:szCs w:val="24"/>
          <w:shd w:val="clear" w:color="auto" w:fill="FFFFFF"/>
        </w:rPr>
        <w:t>(</w:t>
      </w:r>
      <w:r w:rsidRPr="001F6542">
        <w:rPr>
          <w:rFonts w:ascii="Times New Roman" w:hAnsi="Times New Roman" w:cs="Times New Roman"/>
          <w:i/>
          <w:sz w:val="24"/>
          <w:szCs w:val="24"/>
          <w:shd w:val="clear" w:color="auto" w:fill="FFFFFF"/>
        </w:rPr>
        <w:t>3</w:t>
      </w:r>
      <w:r w:rsidR="00D116D1" w:rsidRPr="001F6542">
        <w:rPr>
          <w:rFonts w:ascii="Times New Roman" w:hAnsi="Times New Roman" w:cs="Times New Roman"/>
          <w:i/>
          <w:sz w:val="24"/>
          <w:szCs w:val="24"/>
          <w:shd w:val="clear" w:color="auto" w:fill="FFFFFF"/>
        </w:rPr>
        <w:t>)</w:t>
      </w:r>
      <w:r w:rsidRPr="001F6542">
        <w:rPr>
          <w:rFonts w:ascii="Times New Roman" w:hAnsi="Times New Roman" w:cs="Times New Roman"/>
          <w:i/>
          <w:sz w:val="24"/>
          <w:szCs w:val="24"/>
          <w:shd w:val="clear" w:color="auto" w:fill="FFFFFF"/>
        </w:rPr>
        <w:t>, 919-954.</w:t>
      </w:r>
    </w:p>
    <w:p w14:paraId="57F30812" w14:textId="77777777" w:rsidR="00413F17" w:rsidRPr="001F6542" w:rsidRDefault="00413F17" w:rsidP="00986404">
      <w:pPr>
        <w:spacing w:line="240" w:lineRule="auto"/>
        <w:jc w:val="both"/>
        <w:rPr>
          <w:rFonts w:ascii="Times New Roman" w:hAnsi="Times New Roman" w:cs="Times New Roman"/>
          <w:i/>
          <w:sz w:val="24"/>
          <w:szCs w:val="24"/>
          <w:shd w:val="clear" w:color="auto" w:fill="FFFFFF"/>
        </w:rPr>
      </w:pPr>
    </w:p>
    <w:p w14:paraId="21899127" w14:textId="77777777" w:rsidR="00413F17" w:rsidRPr="001F6542" w:rsidRDefault="00413F17" w:rsidP="00986404">
      <w:pPr>
        <w:spacing w:line="240" w:lineRule="auto"/>
        <w:jc w:val="both"/>
        <w:rPr>
          <w:rFonts w:ascii="Times New Roman" w:hAnsi="Times New Roman" w:cs="Times New Roman"/>
          <w:sz w:val="24"/>
          <w:szCs w:val="24"/>
          <w:shd w:val="clear" w:color="auto" w:fill="FFFFFF"/>
        </w:rPr>
      </w:pPr>
    </w:p>
    <w:p w14:paraId="34165F3C" w14:textId="168AE102" w:rsidR="00413F17" w:rsidRPr="001F6542" w:rsidRDefault="00413F17" w:rsidP="00986404">
      <w:pPr>
        <w:pStyle w:val="NormalWeb"/>
        <w:spacing w:line="240" w:lineRule="auto"/>
        <w:rPr>
          <w:i/>
          <w:shd w:val="clear" w:color="auto" w:fill="FFFFFF"/>
        </w:rPr>
      </w:pPr>
      <w:bookmarkStart w:id="37" w:name="_Toc497937734"/>
      <w:bookmarkStart w:id="38" w:name="_Toc497938131"/>
      <w:proofErr w:type="spellStart"/>
      <w:r w:rsidRPr="001F6542">
        <w:rPr>
          <w:shd w:val="clear" w:color="auto" w:fill="FFFFFF"/>
        </w:rPr>
        <w:lastRenderedPageBreak/>
        <w:t>Bruining</w:t>
      </w:r>
      <w:proofErr w:type="spellEnd"/>
      <w:r w:rsidRPr="001F6542">
        <w:rPr>
          <w:shd w:val="clear" w:color="auto" w:fill="FFFFFF"/>
        </w:rPr>
        <w:t xml:space="preserve">, H., </w:t>
      </w:r>
      <w:proofErr w:type="spellStart"/>
      <w:r w:rsidRPr="001F6542">
        <w:rPr>
          <w:shd w:val="clear" w:color="auto" w:fill="FFFFFF"/>
        </w:rPr>
        <w:t>Bonnet</w:t>
      </w:r>
      <w:proofErr w:type="spellEnd"/>
      <w:r w:rsidRPr="001F6542">
        <w:rPr>
          <w:shd w:val="clear" w:color="auto" w:fill="FFFFFF"/>
        </w:rPr>
        <w:t>, M.</w:t>
      </w:r>
      <w:r w:rsidR="00D116D1" w:rsidRPr="001F6542">
        <w:rPr>
          <w:shd w:val="clear" w:color="auto" w:fill="FFFFFF"/>
        </w:rPr>
        <w:t xml:space="preserve"> &amp;</w:t>
      </w:r>
      <w:r w:rsidRPr="001F6542">
        <w:rPr>
          <w:shd w:val="clear" w:color="auto" w:fill="FFFFFF"/>
        </w:rPr>
        <w:t xml:space="preserve"> Wright, M. (2004). Management </w:t>
      </w:r>
      <w:proofErr w:type="spellStart"/>
      <w:r w:rsidRPr="001F6542">
        <w:rPr>
          <w:shd w:val="clear" w:color="auto" w:fill="FFFFFF"/>
        </w:rPr>
        <w:t>control</w:t>
      </w:r>
      <w:proofErr w:type="spellEnd"/>
      <w:r w:rsidRPr="001F6542">
        <w:rPr>
          <w:shd w:val="clear" w:color="auto" w:fill="FFFFFF"/>
        </w:rPr>
        <w:t xml:space="preserve"> systems </w:t>
      </w:r>
      <w:proofErr w:type="spellStart"/>
      <w:r w:rsidRPr="001F6542">
        <w:rPr>
          <w:shd w:val="clear" w:color="auto" w:fill="FFFFFF"/>
        </w:rPr>
        <w:t>andstrategychange</w:t>
      </w:r>
      <w:proofErr w:type="spellEnd"/>
      <w:r w:rsidRPr="001F6542">
        <w:rPr>
          <w:shd w:val="clear" w:color="auto" w:fill="FFFFFF"/>
        </w:rPr>
        <w:t xml:space="preserve"> in </w:t>
      </w:r>
      <w:proofErr w:type="spellStart"/>
      <w:r w:rsidRPr="001F6542">
        <w:rPr>
          <w:shd w:val="clear" w:color="auto" w:fill="FFFFFF"/>
        </w:rPr>
        <w:t>buyouts</w:t>
      </w:r>
      <w:proofErr w:type="spellEnd"/>
      <w:r w:rsidRPr="001F6542">
        <w:rPr>
          <w:shd w:val="clear" w:color="auto" w:fill="FFFFFF"/>
        </w:rPr>
        <w:t>. </w:t>
      </w:r>
      <w:r w:rsidRPr="001F6542">
        <w:rPr>
          <w:bCs w:val="0"/>
          <w:i/>
          <w:shd w:val="clear" w:color="auto" w:fill="FFFFFF"/>
        </w:rPr>
        <w:t xml:space="preserve">Management </w:t>
      </w:r>
      <w:proofErr w:type="spellStart"/>
      <w:r w:rsidRPr="001F6542">
        <w:rPr>
          <w:bCs w:val="0"/>
          <w:i/>
          <w:shd w:val="clear" w:color="auto" w:fill="FFFFFF"/>
        </w:rPr>
        <w:t>Accounting</w:t>
      </w:r>
      <w:proofErr w:type="spellEnd"/>
      <w:r w:rsidRPr="001F6542">
        <w:rPr>
          <w:bCs w:val="0"/>
          <w:i/>
          <w:shd w:val="clear" w:color="auto" w:fill="FFFFFF"/>
        </w:rPr>
        <w:t xml:space="preserve"> </w:t>
      </w:r>
      <w:proofErr w:type="spellStart"/>
      <w:r w:rsidRPr="001F6542">
        <w:rPr>
          <w:bCs w:val="0"/>
          <w:i/>
          <w:shd w:val="clear" w:color="auto" w:fill="FFFFFF"/>
        </w:rPr>
        <w:t>Research</w:t>
      </w:r>
      <w:proofErr w:type="spellEnd"/>
      <w:r w:rsidRPr="001F6542">
        <w:rPr>
          <w:i/>
          <w:shd w:val="clear" w:color="auto" w:fill="FFFFFF"/>
        </w:rPr>
        <w:t>, 15</w:t>
      </w:r>
      <w:r w:rsidR="00D116D1" w:rsidRPr="001F6542">
        <w:rPr>
          <w:i/>
          <w:shd w:val="clear" w:color="auto" w:fill="FFFFFF"/>
        </w:rPr>
        <w:t>(</w:t>
      </w:r>
      <w:r w:rsidRPr="001F6542">
        <w:rPr>
          <w:i/>
          <w:shd w:val="clear" w:color="auto" w:fill="FFFFFF"/>
        </w:rPr>
        <w:t>2</w:t>
      </w:r>
      <w:r w:rsidR="00D116D1" w:rsidRPr="001F6542">
        <w:rPr>
          <w:i/>
          <w:shd w:val="clear" w:color="auto" w:fill="FFFFFF"/>
        </w:rPr>
        <w:t>)</w:t>
      </w:r>
      <w:r w:rsidRPr="001F6542">
        <w:rPr>
          <w:i/>
          <w:shd w:val="clear" w:color="auto" w:fill="FFFFFF"/>
        </w:rPr>
        <w:t>, 155-177</w:t>
      </w:r>
      <w:bookmarkEnd w:id="37"/>
      <w:bookmarkEnd w:id="38"/>
      <w:r w:rsidRPr="001F6542">
        <w:rPr>
          <w:i/>
          <w:shd w:val="clear" w:color="auto" w:fill="FFFFFF"/>
        </w:rPr>
        <w:t>.</w:t>
      </w:r>
    </w:p>
    <w:p w14:paraId="35924D40" w14:textId="77777777" w:rsidR="00413F17" w:rsidRPr="001F6542" w:rsidRDefault="00413F17" w:rsidP="00986404">
      <w:pPr>
        <w:pStyle w:val="NormalWeb"/>
        <w:spacing w:line="240" w:lineRule="auto"/>
        <w:rPr>
          <w:shd w:val="clear" w:color="auto" w:fill="FFFFFF"/>
        </w:rPr>
      </w:pPr>
    </w:p>
    <w:p w14:paraId="76B57ECB" w14:textId="66CBD886" w:rsidR="00413F17" w:rsidRPr="001F6542" w:rsidRDefault="00413F17" w:rsidP="00986404">
      <w:pPr>
        <w:spacing w:line="240" w:lineRule="auto"/>
        <w:jc w:val="both"/>
        <w:rPr>
          <w:rFonts w:ascii="Times New Roman" w:hAnsi="Times New Roman" w:cs="Times New Roman"/>
          <w:i/>
          <w:sz w:val="24"/>
          <w:szCs w:val="24"/>
          <w:shd w:val="clear" w:color="auto" w:fill="FFFFFF"/>
        </w:rPr>
      </w:pPr>
      <w:proofErr w:type="spellStart"/>
      <w:r w:rsidRPr="001F6542">
        <w:rPr>
          <w:rFonts w:ascii="Times New Roman" w:hAnsi="Times New Roman" w:cs="Times New Roman"/>
          <w:sz w:val="24"/>
          <w:szCs w:val="24"/>
          <w:shd w:val="clear" w:color="auto" w:fill="FFFFFF"/>
        </w:rPr>
        <w:t>Cislagh</w:t>
      </w:r>
      <w:bookmarkStart w:id="39" w:name="_GoBack"/>
      <w:bookmarkEnd w:id="39"/>
      <w:r w:rsidRPr="001F6542">
        <w:rPr>
          <w:rFonts w:ascii="Times New Roman" w:hAnsi="Times New Roman" w:cs="Times New Roman"/>
          <w:sz w:val="24"/>
          <w:szCs w:val="24"/>
          <w:shd w:val="clear" w:color="auto" w:fill="FFFFFF"/>
        </w:rPr>
        <w:t>i</w:t>
      </w:r>
      <w:proofErr w:type="spellEnd"/>
      <w:r w:rsidRPr="001F6542">
        <w:rPr>
          <w:rFonts w:ascii="Times New Roman" w:hAnsi="Times New Roman" w:cs="Times New Roman"/>
          <w:sz w:val="24"/>
          <w:szCs w:val="24"/>
          <w:shd w:val="clear" w:color="auto" w:fill="FFFFFF"/>
        </w:rPr>
        <w:t>, T. P.</w:t>
      </w:r>
      <w:r w:rsidR="003F70C9" w:rsidRPr="001F6542">
        <w:rPr>
          <w:rFonts w:ascii="Times New Roman" w:hAnsi="Times New Roman" w:cs="Times New Roman"/>
          <w:sz w:val="24"/>
          <w:szCs w:val="24"/>
          <w:shd w:val="clear" w:color="auto" w:fill="FFFFFF"/>
        </w:rPr>
        <w:t xml:space="preserve">, </w:t>
      </w:r>
      <w:r w:rsidR="003F70C9" w:rsidRPr="001F6542">
        <w:rPr>
          <w:rStyle w:val="nfase"/>
          <w:rFonts w:ascii="Times New Roman" w:hAnsi="Times New Roman" w:cs="Times New Roman"/>
          <w:i w:val="0"/>
          <w:color w:val="111111"/>
          <w:sz w:val="24"/>
          <w:szCs w:val="24"/>
          <w:shd w:val="clear" w:color="auto" w:fill="FFFFFF"/>
        </w:rPr>
        <w:t>D’</w:t>
      </w:r>
      <w:proofErr w:type="spellStart"/>
      <w:r w:rsidR="003F70C9" w:rsidRPr="001F6542">
        <w:rPr>
          <w:rStyle w:val="nfase"/>
          <w:rFonts w:ascii="Times New Roman" w:hAnsi="Times New Roman" w:cs="Times New Roman"/>
          <w:i w:val="0"/>
          <w:color w:val="111111"/>
          <w:sz w:val="24"/>
          <w:szCs w:val="24"/>
          <w:shd w:val="clear" w:color="auto" w:fill="FFFFFF"/>
        </w:rPr>
        <w:t>Arisbo</w:t>
      </w:r>
      <w:proofErr w:type="spellEnd"/>
      <w:r w:rsidR="0091074C" w:rsidRPr="001F6542">
        <w:rPr>
          <w:rStyle w:val="nfase"/>
          <w:rFonts w:ascii="Times New Roman" w:hAnsi="Times New Roman" w:cs="Times New Roman"/>
          <w:i w:val="0"/>
          <w:color w:val="111111"/>
          <w:sz w:val="24"/>
          <w:szCs w:val="24"/>
          <w:shd w:val="clear" w:color="auto" w:fill="FFFFFF"/>
        </w:rPr>
        <w:t xml:space="preserve"> A.</w:t>
      </w:r>
      <w:r w:rsidR="003F70C9" w:rsidRPr="001F6542">
        <w:rPr>
          <w:rStyle w:val="nfase"/>
          <w:rFonts w:ascii="Times New Roman" w:hAnsi="Times New Roman" w:cs="Times New Roman"/>
          <w:i w:val="0"/>
          <w:color w:val="111111"/>
          <w:sz w:val="24"/>
          <w:szCs w:val="24"/>
          <w:shd w:val="clear" w:color="auto" w:fill="FFFFFF"/>
        </w:rPr>
        <w:t>, Ribeiro,</w:t>
      </w:r>
      <w:r w:rsidR="00A31C33" w:rsidRPr="001F6542">
        <w:rPr>
          <w:rStyle w:val="nfase"/>
          <w:rFonts w:ascii="Times New Roman" w:hAnsi="Times New Roman" w:cs="Times New Roman"/>
          <w:i w:val="0"/>
          <w:color w:val="111111"/>
          <w:sz w:val="24"/>
          <w:szCs w:val="24"/>
          <w:shd w:val="clear" w:color="auto" w:fill="FFFFFF"/>
        </w:rPr>
        <w:t xml:space="preserve"> </w:t>
      </w:r>
      <w:r w:rsidR="0091074C" w:rsidRPr="001F6542">
        <w:rPr>
          <w:rStyle w:val="nfase"/>
          <w:rFonts w:ascii="Times New Roman" w:hAnsi="Times New Roman" w:cs="Times New Roman"/>
          <w:i w:val="0"/>
          <w:color w:val="111111"/>
          <w:sz w:val="24"/>
          <w:szCs w:val="24"/>
          <w:shd w:val="clear" w:color="auto" w:fill="FFFFFF"/>
        </w:rPr>
        <w:t>J. M. C, &amp;</w:t>
      </w:r>
      <w:r w:rsidR="003F70C9" w:rsidRPr="001F6542">
        <w:rPr>
          <w:rStyle w:val="nfase"/>
          <w:rFonts w:ascii="Times New Roman" w:hAnsi="Times New Roman" w:cs="Times New Roman"/>
          <w:i w:val="0"/>
          <w:color w:val="111111"/>
          <w:sz w:val="24"/>
          <w:szCs w:val="24"/>
          <w:shd w:val="clear" w:color="auto" w:fill="FFFFFF"/>
        </w:rPr>
        <w:t xml:space="preserve"> Barcellos</w:t>
      </w:r>
      <w:r w:rsidR="0091074C" w:rsidRPr="001F6542">
        <w:rPr>
          <w:rFonts w:ascii="Times New Roman" w:hAnsi="Times New Roman" w:cs="Times New Roman"/>
          <w:i/>
          <w:sz w:val="24"/>
          <w:szCs w:val="24"/>
          <w:shd w:val="clear" w:color="auto" w:fill="FFFFFF"/>
        </w:rPr>
        <w:t>,</w:t>
      </w:r>
      <w:r w:rsidR="0091074C" w:rsidRPr="001F6542">
        <w:rPr>
          <w:rFonts w:ascii="Times New Roman" w:hAnsi="Times New Roman" w:cs="Times New Roman"/>
          <w:sz w:val="24"/>
          <w:szCs w:val="24"/>
          <w:shd w:val="clear" w:color="auto" w:fill="FFFFFF"/>
        </w:rPr>
        <w:t xml:space="preserve"> P. F. P</w:t>
      </w:r>
      <w:r w:rsidR="00A31C33" w:rsidRPr="001F6542">
        <w:rPr>
          <w:rFonts w:ascii="Times New Roman" w:hAnsi="Times New Roman" w:cs="Times New Roman"/>
          <w:sz w:val="24"/>
          <w:szCs w:val="24"/>
          <w:shd w:val="clear" w:color="auto" w:fill="FFFFFF"/>
        </w:rPr>
        <w:t xml:space="preserve">. </w:t>
      </w:r>
      <w:r w:rsidRPr="001F6542">
        <w:rPr>
          <w:rFonts w:ascii="Times New Roman" w:hAnsi="Times New Roman" w:cs="Times New Roman"/>
          <w:sz w:val="24"/>
          <w:szCs w:val="24"/>
          <w:shd w:val="clear" w:color="auto" w:fill="FFFFFF"/>
        </w:rPr>
        <w:t>(2015). Estratégia empresarial, competências e aprendizagem organizacional: um estudo de caso da reestruturação do grupo Nova Energia.</w:t>
      </w:r>
      <w:r w:rsidRPr="001F6542">
        <w:rPr>
          <w:rStyle w:val="apple-converted-space"/>
          <w:rFonts w:ascii="Times New Roman" w:hAnsi="Times New Roman" w:cs="Times New Roman"/>
          <w:sz w:val="24"/>
          <w:szCs w:val="24"/>
          <w:shd w:val="clear" w:color="auto" w:fill="FFFFFF"/>
        </w:rPr>
        <w:t> </w:t>
      </w:r>
      <w:r w:rsidRPr="001F6542">
        <w:rPr>
          <w:rFonts w:ascii="Times New Roman" w:hAnsi="Times New Roman" w:cs="Times New Roman"/>
          <w:bCs/>
          <w:i/>
          <w:sz w:val="24"/>
          <w:szCs w:val="24"/>
          <w:shd w:val="clear" w:color="auto" w:fill="FFFFFF"/>
        </w:rPr>
        <w:t>Revista de Administração IMED</w:t>
      </w:r>
      <w:r w:rsidRPr="001F6542">
        <w:rPr>
          <w:rFonts w:ascii="Times New Roman" w:hAnsi="Times New Roman" w:cs="Times New Roman"/>
          <w:i/>
          <w:sz w:val="24"/>
          <w:szCs w:val="24"/>
          <w:shd w:val="clear" w:color="auto" w:fill="FFFFFF"/>
        </w:rPr>
        <w:t>, 4</w:t>
      </w:r>
      <w:r w:rsidR="00D116D1" w:rsidRPr="001F6542">
        <w:rPr>
          <w:rFonts w:ascii="Times New Roman" w:hAnsi="Times New Roman" w:cs="Times New Roman"/>
          <w:i/>
          <w:sz w:val="24"/>
          <w:szCs w:val="24"/>
          <w:shd w:val="clear" w:color="auto" w:fill="FFFFFF"/>
        </w:rPr>
        <w:t>(</w:t>
      </w:r>
      <w:r w:rsidRPr="001F6542">
        <w:rPr>
          <w:rFonts w:ascii="Times New Roman" w:hAnsi="Times New Roman" w:cs="Times New Roman"/>
          <w:i/>
          <w:sz w:val="24"/>
          <w:szCs w:val="24"/>
          <w:shd w:val="clear" w:color="auto" w:fill="FFFFFF"/>
        </w:rPr>
        <w:t>3</w:t>
      </w:r>
      <w:r w:rsidR="00D116D1" w:rsidRPr="001F6542">
        <w:rPr>
          <w:rFonts w:ascii="Times New Roman" w:hAnsi="Times New Roman" w:cs="Times New Roman"/>
          <w:i/>
          <w:sz w:val="24"/>
          <w:szCs w:val="24"/>
          <w:shd w:val="clear" w:color="auto" w:fill="FFFFFF"/>
        </w:rPr>
        <w:t>)</w:t>
      </w:r>
      <w:r w:rsidRPr="001F6542">
        <w:rPr>
          <w:rFonts w:ascii="Times New Roman" w:hAnsi="Times New Roman" w:cs="Times New Roman"/>
          <w:i/>
          <w:sz w:val="24"/>
          <w:szCs w:val="24"/>
          <w:shd w:val="clear" w:color="auto" w:fill="FFFFFF"/>
        </w:rPr>
        <w:t>, 261-273.</w:t>
      </w:r>
    </w:p>
    <w:p w14:paraId="4B33975B" w14:textId="77777777" w:rsidR="00413F17" w:rsidRPr="001F6542" w:rsidRDefault="00413F17" w:rsidP="00986404">
      <w:pPr>
        <w:spacing w:line="240" w:lineRule="auto"/>
        <w:jc w:val="both"/>
        <w:rPr>
          <w:rFonts w:ascii="Times New Roman" w:hAnsi="Times New Roman" w:cs="Times New Roman"/>
          <w:i/>
          <w:sz w:val="24"/>
          <w:szCs w:val="24"/>
          <w:shd w:val="clear" w:color="auto" w:fill="FFFFFF"/>
        </w:rPr>
      </w:pPr>
    </w:p>
    <w:p w14:paraId="2BCE36AC" w14:textId="4426021F" w:rsidR="00413F17" w:rsidRPr="001F6542" w:rsidRDefault="00413F17" w:rsidP="00986404">
      <w:pPr>
        <w:pStyle w:val="NormalWeb"/>
        <w:spacing w:line="240" w:lineRule="auto"/>
        <w:rPr>
          <w:i/>
          <w:shd w:val="clear" w:color="auto" w:fill="FFFFFF"/>
        </w:rPr>
      </w:pPr>
      <w:bookmarkStart w:id="40" w:name="_Toc497937735"/>
      <w:bookmarkStart w:id="41" w:name="_Toc497938132"/>
      <w:proofErr w:type="spellStart"/>
      <w:r w:rsidRPr="001F6542">
        <w:rPr>
          <w:shd w:val="clear" w:color="auto" w:fill="FFFFFF"/>
        </w:rPr>
        <w:t>Collier</w:t>
      </w:r>
      <w:proofErr w:type="spellEnd"/>
      <w:r w:rsidRPr="001F6542">
        <w:rPr>
          <w:shd w:val="clear" w:color="auto" w:fill="FFFFFF"/>
        </w:rPr>
        <w:t xml:space="preserve">, P. M. (2005). </w:t>
      </w:r>
      <w:proofErr w:type="spellStart"/>
      <w:r w:rsidRPr="001F6542">
        <w:rPr>
          <w:shd w:val="clear" w:color="auto" w:fill="FFFFFF"/>
        </w:rPr>
        <w:t>Entrepreneurial</w:t>
      </w:r>
      <w:proofErr w:type="spellEnd"/>
      <w:r w:rsidRPr="001F6542">
        <w:rPr>
          <w:shd w:val="clear" w:color="auto" w:fill="FFFFFF"/>
        </w:rPr>
        <w:t xml:space="preserve"> </w:t>
      </w:r>
      <w:proofErr w:type="spellStart"/>
      <w:r w:rsidRPr="001F6542">
        <w:rPr>
          <w:shd w:val="clear" w:color="auto" w:fill="FFFFFF"/>
        </w:rPr>
        <w:t>controland</w:t>
      </w:r>
      <w:proofErr w:type="spellEnd"/>
      <w:r w:rsidRPr="001F6542">
        <w:rPr>
          <w:shd w:val="clear" w:color="auto" w:fill="FFFFFF"/>
        </w:rPr>
        <w:t xml:space="preserve"> </w:t>
      </w:r>
      <w:proofErr w:type="spellStart"/>
      <w:r w:rsidRPr="001F6542">
        <w:rPr>
          <w:shd w:val="clear" w:color="auto" w:fill="FFFFFF"/>
        </w:rPr>
        <w:t>the</w:t>
      </w:r>
      <w:proofErr w:type="spellEnd"/>
      <w:r w:rsidRPr="001F6542">
        <w:rPr>
          <w:shd w:val="clear" w:color="auto" w:fill="FFFFFF"/>
        </w:rPr>
        <w:t xml:space="preserve"> </w:t>
      </w:r>
      <w:proofErr w:type="spellStart"/>
      <w:r w:rsidRPr="001F6542">
        <w:rPr>
          <w:shd w:val="clear" w:color="auto" w:fill="FFFFFF"/>
        </w:rPr>
        <w:t>construction</w:t>
      </w:r>
      <w:proofErr w:type="spellEnd"/>
      <w:r w:rsidRPr="001F6542">
        <w:rPr>
          <w:shd w:val="clear" w:color="auto" w:fill="FFFFFF"/>
        </w:rPr>
        <w:t xml:space="preserve"> </w:t>
      </w:r>
      <w:proofErr w:type="spellStart"/>
      <w:r w:rsidRPr="001F6542">
        <w:rPr>
          <w:shd w:val="clear" w:color="auto" w:fill="FFFFFF"/>
        </w:rPr>
        <w:t>of</w:t>
      </w:r>
      <w:proofErr w:type="spellEnd"/>
      <w:r w:rsidRPr="001F6542">
        <w:rPr>
          <w:shd w:val="clear" w:color="auto" w:fill="FFFFFF"/>
        </w:rPr>
        <w:t xml:space="preserve"> a </w:t>
      </w:r>
      <w:proofErr w:type="spellStart"/>
      <w:r w:rsidRPr="001F6542">
        <w:rPr>
          <w:shd w:val="clear" w:color="auto" w:fill="FFFFFF"/>
        </w:rPr>
        <w:t>relevant</w:t>
      </w:r>
      <w:proofErr w:type="spellEnd"/>
      <w:r w:rsidRPr="001F6542">
        <w:rPr>
          <w:shd w:val="clear" w:color="auto" w:fill="FFFFFF"/>
        </w:rPr>
        <w:t xml:space="preserve"> </w:t>
      </w:r>
      <w:proofErr w:type="spellStart"/>
      <w:r w:rsidRPr="001F6542">
        <w:rPr>
          <w:shd w:val="clear" w:color="auto" w:fill="FFFFFF"/>
        </w:rPr>
        <w:t>accounting</w:t>
      </w:r>
      <w:proofErr w:type="spellEnd"/>
      <w:r w:rsidRPr="001F6542">
        <w:rPr>
          <w:shd w:val="clear" w:color="auto" w:fill="FFFFFF"/>
        </w:rPr>
        <w:t>. </w:t>
      </w:r>
      <w:r w:rsidRPr="001F6542">
        <w:rPr>
          <w:bCs w:val="0"/>
          <w:i/>
          <w:shd w:val="clear" w:color="auto" w:fill="FFFFFF"/>
        </w:rPr>
        <w:t xml:space="preserve">Management </w:t>
      </w:r>
      <w:proofErr w:type="spellStart"/>
      <w:r w:rsidRPr="001F6542">
        <w:rPr>
          <w:bCs w:val="0"/>
          <w:i/>
          <w:shd w:val="clear" w:color="auto" w:fill="FFFFFF"/>
        </w:rPr>
        <w:t>Accounting</w:t>
      </w:r>
      <w:proofErr w:type="spellEnd"/>
      <w:r w:rsidRPr="001F6542">
        <w:rPr>
          <w:bCs w:val="0"/>
          <w:i/>
          <w:shd w:val="clear" w:color="auto" w:fill="FFFFFF"/>
        </w:rPr>
        <w:t xml:space="preserve"> </w:t>
      </w:r>
      <w:proofErr w:type="spellStart"/>
      <w:r w:rsidRPr="001F6542">
        <w:rPr>
          <w:bCs w:val="0"/>
          <w:i/>
          <w:shd w:val="clear" w:color="auto" w:fill="FFFFFF"/>
        </w:rPr>
        <w:t>Research</w:t>
      </w:r>
      <w:proofErr w:type="spellEnd"/>
      <w:r w:rsidRPr="001F6542">
        <w:rPr>
          <w:i/>
          <w:shd w:val="clear" w:color="auto" w:fill="FFFFFF"/>
        </w:rPr>
        <w:t>, 16</w:t>
      </w:r>
      <w:r w:rsidR="00D116D1" w:rsidRPr="001F6542">
        <w:rPr>
          <w:i/>
          <w:shd w:val="clear" w:color="auto" w:fill="FFFFFF"/>
        </w:rPr>
        <w:t>(</w:t>
      </w:r>
      <w:r w:rsidRPr="001F6542">
        <w:rPr>
          <w:i/>
          <w:shd w:val="clear" w:color="auto" w:fill="FFFFFF"/>
        </w:rPr>
        <w:t>3</w:t>
      </w:r>
      <w:r w:rsidR="00D116D1" w:rsidRPr="001F6542">
        <w:rPr>
          <w:i/>
          <w:shd w:val="clear" w:color="auto" w:fill="FFFFFF"/>
        </w:rPr>
        <w:t>)</w:t>
      </w:r>
      <w:r w:rsidRPr="001F6542">
        <w:rPr>
          <w:i/>
          <w:shd w:val="clear" w:color="auto" w:fill="FFFFFF"/>
        </w:rPr>
        <w:t>, 321-339</w:t>
      </w:r>
      <w:bookmarkEnd w:id="40"/>
      <w:bookmarkEnd w:id="41"/>
      <w:r w:rsidRPr="001F6542">
        <w:rPr>
          <w:i/>
          <w:shd w:val="clear" w:color="auto" w:fill="FFFFFF"/>
        </w:rPr>
        <w:t>.</w:t>
      </w:r>
    </w:p>
    <w:p w14:paraId="15426696" w14:textId="77777777" w:rsidR="00413F17" w:rsidRPr="001F6542" w:rsidRDefault="00413F17" w:rsidP="00986404">
      <w:pPr>
        <w:pStyle w:val="NormalWeb"/>
        <w:spacing w:line="240" w:lineRule="auto"/>
        <w:rPr>
          <w:i/>
          <w:shd w:val="clear" w:color="auto" w:fill="FFFFFF"/>
        </w:rPr>
      </w:pPr>
    </w:p>
    <w:p w14:paraId="2F664AE1" w14:textId="77777777" w:rsidR="00413F17" w:rsidRPr="001F6542" w:rsidRDefault="00413F17" w:rsidP="00986404">
      <w:pPr>
        <w:spacing w:line="240" w:lineRule="auto"/>
        <w:jc w:val="both"/>
        <w:rPr>
          <w:rFonts w:ascii="Times New Roman" w:hAnsi="Times New Roman" w:cs="Times New Roman"/>
          <w:i/>
          <w:sz w:val="24"/>
          <w:szCs w:val="24"/>
          <w:shd w:val="clear" w:color="auto" w:fill="FFFFFF"/>
        </w:rPr>
      </w:pPr>
    </w:p>
    <w:p w14:paraId="1C40FA86" w14:textId="735A74A4" w:rsidR="00413F17" w:rsidRPr="001F6542" w:rsidRDefault="00413F17" w:rsidP="00986404">
      <w:pPr>
        <w:pStyle w:val="NormalWeb"/>
        <w:spacing w:line="240" w:lineRule="auto"/>
        <w:rPr>
          <w:i/>
          <w:shd w:val="clear" w:color="auto" w:fill="FFFFFF"/>
        </w:rPr>
      </w:pPr>
      <w:bookmarkStart w:id="42" w:name="_Toc497937738"/>
      <w:bookmarkStart w:id="43" w:name="_Toc497938135"/>
      <w:r w:rsidRPr="001F6542">
        <w:rPr>
          <w:shd w:val="clear" w:color="auto" w:fill="FFFFFF"/>
        </w:rPr>
        <w:t>Diehl, C. A. (2006). Gestão Estratégica de Custos: identificando o alinhamento estratégico em uma empresa de segurança. </w:t>
      </w:r>
      <w:r w:rsidRPr="001F6542">
        <w:rPr>
          <w:bCs w:val="0"/>
          <w:i/>
          <w:shd w:val="clear" w:color="auto" w:fill="FFFFFF"/>
        </w:rPr>
        <w:t>Contabilidade Vista &amp; Revista</w:t>
      </w:r>
      <w:r w:rsidRPr="001F6542">
        <w:rPr>
          <w:i/>
          <w:shd w:val="clear" w:color="auto" w:fill="FFFFFF"/>
        </w:rPr>
        <w:t>, 17</w:t>
      </w:r>
      <w:r w:rsidR="00D116D1" w:rsidRPr="001F6542">
        <w:rPr>
          <w:i/>
          <w:shd w:val="clear" w:color="auto" w:fill="FFFFFF"/>
        </w:rPr>
        <w:t>(</w:t>
      </w:r>
      <w:r w:rsidRPr="001F6542">
        <w:rPr>
          <w:i/>
          <w:shd w:val="clear" w:color="auto" w:fill="FFFFFF"/>
        </w:rPr>
        <w:t>1</w:t>
      </w:r>
      <w:bookmarkEnd w:id="42"/>
      <w:bookmarkEnd w:id="43"/>
      <w:r w:rsidR="00D116D1" w:rsidRPr="001F6542">
        <w:rPr>
          <w:i/>
          <w:shd w:val="clear" w:color="auto" w:fill="FFFFFF"/>
        </w:rPr>
        <w:t>)</w:t>
      </w:r>
      <w:r w:rsidRPr="001F6542">
        <w:rPr>
          <w:i/>
          <w:shd w:val="clear" w:color="auto" w:fill="FFFFFF"/>
        </w:rPr>
        <w:t>.</w:t>
      </w:r>
    </w:p>
    <w:p w14:paraId="02537109" w14:textId="77777777" w:rsidR="00413F17" w:rsidRPr="001F6542" w:rsidRDefault="00413F17" w:rsidP="00986404">
      <w:pPr>
        <w:pStyle w:val="NormalWeb"/>
        <w:spacing w:line="240" w:lineRule="auto"/>
        <w:rPr>
          <w:shd w:val="clear" w:color="auto" w:fill="FFFFFF"/>
        </w:rPr>
      </w:pPr>
    </w:p>
    <w:p w14:paraId="01D17BBE" w14:textId="7039BA8D" w:rsidR="00413F17" w:rsidRPr="001F6542" w:rsidRDefault="00413F17" w:rsidP="00986404">
      <w:pPr>
        <w:spacing w:line="240" w:lineRule="auto"/>
        <w:jc w:val="both"/>
        <w:rPr>
          <w:rFonts w:ascii="Times New Roman" w:hAnsi="Times New Roman" w:cs="Times New Roman"/>
          <w:i/>
          <w:sz w:val="24"/>
          <w:szCs w:val="24"/>
          <w:shd w:val="clear" w:color="auto" w:fill="FFFFFF"/>
        </w:rPr>
      </w:pPr>
      <w:r w:rsidRPr="001F6542">
        <w:rPr>
          <w:rFonts w:ascii="Times New Roman" w:hAnsi="Times New Roman" w:cs="Times New Roman"/>
          <w:sz w:val="24"/>
          <w:szCs w:val="24"/>
          <w:shd w:val="clear" w:color="auto" w:fill="FFFFFF"/>
        </w:rPr>
        <w:t xml:space="preserve">Dornelas, J. C. A. (2008). </w:t>
      </w:r>
      <w:r w:rsidRPr="001F6542">
        <w:rPr>
          <w:rFonts w:ascii="Times New Roman" w:hAnsi="Times New Roman" w:cs="Times New Roman"/>
          <w:bCs/>
          <w:i/>
          <w:sz w:val="24"/>
          <w:szCs w:val="24"/>
          <w:shd w:val="clear" w:color="auto" w:fill="FFFFFF"/>
        </w:rPr>
        <w:t>Empreendedorismo</w:t>
      </w:r>
      <w:r w:rsidRPr="001F6542">
        <w:rPr>
          <w:rFonts w:ascii="Times New Roman" w:hAnsi="Times New Roman" w:cs="Times New Roman"/>
          <w:sz w:val="24"/>
          <w:szCs w:val="24"/>
          <w:shd w:val="clear" w:color="auto" w:fill="FFFFFF"/>
        </w:rPr>
        <w:t>. Elsevier Brasil.</w:t>
      </w:r>
    </w:p>
    <w:p w14:paraId="71B6A08A" w14:textId="77777777" w:rsidR="00D116D1" w:rsidRPr="001F6542" w:rsidRDefault="00D116D1" w:rsidP="00986404">
      <w:pPr>
        <w:spacing w:line="240" w:lineRule="auto"/>
        <w:jc w:val="both"/>
        <w:rPr>
          <w:rFonts w:ascii="Times New Roman" w:hAnsi="Times New Roman" w:cs="Times New Roman"/>
          <w:sz w:val="24"/>
          <w:szCs w:val="24"/>
          <w:shd w:val="clear" w:color="auto" w:fill="FFFFFF"/>
        </w:rPr>
      </w:pPr>
    </w:p>
    <w:p w14:paraId="5C84CCD0" w14:textId="2620BB1C" w:rsidR="00413F17" w:rsidRPr="001F6542" w:rsidRDefault="00413F17" w:rsidP="00986404">
      <w:pPr>
        <w:spacing w:line="240" w:lineRule="auto"/>
        <w:jc w:val="both"/>
        <w:rPr>
          <w:rFonts w:ascii="Times New Roman" w:hAnsi="Times New Roman" w:cs="Times New Roman"/>
          <w:i/>
          <w:sz w:val="24"/>
          <w:szCs w:val="24"/>
          <w:shd w:val="clear" w:color="auto" w:fill="FFFFFF"/>
        </w:rPr>
      </w:pPr>
      <w:r w:rsidRPr="001F6542">
        <w:rPr>
          <w:rFonts w:ascii="Times New Roman" w:hAnsi="Times New Roman" w:cs="Times New Roman"/>
          <w:sz w:val="24"/>
          <w:szCs w:val="24"/>
          <w:shd w:val="clear" w:color="auto" w:fill="FFFFFF"/>
        </w:rPr>
        <w:t>Fleury, A. C. C.</w:t>
      </w:r>
      <w:r w:rsidR="00D116D1" w:rsidRPr="001F6542">
        <w:rPr>
          <w:rFonts w:ascii="Times New Roman" w:hAnsi="Times New Roman" w:cs="Times New Roman"/>
          <w:sz w:val="24"/>
          <w:szCs w:val="24"/>
          <w:shd w:val="clear" w:color="auto" w:fill="FFFFFF"/>
        </w:rPr>
        <w:t xml:space="preserve"> &amp; </w:t>
      </w:r>
      <w:r w:rsidRPr="001F6542">
        <w:rPr>
          <w:rFonts w:ascii="Times New Roman" w:hAnsi="Times New Roman" w:cs="Times New Roman"/>
          <w:sz w:val="24"/>
          <w:szCs w:val="24"/>
          <w:shd w:val="clear" w:color="auto" w:fill="FFFFFF"/>
        </w:rPr>
        <w:t>Fleury, M. T. L. (2003). Estratégias competitivas e competências essenciais: perspectivas para a internacionalização da indústria no Brasil. </w:t>
      </w:r>
      <w:r w:rsidRPr="001F6542">
        <w:rPr>
          <w:rFonts w:ascii="Times New Roman" w:hAnsi="Times New Roman" w:cs="Times New Roman"/>
          <w:bCs/>
          <w:i/>
          <w:sz w:val="24"/>
          <w:szCs w:val="24"/>
          <w:shd w:val="clear" w:color="auto" w:fill="FFFFFF"/>
        </w:rPr>
        <w:t>Gestão &amp; Produção</w:t>
      </w:r>
      <w:r w:rsidRPr="001F6542">
        <w:rPr>
          <w:rFonts w:ascii="Times New Roman" w:hAnsi="Times New Roman" w:cs="Times New Roman"/>
          <w:i/>
          <w:sz w:val="24"/>
          <w:szCs w:val="24"/>
          <w:shd w:val="clear" w:color="auto" w:fill="FFFFFF"/>
        </w:rPr>
        <w:t>, 10</w:t>
      </w:r>
      <w:r w:rsidR="007A69C7" w:rsidRPr="001F6542">
        <w:rPr>
          <w:rFonts w:ascii="Times New Roman" w:hAnsi="Times New Roman" w:cs="Times New Roman"/>
          <w:i/>
          <w:sz w:val="24"/>
          <w:szCs w:val="24"/>
          <w:shd w:val="clear" w:color="auto" w:fill="FFFFFF"/>
        </w:rPr>
        <w:t>(</w:t>
      </w:r>
      <w:r w:rsidRPr="001F6542">
        <w:rPr>
          <w:rFonts w:ascii="Times New Roman" w:hAnsi="Times New Roman" w:cs="Times New Roman"/>
          <w:i/>
          <w:sz w:val="24"/>
          <w:szCs w:val="24"/>
          <w:shd w:val="clear" w:color="auto" w:fill="FFFFFF"/>
        </w:rPr>
        <w:t>2</w:t>
      </w:r>
      <w:r w:rsidR="007A69C7" w:rsidRPr="001F6542">
        <w:rPr>
          <w:rFonts w:ascii="Times New Roman" w:hAnsi="Times New Roman" w:cs="Times New Roman"/>
          <w:i/>
          <w:sz w:val="24"/>
          <w:szCs w:val="24"/>
          <w:shd w:val="clear" w:color="auto" w:fill="FFFFFF"/>
        </w:rPr>
        <w:t>)</w:t>
      </w:r>
      <w:r w:rsidRPr="001F6542">
        <w:rPr>
          <w:rFonts w:ascii="Times New Roman" w:hAnsi="Times New Roman" w:cs="Times New Roman"/>
          <w:i/>
          <w:sz w:val="24"/>
          <w:szCs w:val="24"/>
          <w:shd w:val="clear" w:color="auto" w:fill="FFFFFF"/>
        </w:rPr>
        <w:t>, 129-144.</w:t>
      </w:r>
    </w:p>
    <w:p w14:paraId="01F063A4" w14:textId="77777777" w:rsidR="00D16D39" w:rsidRPr="001F6542" w:rsidRDefault="00D16D39" w:rsidP="00986404">
      <w:pPr>
        <w:spacing w:line="240" w:lineRule="auto"/>
        <w:jc w:val="both"/>
        <w:rPr>
          <w:rFonts w:ascii="Times New Roman" w:hAnsi="Times New Roman" w:cs="Times New Roman"/>
          <w:sz w:val="24"/>
          <w:szCs w:val="24"/>
          <w:shd w:val="clear" w:color="auto" w:fill="FFFFFF"/>
        </w:rPr>
      </w:pPr>
    </w:p>
    <w:p w14:paraId="05B02F71" w14:textId="2A29D328" w:rsidR="00D16D39" w:rsidRPr="001F6542" w:rsidRDefault="00D16D39" w:rsidP="00986404">
      <w:pPr>
        <w:spacing w:line="240" w:lineRule="auto"/>
        <w:jc w:val="both"/>
        <w:rPr>
          <w:rFonts w:ascii="Times New Roman" w:hAnsi="Times New Roman" w:cs="Times New Roman"/>
          <w:i/>
          <w:sz w:val="24"/>
          <w:szCs w:val="24"/>
          <w:shd w:val="clear" w:color="auto" w:fill="FFFFFF"/>
        </w:rPr>
      </w:pPr>
      <w:r w:rsidRPr="001F6542">
        <w:rPr>
          <w:rFonts w:ascii="Times New Roman" w:hAnsi="Times New Roman" w:cs="Times New Roman"/>
          <w:sz w:val="24"/>
          <w:szCs w:val="24"/>
          <w:shd w:val="clear" w:color="auto" w:fill="FFFFFF"/>
        </w:rPr>
        <w:t xml:space="preserve">Fleury, M. T. L. &amp; </w:t>
      </w:r>
      <w:r w:rsidR="00B50570" w:rsidRPr="001F6542">
        <w:rPr>
          <w:rFonts w:ascii="Times New Roman" w:hAnsi="Times New Roman" w:cs="Times New Roman"/>
          <w:sz w:val="24"/>
          <w:szCs w:val="24"/>
          <w:shd w:val="clear" w:color="auto" w:fill="FFFFFF"/>
        </w:rPr>
        <w:t>Fleury</w:t>
      </w:r>
      <w:r w:rsidRPr="001F6542">
        <w:rPr>
          <w:rFonts w:ascii="Times New Roman" w:hAnsi="Times New Roman" w:cs="Times New Roman"/>
          <w:sz w:val="24"/>
          <w:szCs w:val="24"/>
          <w:shd w:val="clear" w:color="auto" w:fill="FFFFFF"/>
        </w:rPr>
        <w:t>, A. (2001). Construindo o conceito de competência.</w:t>
      </w:r>
      <w:r w:rsidRPr="001F6542">
        <w:rPr>
          <w:rStyle w:val="apple-converted-space"/>
          <w:rFonts w:ascii="Times New Roman" w:hAnsi="Times New Roman" w:cs="Times New Roman"/>
          <w:sz w:val="24"/>
          <w:szCs w:val="24"/>
          <w:shd w:val="clear" w:color="auto" w:fill="FFFFFF"/>
        </w:rPr>
        <w:t> </w:t>
      </w:r>
      <w:r w:rsidRPr="001F6542">
        <w:rPr>
          <w:rFonts w:ascii="Times New Roman" w:hAnsi="Times New Roman" w:cs="Times New Roman"/>
          <w:bCs/>
          <w:i/>
          <w:sz w:val="24"/>
          <w:szCs w:val="24"/>
          <w:shd w:val="clear" w:color="auto" w:fill="FFFFFF"/>
        </w:rPr>
        <w:t>Revista de administração contemporânea</w:t>
      </w:r>
      <w:r w:rsidRPr="001F6542">
        <w:rPr>
          <w:rFonts w:ascii="Times New Roman" w:hAnsi="Times New Roman" w:cs="Times New Roman"/>
          <w:i/>
          <w:sz w:val="24"/>
          <w:szCs w:val="24"/>
          <w:shd w:val="clear" w:color="auto" w:fill="FFFFFF"/>
        </w:rPr>
        <w:t>, v. 5, n. SPE, p. 183-196.</w:t>
      </w:r>
    </w:p>
    <w:p w14:paraId="3FC07FCC" w14:textId="77777777" w:rsidR="00413F17" w:rsidRPr="001F6542" w:rsidRDefault="00413F17" w:rsidP="00986404">
      <w:pPr>
        <w:spacing w:line="240" w:lineRule="auto"/>
        <w:jc w:val="both"/>
        <w:rPr>
          <w:rFonts w:ascii="Times New Roman" w:hAnsi="Times New Roman" w:cs="Times New Roman"/>
          <w:i/>
          <w:sz w:val="24"/>
          <w:szCs w:val="24"/>
          <w:shd w:val="clear" w:color="auto" w:fill="FFFFFF"/>
        </w:rPr>
      </w:pPr>
    </w:p>
    <w:p w14:paraId="6DB22885" w14:textId="3A3D9341" w:rsidR="00413F17" w:rsidRPr="001F6542" w:rsidRDefault="00413F17" w:rsidP="00986404">
      <w:pPr>
        <w:spacing w:line="240" w:lineRule="auto"/>
        <w:jc w:val="both"/>
        <w:rPr>
          <w:rFonts w:ascii="Times New Roman" w:hAnsi="Times New Roman" w:cs="Times New Roman"/>
          <w:i/>
          <w:sz w:val="24"/>
          <w:szCs w:val="24"/>
          <w:shd w:val="clear" w:color="auto" w:fill="FFFFFF"/>
        </w:rPr>
      </w:pPr>
      <w:proofErr w:type="spellStart"/>
      <w:r w:rsidRPr="001F6542">
        <w:rPr>
          <w:rFonts w:ascii="Times New Roman" w:hAnsi="Times New Roman" w:cs="Times New Roman"/>
          <w:sz w:val="24"/>
          <w:szCs w:val="24"/>
          <w:shd w:val="clear" w:color="auto" w:fill="FFFFFF"/>
        </w:rPr>
        <w:t>Froehlich</w:t>
      </w:r>
      <w:proofErr w:type="spellEnd"/>
      <w:r w:rsidRPr="001F6542">
        <w:rPr>
          <w:rFonts w:ascii="Times New Roman" w:hAnsi="Times New Roman" w:cs="Times New Roman"/>
          <w:sz w:val="24"/>
          <w:szCs w:val="24"/>
          <w:shd w:val="clear" w:color="auto" w:fill="FFFFFF"/>
        </w:rPr>
        <w:t>, C.</w:t>
      </w:r>
      <w:r w:rsidR="007A69C7" w:rsidRPr="001F6542">
        <w:rPr>
          <w:rFonts w:ascii="Times New Roman" w:hAnsi="Times New Roman" w:cs="Times New Roman"/>
          <w:sz w:val="24"/>
          <w:szCs w:val="24"/>
          <w:shd w:val="clear" w:color="auto" w:fill="FFFFFF"/>
        </w:rPr>
        <w:t xml:space="preserve"> &amp;</w:t>
      </w:r>
      <w:r w:rsidRPr="001F6542">
        <w:rPr>
          <w:rFonts w:ascii="Times New Roman" w:hAnsi="Times New Roman" w:cs="Times New Roman"/>
          <w:sz w:val="24"/>
          <w:szCs w:val="24"/>
          <w:shd w:val="clear" w:color="auto" w:fill="FFFFFF"/>
        </w:rPr>
        <w:t xml:space="preserve"> Bitencourt, C. C. (2009). A consolidação das competências organizacionais de acordo com a trajetória da empresa</w:t>
      </w:r>
      <w:r w:rsidRPr="001F6542">
        <w:rPr>
          <w:rFonts w:ascii="Times New Roman" w:hAnsi="Times New Roman" w:cs="Times New Roman"/>
          <w:i/>
          <w:sz w:val="24"/>
          <w:szCs w:val="24"/>
          <w:shd w:val="clear" w:color="auto" w:fill="FFFFFF"/>
        </w:rPr>
        <w:t>.</w:t>
      </w:r>
      <w:r w:rsidRPr="001F6542">
        <w:rPr>
          <w:rStyle w:val="apple-converted-space"/>
          <w:rFonts w:ascii="Times New Roman" w:hAnsi="Times New Roman" w:cs="Times New Roman"/>
          <w:i/>
          <w:sz w:val="24"/>
          <w:szCs w:val="24"/>
          <w:shd w:val="clear" w:color="auto" w:fill="FFFFFF"/>
        </w:rPr>
        <w:t> </w:t>
      </w:r>
      <w:r w:rsidRPr="001F6542">
        <w:rPr>
          <w:rFonts w:ascii="Times New Roman" w:hAnsi="Times New Roman" w:cs="Times New Roman"/>
          <w:bCs/>
          <w:i/>
          <w:sz w:val="24"/>
          <w:szCs w:val="24"/>
          <w:shd w:val="clear" w:color="auto" w:fill="FFFFFF"/>
        </w:rPr>
        <w:t xml:space="preserve">Revista de Administração e Contabilidade da </w:t>
      </w:r>
      <w:proofErr w:type="spellStart"/>
      <w:r w:rsidRPr="001F6542">
        <w:rPr>
          <w:rFonts w:ascii="Times New Roman" w:hAnsi="Times New Roman" w:cs="Times New Roman"/>
          <w:bCs/>
          <w:i/>
          <w:sz w:val="24"/>
          <w:szCs w:val="24"/>
          <w:shd w:val="clear" w:color="auto" w:fill="FFFFFF"/>
        </w:rPr>
        <w:t>Unisinos</w:t>
      </w:r>
      <w:proofErr w:type="spellEnd"/>
      <w:r w:rsidRPr="001F6542">
        <w:rPr>
          <w:rFonts w:ascii="Times New Roman" w:hAnsi="Times New Roman" w:cs="Times New Roman"/>
          <w:i/>
          <w:sz w:val="24"/>
          <w:szCs w:val="24"/>
          <w:shd w:val="clear" w:color="auto" w:fill="FFFFFF"/>
        </w:rPr>
        <w:t>, 138-151.</w:t>
      </w:r>
    </w:p>
    <w:p w14:paraId="6A0513EE" w14:textId="77777777" w:rsidR="00F40E09" w:rsidRPr="001F6542" w:rsidRDefault="00F40E09" w:rsidP="00986404">
      <w:pPr>
        <w:spacing w:line="240" w:lineRule="auto"/>
        <w:jc w:val="both"/>
        <w:rPr>
          <w:rFonts w:ascii="Times New Roman" w:hAnsi="Times New Roman" w:cs="Times New Roman"/>
          <w:i/>
          <w:sz w:val="24"/>
          <w:szCs w:val="24"/>
          <w:shd w:val="clear" w:color="auto" w:fill="FFFFFF"/>
        </w:rPr>
      </w:pPr>
    </w:p>
    <w:p w14:paraId="4061263F" w14:textId="49CBA653" w:rsidR="00F40E09" w:rsidRPr="001F6542" w:rsidRDefault="00F40E09" w:rsidP="00986404">
      <w:pPr>
        <w:spacing w:line="240" w:lineRule="auto"/>
        <w:jc w:val="both"/>
        <w:rPr>
          <w:rFonts w:ascii="Times New Roman" w:hAnsi="Times New Roman" w:cs="Times New Roman"/>
          <w:i/>
          <w:sz w:val="24"/>
          <w:szCs w:val="24"/>
          <w:shd w:val="clear" w:color="auto" w:fill="FFFFFF"/>
        </w:rPr>
      </w:pPr>
      <w:r w:rsidRPr="001F6542">
        <w:rPr>
          <w:rFonts w:ascii="Times New Roman" w:hAnsi="Times New Roman" w:cs="Times New Roman"/>
          <w:sz w:val="24"/>
          <w:szCs w:val="24"/>
          <w:shd w:val="clear" w:color="auto" w:fill="FFFFFF"/>
        </w:rPr>
        <w:t>Gonçalves, J. E. L. (1998). A necessidade de reinventar as empresas.</w:t>
      </w:r>
      <w:r w:rsidRPr="001F6542">
        <w:rPr>
          <w:rStyle w:val="apple-converted-space"/>
          <w:rFonts w:ascii="Times New Roman" w:hAnsi="Times New Roman" w:cs="Times New Roman"/>
          <w:sz w:val="24"/>
          <w:szCs w:val="24"/>
          <w:shd w:val="clear" w:color="auto" w:fill="FFFFFF"/>
        </w:rPr>
        <w:t> </w:t>
      </w:r>
      <w:r w:rsidRPr="001F6542">
        <w:rPr>
          <w:rFonts w:ascii="Times New Roman" w:hAnsi="Times New Roman" w:cs="Times New Roman"/>
          <w:bCs/>
          <w:i/>
          <w:sz w:val="24"/>
          <w:szCs w:val="24"/>
          <w:shd w:val="clear" w:color="auto" w:fill="FFFFFF"/>
        </w:rPr>
        <w:t>Revista de Administração de empresas</w:t>
      </w:r>
      <w:r w:rsidRPr="001F6542">
        <w:rPr>
          <w:rFonts w:ascii="Times New Roman" w:hAnsi="Times New Roman" w:cs="Times New Roman"/>
          <w:i/>
          <w:sz w:val="24"/>
          <w:szCs w:val="24"/>
          <w:shd w:val="clear" w:color="auto" w:fill="FFFFFF"/>
        </w:rPr>
        <w:t>, v. 38, n. 2, p. 6-17.</w:t>
      </w:r>
    </w:p>
    <w:p w14:paraId="0D6A418B" w14:textId="77777777" w:rsidR="00F40E09" w:rsidRPr="001F6542" w:rsidRDefault="00F40E09" w:rsidP="00986404">
      <w:pPr>
        <w:spacing w:line="240" w:lineRule="auto"/>
        <w:jc w:val="both"/>
        <w:rPr>
          <w:rFonts w:ascii="Times New Roman" w:hAnsi="Times New Roman" w:cs="Times New Roman"/>
          <w:i/>
          <w:sz w:val="24"/>
          <w:szCs w:val="24"/>
          <w:shd w:val="clear" w:color="auto" w:fill="FFFFFF"/>
        </w:rPr>
      </w:pPr>
    </w:p>
    <w:p w14:paraId="66C968CE" w14:textId="7DA75F72" w:rsidR="00413F17" w:rsidRPr="001F6542" w:rsidRDefault="00413F17" w:rsidP="00986404">
      <w:pPr>
        <w:spacing w:line="240" w:lineRule="auto"/>
        <w:jc w:val="both"/>
        <w:rPr>
          <w:rFonts w:ascii="Times New Roman" w:hAnsi="Times New Roman" w:cs="Times New Roman"/>
          <w:i/>
          <w:sz w:val="24"/>
          <w:szCs w:val="24"/>
          <w:shd w:val="clear" w:color="auto" w:fill="FFFFFF"/>
        </w:rPr>
      </w:pPr>
      <w:proofErr w:type="spellStart"/>
      <w:r w:rsidRPr="001F6542">
        <w:rPr>
          <w:rFonts w:ascii="Times New Roman" w:hAnsi="Times New Roman" w:cs="Times New Roman"/>
          <w:sz w:val="24"/>
          <w:szCs w:val="24"/>
          <w:shd w:val="clear" w:color="auto" w:fill="FFFFFF"/>
        </w:rPr>
        <w:t>Hamel</w:t>
      </w:r>
      <w:proofErr w:type="spellEnd"/>
      <w:r w:rsidRPr="001F6542">
        <w:rPr>
          <w:rFonts w:ascii="Times New Roman" w:hAnsi="Times New Roman" w:cs="Times New Roman"/>
          <w:sz w:val="24"/>
          <w:szCs w:val="24"/>
          <w:shd w:val="clear" w:color="auto" w:fill="FFFFFF"/>
        </w:rPr>
        <w:t>, G.</w:t>
      </w:r>
      <w:r w:rsidR="007A69C7" w:rsidRPr="001F6542">
        <w:rPr>
          <w:rFonts w:ascii="Times New Roman" w:hAnsi="Times New Roman" w:cs="Times New Roman"/>
          <w:sz w:val="24"/>
          <w:szCs w:val="24"/>
          <w:shd w:val="clear" w:color="auto" w:fill="FFFFFF"/>
        </w:rPr>
        <w:t xml:space="preserve"> &amp;</w:t>
      </w:r>
      <w:r w:rsidRPr="001F6542">
        <w:rPr>
          <w:rFonts w:ascii="Times New Roman" w:hAnsi="Times New Roman" w:cs="Times New Roman"/>
          <w:sz w:val="24"/>
          <w:szCs w:val="24"/>
          <w:shd w:val="clear" w:color="auto" w:fill="FFFFFF"/>
        </w:rPr>
        <w:t xml:space="preserve"> </w:t>
      </w:r>
      <w:proofErr w:type="spellStart"/>
      <w:r w:rsidRPr="001F6542">
        <w:rPr>
          <w:rFonts w:ascii="Times New Roman" w:hAnsi="Times New Roman" w:cs="Times New Roman"/>
          <w:sz w:val="24"/>
          <w:szCs w:val="24"/>
          <w:shd w:val="clear" w:color="auto" w:fill="FFFFFF"/>
        </w:rPr>
        <w:t>Prahalad</w:t>
      </w:r>
      <w:proofErr w:type="spellEnd"/>
      <w:r w:rsidRPr="001F6542">
        <w:rPr>
          <w:rFonts w:ascii="Times New Roman" w:hAnsi="Times New Roman" w:cs="Times New Roman"/>
          <w:sz w:val="24"/>
          <w:szCs w:val="24"/>
          <w:shd w:val="clear" w:color="auto" w:fill="FFFFFF"/>
        </w:rPr>
        <w:t xml:space="preserve">, C. K. (2001). </w:t>
      </w:r>
      <w:r w:rsidRPr="001F6542">
        <w:rPr>
          <w:rFonts w:ascii="Times New Roman" w:hAnsi="Times New Roman" w:cs="Times New Roman"/>
          <w:i/>
          <w:sz w:val="24"/>
          <w:szCs w:val="24"/>
          <w:shd w:val="clear" w:color="auto" w:fill="FFFFFF"/>
        </w:rPr>
        <w:t>Competindo pelo futuro.</w:t>
      </w:r>
      <w:r w:rsidRPr="001F6542">
        <w:rPr>
          <w:rStyle w:val="apple-converted-space"/>
          <w:rFonts w:ascii="Times New Roman" w:hAnsi="Times New Roman" w:cs="Times New Roman"/>
          <w:sz w:val="24"/>
          <w:szCs w:val="24"/>
          <w:shd w:val="clear" w:color="auto" w:fill="FFFFFF"/>
        </w:rPr>
        <w:t> </w:t>
      </w:r>
      <w:r w:rsidRPr="001F6542">
        <w:rPr>
          <w:rFonts w:ascii="Times New Roman" w:hAnsi="Times New Roman" w:cs="Times New Roman"/>
          <w:bCs/>
          <w:sz w:val="24"/>
          <w:szCs w:val="24"/>
          <w:shd w:val="clear" w:color="auto" w:fill="FFFFFF"/>
        </w:rPr>
        <w:t>Rio de janeiro: Campus</w:t>
      </w:r>
      <w:r w:rsidRPr="001F6542">
        <w:rPr>
          <w:rFonts w:ascii="Times New Roman" w:hAnsi="Times New Roman" w:cs="Times New Roman"/>
          <w:sz w:val="24"/>
          <w:szCs w:val="24"/>
          <w:shd w:val="clear" w:color="auto" w:fill="FFFFFF"/>
        </w:rPr>
        <w:t>, v</w:t>
      </w:r>
      <w:r w:rsidRPr="001F6542">
        <w:rPr>
          <w:rFonts w:ascii="Times New Roman" w:hAnsi="Times New Roman" w:cs="Times New Roman"/>
          <w:i/>
          <w:sz w:val="24"/>
          <w:szCs w:val="24"/>
          <w:shd w:val="clear" w:color="auto" w:fill="FFFFFF"/>
        </w:rPr>
        <w:t>. 301.</w:t>
      </w:r>
    </w:p>
    <w:p w14:paraId="7D9BB035" w14:textId="77777777" w:rsidR="00C361D5" w:rsidRPr="001F6542" w:rsidRDefault="00C361D5" w:rsidP="00986404">
      <w:pPr>
        <w:spacing w:line="240" w:lineRule="auto"/>
        <w:jc w:val="both"/>
        <w:rPr>
          <w:rFonts w:ascii="Times New Roman" w:hAnsi="Times New Roman" w:cs="Times New Roman"/>
          <w:i/>
          <w:sz w:val="24"/>
          <w:szCs w:val="24"/>
          <w:shd w:val="clear" w:color="auto" w:fill="FFFFFF"/>
        </w:rPr>
      </w:pPr>
    </w:p>
    <w:p w14:paraId="57C695A7" w14:textId="2EA889FD" w:rsidR="00413F17" w:rsidRPr="001F6542" w:rsidRDefault="00413F17" w:rsidP="00986404">
      <w:pPr>
        <w:spacing w:line="240" w:lineRule="auto"/>
        <w:jc w:val="both"/>
        <w:rPr>
          <w:rFonts w:ascii="Times New Roman" w:hAnsi="Times New Roman" w:cs="Times New Roman"/>
          <w:i/>
          <w:sz w:val="24"/>
          <w:szCs w:val="24"/>
          <w:shd w:val="clear" w:color="auto" w:fill="FFFFFF"/>
        </w:rPr>
      </w:pPr>
      <w:proofErr w:type="spellStart"/>
      <w:r w:rsidRPr="001F6542">
        <w:rPr>
          <w:rFonts w:ascii="Times New Roman" w:hAnsi="Times New Roman" w:cs="Times New Roman"/>
          <w:sz w:val="24"/>
          <w:szCs w:val="24"/>
          <w:shd w:val="clear" w:color="auto" w:fill="FFFFFF"/>
        </w:rPr>
        <w:t>Heinicke</w:t>
      </w:r>
      <w:proofErr w:type="spellEnd"/>
      <w:r w:rsidRPr="001F6542">
        <w:rPr>
          <w:rFonts w:ascii="Times New Roman" w:hAnsi="Times New Roman" w:cs="Times New Roman"/>
          <w:sz w:val="24"/>
          <w:szCs w:val="24"/>
          <w:shd w:val="clear" w:color="auto" w:fill="FFFFFF"/>
        </w:rPr>
        <w:t xml:space="preserve">, A., </w:t>
      </w:r>
      <w:proofErr w:type="spellStart"/>
      <w:r w:rsidRPr="001F6542">
        <w:rPr>
          <w:rFonts w:ascii="Times New Roman" w:hAnsi="Times New Roman" w:cs="Times New Roman"/>
          <w:sz w:val="24"/>
          <w:szCs w:val="24"/>
          <w:shd w:val="clear" w:color="auto" w:fill="FFFFFF"/>
        </w:rPr>
        <w:t>Guenther</w:t>
      </w:r>
      <w:proofErr w:type="spellEnd"/>
      <w:r w:rsidRPr="001F6542">
        <w:rPr>
          <w:rFonts w:ascii="Times New Roman" w:hAnsi="Times New Roman" w:cs="Times New Roman"/>
          <w:sz w:val="24"/>
          <w:szCs w:val="24"/>
          <w:shd w:val="clear" w:color="auto" w:fill="FFFFFF"/>
        </w:rPr>
        <w:t>, T. W.</w:t>
      </w:r>
      <w:r w:rsidR="007A69C7" w:rsidRPr="001F6542">
        <w:rPr>
          <w:rFonts w:ascii="Times New Roman" w:hAnsi="Times New Roman" w:cs="Times New Roman"/>
          <w:sz w:val="24"/>
          <w:szCs w:val="24"/>
          <w:shd w:val="clear" w:color="auto" w:fill="FFFFFF"/>
        </w:rPr>
        <w:t xml:space="preserve"> &amp; </w:t>
      </w:r>
      <w:proofErr w:type="spellStart"/>
      <w:r w:rsidRPr="001F6542">
        <w:rPr>
          <w:rFonts w:ascii="Times New Roman" w:hAnsi="Times New Roman" w:cs="Times New Roman"/>
          <w:sz w:val="24"/>
          <w:szCs w:val="24"/>
          <w:shd w:val="clear" w:color="auto" w:fill="FFFFFF"/>
        </w:rPr>
        <w:t>Widener</w:t>
      </w:r>
      <w:proofErr w:type="spellEnd"/>
      <w:r w:rsidRPr="001F6542">
        <w:rPr>
          <w:rFonts w:ascii="Times New Roman" w:hAnsi="Times New Roman" w:cs="Times New Roman"/>
          <w:sz w:val="24"/>
          <w:szCs w:val="24"/>
          <w:shd w:val="clear" w:color="auto" w:fill="FFFFFF"/>
        </w:rPr>
        <w:t xml:space="preserve">, S. K. (2016). </w:t>
      </w:r>
      <w:proofErr w:type="spellStart"/>
      <w:r w:rsidRPr="001F6542">
        <w:rPr>
          <w:rFonts w:ascii="Times New Roman" w:hAnsi="Times New Roman" w:cs="Times New Roman"/>
          <w:sz w:val="24"/>
          <w:szCs w:val="24"/>
          <w:shd w:val="clear" w:color="auto" w:fill="FFFFFF"/>
        </w:rPr>
        <w:t>Anexamination</w:t>
      </w:r>
      <w:proofErr w:type="spellEnd"/>
      <w:r w:rsidRPr="001F6542">
        <w:rPr>
          <w:rFonts w:ascii="Times New Roman" w:hAnsi="Times New Roman" w:cs="Times New Roman"/>
          <w:sz w:val="24"/>
          <w:szCs w:val="24"/>
          <w:shd w:val="clear" w:color="auto" w:fill="FFFFFF"/>
        </w:rPr>
        <w:t xml:space="preserve"> </w:t>
      </w:r>
      <w:proofErr w:type="spellStart"/>
      <w:r w:rsidRPr="001F6542">
        <w:rPr>
          <w:rFonts w:ascii="Times New Roman" w:hAnsi="Times New Roman" w:cs="Times New Roman"/>
          <w:sz w:val="24"/>
          <w:szCs w:val="24"/>
          <w:shd w:val="clear" w:color="auto" w:fill="FFFFFF"/>
        </w:rPr>
        <w:t>ofthe</w:t>
      </w:r>
      <w:proofErr w:type="spellEnd"/>
      <w:r w:rsidRPr="001F6542">
        <w:rPr>
          <w:rFonts w:ascii="Times New Roman" w:hAnsi="Times New Roman" w:cs="Times New Roman"/>
          <w:sz w:val="24"/>
          <w:szCs w:val="24"/>
          <w:shd w:val="clear" w:color="auto" w:fill="FFFFFF"/>
        </w:rPr>
        <w:t xml:space="preserve"> </w:t>
      </w:r>
      <w:proofErr w:type="spellStart"/>
      <w:r w:rsidRPr="001F6542">
        <w:rPr>
          <w:rFonts w:ascii="Times New Roman" w:hAnsi="Times New Roman" w:cs="Times New Roman"/>
          <w:sz w:val="24"/>
          <w:szCs w:val="24"/>
          <w:shd w:val="clear" w:color="auto" w:fill="FFFFFF"/>
        </w:rPr>
        <w:t>relationship</w:t>
      </w:r>
      <w:proofErr w:type="spellEnd"/>
      <w:r w:rsidRPr="001F6542">
        <w:rPr>
          <w:rFonts w:ascii="Times New Roman" w:hAnsi="Times New Roman" w:cs="Times New Roman"/>
          <w:sz w:val="24"/>
          <w:szCs w:val="24"/>
          <w:shd w:val="clear" w:color="auto" w:fill="FFFFFF"/>
        </w:rPr>
        <w:t xml:space="preserve"> </w:t>
      </w:r>
      <w:proofErr w:type="spellStart"/>
      <w:r w:rsidRPr="001F6542">
        <w:rPr>
          <w:rFonts w:ascii="Times New Roman" w:hAnsi="Times New Roman" w:cs="Times New Roman"/>
          <w:sz w:val="24"/>
          <w:szCs w:val="24"/>
          <w:shd w:val="clear" w:color="auto" w:fill="FFFFFF"/>
        </w:rPr>
        <w:t>between</w:t>
      </w:r>
      <w:proofErr w:type="spellEnd"/>
      <w:r w:rsidRPr="001F6542">
        <w:rPr>
          <w:rFonts w:ascii="Times New Roman" w:hAnsi="Times New Roman" w:cs="Times New Roman"/>
          <w:sz w:val="24"/>
          <w:szCs w:val="24"/>
          <w:shd w:val="clear" w:color="auto" w:fill="FFFFFF"/>
        </w:rPr>
        <w:t xml:space="preserve"> </w:t>
      </w:r>
      <w:proofErr w:type="spellStart"/>
      <w:r w:rsidRPr="001F6542">
        <w:rPr>
          <w:rFonts w:ascii="Times New Roman" w:hAnsi="Times New Roman" w:cs="Times New Roman"/>
          <w:sz w:val="24"/>
          <w:szCs w:val="24"/>
          <w:shd w:val="clear" w:color="auto" w:fill="FFFFFF"/>
        </w:rPr>
        <w:t>the</w:t>
      </w:r>
      <w:proofErr w:type="spellEnd"/>
      <w:r w:rsidRPr="001F6542">
        <w:rPr>
          <w:rFonts w:ascii="Times New Roman" w:hAnsi="Times New Roman" w:cs="Times New Roman"/>
          <w:sz w:val="24"/>
          <w:szCs w:val="24"/>
          <w:shd w:val="clear" w:color="auto" w:fill="FFFFFF"/>
        </w:rPr>
        <w:t xml:space="preserve"> </w:t>
      </w:r>
      <w:proofErr w:type="spellStart"/>
      <w:r w:rsidRPr="001F6542">
        <w:rPr>
          <w:rFonts w:ascii="Times New Roman" w:hAnsi="Times New Roman" w:cs="Times New Roman"/>
          <w:sz w:val="24"/>
          <w:szCs w:val="24"/>
          <w:shd w:val="clear" w:color="auto" w:fill="FFFFFF"/>
        </w:rPr>
        <w:t>extent</w:t>
      </w:r>
      <w:proofErr w:type="spellEnd"/>
      <w:r w:rsidRPr="001F6542">
        <w:rPr>
          <w:rFonts w:ascii="Times New Roman" w:hAnsi="Times New Roman" w:cs="Times New Roman"/>
          <w:sz w:val="24"/>
          <w:szCs w:val="24"/>
          <w:shd w:val="clear" w:color="auto" w:fill="FFFFFF"/>
        </w:rPr>
        <w:t xml:space="preserve"> </w:t>
      </w:r>
      <w:proofErr w:type="spellStart"/>
      <w:r w:rsidRPr="001F6542">
        <w:rPr>
          <w:rFonts w:ascii="Times New Roman" w:hAnsi="Times New Roman" w:cs="Times New Roman"/>
          <w:sz w:val="24"/>
          <w:szCs w:val="24"/>
          <w:shd w:val="clear" w:color="auto" w:fill="FFFFFF"/>
        </w:rPr>
        <w:t>of</w:t>
      </w:r>
      <w:proofErr w:type="spellEnd"/>
      <w:r w:rsidRPr="001F6542">
        <w:rPr>
          <w:rFonts w:ascii="Times New Roman" w:hAnsi="Times New Roman" w:cs="Times New Roman"/>
          <w:sz w:val="24"/>
          <w:szCs w:val="24"/>
          <w:shd w:val="clear" w:color="auto" w:fill="FFFFFF"/>
        </w:rPr>
        <w:t xml:space="preserve"> a </w:t>
      </w:r>
      <w:proofErr w:type="spellStart"/>
      <w:r w:rsidRPr="001F6542">
        <w:rPr>
          <w:rFonts w:ascii="Times New Roman" w:hAnsi="Times New Roman" w:cs="Times New Roman"/>
          <w:sz w:val="24"/>
          <w:szCs w:val="24"/>
          <w:shd w:val="clear" w:color="auto" w:fill="FFFFFF"/>
        </w:rPr>
        <w:t>flexible</w:t>
      </w:r>
      <w:proofErr w:type="spellEnd"/>
      <w:r w:rsidRPr="001F6542">
        <w:rPr>
          <w:rFonts w:ascii="Times New Roman" w:hAnsi="Times New Roman" w:cs="Times New Roman"/>
          <w:sz w:val="24"/>
          <w:szCs w:val="24"/>
          <w:shd w:val="clear" w:color="auto" w:fill="FFFFFF"/>
        </w:rPr>
        <w:t xml:space="preserve"> </w:t>
      </w:r>
      <w:proofErr w:type="spellStart"/>
      <w:r w:rsidRPr="001F6542">
        <w:rPr>
          <w:rFonts w:ascii="Times New Roman" w:hAnsi="Times New Roman" w:cs="Times New Roman"/>
          <w:sz w:val="24"/>
          <w:szCs w:val="24"/>
          <w:shd w:val="clear" w:color="auto" w:fill="FFFFFF"/>
        </w:rPr>
        <w:t>culture</w:t>
      </w:r>
      <w:proofErr w:type="spellEnd"/>
      <w:r w:rsidRPr="001F6542">
        <w:rPr>
          <w:rFonts w:ascii="Times New Roman" w:hAnsi="Times New Roman" w:cs="Times New Roman"/>
          <w:sz w:val="24"/>
          <w:szCs w:val="24"/>
          <w:shd w:val="clear" w:color="auto" w:fill="FFFFFF"/>
        </w:rPr>
        <w:t xml:space="preserve"> </w:t>
      </w:r>
      <w:proofErr w:type="spellStart"/>
      <w:r w:rsidRPr="001F6542">
        <w:rPr>
          <w:rFonts w:ascii="Times New Roman" w:hAnsi="Times New Roman" w:cs="Times New Roman"/>
          <w:sz w:val="24"/>
          <w:szCs w:val="24"/>
          <w:shd w:val="clear" w:color="auto" w:fill="FFFFFF"/>
        </w:rPr>
        <w:t>and</w:t>
      </w:r>
      <w:proofErr w:type="spellEnd"/>
      <w:r w:rsidRPr="001F6542">
        <w:rPr>
          <w:rFonts w:ascii="Times New Roman" w:hAnsi="Times New Roman" w:cs="Times New Roman"/>
          <w:sz w:val="24"/>
          <w:szCs w:val="24"/>
          <w:shd w:val="clear" w:color="auto" w:fill="FFFFFF"/>
        </w:rPr>
        <w:t xml:space="preserve"> </w:t>
      </w:r>
      <w:proofErr w:type="spellStart"/>
      <w:r w:rsidRPr="001F6542">
        <w:rPr>
          <w:rFonts w:ascii="Times New Roman" w:hAnsi="Times New Roman" w:cs="Times New Roman"/>
          <w:sz w:val="24"/>
          <w:szCs w:val="24"/>
          <w:shd w:val="clear" w:color="auto" w:fill="FFFFFF"/>
        </w:rPr>
        <w:t>the</w:t>
      </w:r>
      <w:proofErr w:type="spellEnd"/>
      <w:r w:rsidRPr="001F6542">
        <w:rPr>
          <w:rFonts w:ascii="Times New Roman" w:hAnsi="Times New Roman" w:cs="Times New Roman"/>
          <w:sz w:val="24"/>
          <w:szCs w:val="24"/>
          <w:shd w:val="clear" w:color="auto" w:fill="FFFFFF"/>
        </w:rPr>
        <w:t xml:space="preserve"> </w:t>
      </w:r>
      <w:proofErr w:type="spellStart"/>
      <w:r w:rsidRPr="001F6542">
        <w:rPr>
          <w:rFonts w:ascii="Times New Roman" w:hAnsi="Times New Roman" w:cs="Times New Roman"/>
          <w:sz w:val="24"/>
          <w:szCs w:val="24"/>
          <w:shd w:val="clear" w:color="auto" w:fill="FFFFFF"/>
        </w:rPr>
        <w:t>levers</w:t>
      </w:r>
      <w:proofErr w:type="spellEnd"/>
      <w:r w:rsidRPr="001F6542">
        <w:rPr>
          <w:rFonts w:ascii="Times New Roman" w:hAnsi="Times New Roman" w:cs="Times New Roman"/>
          <w:sz w:val="24"/>
          <w:szCs w:val="24"/>
          <w:shd w:val="clear" w:color="auto" w:fill="FFFFFF"/>
        </w:rPr>
        <w:t xml:space="preserve"> </w:t>
      </w:r>
      <w:proofErr w:type="spellStart"/>
      <w:r w:rsidRPr="001F6542">
        <w:rPr>
          <w:rFonts w:ascii="Times New Roman" w:hAnsi="Times New Roman" w:cs="Times New Roman"/>
          <w:sz w:val="24"/>
          <w:szCs w:val="24"/>
          <w:shd w:val="clear" w:color="auto" w:fill="FFFFFF"/>
        </w:rPr>
        <w:t>of</w:t>
      </w:r>
      <w:proofErr w:type="spellEnd"/>
      <w:r w:rsidRPr="001F6542">
        <w:rPr>
          <w:rFonts w:ascii="Times New Roman" w:hAnsi="Times New Roman" w:cs="Times New Roman"/>
          <w:sz w:val="24"/>
          <w:szCs w:val="24"/>
          <w:shd w:val="clear" w:color="auto" w:fill="FFFFFF"/>
        </w:rPr>
        <w:t xml:space="preserve"> </w:t>
      </w:r>
      <w:proofErr w:type="spellStart"/>
      <w:r w:rsidRPr="001F6542">
        <w:rPr>
          <w:rFonts w:ascii="Times New Roman" w:hAnsi="Times New Roman" w:cs="Times New Roman"/>
          <w:sz w:val="24"/>
          <w:szCs w:val="24"/>
          <w:shd w:val="clear" w:color="auto" w:fill="FFFFFF"/>
        </w:rPr>
        <w:t>control</w:t>
      </w:r>
      <w:proofErr w:type="spellEnd"/>
      <w:r w:rsidRPr="001F6542">
        <w:rPr>
          <w:rFonts w:ascii="Times New Roman" w:hAnsi="Times New Roman" w:cs="Times New Roman"/>
          <w:sz w:val="24"/>
          <w:szCs w:val="24"/>
          <w:shd w:val="clear" w:color="auto" w:fill="FFFFFF"/>
        </w:rPr>
        <w:t xml:space="preserve"> system: The </w:t>
      </w:r>
      <w:proofErr w:type="spellStart"/>
      <w:r w:rsidRPr="001F6542">
        <w:rPr>
          <w:rFonts w:ascii="Times New Roman" w:hAnsi="Times New Roman" w:cs="Times New Roman"/>
          <w:sz w:val="24"/>
          <w:szCs w:val="24"/>
          <w:shd w:val="clear" w:color="auto" w:fill="FFFFFF"/>
        </w:rPr>
        <w:t>key</w:t>
      </w:r>
      <w:proofErr w:type="spellEnd"/>
      <w:r w:rsidRPr="001F6542">
        <w:rPr>
          <w:rFonts w:ascii="Times New Roman" w:hAnsi="Times New Roman" w:cs="Times New Roman"/>
          <w:sz w:val="24"/>
          <w:szCs w:val="24"/>
          <w:shd w:val="clear" w:color="auto" w:fill="FFFFFF"/>
        </w:rPr>
        <w:t xml:space="preserve"> role </w:t>
      </w:r>
      <w:proofErr w:type="spellStart"/>
      <w:r w:rsidRPr="001F6542">
        <w:rPr>
          <w:rFonts w:ascii="Times New Roman" w:hAnsi="Times New Roman" w:cs="Times New Roman"/>
          <w:sz w:val="24"/>
          <w:szCs w:val="24"/>
          <w:shd w:val="clear" w:color="auto" w:fill="FFFFFF"/>
        </w:rPr>
        <w:t>of</w:t>
      </w:r>
      <w:proofErr w:type="spellEnd"/>
      <w:r w:rsidRPr="001F6542">
        <w:rPr>
          <w:rFonts w:ascii="Times New Roman" w:hAnsi="Times New Roman" w:cs="Times New Roman"/>
          <w:sz w:val="24"/>
          <w:szCs w:val="24"/>
          <w:shd w:val="clear" w:color="auto" w:fill="FFFFFF"/>
        </w:rPr>
        <w:t xml:space="preserve"> </w:t>
      </w:r>
      <w:proofErr w:type="spellStart"/>
      <w:r w:rsidRPr="001F6542">
        <w:rPr>
          <w:rFonts w:ascii="Times New Roman" w:hAnsi="Times New Roman" w:cs="Times New Roman"/>
          <w:sz w:val="24"/>
          <w:szCs w:val="24"/>
          <w:shd w:val="clear" w:color="auto" w:fill="FFFFFF"/>
        </w:rPr>
        <w:t>beliefs</w:t>
      </w:r>
      <w:proofErr w:type="spellEnd"/>
      <w:r w:rsidRPr="001F6542">
        <w:rPr>
          <w:rFonts w:ascii="Times New Roman" w:hAnsi="Times New Roman" w:cs="Times New Roman"/>
          <w:sz w:val="24"/>
          <w:szCs w:val="24"/>
          <w:shd w:val="clear" w:color="auto" w:fill="FFFFFF"/>
        </w:rPr>
        <w:t xml:space="preserve"> </w:t>
      </w:r>
      <w:proofErr w:type="spellStart"/>
      <w:r w:rsidRPr="001F6542">
        <w:rPr>
          <w:rFonts w:ascii="Times New Roman" w:hAnsi="Times New Roman" w:cs="Times New Roman"/>
          <w:sz w:val="24"/>
          <w:szCs w:val="24"/>
          <w:shd w:val="clear" w:color="auto" w:fill="FFFFFF"/>
        </w:rPr>
        <w:t>control</w:t>
      </w:r>
      <w:proofErr w:type="spellEnd"/>
      <w:r w:rsidRPr="001F6542">
        <w:rPr>
          <w:rFonts w:ascii="Times New Roman" w:hAnsi="Times New Roman" w:cs="Times New Roman"/>
          <w:sz w:val="24"/>
          <w:szCs w:val="24"/>
          <w:shd w:val="clear" w:color="auto" w:fill="FFFFFF"/>
        </w:rPr>
        <w:t>. </w:t>
      </w:r>
      <w:r w:rsidRPr="001F6542">
        <w:rPr>
          <w:rFonts w:ascii="Times New Roman" w:hAnsi="Times New Roman" w:cs="Times New Roman"/>
          <w:bCs/>
          <w:i/>
          <w:sz w:val="24"/>
          <w:szCs w:val="24"/>
          <w:shd w:val="clear" w:color="auto" w:fill="FFFFFF"/>
        </w:rPr>
        <w:t xml:space="preserve">Management </w:t>
      </w:r>
      <w:proofErr w:type="spellStart"/>
      <w:r w:rsidRPr="001F6542">
        <w:rPr>
          <w:rFonts w:ascii="Times New Roman" w:hAnsi="Times New Roman" w:cs="Times New Roman"/>
          <w:bCs/>
          <w:i/>
          <w:sz w:val="24"/>
          <w:szCs w:val="24"/>
          <w:shd w:val="clear" w:color="auto" w:fill="FFFFFF"/>
        </w:rPr>
        <w:t>Accounting</w:t>
      </w:r>
      <w:proofErr w:type="spellEnd"/>
      <w:r w:rsidRPr="001F6542">
        <w:rPr>
          <w:rFonts w:ascii="Times New Roman" w:hAnsi="Times New Roman" w:cs="Times New Roman"/>
          <w:bCs/>
          <w:i/>
          <w:sz w:val="24"/>
          <w:szCs w:val="24"/>
          <w:shd w:val="clear" w:color="auto" w:fill="FFFFFF"/>
        </w:rPr>
        <w:t xml:space="preserve"> </w:t>
      </w:r>
      <w:proofErr w:type="spellStart"/>
      <w:r w:rsidRPr="001F6542">
        <w:rPr>
          <w:rFonts w:ascii="Times New Roman" w:hAnsi="Times New Roman" w:cs="Times New Roman"/>
          <w:bCs/>
          <w:i/>
          <w:sz w:val="24"/>
          <w:szCs w:val="24"/>
          <w:shd w:val="clear" w:color="auto" w:fill="FFFFFF"/>
        </w:rPr>
        <w:t>Research</w:t>
      </w:r>
      <w:proofErr w:type="spellEnd"/>
      <w:r w:rsidRPr="001F6542">
        <w:rPr>
          <w:rFonts w:ascii="Times New Roman" w:hAnsi="Times New Roman" w:cs="Times New Roman"/>
          <w:i/>
          <w:sz w:val="24"/>
          <w:szCs w:val="24"/>
          <w:shd w:val="clear" w:color="auto" w:fill="FFFFFF"/>
        </w:rPr>
        <w:t>, 33, 25-41.</w:t>
      </w:r>
    </w:p>
    <w:p w14:paraId="588C1447" w14:textId="77777777" w:rsidR="00413F17" w:rsidRPr="001F6542" w:rsidRDefault="00413F17" w:rsidP="00986404">
      <w:pPr>
        <w:spacing w:line="240" w:lineRule="auto"/>
        <w:jc w:val="both"/>
        <w:rPr>
          <w:rFonts w:ascii="Times New Roman" w:hAnsi="Times New Roman" w:cs="Times New Roman"/>
          <w:i/>
          <w:sz w:val="24"/>
          <w:szCs w:val="24"/>
          <w:shd w:val="clear" w:color="auto" w:fill="FFFFFF"/>
        </w:rPr>
      </w:pPr>
    </w:p>
    <w:p w14:paraId="78681A4E" w14:textId="3A851DBF" w:rsidR="00413F17" w:rsidRPr="001F6542" w:rsidRDefault="00413F17" w:rsidP="00986404">
      <w:pPr>
        <w:pStyle w:val="NormalWeb"/>
        <w:spacing w:line="240" w:lineRule="auto"/>
        <w:rPr>
          <w:i/>
          <w:shd w:val="clear" w:color="auto" w:fill="FFFFFF"/>
        </w:rPr>
      </w:pPr>
      <w:bookmarkStart w:id="44" w:name="_Toc497937742"/>
      <w:bookmarkStart w:id="45" w:name="_Toc497938139"/>
      <w:r w:rsidRPr="001F6542">
        <w:rPr>
          <w:shd w:val="clear" w:color="auto" w:fill="FFFFFF"/>
        </w:rPr>
        <w:t xml:space="preserve">Henri, J. F. (2006). Management </w:t>
      </w:r>
      <w:proofErr w:type="spellStart"/>
      <w:r w:rsidRPr="001F6542">
        <w:rPr>
          <w:shd w:val="clear" w:color="auto" w:fill="FFFFFF"/>
        </w:rPr>
        <w:t>control</w:t>
      </w:r>
      <w:proofErr w:type="spellEnd"/>
      <w:r w:rsidRPr="001F6542">
        <w:rPr>
          <w:shd w:val="clear" w:color="auto" w:fill="FFFFFF"/>
        </w:rPr>
        <w:t xml:space="preserve"> systems </w:t>
      </w:r>
      <w:proofErr w:type="spellStart"/>
      <w:r w:rsidRPr="001F6542">
        <w:rPr>
          <w:shd w:val="clear" w:color="auto" w:fill="FFFFFF"/>
        </w:rPr>
        <w:t>andstrategy</w:t>
      </w:r>
      <w:proofErr w:type="spellEnd"/>
      <w:r w:rsidRPr="001F6542">
        <w:rPr>
          <w:shd w:val="clear" w:color="auto" w:fill="FFFFFF"/>
        </w:rPr>
        <w:t xml:space="preserve">: A </w:t>
      </w:r>
      <w:proofErr w:type="spellStart"/>
      <w:r w:rsidRPr="001F6542">
        <w:rPr>
          <w:shd w:val="clear" w:color="auto" w:fill="FFFFFF"/>
        </w:rPr>
        <w:t>resource-based</w:t>
      </w:r>
      <w:proofErr w:type="spellEnd"/>
      <w:r w:rsidRPr="001F6542">
        <w:rPr>
          <w:shd w:val="clear" w:color="auto" w:fill="FFFFFF"/>
        </w:rPr>
        <w:t xml:space="preserve"> perspective. </w:t>
      </w:r>
      <w:proofErr w:type="spellStart"/>
      <w:r w:rsidRPr="001F6542">
        <w:rPr>
          <w:bCs w:val="0"/>
          <w:i/>
          <w:shd w:val="clear" w:color="auto" w:fill="FFFFFF"/>
        </w:rPr>
        <w:t>Accounting</w:t>
      </w:r>
      <w:proofErr w:type="spellEnd"/>
      <w:r w:rsidRPr="001F6542">
        <w:rPr>
          <w:bCs w:val="0"/>
          <w:i/>
          <w:shd w:val="clear" w:color="auto" w:fill="FFFFFF"/>
        </w:rPr>
        <w:t xml:space="preserve">, </w:t>
      </w:r>
      <w:proofErr w:type="spellStart"/>
      <w:r w:rsidRPr="001F6542">
        <w:rPr>
          <w:bCs w:val="0"/>
          <w:i/>
          <w:shd w:val="clear" w:color="auto" w:fill="FFFFFF"/>
        </w:rPr>
        <w:t>Organizations</w:t>
      </w:r>
      <w:proofErr w:type="spellEnd"/>
      <w:r w:rsidR="00B817E0" w:rsidRPr="001F6542">
        <w:rPr>
          <w:bCs w:val="0"/>
          <w:i/>
          <w:shd w:val="clear" w:color="auto" w:fill="FFFFFF"/>
        </w:rPr>
        <w:t xml:space="preserve"> </w:t>
      </w:r>
      <w:proofErr w:type="spellStart"/>
      <w:r w:rsidRPr="001F6542">
        <w:rPr>
          <w:bCs w:val="0"/>
          <w:i/>
          <w:shd w:val="clear" w:color="auto" w:fill="FFFFFF"/>
        </w:rPr>
        <w:t>and</w:t>
      </w:r>
      <w:proofErr w:type="spellEnd"/>
      <w:r w:rsidR="00B817E0" w:rsidRPr="001F6542">
        <w:rPr>
          <w:bCs w:val="0"/>
          <w:i/>
          <w:shd w:val="clear" w:color="auto" w:fill="FFFFFF"/>
        </w:rPr>
        <w:t xml:space="preserve"> </w:t>
      </w:r>
      <w:r w:rsidRPr="001F6542">
        <w:rPr>
          <w:bCs w:val="0"/>
          <w:i/>
          <w:shd w:val="clear" w:color="auto" w:fill="FFFFFF"/>
        </w:rPr>
        <w:t>Society</w:t>
      </w:r>
      <w:r w:rsidRPr="001F6542">
        <w:rPr>
          <w:i/>
          <w:shd w:val="clear" w:color="auto" w:fill="FFFFFF"/>
        </w:rPr>
        <w:t>, 31, 529-558</w:t>
      </w:r>
      <w:bookmarkEnd w:id="44"/>
      <w:bookmarkEnd w:id="45"/>
      <w:r w:rsidRPr="001F6542">
        <w:rPr>
          <w:i/>
          <w:shd w:val="clear" w:color="auto" w:fill="FFFFFF"/>
        </w:rPr>
        <w:t>.</w:t>
      </w:r>
    </w:p>
    <w:p w14:paraId="10F2BEA3" w14:textId="77777777" w:rsidR="00413F17" w:rsidRPr="001F6542" w:rsidRDefault="00413F17" w:rsidP="00986404">
      <w:pPr>
        <w:pStyle w:val="NormalWeb"/>
        <w:spacing w:line="240" w:lineRule="auto"/>
        <w:rPr>
          <w:shd w:val="clear" w:color="auto" w:fill="FFFFFF"/>
        </w:rPr>
      </w:pPr>
    </w:p>
    <w:p w14:paraId="4B883AB2" w14:textId="77777777" w:rsidR="00413F17" w:rsidRPr="001F6542" w:rsidRDefault="00413F17" w:rsidP="00986404">
      <w:pPr>
        <w:spacing w:line="240" w:lineRule="auto"/>
        <w:jc w:val="both"/>
        <w:rPr>
          <w:rFonts w:ascii="Times New Roman" w:hAnsi="Times New Roman" w:cs="Times New Roman"/>
          <w:sz w:val="24"/>
          <w:szCs w:val="24"/>
          <w:shd w:val="clear" w:color="auto" w:fill="FFFFFF"/>
        </w:rPr>
      </w:pPr>
    </w:p>
    <w:p w14:paraId="67A39FD4" w14:textId="21439938" w:rsidR="00413F17" w:rsidRPr="001F6542" w:rsidRDefault="00413F17" w:rsidP="00986404">
      <w:pPr>
        <w:autoSpaceDE w:val="0"/>
        <w:autoSpaceDN w:val="0"/>
        <w:adjustRightInd w:val="0"/>
        <w:spacing w:line="240" w:lineRule="auto"/>
        <w:jc w:val="both"/>
        <w:rPr>
          <w:rFonts w:ascii="Times New Roman" w:hAnsi="Times New Roman" w:cs="Times New Roman"/>
          <w:sz w:val="24"/>
          <w:szCs w:val="24"/>
        </w:rPr>
      </w:pPr>
      <w:proofErr w:type="spellStart"/>
      <w:r w:rsidRPr="001F6542">
        <w:rPr>
          <w:rFonts w:ascii="Times New Roman" w:hAnsi="Times New Roman" w:cs="Times New Roman"/>
          <w:sz w:val="24"/>
          <w:szCs w:val="24"/>
        </w:rPr>
        <w:t>Javidan</w:t>
      </w:r>
      <w:proofErr w:type="spellEnd"/>
      <w:r w:rsidRPr="001F6542">
        <w:rPr>
          <w:rFonts w:ascii="Times New Roman" w:hAnsi="Times New Roman" w:cs="Times New Roman"/>
          <w:sz w:val="24"/>
          <w:szCs w:val="24"/>
        </w:rPr>
        <w:t xml:space="preserve">, M. (1998). Core </w:t>
      </w:r>
      <w:proofErr w:type="spellStart"/>
      <w:r w:rsidRPr="001F6542">
        <w:rPr>
          <w:rFonts w:ascii="Times New Roman" w:hAnsi="Times New Roman" w:cs="Times New Roman"/>
          <w:sz w:val="24"/>
          <w:szCs w:val="24"/>
        </w:rPr>
        <w:t>competence</w:t>
      </w:r>
      <w:proofErr w:type="spellEnd"/>
      <w:r w:rsidRPr="001F6542">
        <w:rPr>
          <w:rFonts w:ascii="Times New Roman" w:hAnsi="Times New Roman" w:cs="Times New Roman"/>
          <w:sz w:val="24"/>
          <w:szCs w:val="24"/>
        </w:rPr>
        <w:t xml:space="preserve">: </w:t>
      </w:r>
      <w:proofErr w:type="spellStart"/>
      <w:r w:rsidRPr="001F6542">
        <w:rPr>
          <w:rFonts w:ascii="Times New Roman" w:hAnsi="Times New Roman" w:cs="Times New Roman"/>
          <w:sz w:val="24"/>
          <w:szCs w:val="24"/>
        </w:rPr>
        <w:t>what</w:t>
      </w:r>
      <w:proofErr w:type="spellEnd"/>
      <w:r w:rsidRPr="001F6542">
        <w:rPr>
          <w:rFonts w:ascii="Times New Roman" w:hAnsi="Times New Roman" w:cs="Times New Roman"/>
          <w:sz w:val="24"/>
          <w:szCs w:val="24"/>
        </w:rPr>
        <w:t xml:space="preserve"> does it </w:t>
      </w:r>
      <w:proofErr w:type="spellStart"/>
      <w:r w:rsidRPr="001F6542">
        <w:rPr>
          <w:rFonts w:ascii="Times New Roman" w:hAnsi="Times New Roman" w:cs="Times New Roman"/>
          <w:sz w:val="24"/>
          <w:szCs w:val="24"/>
        </w:rPr>
        <w:t>mean</w:t>
      </w:r>
      <w:proofErr w:type="spellEnd"/>
      <w:r w:rsidRPr="001F6542">
        <w:rPr>
          <w:rFonts w:ascii="Times New Roman" w:hAnsi="Times New Roman" w:cs="Times New Roman"/>
          <w:sz w:val="24"/>
          <w:szCs w:val="24"/>
        </w:rPr>
        <w:t xml:space="preserve"> in </w:t>
      </w:r>
      <w:proofErr w:type="spellStart"/>
      <w:r w:rsidRPr="001F6542">
        <w:rPr>
          <w:rFonts w:ascii="Times New Roman" w:hAnsi="Times New Roman" w:cs="Times New Roman"/>
          <w:sz w:val="24"/>
          <w:szCs w:val="24"/>
        </w:rPr>
        <w:t>practice</w:t>
      </w:r>
      <w:proofErr w:type="spellEnd"/>
      <w:r w:rsidRPr="001F6542">
        <w:rPr>
          <w:rFonts w:ascii="Times New Roman" w:hAnsi="Times New Roman" w:cs="Times New Roman"/>
          <w:sz w:val="24"/>
          <w:szCs w:val="24"/>
        </w:rPr>
        <w:t xml:space="preserve">? </w:t>
      </w:r>
      <w:proofErr w:type="spellStart"/>
      <w:r w:rsidRPr="001F6542">
        <w:rPr>
          <w:rFonts w:ascii="Times New Roman" w:hAnsi="Times New Roman" w:cs="Times New Roman"/>
          <w:bCs/>
          <w:i/>
          <w:sz w:val="24"/>
          <w:szCs w:val="24"/>
        </w:rPr>
        <w:t>Long</w:t>
      </w:r>
      <w:proofErr w:type="spellEnd"/>
      <w:r w:rsidRPr="001F6542">
        <w:rPr>
          <w:rFonts w:ascii="Times New Roman" w:hAnsi="Times New Roman" w:cs="Times New Roman"/>
          <w:bCs/>
          <w:i/>
          <w:sz w:val="24"/>
          <w:szCs w:val="24"/>
        </w:rPr>
        <w:t xml:space="preserve"> range </w:t>
      </w:r>
      <w:proofErr w:type="spellStart"/>
      <w:r w:rsidRPr="001F6542">
        <w:rPr>
          <w:rFonts w:ascii="Times New Roman" w:hAnsi="Times New Roman" w:cs="Times New Roman"/>
          <w:bCs/>
          <w:i/>
          <w:sz w:val="24"/>
          <w:szCs w:val="24"/>
        </w:rPr>
        <w:t>planning</w:t>
      </w:r>
      <w:proofErr w:type="spellEnd"/>
      <w:r w:rsidRPr="001F6542">
        <w:rPr>
          <w:rFonts w:ascii="Times New Roman" w:hAnsi="Times New Roman" w:cs="Times New Roman"/>
          <w:i/>
          <w:sz w:val="24"/>
          <w:szCs w:val="24"/>
        </w:rPr>
        <w:t xml:space="preserve">, </w:t>
      </w:r>
      <w:r w:rsidRPr="001F6542">
        <w:rPr>
          <w:rFonts w:ascii="Times New Roman" w:hAnsi="Times New Roman" w:cs="Times New Roman"/>
          <w:sz w:val="24"/>
          <w:szCs w:val="24"/>
        </w:rPr>
        <w:t>31</w:t>
      </w:r>
      <w:r w:rsidR="007A69C7" w:rsidRPr="001F6542">
        <w:rPr>
          <w:rFonts w:ascii="Times New Roman" w:hAnsi="Times New Roman" w:cs="Times New Roman"/>
          <w:sz w:val="24"/>
          <w:szCs w:val="24"/>
        </w:rPr>
        <w:t>(</w:t>
      </w:r>
      <w:r w:rsidRPr="001F6542">
        <w:rPr>
          <w:rFonts w:ascii="Times New Roman" w:hAnsi="Times New Roman" w:cs="Times New Roman"/>
          <w:sz w:val="24"/>
          <w:szCs w:val="24"/>
        </w:rPr>
        <w:t>1</w:t>
      </w:r>
      <w:r w:rsidR="007A69C7" w:rsidRPr="001F6542">
        <w:rPr>
          <w:rFonts w:ascii="Times New Roman" w:hAnsi="Times New Roman" w:cs="Times New Roman"/>
          <w:sz w:val="24"/>
          <w:szCs w:val="24"/>
        </w:rPr>
        <w:t>)</w:t>
      </w:r>
      <w:r w:rsidRPr="001F6542">
        <w:rPr>
          <w:rFonts w:ascii="Times New Roman" w:hAnsi="Times New Roman" w:cs="Times New Roman"/>
          <w:sz w:val="24"/>
          <w:szCs w:val="24"/>
        </w:rPr>
        <w:t>, 60-71.</w:t>
      </w:r>
    </w:p>
    <w:p w14:paraId="4440A371" w14:textId="77777777" w:rsidR="00413F17" w:rsidRPr="001F6542" w:rsidRDefault="00413F17" w:rsidP="00986404">
      <w:pPr>
        <w:autoSpaceDE w:val="0"/>
        <w:autoSpaceDN w:val="0"/>
        <w:adjustRightInd w:val="0"/>
        <w:spacing w:line="240" w:lineRule="auto"/>
        <w:jc w:val="both"/>
        <w:rPr>
          <w:rFonts w:ascii="Times New Roman" w:hAnsi="Times New Roman" w:cs="Times New Roman"/>
          <w:sz w:val="24"/>
          <w:szCs w:val="24"/>
        </w:rPr>
      </w:pPr>
    </w:p>
    <w:p w14:paraId="0B376621" w14:textId="1159A001" w:rsidR="00413F17" w:rsidRPr="001F6542" w:rsidRDefault="00413F17" w:rsidP="00986404">
      <w:pPr>
        <w:pStyle w:val="NormalWeb"/>
        <w:spacing w:line="240" w:lineRule="auto"/>
        <w:rPr>
          <w:i/>
        </w:rPr>
      </w:pPr>
      <w:proofErr w:type="spellStart"/>
      <w:r w:rsidRPr="001F6542">
        <w:lastRenderedPageBreak/>
        <w:t>Langfield</w:t>
      </w:r>
      <w:proofErr w:type="spellEnd"/>
      <w:r w:rsidRPr="001F6542">
        <w:t xml:space="preserve">, S. K. (1997). Management </w:t>
      </w:r>
      <w:proofErr w:type="spellStart"/>
      <w:r w:rsidRPr="001F6542">
        <w:t>control</w:t>
      </w:r>
      <w:proofErr w:type="spellEnd"/>
      <w:r w:rsidRPr="001F6542">
        <w:t xml:space="preserve"> systems </w:t>
      </w:r>
      <w:proofErr w:type="spellStart"/>
      <w:r w:rsidRPr="001F6542">
        <w:t>and</w:t>
      </w:r>
      <w:proofErr w:type="spellEnd"/>
      <w:r w:rsidRPr="001F6542">
        <w:t xml:space="preserve"> </w:t>
      </w:r>
      <w:proofErr w:type="spellStart"/>
      <w:r w:rsidRPr="001F6542">
        <w:t>strategy</w:t>
      </w:r>
      <w:proofErr w:type="spellEnd"/>
      <w:r w:rsidRPr="001F6542">
        <w:t xml:space="preserve">: a </w:t>
      </w:r>
      <w:proofErr w:type="spellStart"/>
      <w:r w:rsidRPr="001F6542">
        <w:t>critical</w:t>
      </w:r>
      <w:proofErr w:type="spellEnd"/>
      <w:r w:rsidRPr="001F6542">
        <w:t xml:space="preserve"> review. </w:t>
      </w:r>
      <w:proofErr w:type="spellStart"/>
      <w:r w:rsidRPr="001F6542">
        <w:rPr>
          <w:i/>
        </w:rPr>
        <w:t>Accounting</w:t>
      </w:r>
      <w:proofErr w:type="spellEnd"/>
      <w:r w:rsidRPr="001F6542">
        <w:rPr>
          <w:i/>
        </w:rPr>
        <w:t xml:space="preserve">, </w:t>
      </w:r>
      <w:proofErr w:type="spellStart"/>
      <w:r w:rsidRPr="001F6542">
        <w:rPr>
          <w:i/>
        </w:rPr>
        <w:t>organizations</w:t>
      </w:r>
      <w:proofErr w:type="spellEnd"/>
      <w:r w:rsidRPr="001F6542">
        <w:rPr>
          <w:i/>
        </w:rPr>
        <w:t xml:space="preserve"> </w:t>
      </w:r>
      <w:proofErr w:type="spellStart"/>
      <w:r w:rsidRPr="001F6542">
        <w:rPr>
          <w:i/>
        </w:rPr>
        <w:t>and</w:t>
      </w:r>
      <w:proofErr w:type="spellEnd"/>
      <w:r w:rsidRPr="001F6542">
        <w:rPr>
          <w:i/>
        </w:rPr>
        <w:t xml:space="preserve"> </w:t>
      </w:r>
      <w:proofErr w:type="spellStart"/>
      <w:r w:rsidRPr="001F6542">
        <w:rPr>
          <w:i/>
        </w:rPr>
        <w:t>society</w:t>
      </w:r>
      <w:proofErr w:type="spellEnd"/>
      <w:r w:rsidRPr="001F6542">
        <w:rPr>
          <w:i/>
        </w:rPr>
        <w:t xml:space="preserve">, </w:t>
      </w:r>
      <w:r w:rsidRPr="001F6542">
        <w:t>22</w:t>
      </w:r>
      <w:r w:rsidR="007A69C7" w:rsidRPr="001F6542">
        <w:t>(</w:t>
      </w:r>
      <w:r w:rsidRPr="001F6542">
        <w:t>2</w:t>
      </w:r>
      <w:r w:rsidR="007A69C7" w:rsidRPr="001F6542">
        <w:t>)</w:t>
      </w:r>
      <w:r w:rsidRPr="001F6542">
        <w:t>, 207-232</w:t>
      </w:r>
      <w:r w:rsidRPr="001F6542">
        <w:rPr>
          <w:i/>
        </w:rPr>
        <w:t>.</w:t>
      </w:r>
    </w:p>
    <w:p w14:paraId="7ECB0BA6" w14:textId="77777777" w:rsidR="00413F17" w:rsidRPr="001F6542" w:rsidRDefault="00413F17" w:rsidP="00986404">
      <w:pPr>
        <w:pStyle w:val="NormalWeb"/>
        <w:spacing w:line="240" w:lineRule="auto"/>
      </w:pPr>
    </w:p>
    <w:p w14:paraId="4E8AEB32" w14:textId="77777777" w:rsidR="00413F17" w:rsidRPr="001F6542" w:rsidRDefault="00413F17" w:rsidP="00986404">
      <w:pPr>
        <w:pStyle w:val="NormalWeb"/>
        <w:spacing w:line="240" w:lineRule="auto"/>
        <w:rPr>
          <w:i/>
        </w:rPr>
      </w:pPr>
    </w:p>
    <w:p w14:paraId="5EA1A497" w14:textId="7FAF7A54" w:rsidR="00413F17" w:rsidRPr="001F6542" w:rsidRDefault="00413F17" w:rsidP="00986404">
      <w:pPr>
        <w:spacing w:line="240" w:lineRule="auto"/>
        <w:jc w:val="both"/>
        <w:rPr>
          <w:rFonts w:ascii="Times New Roman" w:hAnsi="Times New Roman" w:cs="Times New Roman"/>
          <w:sz w:val="24"/>
          <w:szCs w:val="24"/>
          <w:shd w:val="clear" w:color="auto" w:fill="FFFFFF"/>
        </w:rPr>
      </w:pPr>
      <w:r w:rsidRPr="001F6542">
        <w:rPr>
          <w:rFonts w:ascii="Times New Roman" w:hAnsi="Times New Roman" w:cs="Times New Roman"/>
          <w:sz w:val="24"/>
          <w:szCs w:val="24"/>
          <w:shd w:val="clear" w:color="auto" w:fill="FFFFFF"/>
        </w:rPr>
        <w:t>Miles, R. E.</w:t>
      </w:r>
      <w:r w:rsidR="0091074C" w:rsidRPr="001F6542">
        <w:rPr>
          <w:rFonts w:ascii="Times New Roman" w:hAnsi="Times New Roman" w:cs="Times New Roman"/>
          <w:sz w:val="24"/>
          <w:szCs w:val="24"/>
          <w:shd w:val="clear" w:color="auto" w:fill="FFFFFF"/>
        </w:rPr>
        <w:t>, Snow, C. C, Meyer, A. D.  &amp; Coleman, Jr. H. J</w:t>
      </w:r>
      <w:r w:rsidR="0091074C" w:rsidRPr="001F6542">
        <w:rPr>
          <w:rFonts w:ascii="Times New Roman" w:hAnsi="Times New Roman" w:cs="Times New Roman"/>
          <w:color w:val="333333"/>
          <w:sz w:val="24"/>
          <w:szCs w:val="24"/>
          <w:shd w:val="clear" w:color="auto" w:fill="FFFFFF"/>
        </w:rPr>
        <w:t>.</w:t>
      </w:r>
      <w:r w:rsidRPr="001F6542">
        <w:rPr>
          <w:rFonts w:ascii="Times New Roman" w:hAnsi="Times New Roman" w:cs="Times New Roman"/>
          <w:sz w:val="24"/>
          <w:szCs w:val="24"/>
          <w:shd w:val="clear" w:color="auto" w:fill="FFFFFF"/>
        </w:rPr>
        <w:t xml:space="preserve"> (1978). </w:t>
      </w:r>
      <w:proofErr w:type="spellStart"/>
      <w:r w:rsidRPr="001F6542">
        <w:rPr>
          <w:rFonts w:ascii="Times New Roman" w:hAnsi="Times New Roman" w:cs="Times New Roman"/>
          <w:sz w:val="24"/>
          <w:szCs w:val="24"/>
          <w:shd w:val="clear" w:color="auto" w:fill="FFFFFF"/>
        </w:rPr>
        <w:t>Organizational</w:t>
      </w:r>
      <w:proofErr w:type="spellEnd"/>
      <w:r w:rsidRPr="001F6542">
        <w:rPr>
          <w:rFonts w:ascii="Times New Roman" w:hAnsi="Times New Roman" w:cs="Times New Roman"/>
          <w:sz w:val="24"/>
          <w:szCs w:val="24"/>
          <w:shd w:val="clear" w:color="auto" w:fill="FFFFFF"/>
        </w:rPr>
        <w:t xml:space="preserve"> </w:t>
      </w:r>
      <w:proofErr w:type="spellStart"/>
      <w:r w:rsidRPr="001F6542">
        <w:rPr>
          <w:rFonts w:ascii="Times New Roman" w:hAnsi="Times New Roman" w:cs="Times New Roman"/>
          <w:sz w:val="24"/>
          <w:szCs w:val="24"/>
          <w:shd w:val="clear" w:color="auto" w:fill="FFFFFF"/>
        </w:rPr>
        <w:t>strategy</w:t>
      </w:r>
      <w:proofErr w:type="spellEnd"/>
      <w:r w:rsidRPr="001F6542">
        <w:rPr>
          <w:rFonts w:ascii="Times New Roman" w:hAnsi="Times New Roman" w:cs="Times New Roman"/>
          <w:sz w:val="24"/>
          <w:szCs w:val="24"/>
          <w:shd w:val="clear" w:color="auto" w:fill="FFFFFF"/>
        </w:rPr>
        <w:t xml:space="preserve">, </w:t>
      </w:r>
      <w:proofErr w:type="spellStart"/>
      <w:r w:rsidRPr="001F6542">
        <w:rPr>
          <w:rFonts w:ascii="Times New Roman" w:hAnsi="Times New Roman" w:cs="Times New Roman"/>
          <w:sz w:val="24"/>
          <w:szCs w:val="24"/>
          <w:shd w:val="clear" w:color="auto" w:fill="FFFFFF"/>
        </w:rPr>
        <w:t>structure</w:t>
      </w:r>
      <w:proofErr w:type="spellEnd"/>
      <w:r w:rsidRPr="001F6542">
        <w:rPr>
          <w:rFonts w:ascii="Times New Roman" w:hAnsi="Times New Roman" w:cs="Times New Roman"/>
          <w:sz w:val="24"/>
          <w:szCs w:val="24"/>
          <w:shd w:val="clear" w:color="auto" w:fill="FFFFFF"/>
        </w:rPr>
        <w:t xml:space="preserve">, </w:t>
      </w:r>
      <w:proofErr w:type="spellStart"/>
      <w:r w:rsidRPr="001F6542">
        <w:rPr>
          <w:rFonts w:ascii="Times New Roman" w:hAnsi="Times New Roman" w:cs="Times New Roman"/>
          <w:sz w:val="24"/>
          <w:szCs w:val="24"/>
          <w:shd w:val="clear" w:color="auto" w:fill="FFFFFF"/>
        </w:rPr>
        <w:t>and</w:t>
      </w:r>
      <w:proofErr w:type="spellEnd"/>
      <w:r w:rsidR="0091074C" w:rsidRPr="001F6542">
        <w:rPr>
          <w:rFonts w:ascii="Times New Roman" w:hAnsi="Times New Roman" w:cs="Times New Roman"/>
          <w:sz w:val="24"/>
          <w:szCs w:val="24"/>
          <w:shd w:val="clear" w:color="auto" w:fill="FFFFFF"/>
        </w:rPr>
        <w:t xml:space="preserve"> </w:t>
      </w:r>
      <w:proofErr w:type="spellStart"/>
      <w:r w:rsidRPr="001F6542">
        <w:rPr>
          <w:rFonts w:ascii="Times New Roman" w:hAnsi="Times New Roman" w:cs="Times New Roman"/>
          <w:sz w:val="24"/>
          <w:szCs w:val="24"/>
          <w:shd w:val="clear" w:color="auto" w:fill="FFFFFF"/>
        </w:rPr>
        <w:t>process</w:t>
      </w:r>
      <w:proofErr w:type="spellEnd"/>
      <w:r w:rsidRPr="001F6542">
        <w:rPr>
          <w:rFonts w:ascii="Times New Roman" w:hAnsi="Times New Roman" w:cs="Times New Roman"/>
          <w:sz w:val="24"/>
          <w:szCs w:val="24"/>
          <w:shd w:val="clear" w:color="auto" w:fill="FFFFFF"/>
        </w:rPr>
        <w:t>.</w:t>
      </w:r>
      <w:r w:rsidRPr="001F6542">
        <w:rPr>
          <w:rStyle w:val="apple-converted-space"/>
          <w:rFonts w:ascii="Times New Roman" w:hAnsi="Times New Roman" w:cs="Times New Roman"/>
          <w:sz w:val="24"/>
          <w:szCs w:val="24"/>
          <w:shd w:val="clear" w:color="auto" w:fill="FFFFFF"/>
        </w:rPr>
        <w:t> </w:t>
      </w:r>
      <w:proofErr w:type="spellStart"/>
      <w:r w:rsidRPr="001F6542">
        <w:rPr>
          <w:rFonts w:ascii="Times New Roman" w:hAnsi="Times New Roman" w:cs="Times New Roman"/>
          <w:bCs/>
          <w:i/>
          <w:sz w:val="24"/>
          <w:szCs w:val="24"/>
          <w:shd w:val="clear" w:color="auto" w:fill="FFFFFF"/>
        </w:rPr>
        <w:t>Academyof</w:t>
      </w:r>
      <w:proofErr w:type="spellEnd"/>
      <w:r w:rsidRPr="001F6542">
        <w:rPr>
          <w:rFonts w:ascii="Times New Roman" w:hAnsi="Times New Roman" w:cs="Times New Roman"/>
          <w:bCs/>
          <w:i/>
          <w:sz w:val="24"/>
          <w:szCs w:val="24"/>
          <w:shd w:val="clear" w:color="auto" w:fill="FFFFFF"/>
        </w:rPr>
        <w:t xml:space="preserve"> management review</w:t>
      </w:r>
      <w:r w:rsidRPr="001F6542">
        <w:rPr>
          <w:rFonts w:ascii="Times New Roman" w:hAnsi="Times New Roman" w:cs="Times New Roman"/>
          <w:i/>
          <w:sz w:val="24"/>
          <w:szCs w:val="24"/>
          <w:shd w:val="clear" w:color="auto" w:fill="FFFFFF"/>
        </w:rPr>
        <w:t xml:space="preserve">, </w:t>
      </w:r>
      <w:r w:rsidRPr="001F6542">
        <w:rPr>
          <w:rFonts w:ascii="Times New Roman" w:hAnsi="Times New Roman" w:cs="Times New Roman"/>
          <w:sz w:val="24"/>
          <w:szCs w:val="24"/>
          <w:shd w:val="clear" w:color="auto" w:fill="FFFFFF"/>
        </w:rPr>
        <w:t>3</w:t>
      </w:r>
      <w:r w:rsidR="007A69C7" w:rsidRPr="001F6542">
        <w:rPr>
          <w:rFonts w:ascii="Times New Roman" w:hAnsi="Times New Roman" w:cs="Times New Roman"/>
          <w:sz w:val="24"/>
          <w:szCs w:val="24"/>
          <w:shd w:val="clear" w:color="auto" w:fill="FFFFFF"/>
        </w:rPr>
        <w:t>(</w:t>
      </w:r>
      <w:r w:rsidRPr="001F6542">
        <w:rPr>
          <w:rFonts w:ascii="Times New Roman" w:hAnsi="Times New Roman" w:cs="Times New Roman"/>
          <w:sz w:val="24"/>
          <w:szCs w:val="24"/>
          <w:shd w:val="clear" w:color="auto" w:fill="FFFFFF"/>
        </w:rPr>
        <w:t>3</w:t>
      </w:r>
      <w:r w:rsidR="007A69C7" w:rsidRPr="001F6542">
        <w:rPr>
          <w:rFonts w:ascii="Times New Roman" w:hAnsi="Times New Roman" w:cs="Times New Roman"/>
          <w:sz w:val="24"/>
          <w:szCs w:val="24"/>
          <w:shd w:val="clear" w:color="auto" w:fill="FFFFFF"/>
        </w:rPr>
        <w:t>)</w:t>
      </w:r>
      <w:r w:rsidRPr="001F6542">
        <w:rPr>
          <w:rFonts w:ascii="Times New Roman" w:hAnsi="Times New Roman" w:cs="Times New Roman"/>
          <w:sz w:val="24"/>
          <w:szCs w:val="24"/>
          <w:shd w:val="clear" w:color="auto" w:fill="FFFFFF"/>
        </w:rPr>
        <w:t>, 546-562.</w:t>
      </w:r>
    </w:p>
    <w:p w14:paraId="0E31A39A" w14:textId="77777777" w:rsidR="00413F17" w:rsidRPr="001F6542" w:rsidRDefault="00413F17" w:rsidP="00986404">
      <w:pPr>
        <w:spacing w:line="240" w:lineRule="auto"/>
        <w:jc w:val="both"/>
        <w:rPr>
          <w:rFonts w:ascii="Times New Roman" w:hAnsi="Times New Roman" w:cs="Times New Roman"/>
          <w:i/>
          <w:sz w:val="24"/>
          <w:szCs w:val="24"/>
          <w:shd w:val="clear" w:color="auto" w:fill="FFFFFF"/>
        </w:rPr>
      </w:pPr>
    </w:p>
    <w:p w14:paraId="7A34186F" w14:textId="0E9A97A0" w:rsidR="00413F17" w:rsidRPr="001F6542" w:rsidRDefault="00621E12" w:rsidP="00986404">
      <w:pPr>
        <w:spacing w:line="240" w:lineRule="auto"/>
        <w:jc w:val="both"/>
        <w:rPr>
          <w:rFonts w:ascii="Times New Roman" w:hAnsi="Times New Roman" w:cs="Times New Roman"/>
          <w:i/>
          <w:sz w:val="24"/>
          <w:szCs w:val="24"/>
          <w:shd w:val="clear" w:color="auto" w:fill="FFFFFF"/>
        </w:rPr>
      </w:pPr>
      <w:r w:rsidRPr="001F6542">
        <w:rPr>
          <w:rFonts w:ascii="Times New Roman" w:hAnsi="Times New Roman" w:cs="Times New Roman"/>
          <w:sz w:val="24"/>
          <w:szCs w:val="24"/>
          <w:shd w:val="clear" w:color="auto" w:fill="FFFFFF"/>
        </w:rPr>
        <w:t>Miles, R. E. &amp;</w:t>
      </w:r>
      <w:r w:rsidR="00413F17" w:rsidRPr="001F6542">
        <w:rPr>
          <w:rFonts w:ascii="Times New Roman" w:hAnsi="Times New Roman" w:cs="Times New Roman"/>
          <w:sz w:val="24"/>
          <w:szCs w:val="24"/>
          <w:shd w:val="clear" w:color="auto" w:fill="FFFFFF"/>
        </w:rPr>
        <w:t xml:space="preserve"> Snow, C. C. (1984). </w:t>
      </w:r>
      <w:proofErr w:type="spellStart"/>
      <w:r w:rsidR="00413F17" w:rsidRPr="001F6542">
        <w:rPr>
          <w:rFonts w:ascii="Times New Roman" w:hAnsi="Times New Roman" w:cs="Times New Roman"/>
          <w:sz w:val="24"/>
          <w:szCs w:val="24"/>
          <w:shd w:val="clear" w:color="auto" w:fill="FFFFFF"/>
        </w:rPr>
        <w:t>Designing</w:t>
      </w:r>
      <w:proofErr w:type="spellEnd"/>
      <w:r w:rsidR="00413F17" w:rsidRPr="001F6542">
        <w:rPr>
          <w:rFonts w:ascii="Times New Roman" w:hAnsi="Times New Roman" w:cs="Times New Roman"/>
          <w:sz w:val="24"/>
          <w:szCs w:val="24"/>
          <w:shd w:val="clear" w:color="auto" w:fill="FFFFFF"/>
        </w:rPr>
        <w:t xml:space="preserve"> </w:t>
      </w:r>
      <w:proofErr w:type="spellStart"/>
      <w:r w:rsidR="00413F17" w:rsidRPr="001F6542">
        <w:rPr>
          <w:rFonts w:ascii="Times New Roman" w:hAnsi="Times New Roman" w:cs="Times New Roman"/>
          <w:sz w:val="24"/>
          <w:szCs w:val="24"/>
          <w:shd w:val="clear" w:color="auto" w:fill="FFFFFF"/>
        </w:rPr>
        <w:t>strategic</w:t>
      </w:r>
      <w:proofErr w:type="spellEnd"/>
      <w:r w:rsidR="00413F17" w:rsidRPr="001F6542">
        <w:rPr>
          <w:rFonts w:ascii="Times New Roman" w:hAnsi="Times New Roman" w:cs="Times New Roman"/>
          <w:sz w:val="24"/>
          <w:szCs w:val="24"/>
          <w:shd w:val="clear" w:color="auto" w:fill="FFFFFF"/>
        </w:rPr>
        <w:t xml:space="preserve"> </w:t>
      </w:r>
      <w:proofErr w:type="spellStart"/>
      <w:r w:rsidR="00413F17" w:rsidRPr="001F6542">
        <w:rPr>
          <w:rFonts w:ascii="Times New Roman" w:hAnsi="Times New Roman" w:cs="Times New Roman"/>
          <w:sz w:val="24"/>
          <w:szCs w:val="24"/>
          <w:shd w:val="clear" w:color="auto" w:fill="FFFFFF"/>
        </w:rPr>
        <w:t>human</w:t>
      </w:r>
      <w:proofErr w:type="spellEnd"/>
      <w:r w:rsidR="00413F17" w:rsidRPr="001F6542">
        <w:rPr>
          <w:rFonts w:ascii="Times New Roman" w:hAnsi="Times New Roman" w:cs="Times New Roman"/>
          <w:sz w:val="24"/>
          <w:szCs w:val="24"/>
          <w:shd w:val="clear" w:color="auto" w:fill="FFFFFF"/>
        </w:rPr>
        <w:t xml:space="preserve"> </w:t>
      </w:r>
      <w:proofErr w:type="spellStart"/>
      <w:r w:rsidR="00413F17" w:rsidRPr="001F6542">
        <w:rPr>
          <w:rFonts w:ascii="Times New Roman" w:hAnsi="Times New Roman" w:cs="Times New Roman"/>
          <w:sz w:val="24"/>
          <w:szCs w:val="24"/>
          <w:shd w:val="clear" w:color="auto" w:fill="FFFFFF"/>
        </w:rPr>
        <w:t>resources</w:t>
      </w:r>
      <w:proofErr w:type="spellEnd"/>
      <w:r w:rsidR="00413F17" w:rsidRPr="001F6542">
        <w:rPr>
          <w:rFonts w:ascii="Times New Roman" w:hAnsi="Times New Roman" w:cs="Times New Roman"/>
          <w:sz w:val="24"/>
          <w:szCs w:val="24"/>
          <w:shd w:val="clear" w:color="auto" w:fill="FFFFFF"/>
        </w:rPr>
        <w:t xml:space="preserve"> systems.</w:t>
      </w:r>
      <w:r w:rsidR="00413F17" w:rsidRPr="001F6542">
        <w:rPr>
          <w:rStyle w:val="apple-converted-space"/>
          <w:rFonts w:ascii="Times New Roman" w:hAnsi="Times New Roman" w:cs="Times New Roman"/>
          <w:sz w:val="24"/>
          <w:szCs w:val="24"/>
          <w:shd w:val="clear" w:color="auto" w:fill="FFFFFF"/>
        </w:rPr>
        <w:t> </w:t>
      </w:r>
      <w:proofErr w:type="spellStart"/>
      <w:r w:rsidR="00413F17" w:rsidRPr="001F6542">
        <w:rPr>
          <w:rFonts w:ascii="Times New Roman" w:hAnsi="Times New Roman" w:cs="Times New Roman"/>
          <w:bCs/>
          <w:i/>
          <w:sz w:val="24"/>
          <w:szCs w:val="24"/>
          <w:shd w:val="clear" w:color="auto" w:fill="FFFFFF"/>
        </w:rPr>
        <w:t>Organizational</w:t>
      </w:r>
      <w:proofErr w:type="spellEnd"/>
      <w:r w:rsidR="00413F17" w:rsidRPr="001F6542">
        <w:rPr>
          <w:rFonts w:ascii="Times New Roman" w:hAnsi="Times New Roman" w:cs="Times New Roman"/>
          <w:bCs/>
          <w:i/>
          <w:sz w:val="24"/>
          <w:szCs w:val="24"/>
          <w:shd w:val="clear" w:color="auto" w:fill="FFFFFF"/>
        </w:rPr>
        <w:t xml:space="preserve"> dynamics</w:t>
      </w:r>
      <w:r w:rsidR="00413F17" w:rsidRPr="001F6542">
        <w:rPr>
          <w:rFonts w:ascii="Times New Roman" w:hAnsi="Times New Roman" w:cs="Times New Roman"/>
          <w:i/>
          <w:sz w:val="24"/>
          <w:szCs w:val="24"/>
          <w:shd w:val="clear" w:color="auto" w:fill="FFFFFF"/>
        </w:rPr>
        <w:t xml:space="preserve">, </w:t>
      </w:r>
      <w:r w:rsidR="00413F17" w:rsidRPr="001F6542">
        <w:rPr>
          <w:rFonts w:ascii="Times New Roman" w:hAnsi="Times New Roman" w:cs="Times New Roman"/>
          <w:sz w:val="24"/>
          <w:szCs w:val="24"/>
          <w:shd w:val="clear" w:color="auto" w:fill="FFFFFF"/>
        </w:rPr>
        <w:t>13</w:t>
      </w:r>
      <w:r w:rsidR="007A69C7" w:rsidRPr="001F6542">
        <w:rPr>
          <w:rFonts w:ascii="Times New Roman" w:hAnsi="Times New Roman" w:cs="Times New Roman"/>
          <w:sz w:val="24"/>
          <w:szCs w:val="24"/>
          <w:shd w:val="clear" w:color="auto" w:fill="FFFFFF"/>
        </w:rPr>
        <w:t>(</w:t>
      </w:r>
      <w:r w:rsidR="00413F17" w:rsidRPr="001F6542">
        <w:rPr>
          <w:rFonts w:ascii="Times New Roman" w:hAnsi="Times New Roman" w:cs="Times New Roman"/>
          <w:sz w:val="24"/>
          <w:szCs w:val="24"/>
          <w:shd w:val="clear" w:color="auto" w:fill="FFFFFF"/>
        </w:rPr>
        <w:t>1</w:t>
      </w:r>
      <w:r w:rsidR="007A69C7" w:rsidRPr="001F6542">
        <w:rPr>
          <w:rFonts w:ascii="Times New Roman" w:hAnsi="Times New Roman" w:cs="Times New Roman"/>
          <w:sz w:val="24"/>
          <w:szCs w:val="24"/>
          <w:shd w:val="clear" w:color="auto" w:fill="FFFFFF"/>
        </w:rPr>
        <w:t>)</w:t>
      </w:r>
      <w:r w:rsidR="00413F17" w:rsidRPr="001F6542">
        <w:rPr>
          <w:rFonts w:ascii="Times New Roman" w:hAnsi="Times New Roman" w:cs="Times New Roman"/>
          <w:sz w:val="24"/>
          <w:szCs w:val="24"/>
          <w:shd w:val="clear" w:color="auto" w:fill="FFFFFF"/>
        </w:rPr>
        <w:t>, 36-52.</w:t>
      </w:r>
    </w:p>
    <w:p w14:paraId="215DF522" w14:textId="77777777" w:rsidR="00413F17" w:rsidRPr="001F6542" w:rsidRDefault="00413F17" w:rsidP="00986404">
      <w:pPr>
        <w:spacing w:line="240" w:lineRule="auto"/>
        <w:jc w:val="both"/>
        <w:rPr>
          <w:rFonts w:ascii="Times New Roman" w:hAnsi="Times New Roman" w:cs="Times New Roman"/>
          <w:sz w:val="24"/>
          <w:szCs w:val="24"/>
          <w:shd w:val="clear" w:color="auto" w:fill="FFFFFF"/>
        </w:rPr>
      </w:pPr>
    </w:p>
    <w:p w14:paraId="3B9A4386" w14:textId="11F4EB82" w:rsidR="00413F17" w:rsidRPr="001F6542" w:rsidRDefault="00413F17" w:rsidP="00986404">
      <w:pPr>
        <w:spacing w:line="240" w:lineRule="auto"/>
        <w:jc w:val="both"/>
        <w:rPr>
          <w:rFonts w:ascii="Times New Roman" w:hAnsi="Times New Roman" w:cs="Times New Roman"/>
          <w:i/>
          <w:sz w:val="24"/>
          <w:szCs w:val="24"/>
        </w:rPr>
      </w:pPr>
      <w:r w:rsidRPr="001F6542">
        <w:rPr>
          <w:rFonts w:ascii="Times New Roman" w:hAnsi="Times New Roman" w:cs="Times New Roman"/>
          <w:sz w:val="24"/>
          <w:szCs w:val="24"/>
        </w:rPr>
        <w:t xml:space="preserve">Mills, J., </w:t>
      </w:r>
      <w:proofErr w:type="spellStart"/>
      <w:r w:rsidRPr="001F6542">
        <w:rPr>
          <w:rFonts w:ascii="Times New Roman" w:hAnsi="Times New Roman" w:cs="Times New Roman"/>
          <w:sz w:val="24"/>
          <w:szCs w:val="24"/>
        </w:rPr>
        <w:t>Platts</w:t>
      </w:r>
      <w:proofErr w:type="spellEnd"/>
      <w:r w:rsidRPr="001F6542">
        <w:rPr>
          <w:rFonts w:ascii="Times New Roman" w:hAnsi="Times New Roman" w:cs="Times New Roman"/>
          <w:sz w:val="24"/>
          <w:szCs w:val="24"/>
        </w:rPr>
        <w:t>, K., Bourne, M.</w:t>
      </w:r>
      <w:r w:rsidR="0071242E" w:rsidRPr="001F6542">
        <w:rPr>
          <w:rFonts w:ascii="Times New Roman" w:hAnsi="Times New Roman" w:cs="Times New Roman"/>
          <w:sz w:val="24"/>
          <w:szCs w:val="24"/>
        </w:rPr>
        <w:t xml:space="preserve"> &amp; </w:t>
      </w:r>
      <w:r w:rsidRPr="001F6542">
        <w:rPr>
          <w:rFonts w:ascii="Times New Roman" w:hAnsi="Times New Roman" w:cs="Times New Roman"/>
          <w:sz w:val="24"/>
          <w:szCs w:val="24"/>
        </w:rPr>
        <w:t xml:space="preserve">Richards, H. (2002). </w:t>
      </w:r>
      <w:proofErr w:type="spellStart"/>
      <w:r w:rsidRPr="001F6542">
        <w:rPr>
          <w:rFonts w:ascii="Times New Roman" w:hAnsi="Times New Roman" w:cs="Times New Roman"/>
          <w:iCs/>
          <w:sz w:val="24"/>
          <w:szCs w:val="24"/>
        </w:rPr>
        <w:t>Strategyand</w:t>
      </w:r>
      <w:proofErr w:type="spellEnd"/>
      <w:r w:rsidRPr="001F6542">
        <w:rPr>
          <w:rFonts w:ascii="Times New Roman" w:hAnsi="Times New Roman" w:cs="Times New Roman"/>
          <w:iCs/>
          <w:sz w:val="24"/>
          <w:szCs w:val="24"/>
        </w:rPr>
        <w:t xml:space="preserve"> performance: </w:t>
      </w:r>
      <w:proofErr w:type="spellStart"/>
      <w:r w:rsidRPr="001F6542">
        <w:rPr>
          <w:rFonts w:ascii="Times New Roman" w:hAnsi="Times New Roman" w:cs="Times New Roman"/>
          <w:iCs/>
          <w:sz w:val="24"/>
          <w:szCs w:val="24"/>
        </w:rPr>
        <w:t>competing</w:t>
      </w:r>
      <w:proofErr w:type="spellEnd"/>
      <w:r w:rsidRPr="001F6542">
        <w:rPr>
          <w:rFonts w:ascii="Times New Roman" w:hAnsi="Times New Roman" w:cs="Times New Roman"/>
          <w:iCs/>
          <w:sz w:val="24"/>
          <w:szCs w:val="24"/>
        </w:rPr>
        <w:t xml:space="preserve"> </w:t>
      </w:r>
      <w:proofErr w:type="spellStart"/>
      <w:r w:rsidRPr="001F6542">
        <w:rPr>
          <w:rFonts w:ascii="Times New Roman" w:hAnsi="Times New Roman" w:cs="Times New Roman"/>
          <w:iCs/>
          <w:sz w:val="24"/>
          <w:szCs w:val="24"/>
        </w:rPr>
        <w:t>through</w:t>
      </w:r>
      <w:proofErr w:type="spellEnd"/>
      <w:r w:rsidRPr="001F6542">
        <w:rPr>
          <w:rFonts w:ascii="Times New Roman" w:hAnsi="Times New Roman" w:cs="Times New Roman"/>
          <w:iCs/>
          <w:sz w:val="24"/>
          <w:szCs w:val="24"/>
        </w:rPr>
        <w:t xml:space="preserve"> competences</w:t>
      </w:r>
      <w:r w:rsidRPr="001F6542">
        <w:rPr>
          <w:rFonts w:ascii="Times New Roman" w:hAnsi="Times New Roman" w:cs="Times New Roman"/>
          <w:sz w:val="24"/>
          <w:szCs w:val="24"/>
        </w:rPr>
        <w:t xml:space="preserve">. </w:t>
      </w:r>
      <w:r w:rsidRPr="001F6542">
        <w:rPr>
          <w:rFonts w:ascii="Times New Roman" w:hAnsi="Times New Roman" w:cs="Times New Roman"/>
          <w:i/>
          <w:sz w:val="24"/>
          <w:szCs w:val="24"/>
        </w:rPr>
        <w:t xml:space="preserve">Cambridge: Cambridge </w:t>
      </w:r>
      <w:proofErr w:type="spellStart"/>
      <w:r w:rsidRPr="001F6542">
        <w:rPr>
          <w:rFonts w:ascii="Times New Roman" w:hAnsi="Times New Roman" w:cs="Times New Roman"/>
          <w:i/>
          <w:sz w:val="24"/>
          <w:szCs w:val="24"/>
        </w:rPr>
        <w:t>University</w:t>
      </w:r>
      <w:proofErr w:type="spellEnd"/>
      <w:r w:rsidRPr="001F6542">
        <w:rPr>
          <w:rFonts w:ascii="Times New Roman" w:hAnsi="Times New Roman" w:cs="Times New Roman"/>
          <w:i/>
          <w:sz w:val="24"/>
          <w:szCs w:val="24"/>
        </w:rPr>
        <w:t xml:space="preserve"> Press.</w:t>
      </w:r>
    </w:p>
    <w:p w14:paraId="2C91D6F2" w14:textId="77777777" w:rsidR="00413F17" w:rsidRPr="001F6542" w:rsidRDefault="00413F17" w:rsidP="00986404">
      <w:pPr>
        <w:spacing w:line="240" w:lineRule="auto"/>
        <w:jc w:val="both"/>
        <w:rPr>
          <w:rFonts w:ascii="Times New Roman" w:hAnsi="Times New Roman" w:cs="Times New Roman"/>
          <w:sz w:val="24"/>
          <w:szCs w:val="24"/>
        </w:rPr>
      </w:pPr>
    </w:p>
    <w:p w14:paraId="281D466B" w14:textId="11A8E7B1" w:rsidR="00413F17" w:rsidRPr="001F6542" w:rsidRDefault="00B50570" w:rsidP="00986404">
      <w:pPr>
        <w:spacing w:line="240" w:lineRule="auto"/>
        <w:jc w:val="both"/>
        <w:rPr>
          <w:rFonts w:ascii="Times New Roman" w:hAnsi="Times New Roman" w:cs="Times New Roman"/>
          <w:sz w:val="24"/>
          <w:szCs w:val="24"/>
          <w:shd w:val="clear" w:color="auto" w:fill="FFFFFF"/>
        </w:rPr>
      </w:pPr>
      <w:r w:rsidRPr="001F6542">
        <w:rPr>
          <w:rFonts w:ascii="Times New Roman" w:hAnsi="Times New Roman" w:cs="Times New Roman"/>
          <w:sz w:val="24"/>
          <w:szCs w:val="24"/>
          <w:shd w:val="clear" w:color="auto" w:fill="FFFFFF"/>
        </w:rPr>
        <w:t xml:space="preserve">Moreira, M. A., Borges, D. L. </w:t>
      </w:r>
      <w:r w:rsidRPr="001F6542">
        <w:rPr>
          <w:rFonts w:ascii="Times New Roman" w:hAnsi="Times New Roman" w:cs="Times New Roman"/>
          <w:sz w:val="24"/>
          <w:szCs w:val="24"/>
        </w:rPr>
        <w:t>&amp;</w:t>
      </w:r>
      <w:r w:rsidR="00413F17" w:rsidRPr="001F6542">
        <w:rPr>
          <w:rFonts w:ascii="Times New Roman" w:hAnsi="Times New Roman" w:cs="Times New Roman"/>
          <w:sz w:val="24"/>
          <w:szCs w:val="24"/>
          <w:shd w:val="clear" w:color="auto" w:fill="FFFFFF"/>
        </w:rPr>
        <w:t xml:space="preserve"> Santiago, A. M. (2017). </w:t>
      </w:r>
      <w:proofErr w:type="spellStart"/>
      <w:r w:rsidR="00413F17" w:rsidRPr="001F6542">
        <w:rPr>
          <w:rFonts w:ascii="Times New Roman" w:hAnsi="Times New Roman" w:cs="Times New Roman"/>
          <w:sz w:val="24"/>
          <w:szCs w:val="24"/>
          <w:shd w:val="clear" w:color="auto" w:fill="FFFFFF"/>
        </w:rPr>
        <w:t>Relationship</w:t>
      </w:r>
      <w:proofErr w:type="spellEnd"/>
      <w:r w:rsidR="00413F17" w:rsidRPr="001F6542">
        <w:rPr>
          <w:rFonts w:ascii="Times New Roman" w:hAnsi="Times New Roman" w:cs="Times New Roman"/>
          <w:sz w:val="24"/>
          <w:szCs w:val="24"/>
          <w:shd w:val="clear" w:color="auto" w:fill="FFFFFF"/>
        </w:rPr>
        <w:t xml:space="preserve"> </w:t>
      </w:r>
      <w:proofErr w:type="spellStart"/>
      <w:r w:rsidR="00413F17" w:rsidRPr="001F6542">
        <w:rPr>
          <w:rFonts w:ascii="Times New Roman" w:hAnsi="Times New Roman" w:cs="Times New Roman"/>
          <w:sz w:val="24"/>
          <w:szCs w:val="24"/>
          <w:shd w:val="clear" w:color="auto" w:fill="FFFFFF"/>
        </w:rPr>
        <w:t>Between</w:t>
      </w:r>
      <w:proofErr w:type="spellEnd"/>
      <w:r w:rsidR="00413F17" w:rsidRPr="001F6542">
        <w:rPr>
          <w:rFonts w:ascii="Times New Roman" w:hAnsi="Times New Roman" w:cs="Times New Roman"/>
          <w:sz w:val="24"/>
          <w:szCs w:val="24"/>
          <w:shd w:val="clear" w:color="auto" w:fill="FFFFFF"/>
        </w:rPr>
        <w:t xml:space="preserve"> </w:t>
      </w:r>
      <w:proofErr w:type="spellStart"/>
      <w:r w:rsidR="00413F17" w:rsidRPr="001F6542">
        <w:rPr>
          <w:rFonts w:ascii="Times New Roman" w:hAnsi="Times New Roman" w:cs="Times New Roman"/>
          <w:sz w:val="24"/>
          <w:szCs w:val="24"/>
          <w:shd w:val="clear" w:color="auto" w:fill="FFFFFF"/>
        </w:rPr>
        <w:t>Strategy</w:t>
      </w:r>
      <w:proofErr w:type="spellEnd"/>
      <w:r w:rsidR="00413F17" w:rsidRPr="001F6542">
        <w:rPr>
          <w:rFonts w:ascii="Times New Roman" w:hAnsi="Times New Roman" w:cs="Times New Roman"/>
          <w:sz w:val="24"/>
          <w:szCs w:val="24"/>
          <w:shd w:val="clear" w:color="auto" w:fill="FFFFFF"/>
        </w:rPr>
        <w:t xml:space="preserve"> </w:t>
      </w:r>
      <w:proofErr w:type="spellStart"/>
      <w:r w:rsidR="00413F17" w:rsidRPr="001F6542">
        <w:rPr>
          <w:rFonts w:ascii="Times New Roman" w:hAnsi="Times New Roman" w:cs="Times New Roman"/>
          <w:sz w:val="24"/>
          <w:szCs w:val="24"/>
          <w:shd w:val="clear" w:color="auto" w:fill="FFFFFF"/>
        </w:rPr>
        <w:t>Shapingand</w:t>
      </w:r>
      <w:proofErr w:type="spellEnd"/>
      <w:r w:rsidR="00413F17" w:rsidRPr="001F6542">
        <w:rPr>
          <w:rFonts w:ascii="Times New Roman" w:hAnsi="Times New Roman" w:cs="Times New Roman"/>
          <w:sz w:val="24"/>
          <w:szCs w:val="24"/>
          <w:shd w:val="clear" w:color="auto" w:fill="FFFFFF"/>
        </w:rPr>
        <w:t xml:space="preserve"> Management </w:t>
      </w:r>
      <w:proofErr w:type="spellStart"/>
      <w:r w:rsidR="00413F17" w:rsidRPr="001F6542">
        <w:rPr>
          <w:rFonts w:ascii="Times New Roman" w:hAnsi="Times New Roman" w:cs="Times New Roman"/>
          <w:sz w:val="24"/>
          <w:szCs w:val="24"/>
          <w:shd w:val="clear" w:color="auto" w:fill="FFFFFF"/>
        </w:rPr>
        <w:t>Control</w:t>
      </w:r>
      <w:proofErr w:type="spellEnd"/>
      <w:r w:rsidR="00413F17" w:rsidRPr="001F6542">
        <w:rPr>
          <w:rFonts w:ascii="Times New Roman" w:hAnsi="Times New Roman" w:cs="Times New Roman"/>
          <w:sz w:val="24"/>
          <w:szCs w:val="24"/>
          <w:shd w:val="clear" w:color="auto" w:fill="FFFFFF"/>
        </w:rPr>
        <w:t xml:space="preserve"> Systems. </w:t>
      </w:r>
      <w:r w:rsidR="00413F17" w:rsidRPr="001F6542">
        <w:rPr>
          <w:rFonts w:ascii="Times New Roman" w:hAnsi="Times New Roman" w:cs="Times New Roman"/>
          <w:bCs/>
          <w:i/>
          <w:sz w:val="24"/>
          <w:szCs w:val="24"/>
          <w:shd w:val="clear" w:color="auto" w:fill="FFFFFF"/>
        </w:rPr>
        <w:t>Contabilidade, Gestão e Governança</w:t>
      </w:r>
      <w:r w:rsidR="00413F17" w:rsidRPr="001F6542">
        <w:rPr>
          <w:rFonts w:ascii="Times New Roman" w:hAnsi="Times New Roman" w:cs="Times New Roman"/>
          <w:i/>
          <w:sz w:val="24"/>
          <w:szCs w:val="24"/>
          <w:shd w:val="clear" w:color="auto" w:fill="FFFFFF"/>
        </w:rPr>
        <w:t xml:space="preserve">, </w:t>
      </w:r>
      <w:r w:rsidR="00413F17" w:rsidRPr="001F6542">
        <w:rPr>
          <w:rFonts w:ascii="Times New Roman" w:hAnsi="Times New Roman" w:cs="Times New Roman"/>
          <w:sz w:val="24"/>
          <w:szCs w:val="24"/>
          <w:shd w:val="clear" w:color="auto" w:fill="FFFFFF"/>
        </w:rPr>
        <w:t>20</w:t>
      </w:r>
      <w:r w:rsidR="0071242E" w:rsidRPr="001F6542">
        <w:rPr>
          <w:rFonts w:ascii="Times New Roman" w:hAnsi="Times New Roman" w:cs="Times New Roman"/>
          <w:sz w:val="24"/>
          <w:szCs w:val="24"/>
          <w:shd w:val="clear" w:color="auto" w:fill="FFFFFF"/>
        </w:rPr>
        <w:t>(</w:t>
      </w:r>
      <w:r w:rsidR="00413F17" w:rsidRPr="001F6542">
        <w:rPr>
          <w:rFonts w:ascii="Times New Roman" w:hAnsi="Times New Roman" w:cs="Times New Roman"/>
          <w:sz w:val="24"/>
          <w:szCs w:val="24"/>
          <w:shd w:val="clear" w:color="auto" w:fill="FFFFFF"/>
        </w:rPr>
        <w:t>1</w:t>
      </w:r>
      <w:r w:rsidR="0071242E" w:rsidRPr="001F6542">
        <w:rPr>
          <w:rFonts w:ascii="Times New Roman" w:hAnsi="Times New Roman" w:cs="Times New Roman"/>
          <w:sz w:val="24"/>
          <w:szCs w:val="24"/>
          <w:shd w:val="clear" w:color="auto" w:fill="FFFFFF"/>
        </w:rPr>
        <w:t>)</w:t>
      </w:r>
      <w:r w:rsidR="00413F17" w:rsidRPr="001F6542">
        <w:rPr>
          <w:rFonts w:ascii="Times New Roman" w:hAnsi="Times New Roman" w:cs="Times New Roman"/>
          <w:sz w:val="24"/>
          <w:szCs w:val="24"/>
          <w:shd w:val="clear" w:color="auto" w:fill="FFFFFF"/>
        </w:rPr>
        <w:t>, 133-152.</w:t>
      </w:r>
    </w:p>
    <w:p w14:paraId="3E919DCD" w14:textId="77777777" w:rsidR="00413F17" w:rsidRPr="001F6542" w:rsidRDefault="00413F17" w:rsidP="00986404">
      <w:pPr>
        <w:spacing w:line="240" w:lineRule="auto"/>
        <w:jc w:val="both"/>
        <w:rPr>
          <w:rFonts w:ascii="Times New Roman" w:hAnsi="Times New Roman" w:cs="Times New Roman"/>
          <w:i/>
          <w:sz w:val="24"/>
          <w:szCs w:val="24"/>
          <w:shd w:val="clear" w:color="auto" w:fill="FFFFFF"/>
        </w:rPr>
      </w:pPr>
    </w:p>
    <w:p w14:paraId="06234F71" w14:textId="4CC9B1C9" w:rsidR="00413F17" w:rsidRPr="001F6542" w:rsidRDefault="00413F17" w:rsidP="00986404">
      <w:pPr>
        <w:spacing w:line="240" w:lineRule="auto"/>
        <w:jc w:val="both"/>
        <w:rPr>
          <w:rFonts w:ascii="Times New Roman" w:hAnsi="Times New Roman" w:cs="Times New Roman"/>
          <w:i/>
          <w:sz w:val="24"/>
          <w:szCs w:val="24"/>
          <w:shd w:val="clear" w:color="auto" w:fill="FFFFFF"/>
        </w:rPr>
      </w:pPr>
      <w:r w:rsidRPr="001F6542">
        <w:rPr>
          <w:rFonts w:ascii="Times New Roman" w:hAnsi="Times New Roman" w:cs="Times New Roman"/>
          <w:sz w:val="24"/>
          <w:szCs w:val="24"/>
          <w:shd w:val="clear" w:color="auto" w:fill="FFFFFF"/>
        </w:rPr>
        <w:t>Moura, M. C. C.</w:t>
      </w:r>
      <w:r w:rsidR="0071242E" w:rsidRPr="001F6542">
        <w:rPr>
          <w:rFonts w:ascii="Times New Roman" w:hAnsi="Times New Roman" w:cs="Times New Roman"/>
          <w:sz w:val="24"/>
          <w:szCs w:val="24"/>
          <w:shd w:val="clear" w:color="auto" w:fill="FFFFFF"/>
        </w:rPr>
        <w:t xml:space="preserve"> &amp;</w:t>
      </w:r>
      <w:r w:rsidRPr="001F6542">
        <w:rPr>
          <w:rFonts w:ascii="Times New Roman" w:hAnsi="Times New Roman" w:cs="Times New Roman"/>
          <w:sz w:val="24"/>
          <w:szCs w:val="24"/>
          <w:shd w:val="clear" w:color="auto" w:fill="FFFFFF"/>
        </w:rPr>
        <w:t xml:space="preserve"> Bitencourt, C. C. (2006). A articulação entre estratégia e o desenvolvimento de competências gerenciais. </w:t>
      </w:r>
      <w:r w:rsidRPr="001F6542">
        <w:rPr>
          <w:rFonts w:ascii="Times New Roman" w:hAnsi="Times New Roman" w:cs="Times New Roman"/>
          <w:bCs/>
          <w:i/>
          <w:sz w:val="24"/>
          <w:szCs w:val="24"/>
          <w:shd w:val="clear" w:color="auto" w:fill="FFFFFF"/>
        </w:rPr>
        <w:t>Revista de Administração de Empresas</w:t>
      </w:r>
      <w:r w:rsidRPr="001F6542">
        <w:rPr>
          <w:rFonts w:ascii="Times New Roman" w:hAnsi="Times New Roman" w:cs="Times New Roman"/>
          <w:i/>
          <w:sz w:val="24"/>
          <w:szCs w:val="24"/>
          <w:shd w:val="clear" w:color="auto" w:fill="FFFFFF"/>
        </w:rPr>
        <w:t xml:space="preserve">, </w:t>
      </w:r>
      <w:r w:rsidRPr="001F6542">
        <w:rPr>
          <w:rFonts w:ascii="Times New Roman" w:hAnsi="Times New Roman" w:cs="Times New Roman"/>
          <w:sz w:val="24"/>
          <w:szCs w:val="24"/>
          <w:shd w:val="clear" w:color="auto" w:fill="FFFFFF"/>
        </w:rPr>
        <w:t>5</w:t>
      </w:r>
      <w:r w:rsidR="009B04D3" w:rsidRPr="001F6542">
        <w:rPr>
          <w:rFonts w:ascii="Times New Roman" w:hAnsi="Times New Roman" w:cs="Times New Roman"/>
          <w:sz w:val="24"/>
          <w:szCs w:val="24"/>
          <w:shd w:val="clear" w:color="auto" w:fill="FFFFFF"/>
        </w:rPr>
        <w:t xml:space="preserve"> </w:t>
      </w:r>
      <w:r w:rsidR="0071242E" w:rsidRPr="001F6542">
        <w:rPr>
          <w:rFonts w:ascii="Times New Roman" w:hAnsi="Times New Roman" w:cs="Times New Roman"/>
          <w:sz w:val="24"/>
          <w:szCs w:val="24"/>
          <w:shd w:val="clear" w:color="auto" w:fill="FFFFFF"/>
        </w:rPr>
        <w:t>(</w:t>
      </w:r>
      <w:r w:rsidRPr="001F6542">
        <w:rPr>
          <w:rFonts w:ascii="Times New Roman" w:hAnsi="Times New Roman" w:cs="Times New Roman"/>
          <w:sz w:val="24"/>
          <w:szCs w:val="24"/>
          <w:shd w:val="clear" w:color="auto" w:fill="FFFFFF"/>
        </w:rPr>
        <w:t>1</w:t>
      </w:r>
      <w:r w:rsidR="0071242E" w:rsidRPr="001F6542">
        <w:rPr>
          <w:rFonts w:ascii="Times New Roman" w:hAnsi="Times New Roman" w:cs="Times New Roman"/>
          <w:sz w:val="24"/>
          <w:szCs w:val="24"/>
          <w:shd w:val="clear" w:color="auto" w:fill="FFFFFF"/>
        </w:rPr>
        <w:t>)</w:t>
      </w:r>
      <w:r w:rsidRPr="001F6542">
        <w:rPr>
          <w:rFonts w:ascii="Times New Roman" w:hAnsi="Times New Roman" w:cs="Times New Roman"/>
          <w:i/>
          <w:sz w:val="24"/>
          <w:szCs w:val="24"/>
          <w:shd w:val="clear" w:color="auto" w:fill="FFFFFF"/>
        </w:rPr>
        <w:t>.</w:t>
      </w:r>
    </w:p>
    <w:p w14:paraId="735F976A" w14:textId="77777777" w:rsidR="00413F17" w:rsidRPr="001F6542" w:rsidRDefault="00413F17" w:rsidP="00986404">
      <w:pPr>
        <w:spacing w:line="240" w:lineRule="auto"/>
        <w:jc w:val="both"/>
        <w:rPr>
          <w:rFonts w:ascii="Times New Roman" w:hAnsi="Times New Roman" w:cs="Times New Roman"/>
          <w:sz w:val="24"/>
          <w:szCs w:val="24"/>
          <w:shd w:val="clear" w:color="auto" w:fill="FFFFFF"/>
        </w:rPr>
      </w:pPr>
    </w:p>
    <w:p w14:paraId="13AB49FE" w14:textId="4BA7D11B" w:rsidR="00413F17" w:rsidRPr="001F6542" w:rsidRDefault="00413F17" w:rsidP="00986404">
      <w:pPr>
        <w:spacing w:line="240" w:lineRule="auto"/>
        <w:jc w:val="both"/>
        <w:rPr>
          <w:rFonts w:ascii="Times New Roman" w:hAnsi="Times New Roman" w:cs="Times New Roman"/>
          <w:i/>
          <w:sz w:val="24"/>
          <w:szCs w:val="24"/>
          <w:shd w:val="clear" w:color="auto" w:fill="FFFFFF"/>
        </w:rPr>
      </w:pPr>
      <w:proofErr w:type="spellStart"/>
      <w:r w:rsidRPr="001F6542">
        <w:rPr>
          <w:rFonts w:ascii="Times New Roman" w:hAnsi="Times New Roman" w:cs="Times New Roman"/>
          <w:sz w:val="24"/>
          <w:szCs w:val="24"/>
          <w:shd w:val="clear" w:color="auto" w:fill="FFFFFF"/>
        </w:rPr>
        <w:t>Munck</w:t>
      </w:r>
      <w:proofErr w:type="spellEnd"/>
      <w:r w:rsidRPr="001F6542">
        <w:rPr>
          <w:rFonts w:ascii="Times New Roman" w:hAnsi="Times New Roman" w:cs="Times New Roman"/>
          <w:sz w:val="24"/>
          <w:szCs w:val="24"/>
          <w:shd w:val="clear" w:color="auto" w:fill="FFFFFF"/>
        </w:rPr>
        <w:t>, L.</w:t>
      </w:r>
      <w:r w:rsidR="000D5F48" w:rsidRPr="001F6542">
        <w:rPr>
          <w:rFonts w:ascii="Times New Roman" w:hAnsi="Times New Roman" w:cs="Times New Roman"/>
          <w:sz w:val="24"/>
          <w:szCs w:val="24"/>
          <w:shd w:val="clear" w:color="auto" w:fill="FFFFFF"/>
        </w:rPr>
        <w:t xml:space="preserve"> &amp;</w:t>
      </w:r>
      <w:r w:rsidRPr="001F6542">
        <w:rPr>
          <w:rFonts w:ascii="Times New Roman" w:hAnsi="Times New Roman" w:cs="Times New Roman"/>
          <w:sz w:val="24"/>
          <w:szCs w:val="24"/>
          <w:shd w:val="clear" w:color="auto" w:fill="FFFFFF"/>
        </w:rPr>
        <w:t xml:space="preserve"> </w:t>
      </w:r>
      <w:proofErr w:type="spellStart"/>
      <w:r w:rsidR="00A96249" w:rsidRPr="001F6542">
        <w:rPr>
          <w:rFonts w:ascii="Times New Roman" w:hAnsi="Times New Roman" w:cs="Times New Roman"/>
          <w:sz w:val="24"/>
          <w:szCs w:val="24"/>
          <w:shd w:val="clear" w:color="auto" w:fill="FFFFFF"/>
        </w:rPr>
        <w:t>Munck</w:t>
      </w:r>
      <w:proofErr w:type="spellEnd"/>
      <w:r w:rsidRPr="001F6542">
        <w:rPr>
          <w:rFonts w:ascii="Times New Roman" w:hAnsi="Times New Roman" w:cs="Times New Roman"/>
          <w:sz w:val="24"/>
          <w:szCs w:val="24"/>
          <w:shd w:val="clear" w:color="auto" w:fill="FFFFFF"/>
        </w:rPr>
        <w:t>, M. M. (2008). Gestão Organizacional sob a lógica da competência: aplicação na pequena empresa.</w:t>
      </w:r>
      <w:r w:rsidRPr="001F6542">
        <w:rPr>
          <w:rStyle w:val="apple-converted-space"/>
          <w:rFonts w:ascii="Times New Roman" w:hAnsi="Times New Roman" w:cs="Times New Roman"/>
          <w:sz w:val="24"/>
          <w:szCs w:val="24"/>
          <w:shd w:val="clear" w:color="auto" w:fill="FFFFFF"/>
        </w:rPr>
        <w:t> </w:t>
      </w:r>
      <w:r w:rsidRPr="001F6542">
        <w:rPr>
          <w:rFonts w:ascii="Times New Roman" w:hAnsi="Times New Roman" w:cs="Times New Roman"/>
          <w:bCs/>
          <w:i/>
          <w:sz w:val="24"/>
          <w:szCs w:val="24"/>
          <w:shd w:val="clear" w:color="auto" w:fill="FFFFFF"/>
        </w:rPr>
        <w:t>RAM. Revista de Administração Mackenzie</w:t>
      </w:r>
      <w:r w:rsidRPr="001F6542">
        <w:rPr>
          <w:rFonts w:ascii="Times New Roman" w:hAnsi="Times New Roman" w:cs="Times New Roman"/>
          <w:sz w:val="24"/>
          <w:szCs w:val="24"/>
          <w:shd w:val="clear" w:color="auto" w:fill="FFFFFF"/>
        </w:rPr>
        <w:t>, 9</w:t>
      </w:r>
      <w:r w:rsidR="00A10E53" w:rsidRPr="001F6542">
        <w:rPr>
          <w:rFonts w:ascii="Times New Roman" w:hAnsi="Times New Roman" w:cs="Times New Roman"/>
          <w:sz w:val="24"/>
          <w:szCs w:val="24"/>
          <w:shd w:val="clear" w:color="auto" w:fill="FFFFFF"/>
        </w:rPr>
        <w:t xml:space="preserve"> </w:t>
      </w:r>
      <w:r w:rsidR="000D5F48" w:rsidRPr="001F6542">
        <w:rPr>
          <w:rFonts w:ascii="Times New Roman" w:hAnsi="Times New Roman" w:cs="Times New Roman"/>
          <w:sz w:val="24"/>
          <w:szCs w:val="24"/>
          <w:shd w:val="clear" w:color="auto" w:fill="FFFFFF"/>
        </w:rPr>
        <w:t>(</w:t>
      </w:r>
      <w:r w:rsidRPr="001F6542">
        <w:rPr>
          <w:rFonts w:ascii="Times New Roman" w:hAnsi="Times New Roman" w:cs="Times New Roman"/>
          <w:sz w:val="24"/>
          <w:szCs w:val="24"/>
          <w:shd w:val="clear" w:color="auto" w:fill="FFFFFF"/>
        </w:rPr>
        <w:t>1</w:t>
      </w:r>
      <w:r w:rsidR="000D5F48" w:rsidRPr="001F6542">
        <w:rPr>
          <w:rFonts w:ascii="Times New Roman" w:hAnsi="Times New Roman" w:cs="Times New Roman"/>
          <w:sz w:val="24"/>
          <w:szCs w:val="24"/>
          <w:shd w:val="clear" w:color="auto" w:fill="FFFFFF"/>
        </w:rPr>
        <w:t>)</w:t>
      </w:r>
      <w:r w:rsidRPr="001F6542">
        <w:rPr>
          <w:rFonts w:ascii="Times New Roman" w:hAnsi="Times New Roman" w:cs="Times New Roman"/>
          <w:sz w:val="24"/>
          <w:szCs w:val="24"/>
          <w:shd w:val="clear" w:color="auto" w:fill="FFFFFF"/>
        </w:rPr>
        <w:t>.</w:t>
      </w:r>
    </w:p>
    <w:p w14:paraId="3540A476" w14:textId="77777777" w:rsidR="00413F17" w:rsidRPr="001F6542" w:rsidRDefault="00413F17" w:rsidP="00986404">
      <w:pPr>
        <w:spacing w:line="240" w:lineRule="auto"/>
        <w:jc w:val="both"/>
        <w:rPr>
          <w:rFonts w:ascii="Times New Roman" w:hAnsi="Times New Roman" w:cs="Times New Roman"/>
          <w:i/>
          <w:sz w:val="24"/>
          <w:szCs w:val="24"/>
          <w:shd w:val="clear" w:color="auto" w:fill="FFFFFF"/>
        </w:rPr>
      </w:pPr>
    </w:p>
    <w:p w14:paraId="2D4241A2" w14:textId="4F0007C5" w:rsidR="00413F17" w:rsidRPr="001F6542" w:rsidRDefault="00413F17" w:rsidP="00986404">
      <w:pPr>
        <w:pStyle w:val="NormalWeb"/>
        <w:spacing w:line="240" w:lineRule="auto"/>
        <w:rPr>
          <w:i/>
          <w:shd w:val="clear" w:color="auto" w:fill="FFFFFF"/>
        </w:rPr>
      </w:pPr>
      <w:bookmarkStart w:id="46" w:name="_Toc497937747"/>
      <w:bookmarkStart w:id="47" w:name="_Toc497938144"/>
      <w:proofErr w:type="spellStart"/>
      <w:r w:rsidRPr="001F6542">
        <w:rPr>
          <w:shd w:val="clear" w:color="auto" w:fill="FFFFFF"/>
        </w:rPr>
        <w:t>Mundy</w:t>
      </w:r>
      <w:proofErr w:type="spellEnd"/>
      <w:r w:rsidRPr="001F6542">
        <w:rPr>
          <w:shd w:val="clear" w:color="auto" w:fill="FFFFFF"/>
        </w:rPr>
        <w:t xml:space="preserve">, J. (2010). </w:t>
      </w:r>
      <w:proofErr w:type="spellStart"/>
      <w:r w:rsidRPr="001F6542">
        <w:rPr>
          <w:shd w:val="clear" w:color="auto" w:fill="FFFFFF"/>
        </w:rPr>
        <w:t>Creating</w:t>
      </w:r>
      <w:proofErr w:type="spellEnd"/>
      <w:r w:rsidRPr="001F6542">
        <w:rPr>
          <w:shd w:val="clear" w:color="auto" w:fill="FFFFFF"/>
        </w:rPr>
        <w:t xml:space="preserve"> </w:t>
      </w:r>
      <w:proofErr w:type="spellStart"/>
      <w:r w:rsidRPr="001F6542">
        <w:rPr>
          <w:shd w:val="clear" w:color="auto" w:fill="FFFFFF"/>
        </w:rPr>
        <w:t>dynamic</w:t>
      </w:r>
      <w:proofErr w:type="spellEnd"/>
      <w:r w:rsidRPr="001F6542">
        <w:rPr>
          <w:shd w:val="clear" w:color="auto" w:fill="FFFFFF"/>
        </w:rPr>
        <w:t xml:space="preserve"> </w:t>
      </w:r>
      <w:proofErr w:type="spellStart"/>
      <w:r w:rsidRPr="001F6542">
        <w:rPr>
          <w:shd w:val="clear" w:color="auto" w:fill="FFFFFF"/>
        </w:rPr>
        <w:t>tension</w:t>
      </w:r>
      <w:proofErr w:type="spellEnd"/>
      <w:r w:rsidRPr="001F6542">
        <w:rPr>
          <w:shd w:val="clear" w:color="auto" w:fill="FFFFFF"/>
        </w:rPr>
        <w:t xml:space="preserve"> </w:t>
      </w:r>
      <w:proofErr w:type="spellStart"/>
      <w:r w:rsidRPr="001F6542">
        <w:rPr>
          <w:shd w:val="clear" w:color="auto" w:fill="FFFFFF"/>
        </w:rPr>
        <w:t>sthrough</w:t>
      </w:r>
      <w:proofErr w:type="spellEnd"/>
      <w:r w:rsidRPr="001F6542">
        <w:rPr>
          <w:shd w:val="clear" w:color="auto" w:fill="FFFFFF"/>
        </w:rPr>
        <w:t xml:space="preserve"> a </w:t>
      </w:r>
      <w:proofErr w:type="spellStart"/>
      <w:r w:rsidRPr="001F6542">
        <w:rPr>
          <w:shd w:val="clear" w:color="auto" w:fill="FFFFFF"/>
        </w:rPr>
        <w:t>balanced</w:t>
      </w:r>
      <w:proofErr w:type="spellEnd"/>
      <w:r w:rsidRPr="001F6542">
        <w:rPr>
          <w:shd w:val="clear" w:color="auto" w:fill="FFFFFF"/>
        </w:rPr>
        <w:t xml:space="preserve"> use </w:t>
      </w:r>
      <w:proofErr w:type="spellStart"/>
      <w:r w:rsidRPr="001F6542">
        <w:rPr>
          <w:shd w:val="clear" w:color="auto" w:fill="FFFFFF"/>
        </w:rPr>
        <w:t>of</w:t>
      </w:r>
      <w:proofErr w:type="spellEnd"/>
      <w:r w:rsidRPr="001F6542">
        <w:rPr>
          <w:shd w:val="clear" w:color="auto" w:fill="FFFFFF"/>
        </w:rPr>
        <w:t xml:space="preserve"> management </w:t>
      </w:r>
      <w:proofErr w:type="spellStart"/>
      <w:r w:rsidRPr="001F6542">
        <w:rPr>
          <w:shd w:val="clear" w:color="auto" w:fill="FFFFFF"/>
        </w:rPr>
        <w:t>control</w:t>
      </w:r>
      <w:proofErr w:type="spellEnd"/>
      <w:r w:rsidRPr="001F6542">
        <w:rPr>
          <w:shd w:val="clear" w:color="auto" w:fill="FFFFFF"/>
        </w:rPr>
        <w:t xml:space="preserve"> systems. </w:t>
      </w:r>
      <w:proofErr w:type="spellStart"/>
      <w:r w:rsidRPr="001F6542">
        <w:rPr>
          <w:bCs w:val="0"/>
          <w:i/>
          <w:shd w:val="clear" w:color="auto" w:fill="FFFFFF"/>
        </w:rPr>
        <w:t>Accounting</w:t>
      </w:r>
      <w:proofErr w:type="spellEnd"/>
      <w:r w:rsidRPr="001F6542">
        <w:rPr>
          <w:bCs w:val="0"/>
          <w:i/>
          <w:shd w:val="clear" w:color="auto" w:fill="FFFFFF"/>
        </w:rPr>
        <w:t xml:space="preserve">, </w:t>
      </w:r>
      <w:proofErr w:type="spellStart"/>
      <w:r w:rsidRPr="001F6542">
        <w:rPr>
          <w:bCs w:val="0"/>
          <w:i/>
          <w:shd w:val="clear" w:color="auto" w:fill="FFFFFF"/>
        </w:rPr>
        <w:t>Organizations</w:t>
      </w:r>
      <w:proofErr w:type="spellEnd"/>
      <w:r w:rsidRPr="001F6542">
        <w:rPr>
          <w:bCs w:val="0"/>
          <w:i/>
          <w:shd w:val="clear" w:color="auto" w:fill="FFFFFF"/>
        </w:rPr>
        <w:t xml:space="preserve"> </w:t>
      </w:r>
      <w:proofErr w:type="spellStart"/>
      <w:r w:rsidRPr="001F6542">
        <w:rPr>
          <w:bCs w:val="0"/>
          <w:i/>
          <w:shd w:val="clear" w:color="auto" w:fill="FFFFFF"/>
        </w:rPr>
        <w:t>and</w:t>
      </w:r>
      <w:proofErr w:type="spellEnd"/>
      <w:r w:rsidRPr="001F6542">
        <w:rPr>
          <w:bCs w:val="0"/>
          <w:i/>
          <w:shd w:val="clear" w:color="auto" w:fill="FFFFFF"/>
        </w:rPr>
        <w:t xml:space="preserve"> </w:t>
      </w:r>
      <w:proofErr w:type="spellStart"/>
      <w:r w:rsidRPr="001F6542">
        <w:rPr>
          <w:bCs w:val="0"/>
          <w:i/>
          <w:shd w:val="clear" w:color="auto" w:fill="FFFFFF"/>
        </w:rPr>
        <w:t>society</w:t>
      </w:r>
      <w:proofErr w:type="spellEnd"/>
      <w:r w:rsidRPr="001F6542">
        <w:rPr>
          <w:i/>
          <w:shd w:val="clear" w:color="auto" w:fill="FFFFFF"/>
        </w:rPr>
        <w:t xml:space="preserve">, </w:t>
      </w:r>
      <w:r w:rsidRPr="001F6542">
        <w:rPr>
          <w:shd w:val="clear" w:color="auto" w:fill="FFFFFF"/>
        </w:rPr>
        <w:t>35</w:t>
      </w:r>
      <w:r w:rsidR="000D5F48" w:rsidRPr="001F6542">
        <w:rPr>
          <w:shd w:val="clear" w:color="auto" w:fill="FFFFFF"/>
        </w:rPr>
        <w:t>(</w:t>
      </w:r>
      <w:r w:rsidRPr="001F6542">
        <w:rPr>
          <w:shd w:val="clear" w:color="auto" w:fill="FFFFFF"/>
        </w:rPr>
        <w:t>5</w:t>
      </w:r>
      <w:r w:rsidR="000D5F48" w:rsidRPr="001F6542">
        <w:rPr>
          <w:shd w:val="clear" w:color="auto" w:fill="FFFFFF"/>
        </w:rPr>
        <w:t>)</w:t>
      </w:r>
      <w:r w:rsidRPr="001F6542">
        <w:rPr>
          <w:shd w:val="clear" w:color="auto" w:fill="FFFFFF"/>
        </w:rPr>
        <w:t>, 499-523</w:t>
      </w:r>
      <w:bookmarkEnd w:id="46"/>
      <w:bookmarkEnd w:id="47"/>
      <w:r w:rsidRPr="001F6542">
        <w:rPr>
          <w:shd w:val="clear" w:color="auto" w:fill="FFFFFF"/>
        </w:rPr>
        <w:t>.</w:t>
      </w:r>
    </w:p>
    <w:p w14:paraId="0BF20C86" w14:textId="77777777" w:rsidR="00413F17" w:rsidRPr="001F6542" w:rsidRDefault="00413F17" w:rsidP="00986404">
      <w:pPr>
        <w:pStyle w:val="NormalWeb"/>
        <w:spacing w:line="240" w:lineRule="auto"/>
        <w:rPr>
          <w:shd w:val="clear" w:color="auto" w:fill="FFFFFF"/>
        </w:rPr>
      </w:pPr>
    </w:p>
    <w:p w14:paraId="69B42002" w14:textId="1BA6BF2D" w:rsidR="00413F17" w:rsidRPr="001F6542" w:rsidRDefault="00413F17" w:rsidP="00986404">
      <w:pPr>
        <w:spacing w:line="240" w:lineRule="auto"/>
        <w:jc w:val="both"/>
        <w:rPr>
          <w:rFonts w:ascii="Times New Roman" w:hAnsi="Times New Roman" w:cs="Times New Roman"/>
          <w:i/>
          <w:sz w:val="24"/>
          <w:szCs w:val="24"/>
        </w:rPr>
      </w:pPr>
      <w:proofErr w:type="spellStart"/>
      <w:r w:rsidRPr="001F6542">
        <w:rPr>
          <w:rFonts w:ascii="Times New Roman" w:hAnsi="Times New Roman" w:cs="Times New Roman"/>
          <w:sz w:val="24"/>
          <w:szCs w:val="24"/>
        </w:rPr>
        <w:t>Nisiyama</w:t>
      </w:r>
      <w:proofErr w:type="spellEnd"/>
      <w:r w:rsidRPr="001F6542">
        <w:rPr>
          <w:rFonts w:ascii="Times New Roman" w:hAnsi="Times New Roman" w:cs="Times New Roman"/>
          <w:sz w:val="24"/>
          <w:szCs w:val="24"/>
        </w:rPr>
        <w:t xml:space="preserve">, E. K. </w:t>
      </w:r>
      <w:proofErr w:type="spellStart"/>
      <w:r w:rsidR="00216999" w:rsidRPr="001F6542">
        <w:rPr>
          <w:rFonts w:ascii="Times New Roman" w:hAnsi="Times New Roman" w:cs="Times New Roman"/>
          <w:sz w:val="24"/>
          <w:szCs w:val="24"/>
        </w:rPr>
        <w:t>Oyadomari</w:t>
      </w:r>
      <w:proofErr w:type="spellEnd"/>
      <w:r w:rsidR="00216999" w:rsidRPr="001F6542">
        <w:rPr>
          <w:rFonts w:ascii="Times New Roman" w:hAnsi="Times New Roman" w:cs="Times New Roman"/>
          <w:sz w:val="24"/>
          <w:szCs w:val="24"/>
        </w:rPr>
        <w:t xml:space="preserve">, J. C. T., </w:t>
      </w:r>
      <w:proofErr w:type="spellStart"/>
      <w:r w:rsidR="00216999" w:rsidRPr="001F6542">
        <w:rPr>
          <w:rFonts w:ascii="Times New Roman" w:hAnsi="Times New Roman" w:cs="Times New Roman"/>
          <w:sz w:val="24"/>
          <w:szCs w:val="24"/>
        </w:rPr>
        <w:t>Yen-Tsang</w:t>
      </w:r>
      <w:proofErr w:type="spellEnd"/>
      <w:r w:rsidR="00216999" w:rsidRPr="001F6542">
        <w:rPr>
          <w:rFonts w:ascii="Times New Roman" w:hAnsi="Times New Roman" w:cs="Times New Roman"/>
          <w:sz w:val="24"/>
          <w:szCs w:val="24"/>
        </w:rPr>
        <w:t xml:space="preserve">, C. </w:t>
      </w:r>
      <w:r w:rsidR="00216999" w:rsidRPr="001F6542">
        <w:rPr>
          <w:rFonts w:ascii="Times New Roman" w:hAnsi="Times New Roman" w:cs="Times New Roman"/>
          <w:sz w:val="24"/>
          <w:szCs w:val="24"/>
          <w:shd w:val="clear" w:color="auto" w:fill="FFFFFF"/>
        </w:rPr>
        <w:t>&amp;</w:t>
      </w:r>
      <w:r w:rsidR="00216999" w:rsidRPr="001F6542">
        <w:rPr>
          <w:rFonts w:ascii="Times New Roman" w:hAnsi="Times New Roman" w:cs="Times New Roman"/>
          <w:sz w:val="24"/>
          <w:szCs w:val="24"/>
        </w:rPr>
        <w:t xml:space="preserve"> Aguiar, A. B., </w:t>
      </w:r>
      <w:r w:rsidRPr="001F6542">
        <w:rPr>
          <w:rFonts w:ascii="Times New Roman" w:hAnsi="Times New Roman" w:cs="Times New Roman"/>
          <w:sz w:val="24"/>
          <w:szCs w:val="24"/>
        </w:rPr>
        <w:t>(2016). O Uso dos Sistemas de Controle Gerencial e Técnicas de Gestão Operacional.</w:t>
      </w:r>
      <w:r w:rsidRPr="001F6542">
        <w:rPr>
          <w:rFonts w:ascii="Times New Roman" w:hAnsi="Times New Roman" w:cs="Times New Roman"/>
          <w:i/>
          <w:sz w:val="24"/>
          <w:szCs w:val="24"/>
        </w:rPr>
        <w:t> </w:t>
      </w:r>
      <w:proofErr w:type="spellStart"/>
      <w:r w:rsidRPr="001F6542">
        <w:rPr>
          <w:rFonts w:ascii="Times New Roman" w:hAnsi="Times New Roman" w:cs="Times New Roman"/>
          <w:bCs/>
          <w:i/>
          <w:sz w:val="24"/>
          <w:szCs w:val="24"/>
        </w:rPr>
        <w:t>Brazilian</w:t>
      </w:r>
      <w:proofErr w:type="spellEnd"/>
      <w:r w:rsidRPr="001F6542">
        <w:rPr>
          <w:rFonts w:ascii="Times New Roman" w:hAnsi="Times New Roman" w:cs="Times New Roman"/>
          <w:bCs/>
          <w:i/>
          <w:sz w:val="24"/>
          <w:szCs w:val="24"/>
        </w:rPr>
        <w:t xml:space="preserve"> Business Review</w:t>
      </w:r>
      <w:r w:rsidRPr="001F6542">
        <w:rPr>
          <w:rFonts w:ascii="Times New Roman" w:hAnsi="Times New Roman" w:cs="Times New Roman"/>
          <w:i/>
          <w:sz w:val="24"/>
          <w:szCs w:val="24"/>
        </w:rPr>
        <w:t xml:space="preserve">, </w:t>
      </w:r>
      <w:r w:rsidRPr="001F6542">
        <w:rPr>
          <w:rFonts w:ascii="Times New Roman" w:hAnsi="Times New Roman" w:cs="Times New Roman"/>
          <w:sz w:val="24"/>
          <w:szCs w:val="24"/>
        </w:rPr>
        <w:t>13</w:t>
      </w:r>
      <w:r w:rsidR="000D5F48" w:rsidRPr="001F6542">
        <w:rPr>
          <w:rFonts w:ascii="Times New Roman" w:hAnsi="Times New Roman" w:cs="Times New Roman"/>
          <w:sz w:val="24"/>
          <w:szCs w:val="24"/>
        </w:rPr>
        <w:t>(</w:t>
      </w:r>
      <w:r w:rsidRPr="001F6542">
        <w:rPr>
          <w:rFonts w:ascii="Times New Roman" w:hAnsi="Times New Roman" w:cs="Times New Roman"/>
          <w:sz w:val="24"/>
          <w:szCs w:val="24"/>
        </w:rPr>
        <w:t>2</w:t>
      </w:r>
      <w:r w:rsidR="000D5F48" w:rsidRPr="001F6542">
        <w:rPr>
          <w:rFonts w:ascii="Times New Roman" w:hAnsi="Times New Roman" w:cs="Times New Roman"/>
          <w:sz w:val="24"/>
          <w:szCs w:val="24"/>
        </w:rPr>
        <w:t>)</w:t>
      </w:r>
      <w:r w:rsidRPr="001F6542">
        <w:rPr>
          <w:rFonts w:ascii="Times New Roman" w:hAnsi="Times New Roman" w:cs="Times New Roman"/>
          <w:sz w:val="24"/>
          <w:szCs w:val="24"/>
        </w:rPr>
        <w:t>.</w:t>
      </w:r>
    </w:p>
    <w:p w14:paraId="5EC05F9A" w14:textId="77777777" w:rsidR="00413F17" w:rsidRPr="001F6542" w:rsidRDefault="00413F17" w:rsidP="00986404">
      <w:pPr>
        <w:spacing w:line="240" w:lineRule="auto"/>
        <w:jc w:val="both"/>
        <w:rPr>
          <w:rFonts w:ascii="Times New Roman" w:hAnsi="Times New Roman" w:cs="Times New Roman"/>
          <w:sz w:val="24"/>
          <w:szCs w:val="24"/>
        </w:rPr>
      </w:pPr>
    </w:p>
    <w:p w14:paraId="41070765" w14:textId="61909BF6" w:rsidR="00413F17" w:rsidRPr="001F6542" w:rsidRDefault="00413F17" w:rsidP="00986404">
      <w:pPr>
        <w:pStyle w:val="NormalWeb"/>
        <w:spacing w:line="240" w:lineRule="auto"/>
        <w:rPr>
          <w:i/>
          <w:shd w:val="clear" w:color="auto" w:fill="FFFFFF"/>
        </w:rPr>
      </w:pPr>
      <w:proofErr w:type="spellStart"/>
      <w:r w:rsidRPr="001F6542">
        <w:rPr>
          <w:shd w:val="clear" w:color="auto" w:fill="FFFFFF"/>
        </w:rPr>
        <w:t>Otley</w:t>
      </w:r>
      <w:proofErr w:type="spellEnd"/>
      <w:r w:rsidRPr="001F6542">
        <w:rPr>
          <w:shd w:val="clear" w:color="auto" w:fill="FFFFFF"/>
        </w:rPr>
        <w:t xml:space="preserve">, D. T., Berry, A. J. (1980). </w:t>
      </w:r>
      <w:proofErr w:type="spellStart"/>
      <w:r w:rsidRPr="001F6542">
        <w:rPr>
          <w:shd w:val="clear" w:color="auto" w:fill="FFFFFF"/>
        </w:rPr>
        <w:t>Control</w:t>
      </w:r>
      <w:proofErr w:type="spellEnd"/>
      <w:r w:rsidRPr="001F6542">
        <w:rPr>
          <w:shd w:val="clear" w:color="auto" w:fill="FFFFFF"/>
        </w:rPr>
        <w:t xml:space="preserve">, </w:t>
      </w:r>
      <w:proofErr w:type="spellStart"/>
      <w:r w:rsidRPr="001F6542">
        <w:rPr>
          <w:shd w:val="clear" w:color="auto" w:fill="FFFFFF"/>
        </w:rPr>
        <w:t>organisation</w:t>
      </w:r>
      <w:proofErr w:type="spellEnd"/>
      <w:r w:rsidRPr="001F6542">
        <w:rPr>
          <w:shd w:val="clear" w:color="auto" w:fill="FFFFFF"/>
        </w:rPr>
        <w:t xml:space="preserve"> </w:t>
      </w:r>
      <w:proofErr w:type="spellStart"/>
      <w:r w:rsidRPr="001F6542">
        <w:rPr>
          <w:shd w:val="clear" w:color="auto" w:fill="FFFFFF"/>
        </w:rPr>
        <w:t>and</w:t>
      </w:r>
      <w:proofErr w:type="spellEnd"/>
      <w:r w:rsidRPr="001F6542">
        <w:rPr>
          <w:shd w:val="clear" w:color="auto" w:fill="FFFFFF"/>
        </w:rPr>
        <w:t xml:space="preserve"> </w:t>
      </w:r>
      <w:proofErr w:type="spellStart"/>
      <w:r w:rsidRPr="001F6542">
        <w:rPr>
          <w:shd w:val="clear" w:color="auto" w:fill="FFFFFF"/>
        </w:rPr>
        <w:t>accounting</w:t>
      </w:r>
      <w:proofErr w:type="spellEnd"/>
      <w:r w:rsidRPr="001F6542">
        <w:rPr>
          <w:shd w:val="clear" w:color="auto" w:fill="FFFFFF"/>
        </w:rPr>
        <w:t>. </w:t>
      </w:r>
      <w:proofErr w:type="spellStart"/>
      <w:r w:rsidRPr="001F6542">
        <w:rPr>
          <w:i/>
          <w:shd w:val="clear" w:color="auto" w:fill="FFFFFF"/>
        </w:rPr>
        <w:t>Accounting</w:t>
      </w:r>
      <w:proofErr w:type="spellEnd"/>
      <w:r w:rsidRPr="001F6542">
        <w:rPr>
          <w:i/>
          <w:shd w:val="clear" w:color="auto" w:fill="FFFFFF"/>
        </w:rPr>
        <w:t xml:space="preserve">, </w:t>
      </w:r>
      <w:proofErr w:type="spellStart"/>
      <w:r w:rsidRPr="001F6542">
        <w:rPr>
          <w:i/>
          <w:shd w:val="clear" w:color="auto" w:fill="FFFFFF"/>
        </w:rPr>
        <w:t>Organizations</w:t>
      </w:r>
      <w:proofErr w:type="spellEnd"/>
      <w:r w:rsidRPr="001F6542">
        <w:rPr>
          <w:i/>
          <w:shd w:val="clear" w:color="auto" w:fill="FFFFFF"/>
        </w:rPr>
        <w:t xml:space="preserve"> </w:t>
      </w:r>
      <w:proofErr w:type="spellStart"/>
      <w:r w:rsidRPr="001F6542">
        <w:rPr>
          <w:i/>
          <w:shd w:val="clear" w:color="auto" w:fill="FFFFFF"/>
        </w:rPr>
        <w:t>and</w:t>
      </w:r>
      <w:proofErr w:type="spellEnd"/>
      <w:r w:rsidRPr="001F6542">
        <w:rPr>
          <w:i/>
          <w:shd w:val="clear" w:color="auto" w:fill="FFFFFF"/>
        </w:rPr>
        <w:t xml:space="preserve"> Society, </w:t>
      </w:r>
      <w:r w:rsidRPr="001F6542">
        <w:rPr>
          <w:shd w:val="clear" w:color="auto" w:fill="FFFFFF"/>
        </w:rPr>
        <w:t>5</w:t>
      </w:r>
      <w:r w:rsidR="000D5F48" w:rsidRPr="001F6542">
        <w:rPr>
          <w:shd w:val="clear" w:color="auto" w:fill="FFFFFF"/>
        </w:rPr>
        <w:t>(</w:t>
      </w:r>
      <w:r w:rsidRPr="001F6542">
        <w:rPr>
          <w:shd w:val="clear" w:color="auto" w:fill="FFFFFF"/>
        </w:rPr>
        <w:t>2</w:t>
      </w:r>
      <w:r w:rsidR="000D5F48" w:rsidRPr="001F6542">
        <w:rPr>
          <w:shd w:val="clear" w:color="auto" w:fill="FFFFFF"/>
        </w:rPr>
        <w:t>)</w:t>
      </w:r>
      <w:r w:rsidRPr="001F6542">
        <w:rPr>
          <w:shd w:val="clear" w:color="auto" w:fill="FFFFFF"/>
        </w:rPr>
        <w:t>, 231-244</w:t>
      </w:r>
      <w:r w:rsidRPr="001F6542">
        <w:rPr>
          <w:i/>
          <w:shd w:val="clear" w:color="auto" w:fill="FFFFFF"/>
        </w:rPr>
        <w:t>.</w:t>
      </w:r>
    </w:p>
    <w:p w14:paraId="1BF4D9C4" w14:textId="77777777" w:rsidR="00413F17" w:rsidRPr="001F6542" w:rsidRDefault="00413F17" w:rsidP="00986404">
      <w:pPr>
        <w:pStyle w:val="NormalWeb"/>
        <w:spacing w:line="240" w:lineRule="auto"/>
        <w:rPr>
          <w:i/>
          <w:shd w:val="clear" w:color="auto" w:fill="FFFFFF"/>
        </w:rPr>
      </w:pPr>
    </w:p>
    <w:p w14:paraId="45B37AA5" w14:textId="5BE07805" w:rsidR="00413F17" w:rsidRPr="001F6542" w:rsidRDefault="00413F17" w:rsidP="00986404">
      <w:pPr>
        <w:spacing w:line="240" w:lineRule="auto"/>
        <w:jc w:val="both"/>
        <w:rPr>
          <w:rFonts w:ascii="Times New Roman" w:hAnsi="Times New Roman" w:cs="Times New Roman"/>
          <w:i/>
          <w:sz w:val="24"/>
          <w:szCs w:val="24"/>
          <w:shd w:val="clear" w:color="auto" w:fill="FFFFFF"/>
        </w:rPr>
      </w:pPr>
      <w:proofErr w:type="spellStart"/>
      <w:r w:rsidRPr="001F6542">
        <w:rPr>
          <w:rFonts w:ascii="Times New Roman" w:hAnsi="Times New Roman" w:cs="Times New Roman"/>
          <w:sz w:val="24"/>
          <w:szCs w:val="24"/>
          <w:shd w:val="clear" w:color="auto" w:fill="FFFFFF"/>
        </w:rPr>
        <w:t>Oyadomari</w:t>
      </w:r>
      <w:proofErr w:type="spellEnd"/>
      <w:r w:rsidRPr="001F6542">
        <w:rPr>
          <w:rFonts w:ascii="Times New Roman" w:hAnsi="Times New Roman" w:cs="Times New Roman"/>
          <w:sz w:val="24"/>
          <w:szCs w:val="24"/>
          <w:shd w:val="clear" w:color="auto" w:fill="FFFFFF"/>
        </w:rPr>
        <w:t>, J. C. T.</w:t>
      </w:r>
      <w:r w:rsidR="000A4480" w:rsidRPr="001F6542">
        <w:rPr>
          <w:rFonts w:ascii="Times New Roman" w:hAnsi="Times New Roman" w:cs="Times New Roman"/>
          <w:sz w:val="24"/>
          <w:szCs w:val="24"/>
          <w:shd w:val="clear" w:color="auto" w:fill="FFFFFF"/>
        </w:rPr>
        <w:t xml:space="preserve">, </w:t>
      </w:r>
      <w:proofErr w:type="spellStart"/>
      <w:r w:rsidR="000A4480" w:rsidRPr="001F6542">
        <w:rPr>
          <w:rFonts w:ascii="Times New Roman" w:hAnsi="Times New Roman" w:cs="Times New Roman"/>
          <w:sz w:val="24"/>
          <w:szCs w:val="24"/>
          <w:shd w:val="clear" w:color="auto" w:fill="FFFFFF"/>
        </w:rPr>
        <w:t>Frezatti</w:t>
      </w:r>
      <w:proofErr w:type="spellEnd"/>
      <w:r w:rsidR="000A4480" w:rsidRPr="001F6542">
        <w:rPr>
          <w:rFonts w:ascii="Times New Roman" w:hAnsi="Times New Roman" w:cs="Times New Roman"/>
          <w:sz w:val="24"/>
          <w:szCs w:val="24"/>
          <w:shd w:val="clear" w:color="auto" w:fill="FFFFFF"/>
        </w:rPr>
        <w:t>, F.,</w:t>
      </w:r>
      <w:r w:rsidR="0091074C" w:rsidRPr="001F6542">
        <w:rPr>
          <w:rFonts w:ascii="Times New Roman" w:hAnsi="Times New Roman" w:cs="Times New Roman"/>
          <w:sz w:val="24"/>
          <w:szCs w:val="24"/>
          <w:shd w:val="clear" w:color="auto" w:fill="FFFFFF"/>
        </w:rPr>
        <w:t xml:space="preserve"> Mendonça Neto, O. R., Cardoso, R. L. &amp; </w:t>
      </w:r>
      <w:proofErr w:type="spellStart"/>
      <w:r w:rsidR="0091074C" w:rsidRPr="001F6542">
        <w:rPr>
          <w:rFonts w:ascii="Times New Roman" w:hAnsi="Times New Roman" w:cs="Times New Roman"/>
          <w:sz w:val="24"/>
          <w:szCs w:val="24"/>
          <w:shd w:val="clear" w:color="auto" w:fill="FFFFFF"/>
        </w:rPr>
        <w:t>Bido</w:t>
      </w:r>
      <w:proofErr w:type="spellEnd"/>
      <w:r w:rsidR="0091074C" w:rsidRPr="001F6542">
        <w:rPr>
          <w:rFonts w:ascii="Times New Roman" w:hAnsi="Times New Roman" w:cs="Times New Roman"/>
          <w:sz w:val="24"/>
          <w:szCs w:val="24"/>
          <w:shd w:val="clear" w:color="auto" w:fill="FFFFFF"/>
        </w:rPr>
        <w:t>, D. Z.</w:t>
      </w:r>
      <w:r w:rsidRPr="001F6542">
        <w:rPr>
          <w:rFonts w:ascii="Times New Roman" w:hAnsi="Times New Roman" w:cs="Times New Roman"/>
          <w:sz w:val="24"/>
          <w:szCs w:val="24"/>
          <w:shd w:val="clear" w:color="auto" w:fill="FFFFFF"/>
        </w:rPr>
        <w:t xml:space="preserve"> (2011). Uso do sistema de controle gerencial e desempenho: um estudo em empresas brasileiras sob a perspectiva da </w:t>
      </w:r>
      <w:proofErr w:type="spellStart"/>
      <w:r w:rsidRPr="001F6542">
        <w:rPr>
          <w:rFonts w:ascii="Times New Roman" w:hAnsi="Times New Roman" w:cs="Times New Roman"/>
          <w:sz w:val="24"/>
          <w:szCs w:val="24"/>
          <w:shd w:val="clear" w:color="auto" w:fill="FFFFFF"/>
        </w:rPr>
        <w:t>resour</w:t>
      </w:r>
      <w:proofErr w:type="spellEnd"/>
      <w:r w:rsidRPr="001F6542">
        <w:rPr>
          <w:rFonts w:ascii="Times New Roman" w:hAnsi="Times New Roman" w:cs="Times New Roman"/>
          <w:sz w:val="24"/>
          <w:szCs w:val="24"/>
          <w:shd w:val="clear" w:color="auto" w:fill="FFFFFF"/>
        </w:rPr>
        <w:t xml:space="preserve"> </w:t>
      </w:r>
      <w:proofErr w:type="spellStart"/>
      <w:r w:rsidRPr="001F6542">
        <w:rPr>
          <w:rFonts w:ascii="Times New Roman" w:hAnsi="Times New Roman" w:cs="Times New Roman"/>
          <w:sz w:val="24"/>
          <w:szCs w:val="24"/>
          <w:shd w:val="clear" w:color="auto" w:fill="FFFFFF"/>
        </w:rPr>
        <w:t>ces-based</w:t>
      </w:r>
      <w:proofErr w:type="spellEnd"/>
      <w:r w:rsidRPr="001F6542">
        <w:rPr>
          <w:rFonts w:ascii="Times New Roman" w:hAnsi="Times New Roman" w:cs="Times New Roman"/>
          <w:sz w:val="24"/>
          <w:szCs w:val="24"/>
          <w:shd w:val="clear" w:color="auto" w:fill="FFFFFF"/>
        </w:rPr>
        <w:t xml:space="preserve"> VIEW. </w:t>
      </w:r>
      <w:proofErr w:type="spellStart"/>
      <w:r w:rsidRPr="001F6542">
        <w:rPr>
          <w:rFonts w:ascii="Times New Roman" w:hAnsi="Times New Roman" w:cs="Times New Roman"/>
          <w:bCs/>
          <w:i/>
          <w:sz w:val="24"/>
          <w:szCs w:val="24"/>
          <w:shd w:val="clear" w:color="auto" w:fill="FFFFFF"/>
        </w:rPr>
        <w:t>REAd</w:t>
      </w:r>
      <w:proofErr w:type="spellEnd"/>
      <w:r w:rsidRPr="001F6542">
        <w:rPr>
          <w:rFonts w:ascii="Times New Roman" w:hAnsi="Times New Roman" w:cs="Times New Roman"/>
          <w:bCs/>
          <w:i/>
          <w:sz w:val="24"/>
          <w:szCs w:val="24"/>
          <w:shd w:val="clear" w:color="auto" w:fill="FFFFFF"/>
        </w:rPr>
        <w:t>-Revista Eletrônica de Administração</w:t>
      </w:r>
      <w:r w:rsidRPr="001F6542">
        <w:rPr>
          <w:rFonts w:ascii="Times New Roman" w:hAnsi="Times New Roman" w:cs="Times New Roman"/>
          <w:sz w:val="24"/>
          <w:szCs w:val="24"/>
          <w:shd w:val="clear" w:color="auto" w:fill="FFFFFF"/>
        </w:rPr>
        <w:t>, 17</w:t>
      </w:r>
      <w:r w:rsidR="000D5F48" w:rsidRPr="001F6542">
        <w:rPr>
          <w:rFonts w:ascii="Times New Roman" w:hAnsi="Times New Roman" w:cs="Times New Roman"/>
          <w:sz w:val="24"/>
          <w:szCs w:val="24"/>
          <w:shd w:val="clear" w:color="auto" w:fill="FFFFFF"/>
        </w:rPr>
        <w:t>(</w:t>
      </w:r>
      <w:r w:rsidRPr="001F6542">
        <w:rPr>
          <w:rFonts w:ascii="Times New Roman" w:hAnsi="Times New Roman" w:cs="Times New Roman"/>
          <w:sz w:val="24"/>
          <w:szCs w:val="24"/>
          <w:shd w:val="clear" w:color="auto" w:fill="FFFFFF"/>
        </w:rPr>
        <w:t>2</w:t>
      </w:r>
      <w:r w:rsidR="000D5F48" w:rsidRPr="001F6542">
        <w:rPr>
          <w:rFonts w:ascii="Times New Roman" w:hAnsi="Times New Roman" w:cs="Times New Roman"/>
          <w:sz w:val="24"/>
          <w:szCs w:val="24"/>
          <w:shd w:val="clear" w:color="auto" w:fill="FFFFFF"/>
        </w:rPr>
        <w:t>)</w:t>
      </w:r>
      <w:r w:rsidRPr="001F6542">
        <w:rPr>
          <w:rFonts w:ascii="Times New Roman" w:hAnsi="Times New Roman" w:cs="Times New Roman"/>
          <w:sz w:val="24"/>
          <w:szCs w:val="24"/>
          <w:shd w:val="clear" w:color="auto" w:fill="FFFFFF"/>
        </w:rPr>
        <w:t>, 298-329.</w:t>
      </w:r>
    </w:p>
    <w:p w14:paraId="1B5300C8" w14:textId="77777777" w:rsidR="00413F17" w:rsidRPr="001F6542" w:rsidRDefault="00413F17" w:rsidP="00986404">
      <w:pPr>
        <w:spacing w:line="240" w:lineRule="auto"/>
        <w:jc w:val="both"/>
        <w:rPr>
          <w:rFonts w:ascii="Times New Roman" w:hAnsi="Times New Roman" w:cs="Times New Roman"/>
          <w:i/>
          <w:sz w:val="24"/>
          <w:szCs w:val="24"/>
          <w:shd w:val="clear" w:color="auto" w:fill="FFFFFF"/>
        </w:rPr>
      </w:pPr>
    </w:p>
    <w:p w14:paraId="4A023976" w14:textId="1BED036B" w:rsidR="00413F17" w:rsidRPr="001F6542" w:rsidRDefault="00437E7F" w:rsidP="00986404">
      <w:pPr>
        <w:spacing w:line="240" w:lineRule="auto"/>
        <w:jc w:val="both"/>
        <w:rPr>
          <w:rFonts w:ascii="Times New Roman" w:hAnsi="Times New Roman" w:cs="Times New Roman"/>
          <w:sz w:val="24"/>
          <w:szCs w:val="24"/>
          <w:shd w:val="clear" w:color="auto" w:fill="FFFFFF"/>
        </w:rPr>
      </w:pPr>
      <w:r w:rsidRPr="001F6542">
        <w:rPr>
          <w:rFonts w:ascii="Times New Roman" w:hAnsi="Times New Roman" w:cs="Times New Roman"/>
          <w:sz w:val="24"/>
          <w:szCs w:val="24"/>
          <w:shd w:val="clear" w:color="auto" w:fill="FFFFFF"/>
        </w:rPr>
        <w:t>Rodrigues, G. O., Schneider, J. R</w:t>
      </w:r>
      <w:r w:rsidRPr="001F6542">
        <w:rPr>
          <w:rFonts w:ascii="Times New Roman" w:hAnsi="Times New Roman" w:cs="Times New Roman"/>
          <w:i/>
          <w:sz w:val="24"/>
          <w:szCs w:val="24"/>
          <w:shd w:val="clear" w:color="auto" w:fill="FFFFFF"/>
        </w:rPr>
        <w:t xml:space="preserve">., </w:t>
      </w:r>
      <w:proofErr w:type="spellStart"/>
      <w:r w:rsidRPr="001F6542">
        <w:rPr>
          <w:rStyle w:val="nfase"/>
          <w:rFonts w:ascii="Times New Roman" w:hAnsi="Times New Roman" w:cs="Times New Roman"/>
          <w:i w:val="0"/>
          <w:color w:val="000000"/>
          <w:sz w:val="24"/>
          <w:szCs w:val="24"/>
        </w:rPr>
        <w:t>Simonetto</w:t>
      </w:r>
      <w:proofErr w:type="spellEnd"/>
      <w:r w:rsidRPr="001F6542">
        <w:rPr>
          <w:rFonts w:ascii="Times New Roman" w:hAnsi="Times New Roman" w:cs="Times New Roman"/>
          <w:sz w:val="24"/>
          <w:szCs w:val="24"/>
          <w:shd w:val="clear" w:color="auto" w:fill="FFFFFF"/>
        </w:rPr>
        <w:t xml:space="preserve">, E. O., </w:t>
      </w:r>
      <w:proofErr w:type="spellStart"/>
      <w:r w:rsidRPr="001F6542">
        <w:rPr>
          <w:rStyle w:val="nfase"/>
          <w:rFonts w:ascii="Times New Roman" w:hAnsi="Times New Roman" w:cs="Times New Roman"/>
          <w:i w:val="0"/>
          <w:color w:val="000000"/>
          <w:sz w:val="24"/>
          <w:szCs w:val="24"/>
        </w:rPr>
        <w:t>Lobler</w:t>
      </w:r>
      <w:proofErr w:type="spellEnd"/>
      <w:r w:rsidRPr="001F6542">
        <w:rPr>
          <w:rFonts w:ascii="Times New Roman" w:hAnsi="Times New Roman" w:cs="Times New Roman"/>
          <w:i/>
          <w:sz w:val="24"/>
          <w:szCs w:val="24"/>
          <w:shd w:val="clear" w:color="auto" w:fill="FFFFFF"/>
        </w:rPr>
        <w:t>,</w:t>
      </w:r>
      <w:r w:rsidRPr="001F6542">
        <w:rPr>
          <w:rFonts w:ascii="Times New Roman" w:hAnsi="Times New Roman" w:cs="Times New Roman"/>
          <w:sz w:val="24"/>
          <w:szCs w:val="24"/>
          <w:shd w:val="clear" w:color="auto" w:fill="FFFFFF"/>
        </w:rPr>
        <w:t xml:space="preserve"> M., </w:t>
      </w:r>
      <w:r w:rsidRPr="001F6542">
        <w:rPr>
          <w:rStyle w:val="nfase"/>
          <w:rFonts w:ascii="Times New Roman" w:hAnsi="Times New Roman" w:cs="Times New Roman"/>
          <w:i w:val="0"/>
          <w:color w:val="000000"/>
          <w:sz w:val="24"/>
          <w:szCs w:val="24"/>
        </w:rPr>
        <w:t>Colpo</w:t>
      </w:r>
      <w:r w:rsidRPr="001F6542">
        <w:rPr>
          <w:rFonts w:ascii="Times New Roman" w:hAnsi="Times New Roman" w:cs="Times New Roman"/>
          <w:sz w:val="24"/>
          <w:szCs w:val="24"/>
          <w:shd w:val="clear" w:color="auto" w:fill="FFFFFF"/>
        </w:rPr>
        <w:t xml:space="preserve">, I. &amp; </w:t>
      </w:r>
      <w:proofErr w:type="spellStart"/>
      <w:r w:rsidRPr="001F6542">
        <w:rPr>
          <w:rStyle w:val="nfase"/>
          <w:rFonts w:ascii="Times New Roman" w:hAnsi="Times New Roman" w:cs="Times New Roman"/>
          <w:i w:val="0"/>
          <w:color w:val="000000"/>
          <w:sz w:val="24"/>
          <w:szCs w:val="24"/>
        </w:rPr>
        <w:t>Minuzzi</w:t>
      </w:r>
      <w:proofErr w:type="spellEnd"/>
      <w:r w:rsidRPr="001F6542">
        <w:rPr>
          <w:rStyle w:val="nfase"/>
          <w:rFonts w:ascii="Times New Roman" w:hAnsi="Times New Roman" w:cs="Times New Roman"/>
          <w:i w:val="0"/>
          <w:color w:val="000000"/>
          <w:sz w:val="24"/>
          <w:szCs w:val="24"/>
        </w:rPr>
        <w:t xml:space="preserve">, </w:t>
      </w:r>
      <w:r w:rsidRPr="001F6542">
        <w:rPr>
          <w:rFonts w:ascii="Times New Roman" w:hAnsi="Times New Roman" w:cs="Times New Roman"/>
          <w:sz w:val="24"/>
          <w:szCs w:val="24"/>
          <w:shd w:val="clear" w:color="auto" w:fill="FFFFFF"/>
        </w:rPr>
        <w:t xml:space="preserve">R. C. </w:t>
      </w:r>
      <w:r w:rsidR="00413F17" w:rsidRPr="001F6542">
        <w:rPr>
          <w:rFonts w:ascii="Times New Roman" w:hAnsi="Times New Roman" w:cs="Times New Roman"/>
          <w:sz w:val="24"/>
          <w:szCs w:val="24"/>
          <w:shd w:val="clear" w:color="auto" w:fill="FFFFFF"/>
        </w:rPr>
        <w:t xml:space="preserve">(2016). Estratégia empresarial dominante de restaurantes e </w:t>
      </w:r>
      <w:proofErr w:type="spellStart"/>
      <w:r w:rsidR="00413F17" w:rsidRPr="001F6542">
        <w:rPr>
          <w:rFonts w:ascii="Times New Roman" w:hAnsi="Times New Roman" w:cs="Times New Roman"/>
          <w:sz w:val="24"/>
          <w:szCs w:val="24"/>
          <w:shd w:val="clear" w:color="auto" w:fill="FFFFFF"/>
        </w:rPr>
        <w:t>lancherias</w:t>
      </w:r>
      <w:proofErr w:type="spellEnd"/>
      <w:r w:rsidR="00413F17" w:rsidRPr="001F6542">
        <w:rPr>
          <w:rFonts w:ascii="Times New Roman" w:hAnsi="Times New Roman" w:cs="Times New Roman"/>
          <w:sz w:val="24"/>
          <w:szCs w:val="24"/>
          <w:shd w:val="clear" w:color="auto" w:fill="FFFFFF"/>
        </w:rPr>
        <w:t xml:space="preserve"> em uma instituição de ensino superior. Pensamento &amp; Realidade. Revista do Programa de Estudos Pós-Graduados em Administração-FEA. 31</w:t>
      </w:r>
      <w:r w:rsidR="000D5F48" w:rsidRPr="001F6542">
        <w:rPr>
          <w:rFonts w:ascii="Times New Roman" w:hAnsi="Times New Roman" w:cs="Times New Roman"/>
          <w:sz w:val="24"/>
          <w:szCs w:val="24"/>
          <w:shd w:val="clear" w:color="auto" w:fill="FFFFFF"/>
        </w:rPr>
        <w:t>(</w:t>
      </w:r>
      <w:r w:rsidR="00413F17" w:rsidRPr="001F6542">
        <w:rPr>
          <w:rFonts w:ascii="Times New Roman" w:hAnsi="Times New Roman" w:cs="Times New Roman"/>
          <w:sz w:val="24"/>
          <w:szCs w:val="24"/>
          <w:shd w:val="clear" w:color="auto" w:fill="FFFFFF"/>
        </w:rPr>
        <w:t>2</w:t>
      </w:r>
      <w:r w:rsidR="000D5F48" w:rsidRPr="001F6542">
        <w:rPr>
          <w:rFonts w:ascii="Times New Roman" w:hAnsi="Times New Roman" w:cs="Times New Roman"/>
          <w:sz w:val="24"/>
          <w:szCs w:val="24"/>
          <w:shd w:val="clear" w:color="auto" w:fill="FFFFFF"/>
        </w:rPr>
        <w:t>)</w:t>
      </w:r>
      <w:r w:rsidR="00413F17" w:rsidRPr="001F6542">
        <w:rPr>
          <w:rFonts w:ascii="Times New Roman" w:hAnsi="Times New Roman" w:cs="Times New Roman"/>
          <w:sz w:val="24"/>
          <w:szCs w:val="24"/>
          <w:shd w:val="clear" w:color="auto" w:fill="FFFFFF"/>
        </w:rPr>
        <w:t>, 1.</w:t>
      </w:r>
    </w:p>
    <w:p w14:paraId="1B8E32FB" w14:textId="77777777" w:rsidR="00437E7F" w:rsidRPr="001F6542" w:rsidRDefault="00437E7F" w:rsidP="00986404">
      <w:pPr>
        <w:spacing w:line="240" w:lineRule="auto"/>
        <w:jc w:val="both"/>
        <w:rPr>
          <w:rFonts w:ascii="Times New Roman" w:hAnsi="Times New Roman" w:cs="Times New Roman"/>
          <w:sz w:val="24"/>
          <w:szCs w:val="24"/>
          <w:shd w:val="clear" w:color="auto" w:fill="FFFFFF"/>
        </w:rPr>
      </w:pPr>
    </w:p>
    <w:p w14:paraId="52633E61" w14:textId="77777777" w:rsidR="00413F17" w:rsidRPr="001F6542" w:rsidRDefault="00413F17" w:rsidP="00986404">
      <w:pPr>
        <w:spacing w:line="240" w:lineRule="auto"/>
        <w:jc w:val="both"/>
        <w:rPr>
          <w:rFonts w:ascii="Times New Roman" w:hAnsi="Times New Roman" w:cs="Times New Roman"/>
          <w:i/>
          <w:sz w:val="24"/>
          <w:szCs w:val="24"/>
          <w:shd w:val="clear" w:color="auto" w:fill="FFFFFF"/>
        </w:rPr>
      </w:pPr>
      <w:r w:rsidRPr="001F6542">
        <w:rPr>
          <w:rFonts w:ascii="Times New Roman" w:hAnsi="Times New Roman" w:cs="Times New Roman"/>
          <w:sz w:val="24"/>
          <w:szCs w:val="24"/>
          <w:shd w:val="clear" w:color="auto" w:fill="FFFFFF"/>
        </w:rPr>
        <w:lastRenderedPageBreak/>
        <w:t>Ruthes, R. M., Cunha, I. C. K. O. (2008). Entendendo as competências para aplicação na enfermagem.</w:t>
      </w:r>
      <w:r w:rsidRPr="001F6542">
        <w:rPr>
          <w:rStyle w:val="apple-converted-space"/>
          <w:rFonts w:ascii="Times New Roman" w:hAnsi="Times New Roman" w:cs="Times New Roman"/>
          <w:sz w:val="24"/>
          <w:szCs w:val="24"/>
          <w:shd w:val="clear" w:color="auto" w:fill="FFFFFF"/>
        </w:rPr>
        <w:t> </w:t>
      </w:r>
      <w:r w:rsidRPr="001F6542">
        <w:rPr>
          <w:rFonts w:ascii="Times New Roman" w:hAnsi="Times New Roman" w:cs="Times New Roman"/>
          <w:bCs/>
          <w:i/>
          <w:sz w:val="24"/>
          <w:szCs w:val="24"/>
          <w:shd w:val="clear" w:color="auto" w:fill="FFFFFF"/>
        </w:rPr>
        <w:t>Revista Brasileira de Enfermagem</w:t>
      </w:r>
      <w:r w:rsidRPr="001F6542">
        <w:rPr>
          <w:rFonts w:ascii="Times New Roman" w:hAnsi="Times New Roman" w:cs="Times New Roman"/>
          <w:i/>
          <w:sz w:val="24"/>
          <w:szCs w:val="24"/>
          <w:shd w:val="clear" w:color="auto" w:fill="FFFFFF"/>
        </w:rPr>
        <w:t>.</w:t>
      </w:r>
    </w:p>
    <w:p w14:paraId="1112A5EE" w14:textId="77777777" w:rsidR="00413F17" w:rsidRPr="001F6542" w:rsidRDefault="00413F17" w:rsidP="00986404">
      <w:pPr>
        <w:spacing w:line="240" w:lineRule="auto"/>
        <w:jc w:val="both"/>
        <w:rPr>
          <w:rFonts w:ascii="Times New Roman" w:hAnsi="Times New Roman" w:cs="Times New Roman"/>
          <w:sz w:val="24"/>
          <w:szCs w:val="24"/>
          <w:shd w:val="clear" w:color="auto" w:fill="FFFFFF"/>
        </w:rPr>
      </w:pPr>
    </w:p>
    <w:p w14:paraId="3DD35A01" w14:textId="792AD359" w:rsidR="00413F17" w:rsidRPr="001F6542" w:rsidRDefault="00413F17" w:rsidP="00986404">
      <w:pPr>
        <w:spacing w:line="240" w:lineRule="auto"/>
        <w:jc w:val="both"/>
        <w:rPr>
          <w:rFonts w:ascii="Times New Roman" w:hAnsi="Times New Roman" w:cs="Times New Roman"/>
          <w:sz w:val="24"/>
          <w:szCs w:val="24"/>
          <w:lang w:eastAsia="pt-BR"/>
        </w:rPr>
      </w:pPr>
      <w:r w:rsidRPr="001F6542">
        <w:rPr>
          <w:rFonts w:ascii="Times New Roman" w:hAnsi="Times New Roman" w:cs="Times New Roman"/>
          <w:sz w:val="24"/>
          <w:szCs w:val="24"/>
          <w:lang w:eastAsia="pt-BR"/>
        </w:rPr>
        <w:t>Simons, R. (1995)</w:t>
      </w:r>
      <w:r w:rsidR="00872D1A" w:rsidRPr="001F6542">
        <w:rPr>
          <w:rFonts w:ascii="Times New Roman" w:hAnsi="Times New Roman" w:cs="Times New Roman"/>
          <w:sz w:val="24"/>
          <w:szCs w:val="24"/>
          <w:lang w:eastAsia="pt-BR"/>
        </w:rPr>
        <w:t>.</w:t>
      </w:r>
      <w:r w:rsidRPr="001F6542">
        <w:rPr>
          <w:rFonts w:ascii="Times New Roman" w:hAnsi="Times New Roman" w:cs="Times New Roman"/>
          <w:sz w:val="24"/>
          <w:szCs w:val="24"/>
          <w:lang w:eastAsia="pt-BR"/>
        </w:rPr>
        <w:t xml:space="preserve"> </w:t>
      </w:r>
      <w:proofErr w:type="spellStart"/>
      <w:r w:rsidRPr="001F6542">
        <w:rPr>
          <w:rFonts w:ascii="Times New Roman" w:hAnsi="Times New Roman" w:cs="Times New Roman"/>
          <w:bCs/>
          <w:sz w:val="24"/>
          <w:szCs w:val="24"/>
          <w:lang w:eastAsia="pt-BR"/>
        </w:rPr>
        <w:t>Leversofcontrol</w:t>
      </w:r>
      <w:proofErr w:type="spellEnd"/>
      <w:r w:rsidRPr="001F6542">
        <w:rPr>
          <w:rFonts w:ascii="Times New Roman" w:hAnsi="Times New Roman" w:cs="Times New Roman"/>
          <w:sz w:val="24"/>
          <w:szCs w:val="24"/>
          <w:lang w:eastAsia="pt-BR"/>
        </w:rPr>
        <w:t xml:space="preserve">: </w:t>
      </w:r>
      <w:proofErr w:type="spellStart"/>
      <w:r w:rsidRPr="001F6542">
        <w:rPr>
          <w:rFonts w:ascii="Times New Roman" w:hAnsi="Times New Roman" w:cs="Times New Roman"/>
          <w:sz w:val="24"/>
          <w:szCs w:val="24"/>
          <w:lang w:eastAsia="pt-BR"/>
        </w:rPr>
        <w:t>how</w:t>
      </w:r>
      <w:proofErr w:type="spellEnd"/>
      <w:r w:rsidRPr="001F6542">
        <w:rPr>
          <w:rFonts w:ascii="Times New Roman" w:hAnsi="Times New Roman" w:cs="Times New Roman"/>
          <w:sz w:val="24"/>
          <w:szCs w:val="24"/>
          <w:lang w:eastAsia="pt-BR"/>
        </w:rPr>
        <w:t xml:space="preserve"> managers use </w:t>
      </w:r>
      <w:proofErr w:type="spellStart"/>
      <w:r w:rsidRPr="001F6542">
        <w:rPr>
          <w:rFonts w:ascii="Times New Roman" w:hAnsi="Times New Roman" w:cs="Times New Roman"/>
          <w:sz w:val="24"/>
          <w:szCs w:val="24"/>
          <w:lang w:eastAsia="pt-BR"/>
        </w:rPr>
        <w:t>innovative</w:t>
      </w:r>
      <w:proofErr w:type="spellEnd"/>
      <w:r w:rsidRPr="001F6542">
        <w:rPr>
          <w:rFonts w:ascii="Times New Roman" w:hAnsi="Times New Roman" w:cs="Times New Roman"/>
          <w:sz w:val="24"/>
          <w:szCs w:val="24"/>
          <w:lang w:eastAsia="pt-BR"/>
        </w:rPr>
        <w:t xml:space="preserve"> </w:t>
      </w:r>
      <w:proofErr w:type="spellStart"/>
      <w:r w:rsidRPr="001F6542">
        <w:rPr>
          <w:rFonts w:ascii="Times New Roman" w:hAnsi="Times New Roman" w:cs="Times New Roman"/>
          <w:sz w:val="24"/>
          <w:szCs w:val="24"/>
          <w:lang w:eastAsia="pt-BR"/>
        </w:rPr>
        <w:t>control</w:t>
      </w:r>
      <w:proofErr w:type="spellEnd"/>
      <w:r w:rsidRPr="001F6542">
        <w:rPr>
          <w:rFonts w:ascii="Times New Roman" w:hAnsi="Times New Roman" w:cs="Times New Roman"/>
          <w:sz w:val="24"/>
          <w:szCs w:val="24"/>
          <w:lang w:eastAsia="pt-BR"/>
        </w:rPr>
        <w:t xml:space="preserve"> systems </w:t>
      </w:r>
      <w:proofErr w:type="spellStart"/>
      <w:r w:rsidRPr="001F6542">
        <w:rPr>
          <w:rFonts w:ascii="Times New Roman" w:hAnsi="Times New Roman" w:cs="Times New Roman"/>
          <w:sz w:val="24"/>
          <w:szCs w:val="24"/>
          <w:lang w:eastAsia="pt-BR"/>
        </w:rPr>
        <w:t>to</w:t>
      </w:r>
      <w:proofErr w:type="spellEnd"/>
      <w:r w:rsidRPr="001F6542">
        <w:rPr>
          <w:rFonts w:ascii="Times New Roman" w:hAnsi="Times New Roman" w:cs="Times New Roman"/>
          <w:sz w:val="24"/>
          <w:szCs w:val="24"/>
          <w:lang w:eastAsia="pt-BR"/>
        </w:rPr>
        <w:t xml:space="preserve"> drive </w:t>
      </w:r>
      <w:proofErr w:type="spellStart"/>
      <w:r w:rsidRPr="001F6542">
        <w:rPr>
          <w:rFonts w:ascii="Times New Roman" w:hAnsi="Times New Roman" w:cs="Times New Roman"/>
          <w:sz w:val="24"/>
          <w:szCs w:val="24"/>
          <w:lang w:eastAsia="pt-BR"/>
        </w:rPr>
        <w:t>strategic</w:t>
      </w:r>
      <w:proofErr w:type="spellEnd"/>
      <w:r w:rsidRPr="001F6542">
        <w:rPr>
          <w:rFonts w:ascii="Times New Roman" w:hAnsi="Times New Roman" w:cs="Times New Roman"/>
          <w:sz w:val="24"/>
          <w:szCs w:val="24"/>
          <w:lang w:eastAsia="pt-BR"/>
        </w:rPr>
        <w:t xml:space="preserve"> </w:t>
      </w:r>
      <w:proofErr w:type="spellStart"/>
      <w:r w:rsidRPr="001F6542">
        <w:rPr>
          <w:rFonts w:ascii="Times New Roman" w:hAnsi="Times New Roman" w:cs="Times New Roman"/>
          <w:sz w:val="24"/>
          <w:szCs w:val="24"/>
          <w:lang w:eastAsia="pt-BR"/>
        </w:rPr>
        <w:t>renewal.Boston</w:t>
      </w:r>
      <w:proofErr w:type="spellEnd"/>
      <w:r w:rsidRPr="001F6542">
        <w:rPr>
          <w:rFonts w:ascii="Times New Roman" w:hAnsi="Times New Roman" w:cs="Times New Roman"/>
          <w:sz w:val="24"/>
          <w:szCs w:val="24"/>
          <w:lang w:eastAsia="pt-BR"/>
        </w:rPr>
        <w:t xml:space="preserve">, Mass: Harvard Business </w:t>
      </w:r>
      <w:proofErr w:type="spellStart"/>
      <w:r w:rsidRPr="001F6542">
        <w:rPr>
          <w:rFonts w:ascii="Times New Roman" w:hAnsi="Times New Roman" w:cs="Times New Roman"/>
          <w:sz w:val="24"/>
          <w:szCs w:val="24"/>
          <w:lang w:eastAsia="pt-BR"/>
        </w:rPr>
        <w:t>School</w:t>
      </w:r>
      <w:proofErr w:type="spellEnd"/>
      <w:r w:rsidRPr="001F6542">
        <w:rPr>
          <w:rFonts w:ascii="Times New Roman" w:hAnsi="Times New Roman" w:cs="Times New Roman"/>
          <w:sz w:val="24"/>
          <w:szCs w:val="24"/>
          <w:lang w:eastAsia="pt-BR"/>
        </w:rPr>
        <w:t>, 217 p.</w:t>
      </w:r>
    </w:p>
    <w:p w14:paraId="6F55C6BF" w14:textId="77777777" w:rsidR="00413F17" w:rsidRPr="001F6542" w:rsidRDefault="00413F17" w:rsidP="00986404">
      <w:pPr>
        <w:spacing w:line="240" w:lineRule="auto"/>
        <w:jc w:val="both"/>
        <w:rPr>
          <w:rFonts w:ascii="Times New Roman" w:hAnsi="Times New Roman" w:cs="Times New Roman"/>
          <w:sz w:val="24"/>
          <w:szCs w:val="24"/>
          <w:lang w:eastAsia="pt-BR"/>
        </w:rPr>
      </w:pPr>
    </w:p>
    <w:p w14:paraId="762B5BBA" w14:textId="606F841B" w:rsidR="00413F17" w:rsidRPr="001F6542" w:rsidRDefault="00413F17" w:rsidP="00986404">
      <w:pPr>
        <w:spacing w:line="240" w:lineRule="auto"/>
        <w:jc w:val="both"/>
        <w:rPr>
          <w:rFonts w:ascii="Times New Roman" w:hAnsi="Times New Roman" w:cs="Times New Roman"/>
          <w:i/>
          <w:sz w:val="24"/>
          <w:szCs w:val="24"/>
          <w:shd w:val="clear" w:color="auto" w:fill="FFFFFF"/>
        </w:rPr>
      </w:pPr>
      <w:r w:rsidRPr="001F6542">
        <w:rPr>
          <w:rFonts w:ascii="Times New Roman" w:hAnsi="Times New Roman" w:cs="Times New Roman"/>
          <w:sz w:val="24"/>
          <w:szCs w:val="24"/>
          <w:shd w:val="clear" w:color="auto" w:fill="FFFFFF"/>
        </w:rPr>
        <w:t>Souza, E. C. L.</w:t>
      </w:r>
      <w:r w:rsidR="000D5F48" w:rsidRPr="001F6542">
        <w:rPr>
          <w:rFonts w:ascii="Times New Roman" w:hAnsi="Times New Roman" w:cs="Times New Roman"/>
          <w:sz w:val="24"/>
          <w:szCs w:val="24"/>
          <w:shd w:val="clear" w:color="auto" w:fill="FFFFFF"/>
        </w:rPr>
        <w:t xml:space="preserve"> &amp;</w:t>
      </w:r>
      <w:r w:rsidRPr="001F6542">
        <w:rPr>
          <w:rFonts w:ascii="Times New Roman" w:hAnsi="Times New Roman" w:cs="Times New Roman"/>
          <w:sz w:val="24"/>
          <w:szCs w:val="24"/>
          <w:shd w:val="clear" w:color="auto" w:fill="FFFFFF"/>
        </w:rPr>
        <w:t xml:space="preserve"> Júnior, G. S. L. (2011). Empreendedorismo e desenvolvimento: uma relação em aberto. </w:t>
      </w:r>
      <w:r w:rsidRPr="001F6542">
        <w:rPr>
          <w:rFonts w:ascii="Times New Roman" w:hAnsi="Times New Roman" w:cs="Times New Roman"/>
          <w:bCs/>
          <w:i/>
          <w:sz w:val="24"/>
          <w:szCs w:val="24"/>
          <w:shd w:val="clear" w:color="auto" w:fill="FFFFFF"/>
        </w:rPr>
        <w:t>RAI Revista de Administração e Inovação</w:t>
      </w:r>
      <w:r w:rsidRPr="001F6542">
        <w:rPr>
          <w:rFonts w:ascii="Times New Roman" w:hAnsi="Times New Roman" w:cs="Times New Roman"/>
          <w:i/>
          <w:sz w:val="24"/>
          <w:szCs w:val="24"/>
          <w:shd w:val="clear" w:color="auto" w:fill="FFFFFF"/>
        </w:rPr>
        <w:t xml:space="preserve">, </w:t>
      </w:r>
      <w:r w:rsidRPr="001F6542">
        <w:rPr>
          <w:rFonts w:ascii="Times New Roman" w:hAnsi="Times New Roman" w:cs="Times New Roman"/>
          <w:sz w:val="24"/>
          <w:szCs w:val="24"/>
          <w:shd w:val="clear" w:color="auto" w:fill="FFFFFF"/>
        </w:rPr>
        <w:t>8</w:t>
      </w:r>
      <w:r w:rsidR="000D5F48" w:rsidRPr="001F6542">
        <w:rPr>
          <w:rFonts w:ascii="Times New Roman" w:hAnsi="Times New Roman" w:cs="Times New Roman"/>
          <w:sz w:val="24"/>
          <w:szCs w:val="24"/>
          <w:shd w:val="clear" w:color="auto" w:fill="FFFFFF"/>
        </w:rPr>
        <w:t>(</w:t>
      </w:r>
      <w:r w:rsidRPr="001F6542">
        <w:rPr>
          <w:rFonts w:ascii="Times New Roman" w:hAnsi="Times New Roman" w:cs="Times New Roman"/>
          <w:sz w:val="24"/>
          <w:szCs w:val="24"/>
          <w:shd w:val="clear" w:color="auto" w:fill="FFFFFF"/>
        </w:rPr>
        <w:t>3</w:t>
      </w:r>
      <w:r w:rsidR="000D5F48" w:rsidRPr="001F6542">
        <w:rPr>
          <w:rFonts w:ascii="Times New Roman" w:hAnsi="Times New Roman" w:cs="Times New Roman"/>
          <w:sz w:val="24"/>
          <w:szCs w:val="24"/>
          <w:shd w:val="clear" w:color="auto" w:fill="FFFFFF"/>
        </w:rPr>
        <w:t>)</w:t>
      </w:r>
      <w:r w:rsidRPr="001F6542">
        <w:rPr>
          <w:rFonts w:ascii="Times New Roman" w:hAnsi="Times New Roman" w:cs="Times New Roman"/>
          <w:sz w:val="24"/>
          <w:szCs w:val="24"/>
          <w:shd w:val="clear" w:color="auto" w:fill="FFFFFF"/>
        </w:rPr>
        <w:t>, 120-140</w:t>
      </w:r>
      <w:r w:rsidRPr="001F6542">
        <w:rPr>
          <w:rFonts w:ascii="Times New Roman" w:hAnsi="Times New Roman" w:cs="Times New Roman"/>
          <w:i/>
          <w:sz w:val="24"/>
          <w:szCs w:val="24"/>
          <w:shd w:val="clear" w:color="auto" w:fill="FFFFFF"/>
        </w:rPr>
        <w:t>.</w:t>
      </w:r>
    </w:p>
    <w:p w14:paraId="20C357E7" w14:textId="77777777" w:rsidR="00413F17" w:rsidRPr="001F6542" w:rsidRDefault="00413F17" w:rsidP="00986404">
      <w:pPr>
        <w:spacing w:line="240" w:lineRule="auto"/>
        <w:jc w:val="both"/>
        <w:rPr>
          <w:rFonts w:ascii="Times New Roman" w:hAnsi="Times New Roman" w:cs="Times New Roman"/>
          <w:i/>
          <w:sz w:val="24"/>
          <w:szCs w:val="24"/>
          <w:shd w:val="clear" w:color="auto" w:fill="FFFFFF"/>
        </w:rPr>
      </w:pPr>
    </w:p>
    <w:p w14:paraId="786AE04F" w14:textId="1A286FCB" w:rsidR="00413F17" w:rsidRPr="001F6542" w:rsidRDefault="00413F17" w:rsidP="00986404">
      <w:pPr>
        <w:spacing w:line="240" w:lineRule="auto"/>
        <w:jc w:val="both"/>
        <w:rPr>
          <w:rFonts w:ascii="Times New Roman" w:hAnsi="Times New Roman" w:cs="Times New Roman"/>
          <w:i/>
          <w:sz w:val="24"/>
          <w:szCs w:val="24"/>
          <w:shd w:val="clear" w:color="auto" w:fill="FFFFFF"/>
        </w:rPr>
      </w:pPr>
      <w:r w:rsidRPr="001F6542">
        <w:rPr>
          <w:rFonts w:ascii="Times New Roman" w:hAnsi="Times New Roman" w:cs="Times New Roman"/>
          <w:sz w:val="24"/>
          <w:szCs w:val="24"/>
          <w:shd w:val="clear" w:color="auto" w:fill="FFFFFF"/>
        </w:rPr>
        <w:t>Teixeira, A. P. P.</w:t>
      </w:r>
      <w:r w:rsidR="000D5F48" w:rsidRPr="001F6542">
        <w:rPr>
          <w:rFonts w:ascii="Times New Roman" w:hAnsi="Times New Roman" w:cs="Times New Roman"/>
          <w:sz w:val="24"/>
          <w:szCs w:val="24"/>
          <w:shd w:val="clear" w:color="auto" w:fill="FFFFFF"/>
        </w:rPr>
        <w:t xml:space="preserve"> &amp;</w:t>
      </w:r>
      <w:r w:rsidRPr="001F6542">
        <w:rPr>
          <w:rFonts w:ascii="Times New Roman" w:hAnsi="Times New Roman" w:cs="Times New Roman"/>
          <w:sz w:val="24"/>
          <w:szCs w:val="24"/>
          <w:shd w:val="clear" w:color="auto" w:fill="FFFFFF"/>
        </w:rPr>
        <w:t xml:space="preserve"> Luz, A. S. (2014) A importância das competências organizacionais: uma análise da percepção de gestores.</w:t>
      </w:r>
      <w:r w:rsidRPr="001F6542">
        <w:rPr>
          <w:rStyle w:val="apple-converted-space"/>
          <w:rFonts w:ascii="Times New Roman" w:hAnsi="Times New Roman" w:cs="Times New Roman"/>
          <w:sz w:val="24"/>
          <w:szCs w:val="24"/>
          <w:shd w:val="clear" w:color="auto" w:fill="FFFFFF"/>
        </w:rPr>
        <w:t> </w:t>
      </w:r>
      <w:r w:rsidRPr="001F6542">
        <w:rPr>
          <w:rFonts w:ascii="Times New Roman" w:hAnsi="Times New Roman" w:cs="Times New Roman"/>
          <w:bCs/>
          <w:i/>
          <w:sz w:val="24"/>
          <w:szCs w:val="24"/>
          <w:shd w:val="clear" w:color="auto" w:fill="FFFFFF"/>
        </w:rPr>
        <w:t>Diálogo</w:t>
      </w:r>
      <w:r w:rsidRPr="001F6542">
        <w:rPr>
          <w:rFonts w:ascii="Times New Roman" w:hAnsi="Times New Roman" w:cs="Times New Roman"/>
          <w:i/>
          <w:sz w:val="24"/>
          <w:szCs w:val="24"/>
          <w:shd w:val="clear" w:color="auto" w:fill="FFFFFF"/>
        </w:rPr>
        <w:t>, 26, 111-120.</w:t>
      </w:r>
    </w:p>
    <w:p w14:paraId="66BB4E95" w14:textId="77777777" w:rsidR="000D5F48" w:rsidRPr="001F6542" w:rsidRDefault="000D5F48" w:rsidP="00986404">
      <w:pPr>
        <w:spacing w:line="240" w:lineRule="auto"/>
        <w:jc w:val="both"/>
        <w:rPr>
          <w:rFonts w:ascii="Times New Roman" w:hAnsi="Times New Roman" w:cs="Times New Roman"/>
          <w:sz w:val="24"/>
          <w:szCs w:val="24"/>
          <w:shd w:val="clear" w:color="auto" w:fill="FFFFFF"/>
        </w:rPr>
      </w:pPr>
    </w:p>
    <w:p w14:paraId="372C2CB6" w14:textId="66829A9F" w:rsidR="00413F17" w:rsidRPr="001F6542" w:rsidRDefault="00413F17" w:rsidP="00986404">
      <w:pPr>
        <w:tabs>
          <w:tab w:val="left" w:pos="937"/>
        </w:tabs>
        <w:spacing w:line="240" w:lineRule="auto"/>
        <w:jc w:val="both"/>
        <w:rPr>
          <w:rFonts w:ascii="Times New Roman" w:hAnsi="Times New Roman" w:cs="Times New Roman"/>
          <w:i/>
          <w:sz w:val="24"/>
          <w:szCs w:val="24"/>
          <w:shd w:val="clear" w:color="auto" w:fill="FFFFFF"/>
        </w:rPr>
      </w:pPr>
      <w:r w:rsidRPr="001F6542">
        <w:rPr>
          <w:rFonts w:ascii="Times New Roman" w:hAnsi="Times New Roman" w:cs="Times New Roman"/>
          <w:sz w:val="24"/>
          <w:szCs w:val="24"/>
          <w:shd w:val="clear" w:color="auto" w:fill="FFFFFF"/>
        </w:rPr>
        <w:t>Vasco</w:t>
      </w:r>
      <w:r w:rsidR="0066157F" w:rsidRPr="001F6542">
        <w:rPr>
          <w:rFonts w:ascii="Times New Roman" w:hAnsi="Times New Roman" w:cs="Times New Roman"/>
          <w:sz w:val="24"/>
          <w:szCs w:val="24"/>
          <w:shd w:val="clear" w:color="auto" w:fill="FFFFFF"/>
        </w:rPr>
        <w:t>ncelos, A. C. F., Guedes, I. A.</w:t>
      </w:r>
      <w:r w:rsidR="000D5F48" w:rsidRPr="001F6542">
        <w:rPr>
          <w:rFonts w:ascii="Times New Roman" w:hAnsi="Times New Roman" w:cs="Times New Roman"/>
          <w:sz w:val="24"/>
          <w:szCs w:val="24"/>
          <w:shd w:val="clear" w:color="auto" w:fill="FFFFFF"/>
        </w:rPr>
        <w:t xml:space="preserve"> &amp; </w:t>
      </w:r>
      <w:r w:rsidRPr="001F6542">
        <w:rPr>
          <w:rFonts w:ascii="Times New Roman" w:hAnsi="Times New Roman" w:cs="Times New Roman"/>
          <w:sz w:val="24"/>
          <w:szCs w:val="24"/>
          <w:shd w:val="clear" w:color="auto" w:fill="FFFFFF"/>
        </w:rPr>
        <w:t xml:space="preserve">Cândido, G. A.  (2007). Aplicação dos modelos de Miles e </w:t>
      </w:r>
      <w:proofErr w:type="spellStart"/>
      <w:r w:rsidRPr="001F6542">
        <w:rPr>
          <w:rFonts w:ascii="Times New Roman" w:hAnsi="Times New Roman" w:cs="Times New Roman"/>
          <w:sz w:val="24"/>
          <w:szCs w:val="24"/>
          <w:shd w:val="clear" w:color="auto" w:fill="FFFFFF"/>
        </w:rPr>
        <w:t>Snow</w:t>
      </w:r>
      <w:proofErr w:type="spellEnd"/>
      <w:r w:rsidRPr="001F6542">
        <w:rPr>
          <w:rFonts w:ascii="Times New Roman" w:hAnsi="Times New Roman" w:cs="Times New Roman"/>
          <w:sz w:val="24"/>
          <w:szCs w:val="24"/>
          <w:shd w:val="clear" w:color="auto" w:fill="FFFFFF"/>
        </w:rPr>
        <w:t xml:space="preserve"> e </w:t>
      </w:r>
      <w:proofErr w:type="spellStart"/>
      <w:r w:rsidRPr="001F6542">
        <w:rPr>
          <w:rFonts w:ascii="Times New Roman" w:hAnsi="Times New Roman" w:cs="Times New Roman"/>
          <w:sz w:val="24"/>
          <w:szCs w:val="24"/>
          <w:shd w:val="clear" w:color="auto" w:fill="FFFFFF"/>
        </w:rPr>
        <w:t>Kirton</w:t>
      </w:r>
      <w:proofErr w:type="spellEnd"/>
      <w:r w:rsidRPr="001F6542">
        <w:rPr>
          <w:rFonts w:ascii="Times New Roman" w:hAnsi="Times New Roman" w:cs="Times New Roman"/>
          <w:sz w:val="24"/>
          <w:szCs w:val="24"/>
          <w:shd w:val="clear" w:color="auto" w:fill="FFFFFF"/>
        </w:rPr>
        <w:t xml:space="preserve"> em pequenas e médias empresas: um estudo exploratório. </w:t>
      </w:r>
      <w:proofErr w:type="spellStart"/>
      <w:r w:rsidRPr="001F6542">
        <w:rPr>
          <w:rFonts w:ascii="Times New Roman" w:hAnsi="Times New Roman" w:cs="Times New Roman"/>
          <w:bCs/>
          <w:i/>
          <w:sz w:val="24"/>
          <w:szCs w:val="24"/>
          <w:shd w:val="clear" w:color="auto" w:fill="FFFFFF"/>
        </w:rPr>
        <w:t>Gepros</w:t>
      </w:r>
      <w:proofErr w:type="spellEnd"/>
      <w:r w:rsidRPr="001F6542">
        <w:rPr>
          <w:rFonts w:ascii="Times New Roman" w:hAnsi="Times New Roman" w:cs="Times New Roman"/>
          <w:bCs/>
          <w:i/>
          <w:sz w:val="24"/>
          <w:szCs w:val="24"/>
          <w:shd w:val="clear" w:color="auto" w:fill="FFFFFF"/>
        </w:rPr>
        <w:t>: Gestão da Produção, Operações e Sistemas</w:t>
      </w:r>
      <w:r w:rsidRPr="001F6542">
        <w:rPr>
          <w:rFonts w:ascii="Times New Roman" w:hAnsi="Times New Roman" w:cs="Times New Roman"/>
          <w:i/>
          <w:sz w:val="24"/>
          <w:szCs w:val="24"/>
          <w:shd w:val="clear" w:color="auto" w:fill="FFFFFF"/>
        </w:rPr>
        <w:t xml:space="preserve">, </w:t>
      </w:r>
      <w:r w:rsidRPr="001F6542">
        <w:rPr>
          <w:rFonts w:ascii="Times New Roman" w:hAnsi="Times New Roman" w:cs="Times New Roman"/>
          <w:sz w:val="24"/>
          <w:szCs w:val="24"/>
          <w:shd w:val="clear" w:color="auto" w:fill="FFFFFF"/>
        </w:rPr>
        <w:t>2</w:t>
      </w:r>
      <w:r w:rsidR="000D5F48" w:rsidRPr="001F6542">
        <w:rPr>
          <w:rFonts w:ascii="Times New Roman" w:hAnsi="Times New Roman" w:cs="Times New Roman"/>
          <w:sz w:val="24"/>
          <w:szCs w:val="24"/>
          <w:shd w:val="clear" w:color="auto" w:fill="FFFFFF"/>
        </w:rPr>
        <w:t>(</w:t>
      </w:r>
      <w:r w:rsidRPr="001F6542">
        <w:rPr>
          <w:rFonts w:ascii="Times New Roman" w:hAnsi="Times New Roman" w:cs="Times New Roman"/>
          <w:sz w:val="24"/>
          <w:szCs w:val="24"/>
          <w:shd w:val="clear" w:color="auto" w:fill="FFFFFF"/>
        </w:rPr>
        <w:t>2</w:t>
      </w:r>
      <w:r w:rsidR="000D5F48" w:rsidRPr="001F6542">
        <w:rPr>
          <w:rFonts w:ascii="Times New Roman" w:hAnsi="Times New Roman" w:cs="Times New Roman"/>
          <w:sz w:val="24"/>
          <w:szCs w:val="24"/>
          <w:shd w:val="clear" w:color="auto" w:fill="FFFFFF"/>
        </w:rPr>
        <w:t>)</w:t>
      </w:r>
      <w:r w:rsidRPr="001F6542">
        <w:rPr>
          <w:rFonts w:ascii="Times New Roman" w:hAnsi="Times New Roman" w:cs="Times New Roman"/>
          <w:sz w:val="24"/>
          <w:szCs w:val="24"/>
          <w:shd w:val="clear" w:color="auto" w:fill="FFFFFF"/>
        </w:rPr>
        <w:t>, 123.</w:t>
      </w:r>
    </w:p>
    <w:p w14:paraId="010FF444" w14:textId="77777777" w:rsidR="00413F17" w:rsidRPr="001F6542" w:rsidRDefault="00413F17" w:rsidP="00986404">
      <w:pPr>
        <w:tabs>
          <w:tab w:val="left" w:pos="937"/>
        </w:tabs>
        <w:spacing w:line="240" w:lineRule="auto"/>
        <w:jc w:val="both"/>
        <w:rPr>
          <w:rFonts w:ascii="Times New Roman" w:hAnsi="Times New Roman" w:cs="Times New Roman"/>
          <w:i/>
          <w:sz w:val="24"/>
          <w:szCs w:val="24"/>
          <w:shd w:val="clear" w:color="auto" w:fill="FFFFFF"/>
        </w:rPr>
      </w:pPr>
    </w:p>
    <w:p w14:paraId="34BC1F41" w14:textId="6181E97A" w:rsidR="00413F17" w:rsidRPr="001F6542" w:rsidRDefault="00413F17" w:rsidP="00986404">
      <w:pPr>
        <w:spacing w:line="240" w:lineRule="auto"/>
        <w:jc w:val="both"/>
        <w:rPr>
          <w:rFonts w:ascii="Times New Roman" w:hAnsi="Times New Roman" w:cs="Times New Roman"/>
          <w:i/>
          <w:sz w:val="24"/>
          <w:szCs w:val="24"/>
          <w:shd w:val="clear" w:color="auto" w:fill="FFFFFF"/>
        </w:rPr>
      </w:pPr>
      <w:r w:rsidRPr="001F6542">
        <w:rPr>
          <w:rFonts w:ascii="Times New Roman" w:hAnsi="Times New Roman" w:cs="Times New Roman"/>
          <w:sz w:val="24"/>
          <w:szCs w:val="24"/>
          <w:shd w:val="clear" w:color="auto" w:fill="FFFFFF"/>
        </w:rPr>
        <w:t>V</w:t>
      </w:r>
      <w:r w:rsidR="0079015C" w:rsidRPr="001F6542">
        <w:rPr>
          <w:rFonts w:ascii="Times New Roman" w:hAnsi="Times New Roman" w:cs="Times New Roman"/>
          <w:sz w:val="24"/>
          <w:szCs w:val="24"/>
          <w:shd w:val="clear" w:color="auto" w:fill="FFFFFF"/>
        </w:rPr>
        <w:t>ieira</w:t>
      </w:r>
      <w:r w:rsidRPr="001F6542">
        <w:rPr>
          <w:rFonts w:ascii="Times New Roman" w:hAnsi="Times New Roman" w:cs="Times New Roman"/>
          <w:sz w:val="24"/>
          <w:szCs w:val="24"/>
          <w:shd w:val="clear" w:color="auto" w:fill="FFFFFF"/>
        </w:rPr>
        <w:t>, P. A.</w:t>
      </w:r>
      <w:r w:rsidR="00257DBA" w:rsidRPr="001F6542">
        <w:rPr>
          <w:rFonts w:ascii="Times New Roman" w:hAnsi="Times New Roman" w:cs="Times New Roman"/>
          <w:sz w:val="24"/>
          <w:szCs w:val="24"/>
          <w:shd w:val="clear" w:color="auto" w:fill="FFFFFF"/>
        </w:rPr>
        <w:t xml:space="preserve"> &amp; Silva, J. A. T.,</w:t>
      </w:r>
      <w:r w:rsidRPr="001F6542">
        <w:rPr>
          <w:rFonts w:ascii="Times New Roman" w:hAnsi="Times New Roman" w:cs="Times New Roman"/>
          <w:sz w:val="24"/>
          <w:szCs w:val="24"/>
          <w:shd w:val="clear" w:color="auto" w:fill="FFFFFF"/>
        </w:rPr>
        <w:t xml:space="preserve"> (2013). Controladoria estratégica: focando o futuro da organização.</w:t>
      </w:r>
      <w:r w:rsidRPr="001F6542">
        <w:rPr>
          <w:rStyle w:val="apple-converted-space"/>
          <w:rFonts w:ascii="Times New Roman" w:hAnsi="Times New Roman" w:cs="Times New Roman"/>
          <w:sz w:val="24"/>
          <w:szCs w:val="24"/>
          <w:shd w:val="clear" w:color="auto" w:fill="FFFFFF"/>
        </w:rPr>
        <w:t> </w:t>
      </w:r>
      <w:r w:rsidRPr="001F6542">
        <w:rPr>
          <w:rFonts w:ascii="Times New Roman" w:hAnsi="Times New Roman" w:cs="Times New Roman"/>
          <w:bCs/>
          <w:i/>
          <w:sz w:val="24"/>
          <w:szCs w:val="24"/>
          <w:shd w:val="clear" w:color="auto" w:fill="FFFFFF"/>
        </w:rPr>
        <w:t>Pensar contábil</w:t>
      </w:r>
      <w:r w:rsidRPr="001F6542">
        <w:rPr>
          <w:rFonts w:ascii="Times New Roman" w:hAnsi="Times New Roman" w:cs="Times New Roman"/>
          <w:i/>
          <w:sz w:val="24"/>
          <w:szCs w:val="24"/>
          <w:shd w:val="clear" w:color="auto" w:fill="FFFFFF"/>
        </w:rPr>
        <w:t xml:space="preserve">, </w:t>
      </w:r>
      <w:r w:rsidRPr="001F6542">
        <w:rPr>
          <w:rFonts w:ascii="Times New Roman" w:hAnsi="Times New Roman" w:cs="Times New Roman"/>
          <w:sz w:val="24"/>
          <w:szCs w:val="24"/>
          <w:shd w:val="clear" w:color="auto" w:fill="FFFFFF"/>
        </w:rPr>
        <w:t>7</w:t>
      </w:r>
      <w:r w:rsidR="000D5F48" w:rsidRPr="001F6542">
        <w:rPr>
          <w:rFonts w:ascii="Times New Roman" w:hAnsi="Times New Roman" w:cs="Times New Roman"/>
          <w:sz w:val="24"/>
          <w:szCs w:val="24"/>
          <w:shd w:val="clear" w:color="auto" w:fill="FFFFFF"/>
        </w:rPr>
        <w:t>(</w:t>
      </w:r>
      <w:r w:rsidRPr="001F6542">
        <w:rPr>
          <w:rFonts w:ascii="Times New Roman" w:hAnsi="Times New Roman" w:cs="Times New Roman"/>
          <w:sz w:val="24"/>
          <w:szCs w:val="24"/>
          <w:shd w:val="clear" w:color="auto" w:fill="FFFFFF"/>
        </w:rPr>
        <w:t>27</w:t>
      </w:r>
      <w:r w:rsidR="000D5F48" w:rsidRPr="001F6542">
        <w:rPr>
          <w:rFonts w:ascii="Times New Roman" w:hAnsi="Times New Roman" w:cs="Times New Roman"/>
          <w:sz w:val="24"/>
          <w:szCs w:val="24"/>
          <w:shd w:val="clear" w:color="auto" w:fill="FFFFFF"/>
        </w:rPr>
        <w:t>)</w:t>
      </w:r>
      <w:r w:rsidRPr="001F6542">
        <w:rPr>
          <w:rFonts w:ascii="Times New Roman" w:hAnsi="Times New Roman" w:cs="Times New Roman"/>
          <w:sz w:val="24"/>
          <w:szCs w:val="24"/>
          <w:shd w:val="clear" w:color="auto" w:fill="FFFFFF"/>
        </w:rPr>
        <w:t>.</w:t>
      </w:r>
      <w:bookmarkEnd w:id="36"/>
    </w:p>
    <w:sectPr w:rsidR="00413F17" w:rsidRPr="001F6542" w:rsidSect="00567E15">
      <w:headerReference w:type="default" r:id="rId8"/>
      <w:footerReference w:type="default" r:id="rId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CBB67" w14:textId="77777777" w:rsidR="00450CB4" w:rsidRDefault="00450CB4" w:rsidP="00567E15">
      <w:pPr>
        <w:spacing w:line="240" w:lineRule="auto"/>
      </w:pPr>
      <w:r>
        <w:separator/>
      </w:r>
    </w:p>
  </w:endnote>
  <w:endnote w:type="continuationSeparator" w:id="0">
    <w:p w14:paraId="1ABDB78E" w14:textId="77777777" w:rsidR="00450CB4" w:rsidRDefault="00450CB4" w:rsidP="00567E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3D64F" w14:textId="6E48E470" w:rsidR="00567E15" w:rsidRDefault="00152033" w:rsidP="00674571">
    <w:pPr>
      <w:jc w:val="center"/>
    </w:pPr>
    <w:r>
      <w:rPr>
        <w:noProof/>
      </w:rPr>
      <w:drawing>
        <wp:inline distT="0" distB="0" distL="0" distR="0" wp14:anchorId="42CB51D2" wp14:editId="44148C22">
          <wp:extent cx="4752975" cy="76775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51853" cy="783723"/>
                  </a:xfrm>
                  <a:prstGeom prst="rect">
                    <a:avLst/>
                  </a:prstGeom>
                  <a:noFill/>
                  <a:ln>
                    <a:noFill/>
                  </a:ln>
                </pic:spPr>
              </pic:pic>
            </a:graphicData>
          </a:graphic>
        </wp:inline>
      </w:drawing>
    </w:r>
    <w:r w:rsidR="00AE7D92">
      <w:rPr>
        <w:noProof/>
      </w:rPr>
      <w:drawing>
        <wp:anchor distT="0" distB="0" distL="114300" distR="114300" simplePos="0" relativeHeight="251661312" behindDoc="0" locked="0" layoutInCell="1" allowOverlap="1" wp14:editId="4D6BC8BB">
          <wp:simplePos x="0" y="0"/>
          <wp:positionH relativeFrom="margin">
            <wp:posOffset>1114425</wp:posOffset>
          </wp:positionH>
          <wp:positionV relativeFrom="margin">
            <wp:posOffset>9798050</wp:posOffset>
          </wp:positionV>
          <wp:extent cx="5200015" cy="890270"/>
          <wp:effectExtent l="0" t="0" r="635" b="508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200015" cy="890270"/>
                  </a:xfrm>
                  <a:prstGeom prst="rect">
                    <a:avLst/>
                  </a:prstGeom>
                  <a:noFill/>
                  <a:ln>
                    <a:noFill/>
                  </a:ln>
                </pic:spPr>
              </pic:pic>
            </a:graphicData>
          </a:graphic>
          <wp14:sizeRelH relativeFrom="page">
            <wp14:pctWidth>0</wp14:pctWidth>
          </wp14:sizeRelH>
          <wp14:sizeRelV relativeFrom="page">
            <wp14:pctHeight>0</wp14:pctHeight>
          </wp14:sizeRelV>
        </wp:anchor>
      </w:drawing>
    </w:r>
    <w:r w:rsidR="00AE7D92">
      <w:rPr>
        <w:noProof/>
      </w:rPr>
      <w:drawing>
        <wp:anchor distT="0" distB="0" distL="114300" distR="114300" simplePos="0" relativeHeight="251660288" behindDoc="0" locked="0" layoutInCell="1" allowOverlap="1" wp14:editId="57B9335A">
          <wp:simplePos x="0" y="0"/>
          <wp:positionH relativeFrom="margin">
            <wp:posOffset>1114425</wp:posOffset>
          </wp:positionH>
          <wp:positionV relativeFrom="margin">
            <wp:posOffset>9798050</wp:posOffset>
          </wp:positionV>
          <wp:extent cx="5200015" cy="890270"/>
          <wp:effectExtent l="0" t="0" r="635" b="508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200015" cy="890270"/>
                  </a:xfrm>
                  <a:prstGeom prst="rect">
                    <a:avLst/>
                  </a:prstGeom>
                  <a:noFill/>
                  <a:ln>
                    <a:noFill/>
                  </a:ln>
                </pic:spPr>
              </pic:pic>
            </a:graphicData>
          </a:graphic>
          <wp14:sizeRelH relativeFrom="page">
            <wp14:pctWidth>0</wp14:pctWidth>
          </wp14:sizeRelH>
          <wp14:sizeRelV relativeFrom="page">
            <wp14:pctHeight>0</wp14:pctHeight>
          </wp14:sizeRelV>
        </wp:anchor>
      </w:drawing>
    </w:r>
    <w:r w:rsidR="00567E15">
      <w:rPr>
        <w:noProof/>
      </w:rPr>
      <w:drawing>
        <wp:anchor distT="0" distB="0" distL="114300" distR="114300" simplePos="0" relativeHeight="251659264" behindDoc="0" locked="0" layoutInCell="1" allowOverlap="1" wp14:editId="3294D254">
          <wp:simplePos x="0" y="0"/>
          <wp:positionH relativeFrom="margin">
            <wp:posOffset>1114425</wp:posOffset>
          </wp:positionH>
          <wp:positionV relativeFrom="margin">
            <wp:posOffset>9798050</wp:posOffset>
          </wp:positionV>
          <wp:extent cx="5200015" cy="890270"/>
          <wp:effectExtent l="0" t="0" r="635" b="508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200015" cy="890270"/>
                  </a:xfrm>
                  <a:prstGeom prst="rect">
                    <a:avLst/>
                  </a:prstGeom>
                  <a:noFill/>
                  <a:ln>
                    <a:noFill/>
                  </a:ln>
                </pic:spPr>
              </pic:pic>
            </a:graphicData>
          </a:graphic>
          <wp14:sizeRelH relativeFrom="page">
            <wp14:pctWidth>0</wp14:pctWidth>
          </wp14:sizeRelH>
          <wp14:sizeRelV relativeFrom="page">
            <wp14:pctHeight>0</wp14:pctHeight>
          </wp14:sizeRelV>
        </wp:anchor>
      </w:drawing>
    </w:r>
    <w:r w:rsidR="00567E15">
      <w:rPr>
        <w:noProof/>
      </w:rPr>
      <w:drawing>
        <wp:anchor distT="0" distB="0" distL="114300" distR="114300" simplePos="0" relativeHeight="251658240" behindDoc="0" locked="0" layoutInCell="1" allowOverlap="1" wp14:editId="5265DAFE">
          <wp:simplePos x="0" y="0"/>
          <wp:positionH relativeFrom="margin">
            <wp:posOffset>1114425</wp:posOffset>
          </wp:positionH>
          <wp:positionV relativeFrom="margin">
            <wp:posOffset>9798050</wp:posOffset>
          </wp:positionV>
          <wp:extent cx="5200015" cy="890270"/>
          <wp:effectExtent l="0" t="0" r="635" b="508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200015" cy="8902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7D040" w14:textId="77777777" w:rsidR="00450CB4" w:rsidRDefault="00450CB4" w:rsidP="00567E15">
      <w:pPr>
        <w:spacing w:line="240" w:lineRule="auto"/>
      </w:pPr>
      <w:r>
        <w:separator/>
      </w:r>
    </w:p>
  </w:footnote>
  <w:footnote w:type="continuationSeparator" w:id="0">
    <w:p w14:paraId="58900EC1" w14:textId="77777777" w:rsidR="00450CB4" w:rsidRDefault="00450CB4" w:rsidP="00567E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2D155" w14:textId="1482D535" w:rsidR="00567E15" w:rsidRDefault="00567E15">
    <w:pPr>
      <w:pStyle w:val="Cabealho"/>
    </w:pPr>
    <w:r w:rsidRPr="003B114A">
      <w:rPr>
        <w:noProof/>
        <w:lang w:eastAsia="pt-BR"/>
      </w:rPr>
      <w:drawing>
        <wp:inline distT="0" distB="0" distL="0" distR="0" wp14:anchorId="25DD51E0" wp14:editId="48C04E26">
          <wp:extent cx="5753100" cy="10858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0858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D7CB6"/>
    <w:multiLevelType w:val="hybridMultilevel"/>
    <w:tmpl w:val="F2DED37E"/>
    <w:lvl w:ilvl="0" w:tplc="1F36D3FC">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270F1725"/>
    <w:multiLevelType w:val="hybridMultilevel"/>
    <w:tmpl w:val="3B36D490"/>
    <w:lvl w:ilvl="0" w:tplc="479A65E6">
      <w:start w:val="1"/>
      <w:numFmt w:val="decimal"/>
      <w:lvlText w:val="A%1."/>
      <w:lvlJc w:val="left"/>
      <w:pPr>
        <w:ind w:left="454" w:hanging="454"/>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CD64CE6"/>
    <w:multiLevelType w:val="hybridMultilevel"/>
    <w:tmpl w:val="F2DED37E"/>
    <w:lvl w:ilvl="0" w:tplc="1F36D3FC">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39361393"/>
    <w:multiLevelType w:val="hybridMultilevel"/>
    <w:tmpl w:val="7390B51C"/>
    <w:lvl w:ilvl="0" w:tplc="409E3A32">
      <w:start w:val="1"/>
      <w:numFmt w:val="decimal"/>
      <w:lvlText w:val="C%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400C3B3D"/>
    <w:multiLevelType w:val="hybridMultilevel"/>
    <w:tmpl w:val="FF6A33DE"/>
    <w:lvl w:ilvl="0" w:tplc="F334C67C">
      <w:start w:val="1"/>
      <w:numFmt w:val="decimal"/>
      <w:lvlText w:val="C%1."/>
      <w:lvlJc w:val="left"/>
      <w:pPr>
        <w:ind w:left="454" w:hanging="454"/>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8C327F2"/>
    <w:multiLevelType w:val="multilevel"/>
    <w:tmpl w:val="2E56E208"/>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AE039B2"/>
    <w:multiLevelType w:val="hybridMultilevel"/>
    <w:tmpl w:val="328C6DC0"/>
    <w:lvl w:ilvl="0" w:tplc="203620D6">
      <w:start w:val="1"/>
      <w:numFmt w:val="decimal"/>
      <w:lvlText w:val="B%1."/>
      <w:lvlJc w:val="left"/>
      <w:pPr>
        <w:ind w:left="454" w:hanging="454"/>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4FA34BD"/>
    <w:multiLevelType w:val="multilevel"/>
    <w:tmpl w:val="C6649DF2"/>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B993886"/>
    <w:multiLevelType w:val="hybridMultilevel"/>
    <w:tmpl w:val="CCCAFB9E"/>
    <w:lvl w:ilvl="0" w:tplc="479A65E6">
      <w:start w:val="1"/>
      <w:numFmt w:val="decimal"/>
      <w:lvlText w:val="A%1."/>
      <w:lvlJc w:val="left"/>
      <w:pPr>
        <w:ind w:left="454" w:hanging="454"/>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6C7801DD"/>
    <w:multiLevelType w:val="multilevel"/>
    <w:tmpl w:val="5C547392"/>
    <w:lvl w:ilvl="0">
      <w:start w:val="1"/>
      <w:numFmt w:val="decimal"/>
      <w:lvlText w:val="%1"/>
      <w:lvlJc w:val="left"/>
      <w:pPr>
        <w:ind w:left="480" w:hanging="480"/>
      </w:pPr>
      <w:rPr>
        <w:rFonts w:hint="default"/>
      </w:rPr>
    </w:lvl>
    <w:lvl w:ilvl="1">
      <w:start w:val="2"/>
      <w:numFmt w:val="decimal"/>
      <w:lvlText w:val="%1.%2"/>
      <w:lvlJc w:val="left"/>
      <w:pPr>
        <w:ind w:left="832" w:hanging="480"/>
      </w:pPr>
      <w:rPr>
        <w:rFonts w:hint="default"/>
      </w:rPr>
    </w:lvl>
    <w:lvl w:ilvl="2">
      <w:start w:val="1"/>
      <w:numFmt w:val="decimal"/>
      <w:lvlText w:val="%1.%2.%3"/>
      <w:lvlJc w:val="left"/>
      <w:pPr>
        <w:ind w:left="1424" w:hanging="720"/>
      </w:pPr>
      <w:rPr>
        <w:rFonts w:hint="default"/>
      </w:rPr>
    </w:lvl>
    <w:lvl w:ilvl="3">
      <w:start w:val="1"/>
      <w:numFmt w:val="decimal"/>
      <w:lvlText w:val="%1.%2.%3.%4"/>
      <w:lvlJc w:val="left"/>
      <w:pPr>
        <w:ind w:left="1776" w:hanging="72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2840" w:hanging="108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3904" w:hanging="1440"/>
      </w:pPr>
      <w:rPr>
        <w:rFonts w:hint="default"/>
      </w:rPr>
    </w:lvl>
    <w:lvl w:ilvl="8">
      <w:start w:val="1"/>
      <w:numFmt w:val="decimal"/>
      <w:lvlText w:val="%1.%2.%3.%4.%5.%6.%7.%8.%9"/>
      <w:lvlJc w:val="left"/>
      <w:pPr>
        <w:ind w:left="4616" w:hanging="1800"/>
      </w:pPr>
      <w:rPr>
        <w:rFonts w:hint="default"/>
      </w:rPr>
    </w:lvl>
  </w:abstractNum>
  <w:abstractNum w:abstractNumId="10" w15:restartNumberingAfterBreak="0">
    <w:nsid w:val="71615F90"/>
    <w:multiLevelType w:val="hybridMultilevel"/>
    <w:tmpl w:val="E526807E"/>
    <w:lvl w:ilvl="0" w:tplc="203620D6">
      <w:start w:val="1"/>
      <w:numFmt w:val="decimal"/>
      <w:lvlText w:val="B%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783012DE"/>
    <w:multiLevelType w:val="multilevel"/>
    <w:tmpl w:val="9D0C7E2E"/>
    <w:lvl w:ilvl="0">
      <w:start w:val="2"/>
      <w:numFmt w:val="decimal"/>
      <w:lvlText w:val="%1"/>
      <w:lvlJc w:val="left"/>
      <w:pPr>
        <w:ind w:left="435" w:hanging="435"/>
      </w:pPr>
      <w:rPr>
        <w:rFonts w:asciiTheme="minorHAnsi" w:eastAsiaTheme="minorHAnsi" w:hAnsiTheme="minorHAnsi" w:cstheme="minorBidi" w:hint="default"/>
        <w:sz w:val="22"/>
      </w:rPr>
    </w:lvl>
    <w:lvl w:ilvl="1">
      <w:start w:val="2"/>
      <w:numFmt w:val="decimal"/>
      <w:lvlText w:val="%1.%2"/>
      <w:lvlJc w:val="left"/>
      <w:pPr>
        <w:ind w:left="435" w:hanging="435"/>
      </w:pPr>
      <w:rPr>
        <w:rFonts w:asciiTheme="minorHAnsi" w:eastAsiaTheme="minorHAnsi" w:hAnsiTheme="minorHAnsi" w:cstheme="minorBidi" w:hint="default"/>
        <w:sz w:val="22"/>
      </w:rPr>
    </w:lvl>
    <w:lvl w:ilvl="2">
      <w:start w:val="1"/>
      <w:numFmt w:val="decimal"/>
      <w:lvlText w:val="%1.%2.%3"/>
      <w:lvlJc w:val="left"/>
      <w:pPr>
        <w:ind w:left="720" w:hanging="720"/>
      </w:pPr>
      <w:rPr>
        <w:rFonts w:ascii="Times New Roman" w:eastAsiaTheme="minorHAnsi" w:hAnsi="Times New Roman" w:cs="Times New Roman" w:hint="default"/>
        <w:sz w:val="24"/>
      </w:rPr>
    </w:lvl>
    <w:lvl w:ilvl="3">
      <w:start w:val="1"/>
      <w:numFmt w:val="decimal"/>
      <w:lvlText w:val="%1.%2.%3.%4"/>
      <w:lvlJc w:val="left"/>
      <w:pPr>
        <w:ind w:left="720" w:hanging="720"/>
      </w:pPr>
      <w:rPr>
        <w:rFonts w:asciiTheme="minorHAnsi" w:eastAsiaTheme="minorHAnsi" w:hAnsiTheme="minorHAnsi" w:cstheme="minorBidi" w:hint="default"/>
        <w:sz w:val="22"/>
      </w:rPr>
    </w:lvl>
    <w:lvl w:ilvl="4">
      <w:start w:val="1"/>
      <w:numFmt w:val="decimal"/>
      <w:lvlText w:val="%1.%2.%3.%4.%5"/>
      <w:lvlJc w:val="left"/>
      <w:pPr>
        <w:ind w:left="1080" w:hanging="1080"/>
      </w:pPr>
      <w:rPr>
        <w:rFonts w:asciiTheme="minorHAnsi" w:eastAsiaTheme="minorHAnsi" w:hAnsiTheme="minorHAnsi" w:cstheme="minorBidi" w:hint="default"/>
        <w:sz w:val="22"/>
      </w:rPr>
    </w:lvl>
    <w:lvl w:ilvl="5">
      <w:start w:val="1"/>
      <w:numFmt w:val="decimal"/>
      <w:lvlText w:val="%1.%2.%3.%4.%5.%6"/>
      <w:lvlJc w:val="left"/>
      <w:pPr>
        <w:ind w:left="1080" w:hanging="1080"/>
      </w:pPr>
      <w:rPr>
        <w:rFonts w:asciiTheme="minorHAnsi" w:eastAsiaTheme="minorHAnsi" w:hAnsiTheme="minorHAnsi" w:cstheme="minorBidi" w:hint="default"/>
        <w:sz w:val="22"/>
      </w:rPr>
    </w:lvl>
    <w:lvl w:ilvl="6">
      <w:start w:val="1"/>
      <w:numFmt w:val="decimal"/>
      <w:lvlText w:val="%1.%2.%3.%4.%5.%6.%7"/>
      <w:lvlJc w:val="left"/>
      <w:pPr>
        <w:ind w:left="1440" w:hanging="1440"/>
      </w:pPr>
      <w:rPr>
        <w:rFonts w:asciiTheme="minorHAnsi" w:eastAsiaTheme="minorHAnsi" w:hAnsiTheme="minorHAnsi" w:cstheme="minorBidi" w:hint="default"/>
        <w:sz w:val="22"/>
      </w:rPr>
    </w:lvl>
    <w:lvl w:ilvl="7">
      <w:start w:val="1"/>
      <w:numFmt w:val="decimal"/>
      <w:lvlText w:val="%1.%2.%3.%4.%5.%6.%7.%8"/>
      <w:lvlJc w:val="left"/>
      <w:pPr>
        <w:ind w:left="1440" w:hanging="1440"/>
      </w:pPr>
      <w:rPr>
        <w:rFonts w:asciiTheme="minorHAnsi" w:eastAsiaTheme="minorHAnsi" w:hAnsiTheme="minorHAnsi" w:cstheme="minorBidi" w:hint="default"/>
        <w:sz w:val="22"/>
      </w:rPr>
    </w:lvl>
    <w:lvl w:ilvl="8">
      <w:start w:val="1"/>
      <w:numFmt w:val="decimal"/>
      <w:lvlText w:val="%1.%2.%3.%4.%5.%6.%7.%8.%9"/>
      <w:lvlJc w:val="left"/>
      <w:pPr>
        <w:ind w:left="1800" w:hanging="1800"/>
      </w:pPr>
      <w:rPr>
        <w:rFonts w:asciiTheme="minorHAnsi" w:eastAsiaTheme="minorHAnsi" w:hAnsiTheme="minorHAnsi" w:cstheme="minorBidi" w:hint="default"/>
        <w:sz w:val="22"/>
      </w:rPr>
    </w:lvl>
  </w:abstractNum>
  <w:num w:numId="1">
    <w:abstractNumId w:val="9"/>
  </w:num>
  <w:num w:numId="2">
    <w:abstractNumId w:val="0"/>
  </w:num>
  <w:num w:numId="3">
    <w:abstractNumId w:val="11"/>
  </w:num>
  <w:num w:numId="4">
    <w:abstractNumId w:val="1"/>
  </w:num>
  <w:num w:numId="5">
    <w:abstractNumId w:val="6"/>
  </w:num>
  <w:num w:numId="6">
    <w:abstractNumId w:val="4"/>
  </w:num>
  <w:num w:numId="7">
    <w:abstractNumId w:val="8"/>
  </w:num>
  <w:num w:numId="8">
    <w:abstractNumId w:val="10"/>
  </w:num>
  <w:num w:numId="9">
    <w:abstractNumId w:val="3"/>
  </w:num>
  <w:num w:numId="10">
    <w:abstractNumId w:val="2"/>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9C6"/>
    <w:rsid w:val="00013F58"/>
    <w:rsid w:val="0001482F"/>
    <w:rsid w:val="0001665F"/>
    <w:rsid w:val="0002292B"/>
    <w:rsid w:val="000245A5"/>
    <w:rsid w:val="00033E6D"/>
    <w:rsid w:val="000348B3"/>
    <w:rsid w:val="00037D3D"/>
    <w:rsid w:val="00042516"/>
    <w:rsid w:val="00056A47"/>
    <w:rsid w:val="000572D4"/>
    <w:rsid w:val="0006168B"/>
    <w:rsid w:val="00064155"/>
    <w:rsid w:val="0008262C"/>
    <w:rsid w:val="00094C8D"/>
    <w:rsid w:val="000A1BD7"/>
    <w:rsid w:val="000A3AC7"/>
    <w:rsid w:val="000A4480"/>
    <w:rsid w:val="000A6B05"/>
    <w:rsid w:val="000B40A2"/>
    <w:rsid w:val="000C3109"/>
    <w:rsid w:val="000C6961"/>
    <w:rsid w:val="000D5EE7"/>
    <w:rsid w:val="000D5F48"/>
    <w:rsid w:val="000D759D"/>
    <w:rsid w:val="000F4825"/>
    <w:rsid w:val="00100418"/>
    <w:rsid w:val="001049FA"/>
    <w:rsid w:val="00104CE3"/>
    <w:rsid w:val="00105BF2"/>
    <w:rsid w:val="00111E44"/>
    <w:rsid w:val="00134174"/>
    <w:rsid w:val="00135268"/>
    <w:rsid w:val="00152033"/>
    <w:rsid w:val="00162350"/>
    <w:rsid w:val="001712E5"/>
    <w:rsid w:val="001812E4"/>
    <w:rsid w:val="00192C2E"/>
    <w:rsid w:val="001A2B22"/>
    <w:rsid w:val="001B7590"/>
    <w:rsid w:val="001C1A05"/>
    <w:rsid w:val="001C7C44"/>
    <w:rsid w:val="001D22A1"/>
    <w:rsid w:val="001E6E64"/>
    <w:rsid w:val="001F6542"/>
    <w:rsid w:val="001F6EC5"/>
    <w:rsid w:val="002101CB"/>
    <w:rsid w:val="00211184"/>
    <w:rsid w:val="00216999"/>
    <w:rsid w:val="00220B4F"/>
    <w:rsid w:val="00221CF3"/>
    <w:rsid w:val="00241358"/>
    <w:rsid w:val="00244F8A"/>
    <w:rsid w:val="00257DBA"/>
    <w:rsid w:val="00261821"/>
    <w:rsid w:val="00263FFC"/>
    <w:rsid w:val="002672CA"/>
    <w:rsid w:val="002745F7"/>
    <w:rsid w:val="002865EE"/>
    <w:rsid w:val="002A12DD"/>
    <w:rsid w:val="002B186A"/>
    <w:rsid w:val="002B7729"/>
    <w:rsid w:val="002F009F"/>
    <w:rsid w:val="002F4E8B"/>
    <w:rsid w:val="00301BC9"/>
    <w:rsid w:val="003023F1"/>
    <w:rsid w:val="00304F88"/>
    <w:rsid w:val="003069B1"/>
    <w:rsid w:val="00314892"/>
    <w:rsid w:val="00325703"/>
    <w:rsid w:val="0033099B"/>
    <w:rsid w:val="0033517B"/>
    <w:rsid w:val="00336A42"/>
    <w:rsid w:val="0034692E"/>
    <w:rsid w:val="00346A40"/>
    <w:rsid w:val="00353152"/>
    <w:rsid w:val="0035611C"/>
    <w:rsid w:val="00362686"/>
    <w:rsid w:val="00362F18"/>
    <w:rsid w:val="0036345C"/>
    <w:rsid w:val="0036761C"/>
    <w:rsid w:val="003744F6"/>
    <w:rsid w:val="003768E7"/>
    <w:rsid w:val="00380332"/>
    <w:rsid w:val="00381C3E"/>
    <w:rsid w:val="00384C9C"/>
    <w:rsid w:val="00397C65"/>
    <w:rsid w:val="003A7B49"/>
    <w:rsid w:val="003B4991"/>
    <w:rsid w:val="003C2764"/>
    <w:rsid w:val="003C2E0A"/>
    <w:rsid w:val="003D42FF"/>
    <w:rsid w:val="003E0241"/>
    <w:rsid w:val="003E1DE4"/>
    <w:rsid w:val="003F70C9"/>
    <w:rsid w:val="00413F17"/>
    <w:rsid w:val="00423299"/>
    <w:rsid w:val="00425B32"/>
    <w:rsid w:val="00426C29"/>
    <w:rsid w:val="00431D11"/>
    <w:rsid w:val="00437E7F"/>
    <w:rsid w:val="00443061"/>
    <w:rsid w:val="00445307"/>
    <w:rsid w:val="00446111"/>
    <w:rsid w:val="00450CB4"/>
    <w:rsid w:val="004605B3"/>
    <w:rsid w:val="00462687"/>
    <w:rsid w:val="00477FE9"/>
    <w:rsid w:val="00481260"/>
    <w:rsid w:val="00486EF2"/>
    <w:rsid w:val="00494773"/>
    <w:rsid w:val="00496BDA"/>
    <w:rsid w:val="004B5BF8"/>
    <w:rsid w:val="004C77B1"/>
    <w:rsid w:val="004D2C09"/>
    <w:rsid w:val="004E1A13"/>
    <w:rsid w:val="004F0060"/>
    <w:rsid w:val="004F158C"/>
    <w:rsid w:val="004F2622"/>
    <w:rsid w:val="004F3019"/>
    <w:rsid w:val="00501ED2"/>
    <w:rsid w:val="0050354A"/>
    <w:rsid w:val="00503F23"/>
    <w:rsid w:val="005136B2"/>
    <w:rsid w:val="00517874"/>
    <w:rsid w:val="00520A6A"/>
    <w:rsid w:val="00521020"/>
    <w:rsid w:val="00521EBA"/>
    <w:rsid w:val="00523795"/>
    <w:rsid w:val="00524ED4"/>
    <w:rsid w:val="00525B9B"/>
    <w:rsid w:val="005367A1"/>
    <w:rsid w:val="005528A8"/>
    <w:rsid w:val="0056164F"/>
    <w:rsid w:val="00567E15"/>
    <w:rsid w:val="0058130C"/>
    <w:rsid w:val="00597F5B"/>
    <w:rsid w:val="005A06EF"/>
    <w:rsid w:val="005B0D80"/>
    <w:rsid w:val="005B3745"/>
    <w:rsid w:val="005B5EE8"/>
    <w:rsid w:val="005C4550"/>
    <w:rsid w:val="005D05DD"/>
    <w:rsid w:val="005D4496"/>
    <w:rsid w:val="005E685F"/>
    <w:rsid w:val="005F032E"/>
    <w:rsid w:val="005F33C5"/>
    <w:rsid w:val="005F76A5"/>
    <w:rsid w:val="006001E3"/>
    <w:rsid w:val="0061586A"/>
    <w:rsid w:val="00621E12"/>
    <w:rsid w:val="006307AA"/>
    <w:rsid w:val="00652F44"/>
    <w:rsid w:val="0066157F"/>
    <w:rsid w:val="00661FCC"/>
    <w:rsid w:val="00663D27"/>
    <w:rsid w:val="00673BBA"/>
    <w:rsid w:val="00673C94"/>
    <w:rsid w:val="00674571"/>
    <w:rsid w:val="006834E4"/>
    <w:rsid w:val="00687074"/>
    <w:rsid w:val="00691B53"/>
    <w:rsid w:val="00692521"/>
    <w:rsid w:val="00693C4A"/>
    <w:rsid w:val="00694FB0"/>
    <w:rsid w:val="00697206"/>
    <w:rsid w:val="006A1D10"/>
    <w:rsid w:val="006A5517"/>
    <w:rsid w:val="006A58A7"/>
    <w:rsid w:val="006B0969"/>
    <w:rsid w:val="006C0C02"/>
    <w:rsid w:val="006C554F"/>
    <w:rsid w:val="006D2DB2"/>
    <w:rsid w:val="006E2B7F"/>
    <w:rsid w:val="006E7801"/>
    <w:rsid w:val="006F2713"/>
    <w:rsid w:val="00702344"/>
    <w:rsid w:val="0071242E"/>
    <w:rsid w:val="00723463"/>
    <w:rsid w:val="00726AAD"/>
    <w:rsid w:val="00726BA0"/>
    <w:rsid w:val="00730A21"/>
    <w:rsid w:val="007324EF"/>
    <w:rsid w:val="00742E9C"/>
    <w:rsid w:val="00746D3F"/>
    <w:rsid w:val="007535A4"/>
    <w:rsid w:val="00754A14"/>
    <w:rsid w:val="00756C52"/>
    <w:rsid w:val="0077464B"/>
    <w:rsid w:val="007764F5"/>
    <w:rsid w:val="00780AA3"/>
    <w:rsid w:val="007820DB"/>
    <w:rsid w:val="0079015C"/>
    <w:rsid w:val="00791F77"/>
    <w:rsid w:val="00793180"/>
    <w:rsid w:val="007957BA"/>
    <w:rsid w:val="00796544"/>
    <w:rsid w:val="007A69C7"/>
    <w:rsid w:val="007B6A53"/>
    <w:rsid w:val="007F1922"/>
    <w:rsid w:val="007F323E"/>
    <w:rsid w:val="007F6B1F"/>
    <w:rsid w:val="00815463"/>
    <w:rsid w:val="008165B3"/>
    <w:rsid w:val="00834694"/>
    <w:rsid w:val="00852BBE"/>
    <w:rsid w:val="00852FDB"/>
    <w:rsid w:val="00862356"/>
    <w:rsid w:val="00872D1A"/>
    <w:rsid w:val="00873F7E"/>
    <w:rsid w:val="00877956"/>
    <w:rsid w:val="00883553"/>
    <w:rsid w:val="00883835"/>
    <w:rsid w:val="008842A4"/>
    <w:rsid w:val="008907B4"/>
    <w:rsid w:val="00891A48"/>
    <w:rsid w:val="008953C4"/>
    <w:rsid w:val="008A4598"/>
    <w:rsid w:val="008A50C3"/>
    <w:rsid w:val="008B27FC"/>
    <w:rsid w:val="008B4CF3"/>
    <w:rsid w:val="008B53A1"/>
    <w:rsid w:val="008B62E3"/>
    <w:rsid w:val="008B686E"/>
    <w:rsid w:val="008C1140"/>
    <w:rsid w:val="008C1D29"/>
    <w:rsid w:val="008C2C38"/>
    <w:rsid w:val="008D0FF6"/>
    <w:rsid w:val="008D6F5F"/>
    <w:rsid w:val="008E0BFA"/>
    <w:rsid w:val="008E18AB"/>
    <w:rsid w:val="008F133A"/>
    <w:rsid w:val="008F5B67"/>
    <w:rsid w:val="008F5E8E"/>
    <w:rsid w:val="008F7297"/>
    <w:rsid w:val="00903EAF"/>
    <w:rsid w:val="0091074C"/>
    <w:rsid w:val="00916F8C"/>
    <w:rsid w:val="00931397"/>
    <w:rsid w:val="0094034E"/>
    <w:rsid w:val="00943317"/>
    <w:rsid w:val="009441C2"/>
    <w:rsid w:val="00956ABB"/>
    <w:rsid w:val="009579C8"/>
    <w:rsid w:val="009663CB"/>
    <w:rsid w:val="00972EA5"/>
    <w:rsid w:val="0097439D"/>
    <w:rsid w:val="00974FB0"/>
    <w:rsid w:val="00975EB6"/>
    <w:rsid w:val="0098119A"/>
    <w:rsid w:val="00983D70"/>
    <w:rsid w:val="00986404"/>
    <w:rsid w:val="009963E5"/>
    <w:rsid w:val="009A17EC"/>
    <w:rsid w:val="009B04D3"/>
    <w:rsid w:val="009B3BD6"/>
    <w:rsid w:val="009B5D4F"/>
    <w:rsid w:val="009C5B04"/>
    <w:rsid w:val="009D1CB8"/>
    <w:rsid w:val="009D5428"/>
    <w:rsid w:val="009D669F"/>
    <w:rsid w:val="00A00FB9"/>
    <w:rsid w:val="00A0469C"/>
    <w:rsid w:val="00A10E53"/>
    <w:rsid w:val="00A25C48"/>
    <w:rsid w:val="00A30C76"/>
    <w:rsid w:val="00A30DDE"/>
    <w:rsid w:val="00A31C33"/>
    <w:rsid w:val="00A34C89"/>
    <w:rsid w:val="00A35117"/>
    <w:rsid w:val="00A352FB"/>
    <w:rsid w:val="00A4201C"/>
    <w:rsid w:val="00A435E4"/>
    <w:rsid w:val="00A46BC3"/>
    <w:rsid w:val="00A62E30"/>
    <w:rsid w:val="00A630EE"/>
    <w:rsid w:val="00A63B22"/>
    <w:rsid w:val="00A71721"/>
    <w:rsid w:val="00A75039"/>
    <w:rsid w:val="00A75183"/>
    <w:rsid w:val="00A85063"/>
    <w:rsid w:val="00A96249"/>
    <w:rsid w:val="00AA4C03"/>
    <w:rsid w:val="00AA6698"/>
    <w:rsid w:val="00AB04DA"/>
    <w:rsid w:val="00AC1E6D"/>
    <w:rsid w:val="00AC35CD"/>
    <w:rsid w:val="00AC4C78"/>
    <w:rsid w:val="00AD1B70"/>
    <w:rsid w:val="00AE026A"/>
    <w:rsid w:val="00AE3D59"/>
    <w:rsid w:val="00AE579C"/>
    <w:rsid w:val="00AE6AC7"/>
    <w:rsid w:val="00AE7D92"/>
    <w:rsid w:val="00B05D93"/>
    <w:rsid w:val="00B1252D"/>
    <w:rsid w:val="00B22486"/>
    <w:rsid w:val="00B433E0"/>
    <w:rsid w:val="00B45271"/>
    <w:rsid w:val="00B50570"/>
    <w:rsid w:val="00B623F6"/>
    <w:rsid w:val="00B62EF9"/>
    <w:rsid w:val="00B817E0"/>
    <w:rsid w:val="00BA2EDD"/>
    <w:rsid w:val="00BA554F"/>
    <w:rsid w:val="00BA57E6"/>
    <w:rsid w:val="00BC1757"/>
    <w:rsid w:val="00BC7AB6"/>
    <w:rsid w:val="00BE47D0"/>
    <w:rsid w:val="00BF417A"/>
    <w:rsid w:val="00C17EB2"/>
    <w:rsid w:val="00C34285"/>
    <w:rsid w:val="00C361D5"/>
    <w:rsid w:val="00C525A0"/>
    <w:rsid w:val="00C535FE"/>
    <w:rsid w:val="00C73C17"/>
    <w:rsid w:val="00C9582D"/>
    <w:rsid w:val="00C9692D"/>
    <w:rsid w:val="00CA1E0A"/>
    <w:rsid w:val="00CA3A54"/>
    <w:rsid w:val="00CB76D4"/>
    <w:rsid w:val="00CC0F2C"/>
    <w:rsid w:val="00CC636A"/>
    <w:rsid w:val="00CD5874"/>
    <w:rsid w:val="00D04559"/>
    <w:rsid w:val="00D06411"/>
    <w:rsid w:val="00D1007D"/>
    <w:rsid w:val="00D116D1"/>
    <w:rsid w:val="00D15BB0"/>
    <w:rsid w:val="00D16D39"/>
    <w:rsid w:val="00D17D1E"/>
    <w:rsid w:val="00D20487"/>
    <w:rsid w:val="00D236FC"/>
    <w:rsid w:val="00D370C3"/>
    <w:rsid w:val="00D37235"/>
    <w:rsid w:val="00D446B8"/>
    <w:rsid w:val="00D461DE"/>
    <w:rsid w:val="00D5014F"/>
    <w:rsid w:val="00D708D1"/>
    <w:rsid w:val="00D75F9F"/>
    <w:rsid w:val="00D76E83"/>
    <w:rsid w:val="00D85688"/>
    <w:rsid w:val="00D86127"/>
    <w:rsid w:val="00DB4C29"/>
    <w:rsid w:val="00DC19F1"/>
    <w:rsid w:val="00DC695F"/>
    <w:rsid w:val="00DC7CA8"/>
    <w:rsid w:val="00DD0F78"/>
    <w:rsid w:val="00DE77FB"/>
    <w:rsid w:val="00DF1C49"/>
    <w:rsid w:val="00E0448B"/>
    <w:rsid w:val="00E20E5E"/>
    <w:rsid w:val="00E3518F"/>
    <w:rsid w:val="00E35F5D"/>
    <w:rsid w:val="00E45067"/>
    <w:rsid w:val="00E5422D"/>
    <w:rsid w:val="00E55E2E"/>
    <w:rsid w:val="00E627B8"/>
    <w:rsid w:val="00E72594"/>
    <w:rsid w:val="00E7645D"/>
    <w:rsid w:val="00E839C6"/>
    <w:rsid w:val="00EA7A7B"/>
    <w:rsid w:val="00EA7BF4"/>
    <w:rsid w:val="00EB017A"/>
    <w:rsid w:val="00EC0FC0"/>
    <w:rsid w:val="00EC1C54"/>
    <w:rsid w:val="00EC4105"/>
    <w:rsid w:val="00EC5F29"/>
    <w:rsid w:val="00ED301C"/>
    <w:rsid w:val="00ED5A5A"/>
    <w:rsid w:val="00EF7B53"/>
    <w:rsid w:val="00F03E41"/>
    <w:rsid w:val="00F072E0"/>
    <w:rsid w:val="00F07963"/>
    <w:rsid w:val="00F275F5"/>
    <w:rsid w:val="00F34598"/>
    <w:rsid w:val="00F40E09"/>
    <w:rsid w:val="00F513D5"/>
    <w:rsid w:val="00F61A1D"/>
    <w:rsid w:val="00F729F6"/>
    <w:rsid w:val="00F74CA1"/>
    <w:rsid w:val="00F813D0"/>
    <w:rsid w:val="00F83877"/>
    <w:rsid w:val="00FA04ED"/>
    <w:rsid w:val="00FA1EB2"/>
    <w:rsid w:val="00FA4F0E"/>
    <w:rsid w:val="00FB0F8B"/>
    <w:rsid w:val="00FB7432"/>
    <w:rsid w:val="00FC20FE"/>
    <w:rsid w:val="00FD252D"/>
    <w:rsid w:val="00FD6A94"/>
    <w:rsid w:val="00FE23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40E31"/>
  <w15:docId w15:val="{3FAC740D-F7C1-483D-89AD-46E2C9D77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39C6"/>
    <w:pPr>
      <w:spacing w:after="0" w:line="360" w:lineRule="auto"/>
    </w:pPr>
  </w:style>
  <w:style w:type="paragraph" w:styleId="Ttulo1">
    <w:name w:val="heading 1"/>
    <w:basedOn w:val="Normal"/>
    <w:next w:val="Normal"/>
    <w:link w:val="Ttulo1Char"/>
    <w:qFormat/>
    <w:rsid w:val="007820DB"/>
    <w:pPr>
      <w:keepNext/>
      <w:spacing w:before="240" w:after="60" w:line="240" w:lineRule="auto"/>
      <w:outlineLvl w:val="0"/>
    </w:pPr>
    <w:rPr>
      <w:rFonts w:ascii="Times New Roman" w:eastAsia="Times New Roman" w:hAnsi="Times New Roman" w:cs="Times New Roman"/>
      <w:b/>
      <w:bCs/>
      <w:iCs/>
      <w:kern w:val="32"/>
      <w:sz w:val="24"/>
      <w:szCs w:val="32"/>
      <w:lang w:eastAsia="pt-BR"/>
    </w:rPr>
  </w:style>
  <w:style w:type="paragraph" w:styleId="Ttulo2">
    <w:name w:val="heading 2"/>
    <w:basedOn w:val="Normal"/>
    <w:next w:val="Normal"/>
    <w:link w:val="Ttulo2Char"/>
    <w:unhideWhenUsed/>
    <w:qFormat/>
    <w:rsid w:val="00501ED2"/>
    <w:pPr>
      <w:keepNext/>
      <w:keepLines/>
      <w:spacing w:before="200"/>
      <w:outlineLvl w:val="1"/>
    </w:pPr>
    <w:rPr>
      <w:rFonts w:ascii="Times New Roman" w:eastAsiaTheme="majorEastAsia" w:hAnsi="Times New Roman" w:cstheme="majorBidi"/>
      <w:bCs/>
      <w:sz w:val="24"/>
      <w:szCs w:val="26"/>
    </w:rPr>
  </w:style>
  <w:style w:type="paragraph" w:styleId="Ttulo3">
    <w:name w:val="heading 3"/>
    <w:basedOn w:val="Normal"/>
    <w:next w:val="Normal"/>
    <w:link w:val="Ttulo3Char"/>
    <w:unhideWhenUsed/>
    <w:qFormat/>
    <w:rsid w:val="00BA554F"/>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Ttulo"/>
    <w:next w:val="Normal"/>
    <w:link w:val="Ttulo4Char"/>
    <w:qFormat/>
    <w:rsid w:val="007820DB"/>
    <w:pPr>
      <w:keepNext/>
      <w:pBdr>
        <w:bottom w:val="none" w:sz="0" w:space="0" w:color="auto"/>
      </w:pBdr>
      <w:spacing w:after="0" w:line="360" w:lineRule="auto"/>
      <w:contextualSpacing w:val="0"/>
      <w:outlineLvl w:val="3"/>
    </w:pPr>
    <w:rPr>
      <w:rFonts w:ascii="Times New Roman" w:eastAsia="Times New Roman" w:hAnsi="Times New Roman" w:cs="Times New Roman"/>
      <w:b/>
      <w:color w:val="auto"/>
      <w:spacing w:val="0"/>
      <w:sz w:val="24"/>
      <w:szCs w:val="20"/>
    </w:rPr>
  </w:style>
  <w:style w:type="paragraph" w:styleId="Ttulo5">
    <w:name w:val="heading 5"/>
    <w:basedOn w:val="Normal"/>
    <w:next w:val="Normal"/>
    <w:link w:val="Ttulo5Char"/>
    <w:unhideWhenUsed/>
    <w:qFormat/>
    <w:rsid w:val="007820DB"/>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qFormat/>
    <w:rsid w:val="007820DB"/>
    <w:pPr>
      <w:keepLines/>
      <w:jc w:val="both"/>
      <w:outlineLvl w:val="5"/>
    </w:pPr>
    <w:rPr>
      <w:rFonts w:ascii="Arial" w:eastAsia="Times New Roman" w:hAnsi="Arial" w:cs="Times New Roman"/>
      <w:b/>
      <w:sz w:val="24"/>
      <w:szCs w:val="20"/>
    </w:rPr>
  </w:style>
  <w:style w:type="paragraph" w:styleId="Ttulo7">
    <w:name w:val="heading 7"/>
    <w:basedOn w:val="Normal"/>
    <w:next w:val="Normal"/>
    <w:link w:val="Ttulo7Char"/>
    <w:qFormat/>
    <w:rsid w:val="007820DB"/>
    <w:pPr>
      <w:keepNext/>
      <w:keepLines/>
      <w:jc w:val="both"/>
      <w:outlineLvl w:val="6"/>
    </w:pPr>
    <w:rPr>
      <w:rFonts w:ascii="Arial" w:eastAsia="Times New Roman" w:hAnsi="Arial" w:cs="Times New Roman"/>
      <w:b/>
      <w:sz w:val="24"/>
      <w:szCs w:val="20"/>
    </w:rPr>
  </w:style>
  <w:style w:type="paragraph" w:styleId="Ttulo8">
    <w:name w:val="heading 8"/>
    <w:basedOn w:val="Normal"/>
    <w:next w:val="Normal"/>
    <w:link w:val="Ttulo8Char"/>
    <w:qFormat/>
    <w:rsid w:val="007820DB"/>
    <w:pPr>
      <w:keepNext/>
      <w:keepLines/>
      <w:ind w:firstLine="709"/>
      <w:jc w:val="both"/>
      <w:outlineLvl w:val="7"/>
    </w:pPr>
    <w:rPr>
      <w:rFonts w:ascii="Arial" w:eastAsia="Times New Roman" w:hAnsi="Arial" w:cs="Times New Roman"/>
      <w:b/>
      <w:sz w:val="24"/>
      <w:szCs w:val="20"/>
    </w:rPr>
  </w:style>
  <w:style w:type="paragraph" w:styleId="Ttulo9">
    <w:name w:val="heading 9"/>
    <w:basedOn w:val="Ttulo"/>
    <w:next w:val="Normal"/>
    <w:link w:val="Ttulo9Char"/>
    <w:qFormat/>
    <w:rsid w:val="007820DB"/>
    <w:pPr>
      <w:keepNext/>
      <w:keepLines/>
      <w:pBdr>
        <w:bottom w:val="none" w:sz="0" w:space="0" w:color="auto"/>
      </w:pBdr>
      <w:spacing w:after="0" w:line="360" w:lineRule="auto"/>
      <w:ind w:firstLine="709"/>
      <w:contextualSpacing w:val="0"/>
      <w:outlineLvl w:val="8"/>
    </w:pPr>
    <w:rPr>
      <w:rFonts w:ascii="Arial" w:eastAsia="Times New Roman" w:hAnsi="Arial" w:cs="Times New Roman"/>
      <w:b/>
      <w:color w:val="auto"/>
      <w:spacing w:val="0"/>
      <w:sz w:val="24"/>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7820DB"/>
    <w:rPr>
      <w:rFonts w:ascii="Times New Roman" w:eastAsia="Times New Roman" w:hAnsi="Times New Roman" w:cs="Times New Roman"/>
      <w:b/>
      <w:bCs/>
      <w:iCs/>
      <w:kern w:val="32"/>
      <w:sz w:val="24"/>
      <w:szCs w:val="32"/>
      <w:lang w:eastAsia="pt-BR"/>
    </w:rPr>
  </w:style>
  <w:style w:type="character" w:customStyle="1" w:styleId="Ttulo2Char">
    <w:name w:val="Título 2 Char"/>
    <w:basedOn w:val="Fontepargpadro"/>
    <w:link w:val="Ttulo2"/>
    <w:rsid w:val="00501ED2"/>
    <w:rPr>
      <w:rFonts w:ascii="Times New Roman" w:eastAsiaTheme="majorEastAsia" w:hAnsi="Times New Roman" w:cstheme="majorBidi"/>
      <w:bCs/>
      <w:sz w:val="24"/>
      <w:szCs w:val="26"/>
    </w:rPr>
  </w:style>
  <w:style w:type="character" w:customStyle="1" w:styleId="Ttulo3Char">
    <w:name w:val="Título 3 Char"/>
    <w:basedOn w:val="Fontepargpadro"/>
    <w:link w:val="Ttulo3"/>
    <w:rsid w:val="00BA554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8907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8907B4"/>
    <w:rPr>
      <w:rFonts w:asciiTheme="majorHAnsi" w:eastAsiaTheme="majorEastAsia" w:hAnsiTheme="majorHAnsi" w:cstheme="majorBidi"/>
      <w:color w:val="17365D" w:themeColor="text2" w:themeShade="BF"/>
      <w:spacing w:val="5"/>
      <w:kern w:val="28"/>
      <w:sz w:val="52"/>
      <w:szCs w:val="52"/>
    </w:rPr>
  </w:style>
  <w:style w:type="character" w:customStyle="1" w:styleId="Ttulo4Char">
    <w:name w:val="Título 4 Char"/>
    <w:basedOn w:val="Fontepargpadro"/>
    <w:link w:val="Ttulo4"/>
    <w:rsid w:val="007820DB"/>
    <w:rPr>
      <w:rFonts w:ascii="Times New Roman" w:eastAsia="Times New Roman" w:hAnsi="Times New Roman" w:cs="Times New Roman"/>
      <w:b/>
      <w:kern w:val="28"/>
      <w:sz w:val="24"/>
      <w:szCs w:val="20"/>
    </w:rPr>
  </w:style>
  <w:style w:type="character" w:customStyle="1" w:styleId="Ttulo5Char">
    <w:name w:val="Título 5 Char"/>
    <w:basedOn w:val="Fontepargpadro"/>
    <w:link w:val="Ttulo5"/>
    <w:rsid w:val="007820DB"/>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rsid w:val="007820DB"/>
    <w:rPr>
      <w:rFonts w:ascii="Arial" w:eastAsia="Times New Roman" w:hAnsi="Arial" w:cs="Times New Roman"/>
      <w:b/>
      <w:sz w:val="24"/>
      <w:szCs w:val="20"/>
    </w:rPr>
  </w:style>
  <w:style w:type="character" w:customStyle="1" w:styleId="Ttulo7Char">
    <w:name w:val="Título 7 Char"/>
    <w:basedOn w:val="Fontepargpadro"/>
    <w:link w:val="Ttulo7"/>
    <w:rsid w:val="007820DB"/>
    <w:rPr>
      <w:rFonts w:ascii="Arial" w:eastAsia="Times New Roman" w:hAnsi="Arial" w:cs="Times New Roman"/>
      <w:b/>
      <w:sz w:val="24"/>
      <w:szCs w:val="20"/>
    </w:rPr>
  </w:style>
  <w:style w:type="character" w:customStyle="1" w:styleId="Ttulo8Char">
    <w:name w:val="Título 8 Char"/>
    <w:basedOn w:val="Fontepargpadro"/>
    <w:link w:val="Ttulo8"/>
    <w:rsid w:val="007820DB"/>
    <w:rPr>
      <w:rFonts w:ascii="Arial" w:eastAsia="Times New Roman" w:hAnsi="Arial" w:cs="Times New Roman"/>
      <w:b/>
      <w:sz w:val="24"/>
      <w:szCs w:val="20"/>
    </w:rPr>
  </w:style>
  <w:style w:type="character" w:customStyle="1" w:styleId="Ttulo9Char">
    <w:name w:val="Título 9 Char"/>
    <w:basedOn w:val="Fontepargpadro"/>
    <w:link w:val="Ttulo9"/>
    <w:rsid w:val="007820DB"/>
    <w:rPr>
      <w:rFonts w:ascii="Arial" w:eastAsia="Times New Roman" w:hAnsi="Arial" w:cs="Times New Roman"/>
      <w:b/>
      <w:kern w:val="28"/>
      <w:sz w:val="24"/>
      <w:szCs w:val="20"/>
    </w:rPr>
  </w:style>
  <w:style w:type="paragraph" w:customStyle="1" w:styleId="Default">
    <w:name w:val="Default"/>
    <w:rsid w:val="00F813D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F813D0"/>
    <w:rPr>
      <w:rFonts w:cs="Gill Sans MT"/>
      <w:color w:val="000000"/>
      <w:sz w:val="26"/>
      <w:szCs w:val="26"/>
    </w:rPr>
  </w:style>
  <w:style w:type="paragraph" w:styleId="NormalWeb">
    <w:name w:val="Normal (Web)"/>
    <w:basedOn w:val="Normal"/>
    <w:uiPriority w:val="99"/>
    <w:unhideWhenUsed/>
    <w:rsid w:val="00916F8C"/>
    <w:pPr>
      <w:jc w:val="both"/>
      <w:outlineLvl w:val="0"/>
    </w:pPr>
    <w:rPr>
      <w:rFonts w:ascii="Times New Roman" w:eastAsia="Calibri" w:hAnsi="Times New Roman" w:cs="Times New Roman"/>
      <w:bCs/>
      <w:iCs/>
      <w:sz w:val="24"/>
      <w:szCs w:val="24"/>
      <w:lang w:eastAsia="pt-BR"/>
    </w:rPr>
  </w:style>
  <w:style w:type="paragraph" w:styleId="PargrafodaLista">
    <w:name w:val="List Paragraph"/>
    <w:basedOn w:val="Ttulo"/>
    <w:uiPriority w:val="34"/>
    <w:qFormat/>
    <w:rsid w:val="008907B4"/>
    <w:pPr>
      <w:pBdr>
        <w:bottom w:val="none" w:sz="0" w:space="0" w:color="auto"/>
      </w:pBdr>
      <w:spacing w:after="0" w:line="360" w:lineRule="auto"/>
      <w:ind w:left="708" w:firstLine="709"/>
      <w:contextualSpacing w:val="0"/>
    </w:pPr>
    <w:rPr>
      <w:rFonts w:ascii="Times New Roman" w:eastAsiaTheme="minorHAnsi" w:hAnsi="Times New Roman" w:cstheme="minorBidi"/>
      <w:color w:val="auto"/>
      <w:spacing w:val="0"/>
      <w:kern w:val="0"/>
      <w:sz w:val="24"/>
      <w:szCs w:val="22"/>
    </w:rPr>
  </w:style>
  <w:style w:type="paragraph" w:styleId="Legenda">
    <w:name w:val="caption"/>
    <w:basedOn w:val="Normal"/>
    <w:next w:val="Normal"/>
    <w:uiPriority w:val="35"/>
    <w:qFormat/>
    <w:rsid w:val="00FA4F0E"/>
    <w:pPr>
      <w:ind w:firstLine="709"/>
      <w:jc w:val="both"/>
    </w:pPr>
    <w:rPr>
      <w:rFonts w:ascii="Times New Roman" w:eastAsia="Times New Roman" w:hAnsi="Times New Roman" w:cs="Times New Roman"/>
      <w:b/>
      <w:bCs/>
      <w:sz w:val="20"/>
      <w:szCs w:val="20"/>
      <w:lang w:eastAsia="pt-BR"/>
    </w:rPr>
  </w:style>
  <w:style w:type="paragraph" w:customStyle="1" w:styleId="Pargrafo">
    <w:name w:val="Parágrafo"/>
    <w:basedOn w:val="Normal"/>
    <w:rsid w:val="00FA4F0E"/>
    <w:pPr>
      <w:spacing w:after="120" w:line="240" w:lineRule="auto"/>
      <w:ind w:firstLine="1418"/>
      <w:jc w:val="both"/>
    </w:pPr>
    <w:rPr>
      <w:rFonts w:ascii="Times New Roman" w:eastAsia="Times New Roman" w:hAnsi="Times New Roman" w:cs="Times New Roman"/>
      <w:sz w:val="24"/>
      <w:szCs w:val="20"/>
    </w:rPr>
  </w:style>
  <w:style w:type="paragraph" w:styleId="Textodebalo">
    <w:name w:val="Balloon Text"/>
    <w:basedOn w:val="Normal"/>
    <w:link w:val="TextodebaloChar"/>
    <w:uiPriority w:val="99"/>
    <w:semiHidden/>
    <w:unhideWhenUsed/>
    <w:rsid w:val="008D0FF6"/>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D0FF6"/>
    <w:rPr>
      <w:rFonts w:ascii="Segoe UI" w:hAnsi="Segoe UI" w:cs="Segoe UI"/>
      <w:sz w:val="18"/>
      <w:szCs w:val="18"/>
    </w:rPr>
  </w:style>
  <w:style w:type="character" w:styleId="Hyperlink">
    <w:name w:val="Hyperlink"/>
    <w:basedOn w:val="Fontepargpadro"/>
    <w:uiPriority w:val="99"/>
    <w:unhideWhenUsed/>
    <w:rsid w:val="00972EA5"/>
    <w:rPr>
      <w:color w:val="0000FF"/>
      <w:u w:val="single"/>
    </w:rPr>
  </w:style>
  <w:style w:type="character" w:customStyle="1" w:styleId="apple-converted-space">
    <w:name w:val="apple-converted-space"/>
    <w:basedOn w:val="Fontepargpadro"/>
    <w:rsid w:val="00972EA5"/>
  </w:style>
  <w:style w:type="character" w:styleId="Forte">
    <w:name w:val="Strong"/>
    <w:basedOn w:val="Fontepargpadro"/>
    <w:uiPriority w:val="22"/>
    <w:qFormat/>
    <w:rsid w:val="007820DB"/>
    <w:rPr>
      <w:b/>
      <w:bCs/>
    </w:rPr>
  </w:style>
  <w:style w:type="character" w:customStyle="1" w:styleId="grame">
    <w:name w:val="grame"/>
    <w:basedOn w:val="Fontepargpadro"/>
    <w:rsid w:val="007820DB"/>
  </w:style>
  <w:style w:type="character" w:styleId="nfase">
    <w:name w:val="Emphasis"/>
    <w:basedOn w:val="Fontepargpadro"/>
    <w:uiPriority w:val="20"/>
    <w:qFormat/>
    <w:rsid w:val="007820DB"/>
    <w:rPr>
      <w:i/>
      <w:iCs/>
    </w:rPr>
  </w:style>
  <w:style w:type="character" w:customStyle="1" w:styleId="MapadoDocumentoChar">
    <w:name w:val="Mapa do Documento Char"/>
    <w:basedOn w:val="Fontepargpadro"/>
    <w:link w:val="MapadoDocumento"/>
    <w:uiPriority w:val="99"/>
    <w:semiHidden/>
    <w:rsid w:val="007820DB"/>
    <w:rPr>
      <w:rFonts w:ascii="Tahoma" w:hAnsi="Tahoma" w:cs="Tahoma"/>
      <w:sz w:val="16"/>
      <w:szCs w:val="16"/>
    </w:rPr>
  </w:style>
  <w:style w:type="paragraph" w:styleId="MapadoDocumento">
    <w:name w:val="Document Map"/>
    <w:basedOn w:val="Normal"/>
    <w:link w:val="MapadoDocumentoChar"/>
    <w:uiPriority w:val="99"/>
    <w:semiHidden/>
    <w:unhideWhenUsed/>
    <w:rsid w:val="007820DB"/>
    <w:pPr>
      <w:spacing w:line="240" w:lineRule="auto"/>
    </w:pPr>
    <w:rPr>
      <w:rFonts w:ascii="Tahoma" w:hAnsi="Tahoma" w:cs="Tahoma"/>
      <w:sz w:val="16"/>
      <w:szCs w:val="16"/>
    </w:rPr>
  </w:style>
  <w:style w:type="paragraph" w:styleId="Textodecomentrio">
    <w:name w:val="annotation text"/>
    <w:basedOn w:val="Normal"/>
    <w:link w:val="TextodecomentrioChar"/>
    <w:uiPriority w:val="99"/>
    <w:unhideWhenUsed/>
    <w:rsid w:val="007820DB"/>
    <w:pPr>
      <w:spacing w:line="240" w:lineRule="auto"/>
    </w:pPr>
    <w:rPr>
      <w:sz w:val="20"/>
      <w:szCs w:val="20"/>
    </w:rPr>
  </w:style>
  <w:style w:type="character" w:customStyle="1" w:styleId="TextodecomentrioChar">
    <w:name w:val="Texto de comentário Char"/>
    <w:basedOn w:val="Fontepargpadro"/>
    <w:link w:val="Textodecomentrio"/>
    <w:uiPriority w:val="99"/>
    <w:rsid w:val="007820DB"/>
    <w:rPr>
      <w:sz w:val="20"/>
      <w:szCs w:val="20"/>
    </w:rPr>
  </w:style>
  <w:style w:type="character" w:customStyle="1" w:styleId="AssuntodocomentrioChar">
    <w:name w:val="Assunto do comentário Char"/>
    <w:basedOn w:val="TextodecomentrioChar"/>
    <w:link w:val="Assuntodocomentrio"/>
    <w:uiPriority w:val="99"/>
    <w:semiHidden/>
    <w:rsid w:val="007820DB"/>
    <w:rPr>
      <w:b/>
      <w:bCs/>
      <w:sz w:val="20"/>
      <w:szCs w:val="20"/>
    </w:rPr>
  </w:style>
  <w:style w:type="paragraph" w:styleId="Assuntodocomentrio">
    <w:name w:val="annotation subject"/>
    <w:basedOn w:val="Textodecomentrio"/>
    <w:next w:val="Textodecomentrio"/>
    <w:link w:val="AssuntodocomentrioChar"/>
    <w:uiPriority w:val="99"/>
    <w:semiHidden/>
    <w:unhideWhenUsed/>
    <w:rsid w:val="007820DB"/>
    <w:rPr>
      <w:b/>
      <w:bCs/>
    </w:rPr>
  </w:style>
  <w:style w:type="paragraph" w:styleId="CabealhodoSumrio">
    <w:name w:val="TOC Heading"/>
    <w:basedOn w:val="Ttulo1"/>
    <w:next w:val="Normal"/>
    <w:uiPriority w:val="39"/>
    <w:unhideWhenUsed/>
    <w:qFormat/>
    <w:rsid w:val="007820DB"/>
    <w:pPr>
      <w:keepLines/>
      <w:spacing w:before="480" w:after="0" w:line="276" w:lineRule="auto"/>
      <w:outlineLvl w:val="9"/>
    </w:pPr>
    <w:rPr>
      <w:rFonts w:asciiTheme="majorHAnsi" w:eastAsiaTheme="majorEastAsia" w:hAnsiTheme="majorHAnsi" w:cstheme="majorBidi"/>
      <w:iCs w:val="0"/>
      <w:color w:val="365F91" w:themeColor="accent1" w:themeShade="BF"/>
      <w:kern w:val="0"/>
      <w:sz w:val="28"/>
      <w:szCs w:val="28"/>
      <w:lang w:eastAsia="en-US"/>
    </w:rPr>
  </w:style>
  <w:style w:type="paragraph" w:styleId="Sumrio1">
    <w:name w:val="toc 1"/>
    <w:basedOn w:val="Normal"/>
    <w:next w:val="Normal"/>
    <w:autoRedefine/>
    <w:uiPriority w:val="39"/>
    <w:unhideWhenUsed/>
    <w:qFormat/>
    <w:rsid w:val="007820DB"/>
    <w:pPr>
      <w:tabs>
        <w:tab w:val="right" w:leader="dot" w:pos="9061"/>
      </w:tabs>
      <w:jc w:val="both"/>
    </w:pPr>
    <w:rPr>
      <w:rFonts w:ascii="Times New Roman" w:hAnsi="Times New Roman" w:cs="Times New Roman"/>
      <w:b/>
      <w:bCs/>
      <w:caps/>
      <w:noProof/>
      <w:sz w:val="24"/>
      <w:szCs w:val="24"/>
    </w:rPr>
  </w:style>
  <w:style w:type="paragraph" w:styleId="SemEspaamento">
    <w:name w:val="No Spacing"/>
    <w:uiPriority w:val="1"/>
    <w:qFormat/>
    <w:rsid w:val="007820DB"/>
    <w:pPr>
      <w:spacing w:after="0" w:line="240" w:lineRule="auto"/>
    </w:pPr>
  </w:style>
  <w:style w:type="character" w:styleId="HiperlinkVisitado">
    <w:name w:val="FollowedHyperlink"/>
    <w:basedOn w:val="Fontepargpadro"/>
    <w:uiPriority w:val="99"/>
    <w:semiHidden/>
    <w:unhideWhenUsed/>
    <w:rsid w:val="007820DB"/>
    <w:rPr>
      <w:color w:val="800080" w:themeColor="followedHyperlink"/>
      <w:u w:val="single"/>
    </w:rPr>
  </w:style>
  <w:style w:type="paragraph" w:styleId="Cabealho">
    <w:name w:val="header"/>
    <w:basedOn w:val="Normal"/>
    <w:link w:val="CabealhoChar"/>
    <w:uiPriority w:val="99"/>
    <w:unhideWhenUsed/>
    <w:rsid w:val="007820DB"/>
    <w:pPr>
      <w:tabs>
        <w:tab w:val="center" w:pos="4252"/>
        <w:tab w:val="right" w:pos="8504"/>
      </w:tabs>
      <w:spacing w:line="240" w:lineRule="auto"/>
    </w:pPr>
  </w:style>
  <w:style w:type="character" w:customStyle="1" w:styleId="CabealhoChar">
    <w:name w:val="Cabeçalho Char"/>
    <w:basedOn w:val="Fontepargpadro"/>
    <w:link w:val="Cabealho"/>
    <w:uiPriority w:val="99"/>
    <w:rsid w:val="007820DB"/>
  </w:style>
  <w:style w:type="paragraph" w:styleId="Rodap">
    <w:name w:val="footer"/>
    <w:basedOn w:val="Normal"/>
    <w:link w:val="RodapChar"/>
    <w:uiPriority w:val="99"/>
    <w:unhideWhenUsed/>
    <w:rsid w:val="007820DB"/>
    <w:pPr>
      <w:tabs>
        <w:tab w:val="center" w:pos="4252"/>
        <w:tab w:val="right" w:pos="8504"/>
      </w:tabs>
      <w:spacing w:line="240" w:lineRule="auto"/>
    </w:pPr>
  </w:style>
  <w:style w:type="character" w:customStyle="1" w:styleId="RodapChar">
    <w:name w:val="Rodapé Char"/>
    <w:basedOn w:val="Fontepargpadro"/>
    <w:link w:val="Rodap"/>
    <w:uiPriority w:val="99"/>
    <w:rsid w:val="007820DB"/>
  </w:style>
  <w:style w:type="table" w:styleId="Tabelacomgrade">
    <w:name w:val="Table Grid"/>
    <w:basedOn w:val="Tabelanormal"/>
    <w:uiPriority w:val="59"/>
    <w:rsid w:val="007820D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mrio2">
    <w:name w:val="toc 2"/>
    <w:basedOn w:val="Normal"/>
    <w:next w:val="Normal"/>
    <w:autoRedefine/>
    <w:uiPriority w:val="39"/>
    <w:unhideWhenUsed/>
    <w:qFormat/>
    <w:rsid w:val="007820DB"/>
    <w:pPr>
      <w:tabs>
        <w:tab w:val="right" w:leader="dot" w:pos="9061"/>
      </w:tabs>
      <w:jc w:val="both"/>
    </w:pPr>
    <w:rPr>
      <w:rFonts w:cstheme="minorHAnsi"/>
      <w:smallCaps/>
      <w:sz w:val="20"/>
      <w:szCs w:val="20"/>
    </w:rPr>
  </w:style>
  <w:style w:type="paragraph" w:styleId="Sumrio3">
    <w:name w:val="toc 3"/>
    <w:basedOn w:val="Normal"/>
    <w:next w:val="Normal"/>
    <w:autoRedefine/>
    <w:uiPriority w:val="39"/>
    <w:unhideWhenUsed/>
    <w:qFormat/>
    <w:rsid w:val="007820DB"/>
    <w:pPr>
      <w:ind w:left="440"/>
    </w:pPr>
    <w:rPr>
      <w:rFonts w:cstheme="minorHAnsi"/>
      <w:i/>
      <w:iCs/>
      <w:sz w:val="20"/>
      <w:szCs w:val="20"/>
    </w:rPr>
  </w:style>
  <w:style w:type="character" w:customStyle="1" w:styleId="usercontent">
    <w:name w:val="usercontent"/>
    <w:basedOn w:val="Fontepargpadro"/>
    <w:rsid w:val="007820DB"/>
  </w:style>
  <w:style w:type="paragraph" w:styleId="Textodenotaderodap">
    <w:name w:val="footnote text"/>
    <w:basedOn w:val="Normal"/>
    <w:link w:val="TextodenotaderodapChar"/>
    <w:semiHidden/>
    <w:unhideWhenUsed/>
    <w:rsid w:val="007820DB"/>
    <w:pPr>
      <w:spacing w:line="240" w:lineRule="auto"/>
    </w:pPr>
    <w:rPr>
      <w:sz w:val="20"/>
      <w:szCs w:val="20"/>
    </w:rPr>
  </w:style>
  <w:style w:type="character" w:customStyle="1" w:styleId="TextodenotaderodapChar">
    <w:name w:val="Texto de nota de rodapé Char"/>
    <w:basedOn w:val="Fontepargpadro"/>
    <w:link w:val="Textodenotaderodap"/>
    <w:semiHidden/>
    <w:rsid w:val="007820DB"/>
    <w:rPr>
      <w:sz w:val="20"/>
      <w:szCs w:val="20"/>
    </w:rPr>
  </w:style>
  <w:style w:type="paragraph" w:styleId="ndicedeilustraes">
    <w:name w:val="table of figures"/>
    <w:basedOn w:val="Normal"/>
    <w:next w:val="Normal"/>
    <w:uiPriority w:val="99"/>
    <w:unhideWhenUsed/>
    <w:rsid w:val="007820DB"/>
    <w:rPr>
      <w:rFonts w:cstheme="minorHAnsi"/>
      <w:i/>
      <w:iCs/>
      <w:sz w:val="20"/>
      <w:szCs w:val="20"/>
    </w:rPr>
  </w:style>
  <w:style w:type="character" w:customStyle="1" w:styleId="highlight">
    <w:name w:val="highlight"/>
    <w:basedOn w:val="Fontepargpadro"/>
    <w:rsid w:val="007820DB"/>
  </w:style>
  <w:style w:type="character" w:customStyle="1" w:styleId="A1">
    <w:name w:val="A1"/>
    <w:uiPriority w:val="99"/>
    <w:rsid w:val="007820DB"/>
    <w:rPr>
      <w:color w:val="000000"/>
      <w:sz w:val="18"/>
      <w:szCs w:val="18"/>
    </w:rPr>
  </w:style>
  <w:style w:type="paragraph" w:styleId="Sumrio4">
    <w:name w:val="toc 4"/>
    <w:basedOn w:val="Normal"/>
    <w:next w:val="Normal"/>
    <w:autoRedefine/>
    <w:uiPriority w:val="39"/>
    <w:unhideWhenUsed/>
    <w:rsid w:val="007820DB"/>
    <w:pPr>
      <w:ind w:left="660"/>
    </w:pPr>
    <w:rPr>
      <w:rFonts w:cstheme="minorHAnsi"/>
      <w:sz w:val="18"/>
      <w:szCs w:val="18"/>
    </w:rPr>
  </w:style>
  <w:style w:type="paragraph" w:styleId="Sumrio5">
    <w:name w:val="toc 5"/>
    <w:basedOn w:val="Normal"/>
    <w:next w:val="Normal"/>
    <w:autoRedefine/>
    <w:uiPriority w:val="39"/>
    <w:unhideWhenUsed/>
    <w:rsid w:val="007820DB"/>
    <w:pPr>
      <w:ind w:left="880"/>
    </w:pPr>
    <w:rPr>
      <w:rFonts w:cstheme="minorHAnsi"/>
      <w:sz w:val="18"/>
      <w:szCs w:val="18"/>
    </w:rPr>
  </w:style>
  <w:style w:type="paragraph" w:styleId="Sumrio6">
    <w:name w:val="toc 6"/>
    <w:basedOn w:val="Normal"/>
    <w:next w:val="Normal"/>
    <w:autoRedefine/>
    <w:uiPriority w:val="39"/>
    <w:unhideWhenUsed/>
    <w:rsid w:val="007820DB"/>
    <w:pPr>
      <w:ind w:left="1100"/>
    </w:pPr>
    <w:rPr>
      <w:rFonts w:cstheme="minorHAnsi"/>
      <w:sz w:val="18"/>
      <w:szCs w:val="18"/>
    </w:rPr>
  </w:style>
  <w:style w:type="paragraph" w:styleId="Sumrio7">
    <w:name w:val="toc 7"/>
    <w:basedOn w:val="Normal"/>
    <w:next w:val="Normal"/>
    <w:autoRedefine/>
    <w:uiPriority w:val="39"/>
    <w:unhideWhenUsed/>
    <w:rsid w:val="007820DB"/>
    <w:pPr>
      <w:ind w:left="1320"/>
    </w:pPr>
    <w:rPr>
      <w:rFonts w:cstheme="minorHAnsi"/>
      <w:sz w:val="18"/>
      <w:szCs w:val="18"/>
    </w:rPr>
  </w:style>
  <w:style w:type="paragraph" w:styleId="Sumrio8">
    <w:name w:val="toc 8"/>
    <w:basedOn w:val="Normal"/>
    <w:next w:val="Normal"/>
    <w:autoRedefine/>
    <w:uiPriority w:val="39"/>
    <w:unhideWhenUsed/>
    <w:rsid w:val="007820DB"/>
    <w:pPr>
      <w:ind w:left="1540"/>
    </w:pPr>
    <w:rPr>
      <w:rFonts w:cstheme="minorHAnsi"/>
      <w:sz w:val="18"/>
      <w:szCs w:val="18"/>
    </w:rPr>
  </w:style>
  <w:style w:type="paragraph" w:styleId="Sumrio9">
    <w:name w:val="toc 9"/>
    <w:basedOn w:val="Normal"/>
    <w:next w:val="Normal"/>
    <w:autoRedefine/>
    <w:uiPriority w:val="39"/>
    <w:unhideWhenUsed/>
    <w:rsid w:val="007820DB"/>
    <w:pPr>
      <w:ind w:left="1760"/>
    </w:pPr>
    <w:rPr>
      <w:rFonts w:cstheme="minorHAnsi"/>
      <w:sz w:val="18"/>
      <w:szCs w:val="18"/>
    </w:rPr>
  </w:style>
  <w:style w:type="character" w:styleId="Refdecomentrio">
    <w:name w:val="annotation reference"/>
    <w:basedOn w:val="Fontepargpadro"/>
    <w:uiPriority w:val="99"/>
    <w:semiHidden/>
    <w:unhideWhenUsed/>
    <w:rsid w:val="00D06411"/>
    <w:rPr>
      <w:sz w:val="16"/>
      <w:szCs w:val="16"/>
    </w:rPr>
  </w:style>
  <w:style w:type="character" w:styleId="MenoPendente">
    <w:name w:val="Unresolved Mention"/>
    <w:basedOn w:val="Fontepargpadro"/>
    <w:uiPriority w:val="99"/>
    <w:semiHidden/>
    <w:unhideWhenUsed/>
    <w:rsid w:val="005F76A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614000">
      <w:bodyDiv w:val="1"/>
      <w:marLeft w:val="0"/>
      <w:marRight w:val="0"/>
      <w:marTop w:val="0"/>
      <w:marBottom w:val="0"/>
      <w:divBdr>
        <w:top w:val="none" w:sz="0" w:space="0" w:color="auto"/>
        <w:left w:val="none" w:sz="0" w:space="0" w:color="auto"/>
        <w:bottom w:val="none" w:sz="0" w:space="0" w:color="auto"/>
        <w:right w:val="none" w:sz="0" w:space="0" w:color="auto"/>
      </w:divBdr>
      <w:divsChild>
        <w:div w:id="1755778963">
          <w:marLeft w:val="0"/>
          <w:marRight w:val="0"/>
          <w:marTop w:val="0"/>
          <w:marBottom w:val="0"/>
          <w:divBdr>
            <w:top w:val="none" w:sz="0" w:space="0" w:color="auto"/>
            <w:left w:val="none" w:sz="0" w:space="0" w:color="auto"/>
            <w:bottom w:val="none" w:sz="0" w:space="0" w:color="auto"/>
            <w:right w:val="none" w:sz="0" w:space="0" w:color="auto"/>
          </w:divBdr>
          <w:divsChild>
            <w:div w:id="774983655">
              <w:marLeft w:val="0"/>
              <w:marRight w:val="0"/>
              <w:marTop w:val="0"/>
              <w:marBottom w:val="0"/>
              <w:divBdr>
                <w:top w:val="none" w:sz="0" w:space="0" w:color="auto"/>
                <w:left w:val="none" w:sz="0" w:space="0" w:color="auto"/>
                <w:bottom w:val="none" w:sz="0" w:space="0" w:color="auto"/>
                <w:right w:val="none" w:sz="0" w:space="0" w:color="auto"/>
              </w:divBdr>
              <w:divsChild>
                <w:div w:id="58943897">
                  <w:marLeft w:val="0"/>
                  <w:marRight w:val="0"/>
                  <w:marTop w:val="0"/>
                  <w:marBottom w:val="0"/>
                  <w:divBdr>
                    <w:top w:val="none" w:sz="0" w:space="0" w:color="auto"/>
                    <w:left w:val="none" w:sz="0" w:space="0" w:color="auto"/>
                    <w:bottom w:val="none" w:sz="0" w:space="0" w:color="auto"/>
                    <w:right w:val="none" w:sz="0" w:space="0" w:color="auto"/>
                  </w:divBdr>
                  <w:divsChild>
                    <w:div w:id="6727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86E46-4304-4E21-8C1D-77DDE9D3F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7324</Words>
  <Characters>39553</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dc:creator>
  <cp:lastModifiedBy>CAROLINE SULZBACH PLETSCH</cp:lastModifiedBy>
  <cp:revision>2</cp:revision>
  <cp:lastPrinted>2018-05-02T23:46:00Z</cp:lastPrinted>
  <dcterms:created xsi:type="dcterms:W3CDTF">2018-05-03T14:52:00Z</dcterms:created>
  <dcterms:modified xsi:type="dcterms:W3CDTF">2018-05-03T14:52:00Z</dcterms:modified>
</cp:coreProperties>
</file>