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08DDB" w14:textId="77777777" w:rsidR="00A80641" w:rsidRDefault="00A80641" w:rsidP="002826C0">
      <w:pPr>
        <w:jc w:val="center"/>
        <w:rPr>
          <w:b/>
        </w:rPr>
      </w:pPr>
    </w:p>
    <w:p w14:paraId="36148B2E" w14:textId="4111E126" w:rsidR="00C271A6" w:rsidRDefault="00611758" w:rsidP="00C271A6">
      <w:pPr>
        <w:jc w:val="center"/>
        <w:rPr>
          <w:color w:val="999999"/>
        </w:rPr>
      </w:pPr>
      <w:r w:rsidRPr="00611758">
        <w:rPr>
          <w:b/>
        </w:rPr>
        <w:t xml:space="preserve">Utilização da Demonstração de Fluxo de Caixa para o Processo </w:t>
      </w:r>
      <w:r w:rsidR="00EE568E">
        <w:rPr>
          <w:b/>
        </w:rPr>
        <w:t>Decisório</w:t>
      </w:r>
    </w:p>
    <w:p w14:paraId="4D2C2F03" w14:textId="4D35021F" w:rsidR="00C271A6" w:rsidRDefault="00C271A6" w:rsidP="00C271A6">
      <w:pPr>
        <w:jc w:val="center"/>
        <w:rPr>
          <w:b/>
          <w:szCs w:val="24"/>
        </w:rPr>
      </w:pPr>
    </w:p>
    <w:p w14:paraId="059F43E5" w14:textId="77777777" w:rsidR="00832D14" w:rsidRDefault="00832D14" w:rsidP="00C271A6">
      <w:pPr>
        <w:jc w:val="center"/>
        <w:rPr>
          <w:b/>
          <w:szCs w:val="24"/>
        </w:rPr>
      </w:pPr>
    </w:p>
    <w:p w14:paraId="331474FC" w14:textId="6B4E2C04" w:rsidR="008A1488" w:rsidRDefault="00E8096D" w:rsidP="008A1488">
      <w:pPr>
        <w:jc w:val="right"/>
        <w:rPr>
          <w:b/>
          <w:szCs w:val="24"/>
        </w:rPr>
      </w:pPr>
      <w:r w:rsidRPr="00E8096D">
        <w:rPr>
          <w:b/>
          <w:szCs w:val="24"/>
        </w:rPr>
        <w:t xml:space="preserve">Gustavo José </w:t>
      </w:r>
      <w:proofErr w:type="spellStart"/>
      <w:r w:rsidRPr="00E8096D">
        <w:rPr>
          <w:b/>
          <w:szCs w:val="24"/>
        </w:rPr>
        <w:t>Sobirai</w:t>
      </w:r>
      <w:proofErr w:type="spellEnd"/>
    </w:p>
    <w:p w14:paraId="32D8BACB" w14:textId="079DD826" w:rsidR="008A1488" w:rsidRDefault="00E8096D" w:rsidP="008A1488">
      <w:pPr>
        <w:jc w:val="right"/>
        <w:rPr>
          <w:b/>
          <w:i/>
          <w:szCs w:val="24"/>
        </w:rPr>
      </w:pPr>
      <w:proofErr w:type="spellStart"/>
      <w:r>
        <w:rPr>
          <w:b/>
          <w:szCs w:val="24"/>
        </w:rPr>
        <w:t>Unochapecó</w:t>
      </w:r>
      <w:proofErr w:type="spellEnd"/>
    </w:p>
    <w:p w14:paraId="3F82D005" w14:textId="79BF1561" w:rsidR="008A1488" w:rsidRDefault="008A1488" w:rsidP="008A1488">
      <w:pPr>
        <w:jc w:val="right"/>
        <w:rPr>
          <w:b/>
          <w:szCs w:val="24"/>
        </w:rPr>
      </w:pPr>
      <w:r>
        <w:rPr>
          <w:b/>
          <w:i/>
          <w:szCs w:val="24"/>
        </w:rPr>
        <w:t>E-mail:</w:t>
      </w:r>
      <w:r w:rsidR="00E8096D">
        <w:rPr>
          <w:b/>
          <w:i/>
          <w:szCs w:val="24"/>
        </w:rPr>
        <w:t xml:space="preserve"> </w:t>
      </w:r>
      <w:r w:rsidR="00E8096D" w:rsidRPr="00E8096D">
        <w:rPr>
          <w:b/>
          <w:i/>
          <w:szCs w:val="24"/>
        </w:rPr>
        <w:t>gsobirai@unochapeco.edu.br</w:t>
      </w:r>
    </w:p>
    <w:p w14:paraId="1873143B" w14:textId="77777777" w:rsidR="008A1488" w:rsidRDefault="008A1488" w:rsidP="008A1488">
      <w:pPr>
        <w:jc w:val="right"/>
        <w:rPr>
          <w:b/>
          <w:szCs w:val="24"/>
        </w:rPr>
      </w:pPr>
    </w:p>
    <w:p w14:paraId="11DBC8B2" w14:textId="7AC429F8" w:rsidR="008A1488" w:rsidRDefault="00E8096D" w:rsidP="008A1488">
      <w:pPr>
        <w:jc w:val="right"/>
        <w:rPr>
          <w:b/>
          <w:szCs w:val="24"/>
        </w:rPr>
      </w:pPr>
      <w:r w:rsidRPr="00E8096D">
        <w:rPr>
          <w:b/>
          <w:szCs w:val="24"/>
        </w:rPr>
        <w:t xml:space="preserve">Silvana Dalmutt </w:t>
      </w:r>
      <w:proofErr w:type="spellStart"/>
      <w:r w:rsidRPr="00E8096D">
        <w:rPr>
          <w:b/>
          <w:szCs w:val="24"/>
        </w:rPr>
        <w:t>Krüger</w:t>
      </w:r>
      <w:proofErr w:type="spellEnd"/>
    </w:p>
    <w:p w14:paraId="37AEFD0D" w14:textId="0B5A3B54" w:rsidR="008A1488" w:rsidRDefault="00E8096D" w:rsidP="008A1488">
      <w:pPr>
        <w:jc w:val="right"/>
        <w:rPr>
          <w:b/>
          <w:i/>
          <w:szCs w:val="24"/>
        </w:rPr>
      </w:pPr>
      <w:proofErr w:type="spellStart"/>
      <w:r>
        <w:rPr>
          <w:b/>
          <w:szCs w:val="24"/>
        </w:rPr>
        <w:t>Unochapecó</w:t>
      </w:r>
      <w:proofErr w:type="spellEnd"/>
    </w:p>
    <w:p w14:paraId="4F2EB1E4" w14:textId="2DCB907B" w:rsidR="008A1488" w:rsidRDefault="008A1488" w:rsidP="008A1488">
      <w:pPr>
        <w:jc w:val="right"/>
        <w:rPr>
          <w:b/>
          <w:i/>
          <w:szCs w:val="24"/>
        </w:rPr>
      </w:pPr>
      <w:r>
        <w:rPr>
          <w:b/>
          <w:i/>
          <w:szCs w:val="24"/>
        </w:rPr>
        <w:t>E-mail:</w:t>
      </w:r>
      <w:r w:rsidR="00E8096D">
        <w:rPr>
          <w:b/>
          <w:i/>
          <w:szCs w:val="24"/>
        </w:rPr>
        <w:t xml:space="preserve"> </w:t>
      </w:r>
      <w:r w:rsidR="00E8096D" w:rsidRPr="00E8096D">
        <w:rPr>
          <w:b/>
          <w:i/>
          <w:szCs w:val="24"/>
        </w:rPr>
        <w:t>silvanak@unochapeco.edu.br</w:t>
      </w:r>
    </w:p>
    <w:p w14:paraId="32F76121" w14:textId="77777777" w:rsidR="00E8096D" w:rsidRDefault="00E8096D" w:rsidP="008A1488">
      <w:pPr>
        <w:jc w:val="right"/>
        <w:rPr>
          <w:b/>
          <w:szCs w:val="24"/>
        </w:rPr>
      </w:pPr>
    </w:p>
    <w:p w14:paraId="1778A2E7" w14:textId="547D299F" w:rsidR="00E8096D" w:rsidRDefault="00E8096D" w:rsidP="00E8096D">
      <w:pPr>
        <w:jc w:val="right"/>
        <w:rPr>
          <w:b/>
          <w:szCs w:val="24"/>
        </w:rPr>
      </w:pPr>
      <w:r>
        <w:rPr>
          <w:b/>
          <w:szCs w:val="24"/>
        </w:rPr>
        <w:t>Daniela Dal-</w:t>
      </w:r>
      <w:proofErr w:type="spellStart"/>
      <w:r>
        <w:rPr>
          <w:b/>
          <w:szCs w:val="24"/>
        </w:rPr>
        <w:t>Cin</w:t>
      </w:r>
      <w:proofErr w:type="spellEnd"/>
    </w:p>
    <w:p w14:paraId="0A0E2DF2" w14:textId="1617E7E1" w:rsidR="00E8096D" w:rsidRDefault="00E8096D" w:rsidP="00E8096D">
      <w:pPr>
        <w:jc w:val="right"/>
        <w:rPr>
          <w:b/>
          <w:i/>
          <w:szCs w:val="24"/>
        </w:rPr>
      </w:pPr>
      <w:proofErr w:type="spellStart"/>
      <w:r>
        <w:rPr>
          <w:b/>
          <w:szCs w:val="24"/>
        </w:rPr>
        <w:t>Unochapecó</w:t>
      </w:r>
      <w:proofErr w:type="spellEnd"/>
    </w:p>
    <w:p w14:paraId="5D054EF7" w14:textId="2E275AA3" w:rsidR="00E8096D" w:rsidRDefault="00E8096D" w:rsidP="00E8096D">
      <w:pPr>
        <w:jc w:val="right"/>
        <w:rPr>
          <w:b/>
          <w:szCs w:val="24"/>
        </w:rPr>
      </w:pPr>
      <w:r>
        <w:rPr>
          <w:b/>
          <w:i/>
          <w:szCs w:val="24"/>
        </w:rPr>
        <w:t>E-mail: danieladc@unochapeco.edu.br</w:t>
      </w:r>
    </w:p>
    <w:p w14:paraId="4D6B4D52" w14:textId="77777777" w:rsidR="00160E08" w:rsidRDefault="00160E08" w:rsidP="00C271A6">
      <w:pPr>
        <w:jc w:val="center"/>
        <w:rPr>
          <w:b/>
          <w:szCs w:val="24"/>
        </w:rPr>
      </w:pPr>
    </w:p>
    <w:p w14:paraId="2403ED7B" w14:textId="77777777" w:rsidR="00160E08" w:rsidRDefault="00160E08" w:rsidP="00832D14">
      <w:pPr>
        <w:ind w:firstLine="0"/>
        <w:rPr>
          <w:b/>
          <w:color w:val="999999"/>
        </w:rPr>
      </w:pPr>
    </w:p>
    <w:p w14:paraId="3E34CEA6" w14:textId="77777777" w:rsidR="00832D14" w:rsidRDefault="00832D14" w:rsidP="00832D14">
      <w:pPr>
        <w:ind w:firstLine="0"/>
        <w:rPr>
          <w:b/>
          <w:szCs w:val="24"/>
        </w:rPr>
      </w:pPr>
      <w:r>
        <w:rPr>
          <w:b/>
          <w:szCs w:val="24"/>
        </w:rPr>
        <w:t xml:space="preserve">Resumo </w:t>
      </w:r>
    </w:p>
    <w:p w14:paraId="0AE890AC" w14:textId="77777777" w:rsidR="00832D14" w:rsidRDefault="00832D14" w:rsidP="00832D14">
      <w:pPr>
        <w:ind w:firstLine="0"/>
        <w:rPr>
          <w:szCs w:val="24"/>
        </w:rPr>
      </w:pPr>
      <w:r w:rsidRPr="00E8096D">
        <w:rPr>
          <w:szCs w:val="24"/>
        </w:rPr>
        <w:t xml:space="preserve">A presente pesquisa tem por objetivo identificar a utilização da demonstração do fluxo de caixa pelos gestores de </w:t>
      </w:r>
      <w:r>
        <w:rPr>
          <w:szCs w:val="24"/>
        </w:rPr>
        <w:t xml:space="preserve">pequenas e médias </w:t>
      </w:r>
      <w:r w:rsidRPr="00E8096D">
        <w:rPr>
          <w:szCs w:val="24"/>
        </w:rPr>
        <w:t xml:space="preserve">empresas do município de Chapecó-SC. Os procedimentos metodológicos caracterizam-na como descritiva, </w:t>
      </w:r>
      <w:r>
        <w:rPr>
          <w:szCs w:val="24"/>
        </w:rPr>
        <w:t>sendo que a</w:t>
      </w:r>
      <w:r w:rsidRPr="00E8096D">
        <w:rPr>
          <w:szCs w:val="24"/>
        </w:rPr>
        <w:t xml:space="preserve"> coleta de dados ocorreu de duas formas: (i) </w:t>
      </w:r>
      <w:proofErr w:type="spellStart"/>
      <w:r w:rsidRPr="001341CE">
        <w:rPr>
          <w:i/>
          <w:iCs/>
          <w:szCs w:val="24"/>
        </w:rPr>
        <w:t>survey</w:t>
      </w:r>
      <w:proofErr w:type="spellEnd"/>
      <w:r>
        <w:rPr>
          <w:szCs w:val="24"/>
        </w:rPr>
        <w:t xml:space="preserve"> </w:t>
      </w:r>
      <w:r w:rsidRPr="00E8096D">
        <w:rPr>
          <w:szCs w:val="24"/>
        </w:rPr>
        <w:t xml:space="preserve">por meio de questionário aplicado a 56 gestores de </w:t>
      </w:r>
      <w:r>
        <w:rPr>
          <w:szCs w:val="24"/>
        </w:rPr>
        <w:t xml:space="preserve">pequenas e médias </w:t>
      </w:r>
      <w:r w:rsidRPr="00E8096D">
        <w:rPr>
          <w:szCs w:val="24"/>
        </w:rPr>
        <w:t>empresas do município de Chapecó–SC</w:t>
      </w:r>
      <w:r>
        <w:rPr>
          <w:szCs w:val="24"/>
        </w:rPr>
        <w:t>,</w:t>
      </w:r>
      <w:r w:rsidRPr="00E8096D">
        <w:rPr>
          <w:szCs w:val="24"/>
        </w:rPr>
        <w:t xml:space="preserve"> (</w:t>
      </w:r>
      <w:proofErr w:type="spellStart"/>
      <w:r w:rsidRPr="00E8096D">
        <w:rPr>
          <w:szCs w:val="24"/>
        </w:rPr>
        <w:t>ii</w:t>
      </w:r>
      <w:proofErr w:type="spellEnd"/>
      <w:r w:rsidRPr="00E8096D">
        <w:rPr>
          <w:szCs w:val="24"/>
        </w:rPr>
        <w:t xml:space="preserve">) por meio de entrevistas com 10 </w:t>
      </w:r>
      <w:r>
        <w:rPr>
          <w:szCs w:val="24"/>
        </w:rPr>
        <w:t xml:space="preserve">destes </w:t>
      </w:r>
      <w:r w:rsidRPr="00E8096D">
        <w:rPr>
          <w:szCs w:val="24"/>
        </w:rPr>
        <w:t xml:space="preserve">gestores, </w:t>
      </w:r>
      <w:r>
        <w:rPr>
          <w:szCs w:val="24"/>
        </w:rPr>
        <w:t>nesta etapa utilizou-se de</w:t>
      </w:r>
      <w:r w:rsidRPr="003A695B">
        <w:rPr>
          <w:color w:val="000000"/>
          <w:szCs w:val="24"/>
        </w:rPr>
        <w:t xml:space="preserve"> </w:t>
      </w:r>
      <w:r w:rsidRPr="0023137D">
        <w:rPr>
          <w:color w:val="000000"/>
          <w:szCs w:val="24"/>
        </w:rPr>
        <w:t xml:space="preserve">abordagem experimental, </w:t>
      </w:r>
      <w:r>
        <w:rPr>
          <w:color w:val="000000"/>
          <w:szCs w:val="24"/>
        </w:rPr>
        <w:t xml:space="preserve">questionando-os em duas etapas acerca de informações extraídas de uma </w:t>
      </w:r>
      <w:r w:rsidRPr="00E8096D">
        <w:rPr>
          <w:szCs w:val="24"/>
        </w:rPr>
        <w:t>Demonstração do Fluxo de Caixa</w:t>
      </w:r>
      <w:r>
        <w:rPr>
          <w:szCs w:val="24"/>
        </w:rPr>
        <w:t xml:space="preserve">  (DFC). </w:t>
      </w:r>
      <w:r w:rsidRPr="00E8096D">
        <w:rPr>
          <w:szCs w:val="24"/>
        </w:rPr>
        <w:t xml:space="preserve">Os resultados indicaram que a DFC é usada por 65% das empresas da amostra pesquisada, 85% dos gestores a consideram muito importante ou imprescindível no processo decisório. Das empresas que elaboram a DFC, 22% </w:t>
      </w:r>
      <w:r>
        <w:rPr>
          <w:szCs w:val="24"/>
        </w:rPr>
        <w:t xml:space="preserve">utilizam-na </w:t>
      </w:r>
      <w:r w:rsidRPr="00E8096D">
        <w:rPr>
          <w:szCs w:val="24"/>
        </w:rPr>
        <w:t>mensalmente e 20% diariamente. A pesquisa identificou que apenas 9% da amostra u</w:t>
      </w:r>
      <w:r>
        <w:rPr>
          <w:szCs w:val="24"/>
        </w:rPr>
        <w:t>tiliza</w:t>
      </w:r>
      <w:r w:rsidRPr="00E8096D">
        <w:rPr>
          <w:szCs w:val="24"/>
        </w:rPr>
        <w:t xml:space="preserve"> a DFC para processos de tomada de decisão. Os gestores reconhecem a importância da DFC</w:t>
      </w:r>
      <w:r>
        <w:rPr>
          <w:szCs w:val="24"/>
        </w:rPr>
        <w:t xml:space="preserve"> </w:t>
      </w:r>
      <w:r w:rsidRPr="00E8096D">
        <w:rPr>
          <w:szCs w:val="24"/>
        </w:rPr>
        <w:t xml:space="preserve">e </w:t>
      </w:r>
      <w:r>
        <w:rPr>
          <w:szCs w:val="24"/>
        </w:rPr>
        <w:t xml:space="preserve">pode-se constatar a partir das entrevistas, </w:t>
      </w:r>
      <w:r w:rsidRPr="00E8096D">
        <w:rPr>
          <w:szCs w:val="24"/>
        </w:rPr>
        <w:t xml:space="preserve">que os gestores carecem de esclarecimentos </w:t>
      </w:r>
      <w:r>
        <w:rPr>
          <w:szCs w:val="24"/>
        </w:rPr>
        <w:t xml:space="preserve">e orientação </w:t>
      </w:r>
      <w:r w:rsidRPr="00E8096D">
        <w:rPr>
          <w:szCs w:val="24"/>
        </w:rPr>
        <w:t xml:space="preserve">por parte dos profissionais contábeis. As entrevistas </w:t>
      </w:r>
      <w:r>
        <w:rPr>
          <w:szCs w:val="24"/>
        </w:rPr>
        <w:t xml:space="preserve">evidenciam </w:t>
      </w:r>
      <w:r w:rsidRPr="00E8096D">
        <w:rPr>
          <w:szCs w:val="24"/>
        </w:rPr>
        <w:t>a importância d</w:t>
      </w:r>
      <w:r>
        <w:rPr>
          <w:szCs w:val="24"/>
        </w:rPr>
        <w:t>o conteúdo informacional d</w:t>
      </w:r>
      <w:r w:rsidRPr="00E8096D">
        <w:rPr>
          <w:szCs w:val="24"/>
        </w:rPr>
        <w:t>a DFC na gestão dos negócios</w:t>
      </w:r>
      <w:r>
        <w:rPr>
          <w:szCs w:val="24"/>
        </w:rPr>
        <w:t>.</w:t>
      </w:r>
      <w:r w:rsidRPr="00E8096D">
        <w:rPr>
          <w:szCs w:val="24"/>
        </w:rPr>
        <w:t xml:space="preserve"> De modo geral, os resultados indicam a necessidade e relevância da utilização da DFC como ferramenta de controle gerencial, para subsidiar os processos de tomada de decisão.</w:t>
      </w:r>
    </w:p>
    <w:p w14:paraId="1702CC36" w14:textId="77777777" w:rsidR="00832D14" w:rsidRDefault="00832D14" w:rsidP="00832D14">
      <w:pPr>
        <w:rPr>
          <w:b/>
          <w:szCs w:val="24"/>
        </w:rPr>
      </w:pPr>
    </w:p>
    <w:p w14:paraId="6160F028" w14:textId="77777777" w:rsidR="00832D14" w:rsidRDefault="00832D14" w:rsidP="00832D14">
      <w:pPr>
        <w:ind w:firstLine="0"/>
        <w:rPr>
          <w:szCs w:val="24"/>
        </w:rPr>
      </w:pPr>
      <w:r>
        <w:rPr>
          <w:b/>
          <w:szCs w:val="24"/>
        </w:rPr>
        <w:t xml:space="preserve">Palavras-chave: </w:t>
      </w:r>
      <w:r w:rsidRPr="00E8096D">
        <w:rPr>
          <w:szCs w:val="24"/>
        </w:rPr>
        <w:t>Demonstração dos Fluxos de Caixa; DFC; Tomada de decisão.</w:t>
      </w:r>
    </w:p>
    <w:p w14:paraId="5EEA25BE" w14:textId="77777777" w:rsidR="00832D14" w:rsidRDefault="00832D14" w:rsidP="00832D14">
      <w:pPr>
        <w:rPr>
          <w:szCs w:val="24"/>
        </w:rPr>
      </w:pPr>
    </w:p>
    <w:p w14:paraId="57B6C37D" w14:textId="77777777" w:rsidR="00832D14" w:rsidRPr="003101BC" w:rsidRDefault="00832D14" w:rsidP="00832D14">
      <w:pPr>
        <w:ind w:firstLine="0"/>
        <w:rPr>
          <w:b/>
          <w:color w:val="000000" w:themeColor="text1"/>
          <w:szCs w:val="24"/>
        </w:rPr>
      </w:pPr>
      <w:r w:rsidRPr="003101BC">
        <w:rPr>
          <w:b/>
          <w:color w:val="000000" w:themeColor="text1"/>
          <w:szCs w:val="24"/>
        </w:rPr>
        <w:t xml:space="preserve">Linha Temática: </w:t>
      </w:r>
      <w:r>
        <w:rPr>
          <w:rStyle w:val="Forte"/>
          <w:b w:val="0"/>
          <w:bCs w:val="0"/>
          <w:szCs w:val="24"/>
          <w:shd w:val="clear" w:color="auto" w:fill="FFFFFF"/>
        </w:rPr>
        <w:t>Ou</w:t>
      </w:r>
      <w:r w:rsidRPr="00E92C38">
        <w:rPr>
          <w:rStyle w:val="Forte"/>
          <w:b w:val="0"/>
          <w:bCs w:val="0"/>
          <w:szCs w:val="24"/>
          <w:shd w:val="clear" w:color="auto" w:fill="FFFFFF"/>
        </w:rPr>
        <w:t>tros temas relevantes em contabilidade</w:t>
      </w:r>
      <w:r>
        <w:rPr>
          <w:rStyle w:val="Forte"/>
          <w:b w:val="0"/>
          <w:bCs w:val="0"/>
          <w:szCs w:val="24"/>
          <w:shd w:val="clear" w:color="auto" w:fill="FFFFFF"/>
        </w:rPr>
        <w:t>.</w:t>
      </w:r>
    </w:p>
    <w:p w14:paraId="1976679B" w14:textId="77777777" w:rsidR="00832D14" w:rsidRDefault="00832D14" w:rsidP="00832D14"/>
    <w:p w14:paraId="6E716CF0" w14:textId="49FC597E" w:rsidR="00832D14" w:rsidRDefault="00832D14" w:rsidP="00832D14"/>
    <w:p w14:paraId="7102248A" w14:textId="7A40C64E" w:rsidR="00832D14" w:rsidRDefault="00832D14" w:rsidP="00832D14"/>
    <w:p w14:paraId="22048810" w14:textId="77777777" w:rsidR="00832D14" w:rsidRDefault="00832D14" w:rsidP="00832D14"/>
    <w:p w14:paraId="106D25E8" w14:textId="77777777" w:rsidR="00832D14" w:rsidRPr="00C04F45" w:rsidRDefault="00832D14" w:rsidP="00832D14">
      <w:pPr>
        <w:ind w:firstLine="0"/>
        <w:rPr>
          <w:b/>
          <w:szCs w:val="24"/>
        </w:rPr>
      </w:pPr>
      <w:r w:rsidRPr="00C04F45">
        <w:rPr>
          <w:b/>
          <w:szCs w:val="24"/>
        </w:rPr>
        <w:lastRenderedPageBreak/>
        <w:t>1 Introdução</w:t>
      </w:r>
    </w:p>
    <w:p w14:paraId="4653EC5A" w14:textId="26C55746" w:rsidR="00832D14" w:rsidRPr="00142F58" w:rsidRDefault="00832D14" w:rsidP="00832D14">
      <w:pPr>
        <w:rPr>
          <w:color w:val="000000"/>
          <w:szCs w:val="24"/>
        </w:rPr>
      </w:pPr>
      <w:r w:rsidRPr="00142F58">
        <w:rPr>
          <w:color w:val="000000"/>
          <w:szCs w:val="24"/>
        </w:rPr>
        <w:t>As mudanças econômicas e financeiras, no contexto empresarial, vêm exigindo das empresas a gestão das informações contábeis para o processo de tomada de decisão (Gomes, Oliveira</w:t>
      </w:r>
      <w:r>
        <w:rPr>
          <w:color w:val="000000"/>
          <w:szCs w:val="24"/>
        </w:rPr>
        <w:t>,</w:t>
      </w:r>
      <w:r w:rsidRPr="00142F58">
        <w:rPr>
          <w:color w:val="000000"/>
          <w:szCs w:val="24"/>
        </w:rPr>
        <w:t xml:space="preserve"> &amp; Silva, 2017). Tendo em vista a concorrência e competitividade entre as empresas, a contabilidade torna-se aliada dos gestores para acompanhar e auxiliar nos processos decisórios, garantindo informação estratégica para o planejamento e </w:t>
      </w:r>
      <w:r>
        <w:rPr>
          <w:color w:val="000000"/>
          <w:szCs w:val="24"/>
        </w:rPr>
        <w:t>su</w:t>
      </w:r>
      <w:r w:rsidRPr="00142F58">
        <w:rPr>
          <w:color w:val="000000"/>
          <w:szCs w:val="24"/>
        </w:rPr>
        <w:t>a continuidade (Friedrich, 2005).</w:t>
      </w:r>
    </w:p>
    <w:p w14:paraId="1C9F25F1" w14:textId="77777777" w:rsidR="00832D14" w:rsidRPr="00142F58" w:rsidRDefault="00832D14" w:rsidP="00832D14">
      <w:pPr>
        <w:rPr>
          <w:color w:val="000000"/>
          <w:szCs w:val="24"/>
        </w:rPr>
      </w:pPr>
      <w:r w:rsidRPr="00142F58">
        <w:rPr>
          <w:color w:val="000000"/>
          <w:szCs w:val="24"/>
        </w:rPr>
        <w:t xml:space="preserve">Para Fernandes, </w:t>
      </w:r>
      <w:proofErr w:type="spellStart"/>
      <w:r w:rsidRPr="00142F58">
        <w:rPr>
          <w:color w:val="000000"/>
          <w:szCs w:val="24"/>
        </w:rPr>
        <w:t>Klann</w:t>
      </w:r>
      <w:proofErr w:type="spellEnd"/>
      <w:r w:rsidRPr="00142F58">
        <w:rPr>
          <w:color w:val="000000"/>
          <w:szCs w:val="24"/>
        </w:rPr>
        <w:t xml:space="preserve"> e </w:t>
      </w:r>
      <w:proofErr w:type="spellStart"/>
      <w:r w:rsidRPr="00142F58">
        <w:rPr>
          <w:color w:val="000000"/>
          <w:szCs w:val="24"/>
        </w:rPr>
        <w:t>Figueredo</w:t>
      </w:r>
      <w:proofErr w:type="spellEnd"/>
      <w:r w:rsidRPr="00142F58">
        <w:rPr>
          <w:color w:val="000000"/>
          <w:szCs w:val="24"/>
        </w:rPr>
        <w:t xml:space="preserve"> (2011), a contabilidade é primordial para a continuidade das empresas, não apenas pelo fato de ser obrigatória, mas sim pela contribuição das informações, possibilitando diminuir erros e auxiliar nos processos decisórios. Dessa forma, diversos são os relatórios contábeis indispensáveis para a gestão empresarial. Conforme o Pronunciamento Contábil CPC 26 (2011), as demonstrações obrigatórias têm como objetivo principal evidenciar aos usuários as informações sobre a estrutura patrimonial e a composição financeira e, por meio desta estrutura, possibilitar a comparabilidade do resultado atual com resultados passados. </w:t>
      </w:r>
    </w:p>
    <w:p w14:paraId="207F61F3" w14:textId="40C28F3F" w:rsidR="00832D14" w:rsidRDefault="00832D14" w:rsidP="00832D14">
      <w:pPr>
        <w:rPr>
          <w:color w:val="000000"/>
          <w:szCs w:val="24"/>
        </w:rPr>
      </w:pPr>
      <w:r>
        <w:rPr>
          <w:color w:val="000000"/>
          <w:szCs w:val="24"/>
        </w:rPr>
        <w:t>A</w:t>
      </w:r>
      <w:r w:rsidRPr="00142F58">
        <w:rPr>
          <w:color w:val="000000"/>
          <w:szCs w:val="24"/>
        </w:rPr>
        <w:t xml:space="preserve"> contabilidade como uma ciência social aplicada, é um sistema de informação que gera e fornece informação para seus usuários, está vinculada à sociedade e sofre influências no meio em que opera (Silva</w:t>
      </w:r>
      <w:r>
        <w:rPr>
          <w:color w:val="000000"/>
          <w:szCs w:val="24"/>
        </w:rPr>
        <w:t>,</w:t>
      </w:r>
      <w:r w:rsidRPr="00142F58">
        <w:rPr>
          <w:color w:val="000000"/>
          <w:szCs w:val="24"/>
        </w:rPr>
        <w:t xml:space="preserve"> &amp; Morais, 2015). Conforme CPC 26 (2011), a contabilidade e suas demonstrações têm o propósito de atender os mais variados usuários, tanto internos quanto externos e realizar as padronizações necessárias para que qualquer usuário consiga interpretá-la. Sua prática deve estar dentro da legalidade, atendendo às normas que a legislação impõe. O CPC 26 (2011)</w:t>
      </w:r>
      <w:r>
        <w:rPr>
          <w:color w:val="000000"/>
          <w:szCs w:val="24"/>
        </w:rPr>
        <w:t>, indica</w:t>
      </w:r>
      <w:r w:rsidRPr="00142F58">
        <w:rPr>
          <w:color w:val="000000"/>
          <w:szCs w:val="24"/>
        </w:rPr>
        <w:t xml:space="preserve"> que as demonstrações contábeis têm o objetivo de evidenciar a posição patrimonial e financeira das empresas e apresentar os resultados obtidos pela atuação da administração </w:t>
      </w:r>
      <w:r>
        <w:rPr>
          <w:color w:val="000000"/>
          <w:szCs w:val="24"/>
        </w:rPr>
        <w:t>no</w:t>
      </w:r>
      <w:r w:rsidRPr="00142F58">
        <w:rPr>
          <w:color w:val="000000"/>
          <w:szCs w:val="24"/>
        </w:rPr>
        <w:t xml:space="preserve"> período.</w:t>
      </w:r>
    </w:p>
    <w:p w14:paraId="51DD611F" w14:textId="77777777" w:rsidR="00832D14" w:rsidRDefault="00832D14" w:rsidP="00832D14">
      <w:pPr>
        <w:rPr>
          <w:color w:val="000000"/>
          <w:szCs w:val="24"/>
        </w:rPr>
      </w:pPr>
      <w:r w:rsidRPr="00142F58">
        <w:rPr>
          <w:color w:val="000000"/>
          <w:szCs w:val="24"/>
        </w:rPr>
        <w:t xml:space="preserve">A Demonstração do Fluxo de Caixa (DFC), por sua vez, tem por objetivo evidenciar a capacidade da entidade em gerar caixa e equivalentes (CPC 03, 2010). A DFC contribui de forma direta nos processos decisórios, conforme Oliveira, Toledo Filho e </w:t>
      </w:r>
      <w:proofErr w:type="spellStart"/>
      <w:r w:rsidRPr="00142F58">
        <w:rPr>
          <w:color w:val="000000"/>
          <w:szCs w:val="24"/>
        </w:rPr>
        <w:t>Spessato</w:t>
      </w:r>
      <w:proofErr w:type="spellEnd"/>
      <w:r w:rsidRPr="00142F58">
        <w:rPr>
          <w:color w:val="000000"/>
          <w:szCs w:val="24"/>
        </w:rPr>
        <w:t xml:space="preserve"> (2010), podendo oferecer a informação da real situação da empresa, permitindo com que os tomadores de decisões possam usá-la de forma direta nesse processo. </w:t>
      </w:r>
    </w:p>
    <w:p w14:paraId="34E3C4CB" w14:textId="77777777" w:rsidR="00832D14" w:rsidRPr="00142F58" w:rsidRDefault="00832D14" w:rsidP="00832D14">
      <w:pPr>
        <w:rPr>
          <w:color w:val="000000"/>
          <w:szCs w:val="24"/>
        </w:rPr>
      </w:pPr>
      <w:r w:rsidRPr="00142F58">
        <w:rPr>
          <w:color w:val="000000"/>
          <w:szCs w:val="24"/>
        </w:rPr>
        <w:t xml:space="preserve">Rosa e Silva (2011) indicam que o Fluxo de Caixa, além de ser um relatório que </w:t>
      </w:r>
      <w:r>
        <w:rPr>
          <w:color w:val="000000"/>
          <w:szCs w:val="24"/>
        </w:rPr>
        <w:t xml:space="preserve">evidencia </w:t>
      </w:r>
      <w:r w:rsidRPr="00142F58">
        <w:rPr>
          <w:color w:val="000000"/>
          <w:szCs w:val="24"/>
        </w:rPr>
        <w:t xml:space="preserve">as entradas e saídas de caixa, pode ser estendido para toda a estrutura da empresa, fazendo assim uma integração de valores a receber e a pagar. </w:t>
      </w:r>
      <w:r>
        <w:rPr>
          <w:color w:val="000000"/>
          <w:szCs w:val="24"/>
        </w:rPr>
        <w:t>A</w:t>
      </w:r>
      <w:r w:rsidRPr="00142F58">
        <w:rPr>
          <w:color w:val="000000"/>
          <w:szCs w:val="24"/>
        </w:rPr>
        <w:t xml:space="preserve"> DFC apresenta seu caráter gerencial, concedendo aos gestores uma visão acerca dos fluxos de recursos que transitam pela empresa, contribuindo para a obtenção de informações necessárias à gestão das organizações, através de projeções financeiras e na identificação de desequilíbrios que podem comprometer o desempenho das empresas (</w:t>
      </w:r>
      <w:proofErr w:type="spellStart"/>
      <w:r w:rsidRPr="00142F58">
        <w:rPr>
          <w:color w:val="000000"/>
          <w:szCs w:val="24"/>
        </w:rPr>
        <w:t>Daga</w:t>
      </w:r>
      <w:proofErr w:type="spellEnd"/>
      <w:r w:rsidRPr="00142F58">
        <w:rPr>
          <w:color w:val="000000"/>
          <w:szCs w:val="24"/>
        </w:rPr>
        <w:t xml:space="preserve">, Kruger &amp; </w:t>
      </w:r>
      <w:proofErr w:type="spellStart"/>
      <w:r w:rsidRPr="00142F58">
        <w:rPr>
          <w:color w:val="000000"/>
          <w:szCs w:val="24"/>
        </w:rPr>
        <w:t>Mazzioni</w:t>
      </w:r>
      <w:proofErr w:type="spellEnd"/>
      <w:r w:rsidRPr="00142F58">
        <w:rPr>
          <w:color w:val="000000"/>
          <w:szCs w:val="24"/>
        </w:rPr>
        <w:t>, 2015).</w:t>
      </w:r>
    </w:p>
    <w:p w14:paraId="2101741E" w14:textId="77777777" w:rsidR="00832D14" w:rsidRDefault="00832D14" w:rsidP="00832D14">
      <w:pPr>
        <w:rPr>
          <w:color w:val="000000"/>
          <w:szCs w:val="24"/>
        </w:rPr>
      </w:pPr>
      <w:r w:rsidRPr="00142F58">
        <w:rPr>
          <w:color w:val="000000"/>
          <w:szCs w:val="24"/>
        </w:rPr>
        <w:t xml:space="preserve">A partir desse contexto, esta pesquisa busca responder a seguinte problemática: Qual a percepção de importância </w:t>
      </w:r>
      <w:r>
        <w:rPr>
          <w:color w:val="000000"/>
          <w:szCs w:val="24"/>
        </w:rPr>
        <w:t xml:space="preserve">e utilização </w:t>
      </w:r>
      <w:r w:rsidRPr="00142F58">
        <w:rPr>
          <w:color w:val="000000"/>
          <w:szCs w:val="24"/>
        </w:rPr>
        <w:t xml:space="preserve">da demonstração do fluxo de caixa pelos gestores de empresas do município de Chapecó - SC? O objetivo geral do estudo, por sua vez, é </w:t>
      </w:r>
      <w:r w:rsidRPr="00E8096D">
        <w:rPr>
          <w:szCs w:val="24"/>
        </w:rPr>
        <w:t xml:space="preserve">identificar a utilização da demonstração do fluxo de caixa pelos gestores de </w:t>
      </w:r>
      <w:r>
        <w:rPr>
          <w:szCs w:val="24"/>
        </w:rPr>
        <w:t xml:space="preserve">pequenas e médias </w:t>
      </w:r>
      <w:r w:rsidRPr="00E8096D">
        <w:rPr>
          <w:szCs w:val="24"/>
        </w:rPr>
        <w:t>empresas do município de Chapecó-SC</w:t>
      </w:r>
      <w:r>
        <w:rPr>
          <w:color w:val="000000"/>
          <w:szCs w:val="24"/>
        </w:rPr>
        <w:t xml:space="preserve">. </w:t>
      </w:r>
    </w:p>
    <w:p w14:paraId="4FD06A9B" w14:textId="77777777" w:rsidR="00832D14" w:rsidRDefault="00832D14" w:rsidP="00832D14">
      <w:pPr>
        <w:rPr>
          <w:color w:val="000000"/>
          <w:szCs w:val="24"/>
        </w:rPr>
      </w:pPr>
      <w:r w:rsidRPr="00142F58">
        <w:rPr>
          <w:color w:val="000000"/>
          <w:szCs w:val="24"/>
        </w:rPr>
        <w:t>Dessa maneira, o estudo se justifica pela relevância da utilização da DFC, considerando o aspecto obrigatório do cumprimento da legislação vigente, Lei 11.941/2009, e a exigência das normativas CPC 03 e CPC 26 como ferramenta de apoio nos processos decisórios.</w:t>
      </w:r>
      <w:r w:rsidRPr="00C04F45">
        <w:rPr>
          <w:color w:val="000000"/>
          <w:szCs w:val="24"/>
        </w:rPr>
        <w:t xml:space="preserve"> </w:t>
      </w:r>
    </w:p>
    <w:p w14:paraId="09968FA2" w14:textId="77777777" w:rsidR="00832D14" w:rsidRDefault="00832D14" w:rsidP="00832D14">
      <w:pPr>
        <w:rPr>
          <w:color w:val="000000"/>
          <w:szCs w:val="24"/>
        </w:rPr>
      </w:pPr>
      <w:r>
        <w:rPr>
          <w:color w:val="000000"/>
          <w:szCs w:val="24"/>
        </w:rPr>
        <w:t xml:space="preserve">Ainda, este estudo é composto por outras quatro seções. Na segunda seção apresenta-se a </w:t>
      </w:r>
      <w:r>
        <w:rPr>
          <w:color w:val="000000"/>
          <w:szCs w:val="24"/>
        </w:rPr>
        <w:lastRenderedPageBreak/>
        <w:t>importância da DFC para os processos decisórios nas organizações, esclarecendo os aspectos obrigatórios ou a condição gerencial de sua utilização. Na terceira seção abordam-se os aspectos metodológicos e a forma de coleta e análise dos dados. A quarta seção apresenta os resultados e as análises dos dados levantados e, por último, na quinta seção, contempla-se as conclusões do estudo e sugestões para pesquisas futuras.</w:t>
      </w:r>
    </w:p>
    <w:p w14:paraId="7010ECBA" w14:textId="77777777" w:rsidR="00832D14" w:rsidRDefault="00832D14" w:rsidP="00832D14">
      <w:pPr>
        <w:rPr>
          <w:color w:val="000000"/>
          <w:szCs w:val="24"/>
        </w:rPr>
      </w:pPr>
    </w:p>
    <w:p w14:paraId="54568239" w14:textId="77777777" w:rsidR="00832D14" w:rsidRPr="00142F58" w:rsidRDefault="00832D14" w:rsidP="00832D14">
      <w:pPr>
        <w:ind w:firstLine="0"/>
        <w:rPr>
          <w:b/>
          <w:color w:val="000000"/>
          <w:szCs w:val="24"/>
        </w:rPr>
      </w:pPr>
      <w:r w:rsidRPr="00142F58">
        <w:rPr>
          <w:b/>
          <w:color w:val="000000"/>
          <w:szCs w:val="24"/>
        </w:rPr>
        <w:t>2 Revisão de literatura</w:t>
      </w:r>
    </w:p>
    <w:p w14:paraId="15CE98DB" w14:textId="77777777" w:rsidR="00832D14" w:rsidRPr="00142F58" w:rsidRDefault="00832D14" w:rsidP="00832D14">
      <w:pPr>
        <w:ind w:firstLine="0"/>
        <w:rPr>
          <w:b/>
          <w:color w:val="000000"/>
          <w:szCs w:val="24"/>
        </w:rPr>
      </w:pPr>
      <w:r w:rsidRPr="00142F58">
        <w:rPr>
          <w:b/>
          <w:color w:val="000000"/>
          <w:szCs w:val="24"/>
        </w:rPr>
        <w:t>2.1 Informações contábeis no processo de gestão</w:t>
      </w:r>
    </w:p>
    <w:p w14:paraId="31CABC5C" w14:textId="77777777" w:rsidR="00832D14" w:rsidRDefault="00832D14" w:rsidP="00832D14">
      <w:pPr>
        <w:rPr>
          <w:color w:val="000000"/>
          <w:szCs w:val="24"/>
        </w:rPr>
      </w:pPr>
      <w:r w:rsidRPr="00142F58">
        <w:rPr>
          <w:color w:val="000000"/>
          <w:szCs w:val="24"/>
        </w:rPr>
        <w:t>A contabilidade tem como objetivo fornecer informações de qualidade, estruturadas por meio de registros contábeis para que seus usuários possam utilizá-las de modo seguro em processos decisórios. Tem por objetivo também proteger o patrimônio que está em constante transformação e zela em produzir informações para que o responsável possa ter o controle e planejamento sobre seu patrimônio e, assim, agir conforme as mudanças que ocorrem em um determinado período (</w:t>
      </w:r>
      <w:proofErr w:type="spellStart"/>
      <w:r w:rsidRPr="00142F58">
        <w:rPr>
          <w:color w:val="000000"/>
          <w:szCs w:val="24"/>
        </w:rPr>
        <w:t>Mauss</w:t>
      </w:r>
      <w:proofErr w:type="spellEnd"/>
      <w:r w:rsidRPr="00142F58">
        <w:rPr>
          <w:color w:val="000000"/>
          <w:szCs w:val="24"/>
        </w:rPr>
        <w:t xml:space="preserve">, </w:t>
      </w:r>
      <w:proofErr w:type="spellStart"/>
      <w:r w:rsidRPr="00142F58">
        <w:rPr>
          <w:color w:val="000000"/>
          <w:szCs w:val="24"/>
        </w:rPr>
        <w:t>Bleil</w:t>
      </w:r>
      <w:proofErr w:type="spellEnd"/>
      <w:r w:rsidRPr="00142F58">
        <w:rPr>
          <w:color w:val="000000"/>
          <w:szCs w:val="24"/>
        </w:rPr>
        <w:t xml:space="preserve">, Bonatto, Oliveira, &amp; Santos, 2007). </w:t>
      </w:r>
    </w:p>
    <w:p w14:paraId="71CFE4EC" w14:textId="34F5B1E6" w:rsidR="00832D14" w:rsidRPr="00B4112E" w:rsidRDefault="00832D14" w:rsidP="00832D14">
      <w:pPr>
        <w:rPr>
          <w:szCs w:val="24"/>
          <w:highlight w:val="white"/>
        </w:rPr>
      </w:pPr>
      <w:r w:rsidRPr="00142F58">
        <w:rPr>
          <w:color w:val="000000"/>
          <w:szCs w:val="24"/>
        </w:rPr>
        <w:t>Conforme Pereira (2004), os controles internos contribuem para aperfeiçoar o desempenho das empresas, pois através deles o gestor obtém confiabilidade de informações e, assim, uma gestão mais estruturada, potencializando com o êxito do processo decisório. Com todas as informações disponíveis (obrigatórias ou gerenciais) em uma empresa, surge a possibilidade</w:t>
      </w:r>
      <w:r>
        <w:rPr>
          <w:color w:val="000000"/>
          <w:szCs w:val="24"/>
        </w:rPr>
        <w:t xml:space="preserve"> </w:t>
      </w:r>
      <w:r w:rsidRPr="00142F58">
        <w:rPr>
          <w:color w:val="000000"/>
          <w:szCs w:val="24"/>
        </w:rPr>
        <w:t>dos</w:t>
      </w:r>
      <w:r>
        <w:rPr>
          <w:color w:val="000000"/>
          <w:szCs w:val="24"/>
        </w:rPr>
        <w:t xml:space="preserve"> </w:t>
      </w:r>
      <w:r w:rsidRPr="00142F58">
        <w:rPr>
          <w:color w:val="000000"/>
          <w:szCs w:val="24"/>
        </w:rPr>
        <w:t xml:space="preserve">gestores filtrarem e diminuírem esse fluxo, isto é, listar os mais viáveis para a utilização, atendendo </w:t>
      </w:r>
      <w:r>
        <w:rPr>
          <w:color w:val="000000"/>
          <w:szCs w:val="24"/>
        </w:rPr>
        <w:t xml:space="preserve">os objetivos </w:t>
      </w:r>
      <w:r w:rsidRPr="00142F58">
        <w:rPr>
          <w:color w:val="000000"/>
          <w:szCs w:val="24"/>
        </w:rPr>
        <w:t>organiza</w:t>
      </w:r>
      <w:r>
        <w:rPr>
          <w:color w:val="000000"/>
          <w:szCs w:val="24"/>
        </w:rPr>
        <w:t>cionais de cada</w:t>
      </w:r>
      <w:r w:rsidRPr="00142F58">
        <w:rPr>
          <w:color w:val="000000"/>
          <w:szCs w:val="24"/>
        </w:rPr>
        <w:t xml:space="preserve"> empresa, facultando ainda como objetivo proteger o patrimônio</w:t>
      </w:r>
      <w:r>
        <w:rPr>
          <w:color w:val="000000"/>
          <w:szCs w:val="24"/>
        </w:rPr>
        <w:t xml:space="preserve"> </w:t>
      </w:r>
      <w:r w:rsidRPr="00142F58">
        <w:rPr>
          <w:color w:val="000000"/>
          <w:szCs w:val="24"/>
        </w:rPr>
        <w:t>(Araújo, 2011).</w:t>
      </w:r>
      <w:r>
        <w:rPr>
          <w:color w:val="000000"/>
          <w:szCs w:val="24"/>
        </w:rPr>
        <w:t xml:space="preserve"> </w:t>
      </w:r>
      <w:r>
        <w:rPr>
          <w:szCs w:val="24"/>
          <w:highlight w:val="white"/>
        </w:rPr>
        <w:t>Assim sendo, apresentam-se na Tabela</w:t>
      </w:r>
      <w:r w:rsidRPr="00B4112E">
        <w:rPr>
          <w:szCs w:val="24"/>
          <w:highlight w:val="white"/>
        </w:rPr>
        <w:t xml:space="preserve"> 1 algumas diferenças entre as informações obrigatórias e as informações de controle interno.</w:t>
      </w:r>
    </w:p>
    <w:p w14:paraId="4F8E22F3" w14:textId="77777777" w:rsidR="00832D14" w:rsidRPr="00B4112E" w:rsidRDefault="00832D14" w:rsidP="00832D14">
      <w:pPr>
        <w:spacing w:before="120"/>
        <w:ind w:firstLine="0"/>
        <w:rPr>
          <w:b/>
          <w:sz w:val="20"/>
          <w:highlight w:val="white"/>
        </w:rPr>
      </w:pPr>
      <w:r>
        <w:rPr>
          <w:b/>
          <w:sz w:val="20"/>
          <w:highlight w:val="white"/>
        </w:rPr>
        <w:t>Tabela 1.</w:t>
      </w:r>
      <w:r w:rsidRPr="00B4112E">
        <w:rPr>
          <w:b/>
          <w:sz w:val="20"/>
          <w:highlight w:val="white"/>
        </w:rPr>
        <w:t xml:space="preserve"> Comparativo das </w:t>
      </w:r>
      <w:r>
        <w:rPr>
          <w:b/>
          <w:sz w:val="20"/>
          <w:highlight w:val="white"/>
        </w:rPr>
        <w:t>i</w:t>
      </w:r>
      <w:r w:rsidRPr="00B4112E">
        <w:rPr>
          <w:b/>
          <w:sz w:val="20"/>
          <w:highlight w:val="white"/>
        </w:rPr>
        <w:t>nformações obrigatórias e os controles internos</w:t>
      </w:r>
    </w:p>
    <w:tbl>
      <w:tblPr>
        <w:tblW w:w="946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3402"/>
        <w:gridCol w:w="1276"/>
        <w:gridCol w:w="3512"/>
      </w:tblGrid>
      <w:tr w:rsidR="00832D14" w:rsidRPr="00F51C61" w14:paraId="5526B20A" w14:textId="77777777" w:rsidTr="00832D14">
        <w:trPr>
          <w:trHeight w:val="207"/>
        </w:trPr>
        <w:tc>
          <w:tcPr>
            <w:tcW w:w="467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AFCD" w14:textId="77777777" w:rsidR="00832D14" w:rsidRPr="00F51C61" w:rsidRDefault="00832D14" w:rsidP="00832D14">
            <w:pPr>
              <w:ind w:firstLine="0"/>
              <w:jc w:val="center"/>
              <w:rPr>
                <w:b/>
                <w:sz w:val="20"/>
                <w:highlight w:val="white"/>
              </w:rPr>
            </w:pPr>
            <w:r w:rsidRPr="00F51C61">
              <w:rPr>
                <w:b/>
                <w:sz w:val="20"/>
                <w:highlight w:val="white"/>
              </w:rPr>
              <w:t>INFORMAÇÕES OBRIGATÓRIAS (RELATÓRIOS)</w:t>
            </w:r>
          </w:p>
        </w:tc>
        <w:tc>
          <w:tcPr>
            <w:tcW w:w="4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180D" w14:textId="77777777" w:rsidR="00832D14" w:rsidRPr="00F51C61" w:rsidRDefault="00832D14" w:rsidP="00832D14">
            <w:pPr>
              <w:ind w:firstLine="0"/>
              <w:jc w:val="center"/>
              <w:rPr>
                <w:b/>
                <w:sz w:val="20"/>
                <w:highlight w:val="white"/>
              </w:rPr>
            </w:pPr>
            <w:r w:rsidRPr="00F51C61">
              <w:rPr>
                <w:b/>
                <w:sz w:val="20"/>
                <w:highlight w:val="white"/>
              </w:rPr>
              <w:t xml:space="preserve">CONTROLES INTERNOS </w:t>
            </w:r>
          </w:p>
          <w:p w14:paraId="3E6F76A0" w14:textId="77777777" w:rsidR="00832D14" w:rsidRPr="00F51C61" w:rsidRDefault="00832D14" w:rsidP="00832D14">
            <w:pPr>
              <w:ind w:firstLine="0"/>
              <w:jc w:val="center"/>
              <w:rPr>
                <w:b/>
                <w:sz w:val="20"/>
                <w:highlight w:val="white"/>
              </w:rPr>
            </w:pPr>
            <w:r w:rsidRPr="00F51C61">
              <w:rPr>
                <w:b/>
                <w:sz w:val="20"/>
                <w:highlight w:val="white"/>
              </w:rPr>
              <w:t>(INFORMAÇÕES GERENCIAIS)</w:t>
            </w:r>
          </w:p>
        </w:tc>
      </w:tr>
      <w:tr w:rsidR="00832D14" w:rsidRPr="00F51C61" w14:paraId="1E50E8BE" w14:textId="77777777" w:rsidTr="00832D14">
        <w:trPr>
          <w:trHeight w:val="1335"/>
        </w:trPr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90246" w14:textId="77777777" w:rsidR="00832D14" w:rsidRPr="00F51C61" w:rsidRDefault="00832D14" w:rsidP="005046D2">
            <w:pPr>
              <w:ind w:firstLine="0"/>
              <w:rPr>
                <w:b/>
                <w:sz w:val="20"/>
                <w:highlight w:val="white"/>
              </w:rPr>
            </w:pPr>
            <w:r w:rsidRPr="00F51C61">
              <w:rPr>
                <w:b/>
                <w:sz w:val="20"/>
                <w:highlight w:val="white"/>
              </w:rPr>
              <w:t>BP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0CB3" w14:textId="77777777" w:rsidR="00832D14" w:rsidRPr="00F51C61" w:rsidRDefault="00832D14" w:rsidP="005046D2">
            <w:pPr>
              <w:ind w:firstLine="0"/>
              <w:rPr>
                <w:sz w:val="20"/>
                <w:highlight w:val="white"/>
              </w:rPr>
            </w:pPr>
            <w:r w:rsidRPr="00F51C61">
              <w:rPr>
                <w:sz w:val="20"/>
                <w:highlight w:val="white"/>
              </w:rPr>
              <w:t>O Balanço Patrimonial evidencia o patrimônio das entidades</w:t>
            </w:r>
            <w:r>
              <w:rPr>
                <w:sz w:val="20"/>
                <w:highlight w:val="white"/>
              </w:rPr>
              <w:t xml:space="preserve"> e</w:t>
            </w:r>
            <w:r w:rsidRPr="00F51C61">
              <w:rPr>
                <w:sz w:val="20"/>
                <w:highlight w:val="white"/>
              </w:rPr>
              <w:t xml:space="preserve"> separa </w:t>
            </w:r>
            <w:r>
              <w:rPr>
                <w:sz w:val="20"/>
                <w:highlight w:val="white"/>
              </w:rPr>
              <w:t>seus</w:t>
            </w:r>
            <w:r w:rsidRPr="00F51C61">
              <w:rPr>
                <w:sz w:val="20"/>
                <w:highlight w:val="white"/>
              </w:rPr>
              <w:t xml:space="preserve"> Ativos e Passivos, tanto de curto </w:t>
            </w:r>
            <w:r>
              <w:rPr>
                <w:sz w:val="20"/>
                <w:highlight w:val="white"/>
              </w:rPr>
              <w:t>quanto de</w:t>
            </w:r>
            <w:r w:rsidRPr="00F51C61">
              <w:rPr>
                <w:sz w:val="20"/>
                <w:highlight w:val="white"/>
              </w:rPr>
              <w:t xml:space="preserve"> longo prazo</w:t>
            </w:r>
            <w:r>
              <w:rPr>
                <w:sz w:val="20"/>
                <w:highlight w:val="white"/>
              </w:rPr>
              <w:t>;</w:t>
            </w:r>
            <w:r w:rsidRPr="00F51C61">
              <w:rPr>
                <w:sz w:val="20"/>
                <w:highlight w:val="white"/>
              </w:rPr>
              <w:t xml:space="preserve"> deve obedecer </w:t>
            </w:r>
            <w:r>
              <w:rPr>
                <w:sz w:val="20"/>
                <w:highlight w:val="white"/>
              </w:rPr>
              <w:t>a</w:t>
            </w:r>
            <w:r w:rsidRPr="00F51C61">
              <w:rPr>
                <w:sz w:val="20"/>
                <w:highlight w:val="white"/>
              </w:rPr>
              <w:t xml:space="preserve"> critérios impostos pelo CPC para ser válida (CPC 26, 2011).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8FDA2" w14:textId="77777777" w:rsidR="00832D14" w:rsidRPr="00F51C61" w:rsidRDefault="00832D14" w:rsidP="005046D2">
            <w:pPr>
              <w:ind w:firstLine="0"/>
              <w:jc w:val="left"/>
              <w:rPr>
                <w:b/>
                <w:sz w:val="20"/>
                <w:highlight w:val="white"/>
              </w:rPr>
            </w:pPr>
            <w:r w:rsidRPr="00F51C61">
              <w:rPr>
                <w:b/>
                <w:sz w:val="20"/>
                <w:highlight w:val="white"/>
              </w:rPr>
              <w:t>Contas a</w:t>
            </w:r>
          </w:p>
          <w:p w14:paraId="1F86D1B9" w14:textId="77777777" w:rsidR="00832D14" w:rsidRPr="00F51C61" w:rsidRDefault="00832D14" w:rsidP="005046D2">
            <w:pPr>
              <w:ind w:firstLine="0"/>
              <w:jc w:val="left"/>
              <w:rPr>
                <w:b/>
                <w:sz w:val="20"/>
                <w:highlight w:val="white"/>
              </w:rPr>
            </w:pPr>
            <w:r w:rsidRPr="00F51C61">
              <w:rPr>
                <w:b/>
                <w:sz w:val="20"/>
                <w:highlight w:val="white"/>
              </w:rPr>
              <w:t>Pagar/</w:t>
            </w:r>
          </w:p>
          <w:p w14:paraId="12285D95" w14:textId="77777777" w:rsidR="00832D14" w:rsidRPr="002C0747" w:rsidRDefault="00832D14" w:rsidP="005046D2">
            <w:pPr>
              <w:ind w:firstLine="0"/>
              <w:jc w:val="left"/>
              <w:rPr>
                <w:b/>
                <w:sz w:val="20"/>
                <w:highlight w:val="white"/>
              </w:rPr>
            </w:pPr>
            <w:r w:rsidRPr="002C0747">
              <w:rPr>
                <w:b/>
                <w:sz w:val="20"/>
                <w:highlight w:val="white"/>
              </w:rPr>
              <w:t>Contas</w:t>
            </w:r>
            <w:r>
              <w:rPr>
                <w:b/>
                <w:sz w:val="20"/>
                <w:highlight w:val="white"/>
              </w:rPr>
              <w:t xml:space="preserve"> </w:t>
            </w:r>
            <w:r w:rsidRPr="002C0747">
              <w:rPr>
                <w:b/>
                <w:sz w:val="20"/>
                <w:highlight w:val="white"/>
              </w:rPr>
              <w:t>a Receber</w:t>
            </w:r>
          </w:p>
        </w:tc>
        <w:tc>
          <w:tcPr>
            <w:tcW w:w="3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E506" w14:textId="77777777" w:rsidR="00832D14" w:rsidRPr="00573780" w:rsidRDefault="00832D14" w:rsidP="005046D2">
            <w:pPr>
              <w:ind w:firstLine="0"/>
              <w:rPr>
                <w:sz w:val="20"/>
                <w:highlight w:val="white"/>
              </w:rPr>
            </w:pPr>
            <w:r w:rsidRPr="002C0747">
              <w:rPr>
                <w:sz w:val="20"/>
                <w:highlight w:val="white"/>
              </w:rPr>
              <w:t xml:space="preserve">Controlam todo o recebimento e a saída de valores, </w:t>
            </w:r>
            <w:r>
              <w:rPr>
                <w:sz w:val="20"/>
                <w:highlight w:val="white"/>
              </w:rPr>
              <w:t>seja</w:t>
            </w:r>
            <w:r w:rsidRPr="002C0747">
              <w:rPr>
                <w:sz w:val="20"/>
                <w:highlight w:val="white"/>
              </w:rPr>
              <w:t xml:space="preserve"> do caixa ou do banco</w:t>
            </w:r>
            <w:r>
              <w:rPr>
                <w:sz w:val="20"/>
                <w:highlight w:val="white"/>
              </w:rPr>
              <w:t>. P</w:t>
            </w:r>
            <w:r w:rsidRPr="002C0747">
              <w:rPr>
                <w:sz w:val="20"/>
                <w:highlight w:val="white"/>
              </w:rPr>
              <w:t xml:space="preserve">odemos também destacar aqui o controle de cheques, </w:t>
            </w:r>
            <w:r>
              <w:rPr>
                <w:sz w:val="20"/>
                <w:highlight w:val="white"/>
              </w:rPr>
              <w:t>por meio do qual</w:t>
            </w:r>
            <w:r w:rsidRPr="002C0747">
              <w:rPr>
                <w:sz w:val="20"/>
                <w:highlight w:val="white"/>
              </w:rPr>
              <w:t xml:space="preserve"> identifica os emitidos, debitados e devolvidos </w:t>
            </w:r>
            <w:r>
              <w:rPr>
                <w:sz w:val="20"/>
                <w:highlight w:val="white"/>
              </w:rPr>
              <w:t>(Araújo</w:t>
            </w:r>
            <w:r w:rsidRPr="008F29EE">
              <w:rPr>
                <w:sz w:val="20"/>
                <w:highlight w:val="white"/>
              </w:rPr>
              <w:t xml:space="preserve">, </w:t>
            </w:r>
            <w:r w:rsidRPr="00573780">
              <w:rPr>
                <w:sz w:val="20"/>
                <w:highlight w:val="white"/>
              </w:rPr>
              <w:t>2000).</w:t>
            </w:r>
          </w:p>
        </w:tc>
      </w:tr>
      <w:tr w:rsidR="00832D14" w:rsidRPr="00F51C61" w14:paraId="358B718A" w14:textId="77777777" w:rsidTr="00832D14">
        <w:trPr>
          <w:trHeight w:val="1004"/>
        </w:trPr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D7CC8" w14:textId="77777777" w:rsidR="00832D14" w:rsidRPr="00F51C61" w:rsidRDefault="00832D14" w:rsidP="005046D2">
            <w:pPr>
              <w:ind w:firstLine="0"/>
              <w:rPr>
                <w:b/>
                <w:sz w:val="20"/>
                <w:highlight w:val="white"/>
              </w:rPr>
            </w:pPr>
            <w:r w:rsidRPr="00F51C61">
              <w:rPr>
                <w:b/>
                <w:sz w:val="20"/>
                <w:highlight w:val="white"/>
              </w:rPr>
              <w:t>DRE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C5E2" w14:textId="77777777" w:rsidR="00832D14" w:rsidRPr="00F51C61" w:rsidRDefault="00832D14" w:rsidP="005046D2">
            <w:pPr>
              <w:ind w:firstLine="0"/>
              <w:rPr>
                <w:sz w:val="20"/>
                <w:highlight w:val="white"/>
              </w:rPr>
            </w:pPr>
            <w:r w:rsidRPr="00F51C61">
              <w:rPr>
                <w:sz w:val="20"/>
                <w:highlight w:val="white"/>
              </w:rPr>
              <w:t xml:space="preserve">A Demonstração do Resultado do Exercício apura o resultado demonstrando as movimentações operacionais do período (receitas, custos e despesas) (CPC 26, 2011).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C3A4A" w14:textId="77777777" w:rsidR="00832D14" w:rsidRPr="00E82472" w:rsidRDefault="00832D14" w:rsidP="005046D2">
            <w:pPr>
              <w:ind w:firstLine="0"/>
              <w:jc w:val="left"/>
              <w:rPr>
                <w:b/>
                <w:sz w:val="20"/>
                <w:highlight w:val="white"/>
              </w:rPr>
            </w:pPr>
            <w:r w:rsidRPr="00F51C61">
              <w:rPr>
                <w:b/>
                <w:sz w:val="20"/>
                <w:highlight w:val="white"/>
              </w:rPr>
              <w:t xml:space="preserve">Vendas, </w:t>
            </w:r>
            <w:r w:rsidRPr="00E82472">
              <w:rPr>
                <w:b/>
                <w:sz w:val="20"/>
                <w:highlight w:val="white"/>
              </w:rPr>
              <w:t>Despesas e Custos</w:t>
            </w:r>
          </w:p>
        </w:tc>
        <w:tc>
          <w:tcPr>
            <w:tcW w:w="3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2078" w14:textId="77777777" w:rsidR="00832D14" w:rsidRPr="00F51C61" w:rsidRDefault="00832D14" w:rsidP="005046D2">
            <w:pPr>
              <w:ind w:firstLine="0"/>
              <w:rPr>
                <w:sz w:val="20"/>
                <w:highlight w:val="white"/>
              </w:rPr>
            </w:pPr>
            <w:r w:rsidRPr="00F51C61">
              <w:rPr>
                <w:sz w:val="20"/>
                <w:highlight w:val="white"/>
              </w:rPr>
              <w:t>São informações por produto, mercadoria ou serviço</w:t>
            </w:r>
            <w:r>
              <w:rPr>
                <w:sz w:val="20"/>
                <w:highlight w:val="white"/>
              </w:rPr>
              <w:t>;</w:t>
            </w:r>
            <w:r w:rsidRPr="00F51C61">
              <w:rPr>
                <w:sz w:val="20"/>
                <w:highlight w:val="white"/>
              </w:rPr>
              <w:t xml:space="preserve"> tem como objetivo encontrar o real valor faturado e o valor gasto desde o início do processo (</w:t>
            </w:r>
            <w:r>
              <w:rPr>
                <w:sz w:val="20"/>
              </w:rPr>
              <w:t>Vasconcelos</w:t>
            </w:r>
            <w:r w:rsidRPr="00F51C61">
              <w:rPr>
                <w:sz w:val="20"/>
                <w:highlight w:val="white"/>
              </w:rPr>
              <w:t>, 2001).</w:t>
            </w:r>
          </w:p>
        </w:tc>
      </w:tr>
      <w:tr w:rsidR="00832D14" w:rsidRPr="00F51C61" w14:paraId="256199A2" w14:textId="77777777" w:rsidTr="00832D14">
        <w:trPr>
          <w:trHeight w:val="236"/>
        </w:trPr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F7BB9" w14:textId="77777777" w:rsidR="00832D14" w:rsidRPr="00F51C61" w:rsidRDefault="00832D14" w:rsidP="005046D2">
            <w:pPr>
              <w:ind w:firstLine="0"/>
              <w:rPr>
                <w:b/>
                <w:sz w:val="20"/>
                <w:highlight w:val="white"/>
              </w:rPr>
            </w:pPr>
            <w:r w:rsidRPr="00F51C61">
              <w:rPr>
                <w:b/>
                <w:sz w:val="20"/>
                <w:highlight w:val="white"/>
              </w:rPr>
              <w:t>DFC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31B6" w14:textId="21BDA1C4" w:rsidR="00832D14" w:rsidRPr="008D710C" w:rsidRDefault="00832D14" w:rsidP="005046D2">
            <w:pPr>
              <w:ind w:firstLine="0"/>
              <w:rPr>
                <w:sz w:val="20"/>
                <w:highlight w:val="white"/>
              </w:rPr>
            </w:pPr>
            <w:r w:rsidRPr="00F51C61">
              <w:rPr>
                <w:sz w:val="20"/>
                <w:highlight w:val="white"/>
              </w:rPr>
              <w:t>A DFC identifica a capacidade de gerar caixa e cumprir com os pagamentos,</w:t>
            </w:r>
            <w:r>
              <w:rPr>
                <w:sz w:val="20"/>
                <w:highlight w:val="white"/>
              </w:rPr>
              <w:t xml:space="preserve"> além de</w:t>
            </w:r>
            <w:r w:rsidRPr="00F51C61">
              <w:rPr>
                <w:sz w:val="20"/>
                <w:highlight w:val="white"/>
              </w:rPr>
              <w:t xml:space="preserve"> proporciona</w:t>
            </w:r>
            <w:r>
              <w:rPr>
                <w:sz w:val="20"/>
                <w:highlight w:val="white"/>
              </w:rPr>
              <w:t>r</w:t>
            </w:r>
            <w:r w:rsidRPr="00F51C61">
              <w:rPr>
                <w:sz w:val="20"/>
                <w:highlight w:val="white"/>
              </w:rPr>
              <w:t xml:space="preserve"> visão financeira (origens e aplicações de recursos), auxiliando </w:t>
            </w:r>
            <w:r>
              <w:rPr>
                <w:sz w:val="20"/>
                <w:highlight w:val="white"/>
              </w:rPr>
              <w:t>n</w:t>
            </w:r>
            <w:r w:rsidRPr="00F51C61">
              <w:rPr>
                <w:sz w:val="20"/>
                <w:highlight w:val="white"/>
              </w:rPr>
              <w:t>a</w:t>
            </w:r>
            <w:r>
              <w:rPr>
                <w:sz w:val="20"/>
                <w:highlight w:val="white"/>
              </w:rPr>
              <w:t>s</w:t>
            </w:r>
            <w:r w:rsidRPr="00F51C61">
              <w:rPr>
                <w:sz w:val="20"/>
                <w:highlight w:val="white"/>
              </w:rPr>
              <w:t xml:space="preserve"> </w:t>
            </w:r>
            <w:r>
              <w:rPr>
                <w:sz w:val="20"/>
                <w:highlight w:val="white"/>
              </w:rPr>
              <w:t>decisões</w:t>
            </w:r>
            <w:r w:rsidRPr="00F51C61">
              <w:rPr>
                <w:sz w:val="20"/>
                <w:highlight w:val="white"/>
              </w:rPr>
              <w:t xml:space="preserve"> (CPC 03, 2010).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1F43A" w14:textId="77777777" w:rsidR="00832D14" w:rsidRPr="002C0747" w:rsidRDefault="00832D14" w:rsidP="005046D2">
            <w:pPr>
              <w:ind w:firstLine="0"/>
              <w:jc w:val="left"/>
              <w:rPr>
                <w:b/>
                <w:sz w:val="20"/>
                <w:highlight w:val="white"/>
              </w:rPr>
            </w:pPr>
            <w:r w:rsidRPr="008D710C">
              <w:rPr>
                <w:b/>
                <w:sz w:val="20"/>
                <w:highlight w:val="white"/>
              </w:rPr>
              <w:t>Fluxo de Caixa</w:t>
            </w:r>
          </w:p>
        </w:tc>
        <w:tc>
          <w:tcPr>
            <w:tcW w:w="3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1821" w14:textId="77777777" w:rsidR="00832D14" w:rsidRPr="00573780" w:rsidRDefault="00832D14" w:rsidP="005046D2">
            <w:pPr>
              <w:ind w:firstLine="0"/>
              <w:rPr>
                <w:sz w:val="20"/>
                <w:highlight w:val="white"/>
              </w:rPr>
            </w:pPr>
            <w:r w:rsidRPr="002C0747">
              <w:rPr>
                <w:sz w:val="20"/>
                <w:highlight w:val="white"/>
              </w:rPr>
              <w:t xml:space="preserve">O Fluxo de Caixa é uma ferramenta utilizada para controle de caixa e das disponibilidades ou necessidades de recursos. Permite o controle dos recursos financeiros da empresa </w:t>
            </w:r>
            <w:r w:rsidRPr="008F29EE">
              <w:rPr>
                <w:sz w:val="20"/>
                <w:highlight w:val="white"/>
              </w:rPr>
              <w:t>(F</w:t>
            </w:r>
            <w:r>
              <w:rPr>
                <w:sz w:val="20"/>
                <w:highlight w:val="white"/>
              </w:rPr>
              <w:t>riedrich</w:t>
            </w:r>
            <w:r w:rsidRPr="008F29EE">
              <w:rPr>
                <w:sz w:val="20"/>
                <w:highlight w:val="white"/>
              </w:rPr>
              <w:t xml:space="preserve">, </w:t>
            </w:r>
            <w:r w:rsidRPr="00573780">
              <w:rPr>
                <w:sz w:val="20"/>
                <w:highlight w:val="white"/>
              </w:rPr>
              <w:t>2005).</w:t>
            </w:r>
          </w:p>
        </w:tc>
      </w:tr>
      <w:tr w:rsidR="00832D14" w:rsidRPr="00F51C61" w14:paraId="4FC8BE0B" w14:textId="77777777" w:rsidTr="00832D14">
        <w:trPr>
          <w:trHeight w:val="20"/>
        </w:trPr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FA80E" w14:textId="77777777" w:rsidR="00832D14" w:rsidRPr="00F51C61" w:rsidRDefault="00832D14" w:rsidP="005046D2">
            <w:pPr>
              <w:ind w:firstLine="0"/>
              <w:rPr>
                <w:b/>
                <w:sz w:val="20"/>
                <w:highlight w:val="white"/>
              </w:rPr>
            </w:pPr>
            <w:r w:rsidRPr="00F51C61">
              <w:rPr>
                <w:b/>
                <w:sz w:val="20"/>
                <w:highlight w:val="white"/>
              </w:rPr>
              <w:lastRenderedPageBreak/>
              <w:t>DRA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EF084" w14:textId="77777777" w:rsidR="00832D14" w:rsidRPr="00F51C61" w:rsidRDefault="00832D14" w:rsidP="005046D2">
            <w:pPr>
              <w:ind w:firstLine="0"/>
              <w:rPr>
                <w:sz w:val="20"/>
                <w:highlight w:val="white"/>
              </w:rPr>
            </w:pPr>
            <w:r w:rsidRPr="00F51C61">
              <w:rPr>
                <w:sz w:val="20"/>
                <w:highlight w:val="white"/>
              </w:rPr>
              <w:t xml:space="preserve">A Demonstração dos Resultados Abrangentes inicia com o resultado líquido obtido através da DRE, </w:t>
            </w:r>
            <w:r w:rsidRPr="00F51C61">
              <w:rPr>
                <w:sz w:val="20"/>
              </w:rPr>
              <w:t>contemplando</w:t>
            </w:r>
            <w:r w:rsidRPr="00F51C61">
              <w:rPr>
                <w:sz w:val="20"/>
                <w:shd w:val="clear" w:color="auto" w:fill="FFFFFF"/>
              </w:rPr>
              <w:t xml:space="preserve"> as variações futuras de receitas e despesas que já estão registradas no ativo ou no passivo</w:t>
            </w:r>
            <w:r>
              <w:rPr>
                <w:sz w:val="20"/>
                <w:shd w:val="clear" w:color="auto" w:fill="FFFFFF"/>
              </w:rPr>
              <w:t>,</w:t>
            </w:r>
            <w:r w:rsidRPr="00F51C61">
              <w:rPr>
                <w:sz w:val="20"/>
                <w:shd w:val="clear" w:color="auto" w:fill="FFFFFF"/>
              </w:rPr>
              <w:t xml:space="preserve"> mas que não afetaram o resultado do exercício</w:t>
            </w:r>
            <w:r w:rsidRPr="00F51C61">
              <w:rPr>
                <w:sz w:val="20"/>
                <w:highlight w:val="white"/>
              </w:rPr>
              <w:t xml:space="preserve"> (CPC 26, 2011).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D99C0" w14:textId="77777777" w:rsidR="00832D14" w:rsidRPr="00F51C61" w:rsidRDefault="00832D14" w:rsidP="005046D2">
            <w:pPr>
              <w:ind w:firstLine="0"/>
              <w:jc w:val="left"/>
              <w:rPr>
                <w:b/>
                <w:sz w:val="20"/>
                <w:highlight w:val="white"/>
              </w:rPr>
            </w:pPr>
            <w:r w:rsidRPr="00E82472">
              <w:rPr>
                <w:b/>
                <w:sz w:val="20"/>
                <w:highlight w:val="white"/>
              </w:rPr>
              <w:t>Indicadores de desempenho</w:t>
            </w:r>
          </w:p>
        </w:tc>
        <w:tc>
          <w:tcPr>
            <w:tcW w:w="3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0B28" w14:textId="77777777" w:rsidR="00832D14" w:rsidRPr="00F51C61" w:rsidRDefault="00832D14" w:rsidP="005046D2">
            <w:pPr>
              <w:ind w:firstLine="0"/>
              <w:rPr>
                <w:sz w:val="20"/>
                <w:highlight w:val="white"/>
              </w:rPr>
            </w:pPr>
            <w:r w:rsidRPr="00F51C61">
              <w:rPr>
                <w:sz w:val="20"/>
                <w:highlight w:val="white"/>
              </w:rPr>
              <w:t>Os Indicadores de Desempenho são instrumentos de gestão para medir o resultado de uma empresa. Entre os indicadores se destacam os de Liquidez (capacidade de cumprir as obrigações de curto prazo)</w:t>
            </w:r>
            <w:r>
              <w:rPr>
                <w:sz w:val="20"/>
                <w:highlight w:val="white"/>
              </w:rPr>
              <w:t xml:space="preserve"> e</w:t>
            </w:r>
            <w:r w:rsidRPr="00F51C61">
              <w:rPr>
                <w:sz w:val="20"/>
                <w:highlight w:val="white"/>
              </w:rPr>
              <w:t xml:space="preserve"> de Rentabilidade (indica o prazo de retorno do valor investido, o </w:t>
            </w:r>
            <w:proofErr w:type="spellStart"/>
            <w:r w:rsidRPr="00F51C61">
              <w:rPr>
                <w:i/>
                <w:sz w:val="20"/>
                <w:highlight w:val="white"/>
              </w:rPr>
              <w:t>Pay</w:t>
            </w:r>
            <w:proofErr w:type="spellEnd"/>
            <w:r w:rsidRPr="00F51C61">
              <w:rPr>
                <w:i/>
                <w:sz w:val="20"/>
                <w:highlight w:val="white"/>
              </w:rPr>
              <w:t xml:space="preserve"> </w:t>
            </w:r>
            <w:proofErr w:type="spellStart"/>
            <w:r w:rsidRPr="00F51C61">
              <w:rPr>
                <w:i/>
                <w:sz w:val="20"/>
                <w:highlight w:val="white"/>
              </w:rPr>
              <w:t>back</w:t>
            </w:r>
            <w:proofErr w:type="spellEnd"/>
            <w:r w:rsidRPr="00F51C61">
              <w:rPr>
                <w:i/>
                <w:sz w:val="20"/>
                <w:highlight w:val="white"/>
              </w:rPr>
              <w:t xml:space="preserve">). </w:t>
            </w:r>
            <w:r w:rsidRPr="00F51C61">
              <w:rPr>
                <w:sz w:val="20"/>
                <w:highlight w:val="white"/>
              </w:rPr>
              <w:t>A análise de indicadores permite o controle e planejamento das atividades (</w:t>
            </w:r>
            <w:proofErr w:type="spellStart"/>
            <w:r w:rsidRPr="00F51C61">
              <w:rPr>
                <w:sz w:val="20"/>
                <w:highlight w:val="white"/>
              </w:rPr>
              <w:t>M</w:t>
            </w:r>
            <w:r>
              <w:rPr>
                <w:sz w:val="20"/>
                <w:highlight w:val="white"/>
              </w:rPr>
              <w:t>unaretto</w:t>
            </w:r>
            <w:proofErr w:type="spellEnd"/>
            <w:r>
              <w:rPr>
                <w:sz w:val="20"/>
                <w:highlight w:val="white"/>
              </w:rPr>
              <w:t xml:space="preserve"> &amp; </w:t>
            </w:r>
            <w:r w:rsidRPr="00F51C61">
              <w:rPr>
                <w:sz w:val="20"/>
                <w:highlight w:val="white"/>
              </w:rPr>
              <w:t>C</w:t>
            </w:r>
            <w:r>
              <w:rPr>
                <w:sz w:val="20"/>
                <w:highlight w:val="white"/>
              </w:rPr>
              <w:t>orrêa</w:t>
            </w:r>
            <w:r w:rsidRPr="00F51C61">
              <w:rPr>
                <w:sz w:val="20"/>
                <w:highlight w:val="white"/>
              </w:rPr>
              <w:t>, 2016).</w:t>
            </w:r>
          </w:p>
        </w:tc>
      </w:tr>
      <w:tr w:rsidR="00832D14" w:rsidRPr="00F51C61" w14:paraId="2302C594" w14:textId="77777777" w:rsidTr="00832D14">
        <w:trPr>
          <w:trHeight w:val="20"/>
        </w:trPr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F94E5" w14:textId="77777777" w:rsidR="00832D14" w:rsidRPr="00F51C61" w:rsidRDefault="00832D14" w:rsidP="005046D2">
            <w:pPr>
              <w:ind w:firstLine="0"/>
              <w:rPr>
                <w:b/>
                <w:sz w:val="20"/>
                <w:highlight w:val="white"/>
              </w:rPr>
            </w:pPr>
            <w:r w:rsidRPr="00F51C61">
              <w:rPr>
                <w:b/>
                <w:sz w:val="20"/>
                <w:highlight w:val="white"/>
              </w:rPr>
              <w:t>DMPL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FA6C" w14:textId="77777777" w:rsidR="00832D14" w:rsidRPr="00F51C61" w:rsidRDefault="00832D14" w:rsidP="005046D2">
            <w:pPr>
              <w:ind w:firstLine="0"/>
              <w:rPr>
                <w:sz w:val="20"/>
                <w:highlight w:val="white"/>
              </w:rPr>
            </w:pPr>
            <w:r w:rsidRPr="00F51C61">
              <w:rPr>
                <w:sz w:val="20"/>
                <w:highlight w:val="white"/>
              </w:rPr>
              <w:t>A Demonstração das Mutações do Patrimônio Líquido evidencia as movimentações ocorridas no Patrimônio Líquido, destacando as reservas de lucro e o capital social, além dos resultados do período (CPC 26, 2011).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6C3EB" w14:textId="77777777" w:rsidR="00832D14" w:rsidRPr="00E82472" w:rsidRDefault="00832D14" w:rsidP="005046D2">
            <w:pPr>
              <w:ind w:firstLine="0"/>
              <w:rPr>
                <w:b/>
                <w:sz w:val="20"/>
                <w:highlight w:val="white"/>
              </w:rPr>
            </w:pPr>
            <w:proofErr w:type="spellStart"/>
            <w:r w:rsidRPr="00AF543D">
              <w:rPr>
                <w:b/>
                <w:i/>
                <w:sz w:val="20"/>
                <w:highlight w:val="white"/>
              </w:rPr>
              <w:t>Balanced</w:t>
            </w:r>
            <w:proofErr w:type="spellEnd"/>
            <w:r w:rsidRPr="00AF543D">
              <w:rPr>
                <w:b/>
                <w:i/>
                <w:sz w:val="20"/>
                <w:highlight w:val="white"/>
              </w:rPr>
              <w:t xml:space="preserve"> Scorecard</w:t>
            </w:r>
            <w:r w:rsidRPr="00F51C61">
              <w:rPr>
                <w:b/>
                <w:sz w:val="20"/>
                <w:highlight w:val="white"/>
              </w:rPr>
              <w:t xml:space="preserve"> (BSC)</w:t>
            </w:r>
          </w:p>
        </w:tc>
        <w:tc>
          <w:tcPr>
            <w:tcW w:w="3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0189" w14:textId="77777777" w:rsidR="00832D14" w:rsidRPr="00F51C61" w:rsidRDefault="00832D14" w:rsidP="005046D2">
            <w:pPr>
              <w:ind w:firstLine="0"/>
              <w:rPr>
                <w:sz w:val="20"/>
                <w:highlight w:val="white"/>
              </w:rPr>
            </w:pPr>
            <w:r w:rsidRPr="00F51C61">
              <w:rPr>
                <w:sz w:val="20"/>
                <w:highlight w:val="white"/>
              </w:rPr>
              <w:t xml:space="preserve">É um modelo de controle que auxilia a empresa </w:t>
            </w:r>
            <w:r>
              <w:rPr>
                <w:sz w:val="20"/>
                <w:highlight w:val="white"/>
              </w:rPr>
              <w:t>a</w:t>
            </w:r>
            <w:r w:rsidRPr="00F51C61">
              <w:rPr>
                <w:sz w:val="20"/>
                <w:highlight w:val="white"/>
              </w:rPr>
              <w:t xml:space="preserve"> longo prazo, usado para alinhar a gestão estratégica, os</w:t>
            </w:r>
            <w:r>
              <w:rPr>
                <w:sz w:val="20"/>
                <w:highlight w:val="white"/>
              </w:rPr>
              <w:t xml:space="preserve"> objetivos, metas e indicadores </w:t>
            </w:r>
            <w:r w:rsidRPr="00F51C61">
              <w:rPr>
                <w:sz w:val="20"/>
                <w:highlight w:val="white"/>
              </w:rPr>
              <w:t>(</w:t>
            </w:r>
            <w:proofErr w:type="spellStart"/>
            <w:r w:rsidRPr="00F51C61">
              <w:rPr>
                <w:sz w:val="20"/>
                <w:highlight w:val="white"/>
              </w:rPr>
              <w:t>M</w:t>
            </w:r>
            <w:r>
              <w:rPr>
                <w:sz w:val="20"/>
                <w:highlight w:val="white"/>
              </w:rPr>
              <w:t>alacarne</w:t>
            </w:r>
            <w:proofErr w:type="spellEnd"/>
            <w:r>
              <w:rPr>
                <w:sz w:val="20"/>
                <w:highlight w:val="white"/>
              </w:rPr>
              <w:t>,</w:t>
            </w:r>
            <w:r w:rsidRPr="00F51C61">
              <w:rPr>
                <w:sz w:val="20"/>
                <w:highlight w:val="white"/>
              </w:rPr>
              <w:t xml:space="preserve"> </w:t>
            </w:r>
            <w:proofErr w:type="spellStart"/>
            <w:r w:rsidRPr="00F51C61">
              <w:rPr>
                <w:sz w:val="20"/>
                <w:highlight w:val="white"/>
              </w:rPr>
              <w:t>B</w:t>
            </w:r>
            <w:r>
              <w:rPr>
                <w:sz w:val="20"/>
                <w:highlight w:val="white"/>
              </w:rPr>
              <w:t>alassiano</w:t>
            </w:r>
            <w:proofErr w:type="spellEnd"/>
            <w:r>
              <w:rPr>
                <w:sz w:val="20"/>
                <w:highlight w:val="white"/>
              </w:rPr>
              <w:t>, &amp;</w:t>
            </w:r>
            <w:r w:rsidRPr="00F51C61">
              <w:rPr>
                <w:sz w:val="20"/>
                <w:highlight w:val="white"/>
              </w:rPr>
              <w:t xml:space="preserve"> N</w:t>
            </w:r>
            <w:r>
              <w:rPr>
                <w:sz w:val="20"/>
                <w:highlight w:val="white"/>
              </w:rPr>
              <w:t>ossa</w:t>
            </w:r>
            <w:r w:rsidRPr="00F51C61">
              <w:rPr>
                <w:sz w:val="20"/>
                <w:highlight w:val="white"/>
              </w:rPr>
              <w:t>, 2016).</w:t>
            </w:r>
          </w:p>
        </w:tc>
      </w:tr>
      <w:tr w:rsidR="00832D14" w:rsidRPr="00F51C61" w14:paraId="420F49BA" w14:textId="77777777" w:rsidTr="00832D14">
        <w:trPr>
          <w:trHeight w:val="20"/>
        </w:trPr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28C51" w14:textId="77777777" w:rsidR="00832D14" w:rsidRPr="00E82472" w:rsidRDefault="00832D14" w:rsidP="005046D2">
            <w:pPr>
              <w:ind w:firstLine="0"/>
              <w:rPr>
                <w:b/>
                <w:sz w:val="20"/>
                <w:highlight w:val="white"/>
              </w:rPr>
            </w:pPr>
            <w:r w:rsidRPr="00E82472">
              <w:rPr>
                <w:b/>
                <w:sz w:val="20"/>
                <w:highlight w:val="white"/>
              </w:rPr>
              <w:t>Notas Explicativas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D931" w14:textId="77777777" w:rsidR="00832D14" w:rsidRPr="00F51C61" w:rsidRDefault="00832D14" w:rsidP="005046D2">
            <w:pPr>
              <w:ind w:firstLine="0"/>
              <w:rPr>
                <w:sz w:val="20"/>
                <w:highlight w:val="white"/>
              </w:rPr>
            </w:pPr>
            <w:r w:rsidRPr="00F51C61">
              <w:rPr>
                <w:sz w:val="20"/>
                <w:highlight w:val="white"/>
              </w:rPr>
              <w:t>As Notas Explicativas auxiliam os usuários a compreender e</w:t>
            </w:r>
            <w:r>
              <w:rPr>
                <w:sz w:val="20"/>
                <w:highlight w:val="white"/>
              </w:rPr>
              <w:t xml:space="preserve"> a</w:t>
            </w:r>
            <w:r w:rsidRPr="00F51C61">
              <w:rPr>
                <w:sz w:val="20"/>
                <w:highlight w:val="white"/>
              </w:rPr>
              <w:t xml:space="preserve"> interpretar as demonstrações contábeis, a mensuração, registro e evidenciação do patrimônio e resultados, permitindo a análise comparativa e a interpretação dos fatos (CPC 26, 2011).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1F781" w14:textId="77777777" w:rsidR="00832D14" w:rsidRPr="00F51C61" w:rsidRDefault="00832D14" w:rsidP="005046D2">
            <w:pPr>
              <w:ind w:firstLine="0"/>
              <w:rPr>
                <w:b/>
                <w:sz w:val="20"/>
                <w:highlight w:val="white"/>
              </w:rPr>
            </w:pPr>
            <w:r w:rsidRPr="00F51C61">
              <w:rPr>
                <w:b/>
                <w:sz w:val="20"/>
                <w:highlight w:val="white"/>
              </w:rPr>
              <w:t>Preço De Venda/ Custo</w:t>
            </w:r>
          </w:p>
        </w:tc>
        <w:tc>
          <w:tcPr>
            <w:tcW w:w="3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ED5F" w14:textId="77777777" w:rsidR="00832D14" w:rsidRPr="00F51C61" w:rsidRDefault="00832D14" w:rsidP="005046D2">
            <w:pPr>
              <w:ind w:firstLine="0"/>
              <w:rPr>
                <w:sz w:val="20"/>
                <w:highlight w:val="white"/>
              </w:rPr>
            </w:pPr>
            <w:r w:rsidRPr="00F51C61">
              <w:rPr>
                <w:sz w:val="20"/>
                <w:highlight w:val="white"/>
              </w:rPr>
              <w:t>Esse relatório tem como finalidade identificar o custo de produtos e serviços</w:t>
            </w:r>
            <w:r>
              <w:rPr>
                <w:sz w:val="20"/>
                <w:highlight w:val="white"/>
              </w:rPr>
              <w:t xml:space="preserve"> e</w:t>
            </w:r>
            <w:r w:rsidRPr="00F51C61">
              <w:rPr>
                <w:sz w:val="20"/>
                <w:highlight w:val="white"/>
              </w:rPr>
              <w:t>, consequentemente</w:t>
            </w:r>
            <w:r>
              <w:rPr>
                <w:sz w:val="20"/>
                <w:highlight w:val="white"/>
              </w:rPr>
              <w:t>,</w:t>
            </w:r>
            <w:r w:rsidRPr="00F51C61">
              <w:rPr>
                <w:sz w:val="20"/>
                <w:highlight w:val="white"/>
              </w:rPr>
              <w:t xml:space="preserve"> formar o melhor preço de venda para a empresa se manter com</w:t>
            </w:r>
            <w:r w:rsidRPr="00E702C7">
              <w:rPr>
                <w:sz w:val="20"/>
                <w:highlight w:val="white"/>
              </w:rPr>
              <w:t xml:space="preserve">petitiva no mercado </w:t>
            </w:r>
            <w:r w:rsidRPr="00E702C7">
              <w:rPr>
                <w:sz w:val="20"/>
              </w:rPr>
              <w:t>(</w:t>
            </w:r>
            <w:proofErr w:type="spellStart"/>
            <w:r w:rsidRPr="00E702C7">
              <w:rPr>
                <w:sz w:val="20"/>
                <w:shd w:val="clear" w:color="auto" w:fill="FFFFFF"/>
              </w:rPr>
              <w:t>Pistore</w:t>
            </w:r>
            <w:proofErr w:type="spellEnd"/>
            <w:r w:rsidRPr="00E702C7">
              <w:rPr>
                <w:sz w:val="20"/>
                <w:shd w:val="clear" w:color="auto" w:fill="FFFFFF"/>
              </w:rPr>
              <w:t xml:space="preserve">, </w:t>
            </w:r>
            <w:proofErr w:type="spellStart"/>
            <w:r w:rsidRPr="00E702C7">
              <w:rPr>
                <w:sz w:val="20"/>
                <w:shd w:val="clear" w:color="auto" w:fill="FFFFFF"/>
              </w:rPr>
              <w:t>Foscarini</w:t>
            </w:r>
            <w:proofErr w:type="spellEnd"/>
            <w:r w:rsidRPr="00E702C7">
              <w:rPr>
                <w:sz w:val="20"/>
                <w:shd w:val="clear" w:color="auto" w:fill="FFFFFF"/>
              </w:rPr>
              <w:t xml:space="preserve">, </w:t>
            </w:r>
            <w:proofErr w:type="spellStart"/>
            <w:r w:rsidRPr="00E702C7">
              <w:rPr>
                <w:sz w:val="20"/>
                <w:shd w:val="clear" w:color="auto" w:fill="FFFFFF"/>
              </w:rPr>
              <w:t>Philereno</w:t>
            </w:r>
            <w:proofErr w:type="spellEnd"/>
            <w:r w:rsidRPr="00E702C7">
              <w:rPr>
                <w:sz w:val="20"/>
                <w:shd w:val="clear" w:color="auto" w:fill="FFFFFF"/>
              </w:rPr>
              <w:t xml:space="preserve">, Silva, &amp; </w:t>
            </w:r>
            <w:proofErr w:type="spellStart"/>
            <w:r w:rsidRPr="00E702C7">
              <w:rPr>
                <w:sz w:val="20"/>
                <w:shd w:val="clear" w:color="auto" w:fill="FFFFFF"/>
              </w:rPr>
              <w:t>Facci</w:t>
            </w:r>
            <w:proofErr w:type="spellEnd"/>
            <w:r w:rsidRPr="00E702C7">
              <w:rPr>
                <w:sz w:val="20"/>
                <w:shd w:val="clear" w:color="auto" w:fill="FFFFFF"/>
              </w:rPr>
              <w:t xml:space="preserve"> (2015)</w:t>
            </w:r>
            <w:r w:rsidRPr="00E702C7">
              <w:rPr>
                <w:sz w:val="20"/>
              </w:rPr>
              <w:t>.</w:t>
            </w:r>
          </w:p>
        </w:tc>
      </w:tr>
    </w:tbl>
    <w:p w14:paraId="5F8C33EB" w14:textId="77777777" w:rsidR="00832D14" w:rsidRPr="00B4112E" w:rsidRDefault="00832D14" w:rsidP="00832D14">
      <w:pPr>
        <w:spacing w:after="120"/>
        <w:ind w:firstLine="0"/>
        <w:rPr>
          <w:sz w:val="20"/>
          <w:highlight w:val="white"/>
        </w:rPr>
      </w:pPr>
      <w:r w:rsidRPr="007F6E71">
        <w:rPr>
          <w:b/>
          <w:sz w:val="20"/>
          <w:highlight w:val="white"/>
        </w:rPr>
        <w:t>Nota</w:t>
      </w:r>
      <w:r>
        <w:rPr>
          <w:sz w:val="20"/>
          <w:highlight w:val="white"/>
        </w:rPr>
        <w:t xml:space="preserve">. </w:t>
      </w:r>
      <w:r w:rsidRPr="00B4112E">
        <w:rPr>
          <w:sz w:val="20"/>
          <w:highlight w:val="white"/>
        </w:rPr>
        <w:t>Fonte: E</w:t>
      </w:r>
      <w:r>
        <w:rPr>
          <w:sz w:val="20"/>
          <w:highlight w:val="white"/>
        </w:rPr>
        <w:t>laborado pelos autores</w:t>
      </w:r>
      <w:r w:rsidRPr="00B4112E">
        <w:rPr>
          <w:sz w:val="20"/>
          <w:highlight w:val="white"/>
        </w:rPr>
        <w:t>.</w:t>
      </w:r>
    </w:p>
    <w:p w14:paraId="20B0A5ED" w14:textId="77777777" w:rsidR="00832D14" w:rsidRDefault="00832D14" w:rsidP="00832D14">
      <w:pPr>
        <w:rPr>
          <w:color w:val="000000"/>
          <w:szCs w:val="24"/>
        </w:rPr>
      </w:pPr>
      <w:r>
        <w:rPr>
          <w:color w:val="000000"/>
          <w:szCs w:val="24"/>
        </w:rPr>
        <w:t>Diante do exposto na Tabela 1, pode-se observar que são distintas as informações obrigatórias d</w:t>
      </w:r>
      <w:r w:rsidRPr="003314C5">
        <w:rPr>
          <w:color w:val="000000"/>
          <w:szCs w:val="24"/>
        </w:rPr>
        <w:t>os controles internos. As informações obrigatórias são aquelas exigidas por lei ou normativas, o que obriga as empresas a realizar anualmente o encerramento de exercício</w:t>
      </w:r>
      <w:r>
        <w:rPr>
          <w:color w:val="000000"/>
          <w:szCs w:val="24"/>
        </w:rPr>
        <w:t xml:space="preserve"> e</w:t>
      </w:r>
      <w:r w:rsidRPr="003314C5">
        <w:rPr>
          <w:color w:val="000000"/>
          <w:szCs w:val="24"/>
        </w:rPr>
        <w:t xml:space="preserve"> têm</w:t>
      </w:r>
      <w:r>
        <w:rPr>
          <w:color w:val="000000"/>
          <w:szCs w:val="24"/>
        </w:rPr>
        <w:t xml:space="preserve"> a </w:t>
      </w:r>
      <w:r w:rsidRPr="003314C5">
        <w:rPr>
          <w:color w:val="000000"/>
          <w:szCs w:val="24"/>
        </w:rPr>
        <w:t xml:space="preserve"> finalidade de atender o público externo da empresa. Já os relatórios internos são controles de gestão, responsáveis por evidenciar as movimentações internas, fiscalizar e acompa</w:t>
      </w:r>
      <w:r>
        <w:rPr>
          <w:color w:val="000000"/>
          <w:szCs w:val="24"/>
        </w:rPr>
        <w:t>nhar essas operações,</w:t>
      </w:r>
      <w:r w:rsidRPr="003314C5">
        <w:rPr>
          <w:color w:val="000000"/>
          <w:szCs w:val="24"/>
        </w:rPr>
        <w:t xml:space="preserve"> importantes</w:t>
      </w:r>
      <w:r>
        <w:rPr>
          <w:color w:val="000000"/>
          <w:szCs w:val="24"/>
        </w:rPr>
        <w:t xml:space="preserve"> também</w:t>
      </w:r>
      <w:r w:rsidRPr="003314C5">
        <w:rPr>
          <w:color w:val="000000"/>
          <w:szCs w:val="24"/>
        </w:rPr>
        <w:t xml:space="preserve"> para o processo de tomada de decisão.  </w:t>
      </w:r>
    </w:p>
    <w:p w14:paraId="33DA29A0" w14:textId="77777777" w:rsidR="00832D14" w:rsidRDefault="00832D14" w:rsidP="00832D14">
      <w:pPr>
        <w:rPr>
          <w:color w:val="000000"/>
          <w:szCs w:val="24"/>
        </w:rPr>
      </w:pPr>
    </w:p>
    <w:p w14:paraId="537B9F43" w14:textId="77777777" w:rsidR="00832D14" w:rsidRPr="00142F58" w:rsidRDefault="00832D14" w:rsidP="00832D14">
      <w:pPr>
        <w:ind w:firstLine="0"/>
        <w:rPr>
          <w:b/>
          <w:color w:val="000000"/>
          <w:szCs w:val="24"/>
        </w:rPr>
      </w:pPr>
      <w:r w:rsidRPr="00142F58">
        <w:rPr>
          <w:b/>
          <w:color w:val="000000"/>
          <w:szCs w:val="24"/>
        </w:rPr>
        <w:t>2.2. A utilização das informações de fluxo de caixa na tomada de decisão</w:t>
      </w:r>
    </w:p>
    <w:p w14:paraId="4899B9C3" w14:textId="77777777" w:rsidR="00832D14" w:rsidRPr="00142F58" w:rsidRDefault="00832D14" w:rsidP="00832D14">
      <w:pPr>
        <w:rPr>
          <w:color w:val="000000"/>
          <w:szCs w:val="24"/>
        </w:rPr>
      </w:pPr>
      <w:r w:rsidRPr="00142F58">
        <w:rPr>
          <w:color w:val="000000"/>
          <w:szCs w:val="24"/>
        </w:rPr>
        <w:t>O objetivo da DFC é, basicamente, de gerar informações úteis sobre a capacidade da entidade em gerar caixa e equivalentes e a utilização desses fluxos. Além disso, proporciona averiguar as mudanças nos ativos líquidos, principalmente a sua liquidez e sua solvência, possibilitando ter a real situação sobre seus caixa e equivalentes em um determinado período (CPC 03, 2010). Oliveira</w:t>
      </w:r>
      <w:r>
        <w:rPr>
          <w:color w:val="000000"/>
          <w:szCs w:val="24"/>
        </w:rPr>
        <w:t xml:space="preserve"> </w:t>
      </w:r>
      <w:r w:rsidRPr="00EB43DB">
        <w:rPr>
          <w:i/>
          <w:iCs/>
          <w:color w:val="000000"/>
          <w:szCs w:val="24"/>
        </w:rPr>
        <w:t>et al.</w:t>
      </w:r>
      <w:r w:rsidRPr="00142F58">
        <w:rPr>
          <w:color w:val="000000"/>
          <w:szCs w:val="24"/>
        </w:rPr>
        <w:t xml:space="preserve"> (2010), destaca que os controles são imprescindíveis para as empresas, pois fornecem todo e qualquer tipo de informação interna, podendo assim obter informações precisas e consequentemente diminuir a possibilidade de erro na tomada de decisão. </w:t>
      </w:r>
    </w:p>
    <w:p w14:paraId="4C78414F" w14:textId="77777777" w:rsidR="00832D14" w:rsidRPr="00142F58" w:rsidRDefault="00832D14" w:rsidP="00832D14">
      <w:pPr>
        <w:rPr>
          <w:color w:val="000000"/>
          <w:szCs w:val="24"/>
        </w:rPr>
      </w:pPr>
      <w:r w:rsidRPr="00142F58">
        <w:rPr>
          <w:color w:val="000000"/>
          <w:szCs w:val="24"/>
        </w:rPr>
        <w:t xml:space="preserve">Para Friedrich (2005), a DFC assume um papel importante no planejamento financeiro, pois é nela que são feitos os registros de entrada e de saída de recursos ocorridos em um determinado período, auxiliando os gestores com problemas de liquidez e insolvência, que são </w:t>
      </w:r>
      <w:r>
        <w:rPr>
          <w:color w:val="000000"/>
          <w:szCs w:val="24"/>
        </w:rPr>
        <w:t>uma grande ameaça para</w:t>
      </w:r>
      <w:r w:rsidRPr="00142F58">
        <w:rPr>
          <w:color w:val="000000"/>
          <w:szCs w:val="24"/>
        </w:rPr>
        <w:t xml:space="preserve"> todos os tipos de empresas. Desse modo, o principal propósito da DFC é oferecer </w:t>
      </w:r>
      <w:r w:rsidRPr="00142F58">
        <w:rPr>
          <w:color w:val="000000"/>
          <w:szCs w:val="24"/>
        </w:rPr>
        <w:lastRenderedPageBreak/>
        <w:t>visibilidade dos ofícios financeiros que são praticados na empresa, expondo seus graus de liquidez, além de buscar estimar o capital de giro, pois os custos pela falta dele podem sugar valores significativos das receitas operacionais geradas pela empresa (Araújo, 2011).</w:t>
      </w:r>
    </w:p>
    <w:p w14:paraId="3C6E5AE0" w14:textId="77777777" w:rsidR="00832D14" w:rsidRPr="00142F58" w:rsidRDefault="00832D14" w:rsidP="00832D14">
      <w:pPr>
        <w:rPr>
          <w:color w:val="000000"/>
          <w:szCs w:val="24"/>
        </w:rPr>
      </w:pPr>
      <w:r w:rsidRPr="00142F58">
        <w:rPr>
          <w:color w:val="000000"/>
          <w:szCs w:val="24"/>
        </w:rPr>
        <w:t xml:space="preserve">Ainda, conforme apontam </w:t>
      </w:r>
      <w:proofErr w:type="spellStart"/>
      <w:r w:rsidRPr="00142F58">
        <w:rPr>
          <w:color w:val="000000"/>
          <w:szCs w:val="24"/>
        </w:rPr>
        <w:t>Petro</w:t>
      </w:r>
      <w:proofErr w:type="spellEnd"/>
      <w:r w:rsidRPr="00142F58">
        <w:rPr>
          <w:color w:val="000000"/>
          <w:szCs w:val="24"/>
        </w:rPr>
        <w:t xml:space="preserve"> e </w:t>
      </w:r>
      <w:proofErr w:type="spellStart"/>
      <w:r w:rsidRPr="00142F58">
        <w:rPr>
          <w:color w:val="000000"/>
          <w:szCs w:val="24"/>
        </w:rPr>
        <w:t>Gean</w:t>
      </w:r>
      <w:proofErr w:type="spellEnd"/>
      <w:r w:rsidRPr="00142F58">
        <w:rPr>
          <w:color w:val="000000"/>
          <w:szCs w:val="24"/>
        </w:rPr>
        <w:t xml:space="preserve"> (2014), as vantagens da DFC incluem: (a) um caminho para entender logicamente e analiticamente os fluxos de caixa; (b) um nível manejável de retenção; e (c) a eliminação de planilhas complicadas e complexas que geram confusão aos seus usuários. Da mesma forma, </w:t>
      </w:r>
      <w:proofErr w:type="spellStart"/>
      <w:r w:rsidRPr="00142F58">
        <w:rPr>
          <w:color w:val="000000"/>
          <w:szCs w:val="24"/>
        </w:rPr>
        <w:t>Motlagh</w:t>
      </w:r>
      <w:proofErr w:type="spellEnd"/>
      <w:r w:rsidRPr="00142F58">
        <w:rPr>
          <w:color w:val="000000"/>
          <w:szCs w:val="24"/>
        </w:rPr>
        <w:t xml:space="preserve"> (2013) destaca a relevância da DFC explanando a importância da demonstração ao gerente financeiro, bem como, aponta vantagens como: (a) divulgação o excedente ou a escassez de caixa com bastante antecedência; (b) contribuição no planejamento de liquidação e substituição de dívidas; e (c) revela até que ponto as fontes e aplicações de dinheiro estão em consonância com o orçamento. Contribuindo, deste modo, para refinar o processo de planejamento futuro. </w:t>
      </w:r>
    </w:p>
    <w:p w14:paraId="70A121C8" w14:textId="575A654B" w:rsidR="00832D14" w:rsidRPr="00142F58" w:rsidRDefault="00832D14" w:rsidP="00832D14">
      <w:pPr>
        <w:rPr>
          <w:color w:val="000000"/>
          <w:szCs w:val="24"/>
        </w:rPr>
      </w:pPr>
      <w:r w:rsidRPr="00142F58">
        <w:rPr>
          <w:color w:val="000000"/>
          <w:szCs w:val="24"/>
        </w:rPr>
        <w:t xml:space="preserve">Estudos anteriores destacam a importância da utilização da DFC para os processos decisórios e a gestão financeira. Por meio deles diversas formas de utilizar o DFC foram apresentadas, sempre destacando a sua importância. Realça-se, dentre eles, </w:t>
      </w:r>
      <w:proofErr w:type="spellStart"/>
      <w:r w:rsidRPr="00142F58">
        <w:rPr>
          <w:color w:val="000000"/>
          <w:szCs w:val="24"/>
        </w:rPr>
        <w:t>Spadin</w:t>
      </w:r>
      <w:proofErr w:type="spellEnd"/>
      <w:r w:rsidRPr="00142F58">
        <w:rPr>
          <w:color w:val="000000"/>
          <w:szCs w:val="24"/>
        </w:rPr>
        <w:t xml:space="preserve"> (2008); Quintana e </w:t>
      </w:r>
      <w:proofErr w:type="spellStart"/>
      <w:r w:rsidRPr="00142F58">
        <w:rPr>
          <w:color w:val="000000"/>
          <w:szCs w:val="24"/>
        </w:rPr>
        <w:t>Saurin</w:t>
      </w:r>
      <w:proofErr w:type="spellEnd"/>
      <w:r w:rsidRPr="00142F58">
        <w:rPr>
          <w:color w:val="000000"/>
          <w:szCs w:val="24"/>
        </w:rPr>
        <w:t xml:space="preserve"> (2008); Oliveira</w:t>
      </w:r>
      <w:r>
        <w:rPr>
          <w:color w:val="000000"/>
          <w:szCs w:val="24"/>
        </w:rPr>
        <w:t xml:space="preserve"> </w:t>
      </w:r>
      <w:r w:rsidRPr="00EB43DB">
        <w:rPr>
          <w:i/>
          <w:iCs/>
          <w:color w:val="000000"/>
          <w:szCs w:val="24"/>
        </w:rPr>
        <w:t>et al.</w:t>
      </w:r>
      <w:r w:rsidRPr="00142F58">
        <w:rPr>
          <w:color w:val="000000"/>
          <w:szCs w:val="24"/>
        </w:rPr>
        <w:t xml:space="preserve"> (2010); Araújo (2011); </w:t>
      </w:r>
      <w:proofErr w:type="spellStart"/>
      <w:r w:rsidRPr="00142F58">
        <w:rPr>
          <w:color w:val="000000"/>
          <w:szCs w:val="24"/>
        </w:rPr>
        <w:t>Daga</w:t>
      </w:r>
      <w:proofErr w:type="spellEnd"/>
      <w:r>
        <w:rPr>
          <w:color w:val="000000"/>
          <w:szCs w:val="24"/>
        </w:rPr>
        <w:t xml:space="preserve"> </w:t>
      </w:r>
      <w:r w:rsidRPr="00F575DD">
        <w:rPr>
          <w:i/>
          <w:iCs/>
          <w:color w:val="000000"/>
          <w:szCs w:val="24"/>
        </w:rPr>
        <w:t>et al</w:t>
      </w:r>
      <w:r>
        <w:rPr>
          <w:color w:val="000000"/>
          <w:szCs w:val="24"/>
        </w:rPr>
        <w:t xml:space="preserve">. </w:t>
      </w:r>
      <w:r w:rsidRPr="00142F58">
        <w:rPr>
          <w:color w:val="000000"/>
          <w:szCs w:val="24"/>
        </w:rPr>
        <w:t>(2015); Almeida, Pereira e Lima (2016). De modo geral, os estudos correlatos salientam a influência dos controles financeiros para a tomada de decisões</w:t>
      </w:r>
      <w:r>
        <w:rPr>
          <w:color w:val="000000"/>
          <w:szCs w:val="24"/>
        </w:rPr>
        <w:t xml:space="preserve">, bem como </w:t>
      </w:r>
      <w:r w:rsidRPr="00142F58">
        <w:rPr>
          <w:color w:val="000000"/>
          <w:szCs w:val="24"/>
        </w:rPr>
        <w:t>d</w:t>
      </w:r>
      <w:r>
        <w:rPr>
          <w:color w:val="000000"/>
          <w:szCs w:val="24"/>
        </w:rPr>
        <w:t>os c</w:t>
      </w:r>
      <w:r w:rsidRPr="00142F58">
        <w:rPr>
          <w:color w:val="000000"/>
          <w:szCs w:val="24"/>
        </w:rPr>
        <w:t>ontroles</w:t>
      </w:r>
      <w:r>
        <w:rPr>
          <w:color w:val="000000"/>
          <w:szCs w:val="24"/>
        </w:rPr>
        <w:t xml:space="preserve"> e informações para o processo de gestão dos</w:t>
      </w:r>
      <w:r w:rsidRPr="00142F58">
        <w:rPr>
          <w:color w:val="000000"/>
          <w:szCs w:val="24"/>
        </w:rPr>
        <w:t xml:space="preserve"> negócios.</w:t>
      </w:r>
    </w:p>
    <w:p w14:paraId="7099F0C3" w14:textId="77777777" w:rsidR="00832D14" w:rsidRPr="00142F58" w:rsidRDefault="00832D14" w:rsidP="00832D14">
      <w:pPr>
        <w:rPr>
          <w:color w:val="000000"/>
          <w:szCs w:val="24"/>
        </w:rPr>
      </w:pPr>
    </w:p>
    <w:p w14:paraId="5CB65376" w14:textId="77777777" w:rsidR="00832D14" w:rsidRPr="00142F58" w:rsidRDefault="00832D14" w:rsidP="00832D14">
      <w:pPr>
        <w:ind w:firstLine="0"/>
        <w:rPr>
          <w:b/>
          <w:color w:val="000000"/>
          <w:szCs w:val="24"/>
        </w:rPr>
      </w:pPr>
      <w:r w:rsidRPr="00142F58">
        <w:rPr>
          <w:b/>
          <w:color w:val="000000"/>
          <w:szCs w:val="24"/>
        </w:rPr>
        <w:t>3. Procedimentos metodológicos</w:t>
      </w:r>
    </w:p>
    <w:p w14:paraId="59ACC1FD" w14:textId="77777777" w:rsidR="00832D14" w:rsidRPr="00142F58" w:rsidRDefault="00832D14" w:rsidP="00832D14">
      <w:pPr>
        <w:rPr>
          <w:color w:val="000000"/>
          <w:szCs w:val="24"/>
        </w:rPr>
      </w:pPr>
      <w:r w:rsidRPr="00142F58">
        <w:rPr>
          <w:color w:val="000000"/>
          <w:szCs w:val="24"/>
        </w:rPr>
        <w:t>Metodologicamente a pesquisa caracteriza-se como descritiva, com análise de dados predominantemente quantitativa, realizada a partir de questioná</w:t>
      </w:r>
      <w:r>
        <w:rPr>
          <w:color w:val="000000"/>
          <w:szCs w:val="24"/>
        </w:rPr>
        <w:t>rio visando a identificação da</w:t>
      </w:r>
      <w:r w:rsidRPr="00142F58">
        <w:rPr>
          <w:color w:val="000000"/>
          <w:szCs w:val="24"/>
        </w:rPr>
        <w:t xml:space="preserve"> utilização da DFC como instrumento de apoio para a tomada de decisão de empresas do município de Chapecó-SC. Quanto aos objetivos, a pesquisa se caracteriza como descritiva, pois busca identificar e descrever a importância da DFC em processos decisórios. No que concerne à abordagem do problema, a pesquisa se caracteriza como </w:t>
      </w:r>
      <w:proofErr w:type="spellStart"/>
      <w:r w:rsidRPr="00FF1DB4">
        <w:rPr>
          <w:i/>
          <w:color w:val="000000"/>
          <w:szCs w:val="24"/>
        </w:rPr>
        <w:t>survey</w:t>
      </w:r>
      <w:proofErr w:type="spellEnd"/>
      <w:r w:rsidRPr="00142F58">
        <w:rPr>
          <w:color w:val="000000"/>
          <w:szCs w:val="24"/>
        </w:rPr>
        <w:t xml:space="preserve">, pois se trata de obtenção de dados através de característica e opinião de um determinado grupo de pessoas (Fonseca, 2002, p. 33). </w:t>
      </w:r>
    </w:p>
    <w:p w14:paraId="539AE4DF" w14:textId="77777777" w:rsidR="00832D14" w:rsidRPr="00142F58" w:rsidRDefault="00832D14" w:rsidP="00832D14">
      <w:pPr>
        <w:rPr>
          <w:color w:val="000000"/>
          <w:szCs w:val="24"/>
        </w:rPr>
      </w:pPr>
      <w:r w:rsidRPr="00142F58">
        <w:rPr>
          <w:color w:val="000000"/>
          <w:szCs w:val="24"/>
        </w:rPr>
        <w:t xml:space="preserve">A população de pesquisa configura-se como os gestores/gerentes das empresas instaladas no município de Chapecó - SC. Conforme o Instituto Brasileiro de Geografia e Estatística - IBGE, em 2015 haviam 9.266 empresas atuantes no município de Chapecó - SC. O questionário foi direcionado </w:t>
      </w:r>
      <w:r>
        <w:rPr>
          <w:color w:val="000000"/>
          <w:szCs w:val="24"/>
        </w:rPr>
        <w:t xml:space="preserve">para </w:t>
      </w:r>
      <w:r w:rsidRPr="00142F58">
        <w:rPr>
          <w:color w:val="000000"/>
          <w:szCs w:val="24"/>
        </w:rPr>
        <w:t xml:space="preserve">pequenas e médias empresas no período compreendido entre os meses de dezembro de 2017 e março de 2018. Foram encaminhados 120 questionários, que resultaram em uma amostra final por acessibilidade de 56 empresas. </w:t>
      </w:r>
      <w:r>
        <w:rPr>
          <w:color w:val="000000"/>
          <w:szCs w:val="24"/>
        </w:rPr>
        <w:t>O</w:t>
      </w:r>
      <w:r w:rsidRPr="00142F58">
        <w:rPr>
          <w:color w:val="000000"/>
          <w:szCs w:val="24"/>
        </w:rPr>
        <w:t xml:space="preserve"> questionário estruturado</w:t>
      </w:r>
      <w:r>
        <w:rPr>
          <w:color w:val="000000"/>
          <w:szCs w:val="24"/>
        </w:rPr>
        <w:t xml:space="preserve"> utilizado foi</w:t>
      </w:r>
      <w:r w:rsidRPr="00142F58">
        <w:rPr>
          <w:color w:val="000000"/>
          <w:szCs w:val="24"/>
        </w:rPr>
        <w:t xml:space="preserve"> adaptado do modelo de </w:t>
      </w:r>
      <w:proofErr w:type="spellStart"/>
      <w:r w:rsidRPr="00142F58">
        <w:rPr>
          <w:color w:val="000000"/>
          <w:szCs w:val="24"/>
        </w:rPr>
        <w:t>Daga</w:t>
      </w:r>
      <w:proofErr w:type="spellEnd"/>
      <w:r w:rsidRPr="00142F58">
        <w:rPr>
          <w:color w:val="000000"/>
          <w:szCs w:val="24"/>
        </w:rPr>
        <w:t xml:space="preserve">, Kruger e </w:t>
      </w:r>
      <w:proofErr w:type="spellStart"/>
      <w:r w:rsidRPr="00142F58">
        <w:rPr>
          <w:color w:val="000000"/>
          <w:szCs w:val="24"/>
        </w:rPr>
        <w:t>Mazzioni</w:t>
      </w:r>
      <w:proofErr w:type="spellEnd"/>
      <w:r w:rsidRPr="00142F58">
        <w:rPr>
          <w:color w:val="000000"/>
          <w:szCs w:val="24"/>
        </w:rPr>
        <w:t xml:space="preserve"> (2015), contendo questões abertas e fechadas direcionadas às empresas pesquisadas. </w:t>
      </w:r>
    </w:p>
    <w:p w14:paraId="784B104E" w14:textId="77777777" w:rsidR="00832D14" w:rsidRDefault="00832D14" w:rsidP="00832D14">
      <w:pPr>
        <w:rPr>
          <w:color w:val="000000"/>
          <w:szCs w:val="24"/>
        </w:rPr>
      </w:pPr>
      <w:r w:rsidRPr="00142F58">
        <w:rPr>
          <w:color w:val="000000"/>
          <w:szCs w:val="24"/>
        </w:rPr>
        <w:t>De forma complementar</w:t>
      </w:r>
      <w:r>
        <w:rPr>
          <w:color w:val="000000"/>
          <w:szCs w:val="24"/>
        </w:rPr>
        <w:t>, visando qualificar a análise do objetivo proposto pela p</w:t>
      </w:r>
      <w:r w:rsidRPr="00142F58">
        <w:rPr>
          <w:color w:val="000000"/>
          <w:szCs w:val="24"/>
        </w:rPr>
        <w:t>esquisa, foram realizadas entrevistas com 10 gestores</w:t>
      </w:r>
      <w:r>
        <w:rPr>
          <w:color w:val="000000"/>
          <w:szCs w:val="24"/>
        </w:rPr>
        <w:t xml:space="preserve">, no intuito de </w:t>
      </w:r>
      <w:r w:rsidRPr="00142F58">
        <w:rPr>
          <w:color w:val="000000"/>
          <w:szCs w:val="24"/>
        </w:rPr>
        <w:t xml:space="preserve">agregar a percepção sobre a importância da DFC no processo de tomada de decisão. </w:t>
      </w:r>
      <w:r>
        <w:rPr>
          <w:color w:val="000000"/>
          <w:szCs w:val="24"/>
        </w:rPr>
        <w:t>Nesta etapa utilizou-se de</w:t>
      </w:r>
      <w:r w:rsidRPr="00142F58">
        <w:rPr>
          <w:color w:val="000000"/>
          <w:szCs w:val="24"/>
        </w:rPr>
        <w:t xml:space="preserve"> abordagem experimental</w:t>
      </w:r>
      <w:r>
        <w:rPr>
          <w:color w:val="000000"/>
          <w:szCs w:val="24"/>
        </w:rPr>
        <w:t xml:space="preserve">, considerando uma DFC (sem identificação da empresa), após a entrega do relatório impresso, os gestores responderam </w:t>
      </w:r>
      <w:r w:rsidRPr="00142F58">
        <w:rPr>
          <w:color w:val="000000"/>
          <w:szCs w:val="24"/>
        </w:rPr>
        <w:t xml:space="preserve">aos questionamentos acerca da </w:t>
      </w:r>
      <w:r>
        <w:rPr>
          <w:color w:val="000000"/>
          <w:szCs w:val="24"/>
        </w:rPr>
        <w:t xml:space="preserve">compreensão </w:t>
      </w:r>
      <w:r w:rsidRPr="00142F58">
        <w:rPr>
          <w:color w:val="000000"/>
          <w:szCs w:val="24"/>
        </w:rPr>
        <w:t>da DFC</w:t>
      </w:r>
      <w:r>
        <w:rPr>
          <w:color w:val="000000"/>
          <w:szCs w:val="24"/>
        </w:rPr>
        <w:t xml:space="preserve">, nesta primeira etapa não houve </w:t>
      </w:r>
      <w:r w:rsidRPr="00142F58">
        <w:rPr>
          <w:color w:val="000000"/>
          <w:szCs w:val="24"/>
        </w:rPr>
        <w:t>nenhuma intervenção</w:t>
      </w:r>
      <w:r>
        <w:rPr>
          <w:color w:val="000000"/>
          <w:szCs w:val="24"/>
        </w:rPr>
        <w:t xml:space="preserve"> do entrevistador</w:t>
      </w:r>
      <w:r w:rsidRPr="00142F58">
        <w:rPr>
          <w:color w:val="000000"/>
          <w:szCs w:val="24"/>
        </w:rPr>
        <w:t>. Finalizada as respostas</w:t>
      </w:r>
      <w:r>
        <w:rPr>
          <w:color w:val="000000"/>
          <w:szCs w:val="24"/>
        </w:rPr>
        <w:t xml:space="preserve"> da primeira etapa </w:t>
      </w:r>
      <w:r>
        <w:rPr>
          <w:color w:val="000000"/>
          <w:szCs w:val="24"/>
        </w:rPr>
        <w:lastRenderedPageBreak/>
        <w:t>(versão1- Antes)</w:t>
      </w:r>
      <w:r w:rsidRPr="00142F58">
        <w:rPr>
          <w:color w:val="000000"/>
          <w:szCs w:val="24"/>
        </w:rPr>
        <w:t xml:space="preserve">, foi apresentado </w:t>
      </w:r>
      <w:r>
        <w:rPr>
          <w:color w:val="000000"/>
          <w:szCs w:val="24"/>
        </w:rPr>
        <w:t xml:space="preserve">aos gestores </w:t>
      </w:r>
      <w:r w:rsidRPr="00142F58">
        <w:rPr>
          <w:color w:val="000000"/>
          <w:szCs w:val="24"/>
        </w:rPr>
        <w:t xml:space="preserve">o contexto da empresa, as funcionalidades da DFC e </w:t>
      </w:r>
      <w:r>
        <w:rPr>
          <w:color w:val="000000"/>
          <w:szCs w:val="24"/>
        </w:rPr>
        <w:t xml:space="preserve">informações extraídas do relatório, </w:t>
      </w:r>
      <w:r w:rsidRPr="00142F58">
        <w:rPr>
          <w:color w:val="000000"/>
          <w:szCs w:val="24"/>
        </w:rPr>
        <w:t>abord</w:t>
      </w:r>
      <w:r>
        <w:rPr>
          <w:color w:val="000000"/>
          <w:szCs w:val="24"/>
        </w:rPr>
        <w:t>ando</w:t>
      </w:r>
      <w:r w:rsidRPr="00142F58">
        <w:rPr>
          <w:color w:val="000000"/>
          <w:szCs w:val="24"/>
        </w:rPr>
        <w:t xml:space="preserve"> o conjunto de atividades operacionais, de investimento e financiamento</w:t>
      </w:r>
      <w:r>
        <w:rPr>
          <w:color w:val="000000"/>
          <w:szCs w:val="24"/>
        </w:rPr>
        <w:t xml:space="preserve">, conforme </w:t>
      </w:r>
      <w:r w:rsidRPr="00142F58">
        <w:rPr>
          <w:color w:val="000000"/>
          <w:szCs w:val="24"/>
        </w:rPr>
        <w:t xml:space="preserve">a DFC entregue. Após o esclarecimento das dúvidas, </w:t>
      </w:r>
      <w:r>
        <w:rPr>
          <w:color w:val="000000"/>
          <w:szCs w:val="24"/>
        </w:rPr>
        <w:t xml:space="preserve">questionou-se novamente </w:t>
      </w:r>
      <w:r w:rsidRPr="00142F58">
        <w:rPr>
          <w:color w:val="000000"/>
          <w:szCs w:val="24"/>
        </w:rPr>
        <w:t xml:space="preserve">os </w:t>
      </w:r>
      <w:r>
        <w:rPr>
          <w:color w:val="000000"/>
          <w:szCs w:val="24"/>
        </w:rPr>
        <w:t xml:space="preserve">10 entrevistados acerca da compreensão das informações apresentadas na DFC (versão2- Depois). </w:t>
      </w:r>
    </w:p>
    <w:p w14:paraId="72BD839C" w14:textId="77777777" w:rsidR="00832D14" w:rsidRDefault="00832D14" w:rsidP="00832D14">
      <w:pPr>
        <w:rPr>
          <w:color w:val="000000"/>
          <w:szCs w:val="24"/>
        </w:rPr>
      </w:pPr>
      <w:r w:rsidRPr="00142F58">
        <w:rPr>
          <w:color w:val="000000"/>
          <w:szCs w:val="24"/>
        </w:rPr>
        <w:t xml:space="preserve">Os resultados encontrados </w:t>
      </w:r>
      <w:r>
        <w:rPr>
          <w:color w:val="000000"/>
          <w:szCs w:val="24"/>
        </w:rPr>
        <w:t>são</w:t>
      </w:r>
      <w:r w:rsidRPr="00142F58">
        <w:rPr>
          <w:color w:val="000000"/>
          <w:szCs w:val="24"/>
        </w:rPr>
        <w:t xml:space="preserve"> exibidos por meio de tabelas, com vista a facilitar e contribuir com a análise dos dados coletados</w:t>
      </w:r>
      <w:r>
        <w:rPr>
          <w:color w:val="000000"/>
          <w:szCs w:val="24"/>
        </w:rPr>
        <w:t>, inicialmente apresenta-se acerca das características dos respondentes e empresas que compõem a amostra da pesquisa de levantamento (</w:t>
      </w:r>
      <w:proofErr w:type="spellStart"/>
      <w:r w:rsidRPr="001341CE">
        <w:rPr>
          <w:i/>
          <w:iCs/>
          <w:color w:val="000000"/>
          <w:szCs w:val="24"/>
        </w:rPr>
        <w:t>survey</w:t>
      </w:r>
      <w:proofErr w:type="spellEnd"/>
      <w:r>
        <w:rPr>
          <w:color w:val="000000"/>
          <w:szCs w:val="24"/>
        </w:rPr>
        <w:t>), posteriormente acerca das entrevistas com os gestores.</w:t>
      </w:r>
    </w:p>
    <w:p w14:paraId="6B6EDA80" w14:textId="77777777" w:rsidR="00832D14" w:rsidRPr="00142F58" w:rsidRDefault="00832D14" w:rsidP="00832D14">
      <w:pPr>
        <w:rPr>
          <w:color w:val="000000"/>
          <w:szCs w:val="24"/>
        </w:rPr>
      </w:pPr>
    </w:p>
    <w:p w14:paraId="16C150D2" w14:textId="77777777" w:rsidR="00832D14" w:rsidRPr="00142F58" w:rsidRDefault="00832D14" w:rsidP="00832D14">
      <w:pPr>
        <w:ind w:firstLine="0"/>
        <w:rPr>
          <w:b/>
          <w:color w:val="000000"/>
          <w:szCs w:val="24"/>
        </w:rPr>
      </w:pPr>
      <w:r w:rsidRPr="00142F58">
        <w:rPr>
          <w:b/>
          <w:color w:val="000000"/>
          <w:szCs w:val="24"/>
        </w:rPr>
        <w:t>4 Análise e interpretação dos resultados</w:t>
      </w:r>
    </w:p>
    <w:p w14:paraId="1146468F" w14:textId="77777777" w:rsidR="00832D14" w:rsidRPr="00142F58" w:rsidRDefault="00832D14" w:rsidP="00832D14">
      <w:pPr>
        <w:ind w:firstLine="0"/>
        <w:rPr>
          <w:b/>
          <w:color w:val="000000"/>
          <w:szCs w:val="24"/>
        </w:rPr>
      </w:pPr>
      <w:r w:rsidRPr="00142F58">
        <w:rPr>
          <w:b/>
          <w:color w:val="000000"/>
          <w:szCs w:val="24"/>
        </w:rPr>
        <w:t>4.1 Características dos respondentes</w:t>
      </w:r>
    </w:p>
    <w:p w14:paraId="500D8D40" w14:textId="77777777" w:rsidR="00832D14" w:rsidRDefault="00832D14" w:rsidP="00832D14">
      <w:pPr>
        <w:rPr>
          <w:color w:val="000000"/>
          <w:szCs w:val="24"/>
        </w:rPr>
      </w:pPr>
      <w:r>
        <w:rPr>
          <w:color w:val="000000"/>
          <w:szCs w:val="24"/>
        </w:rPr>
        <w:t xml:space="preserve">A Tabela 2 </w:t>
      </w:r>
      <w:r w:rsidRPr="00142F58">
        <w:rPr>
          <w:color w:val="000000"/>
          <w:szCs w:val="24"/>
        </w:rPr>
        <w:t>apresenta a faixa etária e o gênero dos respondentes da amostra pesquisada.</w:t>
      </w:r>
    </w:p>
    <w:p w14:paraId="32F0BE05" w14:textId="77777777" w:rsidR="00832D14" w:rsidRDefault="00832D14" w:rsidP="00832D14">
      <w:pPr>
        <w:spacing w:before="120"/>
        <w:ind w:firstLine="0"/>
        <w:rPr>
          <w:b/>
          <w:color w:val="000000"/>
          <w:sz w:val="20"/>
          <w:szCs w:val="24"/>
        </w:rPr>
      </w:pPr>
      <w:r>
        <w:rPr>
          <w:b/>
          <w:color w:val="000000"/>
          <w:sz w:val="20"/>
          <w:szCs w:val="24"/>
        </w:rPr>
        <w:t xml:space="preserve">Tabela 2. </w:t>
      </w:r>
      <w:r w:rsidRPr="00142F58">
        <w:rPr>
          <w:b/>
          <w:color w:val="000000"/>
          <w:sz w:val="20"/>
          <w:szCs w:val="24"/>
        </w:rPr>
        <w:t>Faixa etária e gênero dos respondentes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3402"/>
        <w:gridCol w:w="2835"/>
      </w:tblGrid>
      <w:tr w:rsidR="00832D14" w:rsidRPr="00392DFD" w14:paraId="64BE34C7" w14:textId="77777777" w:rsidTr="005046D2">
        <w:tc>
          <w:tcPr>
            <w:tcW w:w="2835" w:type="dxa"/>
            <w:shd w:val="clear" w:color="auto" w:fill="auto"/>
          </w:tcPr>
          <w:p w14:paraId="58B6A3A0" w14:textId="77777777" w:rsidR="00832D14" w:rsidRPr="00AB54F4" w:rsidRDefault="00832D14" w:rsidP="005046D2">
            <w:pPr>
              <w:ind w:firstLine="0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Idade</w:t>
            </w:r>
          </w:p>
        </w:tc>
        <w:tc>
          <w:tcPr>
            <w:tcW w:w="3402" w:type="dxa"/>
            <w:shd w:val="clear" w:color="auto" w:fill="auto"/>
          </w:tcPr>
          <w:p w14:paraId="71B01AD9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absoluta</w:t>
            </w:r>
          </w:p>
        </w:tc>
        <w:tc>
          <w:tcPr>
            <w:tcW w:w="2835" w:type="dxa"/>
            <w:shd w:val="clear" w:color="auto" w:fill="auto"/>
          </w:tcPr>
          <w:p w14:paraId="0C02DBFD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relativa</w:t>
            </w:r>
          </w:p>
        </w:tc>
      </w:tr>
      <w:tr w:rsidR="00832D14" w:rsidRPr="00392DFD" w14:paraId="4FB379B8" w14:textId="77777777" w:rsidTr="005046D2">
        <w:tc>
          <w:tcPr>
            <w:tcW w:w="2835" w:type="dxa"/>
            <w:shd w:val="clear" w:color="auto" w:fill="auto"/>
          </w:tcPr>
          <w:p w14:paraId="6FFB9526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 xml:space="preserve">Até 25 anos </w:t>
            </w:r>
          </w:p>
        </w:tc>
        <w:tc>
          <w:tcPr>
            <w:tcW w:w="3402" w:type="dxa"/>
            <w:shd w:val="clear" w:color="auto" w:fill="auto"/>
          </w:tcPr>
          <w:p w14:paraId="2195D15C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0B8D8852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16%</w:t>
            </w:r>
          </w:p>
        </w:tc>
      </w:tr>
      <w:tr w:rsidR="00832D14" w:rsidRPr="00392DFD" w14:paraId="1B8E02F4" w14:textId="77777777" w:rsidTr="005046D2">
        <w:tc>
          <w:tcPr>
            <w:tcW w:w="2835" w:type="dxa"/>
            <w:shd w:val="clear" w:color="auto" w:fill="auto"/>
          </w:tcPr>
          <w:p w14:paraId="33517012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De 26 a 35 anos</w:t>
            </w:r>
          </w:p>
        </w:tc>
        <w:tc>
          <w:tcPr>
            <w:tcW w:w="3402" w:type="dxa"/>
            <w:shd w:val="clear" w:color="auto" w:fill="auto"/>
          </w:tcPr>
          <w:p w14:paraId="56452F6A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17</w:t>
            </w:r>
          </w:p>
        </w:tc>
        <w:tc>
          <w:tcPr>
            <w:tcW w:w="2835" w:type="dxa"/>
            <w:shd w:val="clear" w:color="auto" w:fill="auto"/>
          </w:tcPr>
          <w:p w14:paraId="3738DD49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30%</w:t>
            </w:r>
          </w:p>
        </w:tc>
      </w:tr>
      <w:tr w:rsidR="00832D14" w:rsidRPr="00392DFD" w14:paraId="5703E2FF" w14:textId="77777777" w:rsidTr="005046D2">
        <w:tc>
          <w:tcPr>
            <w:tcW w:w="2835" w:type="dxa"/>
            <w:shd w:val="clear" w:color="auto" w:fill="auto"/>
          </w:tcPr>
          <w:p w14:paraId="3213FE6B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De 36 a 45 anos</w:t>
            </w:r>
          </w:p>
        </w:tc>
        <w:tc>
          <w:tcPr>
            <w:tcW w:w="3402" w:type="dxa"/>
            <w:shd w:val="clear" w:color="auto" w:fill="auto"/>
          </w:tcPr>
          <w:p w14:paraId="4414160E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14</w:t>
            </w:r>
          </w:p>
        </w:tc>
        <w:tc>
          <w:tcPr>
            <w:tcW w:w="2835" w:type="dxa"/>
            <w:shd w:val="clear" w:color="auto" w:fill="auto"/>
          </w:tcPr>
          <w:p w14:paraId="519EDFFE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25%</w:t>
            </w:r>
          </w:p>
        </w:tc>
      </w:tr>
      <w:tr w:rsidR="00832D14" w:rsidRPr="00392DFD" w14:paraId="2A3DFB90" w14:textId="77777777" w:rsidTr="005046D2">
        <w:tc>
          <w:tcPr>
            <w:tcW w:w="2835" w:type="dxa"/>
            <w:shd w:val="clear" w:color="auto" w:fill="auto"/>
          </w:tcPr>
          <w:p w14:paraId="4B2834AA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De 46 a 55 anos</w:t>
            </w:r>
          </w:p>
        </w:tc>
        <w:tc>
          <w:tcPr>
            <w:tcW w:w="3402" w:type="dxa"/>
            <w:shd w:val="clear" w:color="auto" w:fill="auto"/>
          </w:tcPr>
          <w:p w14:paraId="60794A67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14</w:t>
            </w:r>
          </w:p>
        </w:tc>
        <w:tc>
          <w:tcPr>
            <w:tcW w:w="2835" w:type="dxa"/>
            <w:shd w:val="clear" w:color="auto" w:fill="auto"/>
          </w:tcPr>
          <w:p w14:paraId="282839CB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25%</w:t>
            </w:r>
          </w:p>
        </w:tc>
      </w:tr>
      <w:tr w:rsidR="00832D14" w:rsidRPr="00392DFD" w14:paraId="10AB2CF5" w14:textId="77777777" w:rsidTr="005046D2">
        <w:tc>
          <w:tcPr>
            <w:tcW w:w="2835" w:type="dxa"/>
            <w:shd w:val="clear" w:color="auto" w:fill="auto"/>
          </w:tcPr>
          <w:p w14:paraId="26E87C7C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Acima de 56 anos</w:t>
            </w:r>
          </w:p>
        </w:tc>
        <w:tc>
          <w:tcPr>
            <w:tcW w:w="3402" w:type="dxa"/>
            <w:shd w:val="clear" w:color="auto" w:fill="auto"/>
          </w:tcPr>
          <w:p w14:paraId="3FFC6B3A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51AA632A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4%</w:t>
            </w:r>
          </w:p>
        </w:tc>
      </w:tr>
      <w:tr w:rsidR="00832D14" w:rsidRPr="00392DFD" w14:paraId="4F519822" w14:textId="77777777" w:rsidTr="005046D2"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11E87FA9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Total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14:paraId="1F7622E7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56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1225CDB7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100%</w:t>
            </w:r>
          </w:p>
        </w:tc>
      </w:tr>
      <w:tr w:rsidR="00832D14" w:rsidRPr="00392DFD" w14:paraId="7EB380A8" w14:textId="77777777" w:rsidTr="005046D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35" w:type="dxa"/>
            <w:tcBorders>
              <w:left w:val="nil"/>
            </w:tcBorders>
            <w:shd w:val="clear" w:color="auto" w:fill="auto"/>
          </w:tcPr>
          <w:p w14:paraId="0846221A" w14:textId="77777777" w:rsidR="00832D14" w:rsidRPr="00AB54F4" w:rsidRDefault="00832D14" w:rsidP="005046D2">
            <w:pPr>
              <w:ind w:firstLine="0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Sexo</w:t>
            </w:r>
          </w:p>
        </w:tc>
        <w:tc>
          <w:tcPr>
            <w:tcW w:w="3402" w:type="dxa"/>
            <w:shd w:val="clear" w:color="auto" w:fill="auto"/>
          </w:tcPr>
          <w:p w14:paraId="0596F972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absoluta</w:t>
            </w:r>
          </w:p>
        </w:tc>
        <w:tc>
          <w:tcPr>
            <w:tcW w:w="2835" w:type="dxa"/>
            <w:tcBorders>
              <w:right w:val="nil"/>
            </w:tcBorders>
            <w:shd w:val="clear" w:color="auto" w:fill="auto"/>
          </w:tcPr>
          <w:p w14:paraId="0BEC2E29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relativa</w:t>
            </w:r>
          </w:p>
        </w:tc>
      </w:tr>
      <w:tr w:rsidR="00832D14" w:rsidRPr="00392DFD" w14:paraId="63E0389E" w14:textId="77777777" w:rsidTr="005046D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35" w:type="dxa"/>
            <w:tcBorders>
              <w:left w:val="nil"/>
            </w:tcBorders>
            <w:shd w:val="clear" w:color="auto" w:fill="auto"/>
          </w:tcPr>
          <w:p w14:paraId="475B9BDA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Masculino</w:t>
            </w:r>
          </w:p>
        </w:tc>
        <w:tc>
          <w:tcPr>
            <w:tcW w:w="3402" w:type="dxa"/>
            <w:shd w:val="clear" w:color="auto" w:fill="auto"/>
          </w:tcPr>
          <w:p w14:paraId="2076C68D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36</w:t>
            </w:r>
          </w:p>
        </w:tc>
        <w:tc>
          <w:tcPr>
            <w:tcW w:w="2835" w:type="dxa"/>
            <w:tcBorders>
              <w:right w:val="nil"/>
            </w:tcBorders>
            <w:shd w:val="clear" w:color="auto" w:fill="auto"/>
          </w:tcPr>
          <w:p w14:paraId="07ABC639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64%</w:t>
            </w:r>
          </w:p>
        </w:tc>
      </w:tr>
      <w:tr w:rsidR="00832D14" w:rsidRPr="00392DFD" w14:paraId="2DCAF153" w14:textId="77777777" w:rsidTr="005046D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35" w:type="dxa"/>
            <w:tcBorders>
              <w:left w:val="nil"/>
            </w:tcBorders>
            <w:shd w:val="clear" w:color="auto" w:fill="auto"/>
          </w:tcPr>
          <w:p w14:paraId="2BE90348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Feminino</w:t>
            </w:r>
          </w:p>
        </w:tc>
        <w:tc>
          <w:tcPr>
            <w:tcW w:w="3402" w:type="dxa"/>
            <w:shd w:val="clear" w:color="auto" w:fill="auto"/>
          </w:tcPr>
          <w:p w14:paraId="252F9AA1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20</w:t>
            </w:r>
          </w:p>
        </w:tc>
        <w:tc>
          <w:tcPr>
            <w:tcW w:w="2835" w:type="dxa"/>
            <w:tcBorders>
              <w:right w:val="nil"/>
            </w:tcBorders>
            <w:shd w:val="clear" w:color="auto" w:fill="auto"/>
          </w:tcPr>
          <w:p w14:paraId="2E4BD22E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36%</w:t>
            </w:r>
          </w:p>
        </w:tc>
      </w:tr>
      <w:tr w:rsidR="00832D14" w:rsidRPr="00392DFD" w14:paraId="3CE2386C" w14:textId="77777777" w:rsidTr="005046D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35" w:type="dxa"/>
            <w:tcBorders>
              <w:left w:val="nil"/>
            </w:tcBorders>
            <w:shd w:val="clear" w:color="auto" w:fill="auto"/>
          </w:tcPr>
          <w:p w14:paraId="5D98C2FC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Total</w:t>
            </w:r>
          </w:p>
        </w:tc>
        <w:tc>
          <w:tcPr>
            <w:tcW w:w="3402" w:type="dxa"/>
            <w:shd w:val="clear" w:color="auto" w:fill="auto"/>
          </w:tcPr>
          <w:p w14:paraId="487D227A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56</w:t>
            </w:r>
          </w:p>
        </w:tc>
        <w:tc>
          <w:tcPr>
            <w:tcW w:w="2835" w:type="dxa"/>
            <w:tcBorders>
              <w:right w:val="nil"/>
            </w:tcBorders>
            <w:shd w:val="clear" w:color="auto" w:fill="auto"/>
          </w:tcPr>
          <w:p w14:paraId="03A06F80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100%</w:t>
            </w:r>
          </w:p>
        </w:tc>
      </w:tr>
    </w:tbl>
    <w:p w14:paraId="4D9B668B" w14:textId="77777777" w:rsidR="00832D14" w:rsidRPr="000B7AA5" w:rsidRDefault="00832D14" w:rsidP="00832D14">
      <w:pPr>
        <w:spacing w:after="120"/>
        <w:ind w:firstLine="0"/>
        <w:rPr>
          <w:color w:val="000000"/>
          <w:sz w:val="18"/>
        </w:rPr>
      </w:pPr>
      <w:r w:rsidRPr="000B7AA5">
        <w:rPr>
          <w:b/>
          <w:color w:val="000000"/>
          <w:sz w:val="18"/>
        </w:rPr>
        <w:t>Nota.</w:t>
      </w:r>
      <w:r w:rsidRPr="000B7AA5">
        <w:rPr>
          <w:color w:val="000000"/>
          <w:sz w:val="18"/>
        </w:rPr>
        <w:t xml:space="preserve"> Fonte: Dados da pesquisa.</w:t>
      </w:r>
    </w:p>
    <w:p w14:paraId="39BFFDD0" w14:textId="50B6915B" w:rsidR="00832D14" w:rsidRPr="00697F95" w:rsidRDefault="00832D14" w:rsidP="00832D14">
      <w:r w:rsidRPr="00697F95">
        <w:t xml:space="preserve">De acordo com a Tabela </w:t>
      </w:r>
      <w:r>
        <w:t>2</w:t>
      </w:r>
      <w:r w:rsidRPr="00697F95">
        <w:t>, 64% dos respondentes são do gênero masculino e 36% são do gênero feminino. Quanto à idade dos respondentes, 54% possuem acima de 36 anos, 30% possuem idade entre 26 e 35 anos e apenas 16% possuem idade inferior a 25 anos. Os dados concluem, que a predominância dos gestores na região oeste, é do sexo masculino, e que a 80% possue</w:t>
      </w:r>
      <w:r>
        <w:t>m uma idade entre 26 e 55 anos. A Tabela 3</w:t>
      </w:r>
      <w:r w:rsidRPr="00697F95">
        <w:t xml:space="preserve"> apresenta as características do grau de escolaridade dos respondentes da amostra.</w:t>
      </w:r>
    </w:p>
    <w:p w14:paraId="1578D7C7" w14:textId="77777777" w:rsidR="00832D14" w:rsidRDefault="00832D14" w:rsidP="00832D14">
      <w:pPr>
        <w:spacing w:before="120"/>
        <w:ind w:firstLine="0"/>
        <w:rPr>
          <w:b/>
          <w:sz w:val="20"/>
        </w:rPr>
      </w:pPr>
      <w:r>
        <w:rPr>
          <w:b/>
          <w:sz w:val="20"/>
        </w:rPr>
        <w:t xml:space="preserve">Tabela 3. </w:t>
      </w:r>
      <w:r w:rsidRPr="00697F95">
        <w:rPr>
          <w:b/>
          <w:sz w:val="20"/>
        </w:rPr>
        <w:t>Formação dos respondentes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2977"/>
        <w:gridCol w:w="2976"/>
      </w:tblGrid>
      <w:tr w:rsidR="00832D14" w:rsidRPr="00392DFD" w14:paraId="269C505A" w14:textId="77777777" w:rsidTr="005046D2">
        <w:tc>
          <w:tcPr>
            <w:tcW w:w="3119" w:type="dxa"/>
            <w:shd w:val="clear" w:color="auto" w:fill="auto"/>
          </w:tcPr>
          <w:p w14:paraId="57FA9E25" w14:textId="77777777" w:rsidR="00832D14" w:rsidRPr="00AB54F4" w:rsidRDefault="00832D14" w:rsidP="005046D2">
            <w:pPr>
              <w:ind w:firstLine="0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 xml:space="preserve">Formação </w:t>
            </w:r>
          </w:p>
        </w:tc>
        <w:tc>
          <w:tcPr>
            <w:tcW w:w="2977" w:type="dxa"/>
            <w:shd w:val="clear" w:color="auto" w:fill="auto"/>
          </w:tcPr>
          <w:p w14:paraId="4491DBC4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absoluta</w:t>
            </w:r>
          </w:p>
        </w:tc>
        <w:tc>
          <w:tcPr>
            <w:tcW w:w="2976" w:type="dxa"/>
            <w:shd w:val="clear" w:color="auto" w:fill="auto"/>
          </w:tcPr>
          <w:p w14:paraId="2AA8BE61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relativa</w:t>
            </w:r>
          </w:p>
        </w:tc>
      </w:tr>
      <w:tr w:rsidR="00832D14" w:rsidRPr="00392DFD" w14:paraId="15778443" w14:textId="77777777" w:rsidTr="005046D2">
        <w:tc>
          <w:tcPr>
            <w:tcW w:w="3119" w:type="dxa"/>
            <w:shd w:val="clear" w:color="auto" w:fill="auto"/>
          </w:tcPr>
          <w:p w14:paraId="55C3609D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Ensino Fundamental</w:t>
            </w:r>
          </w:p>
        </w:tc>
        <w:tc>
          <w:tcPr>
            <w:tcW w:w="2977" w:type="dxa"/>
            <w:shd w:val="clear" w:color="auto" w:fill="auto"/>
          </w:tcPr>
          <w:p w14:paraId="435E51A9" w14:textId="77777777" w:rsidR="00832D14" w:rsidRPr="00AB54F4" w:rsidRDefault="00832D14" w:rsidP="005046D2">
            <w:pPr>
              <w:tabs>
                <w:tab w:val="left" w:pos="900"/>
                <w:tab w:val="center" w:pos="1000"/>
              </w:tabs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3</w:t>
            </w:r>
          </w:p>
        </w:tc>
        <w:tc>
          <w:tcPr>
            <w:tcW w:w="2976" w:type="dxa"/>
            <w:shd w:val="clear" w:color="auto" w:fill="auto"/>
          </w:tcPr>
          <w:p w14:paraId="146F8615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5%</w:t>
            </w:r>
          </w:p>
        </w:tc>
      </w:tr>
      <w:tr w:rsidR="00832D14" w:rsidRPr="00392DFD" w14:paraId="3B4580B8" w14:textId="77777777" w:rsidTr="005046D2">
        <w:tc>
          <w:tcPr>
            <w:tcW w:w="3119" w:type="dxa"/>
            <w:shd w:val="clear" w:color="auto" w:fill="auto"/>
          </w:tcPr>
          <w:p w14:paraId="2519AD66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Ensino Médio</w:t>
            </w:r>
          </w:p>
        </w:tc>
        <w:tc>
          <w:tcPr>
            <w:tcW w:w="2977" w:type="dxa"/>
            <w:shd w:val="clear" w:color="auto" w:fill="auto"/>
          </w:tcPr>
          <w:p w14:paraId="651DD83A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17</w:t>
            </w:r>
          </w:p>
        </w:tc>
        <w:tc>
          <w:tcPr>
            <w:tcW w:w="2976" w:type="dxa"/>
            <w:shd w:val="clear" w:color="auto" w:fill="auto"/>
          </w:tcPr>
          <w:p w14:paraId="44FD0F6C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30%</w:t>
            </w:r>
          </w:p>
        </w:tc>
      </w:tr>
      <w:tr w:rsidR="00832D14" w:rsidRPr="00392DFD" w14:paraId="67D147F5" w14:textId="77777777" w:rsidTr="005046D2">
        <w:tc>
          <w:tcPr>
            <w:tcW w:w="3119" w:type="dxa"/>
            <w:shd w:val="clear" w:color="auto" w:fill="auto"/>
          </w:tcPr>
          <w:p w14:paraId="7467EE8E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Ensino Superior</w:t>
            </w:r>
          </w:p>
        </w:tc>
        <w:tc>
          <w:tcPr>
            <w:tcW w:w="2977" w:type="dxa"/>
            <w:shd w:val="clear" w:color="auto" w:fill="auto"/>
          </w:tcPr>
          <w:p w14:paraId="5237A403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21</w:t>
            </w:r>
          </w:p>
        </w:tc>
        <w:tc>
          <w:tcPr>
            <w:tcW w:w="2976" w:type="dxa"/>
            <w:shd w:val="clear" w:color="auto" w:fill="auto"/>
          </w:tcPr>
          <w:p w14:paraId="3B9BEC9E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38%</w:t>
            </w:r>
          </w:p>
        </w:tc>
      </w:tr>
      <w:tr w:rsidR="00832D14" w:rsidRPr="00392DFD" w14:paraId="73EEBEBE" w14:textId="77777777" w:rsidTr="005046D2">
        <w:tc>
          <w:tcPr>
            <w:tcW w:w="3119" w:type="dxa"/>
            <w:shd w:val="clear" w:color="auto" w:fill="auto"/>
          </w:tcPr>
          <w:p w14:paraId="62C264AF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Pós-Graduação</w:t>
            </w:r>
          </w:p>
        </w:tc>
        <w:tc>
          <w:tcPr>
            <w:tcW w:w="2977" w:type="dxa"/>
            <w:shd w:val="clear" w:color="auto" w:fill="auto"/>
          </w:tcPr>
          <w:p w14:paraId="569D6FE1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13</w:t>
            </w:r>
          </w:p>
        </w:tc>
        <w:tc>
          <w:tcPr>
            <w:tcW w:w="2976" w:type="dxa"/>
            <w:shd w:val="clear" w:color="auto" w:fill="auto"/>
          </w:tcPr>
          <w:p w14:paraId="70D9F090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23%</w:t>
            </w:r>
          </w:p>
        </w:tc>
      </w:tr>
      <w:tr w:rsidR="00832D14" w:rsidRPr="00392DFD" w14:paraId="00521D5A" w14:textId="77777777" w:rsidTr="005046D2">
        <w:tc>
          <w:tcPr>
            <w:tcW w:w="3119" w:type="dxa"/>
            <w:shd w:val="clear" w:color="auto" w:fill="auto"/>
          </w:tcPr>
          <w:p w14:paraId="291877BC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Outros</w:t>
            </w:r>
          </w:p>
        </w:tc>
        <w:tc>
          <w:tcPr>
            <w:tcW w:w="2977" w:type="dxa"/>
            <w:shd w:val="clear" w:color="auto" w:fill="auto"/>
          </w:tcPr>
          <w:p w14:paraId="2AB632C0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14:paraId="2AC5C638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4%</w:t>
            </w:r>
          </w:p>
        </w:tc>
      </w:tr>
      <w:tr w:rsidR="00832D14" w:rsidRPr="00392DFD" w14:paraId="5A529E2D" w14:textId="77777777" w:rsidTr="005046D2">
        <w:tc>
          <w:tcPr>
            <w:tcW w:w="3119" w:type="dxa"/>
            <w:shd w:val="clear" w:color="auto" w:fill="auto"/>
          </w:tcPr>
          <w:p w14:paraId="693CB25A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Total</w:t>
            </w:r>
          </w:p>
        </w:tc>
        <w:tc>
          <w:tcPr>
            <w:tcW w:w="2977" w:type="dxa"/>
            <w:shd w:val="clear" w:color="auto" w:fill="auto"/>
          </w:tcPr>
          <w:p w14:paraId="58930A6D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56</w:t>
            </w:r>
          </w:p>
        </w:tc>
        <w:tc>
          <w:tcPr>
            <w:tcW w:w="2976" w:type="dxa"/>
            <w:shd w:val="clear" w:color="auto" w:fill="auto"/>
          </w:tcPr>
          <w:p w14:paraId="1C03D6C2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100%</w:t>
            </w:r>
          </w:p>
        </w:tc>
      </w:tr>
    </w:tbl>
    <w:p w14:paraId="2E8B0C0D" w14:textId="77777777" w:rsidR="00832D14" w:rsidRPr="000B7AA5" w:rsidRDefault="00832D14" w:rsidP="00832D14">
      <w:pPr>
        <w:spacing w:line="360" w:lineRule="auto"/>
        <w:ind w:firstLine="0"/>
        <w:rPr>
          <w:sz w:val="18"/>
        </w:rPr>
      </w:pPr>
      <w:r w:rsidRPr="000B7AA5">
        <w:rPr>
          <w:b/>
          <w:sz w:val="18"/>
        </w:rPr>
        <w:t>Nota.</w:t>
      </w:r>
      <w:r w:rsidRPr="000B7AA5">
        <w:rPr>
          <w:sz w:val="18"/>
        </w:rPr>
        <w:t xml:space="preserve"> Fonte: Dados da pesquisa.</w:t>
      </w:r>
    </w:p>
    <w:p w14:paraId="275A1130" w14:textId="77777777" w:rsidR="00832D14" w:rsidRDefault="00832D14" w:rsidP="00832D14">
      <w:r>
        <w:t>Conforme a Tabela 3</w:t>
      </w:r>
      <w:r w:rsidRPr="00697F95">
        <w:t xml:space="preserve"> observa-se que 65% dos respondentes possuem formação superior, 30% possuem ensino médio e apenas 5% possuem o ensino fundamental. Pode-se inferir que o </w:t>
      </w:r>
      <w:r w:rsidRPr="00697F95">
        <w:lastRenderedPageBreak/>
        <w:t>grau de formação dos gestores lhes confira maior capacidade técnica de análise para tomad</w:t>
      </w:r>
      <w:r>
        <w:t>a de decisão nas empresas. A Tabela 4, por sua vez,</w:t>
      </w:r>
      <w:r w:rsidRPr="00697F95">
        <w:t xml:space="preserve"> demonstra a função desempenhada pelos respondentes da amostra da pesquisa.</w:t>
      </w:r>
    </w:p>
    <w:p w14:paraId="45521656" w14:textId="77777777" w:rsidR="00832D14" w:rsidRDefault="00832D14" w:rsidP="00832D14">
      <w:pPr>
        <w:spacing w:before="120"/>
        <w:ind w:firstLine="0"/>
        <w:rPr>
          <w:b/>
          <w:sz w:val="20"/>
        </w:rPr>
      </w:pPr>
      <w:r>
        <w:rPr>
          <w:b/>
          <w:sz w:val="20"/>
        </w:rPr>
        <w:t xml:space="preserve">Tabela 4. </w:t>
      </w:r>
      <w:r w:rsidRPr="00697F95">
        <w:rPr>
          <w:b/>
          <w:sz w:val="20"/>
        </w:rPr>
        <w:t>Função desempenhada na empresa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1"/>
        <w:gridCol w:w="2648"/>
        <w:gridCol w:w="2958"/>
      </w:tblGrid>
      <w:tr w:rsidR="00832D14" w:rsidRPr="00816DE7" w14:paraId="66DBB781" w14:textId="77777777" w:rsidTr="00832D14">
        <w:trPr>
          <w:trHeight w:val="305"/>
        </w:trPr>
        <w:tc>
          <w:tcPr>
            <w:tcW w:w="3715" w:type="dxa"/>
            <w:shd w:val="clear" w:color="auto" w:fill="auto"/>
          </w:tcPr>
          <w:p w14:paraId="792FA80C" w14:textId="77777777" w:rsidR="00832D14" w:rsidRPr="000206E5" w:rsidRDefault="00832D14" w:rsidP="005046D2">
            <w:pPr>
              <w:ind w:firstLine="0"/>
              <w:rPr>
                <w:b/>
                <w:color w:val="000000"/>
                <w:sz w:val="20"/>
              </w:rPr>
            </w:pPr>
            <w:r w:rsidRPr="000206E5">
              <w:rPr>
                <w:b/>
                <w:color w:val="000000"/>
                <w:sz w:val="20"/>
              </w:rPr>
              <w:t>Função</w:t>
            </w:r>
          </w:p>
        </w:tc>
        <w:tc>
          <w:tcPr>
            <w:tcW w:w="2664" w:type="dxa"/>
            <w:shd w:val="clear" w:color="auto" w:fill="auto"/>
          </w:tcPr>
          <w:p w14:paraId="344EC727" w14:textId="77777777" w:rsidR="00832D14" w:rsidRPr="000206E5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0206E5">
              <w:rPr>
                <w:b/>
                <w:color w:val="000000"/>
                <w:sz w:val="20"/>
              </w:rPr>
              <w:t>Frequência absoluta</w:t>
            </w:r>
          </w:p>
        </w:tc>
        <w:tc>
          <w:tcPr>
            <w:tcW w:w="2977" w:type="dxa"/>
            <w:shd w:val="clear" w:color="auto" w:fill="auto"/>
          </w:tcPr>
          <w:p w14:paraId="4D3AE122" w14:textId="77777777" w:rsidR="00832D14" w:rsidRPr="000206E5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0206E5">
              <w:rPr>
                <w:b/>
                <w:color w:val="000000"/>
                <w:sz w:val="20"/>
              </w:rPr>
              <w:t>Frequência relativa</w:t>
            </w:r>
          </w:p>
        </w:tc>
      </w:tr>
      <w:tr w:rsidR="00832D14" w:rsidRPr="00816DE7" w14:paraId="73886EA8" w14:textId="77777777" w:rsidTr="005046D2">
        <w:tc>
          <w:tcPr>
            <w:tcW w:w="3715" w:type="dxa"/>
            <w:shd w:val="clear" w:color="auto" w:fill="auto"/>
          </w:tcPr>
          <w:p w14:paraId="161BCE1F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Sócio / Administrador</w:t>
            </w:r>
          </w:p>
        </w:tc>
        <w:tc>
          <w:tcPr>
            <w:tcW w:w="2664" w:type="dxa"/>
            <w:shd w:val="clear" w:color="auto" w:fill="auto"/>
          </w:tcPr>
          <w:p w14:paraId="43BF3136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31</w:t>
            </w:r>
          </w:p>
        </w:tc>
        <w:tc>
          <w:tcPr>
            <w:tcW w:w="2977" w:type="dxa"/>
            <w:shd w:val="clear" w:color="auto" w:fill="auto"/>
          </w:tcPr>
          <w:p w14:paraId="18CFB611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56%</w:t>
            </w:r>
          </w:p>
        </w:tc>
      </w:tr>
      <w:tr w:rsidR="00832D14" w:rsidRPr="00816DE7" w14:paraId="4F9C57B1" w14:textId="77777777" w:rsidTr="005046D2">
        <w:tc>
          <w:tcPr>
            <w:tcW w:w="3715" w:type="dxa"/>
            <w:shd w:val="clear" w:color="auto" w:fill="auto"/>
          </w:tcPr>
          <w:p w14:paraId="540A23FB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Gerente / Supervisor</w:t>
            </w:r>
          </w:p>
        </w:tc>
        <w:tc>
          <w:tcPr>
            <w:tcW w:w="2664" w:type="dxa"/>
            <w:shd w:val="clear" w:color="auto" w:fill="auto"/>
          </w:tcPr>
          <w:p w14:paraId="24134541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13</w:t>
            </w:r>
          </w:p>
        </w:tc>
        <w:tc>
          <w:tcPr>
            <w:tcW w:w="2977" w:type="dxa"/>
            <w:shd w:val="clear" w:color="auto" w:fill="auto"/>
          </w:tcPr>
          <w:p w14:paraId="125485C3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23%</w:t>
            </w:r>
          </w:p>
        </w:tc>
      </w:tr>
      <w:tr w:rsidR="00832D14" w:rsidRPr="00816DE7" w14:paraId="035616B8" w14:textId="77777777" w:rsidTr="005046D2">
        <w:tc>
          <w:tcPr>
            <w:tcW w:w="3715" w:type="dxa"/>
            <w:shd w:val="clear" w:color="auto" w:fill="auto"/>
          </w:tcPr>
          <w:p w14:paraId="3BDCF093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Outro</w:t>
            </w:r>
          </w:p>
        </w:tc>
        <w:tc>
          <w:tcPr>
            <w:tcW w:w="2664" w:type="dxa"/>
            <w:shd w:val="clear" w:color="auto" w:fill="auto"/>
          </w:tcPr>
          <w:p w14:paraId="260617FD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12</w:t>
            </w:r>
          </w:p>
        </w:tc>
        <w:tc>
          <w:tcPr>
            <w:tcW w:w="2977" w:type="dxa"/>
            <w:shd w:val="clear" w:color="auto" w:fill="auto"/>
          </w:tcPr>
          <w:p w14:paraId="52D2FD8E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21%</w:t>
            </w:r>
          </w:p>
        </w:tc>
      </w:tr>
      <w:tr w:rsidR="00832D14" w:rsidRPr="00816DE7" w14:paraId="72EEA533" w14:textId="77777777" w:rsidTr="005046D2">
        <w:tc>
          <w:tcPr>
            <w:tcW w:w="3715" w:type="dxa"/>
            <w:shd w:val="clear" w:color="auto" w:fill="auto"/>
          </w:tcPr>
          <w:p w14:paraId="18B23410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Total</w:t>
            </w:r>
          </w:p>
        </w:tc>
        <w:tc>
          <w:tcPr>
            <w:tcW w:w="2664" w:type="dxa"/>
            <w:shd w:val="clear" w:color="auto" w:fill="auto"/>
          </w:tcPr>
          <w:p w14:paraId="07840B87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56</w:t>
            </w:r>
          </w:p>
        </w:tc>
        <w:tc>
          <w:tcPr>
            <w:tcW w:w="2977" w:type="dxa"/>
            <w:shd w:val="clear" w:color="auto" w:fill="auto"/>
          </w:tcPr>
          <w:p w14:paraId="6FBAF8FB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100%</w:t>
            </w:r>
          </w:p>
        </w:tc>
      </w:tr>
    </w:tbl>
    <w:p w14:paraId="484484A5" w14:textId="77777777" w:rsidR="00832D14" w:rsidRPr="000B7AA5" w:rsidRDefault="00832D14" w:rsidP="00832D14">
      <w:pPr>
        <w:spacing w:after="120"/>
        <w:ind w:firstLine="0"/>
        <w:rPr>
          <w:color w:val="000000"/>
          <w:sz w:val="18"/>
        </w:rPr>
      </w:pPr>
      <w:r w:rsidRPr="000206E5">
        <w:rPr>
          <w:b/>
          <w:color w:val="000000"/>
          <w:sz w:val="18"/>
        </w:rPr>
        <w:t>Nota.</w:t>
      </w:r>
      <w:r w:rsidRPr="000B7AA5">
        <w:rPr>
          <w:color w:val="000000"/>
          <w:sz w:val="18"/>
        </w:rPr>
        <w:t xml:space="preserve"> Fonte: Dados da pesquisa.</w:t>
      </w:r>
    </w:p>
    <w:p w14:paraId="07A1962C" w14:textId="77777777" w:rsidR="00832D14" w:rsidRDefault="00832D14" w:rsidP="00832D14">
      <w:pPr>
        <w:rPr>
          <w:color w:val="000000"/>
          <w:szCs w:val="24"/>
        </w:rPr>
      </w:pPr>
      <w:r>
        <w:rPr>
          <w:color w:val="000000"/>
          <w:szCs w:val="24"/>
        </w:rPr>
        <w:t>Com base na Tabela 4</w:t>
      </w:r>
      <w:r w:rsidRPr="000206E5">
        <w:rPr>
          <w:color w:val="000000"/>
          <w:szCs w:val="24"/>
        </w:rPr>
        <w:t>, observa-se que 56% dos respondentes são Sócios/Administradores, 23% são Gerentes/Supervisores e outros 21% ocupam outros cargos relativos à gestão. Buscando aprofundar os dados s</w:t>
      </w:r>
      <w:r>
        <w:rPr>
          <w:color w:val="000000"/>
          <w:szCs w:val="24"/>
        </w:rPr>
        <w:t>obre os respondentes, a Tabela 5</w:t>
      </w:r>
      <w:r w:rsidRPr="000206E5">
        <w:rPr>
          <w:color w:val="000000"/>
          <w:szCs w:val="24"/>
        </w:rPr>
        <w:t xml:space="preserve"> demonstra o tempo de atuação na empresa.</w:t>
      </w:r>
    </w:p>
    <w:p w14:paraId="5D0ABC7F" w14:textId="77777777" w:rsidR="00832D14" w:rsidRDefault="00832D14" w:rsidP="00832D14">
      <w:pPr>
        <w:spacing w:before="120"/>
        <w:ind w:firstLine="0"/>
        <w:rPr>
          <w:b/>
          <w:sz w:val="20"/>
        </w:rPr>
      </w:pPr>
      <w:r>
        <w:rPr>
          <w:b/>
          <w:sz w:val="20"/>
        </w:rPr>
        <w:t xml:space="preserve">Tabela 5. </w:t>
      </w:r>
      <w:r w:rsidRPr="00697F95">
        <w:rPr>
          <w:b/>
          <w:sz w:val="20"/>
        </w:rPr>
        <w:t>Tempo de atuação na empresa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7"/>
        <w:gridCol w:w="2650"/>
        <w:gridCol w:w="2960"/>
      </w:tblGrid>
      <w:tr w:rsidR="00832D14" w:rsidRPr="00816DE7" w14:paraId="6C3FB745" w14:textId="77777777" w:rsidTr="00832D14">
        <w:trPr>
          <w:trHeight w:val="274"/>
        </w:trPr>
        <w:tc>
          <w:tcPr>
            <w:tcW w:w="3715" w:type="dxa"/>
            <w:shd w:val="clear" w:color="auto" w:fill="auto"/>
          </w:tcPr>
          <w:p w14:paraId="7FEE3BE9" w14:textId="77777777" w:rsidR="00832D14" w:rsidRPr="00AB54F4" w:rsidRDefault="00832D14" w:rsidP="005046D2">
            <w:pPr>
              <w:ind w:firstLine="0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Tempo de atuação (anos)</w:t>
            </w:r>
          </w:p>
        </w:tc>
        <w:tc>
          <w:tcPr>
            <w:tcW w:w="2664" w:type="dxa"/>
            <w:shd w:val="clear" w:color="auto" w:fill="auto"/>
          </w:tcPr>
          <w:p w14:paraId="717D496F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absoluta</w:t>
            </w:r>
          </w:p>
        </w:tc>
        <w:tc>
          <w:tcPr>
            <w:tcW w:w="2977" w:type="dxa"/>
            <w:shd w:val="clear" w:color="auto" w:fill="auto"/>
          </w:tcPr>
          <w:p w14:paraId="6E7727D3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relativa</w:t>
            </w:r>
          </w:p>
        </w:tc>
      </w:tr>
      <w:tr w:rsidR="00832D14" w:rsidRPr="00816DE7" w14:paraId="61414E39" w14:textId="77777777" w:rsidTr="005046D2">
        <w:tc>
          <w:tcPr>
            <w:tcW w:w="3715" w:type="dxa"/>
            <w:shd w:val="clear" w:color="auto" w:fill="auto"/>
          </w:tcPr>
          <w:p w14:paraId="6366C860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Até 2 anos</w:t>
            </w:r>
          </w:p>
        </w:tc>
        <w:tc>
          <w:tcPr>
            <w:tcW w:w="2664" w:type="dxa"/>
            <w:shd w:val="clear" w:color="auto" w:fill="auto"/>
          </w:tcPr>
          <w:p w14:paraId="792203E2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6</w:t>
            </w:r>
          </w:p>
        </w:tc>
        <w:tc>
          <w:tcPr>
            <w:tcW w:w="2977" w:type="dxa"/>
            <w:shd w:val="clear" w:color="auto" w:fill="auto"/>
          </w:tcPr>
          <w:p w14:paraId="28FBDC5B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10%</w:t>
            </w:r>
          </w:p>
        </w:tc>
      </w:tr>
      <w:tr w:rsidR="00832D14" w:rsidRPr="00816DE7" w14:paraId="4003FD1C" w14:textId="77777777" w:rsidTr="005046D2">
        <w:tc>
          <w:tcPr>
            <w:tcW w:w="3715" w:type="dxa"/>
            <w:shd w:val="clear" w:color="auto" w:fill="auto"/>
          </w:tcPr>
          <w:p w14:paraId="2162BF45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De 3 a 5 anos</w:t>
            </w:r>
          </w:p>
        </w:tc>
        <w:tc>
          <w:tcPr>
            <w:tcW w:w="2664" w:type="dxa"/>
            <w:shd w:val="clear" w:color="auto" w:fill="auto"/>
          </w:tcPr>
          <w:p w14:paraId="64507662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11</w:t>
            </w:r>
          </w:p>
        </w:tc>
        <w:tc>
          <w:tcPr>
            <w:tcW w:w="2977" w:type="dxa"/>
            <w:shd w:val="clear" w:color="auto" w:fill="auto"/>
          </w:tcPr>
          <w:p w14:paraId="7DDA6FE7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20%</w:t>
            </w:r>
          </w:p>
        </w:tc>
      </w:tr>
      <w:tr w:rsidR="00832D14" w:rsidRPr="00816DE7" w14:paraId="3CC84D11" w14:textId="77777777" w:rsidTr="005046D2">
        <w:tc>
          <w:tcPr>
            <w:tcW w:w="3715" w:type="dxa"/>
            <w:shd w:val="clear" w:color="auto" w:fill="auto"/>
          </w:tcPr>
          <w:p w14:paraId="7411EF50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De 6 a 10 anos</w:t>
            </w:r>
          </w:p>
        </w:tc>
        <w:tc>
          <w:tcPr>
            <w:tcW w:w="2664" w:type="dxa"/>
            <w:shd w:val="clear" w:color="auto" w:fill="auto"/>
          </w:tcPr>
          <w:p w14:paraId="6F16CF97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19</w:t>
            </w:r>
          </w:p>
        </w:tc>
        <w:tc>
          <w:tcPr>
            <w:tcW w:w="2977" w:type="dxa"/>
            <w:shd w:val="clear" w:color="auto" w:fill="auto"/>
          </w:tcPr>
          <w:p w14:paraId="5926B3B0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34%</w:t>
            </w:r>
          </w:p>
        </w:tc>
      </w:tr>
      <w:tr w:rsidR="00832D14" w:rsidRPr="00816DE7" w14:paraId="354E1A8D" w14:textId="77777777" w:rsidTr="005046D2">
        <w:tc>
          <w:tcPr>
            <w:tcW w:w="3715" w:type="dxa"/>
            <w:shd w:val="clear" w:color="auto" w:fill="auto"/>
          </w:tcPr>
          <w:p w14:paraId="6B414EC1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Acima de 11 anos</w:t>
            </w:r>
          </w:p>
        </w:tc>
        <w:tc>
          <w:tcPr>
            <w:tcW w:w="2664" w:type="dxa"/>
            <w:shd w:val="clear" w:color="auto" w:fill="auto"/>
          </w:tcPr>
          <w:p w14:paraId="43772A30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20</w:t>
            </w:r>
          </w:p>
        </w:tc>
        <w:tc>
          <w:tcPr>
            <w:tcW w:w="2977" w:type="dxa"/>
            <w:shd w:val="clear" w:color="auto" w:fill="auto"/>
          </w:tcPr>
          <w:p w14:paraId="4D9A58D1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36%</w:t>
            </w:r>
          </w:p>
        </w:tc>
      </w:tr>
      <w:tr w:rsidR="00832D14" w:rsidRPr="00816DE7" w14:paraId="20BBE354" w14:textId="77777777" w:rsidTr="005046D2">
        <w:tc>
          <w:tcPr>
            <w:tcW w:w="3715" w:type="dxa"/>
            <w:shd w:val="clear" w:color="auto" w:fill="auto"/>
          </w:tcPr>
          <w:p w14:paraId="105D57C9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Total</w:t>
            </w:r>
          </w:p>
        </w:tc>
        <w:tc>
          <w:tcPr>
            <w:tcW w:w="2664" w:type="dxa"/>
            <w:shd w:val="clear" w:color="auto" w:fill="auto"/>
          </w:tcPr>
          <w:p w14:paraId="67FD7536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56</w:t>
            </w:r>
          </w:p>
        </w:tc>
        <w:tc>
          <w:tcPr>
            <w:tcW w:w="2977" w:type="dxa"/>
            <w:shd w:val="clear" w:color="auto" w:fill="auto"/>
          </w:tcPr>
          <w:p w14:paraId="0186857E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100%</w:t>
            </w:r>
          </w:p>
        </w:tc>
      </w:tr>
    </w:tbl>
    <w:p w14:paraId="630CDBF7" w14:textId="77777777" w:rsidR="00832D14" w:rsidRPr="000B7AA5" w:rsidRDefault="00832D14" w:rsidP="00832D14">
      <w:pPr>
        <w:spacing w:after="120"/>
        <w:ind w:firstLine="0"/>
        <w:rPr>
          <w:color w:val="000000"/>
          <w:sz w:val="18"/>
        </w:rPr>
      </w:pPr>
      <w:r w:rsidRPr="000B7AA5">
        <w:rPr>
          <w:b/>
          <w:color w:val="000000"/>
          <w:sz w:val="18"/>
        </w:rPr>
        <w:t>Nota.</w:t>
      </w:r>
      <w:r w:rsidRPr="000B7AA5">
        <w:rPr>
          <w:color w:val="000000"/>
          <w:sz w:val="18"/>
        </w:rPr>
        <w:t xml:space="preserve"> Fonte: Dados da pesquisa.</w:t>
      </w:r>
    </w:p>
    <w:p w14:paraId="7F5F7EE3" w14:textId="77777777" w:rsidR="00832D14" w:rsidRDefault="00832D14" w:rsidP="00832D14">
      <w:pPr>
        <w:rPr>
          <w:color w:val="000000"/>
          <w:szCs w:val="24"/>
        </w:rPr>
      </w:pPr>
      <w:r>
        <w:rPr>
          <w:color w:val="000000"/>
          <w:szCs w:val="24"/>
        </w:rPr>
        <w:t>Observa-se na Tabela 5</w:t>
      </w:r>
      <w:r w:rsidRPr="000206E5">
        <w:rPr>
          <w:color w:val="000000"/>
          <w:szCs w:val="24"/>
        </w:rPr>
        <w:t>, no que concerne ao tempo de atuação na empresa, que 70% dos respondentes possuem mais de 6 anos de atuação, confirmando a relação com a experiência profissional. Apenas 10% dos respondentes possuem até 2 anos de atuação na atual empresa, contexto desta análise.</w:t>
      </w:r>
    </w:p>
    <w:p w14:paraId="0D93BF0F" w14:textId="77777777" w:rsidR="00832D14" w:rsidRDefault="00832D14" w:rsidP="00832D14">
      <w:pPr>
        <w:rPr>
          <w:color w:val="000000"/>
          <w:szCs w:val="24"/>
        </w:rPr>
      </w:pPr>
    </w:p>
    <w:p w14:paraId="781547D6" w14:textId="77777777" w:rsidR="00832D14" w:rsidRPr="000206E5" w:rsidRDefault="00832D14" w:rsidP="00832D14">
      <w:pPr>
        <w:ind w:firstLine="0"/>
        <w:rPr>
          <w:b/>
          <w:color w:val="000000"/>
          <w:szCs w:val="24"/>
        </w:rPr>
      </w:pPr>
      <w:r w:rsidRPr="000206E5">
        <w:rPr>
          <w:b/>
          <w:color w:val="000000"/>
          <w:szCs w:val="24"/>
        </w:rPr>
        <w:t>4.2 Características das empresas da amostra</w:t>
      </w:r>
    </w:p>
    <w:p w14:paraId="6371CF15" w14:textId="77777777" w:rsidR="00832D14" w:rsidRDefault="00832D14" w:rsidP="00832D14">
      <w:pPr>
        <w:rPr>
          <w:color w:val="000000"/>
          <w:szCs w:val="24"/>
        </w:rPr>
      </w:pPr>
      <w:r w:rsidRPr="000206E5">
        <w:rPr>
          <w:color w:val="000000"/>
          <w:szCs w:val="24"/>
        </w:rPr>
        <w:t>Questionaram-se os respondentes acerca das características das empresas da amostra. A</w:t>
      </w:r>
      <w:r>
        <w:rPr>
          <w:color w:val="000000"/>
          <w:szCs w:val="24"/>
        </w:rPr>
        <w:t xml:space="preserve"> Tabela 6</w:t>
      </w:r>
      <w:r w:rsidRPr="000206E5">
        <w:rPr>
          <w:color w:val="000000"/>
          <w:szCs w:val="24"/>
        </w:rPr>
        <w:t xml:space="preserve"> evidencia o ramo de atividade das entidades.</w:t>
      </w:r>
      <w:r w:rsidRPr="00D50906">
        <w:rPr>
          <w:color w:val="000000"/>
          <w:szCs w:val="24"/>
        </w:rPr>
        <w:t xml:space="preserve"> </w:t>
      </w:r>
    </w:p>
    <w:p w14:paraId="202239AA" w14:textId="77777777" w:rsidR="00832D14" w:rsidRDefault="00832D14" w:rsidP="00832D14">
      <w:pPr>
        <w:spacing w:before="120"/>
        <w:ind w:firstLine="0"/>
        <w:rPr>
          <w:b/>
          <w:sz w:val="20"/>
        </w:rPr>
      </w:pPr>
      <w:r>
        <w:rPr>
          <w:b/>
          <w:sz w:val="20"/>
        </w:rPr>
        <w:t xml:space="preserve">Tabela 6. </w:t>
      </w:r>
      <w:r w:rsidRPr="00697F95">
        <w:rPr>
          <w:b/>
          <w:sz w:val="20"/>
        </w:rPr>
        <w:t>Ramo de atividade da empresa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2789"/>
        <w:gridCol w:w="2818"/>
      </w:tblGrid>
      <w:tr w:rsidR="00832D14" w:rsidRPr="009C51A6" w14:paraId="65DE8E17" w14:textId="77777777" w:rsidTr="00832D14">
        <w:trPr>
          <w:trHeight w:val="354"/>
        </w:trPr>
        <w:tc>
          <w:tcPr>
            <w:tcW w:w="3690" w:type="dxa"/>
            <w:shd w:val="clear" w:color="auto" w:fill="auto"/>
          </w:tcPr>
          <w:p w14:paraId="5C0AEAD9" w14:textId="77777777" w:rsidR="00832D14" w:rsidRPr="000206E5" w:rsidRDefault="00832D14" w:rsidP="005046D2">
            <w:pPr>
              <w:tabs>
                <w:tab w:val="center" w:pos="1402"/>
              </w:tabs>
              <w:ind w:firstLine="0"/>
              <w:rPr>
                <w:b/>
                <w:color w:val="000000"/>
                <w:sz w:val="20"/>
              </w:rPr>
            </w:pPr>
            <w:r w:rsidRPr="000206E5">
              <w:rPr>
                <w:b/>
                <w:color w:val="000000"/>
                <w:sz w:val="20"/>
              </w:rPr>
              <w:t>Ramo de atividade</w:t>
            </w:r>
          </w:p>
        </w:tc>
        <w:tc>
          <w:tcPr>
            <w:tcW w:w="2789" w:type="dxa"/>
            <w:shd w:val="clear" w:color="auto" w:fill="auto"/>
          </w:tcPr>
          <w:p w14:paraId="29E07A99" w14:textId="77777777" w:rsidR="00832D14" w:rsidRPr="000206E5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0206E5">
              <w:rPr>
                <w:b/>
                <w:color w:val="000000"/>
                <w:sz w:val="20"/>
              </w:rPr>
              <w:t>Frequência absoluta</w:t>
            </w:r>
          </w:p>
        </w:tc>
        <w:tc>
          <w:tcPr>
            <w:tcW w:w="2818" w:type="dxa"/>
            <w:shd w:val="clear" w:color="auto" w:fill="auto"/>
          </w:tcPr>
          <w:p w14:paraId="23CC0B69" w14:textId="77777777" w:rsidR="00832D14" w:rsidRPr="000206E5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0206E5">
              <w:rPr>
                <w:b/>
                <w:color w:val="000000"/>
                <w:sz w:val="20"/>
              </w:rPr>
              <w:t>Frequência relativa</w:t>
            </w:r>
          </w:p>
        </w:tc>
      </w:tr>
      <w:tr w:rsidR="00832D14" w:rsidRPr="009C51A6" w14:paraId="34AFEE7C" w14:textId="77777777" w:rsidTr="00832D14">
        <w:tc>
          <w:tcPr>
            <w:tcW w:w="3690" w:type="dxa"/>
            <w:shd w:val="clear" w:color="auto" w:fill="auto"/>
          </w:tcPr>
          <w:p w14:paraId="25FDE51E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Prestadora de Serviço</w:t>
            </w:r>
          </w:p>
        </w:tc>
        <w:tc>
          <w:tcPr>
            <w:tcW w:w="2789" w:type="dxa"/>
            <w:shd w:val="clear" w:color="auto" w:fill="auto"/>
          </w:tcPr>
          <w:p w14:paraId="184B84CC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29</w:t>
            </w:r>
          </w:p>
        </w:tc>
        <w:tc>
          <w:tcPr>
            <w:tcW w:w="2818" w:type="dxa"/>
            <w:shd w:val="clear" w:color="auto" w:fill="auto"/>
          </w:tcPr>
          <w:p w14:paraId="243231DF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52%</w:t>
            </w:r>
          </w:p>
        </w:tc>
      </w:tr>
      <w:tr w:rsidR="00832D14" w:rsidRPr="009C51A6" w14:paraId="5AF48182" w14:textId="77777777" w:rsidTr="00832D14">
        <w:tc>
          <w:tcPr>
            <w:tcW w:w="3690" w:type="dxa"/>
            <w:shd w:val="clear" w:color="auto" w:fill="auto"/>
          </w:tcPr>
          <w:p w14:paraId="5C5CE6E8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Comércio</w:t>
            </w:r>
          </w:p>
        </w:tc>
        <w:tc>
          <w:tcPr>
            <w:tcW w:w="2789" w:type="dxa"/>
            <w:shd w:val="clear" w:color="auto" w:fill="auto"/>
          </w:tcPr>
          <w:p w14:paraId="731346A4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15</w:t>
            </w:r>
          </w:p>
        </w:tc>
        <w:tc>
          <w:tcPr>
            <w:tcW w:w="2818" w:type="dxa"/>
            <w:shd w:val="clear" w:color="auto" w:fill="auto"/>
          </w:tcPr>
          <w:p w14:paraId="458A0527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27%</w:t>
            </w:r>
          </w:p>
        </w:tc>
      </w:tr>
      <w:tr w:rsidR="00832D14" w:rsidRPr="009C51A6" w14:paraId="4F5B1DE5" w14:textId="77777777" w:rsidTr="00832D14">
        <w:tc>
          <w:tcPr>
            <w:tcW w:w="3690" w:type="dxa"/>
            <w:shd w:val="clear" w:color="auto" w:fill="auto"/>
          </w:tcPr>
          <w:p w14:paraId="711937FB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Indústria e Comércio</w:t>
            </w:r>
          </w:p>
        </w:tc>
        <w:tc>
          <w:tcPr>
            <w:tcW w:w="2789" w:type="dxa"/>
            <w:shd w:val="clear" w:color="auto" w:fill="auto"/>
          </w:tcPr>
          <w:p w14:paraId="6F859DA1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4</w:t>
            </w:r>
          </w:p>
        </w:tc>
        <w:tc>
          <w:tcPr>
            <w:tcW w:w="2818" w:type="dxa"/>
            <w:shd w:val="clear" w:color="auto" w:fill="auto"/>
          </w:tcPr>
          <w:p w14:paraId="73FD16A8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7%</w:t>
            </w:r>
          </w:p>
        </w:tc>
      </w:tr>
      <w:tr w:rsidR="00832D14" w:rsidRPr="009C51A6" w14:paraId="692F7A24" w14:textId="77777777" w:rsidTr="00832D14">
        <w:tc>
          <w:tcPr>
            <w:tcW w:w="3690" w:type="dxa"/>
            <w:shd w:val="clear" w:color="auto" w:fill="auto"/>
          </w:tcPr>
          <w:p w14:paraId="16D15D94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Instituição Financeira</w:t>
            </w:r>
          </w:p>
        </w:tc>
        <w:tc>
          <w:tcPr>
            <w:tcW w:w="2789" w:type="dxa"/>
            <w:shd w:val="clear" w:color="auto" w:fill="auto"/>
          </w:tcPr>
          <w:p w14:paraId="78FFA884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4</w:t>
            </w:r>
          </w:p>
        </w:tc>
        <w:tc>
          <w:tcPr>
            <w:tcW w:w="2818" w:type="dxa"/>
            <w:shd w:val="clear" w:color="auto" w:fill="auto"/>
          </w:tcPr>
          <w:p w14:paraId="02F0C12D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7%</w:t>
            </w:r>
          </w:p>
        </w:tc>
      </w:tr>
      <w:tr w:rsidR="00832D14" w:rsidRPr="009C51A6" w14:paraId="4787988D" w14:textId="77777777" w:rsidTr="00832D14">
        <w:tc>
          <w:tcPr>
            <w:tcW w:w="3690" w:type="dxa"/>
            <w:shd w:val="clear" w:color="auto" w:fill="auto"/>
          </w:tcPr>
          <w:p w14:paraId="5D6DAA05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Outro</w:t>
            </w:r>
          </w:p>
        </w:tc>
        <w:tc>
          <w:tcPr>
            <w:tcW w:w="2789" w:type="dxa"/>
            <w:shd w:val="clear" w:color="auto" w:fill="auto"/>
          </w:tcPr>
          <w:p w14:paraId="532064B9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4</w:t>
            </w:r>
          </w:p>
        </w:tc>
        <w:tc>
          <w:tcPr>
            <w:tcW w:w="2818" w:type="dxa"/>
            <w:shd w:val="clear" w:color="auto" w:fill="auto"/>
          </w:tcPr>
          <w:p w14:paraId="1CC4DE0F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7%</w:t>
            </w:r>
          </w:p>
        </w:tc>
      </w:tr>
      <w:tr w:rsidR="00832D14" w:rsidRPr="009C51A6" w14:paraId="3F8B4E57" w14:textId="77777777" w:rsidTr="00832D14">
        <w:tc>
          <w:tcPr>
            <w:tcW w:w="3690" w:type="dxa"/>
            <w:shd w:val="clear" w:color="auto" w:fill="auto"/>
          </w:tcPr>
          <w:p w14:paraId="37F42E6B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Total</w:t>
            </w:r>
          </w:p>
        </w:tc>
        <w:tc>
          <w:tcPr>
            <w:tcW w:w="2789" w:type="dxa"/>
            <w:shd w:val="clear" w:color="auto" w:fill="auto"/>
          </w:tcPr>
          <w:p w14:paraId="2DA58681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56</w:t>
            </w:r>
          </w:p>
        </w:tc>
        <w:tc>
          <w:tcPr>
            <w:tcW w:w="2818" w:type="dxa"/>
            <w:shd w:val="clear" w:color="auto" w:fill="auto"/>
          </w:tcPr>
          <w:p w14:paraId="4225CF37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100%</w:t>
            </w:r>
          </w:p>
        </w:tc>
      </w:tr>
    </w:tbl>
    <w:p w14:paraId="5E4945E2" w14:textId="77777777" w:rsidR="00832D14" w:rsidRPr="000B7AA5" w:rsidRDefault="00832D14" w:rsidP="00832D14">
      <w:pPr>
        <w:spacing w:after="120"/>
        <w:ind w:firstLine="0"/>
        <w:rPr>
          <w:color w:val="000000"/>
          <w:sz w:val="18"/>
        </w:rPr>
      </w:pPr>
      <w:r w:rsidRPr="000B7AA5">
        <w:rPr>
          <w:b/>
          <w:color w:val="000000"/>
          <w:sz w:val="18"/>
        </w:rPr>
        <w:t>Nota.</w:t>
      </w:r>
      <w:r w:rsidRPr="000B7AA5">
        <w:rPr>
          <w:color w:val="000000"/>
          <w:sz w:val="18"/>
        </w:rPr>
        <w:t xml:space="preserve"> Fonte: Dados da pesquisa.</w:t>
      </w:r>
    </w:p>
    <w:p w14:paraId="1C1BFD54" w14:textId="77777777" w:rsidR="00832D14" w:rsidRDefault="00832D14" w:rsidP="00832D14">
      <w:pPr>
        <w:rPr>
          <w:color w:val="000000"/>
          <w:szCs w:val="24"/>
        </w:rPr>
      </w:pPr>
      <w:r>
        <w:rPr>
          <w:color w:val="000000"/>
          <w:szCs w:val="24"/>
        </w:rPr>
        <w:t>Conforme apresentado na Tabela 6</w:t>
      </w:r>
      <w:r w:rsidRPr="000206E5">
        <w:rPr>
          <w:color w:val="000000"/>
          <w:szCs w:val="24"/>
        </w:rPr>
        <w:t>, 52% das empresas participantes da pesquisa são prestadoras de serviços, 27% atuam no ramo comercial, os 21% restantes, se dividem entre empresas que atuam na área da indústria e comercio simultaneamente, instituições financeiras e outros ramos de atividad</w:t>
      </w:r>
      <w:r>
        <w:rPr>
          <w:color w:val="000000"/>
          <w:szCs w:val="24"/>
        </w:rPr>
        <w:t xml:space="preserve">es não especificados. </w:t>
      </w:r>
    </w:p>
    <w:p w14:paraId="3C0AC69E" w14:textId="3B007883" w:rsidR="00832D14" w:rsidRDefault="00832D14" w:rsidP="00832D14">
      <w:pPr>
        <w:rPr>
          <w:color w:val="000000"/>
          <w:szCs w:val="24"/>
        </w:rPr>
      </w:pPr>
      <w:r>
        <w:rPr>
          <w:color w:val="000000"/>
          <w:szCs w:val="24"/>
        </w:rPr>
        <w:lastRenderedPageBreak/>
        <w:t>A Tabela 7</w:t>
      </w:r>
      <w:r w:rsidRPr="000206E5">
        <w:rPr>
          <w:color w:val="000000"/>
          <w:szCs w:val="24"/>
        </w:rPr>
        <w:t xml:space="preserve"> demonstra</w:t>
      </w:r>
      <w:r>
        <w:rPr>
          <w:color w:val="000000"/>
          <w:szCs w:val="24"/>
        </w:rPr>
        <w:t>-se</w:t>
      </w:r>
      <w:r w:rsidRPr="000206E5">
        <w:rPr>
          <w:color w:val="000000"/>
          <w:szCs w:val="24"/>
        </w:rPr>
        <w:t xml:space="preserve"> o número de colaboradores, o faturamento médio anual e como é realizada a contabilidade das empresas da amostra.</w:t>
      </w:r>
    </w:p>
    <w:p w14:paraId="04727B3C" w14:textId="77777777" w:rsidR="00832D14" w:rsidRDefault="00832D14" w:rsidP="00832D14">
      <w:pPr>
        <w:spacing w:before="120"/>
        <w:ind w:firstLine="0"/>
        <w:rPr>
          <w:b/>
          <w:sz w:val="20"/>
        </w:rPr>
      </w:pPr>
      <w:r>
        <w:rPr>
          <w:b/>
          <w:sz w:val="20"/>
        </w:rPr>
        <w:t xml:space="preserve">Tabela 7. </w:t>
      </w:r>
      <w:r w:rsidRPr="00697F95">
        <w:rPr>
          <w:b/>
          <w:sz w:val="20"/>
        </w:rPr>
        <w:t>Número de colaboradores da empresa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1"/>
        <w:gridCol w:w="2929"/>
        <w:gridCol w:w="2677"/>
      </w:tblGrid>
      <w:tr w:rsidR="00832D14" w:rsidRPr="009C51A6" w14:paraId="5F54DE04" w14:textId="77777777" w:rsidTr="005046D2">
        <w:trPr>
          <w:trHeight w:val="340"/>
        </w:trPr>
        <w:tc>
          <w:tcPr>
            <w:tcW w:w="3715" w:type="dxa"/>
            <w:shd w:val="clear" w:color="auto" w:fill="auto"/>
          </w:tcPr>
          <w:p w14:paraId="36EE6C7D" w14:textId="77777777" w:rsidR="00832D14" w:rsidRPr="00AB54F4" w:rsidRDefault="00832D14" w:rsidP="005046D2">
            <w:pPr>
              <w:ind w:firstLine="0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Número de colaboradores</w:t>
            </w:r>
          </w:p>
        </w:tc>
        <w:tc>
          <w:tcPr>
            <w:tcW w:w="2948" w:type="dxa"/>
            <w:shd w:val="clear" w:color="auto" w:fill="auto"/>
          </w:tcPr>
          <w:p w14:paraId="73C4BA05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absoluta</w:t>
            </w:r>
          </w:p>
        </w:tc>
        <w:tc>
          <w:tcPr>
            <w:tcW w:w="2693" w:type="dxa"/>
            <w:shd w:val="clear" w:color="auto" w:fill="auto"/>
          </w:tcPr>
          <w:p w14:paraId="5D213E03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relativa</w:t>
            </w:r>
          </w:p>
        </w:tc>
      </w:tr>
      <w:tr w:rsidR="00832D14" w:rsidRPr="009C51A6" w14:paraId="0F2EC79E" w14:textId="77777777" w:rsidTr="005046D2">
        <w:tc>
          <w:tcPr>
            <w:tcW w:w="3715" w:type="dxa"/>
            <w:shd w:val="clear" w:color="auto" w:fill="auto"/>
          </w:tcPr>
          <w:p w14:paraId="55D632FE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Até 5 colaboradores</w:t>
            </w:r>
          </w:p>
        </w:tc>
        <w:tc>
          <w:tcPr>
            <w:tcW w:w="2948" w:type="dxa"/>
            <w:shd w:val="clear" w:color="auto" w:fill="auto"/>
          </w:tcPr>
          <w:p w14:paraId="156F1790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23</w:t>
            </w:r>
          </w:p>
        </w:tc>
        <w:tc>
          <w:tcPr>
            <w:tcW w:w="2693" w:type="dxa"/>
            <w:shd w:val="clear" w:color="auto" w:fill="auto"/>
          </w:tcPr>
          <w:p w14:paraId="61E7A842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41%</w:t>
            </w:r>
          </w:p>
        </w:tc>
      </w:tr>
      <w:tr w:rsidR="00832D14" w:rsidRPr="009C51A6" w14:paraId="30CF162F" w14:textId="77777777" w:rsidTr="005046D2">
        <w:tc>
          <w:tcPr>
            <w:tcW w:w="3715" w:type="dxa"/>
            <w:shd w:val="clear" w:color="auto" w:fill="auto"/>
          </w:tcPr>
          <w:p w14:paraId="10ACB17F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De 6 a 10 colaboradores</w:t>
            </w:r>
          </w:p>
        </w:tc>
        <w:tc>
          <w:tcPr>
            <w:tcW w:w="2948" w:type="dxa"/>
            <w:shd w:val="clear" w:color="auto" w:fill="auto"/>
          </w:tcPr>
          <w:p w14:paraId="4C221859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14:paraId="530CE58C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7%</w:t>
            </w:r>
          </w:p>
        </w:tc>
      </w:tr>
      <w:tr w:rsidR="00832D14" w:rsidRPr="009C51A6" w14:paraId="4EBC1003" w14:textId="77777777" w:rsidTr="005046D2">
        <w:tc>
          <w:tcPr>
            <w:tcW w:w="3715" w:type="dxa"/>
            <w:shd w:val="clear" w:color="auto" w:fill="auto"/>
          </w:tcPr>
          <w:p w14:paraId="1392D940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De 11 a 20 colaboradores</w:t>
            </w:r>
          </w:p>
        </w:tc>
        <w:tc>
          <w:tcPr>
            <w:tcW w:w="2948" w:type="dxa"/>
            <w:shd w:val="clear" w:color="auto" w:fill="auto"/>
          </w:tcPr>
          <w:p w14:paraId="03A52D5E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18</w:t>
            </w:r>
          </w:p>
        </w:tc>
        <w:tc>
          <w:tcPr>
            <w:tcW w:w="2693" w:type="dxa"/>
            <w:shd w:val="clear" w:color="auto" w:fill="auto"/>
          </w:tcPr>
          <w:p w14:paraId="72CA1CB4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32%</w:t>
            </w:r>
          </w:p>
        </w:tc>
      </w:tr>
      <w:tr w:rsidR="00832D14" w:rsidRPr="009C51A6" w14:paraId="68692DB9" w14:textId="77777777" w:rsidTr="005046D2">
        <w:tc>
          <w:tcPr>
            <w:tcW w:w="3715" w:type="dxa"/>
            <w:shd w:val="clear" w:color="auto" w:fill="auto"/>
          </w:tcPr>
          <w:p w14:paraId="1FBF2F37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Acima de 21 colaboradores</w:t>
            </w:r>
          </w:p>
        </w:tc>
        <w:tc>
          <w:tcPr>
            <w:tcW w:w="2948" w:type="dxa"/>
            <w:shd w:val="clear" w:color="auto" w:fill="auto"/>
          </w:tcPr>
          <w:p w14:paraId="04830895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11</w:t>
            </w:r>
          </w:p>
        </w:tc>
        <w:tc>
          <w:tcPr>
            <w:tcW w:w="2693" w:type="dxa"/>
            <w:shd w:val="clear" w:color="auto" w:fill="auto"/>
          </w:tcPr>
          <w:p w14:paraId="31ECE710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20%</w:t>
            </w:r>
          </w:p>
        </w:tc>
      </w:tr>
      <w:tr w:rsidR="00832D14" w:rsidRPr="009C51A6" w14:paraId="0E7BD02B" w14:textId="77777777" w:rsidTr="005046D2">
        <w:tc>
          <w:tcPr>
            <w:tcW w:w="3715" w:type="dxa"/>
            <w:shd w:val="clear" w:color="auto" w:fill="auto"/>
          </w:tcPr>
          <w:p w14:paraId="260BF50A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Total</w:t>
            </w:r>
          </w:p>
        </w:tc>
        <w:tc>
          <w:tcPr>
            <w:tcW w:w="2948" w:type="dxa"/>
            <w:shd w:val="clear" w:color="auto" w:fill="auto"/>
          </w:tcPr>
          <w:p w14:paraId="33C44A83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56</w:t>
            </w:r>
          </w:p>
        </w:tc>
        <w:tc>
          <w:tcPr>
            <w:tcW w:w="2693" w:type="dxa"/>
            <w:shd w:val="clear" w:color="auto" w:fill="auto"/>
          </w:tcPr>
          <w:p w14:paraId="0C6B612E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100%</w:t>
            </w:r>
          </w:p>
        </w:tc>
      </w:tr>
      <w:tr w:rsidR="00832D14" w:rsidRPr="009C51A6" w14:paraId="481B4D2A" w14:textId="77777777" w:rsidTr="005046D2">
        <w:trPr>
          <w:trHeight w:val="347"/>
        </w:trPr>
        <w:tc>
          <w:tcPr>
            <w:tcW w:w="3715" w:type="dxa"/>
            <w:shd w:val="clear" w:color="auto" w:fill="auto"/>
          </w:tcPr>
          <w:p w14:paraId="3EEDCCC6" w14:textId="77777777" w:rsidR="00832D14" w:rsidRPr="00AB54F4" w:rsidRDefault="00832D14" w:rsidP="005046D2">
            <w:pPr>
              <w:ind w:firstLine="0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Faturamento anual (reais)</w:t>
            </w:r>
          </w:p>
        </w:tc>
        <w:tc>
          <w:tcPr>
            <w:tcW w:w="2948" w:type="dxa"/>
            <w:shd w:val="clear" w:color="auto" w:fill="auto"/>
          </w:tcPr>
          <w:p w14:paraId="43D5A8E3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absoluta</w:t>
            </w:r>
          </w:p>
        </w:tc>
        <w:tc>
          <w:tcPr>
            <w:tcW w:w="2693" w:type="dxa"/>
            <w:shd w:val="clear" w:color="auto" w:fill="auto"/>
          </w:tcPr>
          <w:p w14:paraId="76BCE7F3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relativa</w:t>
            </w:r>
          </w:p>
        </w:tc>
      </w:tr>
      <w:tr w:rsidR="00832D14" w:rsidRPr="009C51A6" w14:paraId="132C333C" w14:textId="77777777" w:rsidTr="005046D2">
        <w:tc>
          <w:tcPr>
            <w:tcW w:w="3715" w:type="dxa"/>
            <w:shd w:val="clear" w:color="auto" w:fill="auto"/>
          </w:tcPr>
          <w:p w14:paraId="5A6C0FB6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Até 360.000,00</w:t>
            </w:r>
          </w:p>
        </w:tc>
        <w:tc>
          <w:tcPr>
            <w:tcW w:w="2948" w:type="dxa"/>
            <w:shd w:val="clear" w:color="auto" w:fill="auto"/>
          </w:tcPr>
          <w:p w14:paraId="7EA38F95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26</w:t>
            </w:r>
          </w:p>
        </w:tc>
        <w:tc>
          <w:tcPr>
            <w:tcW w:w="2693" w:type="dxa"/>
            <w:shd w:val="clear" w:color="auto" w:fill="auto"/>
          </w:tcPr>
          <w:p w14:paraId="63C8387E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46%</w:t>
            </w:r>
          </w:p>
        </w:tc>
      </w:tr>
      <w:tr w:rsidR="00832D14" w:rsidRPr="009C51A6" w14:paraId="6A778296" w14:textId="77777777" w:rsidTr="005046D2">
        <w:tc>
          <w:tcPr>
            <w:tcW w:w="3715" w:type="dxa"/>
            <w:shd w:val="clear" w:color="auto" w:fill="auto"/>
          </w:tcPr>
          <w:p w14:paraId="21B64922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De 360.001,00 a 3.000.000,00</w:t>
            </w:r>
          </w:p>
        </w:tc>
        <w:tc>
          <w:tcPr>
            <w:tcW w:w="2948" w:type="dxa"/>
            <w:shd w:val="clear" w:color="auto" w:fill="auto"/>
          </w:tcPr>
          <w:p w14:paraId="69206A00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19</w:t>
            </w:r>
          </w:p>
        </w:tc>
        <w:tc>
          <w:tcPr>
            <w:tcW w:w="2693" w:type="dxa"/>
            <w:shd w:val="clear" w:color="auto" w:fill="auto"/>
          </w:tcPr>
          <w:p w14:paraId="1B8F7B3D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34%</w:t>
            </w:r>
          </w:p>
        </w:tc>
      </w:tr>
      <w:tr w:rsidR="00832D14" w:rsidRPr="009C51A6" w14:paraId="2B0760D9" w14:textId="77777777" w:rsidTr="005046D2">
        <w:tc>
          <w:tcPr>
            <w:tcW w:w="3715" w:type="dxa"/>
            <w:shd w:val="clear" w:color="auto" w:fill="auto"/>
          </w:tcPr>
          <w:p w14:paraId="05D9B3E0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Acima de 3.000.001,00</w:t>
            </w:r>
          </w:p>
        </w:tc>
        <w:tc>
          <w:tcPr>
            <w:tcW w:w="2948" w:type="dxa"/>
            <w:shd w:val="clear" w:color="auto" w:fill="auto"/>
          </w:tcPr>
          <w:p w14:paraId="0BD643C3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11</w:t>
            </w:r>
          </w:p>
        </w:tc>
        <w:tc>
          <w:tcPr>
            <w:tcW w:w="2693" w:type="dxa"/>
            <w:shd w:val="clear" w:color="auto" w:fill="auto"/>
          </w:tcPr>
          <w:p w14:paraId="35F249D6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20%</w:t>
            </w:r>
          </w:p>
        </w:tc>
      </w:tr>
      <w:tr w:rsidR="00832D14" w:rsidRPr="009C51A6" w14:paraId="24E27FDB" w14:textId="77777777" w:rsidTr="005046D2">
        <w:tc>
          <w:tcPr>
            <w:tcW w:w="3715" w:type="dxa"/>
            <w:shd w:val="clear" w:color="auto" w:fill="auto"/>
          </w:tcPr>
          <w:p w14:paraId="551B30F5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Total</w:t>
            </w:r>
          </w:p>
        </w:tc>
        <w:tc>
          <w:tcPr>
            <w:tcW w:w="2948" w:type="dxa"/>
            <w:shd w:val="clear" w:color="auto" w:fill="auto"/>
          </w:tcPr>
          <w:p w14:paraId="0F3215D3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56</w:t>
            </w:r>
          </w:p>
        </w:tc>
        <w:tc>
          <w:tcPr>
            <w:tcW w:w="2693" w:type="dxa"/>
            <w:shd w:val="clear" w:color="auto" w:fill="auto"/>
          </w:tcPr>
          <w:p w14:paraId="0F7C0BEF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100%</w:t>
            </w:r>
          </w:p>
        </w:tc>
      </w:tr>
      <w:tr w:rsidR="00832D14" w:rsidRPr="00B52A20" w14:paraId="774EC896" w14:textId="77777777" w:rsidTr="00832D14">
        <w:trPr>
          <w:trHeight w:val="253"/>
        </w:trPr>
        <w:tc>
          <w:tcPr>
            <w:tcW w:w="3715" w:type="dxa"/>
            <w:shd w:val="clear" w:color="auto" w:fill="auto"/>
          </w:tcPr>
          <w:p w14:paraId="204FB899" w14:textId="77777777" w:rsidR="00832D14" w:rsidRPr="00AB54F4" w:rsidRDefault="00832D14" w:rsidP="005046D2">
            <w:pPr>
              <w:ind w:firstLine="0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 xml:space="preserve">Contabilidade </w:t>
            </w:r>
          </w:p>
        </w:tc>
        <w:tc>
          <w:tcPr>
            <w:tcW w:w="2948" w:type="dxa"/>
            <w:shd w:val="clear" w:color="auto" w:fill="auto"/>
          </w:tcPr>
          <w:p w14:paraId="2D69765D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absoluta</w:t>
            </w:r>
          </w:p>
        </w:tc>
        <w:tc>
          <w:tcPr>
            <w:tcW w:w="2693" w:type="dxa"/>
            <w:shd w:val="clear" w:color="auto" w:fill="auto"/>
          </w:tcPr>
          <w:p w14:paraId="41EE8AC7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relativa</w:t>
            </w:r>
          </w:p>
        </w:tc>
      </w:tr>
      <w:tr w:rsidR="00832D14" w:rsidRPr="009C51A6" w14:paraId="575C0526" w14:textId="77777777" w:rsidTr="005046D2">
        <w:tc>
          <w:tcPr>
            <w:tcW w:w="3715" w:type="dxa"/>
            <w:shd w:val="clear" w:color="auto" w:fill="auto"/>
          </w:tcPr>
          <w:p w14:paraId="24720998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Interna</w:t>
            </w:r>
          </w:p>
        </w:tc>
        <w:tc>
          <w:tcPr>
            <w:tcW w:w="2948" w:type="dxa"/>
            <w:shd w:val="clear" w:color="auto" w:fill="auto"/>
          </w:tcPr>
          <w:p w14:paraId="45E6E3A9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10</w:t>
            </w:r>
          </w:p>
        </w:tc>
        <w:tc>
          <w:tcPr>
            <w:tcW w:w="2693" w:type="dxa"/>
            <w:shd w:val="clear" w:color="auto" w:fill="auto"/>
          </w:tcPr>
          <w:p w14:paraId="45B8A342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18%</w:t>
            </w:r>
          </w:p>
        </w:tc>
      </w:tr>
      <w:tr w:rsidR="00832D14" w:rsidRPr="009C51A6" w14:paraId="317EB928" w14:textId="77777777" w:rsidTr="005046D2">
        <w:tc>
          <w:tcPr>
            <w:tcW w:w="3715" w:type="dxa"/>
            <w:shd w:val="clear" w:color="auto" w:fill="auto"/>
          </w:tcPr>
          <w:p w14:paraId="003E6B69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Terceirizada</w:t>
            </w:r>
          </w:p>
        </w:tc>
        <w:tc>
          <w:tcPr>
            <w:tcW w:w="2948" w:type="dxa"/>
            <w:shd w:val="clear" w:color="auto" w:fill="auto"/>
          </w:tcPr>
          <w:p w14:paraId="75AB3E22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46</w:t>
            </w:r>
          </w:p>
        </w:tc>
        <w:tc>
          <w:tcPr>
            <w:tcW w:w="2693" w:type="dxa"/>
            <w:shd w:val="clear" w:color="auto" w:fill="auto"/>
          </w:tcPr>
          <w:p w14:paraId="457B97E3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82%</w:t>
            </w:r>
          </w:p>
        </w:tc>
      </w:tr>
      <w:tr w:rsidR="00832D14" w:rsidRPr="009C51A6" w14:paraId="18D64AA4" w14:textId="77777777" w:rsidTr="005046D2">
        <w:tc>
          <w:tcPr>
            <w:tcW w:w="3715" w:type="dxa"/>
            <w:shd w:val="clear" w:color="auto" w:fill="auto"/>
          </w:tcPr>
          <w:p w14:paraId="6591F744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Total</w:t>
            </w:r>
          </w:p>
        </w:tc>
        <w:tc>
          <w:tcPr>
            <w:tcW w:w="2948" w:type="dxa"/>
            <w:shd w:val="clear" w:color="auto" w:fill="auto"/>
          </w:tcPr>
          <w:p w14:paraId="2BC7CD56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56</w:t>
            </w:r>
          </w:p>
        </w:tc>
        <w:tc>
          <w:tcPr>
            <w:tcW w:w="2693" w:type="dxa"/>
            <w:shd w:val="clear" w:color="auto" w:fill="auto"/>
          </w:tcPr>
          <w:p w14:paraId="2B1D29B8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100%</w:t>
            </w:r>
          </w:p>
        </w:tc>
      </w:tr>
    </w:tbl>
    <w:p w14:paraId="6FFA4466" w14:textId="77777777" w:rsidR="00832D14" w:rsidRPr="00697F95" w:rsidRDefault="00832D14" w:rsidP="00832D14">
      <w:pPr>
        <w:spacing w:after="120"/>
        <w:ind w:firstLine="0"/>
        <w:rPr>
          <w:color w:val="000000"/>
          <w:sz w:val="20"/>
        </w:rPr>
      </w:pPr>
      <w:r w:rsidRPr="000B7AA5">
        <w:rPr>
          <w:b/>
          <w:color w:val="000000"/>
          <w:sz w:val="20"/>
        </w:rPr>
        <w:t>Nota.</w:t>
      </w:r>
      <w:r>
        <w:rPr>
          <w:color w:val="000000"/>
          <w:sz w:val="20"/>
        </w:rPr>
        <w:t xml:space="preserve"> </w:t>
      </w:r>
      <w:r w:rsidRPr="000B7AA5">
        <w:rPr>
          <w:color w:val="000000"/>
          <w:sz w:val="18"/>
        </w:rPr>
        <w:t>Fonte: Dados da pesquisa.</w:t>
      </w:r>
    </w:p>
    <w:p w14:paraId="6F1F008D" w14:textId="77777777" w:rsidR="00832D14" w:rsidRPr="000206E5" w:rsidRDefault="00832D14" w:rsidP="00832D14">
      <w:pPr>
        <w:rPr>
          <w:color w:val="000000"/>
          <w:szCs w:val="24"/>
        </w:rPr>
      </w:pPr>
      <w:r>
        <w:rPr>
          <w:color w:val="000000"/>
          <w:szCs w:val="24"/>
        </w:rPr>
        <w:t>De acordo com a Tabela 7</w:t>
      </w:r>
      <w:r w:rsidRPr="000206E5">
        <w:rPr>
          <w:color w:val="000000"/>
          <w:szCs w:val="24"/>
        </w:rPr>
        <w:t xml:space="preserve">, 41% das empresas respondentes possuem até 5 colaboradores, 20% possuem acima de 21 colaboradores, 32% entre 11 e 20 colaboradores e 7% possuem entre 6 e 10 colaboradores. Depreende-se o pequeno porte das organizações da amostra se observado que 48% delas possuem menos de 10 colaboradores e apenas 20% mais que 21. </w:t>
      </w:r>
    </w:p>
    <w:p w14:paraId="13651909" w14:textId="77777777" w:rsidR="00832D14" w:rsidRPr="000206E5" w:rsidRDefault="00832D14" w:rsidP="00832D14">
      <w:pPr>
        <w:rPr>
          <w:color w:val="000000"/>
          <w:szCs w:val="24"/>
        </w:rPr>
      </w:pPr>
      <w:r>
        <w:rPr>
          <w:color w:val="000000"/>
          <w:szCs w:val="24"/>
        </w:rPr>
        <w:t>Observa-se ainda na Tabela 7</w:t>
      </w:r>
      <w:r w:rsidRPr="000206E5">
        <w:rPr>
          <w:color w:val="000000"/>
          <w:szCs w:val="24"/>
        </w:rPr>
        <w:t xml:space="preserve"> a distribuição das empresas da amostra quanto ao faturamento anual. Identificou-se que 34% apresentam um faturamento entre R$ 360.001,00 (trezentos e sessenta mil e um reais) e R$ 3.000.00,00 (três milhões de reais); consoante ao Art. 3º da Lei Complementar n° 123/06, são classificadas como empresas de pequeno porte. Outros 46% das empresas pesquisadas possuem um faturamento de até 360.000,00 (trezentos e sessenta mil reais) e são classificados como micro e pequenas empresas conforme art. 3º da Lei Complementar n° 123/06. Observa-se que 80% das empresas da amostra estão enquadradas como microempresas ou empresas de pequeno porte. </w:t>
      </w:r>
    </w:p>
    <w:p w14:paraId="287E32D5" w14:textId="77777777" w:rsidR="00832D14" w:rsidRPr="000206E5" w:rsidRDefault="00832D14" w:rsidP="00832D14">
      <w:pPr>
        <w:rPr>
          <w:color w:val="000000"/>
          <w:szCs w:val="24"/>
        </w:rPr>
      </w:pPr>
      <w:r w:rsidRPr="000206E5">
        <w:rPr>
          <w:color w:val="000000"/>
          <w:szCs w:val="24"/>
        </w:rPr>
        <w:t>Os gestores foram questionados a respeito de como é realizada a contabilidade das empresas pesquisadas, se há internamente uma estrutura para os registros e apuração das informações (fiscais, contábeis e gerenciais) ou se ocorre de forma terceirizada, por meio da contratação de uma empresa de serviços contábeis, a qual se responsabiliza pelos registros, apurações tributárias/fiscais e na elaboração de relatórios e demais informações obrigatórias ou complementares, cujos resultado</w:t>
      </w:r>
      <w:r>
        <w:rPr>
          <w:color w:val="000000"/>
          <w:szCs w:val="24"/>
        </w:rPr>
        <w:t>s estão apresentados na Tabela 7</w:t>
      </w:r>
      <w:r w:rsidRPr="000206E5">
        <w:rPr>
          <w:color w:val="000000"/>
          <w:szCs w:val="24"/>
        </w:rPr>
        <w:t>.</w:t>
      </w:r>
    </w:p>
    <w:p w14:paraId="0C70D093" w14:textId="77777777" w:rsidR="00832D14" w:rsidRPr="000206E5" w:rsidRDefault="00832D14" w:rsidP="00832D14">
      <w:pPr>
        <w:rPr>
          <w:color w:val="000000"/>
          <w:szCs w:val="24"/>
        </w:rPr>
      </w:pPr>
      <w:r w:rsidRPr="000206E5">
        <w:rPr>
          <w:color w:val="000000"/>
          <w:szCs w:val="24"/>
        </w:rPr>
        <w:t>Verifica-se</w:t>
      </w:r>
      <w:r>
        <w:rPr>
          <w:color w:val="000000"/>
          <w:szCs w:val="24"/>
        </w:rPr>
        <w:t>, com base nos dados da Tabela 7</w:t>
      </w:r>
      <w:r w:rsidRPr="000206E5">
        <w:rPr>
          <w:color w:val="000000"/>
          <w:szCs w:val="24"/>
        </w:rPr>
        <w:t>, que 82% das empresas respondentes têm sua contabilidade realizada por organizações terceirizadas e que outras 18% realizam sua contabilidade internamente. Estes resultados podem influenciar na forma da utilização das informações, tanto para procedimentos gerenciais quanto para os processos de tomada de decisão. Este panorama corrobora com a pesquisa de Almeida</w:t>
      </w:r>
      <w:r>
        <w:rPr>
          <w:color w:val="000000"/>
          <w:szCs w:val="24"/>
        </w:rPr>
        <w:t xml:space="preserve"> </w:t>
      </w:r>
      <w:r w:rsidRPr="00F575DD">
        <w:rPr>
          <w:i/>
          <w:iCs/>
          <w:color w:val="000000"/>
          <w:szCs w:val="24"/>
        </w:rPr>
        <w:t>et al.</w:t>
      </w:r>
      <w:r w:rsidRPr="000206E5">
        <w:rPr>
          <w:color w:val="000000"/>
          <w:szCs w:val="24"/>
        </w:rPr>
        <w:t xml:space="preserve"> (2016), evidenciando que a maioria das pequenas </w:t>
      </w:r>
      <w:r w:rsidRPr="000206E5">
        <w:rPr>
          <w:color w:val="000000"/>
          <w:szCs w:val="24"/>
        </w:rPr>
        <w:lastRenderedPageBreak/>
        <w:t xml:space="preserve">empresas utilizam os serviços de contabilidade de forma terceirizada. </w:t>
      </w:r>
    </w:p>
    <w:p w14:paraId="5EFE5DE9" w14:textId="77777777" w:rsidR="00832D14" w:rsidRDefault="00832D14" w:rsidP="00832D14">
      <w:pPr>
        <w:rPr>
          <w:color w:val="000000"/>
          <w:szCs w:val="24"/>
        </w:rPr>
      </w:pPr>
      <w:r w:rsidRPr="000206E5">
        <w:rPr>
          <w:color w:val="000000"/>
          <w:szCs w:val="24"/>
        </w:rPr>
        <w:t>O papel da contabilidade terceirizada é o mesmo que de uma interna, no entanto quando realizada internamente pela empresa pode agregar mais valor para a gestão, pois, como ela está inserida dentro da própria empresa, e destinada apenas para ela, agrega função de controle e planejamento, além dos aspectos fiscais e tributários, de form</w:t>
      </w:r>
      <w:r>
        <w:rPr>
          <w:color w:val="000000"/>
          <w:szCs w:val="24"/>
        </w:rPr>
        <w:t xml:space="preserve">a que as informações podem </w:t>
      </w:r>
      <w:r w:rsidRPr="000206E5">
        <w:rPr>
          <w:color w:val="000000"/>
          <w:szCs w:val="24"/>
        </w:rPr>
        <w:t xml:space="preserve">trazer </w:t>
      </w:r>
      <w:r>
        <w:rPr>
          <w:color w:val="000000"/>
          <w:szCs w:val="24"/>
        </w:rPr>
        <w:t xml:space="preserve">maior </w:t>
      </w:r>
      <w:r w:rsidRPr="000206E5">
        <w:rPr>
          <w:color w:val="000000"/>
          <w:szCs w:val="24"/>
        </w:rPr>
        <w:t>confiabilidade nos seus resultados. Já a contabilidade terceirizada, por sua vez, também é confiável, mas por estar mais distan</w:t>
      </w:r>
      <w:r>
        <w:rPr>
          <w:color w:val="000000"/>
          <w:szCs w:val="24"/>
        </w:rPr>
        <w:t>te da rotina da empresa, acaba por</w:t>
      </w:r>
      <w:r w:rsidRPr="000206E5">
        <w:rPr>
          <w:color w:val="000000"/>
          <w:szCs w:val="24"/>
        </w:rPr>
        <w:t xml:space="preserve"> diminuir a integração entre empresa </w:t>
      </w:r>
      <w:r>
        <w:rPr>
          <w:color w:val="000000"/>
          <w:szCs w:val="24"/>
        </w:rPr>
        <w:t>e contabilidade, limitando</w:t>
      </w:r>
      <w:r w:rsidRPr="000206E5">
        <w:rPr>
          <w:color w:val="000000"/>
          <w:szCs w:val="24"/>
        </w:rPr>
        <w:t xml:space="preserve"> o uso da contabilidade para processos importantes realizados dentro das empresas.</w:t>
      </w:r>
    </w:p>
    <w:p w14:paraId="5F658A8F" w14:textId="77777777" w:rsidR="00832D14" w:rsidRDefault="00832D14" w:rsidP="00832D14">
      <w:pPr>
        <w:rPr>
          <w:color w:val="000000"/>
          <w:szCs w:val="24"/>
        </w:rPr>
      </w:pPr>
    </w:p>
    <w:p w14:paraId="558184C3" w14:textId="77777777" w:rsidR="00832D14" w:rsidRPr="000206E5" w:rsidRDefault="00832D14" w:rsidP="00832D14">
      <w:pPr>
        <w:ind w:firstLine="0"/>
        <w:rPr>
          <w:b/>
          <w:color w:val="000000"/>
          <w:szCs w:val="24"/>
        </w:rPr>
      </w:pPr>
      <w:r w:rsidRPr="000206E5">
        <w:rPr>
          <w:b/>
          <w:color w:val="000000"/>
          <w:szCs w:val="24"/>
        </w:rPr>
        <w:t>4.3 Características da utilização de informações</w:t>
      </w:r>
    </w:p>
    <w:p w14:paraId="64CF0D7F" w14:textId="77777777" w:rsidR="00832D14" w:rsidRDefault="00832D14" w:rsidP="00832D14">
      <w:pPr>
        <w:rPr>
          <w:color w:val="000000"/>
          <w:szCs w:val="24"/>
        </w:rPr>
      </w:pPr>
      <w:r w:rsidRPr="000206E5">
        <w:rPr>
          <w:color w:val="000000"/>
          <w:szCs w:val="24"/>
        </w:rPr>
        <w:t>Buscando identificar qual a percepção dos gestores no que se refere à finalidade da contabilidade par</w:t>
      </w:r>
      <w:r>
        <w:rPr>
          <w:color w:val="000000"/>
          <w:szCs w:val="24"/>
        </w:rPr>
        <w:t>a as empresas, tem-se a Tabela 8</w:t>
      </w:r>
      <w:r w:rsidRPr="000206E5">
        <w:rPr>
          <w:color w:val="000000"/>
          <w:szCs w:val="24"/>
        </w:rPr>
        <w:t>.</w:t>
      </w:r>
    </w:p>
    <w:p w14:paraId="7645A71C" w14:textId="77777777" w:rsidR="00832D14" w:rsidRDefault="00832D14" w:rsidP="00832D14">
      <w:pPr>
        <w:spacing w:before="120"/>
        <w:ind w:firstLine="0"/>
        <w:rPr>
          <w:b/>
          <w:sz w:val="20"/>
        </w:rPr>
      </w:pPr>
      <w:r>
        <w:rPr>
          <w:b/>
          <w:sz w:val="20"/>
        </w:rPr>
        <w:t xml:space="preserve">Tabela 8. Finalidade da contabilidade para a </w:t>
      </w:r>
      <w:r w:rsidRPr="00697F95">
        <w:rPr>
          <w:b/>
          <w:sz w:val="20"/>
        </w:rPr>
        <w:t>empresa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3"/>
        <w:gridCol w:w="2677"/>
        <w:gridCol w:w="2397"/>
      </w:tblGrid>
      <w:tr w:rsidR="00832D14" w:rsidRPr="00B52A20" w14:paraId="2E8AB494" w14:textId="77777777" w:rsidTr="00832D14">
        <w:trPr>
          <w:trHeight w:val="355"/>
        </w:trPr>
        <w:tc>
          <w:tcPr>
            <w:tcW w:w="4253" w:type="dxa"/>
            <w:shd w:val="clear" w:color="auto" w:fill="auto"/>
          </w:tcPr>
          <w:p w14:paraId="6928E58A" w14:textId="77777777" w:rsidR="00832D14" w:rsidRPr="00AB54F4" w:rsidRDefault="00832D14" w:rsidP="005046D2">
            <w:pPr>
              <w:ind w:firstLine="0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Finalidade da contabilidade</w:t>
            </w:r>
          </w:p>
        </w:tc>
        <w:tc>
          <w:tcPr>
            <w:tcW w:w="2693" w:type="dxa"/>
            <w:shd w:val="clear" w:color="auto" w:fill="auto"/>
          </w:tcPr>
          <w:p w14:paraId="60FACF73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absoluta</w:t>
            </w:r>
          </w:p>
        </w:tc>
        <w:tc>
          <w:tcPr>
            <w:tcW w:w="2410" w:type="dxa"/>
            <w:shd w:val="clear" w:color="auto" w:fill="auto"/>
          </w:tcPr>
          <w:p w14:paraId="10F55356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relativa</w:t>
            </w:r>
          </w:p>
        </w:tc>
      </w:tr>
      <w:tr w:rsidR="00832D14" w:rsidRPr="00B52A20" w14:paraId="1C4796E7" w14:textId="77777777" w:rsidTr="005046D2">
        <w:tc>
          <w:tcPr>
            <w:tcW w:w="4253" w:type="dxa"/>
            <w:shd w:val="clear" w:color="auto" w:fill="auto"/>
          </w:tcPr>
          <w:p w14:paraId="1A3E5D4C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Tomada de decisão</w:t>
            </w:r>
          </w:p>
        </w:tc>
        <w:tc>
          <w:tcPr>
            <w:tcW w:w="2693" w:type="dxa"/>
            <w:shd w:val="clear" w:color="auto" w:fill="auto"/>
          </w:tcPr>
          <w:p w14:paraId="658DE3AE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14:paraId="0F647776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5%</w:t>
            </w:r>
          </w:p>
        </w:tc>
      </w:tr>
      <w:tr w:rsidR="00832D14" w:rsidRPr="00B52A20" w14:paraId="6411DD58" w14:textId="77777777" w:rsidTr="005046D2">
        <w:tc>
          <w:tcPr>
            <w:tcW w:w="4253" w:type="dxa"/>
            <w:shd w:val="clear" w:color="auto" w:fill="auto"/>
          </w:tcPr>
          <w:p w14:paraId="0174D5C4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Demonstrar a real situação da empresa</w:t>
            </w:r>
          </w:p>
        </w:tc>
        <w:tc>
          <w:tcPr>
            <w:tcW w:w="2693" w:type="dxa"/>
            <w:shd w:val="clear" w:color="auto" w:fill="auto"/>
          </w:tcPr>
          <w:p w14:paraId="7A397C5E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23</w:t>
            </w:r>
          </w:p>
        </w:tc>
        <w:tc>
          <w:tcPr>
            <w:tcW w:w="2410" w:type="dxa"/>
            <w:shd w:val="clear" w:color="auto" w:fill="auto"/>
          </w:tcPr>
          <w:p w14:paraId="0A651CE3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41%</w:t>
            </w:r>
          </w:p>
        </w:tc>
      </w:tr>
      <w:tr w:rsidR="00832D14" w:rsidRPr="00B52A20" w14:paraId="4CFB54FB" w14:textId="77777777" w:rsidTr="005046D2">
        <w:tc>
          <w:tcPr>
            <w:tcW w:w="4253" w:type="dxa"/>
            <w:shd w:val="clear" w:color="auto" w:fill="auto"/>
          </w:tcPr>
          <w:p w14:paraId="1C65719B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Para atender às exigências do fisco</w:t>
            </w:r>
          </w:p>
        </w:tc>
        <w:tc>
          <w:tcPr>
            <w:tcW w:w="2693" w:type="dxa"/>
            <w:shd w:val="clear" w:color="auto" w:fill="auto"/>
          </w:tcPr>
          <w:p w14:paraId="7AC40BB7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15</w:t>
            </w:r>
          </w:p>
        </w:tc>
        <w:tc>
          <w:tcPr>
            <w:tcW w:w="2410" w:type="dxa"/>
            <w:shd w:val="clear" w:color="auto" w:fill="auto"/>
          </w:tcPr>
          <w:p w14:paraId="4E026577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27%</w:t>
            </w:r>
          </w:p>
        </w:tc>
      </w:tr>
      <w:tr w:rsidR="00832D14" w:rsidRPr="00B52A20" w14:paraId="037878C9" w14:textId="77777777" w:rsidTr="005046D2">
        <w:tc>
          <w:tcPr>
            <w:tcW w:w="4253" w:type="dxa"/>
            <w:shd w:val="clear" w:color="auto" w:fill="auto"/>
          </w:tcPr>
          <w:p w14:paraId="60F7F759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Planejamento e controle</w:t>
            </w:r>
          </w:p>
        </w:tc>
        <w:tc>
          <w:tcPr>
            <w:tcW w:w="2693" w:type="dxa"/>
            <w:shd w:val="clear" w:color="auto" w:fill="auto"/>
          </w:tcPr>
          <w:p w14:paraId="23D90D31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14</w:t>
            </w:r>
          </w:p>
        </w:tc>
        <w:tc>
          <w:tcPr>
            <w:tcW w:w="2410" w:type="dxa"/>
            <w:shd w:val="clear" w:color="auto" w:fill="auto"/>
          </w:tcPr>
          <w:p w14:paraId="58DBCDF1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25%</w:t>
            </w:r>
          </w:p>
        </w:tc>
      </w:tr>
      <w:tr w:rsidR="00832D14" w:rsidRPr="00B52A20" w14:paraId="6FBE85AA" w14:textId="77777777" w:rsidTr="005046D2">
        <w:tc>
          <w:tcPr>
            <w:tcW w:w="4253" w:type="dxa"/>
            <w:shd w:val="clear" w:color="auto" w:fill="auto"/>
          </w:tcPr>
          <w:p w14:paraId="3FBE6F84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Outras finalidades</w:t>
            </w:r>
          </w:p>
        </w:tc>
        <w:tc>
          <w:tcPr>
            <w:tcW w:w="2693" w:type="dxa"/>
            <w:shd w:val="clear" w:color="auto" w:fill="auto"/>
          </w:tcPr>
          <w:p w14:paraId="07C8F326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14:paraId="4324A443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2%</w:t>
            </w:r>
          </w:p>
        </w:tc>
      </w:tr>
      <w:tr w:rsidR="00832D14" w:rsidRPr="00B52A20" w14:paraId="6F961052" w14:textId="77777777" w:rsidTr="005046D2">
        <w:tc>
          <w:tcPr>
            <w:tcW w:w="4253" w:type="dxa"/>
            <w:shd w:val="clear" w:color="auto" w:fill="auto"/>
          </w:tcPr>
          <w:p w14:paraId="7B1AB71A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Total</w:t>
            </w:r>
          </w:p>
        </w:tc>
        <w:tc>
          <w:tcPr>
            <w:tcW w:w="2693" w:type="dxa"/>
            <w:shd w:val="clear" w:color="auto" w:fill="auto"/>
          </w:tcPr>
          <w:p w14:paraId="4AEF5376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56</w:t>
            </w:r>
          </w:p>
        </w:tc>
        <w:tc>
          <w:tcPr>
            <w:tcW w:w="2410" w:type="dxa"/>
            <w:shd w:val="clear" w:color="auto" w:fill="auto"/>
          </w:tcPr>
          <w:p w14:paraId="5A61A8D0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100%</w:t>
            </w:r>
          </w:p>
        </w:tc>
      </w:tr>
      <w:tr w:rsidR="00832D14" w:rsidRPr="008D3181" w14:paraId="1263C9F1" w14:textId="77777777" w:rsidTr="00832D14">
        <w:trPr>
          <w:trHeight w:val="551"/>
        </w:trPr>
        <w:tc>
          <w:tcPr>
            <w:tcW w:w="4253" w:type="dxa"/>
            <w:shd w:val="clear" w:color="auto" w:fill="auto"/>
          </w:tcPr>
          <w:p w14:paraId="6AFD150B" w14:textId="77777777" w:rsidR="00832D14" w:rsidRPr="00AB54F4" w:rsidRDefault="00832D14" w:rsidP="005046D2">
            <w:pPr>
              <w:ind w:firstLine="0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Disponibilidade de informações contábeis aos gestores para auxílio no processo decisório</w:t>
            </w:r>
          </w:p>
        </w:tc>
        <w:tc>
          <w:tcPr>
            <w:tcW w:w="2693" w:type="dxa"/>
            <w:shd w:val="clear" w:color="auto" w:fill="auto"/>
          </w:tcPr>
          <w:p w14:paraId="0A1D3F8F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absoluta</w:t>
            </w:r>
          </w:p>
        </w:tc>
        <w:tc>
          <w:tcPr>
            <w:tcW w:w="2410" w:type="dxa"/>
            <w:shd w:val="clear" w:color="auto" w:fill="auto"/>
          </w:tcPr>
          <w:p w14:paraId="1F1C0E78" w14:textId="77777777" w:rsidR="00832D14" w:rsidRPr="00AB54F4" w:rsidRDefault="00832D14" w:rsidP="005046D2">
            <w:pPr>
              <w:ind w:firstLine="0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relativa</w:t>
            </w:r>
          </w:p>
        </w:tc>
      </w:tr>
      <w:tr w:rsidR="00832D14" w:rsidRPr="008D3181" w14:paraId="52291F61" w14:textId="77777777" w:rsidTr="005046D2">
        <w:tc>
          <w:tcPr>
            <w:tcW w:w="4253" w:type="dxa"/>
            <w:shd w:val="clear" w:color="auto" w:fill="auto"/>
          </w:tcPr>
          <w:p w14:paraId="1946ECCF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Sim</w:t>
            </w:r>
          </w:p>
        </w:tc>
        <w:tc>
          <w:tcPr>
            <w:tcW w:w="2693" w:type="dxa"/>
            <w:shd w:val="clear" w:color="auto" w:fill="auto"/>
          </w:tcPr>
          <w:p w14:paraId="50F774E6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26</w:t>
            </w:r>
          </w:p>
        </w:tc>
        <w:tc>
          <w:tcPr>
            <w:tcW w:w="2410" w:type="dxa"/>
            <w:shd w:val="clear" w:color="auto" w:fill="auto"/>
          </w:tcPr>
          <w:p w14:paraId="404C8222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46%</w:t>
            </w:r>
          </w:p>
        </w:tc>
      </w:tr>
      <w:tr w:rsidR="00832D14" w:rsidRPr="008D3181" w14:paraId="0DE93D9C" w14:textId="77777777" w:rsidTr="005046D2">
        <w:tc>
          <w:tcPr>
            <w:tcW w:w="4253" w:type="dxa"/>
            <w:shd w:val="clear" w:color="auto" w:fill="auto"/>
          </w:tcPr>
          <w:p w14:paraId="0EA59B97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Não</w:t>
            </w:r>
          </w:p>
        </w:tc>
        <w:tc>
          <w:tcPr>
            <w:tcW w:w="2693" w:type="dxa"/>
            <w:shd w:val="clear" w:color="auto" w:fill="auto"/>
          </w:tcPr>
          <w:p w14:paraId="024EB10C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30</w:t>
            </w:r>
          </w:p>
        </w:tc>
        <w:tc>
          <w:tcPr>
            <w:tcW w:w="2410" w:type="dxa"/>
            <w:shd w:val="clear" w:color="auto" w:fill="auto"/>
          </w:tcPr>
          <w:p w14:paraId="1FEACDE3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54%</w:t>
            </w:r>
          </w:p>
        </w:tc>
      </w:tr>
      <w:tr w:rsidR="00832D14" w:rsidRPr="008D3181" w14:paraId="51B8960F" w14:textId="77777777" w:rsidTr="005046D2">
        <w:tc>
          <w:tcPr>
            <w:tcW w:w="4253" w:type="dxa"/>
            <w:shd w:val="clear" w:color="auto" w:fill="auto"/>
          </w:tcPr>
          <w:p w14:paraId="47ED405F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Total</w:t>
            </w:r>
          </w:p>
        </w:tc>
        <w:tc>
          <w:tcPr>
            <w:tcW w:w="2693" w:type="dxa"/>
            <w:shd w:val="clear" w:color="auto" w:fill="auto"/>
          </w:tcPr>
          <w:p w14:paraId="73CB46EA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56</w:t>
            </w:r>
          </w:p>
        </w:tc>
        <w:tc>
          <w:tcPr>
            <w:tcW w:w="2410" w:type="dxa"/>
            <w:shd w:val="clear" w:color="auto" w:fill="auto"/>
          </w:tcPr>
          <w:p w14:paraId="586C6702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100%</w:t>
            </w:r>
          </w:p>
        </w:tc>
      </w:tr>
    </w:tbl>
    <w:p w14:paraId="3161B197" w14:textId="77777777" w:rsidR="00832D14" w:rsidRPr="000B7AA5" w:rsidRDefault="00832D14" w:rsidP="00832D14">
      <w:pPr>
        <w:spacing w:after="120"/>
        <w:ind w:firstLine="0"/>
        <w:rPr>
          <w:color w:val="000000"/>
          <w:sz w:val="18"/>
        </w:rPr>
      </w:pPr>
      <w:r w:rsidRPr="000B7AA5">
        <w:rPr>
          <w:b/>
          <w:color w:val="000000"/>
          <w:sz w:val="18"/>
        </w:rPr>
        <w:t>Nota.</w:t>
      </w:r>
      <w:r w:rsidRPr="000B7AA5">
        <w:rPr>
          <w:color w:val="000000"/>
          <w:sz w:val="18"/>
        </w:rPr>
        <w:t xml:space="preserve"> Fonte: Dados da pesquisa.</w:t>
      </w:r>
    </w:p>
    <w:p w14:paraId="0BE6B62A" w14:textId="77777777" w:rsidR="00832D14" w:rsidRPr="000206E5" w:rsidRDefault="00832D14" w:rsidP="00832D14">
      <w:pPr>
        <w:rPr>
          <w:color w:val="000000"/>
          <w:szCs w:val="24"/>
        </w:rPr>
      </w:pPr>
      <w:r>
        <w:rPr>
          <w:color w:val="000000"/>
          <w:szCs w:val="24"/>
        </w:rPr>
        <w:t>Conforme a Tabela 8</w:t>
      </w:r>
      <w:r w:rsidRPr="000206E5">
        <w:rPr>
          <w:color w:val="000000"/>
          <w:szCs w:val="24"/>
        </w:rPr>
        <w:t xml:space="preserve">, 41% das empresas respondentes utilizam a contabilidade para demonstrar a real situação da empresa, 30% utilizam-na como ferramenta de gestão, para planejamento e controle e para processos de tomada de decisão, e 27% das empresas utilizam a contabilidade apenas para atender à exigência do fisco. Isto mostra que somente 30% dos respondentes buscam utilizar a contabilidade como ferramenta de controle, para gerenciar melhor suas empresas, e que 70%, possuem a contabilidade apenas para verificar o andamento da entidade ou simplesmente para atender à legislação. </w:t>
      </w:r>
    </w:p>
    <w:p w14:paraId="2CE7279A" w14:textId="77777777" w:rsidR="00832D14" w:rsidRDefault="00832D14" w:rsidP="00832D14">
      <w:pPr>
        <w:rPr>
          <w:color w:val="000000"/>
          <w:szCs w:val="24"/>
        </w:rPr>
      </w:pPr>
      <w:r w:rsidRPr="000206E5">
        <w:rPr>
          <w:color w:val="000000"/>
          <w:szCs w:val="24"/>
        </w:rPr>
        <w:t xml:space="preserve">Com base na Tabela </w:t>
      </w:r>
      <w:r>
        <w:rPr>
          <w:color w:val="000000"/>
          <w:szCs w:val="24"/>
        </w:rPr>
        <w:t>8</w:t>
      </w:r>
      <w:r w:rsidRPr="000206E5">
        <w:rPr>
          <w:color w:val="000000"/>
          <w:szCs w:val="24"/>
        </w:rPr>
        <w:t xml:space="preserve"> apreende-se que 54% das empresas pesquisadas não utilizam informações para o processo de tomada de decisão e que 46% utilizam algum tipo de informação que as auxilie neste processo. Pode-se verificar que a maioria dos gestores das empresas pesquisadas indica que não dispõem de informações para suporte aos processos decisórios. Conforme Pereira (2004), a falta de informações em tempo hábil pode atrapalhar o desempenho das empresas, pois não permite o aperfeiçoamento das tarefas. Indagaram-se os respondentes a respeito dos principais controles internos utilizados pelas</w:t>
      </w:r>
      <w:r>
        <w:rPr>
          <w:color w:val="000000"/>
          <w:szCs w:val="24"/>
        </w:rPr>
        <w:t xml:space="preserve"> empresas da amostra. A tabela 9</w:t>
      </w:r>
      <w:r w:rsidRPr="000206E5">
        <w:rPr>
          <w:color w:val="000000"/>
          <w:szCs w:val="24"/>
        </w:rPr>
        <w:t xml:space="preserve"> sintetiza as informações obtidas.</w:t>
      </w:r>
    </w:p>
    <w:p w14:paraId="3AE6F738" w14:textId="77777777" w:rsidR="00832D14" w:rsidRDefault="00832D14" w:rsidP="00832D14">
      <w:pPr>
        <w:tabs>
          <w:tab w:val="left" w:pos="5057"/>
        </w:tabs>
        <w:spacing w:before="120"/>
        <w:ind w:firstLine="0"/>
        <w:rPr>
          <w:b/>
          <w:sz w:val="20"/>
        </w:rPr>
      </w:pPr>
      <w:r>
        <w:rPr>
          <w:b/>
          <w:sz w:val="20"/>
        </w:rPr>
        <w:lastRenderedPageBreak/>
        <w:t>Tabela 9. C</w:t>
      </w:r>
      <w:r w:rsidRPr="00697F95">
        <w:rPr>
          <w:b/>
          <w:sz w:val="20"/>
        </w:rPr>
        <w:t>ontroles utilizados pela empresa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2508"/>
        <w:gridCol w:w="3099"/>
      </w:tblGrid>
      <w:tr w:rsidR="00832D14" w:rsidRPr="008D3181" w14:paraId="6E1F847C" w14:textId="77777777" w:rsidTr="005046D2">
        <w:tc>
          <w:tcPr>
            <w:tcW w:w="3715" w:type="dxa"/>
            <w:shd w:val="clear" w:color="auto" w:fill="auto"/>
          </w:tcPr>
          <w:p w14:paraId="49A6E2A1" w14:textId="77777777" w:rsidR="00832D14" w:rsidRPr="00AB54F4" w:rsidRDefault="00832D14" w:rsidP="005046D2">
            <w:pPr>
              <w:ind w:firstLine="0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Controles utilizados</w:t>
            </w:r>
          </w:p>
        </w:tc>
        <w:tc>
          <w:tcPr>
            <w:tcW w:w="2522" w:type="dxa"/>
            <w:shd w:val="clear" w:color="auto" w:fill="auto"/>
          </w:tcPr>
          <w:p w14:paraId="225118AD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absoluta</w:t>
            </w:r>
          </w:p>
        </w:tc>
        <w:tc>
          <w:tcPr>
            <w:tcW w:w="3119" w:type="dxa"/>
            <w:shd w:val="clear" w:color="auto" w:fill="auto"/>
          </w:tcPr>
          <w:p w14:paraId="1C2C64B0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relativa</w:t>
            </w:r>
          </w:p>
        </w:tc>
      </w:tr>
      <w:tr w:rsidR="00832D14" w:rsidRPr="008D3181" w14:paraId="2526A131" w14:textId="77777777" w:rsidTr="005046D2">
        <w:tc>
          <w:tcPr>
            <w:tcW w:w="3715" w:type="dxa"/>
            <w:shd w:val="clear" w:color="auto" w:fill="auto"/>
          </w:tcPr>
          <w:p w14:paraId="4A2A6D00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Contas a pagar</w:t>
            </w:r>
          </w:p>
        </w:tc>
        <w:tc>
          <w:tcPr>
            <w:tcW w:w="2522" w:type="dxa"/>
            <w:shd w:val="clear" w:color="auto" w:fill="auto"/>
          </w:tcPr>
          <w:p w14:paraId="58A47ED4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51</w:t>
            </w:r>
          </w:p>
        </w:tc>
        <w:tc>
          <w:tcPr>
            <w:tcW w:w="3119" w:type="dxa"/>
            <w:shd w:val="clear" w:color="auto" w:fill="auto"/>
          </w:tcPr>
          <w:p w14:paraId="39A25F16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91%</w:t>
            </w:r>
          </w:p>
        </w:tc>
      </w:tr>
      <w:tr w:rsidR="00832D14" w:rsidRPr="008D3181" w14:paraId="5BDC07F4" w14:textId="77777777" w:rsidTr="005046D2">
        <w:tc>
          <w:tcPr>
            <w:tcW w:w="3715" w:type="dxa"/>
            <w:shd w:val="clear" w:color="auto" w:fill="auto"/>
          </w:tcPr>
          <w:p w14:paraId="5602923E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Contas a receber</w:t>
            </w:r>
          </w:p>
        </w:tc>
        <w:tc>
          <w:tcPr>
            <w:tcW w:w="2522" w:type="dxa"/>
            <w:shd w:val="clear" w:color="auto" w:fill="auto"/>
          </w:tcPr>
          <w:p w14:paraId="3BB12C44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50</w:t>
            </w:r>
          </w:p>
        </w:tc>
        <w:tc>
          <w:tcPr>
            <w:tcW w:w="3119" w:type="dxa"/>
            <w:shd w:val="clear" w:color="auto" w:fill="auto"/>
          </w:tcPr>
          <w:p w14:paraId="16FBFB15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89%</w:t>
            </w:r>
          </w:p>
        </w:tc>
      </w:tr>
      <w:tr w:rsidR="00832D14" w:rsidRPr="008D3181" w14:paraId="31D81B01" w14:textId="77777777" w:rsidTr="005046D2">
        <w:tc>
          <w:tcPr>
            <w:tcW w:w="3715" w:type="dxa"/>
            <w:shd w:val="clear" w:color="auto" w:fill="auto"/>
          </w:tcPr>
          <w:p w14:paraId="232A05BE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Receita / faturamento</w:t>
            </w:r>
          </w:p>
        </w:tc>
        <w:tc>
          <w:tcPr>
            <w:tcW w:w="2522" w:type="dxa"/>
            <w:shd w:val="clear" w:color="auto" w:fill="auto"/>
          </w:tcPr>
          <w:p w14:paraId="1E2B054B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39</w:t>
            </w:r>
          </w:p>
        </w:tc>
        <w:tc>
          <w:tcPr>
            <w:tcW w:w="3119" w:type="dxa"/>
            <w:shd w:val="clear" w:color="auto" w:fill="auto"/>
          </w:tcPr>
          <w:p w14:paraId="7376DBB8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70%</w:t>
            </w:r>
          </w:p>
        </w:tc>
      </w:tr>
      <w:tr w:rsidR="00832D14" w:rsidRPr="008D3181" w14:paraId="43382A03" w14:textId="77777777" w:rsidTr="005046D2">
        <w:tc>
          <w:tcPr>
            <w:tcW w:w="3715" w:type="dxa"/>
            <w:shd w:val="clear" w:color="auto" w:fill="auto"/>
          </w:tcPr>
          <w:p w14:paraId="4A90C443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Financeiro</w:t>
            </w:r>
          </w:p>
        </w:tc>
        <w:tc>
          <w:tcPr>
            <w:tcW w:w="2522" w:type="dxa"/>
            <w:shd w:val="clear" w:color="auto" w:fill="auto"/>
          </w:tcPr>
          <w:p w14:paraId="2EC62272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28</w:t>
            </w:r>
          </w:p>
        </w:tc>
        <w:tc>
          <w:tcPr>
            <w:tcW w:w="3119" w:type="dxa"/>
            <w:shd w:val="clear" w:color="auto" w:fill="auto"/>
          </w:tcPr>
          <w:p w14:paraId="02243CAB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50%</w:t>
            </w:r>
          </w:p>
        </w:tc>
      </w:tr>
      <w:tr w:rsidR="00832D14" w:rsidRPr="008D3181" w14:paraId="0542967C" w14:textId="77777777" w:rsidTr="005046D2">
        <w:tc>
          <w:tcPr>
            <w:tcW w:w="3715" w:type="dxa"/>
            <w:shd w:val="clear" w:color="auto" w:fill="auto"/>
          </w:tcPr>
          <w:p w14:paraId="5CB09047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Despesas</w:t>
            </w:r>
          </w:p>
        </w:tc>
        <w:tc>
          <w:tcPr>
            <w:tcW w:w="2522" w:type="dxa"/>
            <w:shd w:val="clear" w:color="auto" w:fill="auto"/>
          </w:tcPr>
          <w:p w14:paraId="7C9BE6CE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28</w:t>
            </w:r>
          </w:p>
        </w:tc>
        <w:tc>
          <w:tcPr>
            <w:tcW w:w="3119" w:type="dxa"/>
            <w:shd w:val="clear" w:color="auto" w:fill="auto"/>
          </w:tcPr>
          <w:p w14:paraId="03F26613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50%</w:t>
            </w:r>
          </w:p>
        </w:tc>
      </w:tr>
      <w:tr w:rsidR="00832D14" w:rsidRPr="008D3181" w14:paraId="73C59FB3" w14:textId="77777777" w:rsidTr="005046D2">
        <w:tc>
          <w:tcPr>
            <w:tcW w:w="3715" w:type="dxa"/>
            <w:shd w:val="clear" w:color="auto" w:fill="auto"/>
          </w:tcPr>
          <w:p w14:paraId="6693D3A2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Estoques</w:t>
            </w:r>
          </w:p>
        </w:tc>
        <w:tc>
          <w:tcPr>
            <w:tcW w:w="2522" w:type="dxa"/>
            <w:shd w:val="clear" w:color="auto" w:fill="auto"/>
          </w:tcPr>
          <w:p w14:paraId="502ADDB8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19</w:t>
            </w:r>
          </w:p>
        </w:tc>
        <w:tc>
          <w:tcPr>
            <w:tcW w:w="3119" w:type="dxa"/>
            <w:shd w:val="clear" w:color="auto" w:fill="auto"/>
          </w:tcPr>
          <w:p w14:paraId="1788BCF4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34%</w:t>
            </w:r>
          </w:p>
        </w:tc>
      </w:tr>
      <w:tr w:rsidR="00832D14" w:rsidRPr="008D3181" w14:paraId="4399B998" w14:textId="77777777" w:rsidTr="005046D2">
        <w:tc>
          <w:tcPr>
            <w:tcW w:w="3715" w:type="dxa"/>
            <w:shd w:val="clear" w:color="auto" w:fill="auto"/>
          </w:tcPr>
          <w:p w14:paraId="7F8C85AB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Custo e Formação de Preços</w:t>
            </w:r>
          </w:p>
        </w:tc>
        <w:tc>
          <w:tcPr>
            <w:tcW w:w="2522" w:type="dxa"/>
            <w:shd w:val="clear" w:color="auto" w:fill="auto"/>
          </w:tcPr>
          <w:p w14:paraId="4CF0E3D6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17</w:t>
            </w:r>
          </w:p>
        </w:tc>
        <w:tc>
          <w:tcPr>
            <w:tcW w:w="3119" w:type="dxa"/>
            <w:shd w:val="clear" w:color="auto" w:fill="auto"/>
          </w:tcPr>
          <w:p w14:paraId="5061662D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30%</w:t>
            </w:r>
          </w:p>
        </w:tc>
      </w:tr>
      <w:tr w:rsidR="00832D14" w:rsidRPr="008D3181" w14:paraId="355C3075" w14:textId="77777777" w:rsidTr="005046D2">
        <w:tc>
          <w:tcPr>
            <w:tcW w:w="3715" w:type="dxa"/>
            <w:shd w:val="clear" w:color="auto" w:fill="auto"/>
          </w:tcPr>
          <w:p w14:paraId="7B71CF9C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Outros</w:t>
            </w:r>
          </w:p>
        </w:tc>
        <w:tc>
          <w:tcPr>
            <w:tcW w:w="2522" w:type="dxa"/>
            <w:shd w:val="clear" w:color="auto" w:fill="auto"/>
          </w:tcPr>
          <w:p w14:paraId="58369A3E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10</w:t>
            </w:r>
          </w:p>
        </w:tc>
        <w:tc>
          <w:tcPr>
            <w:tcW w:w="3119" w:type="dxa"/>
            <w:shd w:val="clear" w:color="auto" w:fill="auto"/>
          </w:tcPr>
          <w:p w14:paraId="41C81F0E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18%</w:t>
            </w:r>
          </w:p>
        </w:tc>
      </w:tr>
    </w:tbl>
    <w:p w14:paraId="2CBBC036" w14:textId="77777777" w:rsidR="00832D14" w:rsidRDefault="00832D14" w:rsidP="00832D14">
      <w:pPr>
        <w:ind w:firstLine="0"/>
        <w:rPr>
          <w:color w:val="000000"/>
          <w:szCs w:val="24"/>
        </w:rPr>
      </w:pPr>
      <w:r w:rsidRPr="00CE47A7">
        <w:rPr>
          <w:b/>
          <w:color w:val="000000"/>
          <w:sz w:val="18"/>
        </w:rPr>
        <w:t>Nota.</w:t>
      </w:r>
      <w:r w:rsidRPr="00CE47A7">
        <w:rPr>
          <w:color w:val="000000"/>
          <w:sz w:val="18"/>
        </w:rPr>
        <w:t xml:space="preserve"> Fonte: Dados da pesquisa</w:t>
      </w:r>
    </w:p>
    <w:p w14:paraId="39C9AAF0" w14:textId="77777777" w:rsidR="00832D14" w:rsidRDefault="00832D14" w:rsidP="00832D14">
      <w:pPr>
        <w:rPr>
          <w:color w:val="000000"/>
          <w:szCs w:val="24"/>
        </w:rPr>
      </w:pPr>
      <w:r w:rsidRPr="0023137D">
        <w:rPr>
          <w:color w:val="000000"/>
          <w:szCs w:val="24"/>
        </w:rPr>
        <w:t>Nesta questão era permitida a marcação de mais de uma opção pelos respondentes. Referente aos controles utilizados pelas empresas,</w:t>
      </w:r>
      <w:r>
        <w:rPr>
          <w:color w:val="000000"/>
          <w:szCs w:val="24"/>
        </w:rPr>
        <w:t xml:space="preserve"> conforme se observa na Tabela 9</w:t>
      </w:r>
      <w:r w:rsidRPr="0023137D">
        <w:rPr>
          <w:color w:val="000000"/>
          <w:szCs w:val="24"/>
        </w:rPr>
        <w:t xml:space="preserve">, 91% indicam utilizar o controle de contas a pagar, 89% utilizam o controle de contas a receber, 70% utilizam controle de Receita/Faturamento e 50% das empresas utilizam controles Financeiros e de Despesas. O controle de Estoque é utilizado por 34% dos respondentes, o controle de Custo e Formação de Preço por 30% e 18% indicam utilizar outros controles. Pode-se inferir que as pequenas empresas da amostra utilizam controles básicos, como de contas a pagar e a receber. A Tabela </w:t>
      </w:r>
      <w:r>
        <w:rPr>
          <w:color w:val="000000"/>
          <w:szCs w:val="24"/>
        </w:rPr>
        <w:t>10</w:t>
      </w:r>
      <w:r w:rsidRPr="0023137D">
        <w:rPr>
          <w:color w:val="000000"/>
          <w:szCs w:val="24"/>
        </w:rPr>
        <w:t xml:space="preserve"> evidencia a utilização e a periodicidade da DFC pelas empresas.</w:t>
      </w:r>
    </w:p>
    <w:p w14:paraId="08AF926E" w14:textId="77777777" w:rsidR="00832D14" w:rsidRDefault="00832D14" w:rsidP="00832D14">
      <w:pPr>
        <w:tabs>
          <w:tab w:val="left" w:pos="5057"/>
        </w:tabs>
        <w:spacing w:before="120"/>
        <w:ind w:firstLine="0"/>
        <w:rPr>
          <w:b/>
          <w:sz w:val="20"/>
        </w:rPr>
      </w:pPr>
      <w:r>
        <w:rPr>
          <w:b/>
          <w:sz w:val="20"/>
        </w:rPr>
        <w:t xml:space="preserve">Tabela 10. </w:t>
      </w:r>
      <w:r w:rsidRPr="00697F95">
        <w:rPr>
          <w:b/>
          <w:sz w:val="20"/>
        </w:rPr>
        <w:t>Utilização da DFC e sua periodicidade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1"/>
        <w:gridCol w:w="2206"/>
        <w:gridCol w:w="3400"/>
      </w:tblGrid>
      <w:tr w:rsidR="00832D14" w:rsidRPr="00B33B9C" w14:paraId="332C6D76" w14:textId="77777777" w:rsidTr="005046D2">
        <w:tc>
          <w:tcPr>
            <w:tcW w:w="3715" w:type="dxa"/>
            <w:shd w:val="clear" w:color="auto" w:fill="auto"/>
          </w:tcPr>
          <w:p w14:paraId="52914640" w14:textId="77777777" w:rsidR="00832D14" w:rsidRPr="00AB54F4" w:rsidRDefault="00832D14" w:rsidP="005046D2">
            <w:pPr>
              <w:ind w:firstLine="0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Utilização da DFC</w:t>
            </w:r>
          </w:p>
        </w:tc>
        <w:tc>
          <w:tcPr>
            <w:tcW w:w="2217" w:type="dxa"/>
            <w:shd w:val="clear" w:color="auto" w:fill="auto"/>
          </w:tcPr>
          <w:p w14:paraId="2A40D93F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absoluta</w:t>
            </w:r>
          </w:p>
        </w:tc>
        <w:tc>
          <w:tcPr>
            <w:tcW w:w="3424" w:type="dxa"/>
            <w:shd w:val="clear" w:color="auto" w:fill="auto"/>
          </w:tcPr>
          <w:p w14:paraId="14DB111E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relativa</w:t>
            </w:r>
          </w:p>
        </w:tc>
      </w:tr>
      <w:tr w:rsidR="00832D14" w:rsidRPr="00B33B9C" w14:paraId="3C0BF572" w14:textId="77777777" w:rsidTr="005046D2">
        <w:tc>
          <w:tcPr>
            <w:tcW w:w="3715" w:type="dxa"/>
            <w:shd w:val="clear" w:color="auto" w:fill="auto"/>
          </w:tcPr>
          <w:p w14:paraId="4A701F3C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Sim</w:t>
            </w:r>
          </w:p>
        </w:tc>
        <w:tc>
          <w:tcPr>
            <w:tcW w:w="2217" w:type="dxa"/>
            <w:shd w:val="clear" w:color="auto" w:fill="auto"/>
          </w:tcPr>
          <w:p w14:paraId="4A6B12B1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36</w:t>
            </w:r>
          </w:p>
        </w:tc>
        <w:tc>
          <w:tcPr>
            <w:tcW w:w="3424" w:type="dxa"/>
            <w:shd w:val="clear" w:color="auto" w:fill="auto"/>
          </w:tcPr>
          <w:p w14:paraId="08B8FE99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65%</w:t>
            </w:r>
          </w:p>
        </w:tc>
      </w:tr>
      <w:tr w:rsidR="00832D14" w:rsidRPr="00B33B9C" w14:paraId="3A0481CB" w14:textId="77777777" w:rsidTr="005046D2">
        <w:tc>
          <w:tcPr>
            <w:tcW w:w="3715" w:type="dxa"/>
            <w:shd w:val="clear" w:color="auto" w:fill="auto"/>
          </w:tcPr>
          <w:p w14:paraId="31D3E34B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Não</w:t>
            </w:r>
          </w:p>
        </w:tc>
        <w:tc>
          <w:tcPr>
            <w:tcW w:w="2217" w:type="dxa"/>
            <w:shd w:val="clear" w:color="auto" w:fill="auto"/>
          </w:tcPr>
          <w:p w14:paraId="28C375A9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8</w:t>
            </w:r>
          </w:p>
        </w:tc>
        <w:tc>
          <w:tcPr>
            <w:tcW w:w="3424" w:type="dxa"/>
            <w:shd w:val="clear" w:color="auto" w:fill="auto"/>
          </w:tcPr>
          <w:p w14:paraId="6D859DD2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15%</w:t>
            </w:r>
          </w:p>
        </w:tc>
      </w:tr>
      <w:tr w:rsidR="00832D14" w:rsidRPr="00B33B9C" w14:paraId="2AAB663F" w14:textId="77777777" w:rsidTr="005046D2">
        <w:tc>
          <w:tcPr>
            <w:tcW w:w="3715" w:type="dxa"/>
            <w:shd w:val="clear" w:color="auto" w:fill="auto"/>
          </w:tcPr>
          <w:p w14:paraId="59F41000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Eventualmente</w:t>
            </w:r>
          </w:p>
        </w:tc>
        <w:tc>
          <w:tcPr>
            <w:tcW w:w="2217" w:type="dxa"/>
            <w:shd w:val="clear" w:color="auto" w:fill="auto"/>
          </w:tcPr>
          <w:p w14:paraId="0316C63E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12</w:t>
            </w:r>
          </w:p>
        </w:tc>
        <w:tc>
          <w:tcPr>
            <w:tcW w:w="3424" w:type="dxa"/>
            <w:shd w:val="clear" w:color="auto" w:fill="auto"/>
          </w:tcPr>
          <w:p w14:paraId="1BBFDDC4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20%</w:t>
            </w:r>
          </w:p>
        </w:tc>
      </w:tr>
      <w:tr w:rsidR="00832D14" w:rsidRPr="00B33B9C" w14:paraId="1FF7F708" w14:textId="77777777" w:rsidTr="005046D2">
        <w:tc>
          <w:tcPr>
            <w:tcW w:w="3715" w:type="dxa"/>
            <w:shd w:val="clear" w:color="auto" w:fill="auto"/>
          </w:tcPr>
          <w:p w14:paraId="0C7E58A7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Total</w:t>
            </w:r>
          </w:p>
        </w:tc>
        <w:tc>
          <w:tcPr>
            <w:tcW w:w="2217" w:type="dxa"/>
            <w:shd w:val="clear" w:color="auto" w:fill="auto"/>
          </w:tcPr>
          <w:p w14:paraId="661BC95F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56</w:t>
            </w:r>
          </w:p>
        </w:tc>
        <w:tc>
          <w:tcPr>
            <w:tcW w:w="3424" w:type="dxa"/>
            <w:shd w:val="clear" w:color="auto" w:fill="auto"/>
          </w:tcPr>
          <w:p w14:paraId="53091F05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100%</w:t>
            </w:r>
          </w:p>
        </w:tc>
      </w:tr>
      <w:tr w:rsidR="00832D14" w:rsidRPr="00B33B9C" w14:paraId="399F2DBE" w14:textId="77777777" w:rsidTr="005046D2">
        <w:tc>
          <w:tcPr>
            <w:tcW w:w="3715" w:type="dxa"/>
            <w:shd w:val="clear" w:color="auto" w:fill="auto"/>
          </w:tcPr>
          <w:p w14:paraId="06CCBD2F" w14:textId="77777777" w:rsidR="00832D14" w:rsidRPr="00AB54F4" w:rsidRDefault="00832D14" w:rsidP="005046D2">
            <w:pPr>
              <w:ind w:firstLine="0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Periodicidade</w:t>
            </w:r>
          </w:p>
        </w:tc>
        <w:tc>
          <w:tcPr>
            <w:tcW w:w="2217" w:type="dxa"/>
            <w:shd w:val="clear" w:color="auto" w:fill="auto"/>
          </w:tcPr>
          <w:p w14:paraId="77826E4A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absoluta</w:t>
            </w:r>
          </w:p>
        </w:tc>
        <w:tc>
          <w:tcPr>
            <w:tcW w:w="3424" w:type="dxa"/>
            <w:shd w:val="clear" w:color="auto" w:fill="auto"/>
          </w:tcPr>
          <w:p w14:paraId="61CE1241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relativa</w:t>
            </w:r>
          </w:p>
        </w:tc>
      </w:tr>
      <w:tr w:rsidR="00832D14" w:rsidRPr="00B33B9C" w14:paraId="393E42EB" w14:textId="77777777" w:rsidTr="005046D2">
        <w:tc>
          <w:tcPr>
            <w:tcW w:w="3715" w:type="dxa"/>
            <w:shd w:val="clear" w:color="auto" w:fill="auto"/>
          </w:tcPr>
          <w:p w14:paraId="2AAA9B9B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Diariamente</w:t>
            </w:r>
          </w:p>
        </w:tc>
        <w:tc>
          <w:tcPr>
            <w:tcW w:w="2217" w:type="dxa"/>
            <w:shd w:val="clear" w:color="auto" w:fill="auto"/>
          </w:tcPr>
          <w:p w14:paraId="6E204B05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11</w:t>
            </w:r>
          </w:p>
        </w:tc>
        <w:tc>
          <w:tcPr>
            <w:tcW w:w="3424" w:type="dxa"/>
            <w:shd w:val="clear" w:color="auto" w:fill="auto"/>
          </w:tcPr>
          <w:p w14:paraId="67EAE41E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20%</w:t>
            </w:r>
          </w:p>
        </w:tc>
      </w:tr>
      <w:tr w:rsidR="00832D14" w:rsidRPr="00B33B9C" w14:paraId="382FE539" w14:textId="77777777" w:rsidTr="005046D2">
        <w:tc>
          <w:tcPr>
            <w:tcW w:w="3715" w:type="dxa"/>
            <w:shd w:val="clear" w:color="auto" w:fill="auto"/>
          </w:tcPr>
          <w:p w14:paraId="2499FA0E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Semanalmente</w:t>
            </w:r>
          </w:p>
        </w:tc>
        <w:tc>
          <w:tcPr>
            <w:tcW w:w="2217" w:type="dxa"/>
            <w:shd w:val="clear" w:color="auto" w:fill="auto"/>
          </w:tcPr>
          <w:p w14:paraId="421AA5E8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</w:t>
            </w:r>
          </w:p>
        </w:tc>
        <w:tc>
          <w:tcPr>
            <w:tcW w:w="3424" w:type="dxa"/>
            <w:shd w:val="clear" w:color="auto" w:fill="auto"/>
          </w:tcPr>
          <w:p w14:paraId="135B7F50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9%</w:t>
            </w:r>
          </w:p>
        </w:tc>
      </w:tr>
      <w:tr w:rsidR="00832D14" w:rsidRPr="00B33B9C" w14:paraId="00031373" w14:textId="77777777" w:rsidTr="005046D2">
        <w:tc>
          <w:tcPr>
            <w:tcW w:w="3715" w:type="dxa"/>
            <w:shd w:val="clear" w:color="auto" w:fill="auto"/>
          </w:tcPr>
          <w:p w14:paraId="20798849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Quinzenalmente</w:t>
            </w:r>
          </w:p>
        </w:tc>
        <w:tc>
          <w:tcPr>
            <w:tcW w:w="2217" w:type="dxa"/>
            <w:shd w:val="clear" w:color="auto" w:fill="auto"/>
          </w:tcPr>
          <w:p w14:paraId="716E246B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</w:t>
            </w:r>
          </w:p>
        </w:tc>
        <w:tc>
          <w:tcPr>
            <w:tcW w:w="3424" w:type="dxa"/>
            <w:shd w:val="clear" w:color="auto" w:fill="auto"/>
          </w:tcPr>
          <w:p w14:paraId="29781D26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9%</w:t>
            </w:r>
          </w:p>
        </w:tc>
      </w:tr>
      <w:tr w:rsidR="00832D14" w:rsidRPr="00B33B9C" w14:paraId="574B6EAD" w14:textId="77777777" w:rsidTr="005046D2">
        <w:tc>
          <w:tcPr>
            <w:tcW w:w="3715" w:type="dxa"/>
            <w:shd w:val="clear" w:color="auto" w:fill="auto"/>
          </w:tcPr>
          <w:p w14:paraId="110DD1B0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 xml:space="preserve">Mensalmente </w:t>
            </w:r>
          </w:p>
        </w:tc>
        <w:tc>
          <w:tcPr>
            <w:tcW w:w="2217" w:type="dxa"/>
            <w:shd w:val="clear" w:color="auto" w:fill="auto"/>
          </w:tcPr>
          <w:p w14:paraId="5A31F52D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22</w:t>
            </w:r>
          </w:p>
        </w:tc>
        <w:tc>
          <w:tcPr>
            <w:tcW w:w="3424" w:type="dxa"/>
            <w:shd w:val="clear" w:color="auto" w:fill="auto"/>
          </w:tcPr>
          <w:p w14:paraId="49979567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39%</w:t>
            </w:r>
          </w:p>
        </w:tc>
      </w:tr>
      <w:tr w:rsidR="00832D14" w:rsidRPr="00B33B9C" w14:paraId="5CF83F5A" w14:textId="77777777" w:rsidTr="005046D2">
        <w:tc>
          <w:tcPr>
            <w:tcW w:w="3715" w:type="dxa"/>
            <w:shd w:val="clear" w:color="auto" w:fill="auto"/>
          </w:tcPr>
          <w:p w14:paraId="03E1D006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 xml:space="preserve">Anualmente </w:t>
            </w:r>
          </w:p>
        </w:tc>
        <w:tc>
          <w:tcPr>
            <w:tcW w:w="2217" w:type="dxa"/>
            <w:shd w:val="clear" w:color="auto" w:fill="auto"/>
          </w:tcPr>
          <w:p w14:paraId="08F61C3F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4</w:t>
            </w:r>
          </w:p>
        </w:tc>
        <w:tc>
          <w:tcPr>
            <w:tcW w:w="3424" w:type="dxa"/>
            <w:shd w:val="clear" w:color="auto" w:fill="auto"/>
          </w:tcPr>
          <w:p w14:paraId="64A65ADA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7%</w:t>
            </w:r>
          </w:p>
        </w:tc>
      </w:tr>
      <w:tr w:rsidR="00832D14" w:rsidRPr="00B33B9C" w14:paraId="027B3E02" w14:textId="77777777" w:rsidTr="005046D2">
        <w:tc>
          <w:tcPr>
            <w:tcW w:w="3715" w:type="dxa"/>
            <w:shd w:val="clear" w:color="auto" w:fill="auto"/>
          </w:tcPr>
          <w:p w14:paraId="3AA33796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Não é utilizado</w:t>
            </w:r>
          </w:p>
        </w:tc>
        <w:tc>
          <w:tcPr>
            <w:tcW w:w="2217" w:type="dxa"/>
            <w:shd w:val="clear" w:color="auto" w:fill="auto"/>
          </w:tcPr>
          <w:p w14:paraId="229851CE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9</w:t>
            </w:r>
          </w:p>
        </w:tc>
        <w:tc>
          <w:tcPr>
            <w:tcW w:w="3424" w:type="dxa"/>
            <w:shd w:val="clear" w:color="auto" w:fill="auto"/>
          </w:tcPr>
          <w:p w14:paraId="48871D48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16%</w:t>
            </w:r>
          </w:p>
        </w:tc>
      </w:tr>
      <w:tr w:rsidR="00832D14" w:rsidRPr="00B33B9C" w14:paraId="217014F1" w14:textId="77777777" w:rsidTr="005046D2">
        <w:tc>
          <w:tcPr>
            <w:tcW w:w="3715" w:type="dxa"/>
            <w:shd w:val="clear" w:color="auto" w:fill="auto"/>
          </w:tcPr>
          <w:p w14:paraId="4D0686F3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Total</w:t>
            </w:r>
          </w:p>
        </w:tc>
        <w:tc>
          <w:tcPr>
            <w:tcW w:w="2217" w:type="dxa"/>
            <w:shd w:val="clear" w:color="auto" w:fill="auto"/>
          </w:tcPr>
          <w:p w14:paraId="0E740946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56</w:t>
            </w:r>
          </w:p>
        </w:tc>
        <w:tc>
          <w:tcPr>
            <w:tcW w:w="3424" w:type="dxa"/>
            <w:shd w:val="clear" w:color="auto" w:fill="auto"/>
          </w:tcPr>
          <w:p w14:paraId="1494899D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100%</w:t>
            </w:r>
          </w:p>
        </w:tc>
      </w:tr>
    </w:tbl>
    <w:p w14:paraId="63E03146" w14:textId="77777777" w:rsidR="00832D14" w:rsidRPr="00CE47A7" w:rsidRDefault="00832D14" w:rsidP="00832D14">
      <w:pPr>
        <w:spacing w:after="120"/>
        <w:ind w:firstLine="0"/>
        <w:rPr>
          <w:color w:val="000000"/>
          <w:sz w:val="18"/>
        </w:rPr>
      </w:pPr>
      <w:r w:rsidRPr="00CE47A7">
        <w:rPr>
          <w:b/>
          <w:color w:val="000000"/>
          <w:sz w:val="18"/>
        </w:rPr>
        <w:t>Nota</w:t>
      </w:r>
      <w:r w:rsidRPr="00CE47A7">
        <w:rPr>
          <w:color w:val="000000"/>
          <w:sz w:val="18"/>
        </w:rPr>
        <w:t>. Fonte: Dados da pesquisa.</w:t>
      </w:r>
    </w:p>
    <w:p w14:paraId="3425FE7F" w14:textId="77777777" w:rsidR="00832D14" w:rsidRDefault="00832D14" w:rsidP="00832D14">
      <w:pPr>
        <w:rPr>
          <w:color w:val="000000"/>
          <w:szCs w:val="24"/>
        </w:rPr>
      </w:pPr>
      <w:r>
        <w:rPr>
          <w:color w:val="000000"/>
          <w:szCs w:val="24"/>
        </w:rPr>
        <w:t>A Tabela 10</w:t>
      </w:r>
      <w:r w:rsidRPr="0023137D">
        <w:rPr>
          <w:color w:val="000000"/>
          <w:szCs w:val="24"/>
        </w:rPr>
        <w:t xml:space="preserve"> demonstra que 65% dos respondentes utilizam a DFC. Dentre estes, 39% indicam que a utilizam mensalmente, 20% a utilizam eventualmente e 16% não a utilizam. De acordo com a legislação atual, a obrigatoriedade e publicação da DFC é no final de cada exercício social. Entretanto, conforme os dados obtidos, as empresas têm elaborado a DFC em períodos diferentes, demonstrando sua utilização como ferramenta gerencial e não somente para atender à legislação vigente. </w:t>
      </w:r>
    </w:p>
    <w:p w14:paraId="2ACF2E76" w14:textId="1A87DF61" w:rsidR="00832D14" w:rsidRDefault="00832D14" w:rsidP="00832D14">
      <w:pPr>
        <w:rPr>
          <w:color w:val="000000"/>
          <w:szCs w:val="24"/>
        </w:rPr>
      </w:pPr>
      <w:r w:rsidRPr="0023137D">
        <w:rPr>
          <w:color w:val="000000"/>
          <w:szCs w:val="24"/>
        </w:rPr>
        <w:t>Buscando identificar como é toma</w:t>
      </w:r>
      <w:r>
        <w:rPr>
          <w:color w:val="000000"/>
          <w:szCs w:val="24"/>
        </w:rPr>
        <w:t xml:space="preserve">da a decisão final, a Tabela 11 </w:t>
      </w:r>
      <w:r w:rsidRPr="0023137D">
        <w:rPr>
          <w:color w:val="000000"/>
          <w:szCs w:val="24"/>
        </w:rPr>
        <w:t>identifica as principais informações que auxiliam neste processo</w:t>
      </w:r>
      <w:r>
        <w:rPr>
          <w:color w:val="000000"/>
          <w:szCs w:val="24"/>
        </w:rPr>
        <w:t>, conforme a percepção dos gestores da amostra</w:t>
      </w:r>
      <w:r w:rsidRPr="0023137D">
        <w:rPr>
          <w:color w:val="000000"/>
          <w:szCs w:val="24"/>
        </w:rPr>
        <w:t xml:space="preserve">. Com esses resultados, a pesquisa de Quintana e </w:t>
      </w:r>
      <w:proofErr w:type="spellStart"/>
      <w:r w:rsidRPr="0023137D">
        <w:rPr>
          <w:color w:val="000000"/>
          <w:szCs w:val="24"/>
        </w:rPr>
        <w:t>Saurin</w:t>
      </w:r>
      <w:proofErr w:type="spellEnd"/>
      <w:r w:rsidRPr="0023137D">
        <w:rPr>
          <w:color w:val="000000"/>
          <w:szCs w:val="24"/>
        </w:rPr>
        <w:t xml:space="preserve"> (2008) se confirma, onde as empresas estão usando a DFC como instrumento de gestão financeira.</w:t>
      </w:r>
    </w:p>
    <w:p w14:paraId="69362B26" w14:textId="77777777" w:rsidR="00832D14" w:rsidRDefault="00832D14" w:rsidP="00832D14">
      <w:pPr>
        <w:tabs>
          <w:tab w:val="left" w:pos="5057"/>
        </w:tabs>
        <w:spacing w:before="120"/>
        <w:ind w:firstLine="0"/>
        <w:rPr>
          <w:b/>
          <w:sz w:val="20"/>
        </w:rPr>
      </w:pPr>
      <w:r>
        <w:rPr>
          <w:b/>
          <w:sz w:val="20"/>
        </w:rPr>
        <w:lastRenderedPageBreak/>
        <w:t xml:space="preserve">Tabela 11. </w:t>
      </w:r>
      <w:r w:rsidRPr="00697F95">
        <w:rPr>
          <w:b/>
          <w:sz w:val="20"/>
        </w:rPr>
        <w:t>Principal informação usada para o processo de tomada de decisão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2"/>
        <w:gridCol w:w="2206"/>
        <w:gridCol w:w="3399"/>
      </w:tblGrid>
      <w:tr w:rsidR="00832D14" w:rsidRPr="00B33B9C" w14:paraId="3FFCC029" w14:textId="77777777" w:rsidTr="00DD7E86">
        <w:tc>
          <w:tcPr>
            <w:tcW w:w="3692" w:type="dxa"/>
            <w:shd w:val="clear" w:color="auto" w:fill="auto"/>
          </w:tcPr>
          <w:p w14:paraId="5E22392E" w14:textId="77777777" w:rsidR="00832D14" w:rsidRPr="00AB54F4" w:rsidRDefault="00832D14" w:rsidP="005046D2">
            <w:pPr>
              <w:ind w:firstLine="0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Informação para o processo</w:t>
            </w:r>
          </w:p>
        </w:tc>
        <w:tc>
          <w:tcPr>
            <w:tcW w:w="2206" w:type="dxa"/>
            <w:shd w:val="clear" w:color="auto" w:fill="auto"/>
          </w:tcPr>
          <w:p w14:paraId="61F87486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absoluta</w:t>
            </w:r>
          </w:p>
        </w:tc>
        <w:tc>
          <w:tcPr>
            <w:tcW w:w="3399" w:type="dxa"/>
            <w:shd w:val="clear" w:color="auto" w:fill="auto"/>
          </w:tcPr>
          <w:p w14:paraId="139B1837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relativa</w:t>
            </w:r>
          </w:p>
        </w:tc>
      </w:tr>
      <w:tr w:rsidR="00832D14" w:rsidRPr="00B33B9C" w14:paraId="3F47A306" w14:textId="77777777" w:rsidTr="00DD7E86">
        <w:tc>
          <w:tcPr>
            <w:tcW w:w="3692" w:type="dxa"/>
            <w:shd w:val="clear" w:color="auto" w:fill="auto"/>
          </w:tcPr>
          <w:p w14:paraId="5E64B7FD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Indicadores</w:t>
            </w:r>
          </w:p>
        </w:tc>
        <w:tc>
          <w:tcPr>
            <w:tcW w:w="2206" w:type="dxa"/>
            <w:shd w:val="clear" w:color="auto" w:fill="auto"/>
          </w:tcPr>
          <w:p w14:paraId="58F34F9B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16</w:t>
            </w:r>
          </w:p>
        </w:tc>
        <w:tc>
          <w:tcPr>
            <w:tcW w:w="3399" w:type="dxa"/>
            <w:shd w:val="clear" w:color="auto" w:fill="auto"/>
          </w:tcPr>
          <w:p w14:paraId="0941E054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28%</w:t>
            </w:r>
          </w:p>
        </w:tc>
      </w:tr>
      <w:tr w:rsidR="00832D14" w:rsidRPr="00B33B9C" w14:paraId="458D0BC0" w14:textId="77777777" w:rsidTr="00DD7E86">
        <w:tc>
          <w:tcPr>
            <w:tcW w:w="3692" w:type="dxa"/>
            <w:shd w:val="clear" w:color="auto" w:fill="auto"/>
          </w:tcPr>
          <w:p w14:paraId="3A45F2F9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 xml:space="preserve">Lucratividade </w:t>
            </w:r>
          </w:p>
        </w:tc>
        <w:tc>
          <w:tcPr>
            <w:tcW w:w="2206" w:type="dxa"/>
            <w:shd w:val="clear" w:color="auto" w:fill="auto"/>
          </w:tcPr>
          <w:p w14:paraId="28871379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14</w:t>
            </w:r>
          </w:p>
        </w:tc>
        <w:tc>
          <w:tcPr>
            <w:tcW w:w="3399" w:type="dxa"/>
            <w:shd w:val="clear" w:color="auto" w:fill="auto"/>
          </w:tcPr>
          <w:p w14:paraId="6102DAB4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25%</w:t>
            </w:r>
          </w:p>
        </w:tc>
      </w:tr>
      <w:tr w:rsidR="00832D14" w:rsidRPr="00B33B9C" w14:paraId="331981F8" w14:textId="77777777" w:rsidTr="00DD7E86">
        <w:tc>
          <w:tcPr>
            <w:tcW w:w="3692" w:type="dxa"/>
            <w:shd w:val="clear" w:color="auto" w:fill="auto"/>
          </w:tcPr>
          <w:p w14:paraId="4F088EDA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Faturamento</w:t>
            </w:r>
          </w:p>
        </w:tc>
        <w:tc>
          <w:tcPr>
            <w:tcW w:w="2206" w:type="dxa"/>
            <w:shd w:val="clear" w:color="auto" w:fill="auto"/>
          </w:tcPr>
          <w:p w14:paraId="165D33B0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12</w:t>
            </w:r>
          </w:p>
        </w:tc>
        <w:tc>
          <w:tcPr>
            <w:tcW w:w="3399" w:type="dxa"/>
            <w:shd w:val="clear" w:color="auto" w:fill="auto"/>
          </w:tcPr>
          <w:p w14:paraId="1094AF65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21%</w:t>
            </w:r>
          </w:p>
        </w:tc>
      </w:tr>
      <w:tr w:rsidR="00832D14" w:rsidRPr="00B33B9C" w14:paraId="6639EEF0" w14:textId="77777777" w:rsidTr="00DD7E86">
        <w:tc>
          <w:tcPr>
            <w:tcW w:w="3692" w:type="dxa"/>
            <w:shd w:val="clear" w:color="auto" w:fill="auto"/>
          </w:tcPr>
          <w:p w14:paraId="749BDD7C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Fluxo de Caixa</w:t>
            </w:r>
          </w:p>
        </w:tc>
        <w:tc>
          <w:tcPr>
            <w:tcW w:w="2206" w:type="dxa"/>
            <w:shd w:val="clear" w:color="auto" w:fill="auto"/>
          </w:tcPr>
          <w:p w14:paraId="1A8CC873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</w:t>
            </w:r>
          </w:p>
        </w:tc>
        <w:tc>
          <w:tcPr>
            <w:tcW w:w="3399" w:type="dxa"/>
            <w:shd w:val="clear" w:color="auto" w:fill="auto"/>
          </w:tcPr>
          <w:p w14:paraId="25F2948F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9%</w:t>
            </w:r>
          </w:p>
        </w:tc>
      </w:tr>
      <w:tr w:rsidR="00832D14" w:rsidRPr="00B33B9C" w14:paraId="46D24F8C" w14:textId="77777777" w:rsidTr="00DD7E86">
        <w:tc>
          <w:tcPr>
            <w:tcW w:w="3692" w:type="dxa"/>
            <w:shd w:val="clear" w:color="auto" w:fill="auto"/>
          </w:tcPr>
          <w:p w14:paraId="579067D8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Inadimplência</w:t>
            </w:r>
          </w:p>
        </w:tc>
        <w:tc>
          <w:tcPr>
            <w:tcW w:w="2206" w:type="dxa"/>
            <w:shd w:val="clear" w:color="auto" w:fill="auto"/>
          </w:tcPr>
          <w:p w14:paraId="59ECB092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</w:t>
            </w:r>
          </w:p>
        </w:tc>
        <w:tc>
          <w:tcPr>
            <w:tcW w:w="3399" w:type="dxa"/>
            <w:shd w:val="clear" w:color="auto" w:fill="auto"/>
          </w:tcPr>
          <w:p w14:paraId="683EA87A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9%</w:t>
            </w:r>
          </w:p>
        </w:tc>
      </w:tr>
      <w:tr w:rsidR="00832D14" w:rsidRPr="00B33B9C" w14:paraId="1E03064D" w14:textId="77777777" w:rsidTr="00DD7E86">
        <w:tc>
          <w:tcPr>
            <w:tcW w:w="3692" w:type="dxa"/>
            <w:shd w:val="clear" w:color="auto" w:fill="auto"/>
          </w:tcPr>
          <w:p w14:paraId="0D429809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Outros</w:t>
            </w:r>
          </w:p>
        </w:tc>
        <w:tc>
          <w:tcPr>
            <w:tcW w:w="2206" w:type="dxa"/>
            <w:shd w:val="clear" w:color="auto" w:fill="auto"/>
          </w:tcPr>
          <w:p w14:paraId="4ECF5381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</w:t>
            </w:r>
          </w:p>
        </w:tc>
        <w:tc>
          <w:tcPr>
            <w:tcW w:w="3399" w:type="dxa"/>
            <w:shd w:val="clear" w:color="auto" w:fill="auto"/>
          </w:tcPr>
          <w:p w14:paraId="02C36B96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4%</w:t>
            </w:r>
          </w:p>
        </w:tc>
      </w:tr>
      <w:tr w:rsidR="00832D14" w:rsidRPr="00B33B9C" w14:paraId="2692A9A2" w14:textId="77777777" w:rsidTr="00DD7E86">
        <w:tc>
          <w:tcPr>
            <w:tcW w:w="3692" w:type="dxa"/>
            <w:shd w:val="clear" w:color="auto" w:fill="auto"/>
          </w:tcPr>
          <w:p w14:paraId="75158346" w14:textId="78FDA9C5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Estoque</w:t>
            </w:r>
            <w:r w:rsidR="00DD7E86">
              <w:rPr>
                <w:color w:val="000000"/>
                <w:sz w:val="20"/>
              </w:rPr>
              <w:t>/Despesas</w:t>
            </w:r>
          </w:p>
        </w:tc>
        <w:tc>
          <w:tcPr>
            <w:tcW w:w="2206" w:type="dxa"/>
            <w:shd w:val="clear" w:color="auto" w:fill="auto"/>
          </w:tcPr>
          <w:p w14:paraId="555A1A53" w14:textId="21AEA2E7" w:rsidR="00832D14" w:rsidRPr="00AB54F4" w:rsidRDefault="00DD7E86" w:rsidP="005046D2">
            <w:pPr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3399" w:type="dxa"/>
            <w:shd w:val="clear" w:color="auto" w:fill="auto"/>
          </w:tcPr>
          <w:p w14:paraId="7CB0D2C4" w14:textId="43D4FC24" w:rsidR="00832D14" w:rsidRPr="00AB54F4" w:rsidRDefault="00DD7E86" w:rsidP="005046D2">
            <w:pPr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  <w:r w:rsidR="00832D14" w:rsidRPr="00AB54F4">
              <w:rPr>
                <w:color w:val="000000"/>
                <w:sz w:val="20"/>
              </w:rPr>
              <w:t>%</w:t>
            </w:r>
          </w:p>
        </w:tc>
      </w:tr>
      <w:tr w:rsidR="00832D14" w:rsidRPr="00B33B9C" w14:paraId="4B951A25" w14:textId="77777777" w:rsidTr="00DD7E86">
        <w:tc>
          <w:tcPr>
            <w:tcW w:w="3692" w:type="dxa"/>
            <w:shd w:val="clear" w:color="auto" w:fill="auto"/>
          </w:tcPr>
          <w:p w14:paraId="3AAFA1BE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Total</w:t>
            </w:r>
          </w:p>
        </w:tc>
        <w:tc>
          <w:tcPr>
            <w:tcW w:w="2206" w:type="dxa"/>
            <w:shd w:val="clear" w:color="auto" w:fill="auto"/>
          </w:tcPr>
          <w:p w14:paraId="7EDCD9AD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56</w:t>
            </w:r>
          </w:p>
        </w:tc>
        <w:tc>
          <w:tcPr>
            <w:tcW w:w="3399" w:type="dxa"/>
            <w:shd w:val="clear" w:color="auto" w:fill="auto"/>
          </w:tcPr>
          <w:p w14:paraId="7997B203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100%</w:t>
            </w:r>
          </w:p>
        </w:tc>
      </w:tr>
    </w:tbl>
    <w:p w14:paraId="3218DD6D" w14:textId="77777777" w:rsidR="00832D14" w:rsidRPr="00CE47A7" w:rsidRDefault="00832D14" w:rsidP="00832D14">
      <w:pPr>
        <w:spacing w:after="120"/>
        <w:ind w:firstLine="0"/>
        <w:rPr>
          <w:color w:val="000000"/>
          <w:sz w:val="18"/>
        </w:rPr>
      </w:pPr>
      <w:r w:rsidRPr="00CE47A7">
        <w:rPr>
          <w:b/>
          <w:color w:val="000000"/>
          <w:sz w:val="18"/>
        </w:rPr>
        <w:t>Nota.</w:t>
      </w:r>
      <w:r w:rsidRPr="00CE47A7">
        <w:rPr>
          <w:color w:val="000000"/>
          <w:sz w:val="18"/>
        </w:rPr>
        <w:t xml:space="preserve"> Fonte: Dados da pesquisa.</w:t>
      </w:r>
    </w:p>
    <w:p w14:paraId="7EF36C38" w14:textId="4AC099B7" w:rsidR="00832D14" w:rsidRDefault="00832D14" w:rsidP="00832D14">
      <w:pPr>
        <w:rPr>
          <w:color w:val="000000"/>
          <w:szCs w:val="24"/>
        </w:rPr>
      </w:pPr>
      <w:r>
        <w:rPr>
          <w:color w:val="000000"/>
          <w:szCs w:val="24"/>
        </w:rPr>
        <w:t>Em conformidade com a Tabela 11</w:t>
      </w:r>
      <w:r w:rsidRPr="0023137D">
        <w:rPr>
          <w:color w:val="000000"/>
          <w:szCs w:val="24"/>
        </w:rPr>
        <w:t>, 28% utilizam indicadores para tomar suas decisões, 25% usam a lucratividade, 21% usam o faturamento e apenas 9% utilizam o fluxo de caixa e o índice de inadimplência para tomarem suas decisões. A Tabela 1</w:t>
      </w:r>
      <w:r>
        <w:rPr>
          <w:color w:val="000000"/>
          <w:szCs w:val="24"/>
        </w:rPr>
        <w:t>2</w:t>
      </w:r>
      <w:r w:rsidRPr="0023137D">
        <w:rPr>
          <w:color w:val="000000"/>
          <w:szCs w:val="24"/>
        </w:rPr>
        <w:t xml:space="preserve"> demonstra a frequência de uso em questão.</w:t>
      </w:r>
    </w:p>
    <w:p w14:paraId="5B8BA770" w14:textId="77777777" w:rsidR="00832D14" w:rsidRDefault="00832D14" w:rsidP="00832D14">
      <w:pPr>
        <w:tabs>
          <w:tab w:val="left" w:pos="5057"/>
        </w:tabs>
        <w:spacing w:before="120"/>
        <w:ind w:firstLine="0"/>
        <w:rPr>
          <w:b/>
          <w:sz w:val="20"/>
        </w:rPr>
      </w:pPr>
      <w:r>
        <w:rPr>
          <w:b/>
          <w:sz w:val="20"/>
        </w:rPr>
        <w:t xml:space="preserve">Tabela 12. </w:t>
      </w:r>
      <w:r w:rsidRPr="00697F95">
        <w:rPr>
          <w:b/>
          <w:sz w:val="20"/>
        </w:rPr>
        <w:t>A empresa elabora algum relatório projetado? Se sim, quais são eles?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2206"/>
        <w:gridCol w:w="3401"/>
      </w:tblGrid>
      <w:tr w:rsidR="00832D14" w:rsidRPr="00B33B9C" w14:paraId="67846B38" w14:textId="77777777" w:rsidTr="00832D14">
        <w:trPr>
          <w:trHeight w:val="190"/>
        </w:trPr>
        <w:tc>
          <w:tcPr>
            <w:tcW w:w="3715" w:type="dxa"/>
            <w:shd w:val="clear" w:color="auto" w:fill="auto"/>
          </w:tcPr>
          <w:p w14:paraId="17A360B6" w14:textId="77777777" w:rsidR="00832D14" w:rsidRPr="00AB54F4" w:rsidRDefault="00832D14" w:rsidP="005046D2">
            <w:pPr>
              <w:ind w:firstLine="0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Idade</w:t>
            </w:r>
          </w:p>
        </w:tc>
        <w:tc>
          <w:tcPr>
            <w:tcW w:w="2217" w:type="dxa"/>
            <w:shd w:val="clear" w:color="auto" w:fill="auto"/>
          </w:tcPr>
          <w:p w14:paraId="71C1E49B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absoluta</w:t>
            </w:r>
          </w:p>
        </w:tc>
        <w:tc>
          <w:tcPr>
            <w:tcW w:w="3424" w:type="dxa"/>
            <w:shd w:val="clear" w:color="auto" w:fill="auto"/>
          </w:tcPr>
          <w:p w14:paraId="366BFAE1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relativa</w:t>
            </w:r>
          </w:p>
        </w:tc>
      </w:tr>
      <w:tr w:rsidR="00832D14" w:rsidRPr="00B33B9C" w14:paraId="280FF651" w14:textId="77777777" w:rsidTr="005046D2">
        <w:tc>
          <w:tcPr>
            <w:tcW w:w="3715" w:type="dxa"/>
            <w:shd w:val="clear" w:color="auto" w:fill="auto"/>
          </w:tcPr>
          <w:p w14:paraId="5E12293F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Sim</w:t>
            </w:r>
          </w:p>
        </w:tc>
        <w:tc>
          <w:tcPr>
            <w:tcW w:w="2217" w:type="dxa"/>
            <w:shd w:val="clear" w:color="auto" w:fill="auto"/>
          </w:tcPr>
          <w:p w14:paraId="79C530EC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40</w:t>
            </w:r>
          </w:p>
        </w:tc>
        <w:tc>
          <w:tcPr>
            <w:tcW w:w="3424" w:type="dxa"/>
            <w:shd w:val="clear" w:color="auto" w:fill="auto"/>
          </w:tcPr>
          <w:p w14:paraId="1CF2C22D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72%</w:t>
            </w:r>
          </w:p>
        </w:tc>
      </w:tr>
      <w:tr w:rsidR="00832D14" w:rsidRPr="00B33B9C" w14:paraId="090B829F" w14:textId="77777777" w:rsidTr="005046D2">
        <w:tc>
          <w:tcPr>
            <w:tcW w:w="3715" w:type="dxa"/>
            <w:shd w:val="clear" w:color="auto" w:fill="auto"/>
          </w:tcPr>
          <w:p w14:paraId="07693D39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 xml:space="preserve">Não </w:t>
            </w:r>
          </w:p>
        </w:tc>
        <w:tc>
          <w:tcPr>
            <w:tcW w:w="2217" w:type="dxa"/>
            <w:shd w:val="clear" w:color="auto" w:fill="auto"/>
          </w:tcPr>
          <w:p w14:paraId="6B5E653B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16</w:t>
            </w:r>
          </w:p>
        </w:tc>
        <w:tc>
          <w:tcPr>
            <w:tcW w:w="3424" w:type="dxa"/>
            <w:shd w:val="clear" w:color="auto" w:fill="auto"/>
          </w:tcPr>
          <w:p w14:paraId="1F5E8B1C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28%</w:t>
            </w:r>
          </w:p>
        </w:tc>
      </w:tr>
      <w:tr w:rsidR="00832D14" w:rsidRPr="00B33B9C" w14:paraId="6B30C7D1" w14:textId="77777777" w:rsidTr="005046D2">
        <w:tc>
          <w:tcPr>
            <w:tcW w:w="3715" w:type="dxa"/>
            <w:shd w:val="clear" w:color="auto" w:fill="auto"/>
          </w:tcPr>
          <w:p w14:paraId="199ED240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Total</w:t>
            </w:r>
          </w:p>
        </w:tc>
        <w:tc>
          <w:tcPr>
            <w:tcW w:w="2217" w:type="dxa"/>
            <w:shd w:val="clear" w:color="auto" w:fill="auto"/>
          </w:tcPr>
          <w:p w14:paraId="7CF49579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56</w:t>
            </w:r>
          </w:p>
        </w:tc>
        <w:tc>
          <w:tcPr>
            <w:tcW w:w="3424" w:type="dxa"/>
            <w:shd w:val="clear" w:color="auto" w:fill="auto"/>
          </w:tcPr>
          <w:p w14:paraId="4E1733F3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100%</w:t>
            </w:r>
          </w:p>
        </w:tc>
      </w:tr>
      <w:tr w:rsidR="00832D14" w:rsidRPr="00B33B9C" w14:paraId="408B03BC" w14:textId="77777777" w:rsidTr="00832D14">
        <w:trPr>
          <w:trHeight w:val="217"/>
        </w:trPr>
        <w:tc>
          <w:tcPr>
            <w:tcW w:w="3715" w:type="dxa"/>
            <w:shd w:val="clear" w:color="auto" w:fill="auto"/>
          </w:tcPr>
          <w:p w14:paraId="496E9543" w14:textId="77777777" w:rsidR="00832D14" w:rsidRPr="00AB54F4" w:rsidRDefault="00832D14" w:rsidP="005046D2">
            <w:pPr>
              <w:ind w:firstLine="0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 xml:space="preserve">Relatórios projetados </w:t>
            </w:r>
          </w:p>
        </w:tc>
        <w:tc>
          <w:tcPr>
            <w:tcW w:w="2217" w:type="dxa"/>
            <w:shd w:val="clear" w:color="auto" w:fill="auto"/>
          </w:tcPr>
          <w:p w14:paraId="3260FA64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absoluta</w:t>
            </w:r>
          </w:p>
        </w:tc>
        <w:tc>
          <w:tcPr>
            <w:tcW w:w="3424" w:type="dxa"/>
            <w:shd w:val="clear" w:color="auto" w:fill="auto"/>
          </w:tcPr>
          <w:p w14:paraId="4D729A01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relativa</w:t>
            </w:r>
          </w:p>
        </w:tc>
      </w:tr>
      <w:tr w:rsidR="00832D14" w:rsidRPr="00B33B9C" w14:paraId="08BBD380" w14:textId="77777777" w:rsidTr="005046D2">
        <w:tc>
          <w:tcPr>
            <w:tcW w:w="3715" w:type="dxa"/>
            <w:shd w:val="clear" w:color="auto" w:fill="auto"/>
          </w:tcPr>
          <w:p w14:paraId="301B284D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Contas a pagar / receber</w:t>
            </w:r>
          </w:p>
        </w:tc>
        <w:tc>
          <w:tcPr>
            <w:tcW w:w="2217" w:type="dxa"/>
            <w:shd w:val="clear" w:color="auto" w:fill="auto"/>
          </w:tcPr>
          <w:p w14:paraId="1CE5E61F" w14:textId="77777777" w:rsidR="00832D14" w:rsidRPr="00AB54F4" w:rsidRDefault="00832D14" w:rsidP="005046D2">
            <w:pPr>
              <w:tabs>
                <w:tab w:val="left" w:pos="705"/>
                <w:tab w:val="center" w:pos="1000"/>
              </w:tabs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ab/>
            </w:r>
            <w:r w:rsidRPr="00AB54F4">
              <w:rPr>
                <w:color w:val="000000"/>
                <w:sz w:val="20"/>
              </w:rPr>
              <w:tab/>
              <w:t>40</w:t>
            </w:r>
          </w:p>
        </w:tc>
        <w:tc>
          <w:tcPr>
            <w:tcW w:w="3424" w:type="dxa"/>
            <w:shd w:val="clear" w:color="auto" w:fill="auto"/>
          </w:tcPr>
          <w:p w14:paraId="3AB9E610" w14:textId="77777777" w:rsidR="00832D14" w:rsidRPr="00AB54F4" w:rsidRDefault="00832D14" w:rsidP="005046D2">
            <w:pPr>
              <w:tabs>
                <w:tab w:val="left" w:pos="1215"/>
                <w:tab w:val="center" w:pos="1402"/>
              </w:tabs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27%</w:t>
            </w:r>
          </w:p>
        </w:tc>
      </w:tr>
      <w:tr w:rsidR="00832D14" w:rsidRPr="00B33B9C" w14:paraId="06C703D3" w14:textId="77777777" w:rsidTr="005046D2">
        <w:tc>
          <w:tcPr>
            <w:tcW w:w="3715" w:type="dxa"/>
            <w:shd w:val="clear" w:color="auto" w:fill="auto"/>
          </w:tcPr>
          <w:p w14:paraId="28AD8741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Faturamento</w:t>
            </w:r>
          </w:p>
        </w:tc>
        <w:tc>
          <w:tcPr>
            <w:tcW w:w="2217" w:type="dxa"/>
            <w:shd w:val="clear" w:color="auto" w:fill="auto"/>
          </w:tcPr>
          <w:p w14:paraId="242A9378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35</w:t>
            </w:r>
          </w:p>
        </w:tc>
        <w:tc>
          <w:tcPr>
            <w:tcW w:w="3424" w:type="dxa"/>
            <w:shd w:val="clear" w:color="auto" w:fill="auto"/>
          </w:tcPr>
          <w:p w14:paraId="106827AE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24%</w:t>
            </w:r>
          </w:p>
        </w:tc>
      </w:tr>
      <w:tr w:rsidR="00832D14" w:rsidRPr="00B33B9C" w14:paraId="060906B0" w14:textId="77777777" w:rsidTr="005046D2">
        <w:tc>
          <w:tcPr>
            <w:tcW w:w="3715" w:type="dxa"/>
            <w:shd w:val="clear" w:color="auto" w:fill="auto"/>
          </w:tcPr>
          <w:p w14:paraId="1BEA5F51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Despesas</w:t>
            </w:r>
          </w:p>
        </w:tc>
        <w:tc>
          <w:tcPr>
            <w:tcW w:w="2217" w:type="dxa"/>
            <w:shd w:val="clear" w:color="auto" w:fill="auto"/>
          </w:tcPr>
          <w:p w14:paraId="0957599B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32</w:t>
            </w:r>
          </w:p>
        </w:tc>
        <w:tc>
          <w:tcPr>
            <w:tcW w:w="3424" w:type="dxa"/>
            <w:shd w:val="clear" w:color="auto" w:fill="auto"/>
          </w:tcPr>
          <w:p w14:paraId="7715451B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22%</w:t>
            </w:r>
          </w:p>
        </w:tc>
      </w:tr>
      <w:tr w:rsidR="00832D14" w:rsidRPr="00B33B9C" w14:paraId="6E62CF63" w14:textId="77777777" w:rsidTr="005046D2">
        <w:tc>
          <w:tcPr>
            <w:tcW w:w="3715" w:type="dxa"/>
            <w:shd w:val="clear" w:color="auto" w:fill="auto"/>
          </w:tcPr>
          <w:p w14:paraId="23523461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Fluxo de Caixa</w:t>
            </w:r>
          </w:p>
        </w:tc>
        <w:tc>
          <w:tcPr>
            <w:tcW w:w="2217" w:type="dxa"/>
            <w:shd w:val="clear" w:color="auto" w:fill="auto"/>
          </w:tcPr>
          <w:p w14:paraId="23B027AF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15</w:t>
            </w:r>
          </w:p>
        </w:tc>
        <w:tc>
          <w:tcPr>
            <w:tcW w:w="3424" w:type="dxa"/>
            <w:shd w:val="clear" w:color="auto" w:fill="auto"/>
          </w:tcPr>
          <w:p w14:paraId="37EF3220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10%</w:t>
            </w:r>
          </w:p>
        </w:tc>
      </w:tr>
      <w:tr w:rsidR="00832D14" w:rsidRPr="00B33B9C" w14:paraId="3A7E225F" w14:textId="77777777" w:rsidTr="005046D2">
        <w:tc>
          <w:tcPr>
            <w:tcW w:w="3715" w:type="dxa"/>
            <w:shd w:val="clear" w:color="auto" w:fill="auto"/>
          </w:tcPr>
          <w:p w14:paraId="5FBAFA08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Estoque</w:t>
            </w:r>
          </w:p>
        </w:tc>
        <w:tc>
          <w:tcPr>
            <w:tcW w:w="2217" w:type="dxa"/>
            <w:shd w:val="clear" w:color="auto" w:fill="auto"/>
          </w:tcPr>
          <w:p w14:paraId="2316E27E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25</w:t>
            </w:r>
          </w:p>
        </w:tc>
        <w:tc>
          <w:tcPr>
            <w:tcW w:w="3424" w:type="dxa"/>
            <w:shd w:val="clear" w:color="auto" w:fill="auto"/>
          </w:tcPr>
          <w:p w14:paraId="3FFBD098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17%</w:t>
            </w:r>
          </w:p>
        </w:tc>
      </w:tr>
    </w:tbl>
    <w:p w14:paraId="13F97779" w14:textId="77777777" w:rsidR="00832D14" w:rsidRPr="00CE47A7" w:rsidRDefault="00832D14" w:rsidP="00832D14">
      <w:pPr>
        <w:tabs>
          <w:tab w:val="left" w:pos="5057"/>
        </w:tabs>
        <w:spacing w:after="120"/>
        <w:ind w:firstLine="0"/>
        <w:rPr>
          <w:sz w:val="18"/>
        </w:rPr>
      </w:pPr>
      <w:r w:rsidRPr="00CE47A7">
        <w:rPr>
          <w:b/>
          <w:sz w:val="18"/>
        </w:rPr>
        <w:t>Nota.</w:t>
      </w:r>
      <w:r w:rsidRPr="00CE47A7">
        <w:rPr>
          <w:sz w:val="18"/>
        </w:rPr>
        <w:t xml:space="preserve"> Fonte: Dados da pesquisa.</w:t>
      </w:r>
    </w:p>
    <w:p w14:paraId="64691214" w14:textId="6FEDD86D" w:rsidR="00832D14" w:rsidRDefault="00832D14" w:rsidP="00832D14">
      <w:pPr>
        <w:rPr>
          <w:color w:val="000000"/>
          <w:szCs w:val="24"/>
        </w:rPr>
      </w:pPr>
      <w:r w:rsidRPr="0023137D">
        <w:rPr>
          <w:color w:val="000000"/>
          <w:szCs w:val="24"/>
        </w:rPr>
        <w:t>Nesta questão, além da pergunta fechada, os respondentes puderam marcar mais de uma opção referente aos controles projetados nas suas empresas, totalizando 147 respostas. Con</w:t>
      </w:r>
      <w:r>
        <w:rPr>
          <w:color w:val="000000"/>
          <w:szCs w:val="24"/>
        </w:rPr>
        <w:t>forme dados obtidos na Tabela 12</w:t>
      </w:r>
      <w:r w:rsidRPr="0023137D">
        <w:rPr>
          <w:color w:val="000000"/>
          <w:szCs w:val="24"/>
        </w:rPr>
        <w:t>, 72% utilizam relatórios projetados, dos quais 27% usam controle de contas a pagar/receber, 24% controle de faturamento e 22% controles de despesas. Dos respondentes, 28% não utilizam nenhum modelo de relatório projetado. Isso demonstra que as pequenas empresas também estão preocupadas com o futuro de suas instituições e que estão investindo cada vez mais na gest</w:t>
      </w:r>
      <w:r>
        <w:rPr>
          <w:color w:val="000000"/>
          <w:szCs w:val="24"/>
        </w:rPr>
        <w:t>ão de seus negócios. A Tabela 13</w:t>
      </w:r>
      <w:r w:rsidRPr="0023137D">
        <w:rPr>
          <w:color w:val="000000"/>
          <w:szCs w:val="24"/>
        </w:rPr>
        <w:t xml:space="preserve"> demonstra a </w:t>
      </w:r>
      <w:r w:rsidR="00DD7E86">
        <w:rPr>
          <w:color w:val="000000"/>
          <w:szCs w:val="24"/>
        </w:rPr>
        <w:t xml:space="preserve">percepção de </w:t>
      </w:r>
      <w:r w:rsidRPr="0023137D">
        <w:rPr>
          <w:color w:val="000000"/>
          <w:szCs w:val="24"/>
        </w:rPr>
        <w:t>importância que as empresas concedem à DFC.</w:t>
      </w:r>
    </w:p>
    <w:p w14:paraId="2DE78127" w14:textId="77777777" w:rsidR="00832D14" w:rsidRDefault="00832D14" w:rsidP="00832D14">
      <w:pPr>
        <w:tabs>
          <w:tab w:val="left" w:pos="5057"/>
        </w:tabs>
        <w:spacing w:before="120"/>
        <w:ind w:firstLine="0"/>
        <w:rPr>
          <w:b/>
          <w:sz w:val="20"/>
        </w:rPr>
      </w:pPr>
      <w:r>
        <w:rPr>
          <w:b/>
          <w:sz w:val="20"/>
        </w:rPr>
        <w:t xml:space="preserve">Tabela 13. </w:t>
      </w:r>
      <w:r w:rsidRPr="00697F95">
        <w:rPr>
          <w:b/>
          <w:sz w:val="20"/>
        </w:rPr>
        <w:t>Importância da demonstração de fluxo de caixa para empresa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1"/>
        <w:gridCol w:w="2206"/>
        <w:gridCol w:w="3400"/>
      </w:tblGrid>
      <w:tr w:rsidR="00832D14" w:rsidRPr="00A852A6" w14:paraId="0DED6FB6" w14:textId="77777777" w:rsidTr="005046D2">
        <w:trPr>
          <w:trHeight w:val="294"/>
        </w:trPr>
        <w:tc>
          <w:tcPr>
            <w:tcW w:w="3715" w:type="dxa"/>
            <w:shd w:val="clear" w:color="auto" w:fill="auto"/>
          </w:tcPr>
          <w:p w14:paraId="2552809F" w14:textId="77777777" w:rsidR="00832D14" w:rsidRPr="00AB54F4" w:rsidRDefault="00832D14" w:rsidP="005046D2">
            <w:pPr>
              <w:ind w:firstLine="0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Importância da DFC</w:t>
            </w:r>
          </w:p>
        </w:tc>
        <w:tc>
          <w:tcPr>
            <w:tcW w:w="2217" w:type="dxa"/>
            <w:shd w:val="clear" w:color="auto" w:fill="auto"/>
          </w:tcPr>
          <w:p w14:paraId="691D2A3A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absoluta</w:t>
            </w:r>
          </w:p>
        </w:tc>
        <w:tc>
          <w:tcPr>
            <w:tcW w:w="3424" w:type="dxa"/>
            <w:shd w:val="clear" w:color="auto" w:fill="auto"/>
          </w:tcPr>
          <w:p w14:paraId="1EE9E470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relativa</w:t>
            </w:r>
          </w:p>
        </w:tc>
      </w:tr>
      <w:tr w:rsidR="00832D14" w:rsidRPr="00A70DF2" w14:paraId="6B15D568" w14:textId="77777777" w:rsidTr="005046D2">
        <w:tc>
          <w:tcPr>
            <w:tcW w:w="3715" w:type="dxa"/>
            <w:shd w:val="clear" w:color="auto" w:fill="auto"/>
          </w:tcPr>
          <w:p w14:paraId="68E3567B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Irrelevante</w:t>
            </w:r>
          </w:p>
        </w:tc>
        <w:tc>
          <w:tcPr>
            <w:tcW w:w="2217" w:type="dxa"/>
            <w:shd w:val="clear" w:color="auto" w:fill="auto"/>
          </w:tcPr>
          <w:p w14:paraId="7479A3D1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</w:t>
            </w:r>
          </w:p>
        </w:tc>
        <w:tc>
          <w:tcPr>
            <w:tcW w:w="3424" w:type="dxa"/>
            <w:shd w:val="clear" w:color="auto" w:fill="auto"/>
          </w:tcPr>
          <w:p w14:paraId="798E81C8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2%</w:t>
            </w:r>
          </w:p>
        </w:tc>
      </w:tr>
      <w:tr w:rsidR="00832D14" w:rsidRPr="00A70DF2" w14:paraId="6981192F" w14:textId="77777777" w:rsidTr="005046D2">
        <w:tc>
          <w:tcPr>
            <w:tcW w:w="3715" w:type="dxa"/>
            <w:shd w:val="clear" w:color="auto" w:fill="auto"/>
          </w:tcPr>
          <w:p w14:paraId="3FA8EB72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Pouco importante</w:t>
            </w:r>
          </w:p>
        </w:tc>
        <w:tc>
          <w:tcPr>
            <w:tcW w:w="2217" w:type="dxa"/>
            <w:shd w:val="clear" w:color="auto" w:fill="auto"/>
          </w:tcPr>
          <w:p w14:paraId="4E5D4736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</w:t>
            </w:r>
          </w:p>
        </w:tc>
        <w:tc>
          <w:tcPr>
            <w:tcW w:w="3424" w:type="dxa"/>
            <w:shd w:val="clear" w:color="auto" w:fill="auto"/>
          </w:tcPr>
          <w:p w14:paraId="6B81B170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4%</w:t>
            </w:r>
          </w:p>
        </w:tc>
      </w:tr>
      <w:tr w:rsidR="00832D14" w:rsidRPr="00A70DF2" w14:paraId="67F73E46" w14:textId="77777777" w:rsidTr="005046D2">
        <w:tc>
          <w:tcPr>
            <w:tcW w:w="3715" w:type="dxa"/>
            <w:shd w:val="clear" w:color="auto" w:fill="auto"/>
          </w:tcPr>
          <w:p w14:paraId="18B017E3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Importante</w:t>
            </w:r>
          </w:p>
        </w:tc>
        <w:tc>
          <w:tcPr>
            <w:tcW w:w="2217" w:type="dxa"/>
            <w:shd w:val="clear" w:color="auto" w:fill="auto"/>
          </w:tcPr>
          <w:p w14:paraId="369123F3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</w:t>
            </w:r>
          </w:p>
        </w:tc>
        <w:tc>
          <w:tcPr>
            <w:tcW w:w="3424" w:type="dxa"/>
            <w:shd w:val="clear" w:color="auto" w:fill="auto"/>
          </w:tcPr>
          <w:p w14:paraId="791CFBDD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9%</w:t>
            </w:r>
          </w:p>
        </w:tc>
      </w:tr>
      <w:tr w:rsidR="00832D14" w:rsidRPr="00A70DF2" w14:paraId="65FD14D7" w14:textId="77777777" w:rsidTr="005046D2">
        <w:tc>
          <w:tcPr>
            <w:tcW w:w="3715" w:type="dxa"/>
            <w:shd w:val="clear" w:color="auto" w:fill="auto"/>
          </w:tcPr>
          <w:p w14:paraId="131D0057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Muito importante</w:t>
            </w:r>
          </w:p>
        </w:tc>
        <w:tc>
          <w:tcPr>
            <w:tcW w:w="2217" w:type="dxa"/>
            <w:shd w:val="clear" w:color="auto" w:fill="auto"/>
          </w:tcPr>
          <w:p w14:paraId="5AA2B536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23</w:t>
            </w:r>
          </w:p>
        </w:tc>
        <w:tc>
          <w:tcPr>
            <w:tcW w:w="3424" w:type="dxa"/>
            <w:shd w:val="clear" w:color="auto" w:fill="auto"/>
          </w:tcPr>
          <w:p w14:paraId="2F0ECDE2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41%</w:t>
            </w:r>
          </w:p>
        </w:tc>
      </w:tr>
      <w:tr w:rsidR="00832D14" w:rsidRPr="00A70DF2" w14:paraId="3BBEBF14" w14:textId="77777777" w:rsidTr="005046D2">
        <w:tc>
          <w:tcPr>
            <w:tcW w:w="3715" w:type="dxa"/>
            <w:shd w:val="clear" w:color="auto" w:fill="auto"/>
          </w:tcPr>
          <w:p w14:paraId="39156FB8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 xml:space="preserve">Imprescindível </w:t>
            </w:r>
          </w:p>
        </w:tc>
        <w:tc>
          <w:tcPr>
            <w:tcW w:w="2217" w:type="dxa"/>
            <w:shd w:val="clear" w:color="auto" w:fill="auto"/>
          </w:tcPr>
          <w:p w14:paraId="066BCA1A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24</w:t>
            </w:r>
          </w:p>
        </w:tc>
        <w:tc>
          <w:tcPr>
            <w:tcW w:w="3424" w:type="dxa"/>
            <w:shd w:val="clear" w:color="auto" w:fill="auto"/>
          </w:tcPr>
          <w:p w14:paraId="7034FC44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44%</w:t>
            </w:r>
          </w:p>
        </w:tc>
      </w:tr>
      <w:tr w:rsidR="00832D14" w:rsidRPr="00A70DF2" w14:paraId="364645CE" w14:textId="77777777" w:rsidTr="005046D2">
        <w:tc>
          <w:tcPr>
            <w:tcW w:w="3715" w:type="dxa"/>
            <w:shd w:val="clear" w:color="auto" w:fill="auto"/>
          </w:tcPr>
          <w:p w14:paraId="1FB53E34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Total</w:t>
            </w:r>
          </w:p>
        </w:tc>
        <w:tc>
          <w:tcPr>
            <w:tcW w:w="2217" w:type="dxa"/>
            <w:shd w:val="clear" w:color="auto" w:fill="auto"/>
          </w:tcPr>
          <w:p w14:paraId="072025DD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56</w:t>
            </w:r>
          </w:p>
        </w:tc>
        <w:tc>
          <w:tcPr>
            <w:tcW w:w="3424" w:type="dxa"/>
            <w:shd w:val="clear" w:color="auto" w:fill="auto"/>
          </w:tcPr>
          <w:p w14:paraId="77594202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100%</w:t>
            </w:r>
          </w:p>
        </w:tc>
      </w:tr>
    </w:tbl>
    <w:p w14:paraId="40F0CC13" w14:textId="77777777" w:rsidR="00832D14" w:rsidRPr="00CE47A7" w:rsidRDefault="00832D14" w:rsidP="00832D14">
      <w:pPr>
        <w:spacing w:after="120"/>
        <w:ind w:firstLine="0"/>
        <w:rPr>
          <w:color w:val="000000"/>
          <w:sz w:val="18"/>
        </w:rPr>
      </w:pPr>
      <w:r w:rsidRPr="00CE47A7">
        <w:rPr>
          <w:b/>
          <w:color w:val="000000"/>
          <w:sz w:val="18"/>
        </w:rPr>
        <w:t>Nota.</w:t>
      </w:r>
      <w:r w:rsidRPr="00CE47A7">
        <w:rPr>
          <w:color w:val="000000"/>
          <w:sz w:val="18"/>
        </w:rPr>
        <w:t xml:space="preserve"> Fonte: Dados da pesquisa.</w:t>
      </w:r>
    </w:p>
    <w:p w14:paraId="7DFAD70F" w14:textId="77777777" w:rsidR="00DD7E86" w:rsidRDefault="00832D14" w:rsidP="00832D14">
      <w:pPr>
        <w:rPr>
          <w:color w:val="000000"/>
          <w:szCs w:val="24"/>
        </w:rPr>
      </w:pPr>
      <w:r>
        <w:rPr>
          <w:color w:val="000000"/>
          <w:szCs w:val="24"/>
        </w:rPr>
        <w:lastRenderedPageBreak/>
        <w:t>A Tabela 13</w:t>
      </w:r>
      <w:r w:rsidRPr="0023137D">
        <w:rPr>
          <w:color w:val="000000"/>
          <w:szCs w:val="24"/>
        </w:rPr>
        <w:t xml:space="preserve"> demonstra a percepção de importância da DFC para as empresas: 96% dos respondentes indicam a DFC como imprescindível, muito importante ou importante. Apenas 6% classificaram-na como pouco importante ou irrelevante. </w:t>
      </w:r>
    </w:p>
    <w:p w14:paraId="70D1BF61" w14:textId="1AEDCB94" w:rsidR="00832D14" w:rsidRDefault="00832D14" w:rsidP="00832D14">
      <w:pPr>
        <w:rPr>
          <w:color w:val="000000"/>
          <w:szCs w:val="24"/>
        </w:rPr>
      </w:pPr>
      <w:r w:rsidRPr="0023137D">
        <w:rPr>
          <w:color w:val="000000"/>
          <w:szCs w:val="24"/>
        </w:rPr>
        <w:t>Os dados comprovam o que Rosa e Silva (2011) dizem, isto é, que a DFC é muito mais que um controle de caixa, é uma ferramenta que pode ser usada para outros processos. Com isso, percebe-se que a maioria da amostra pesquisada considera importante o uso da DFC em todos os processos internos da empresa, mas que as dificuldades das interpretações da DFC fazem com que ela não seja tão utilizada.</w:t>
      </w:r>
      <w:r w:rsidR="00DD7E86" w:rsidRPr="00DD7E86">
        <w:rPr>
          <w:color w:val="000000"/>
          <w:szCs w:val="24"/>
        </w:rPr>
        <w:t xml:space="preserve"> </w:t>
      </w:r>
      <w:r w:rsidR="00DD7E86" w:rsidRPr="0023137D">
        <w:rPr>
          <w:color w:val="000000"/>
          <w:szCs w:val="24"/>
        </w:rPr>
        <w:t xml:space="preserve">Com esses dados complementa-se a pesquisa de Oliveira, Toledo Filho e </w:t>
      </w:r>
      <w:proofErr w:type="spellStart"/>
      <w:r w:rsidR="00DD7E86" w:rsidRPr="0023137D">
        <w:rPr>
          <w:color w:val="000000"/>
          <w:szCs w:val="24"/>
        </w:rPr>
        <w:t>Spessato</w:t>
      </w:r>
      <w:proofErr w:type="spellEnd"/>
      <w:r w:rsidR="00DD7E86" w:rsidRPr="0023137D">
        <w:rPr>
          <w:color w:val="000000"/>
          <w:szCs w:val="24"/>
        </w:rPr>
        <w:t xml:space="preserve"> (2010), os quais destacam que os gestores sabem da importância da DFC e reconhecem sua relevância, porém poucos a utilizam para os processos de tomada de decisão.</w:t>
      </w:r>
    </w:p>
    <w:p w14:paraId="39A7DB35" w14:textId="77777777" w:rsidR="00832D14" w:rsidRDefault="00832D14" w:rsidP="00832D14">
      <w:pPr>
        <w:ind w:firstLine="0"/>
        <w:rPr>
          <w:b/>
          <w:color w:val="000000"/>
          <w:szCs w:val="24"/>
        </w:rPr>
      </w:pPr>
    </w:p>
    <w:p w14:paraId="77915A8A" w14:textId="77777777" w:rsidR="00832D14" w:rsidRPr="0023137D" w:rsidRDefault="00832D14" w:rsidP="00832D14">
      <w:pPr>
        <w:ind w:firstLine="0"/>
        <w:rPr>
          <w:b/>
          <w:color w:val="000000"/>
          <w:szCs w:val="24"/>
        </w:rPr>
      </w:pPr>
      <w:r w:rsidRPr="0023137D">
        <w:rPr>
          <w:b/>
          <w:color w:val="000000"/>
          <w:szCs w:val="24"/>
        </w:rPr>
        <w:t>4.4 Importância da utilização da Demonstração do Fluxo de Caixa na tomada de decisão</w:t>
      </w:r>
    </w:p>
    <w:p w14:paraId="1E4B5B9E" w14:textId="77777777" w:rsidR="00832D14" w:rsidRDefault="00832D14" w:rsidP="00832D14">
      <w:pPr>
        <w:rPr>
          <w:color w:val="000000"/>
          <w:szCs w:val="24"/>
        </w:rPr>
      </w:pPr>
      <w:r w:rsidRPr="0023137D">
        <w:rPr>
          <w:color w:val="000000"/>
          <w:szCs w:val="24"/>
        </w:rPr>
        <w:t>Nesta subseção apresentam-se os resultados da abordagem experimental, tendo em vista a exposição dos 10 sócios/administradores de empresas frente a uma situação empresarial a partir de uma DFC. Inicialmente os gestores receberam o relatório e responderam aos questionamentos acerca da análise da DFC. Posteriormente apresentou-se o contexto da empresa, as funcionalidades da DFC e explicou-se o conjunto de atividades operacionais, de investimento e financiamento presentes na DFC. Após o esclarecimento das dúvidas os respondentes analisaram novamente o relatório e responde</w:t>
      </w:r>
      <w:r>
        <w:rPr>
          <w:color w:val="000000"/>
          <w:szCs w:val="24"/>
        </w:rPr>
        <w:t>ram ao questionário. A Tabela 14</w:t>
      </w:r>
      <w:r w:rsidRPr="0023137D">
        <w:rPr>
          <w:color w:val="000000"/>
          <w:szCs w:val="24"/>
        </w:rPr>
        <w:t xml:space="preserve"> apresenta dados sobre o conhecimento e uso da DFC pelos empresários que foram entrevistados para melhorar a concepção desta pesquisa.</w:t>
      </w:r>
    </w:p>
    <w:p w14:paraId="4C067D10" w14:textId="77777777" w:rsidR="00832D14" w:rsidRDefault="00832D14" w:rsidP="00832D14">
      <w:pPr>
        <w:tabs>
          <w:tab w:val="left" w:pos="5057"/>
        </w:tabs>
        <w:spacing w:before="120"/>
        <w:ind w:firstLine="0"/>
        <w:rPr>
          <w:b/>
          <w:sz w:val="20"/>
        </w:rPr>
      </w:pPr>
      <w:r>
        <w:rPr>
          <w:b/>
          <w:sz w:val="20"/>
        </w:rPr>
        <w:t xml:space="preserve">Tabela 14. </w:t>
      </w:r>
      <w:r w:rsidRPr="00697F95">
        <w:rPr>
          <w:b/>
          <w:sz w:val="20"/>
        </w:rPr>
        <w:t>Você conhece a DFC e a utiliza nos processos decisórios?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8"/>
        <w:gridCol w:w="2207"/>
        <w:gridCol w:w="3402"/>
      </w:tblGrid>
      <w:tr w:rsidR="00832D14" w:rsidRPr="00314E9A" w14:paraId="432CD584" w14:textId="77777777" w:rsidTr="005046D2">
        <w:trPr>
          <w:trHeight w:val="344"/>
        </w:trPr>
        <w:tc>
          <w:tcPr>
            <w:tcW w:w="3715" w:type="dxa"/>
            <w:shd w:val="clear" w:color="auto" w:fill="auto"/>
          </w:tcPr>
          <w:p w14:paraId="2FF89F49" w14:textId="77777777" w:rsidR="00832D14" w:rsidRPr="00AB54F4" w:rsidRDefault="00832D14" w:rsidP="005046D2">
            <w:pPr>
              <w:ind w:firstLine="0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Utilidade da DFC</w:t>
            </w:r>
          </w:p>
        </w:tc>
        <w:tc>
          <w:tcPr>
            <w:tcW w:w="2217" w:type="dxa"/>
            <w:shd w:val="clear" w:color="auto" w:fill="auto"/>
          </w:tcPr>
          <w:p w14:paraId="70039081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absoluta</w:t>
            </w:r>
          </w:p>
        </w:tc>
        <w:tc>
          <w:tcPr>
            <w:tcW w:w="3424" w:type="dxa"/>
            <w:shd w:val="clear" w:color="auto" w:fill="auto"/>
          </w:tcPr>
          <w:p w14:paraId="53CB8EA9" w14:textId="77777777" w:rsidR="00832D14" w:rsidRPr="00AB54F4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AB54F4">
              <w:rPr>
                <w:b/>
                <w:color w:val="000000"/>
                <w:sz w:val="20"/>
              </w:rPr>
              <w:t>Frequência relativa</w:t>
            </w:r>
          </w:p>
        </w:tc>
      </w:tr>
      <w:tr w:rsidR="00832D14" w:rsidRPr="00314E9A" w14:paraId="713A1CB7" w14:textId="77777777" w:rsidTr="005046D2">
        <w:tc>
          <w:tcPr>
            <w:tcW w:w="3715" w:type="dxa"/>
            <w:shd w:val="clear" w:color="auto" w:fill="auto"/>
          </w:tcPr>
          <w:p w14:paraId="2A0806EA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Sim, conheço</w:t>
            </w:r>
          </w:p>
        </w:tc>
        <w:tc>
          <w:tcPr>
            <w:tcW w:w="2217" w:type="dxa"/>
            <w:shd w:val="clear" w:color="auto" w:fill="auto"/>
          </w:tcPr>
          <w:p w14:paraId="10FE104F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0</w:t>
            </w:r>
          </w:p>
        </w:tc>
        <w:tc>
          <w:tcPr>
            <w:tcW w:w="3424" w:type="dxa"/>
            <w:shd w:val="clear" w:color="auto" w:fill="auto"/>
          </w:tcPr>
          <w:p w14:paraId="7DC45D3E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0%</w:t>
            </w:r>
          </w:p>
        </w:tc>
      </w:tr>
      <w:tr w:rsidR="00832D14" w:rsidRPr="00314E9A" w14:paraId="3FE5EDEC" w14:textId="77777777" w:rsidTr="005046D2">
        <w:tc>
          <w:tcPr>
            <w:tcW w:w="3715" w:type="dxa"/>
            <w:shd w:val="clear" w:color="auto" w:fill="auto"/>
          </w:tcPr>
          <w:p w14:paraId="5D6C88CC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Sim, conheço mas não utilizo</w:t>
            </w:r>
          </w:p>
        </w:tc>
        <w:tc>
          <w:tcPr>
            <w:tcW w:w="2217" w:type="dxa"/>
            <w:shd w:val="clear" w:color="auto" w:fill="auto"/>
          </w:tcPr>
          <w:p w14:paraId="27C8DEBD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7</w:t>
            </w:r>
          </w:p>
        </w:tc>
        <w:tc>
          <w:tcPr>
            <w:tcW w:w="3424" w:type="dxa"/>
            <w:shd w:val="clear" w:color="auto" w:fill="auto"/>
          </w:tcPr>
          <w:p w14:paraId="6015D053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70%</w:t>
            </w:r>
          </w:p>
        </w:tc>
      </w:tr>
      <w:tr w:rsidR="00832D14" w:rsidRPr="00314E9A" w14:paraId="37932117" w14:textId="77777777" w:rsidTr="005046D2">
        <w:tc>
          <w:tcPr>
            <w:tcW w:w="3715" w:type="dxa"/>
            <w:shd w:val="clear" w:color="auto" w:fill="auto"/>
          </w:tcPr>
          <w:p w14:paraId="72E5548B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Sim, conheço e a utilizo</w:t>
            </w:r>
          </w:p>
        </w:tc>
        <w:tc>
          <w:tcPr>
            <w:tcW w:w="2217" w:type="dxa"/>
            <w:shd w:val="clear" w:color="auto" w:fill="auto"/>
          </w:tcPr>
          <w:p w14:paraId="62E94238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3</w:t>
            </w:r>
          </w:p>
        </w:tc>
        <w:tc>
          <w:tcPr>
            <w:tcW w:w="3424" w:type="dxa"/>
            <w:shd w:val="clear" w:color="auto" w:fill="auto"/>
          </w:tcPr>
          <w:p w14:paraId="299E4393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30%</w:t>
            </w:r>
          </w:p>
        </w:tc>
      </w:tr>
      <w:tr w:rsidR="00832D14" w:rsidRPr="00314E9A" w14:paraId="31C2364C" w14:textId="77777777" w:rsidTr="005046D2">
        <w:tc>
          <w:tcPr>
            <w:tcW w:w="3715" w:type="dxa"/>
            <w:shd w:val="clear" w:color="auto" w:fill="auto"/>
          </w:tcPr>
          <w:p w14:paraId="22693C29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Não conheço e não utilizo</w:t>
            </w:r>
          </w:p>
        </w:tc>
        <w:tc>
          <w:tcPr>
            <w:tcW w:w="2217" w:type="dxa"/>
            <w:shd w:val="clear" w:color="auto" w:fill="auto"/>
          </w:tcPr>
          <w:p w14:paraId="3A35AB57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0</w:t>
            </w:r>
          </w:p>
        </w:tc>
        <w:tc>
          <w:tcPr>
            <w:tcW w:w="3424" w:type="dxa"/>
            <w:shd w:val="clear" w:color="auto" w:fill="auto"/>
          </w:tcPr>
          <w:p w14:paraId="37FAF628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0%</w:t>
            </w:r>
          </w:p>
        </w:tc>
      </w:tr>
      <w:tr w:rsidR="00832D14" w:rsidRPr="00314E9A" w14:paraId="40822AE4" w14:textId="77777777" w:rsidTr="005046D2">
        <w:tc>
          <w:tcPr>
            <w:tcW w:w="3715" w:type="dxa"/>
            <w:shd w:val="clear" w:color="auto" w:fill="auto"/>
          </w:tcPr>
          <w:p w14:paraId="02A9CC51" w14:textId="77777777" w:rsidR="00832D14" w:rsidRPr="00AB54F4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Total</w:t>
            </w:r>
          </w:p>
        </w:tc>
        <w:tc>
          <w:tcPr>
            <w:tcW w:w="2217" w:type="dxa"/>
            <w:shd w:val="clear" w:color="auto" w:fill="auto"/>
          </w:tcPr>
          <w:p w14:paraId="470FF693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10</w:t>
            </w:r>
          </w:p>
        </w:tc>
        <w:tc>
          <w:tcPr>
            <w:tcW w:w="3424" w:type="dxa"/>
            <w:shd w:val="clear" w:color="auto" w:fill="auto"/>
          </w:tcPr>
          <w:p w14:paraId="4A733341" w14:textId="77777777" w:rsidR="00832D14" w:rsidRPr="00AB54F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AB54F4">
              <w:rPr>
                <w:color w:val="000000"/>
                <w:sz w:val="20"/>
              </w:rPr>
              <w:t>100%</w:t>
            </w:r>
          </w:p>
        </w:tc>
      </w:tr>
    </w:tbl>
    <w:p w14:paraId="5CB44458" w14:textId="77777777" w:rsidR="00832D14" w:rsidRPr="007D5AD0" w:rsidRDefault="00832D14" w:rsidP="00832D14">
      <w:pPr>
        <w:spacing w:after="120"/>
        <w:ind w:firstLine="0"/>
        <w:rPr>
          <w:color w:val="000000"/>
          <w:sz w:val="18"/>
        </w:rPr>
      </w:pPr>
      <w:r w:rsidRPr="007D5AD0">
        <w:rPr>
          <w:b/>
          <w:color w:val="000000"/>
          <w:sz w:val="18"/>
        </w:rPr>
        <w:t>Nota.</w:t>
      </w:r>
      <w:r w:rsidRPr="007D5AD0">
        <w:rPr>
          <w:color w:val="000000"/>
          <w:sz w:val="18"/>
        </w:rPr>
        <w:t xml:space="preserve"> Fonte: Dados da pesquisa.</w:t>
      </w:r>
    </w:p>
    <w:p w14:paraId="0AAEC3CE" w14:textId="77777777" w:rsidR="00832D14" w:rsidRDefault="00832D14" w:rsidP="00832D14">
      <w:pPr>
        <w:rPr>
          <w:color w:val="000000"/>
          <w:szCs w:val="24"/>
        </w:rPr>
      </w:pPr>
      <w:r>
        <w:rPr>
          <w:color w:val="000000"/>
          <w:szCs w:val="24"/>
        </w:rPr>
        <w:t>De acordo com a Tabela 14</w:t>
      </w:r>
      <w:r w:rsidRPr="0023137D">
        <w:rPr>
          <w:color w:val="000000"/>
          <w:szCs w:val="24"/>
        </w:rPr>
        <w:t>, 70% dos entrevistados conhecem, mas não utilizam a DFC para processos decisórios; somente 30% a conhecem e a utilizam para os processos d</w:t>
      </w:r>
      <w:r>
        <w:rPr>
          <w:color w:val="000000"/>
          <w:szCs w:val="24"/>
        </w:rPr>
        <w:t>e tomada de decisão. Neste aspecto cabe destacar a importância e o papel dos profissionais contábeis, como facilitadores do processo de esclarecimento e orientação para o uso da DFC, especialmente quanto a interpretação das informações relacionadas as origens e aplicações de recursos, no contexto das atividades operacionais, de investimento ou financiamento, visando inserir a DFC como relatório de apoio a gestão empresarial.</w:t>
      </w:r>
    </w:p>
    <w:p w14:paraId="6D9A7586" w14:textId="77777777" w:rsidR="00832D14" w:rsidRDefault="00832D14" w:rsidP="00832D14">
      <w:pPr>
        <w:rPr>
          <w:color w:val="000000"/>
          <w:szCs w:val="24"/>
        </w:rPr>
      </w:pPr>
      <w:r>
        <w:rPr>
          <w:color w:val="000000"/>
          <w:szCs w:val="24"/>
        </w:rPr>
        <w:t>A Tabela 15</w:t>
      </w:r>
      <w:r w:rsidRPr="0023137D">
        <w:rPr>
          <w:color w:val="000000"/>
          <w:szCs w:val="24"/>
        </w:rPr>
        <w:t xml:space="preserve"> apresenta de forma comparativa as respostas (antes e depois da explicação sobre a DFC). Os dados vão ao encontro daqueles revelados na pesquisa de Araújo (2011), os quais demonstram que as pequenas e médi</w:t>
      </w:r>
      <w:r>
        <w:rPr>
          <w:color w:val="000000"/>
          <w:szCs w:val="24"/>
        </w:rPr>
        <w:t>as empresas não possuem uma gestão financeira adequada</w:t>
      </w:r>
      <w:r w:rsidRPr="0023137D">
        <w:rPr>
          <w:color w:val="000000"/>
          <w:szCs w:val="24"/>
        </w:rPr>
        <w:t>, o que pode ser confrontado com a falta da utilização da DFC.</w:t>
      </w:r>
      <w:r w:rsidRPr="00D5090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Consoante à Tabela 15</w:t>
      </w:r>
      <w:r w:rsidRPr="0023137D">
        <w:rPr>
          <w:color w:val="000000"/>
          <w:szCs w:val="24"/>
        </w:rPr>
        <w:t>, a percepção sobre a DFC antes da explicação é de fato regular, posto que os respondentes obtiveram um índice de acerto em suas interpretações do case sobre a DFC.</w:t>
      </w:r>
      <w:r w:rsidRPr="00836603">
        <w:rPr>
          <w:color w:val="000000"/>
          <w:szCs w:val="24"/>
        </w:rPr>
        <w:t xml:space="preserve"> </w:t>
      </w:r>
    </w:p>
    <w:p w14:paraId="599B7EA7" w14:textId="77777777" w:rsidR="00832D14" w:rsidRDefault="00832D14" w:rsidP="00832D14">
      <w:pPr>
        <w:rPr>
          <w:color w:val="000000"/>
          <w:szCs w:val="24"/>
        </w:rPr>
      </w:pPr>
      <w:r>
        <w:rPr>
          <w:color w:val="000000"/>
          <w:szCs w:val="24"/>
        </w:rPr>
        <w:lastRenderedPageBreak/>
        <w:t>Observa-se na Tabela 15, que a</w:t>
      </w:r>
      <w:r w:rsidRPr="0023137D">
        <w:rPr>
          <w:color w:val="000000"/>
          <w:szCs w:val="24"/>
        </w:rPr>
        <w:t xml:space="preserve">pós explicações sobre a funcionalidade da DFC, houve mudanças das respostas. </w:t>
      </w:r>
      <w:r>
        <w:rPr>
          <w:color w:val="000000"/>
          <w:szCs w:val="24"/>
        </w:rPr>
        <w:t>C</w:t>
      </w:r>
      <w:r w:rsidRPr="0023137D">
        <w:rPr>
          <w:color w:val="000000"/>
          <w:szCs w:val="24"/>
        </w:rPr>
        <w:t>erca de 30% dos entrevistados mudaram suas respostas em pelo menos uma das questões. O comparativo mostra, ainda, que as principais dificuldades de interpretação estão nas atividades operacionais e nas atividades de investimento. Pode-se então depreender que os gestores podem utilizar a DFC de forma mais atuante em suas empresas, bem como, a importância do auxílio e esclarecimentos realizados pelos profissionais contábeis, buscando auxiliar os usuários na interpretação dos fatos a partir das informações contábeis.</w:t>
      </w:r>
    </w:p>
    <w:p w14:paraId="3473040C" w14:textId="77777777" w:rsidR="00832D14" w:rsidRPr="00697F95" w:rsidRDefault="00832D14" w:rsidP="00832D14">
      <w:pPr>
        <w:spacing w:before="120"/>
        <w:ind w:firstLine="0"/>
        <w:rPr>
          <w:b/>
          <w:color w:val="000000"/>
          <w:sz w:val="20"/>
          <w:highlight w:val="white"/>
        </w:rPr>
      </w:pPr>
      <w:r>
        <w:rPr>
          <w:b/>
          <w:color w:val="000000"/>
          <w:sz w:val="20"/>
          <w:highlight w:val="white"/>
        </w:rPr>
        <w:t xml:space="preserve">Tabela 15. </w:t>
      </w:r>
      <w:r w:rsidRPr="00697F95">
        <w:rPr>
          <w:b/>
          <w:color w:val="000000"/>
          <w:sz w:val="20"/>
          <w:highlight w:val="white"/>
        </w:rPr>
        <w:t>Sobre a movimentação das atividades financeiras</w:t>
      </w:r>
    </w:p>
    <w:tbl>
      <w:tblPr>
        <w:tblW w:w="943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1276"/>
        <w:gridCol w:w="1418"/>
        <w:gridCol w:w="1424"/>
        <w:gridCol w:w="79"/>
        <w:gridCol w:w="1265"/>
      </w:tblGrid>
      <w:tr w:rsidR="00832D14" w:rsidRPr="00F55822" w14:paraId="700D90EF" w14:textId="77777777" w:rsidTr="005046D2">
        <w:trPr>
          <w:trHeight w:val="300"/>
        </w:trPr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F1E05" w14:textId="77777777" w:rsidR="00832D14" w:rsidRPr="00EF5C3E" w:rsidRDefault="00832D14" w:rsidP="005046D2">
            <w:pPr>
              <w:ind w:firstLine="0"/>
              <w:jc w:val="center"/>
              <w:rPr>
                <w:sz w:val="20"/>
              </w:rPr>
            </w:pPr>
            <w:r w:rsidRPr="00EF5C3E">
              <w:rPr>
                <w:sz w:val="20"/>
              </w:rPr>
              <w:t>Pergunta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819B" w14:textId="77777777" w:rsidR="00832D14" w:rsidRPr="00F55822" w:rsidRDefault="00832D14" w:rsidP="005046D2">
            <w:pPr>
              <w:ind w:firstLine="0"/>
              <w:jc w:val="center"/>
              <w:rPr>
                <w:b/>
                <w:sz w:val="20"/>
              </w:rPr>
            </w:pPr>
            <w:r w:rsidRPr="00F55822">
              <w:rPr>
                <w:b/>
                <w:sz w:val="20"/>
              </w:rPr>
              <w:t>Antes</w:t>
            </w: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DE58" w14:textId="77777777" w:rsidR="00832D14" w:rsidRPr="00F55822" w:rsidRDefault="00832D14" w:rsidP="005046D2">
            <w:pPr>
              <w:ind w:firstLine="0"/>
              <w:jc w:val="center"/>
              <w:rPr>
                <w:b/>
                <w:sz w:val="20"/>
              </w:rPr>
            </w:pPr>
            <w:r w:rsidRPr="00F55822">
              <w:rPr>
                <w:b/>
                <w:sz w:val="20"/>
              </w:rPr>
              <w:t>Depois</w:t>
            </w:r>
          </w:p>
        </w:tc>
      </w:tr>
      <w:tr w:rsidR="00832D14" w:rsidRPr="00F55822" w14:paraId="7E68D28F" w14:textId="77777777" w:rsidTr="005046D2">
        <w:trPr>
          <w:trHeight w:val="300"/>
        </w:trPr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E1F27" w14:textId="77777777" w:rsidR="00832D14" w:rsidRPr="00F55822" w:rsidRDefault="00832D14" w:rsidP="005046D2">
            <w:pPr>
              <w:ind w:firstLine="0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FE99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Verdadeiro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0ED9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Falso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5774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Verdadeiro</w:t>
            </w:r>
          </w:p>
        </w:tc>
        <w:tc>
          <w:tcPr>
            <w:tcW w:w="13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AE98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Falso</w:t>
            </w:r>
          </w:p>
        </w:tc>
      </w:tr>
      <w:tr w:rsidR="00832D14" w:rsidRPr="00F55822" w14:paraId="15FBDE2F" w14:textId="77777777" w:rsidTr="005046D2">
        <w:trPr>
          <w:trHeight w:val="419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B3E2" w14:textId="77777777" w:rsidR="00832D14" w:rsidRPr="00F55822" w:rsidRDefault="00832D14" w:rsidP="005046D2">
            <w:pPr>
              <w:ind w:firstLine="0"/>
              <w:rPr>
                <w:sz w:val="20"/>
              </w:rPr>
            </w:pPr>
            <w:r w:rsidRPr="00F55822">
              <w:rPr>
                <w:b/>
                <w:sz w:val="20"/>
              </w:rPr>
              <w:t>As atividades financeiras foram consumidas por atividades operacionais ou de investimento</w:t>
            </w:r>
            <w:r>
              <w:rPr>
                <w:b/>
                <w:sz w:val="20"/>
              </w:rPr>
              <w:t>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A95C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1A77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4496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5</w:t>
            </w:r>
          </w:p>
        </w:tc>
        <w:tc>
          <w:tcPr>
            <w:tcW w:w="13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03E8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5</w:t>
            </w:r>
          </w:p>
        </w:tc>
      </w:tr>
      <w:tr w:rsidR="00832D14" w:rsidRPr="00F55822" w14:paraId="27B1BC29" w14:textId="77777777" w:rsidTr="005046D2">
        <w:trPr>
          <w:trHeight w:val="300"/>
        </w:trPr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77122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Pergunta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312B" w14:textId="77777777" w:rsidR="00832D14" w:rsidRPr="006172FE" w:rsidRDefault="00832D14" w:rsidP="005046D2">
            <w:pPr>
              <w:ind w:firstLine="0"/>
              <w:jc w:val="center"/>
              <w:rPr>
                <w:b/>
                <w:sz w:val="20"/>
              </w:rPr>
            </w:pPr>
            <w:r w:rsidRPr="006172FE">
              <w:rPr>
                <w:b/>
                <w:sz w:val="20"/>
              </w:rPr>
              <w:t>Antes</w:t>
            </w: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165D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6172FE">
              <w:rPr>
                <w:b/>
                <w:sz w:val="20"/>
              </w:rPr>
              <w:t>Depois</w:t>
            </w:r>
          </w:p>
        </w:tc>
      </w:tr>
      <w:tr w:rsidR="00832D14" w:rsidRPr="00F55822" w14:paraId="251AAF3E" w14:textId="77777777" w:rsidTr="005046D2">
        <w:trPr>
          <w:trHeight w:val="300"/>
        </w:trPr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C4A95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203A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Aumenta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32B5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Diminui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F0DD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Aumenta</w:t>
            </w:r>
          </w:p>
        </w:tc>
        <w:tc>
          <w:tcPr>
            <w:tcW w:w="13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4772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Diminui</w:t>
            </w:r>
          </w:p>
        </w:tc>
      </w:tr>
      <w:tr w:rsidR="00832D14" w:rsidRPr="00F55822" w14:paraId="659EB1E3" w14:textId="77777777" w:rsidTr="005046D2">
        <w:trPr>
          <w:trHeight w:val="419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BC1944D" w14:textId="77777777" w:rsidR="00832D14" w:rsidRPr="00F55822" w:rsidRDefault="00832D14" w:rsidP="005046D2">
            <w:pPr>
              <w:ind w:firstLine="0"/>
              <w:rPr>
                <w:b/>
                <w:sz w:val="20"/>
              </w:rPr>
            </w:pPr>
            <w:r w:rsidRPr="00F55822">
              <w:rPr>
                <w:b/>
                <w:sz w:val="20"/>
              </w:rPr>
              <w:t>O pagamento de dívidas aumenta ou diminui o fluxo de caixa</w:t>
            </w:r>
            <w:r>
              <w:rPr>
                <w:b/>
                <w:sz w:val="20"/>
              </w:rPr>
              <w:t>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C62F8FC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BF69911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E5AD985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0</w:t>
            </w:r>
          </w:p>
        </w:tc>
        <w:tc>
          <w:tcPr>
            <w:tcW w:w="13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E57B3EF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10</w:t>
            </w:r>
          </w:p>
        </w:tc>
      </w:tr>
      <w:tr w:rsidR="00832D14" w:rsidRPr="00F55822" w14:paraId="7E8146AA" w14:textId="77777777" w:rsidTr="005046D2">
        <w:trPr>
          <w:trHeight w:val="300"/>
        </w:trPr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41B380B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Pergunta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341CB05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6172FE">
              <w:rPr>
                <w:b/>
                <w:sz w:val="20"/>
              </w:rPr>
              <w:t>Antes</w:t>
            </w: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E167487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6172FE">
              <w:rPr>
                <w:b/>
                <w:sz w:val="20"/>
              </w:rPr>
              <w:t>Depois</w:t>
            </w:r>
          </w:p>
        </w:tc>
      </w:tr>
      <w:tr w:rsidR="00832D14" w:rsidRPr="00F55822" w14:paraId="2E3F017A" w14:textId="77777777" w:rsidTr="005046D2">
        <w:trPr>
          <w:trHeight w:val="300"/>
        </w:trPr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80EFFA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D832C5A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Verdadeiro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C494D11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Falso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31E4CE2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Verdadeiro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C784D6B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Falso</w:t>
            </w:r>
          </w:p>
        </w:tc>
      </w:tr>
      <w:tr w:rsidR="00832D14" w:rsidRPr="00F55822" w14:paraId="0948EDC7" w14:textId="77777777" w:rsidTr="005046D2">
        <w:trPr>
          <w:trHeight w:val="419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22865AF" w14:textId="77777777" w:rsidR="00832D14" w:rsidRPr="00F55822" w:rsidRDefault="00832D14" w:rsidP="005046D2">
            <w:pPr>
              <w:ind w:firstLine="0"/>
              <w:rPr>
                <w:b/>
                <w:sz w:val="20"/>
              </w:rPr>
            </w:pPr>
            <w:r w:rsidRPr="00F55822">
              <w:rPr>
                <w:b/>
                <w:sz w:val="20"/>
              </w:rPr>
              <w:t>As atividades de investimento foram realizadas com recursos operacionais</w:t>
            </w:r>
            <w:r>
              <w:rPr>
                <w:b/>
                <w:sz w:val="20"/>
              </w:rPr>
              <w:t>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2D1C58A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494063D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7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DC03A76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28F94B6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10</w:t>
            </w:r>
          </w:p>
        </w:tc>
      </w:tr>
      <w:tr w:rsidR="00832D14" w:rsidRPr="00F55822" w14:paraId="6494D276" w14:textId="77777777" w:rsidTr="005046D2">
        <w:trPr>
          <w:trHeight w:val="300"/>
        </w:trPr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DD68EE2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Pergunta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B3458A8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6172FE">
              <w:rPr>
                <w:b/>
                <w:sz w:val="20"/>
              </w:rPr>
              <w:t>Antes</w:t>
            </w: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239F5BA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6172FE">
              <w:rPr>
                <w:b/>
                <w:sz w:val="20"/>
              </w:rPr>
              <w:t>Depois</w:t>
            </w:r>
          </w:p>
        </w:tc>
      </w:tr>
      <w:tr w:rsidR="00832D14" w:rsidRPr="00F55822" w14:paraId="2F607E15" w14:textId="77777777" w:rsidTr="005046D2">
        <w:trPr>
          <w:trHeight w:val="300"/>
        </w:trPr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C5AD64E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3DC3539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Verdadeiro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1F278BD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Falso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E0ECADE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Verdadeiro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889892E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Falso</w:t>
            </w:r>
          </w:p>
        </w:tc>
      </w:tr>
      <w:tr w:rsidR="00832D14" w:rsidRPr="00BC1F3A" w14:paraId="5278A5BD" w14:textId="77777777" w:rsidTr="005046D2">
        <w:trPr>
          <w:trHeight w:val="419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3D1B356" w14:textId="77777777" w:rsidR="00832D14" w:rsidRPr="00F55822" w:rsidRDefault="00832D14" w:rsidP="005046D2">
            <w:pPr>
              <w:ind w:firstLine="0"/>
              <w:rPr>
                <w:b/>
                <w:sz w:val="20"/>
              </w:rPr>
            </w:pPr>
            <w:r w:rsidRPr="00F55822">
              <w:rPr>
                <w:b/>
                <w:sz w:val="20"/>
              </w:rPr>
              <w:t>As atividades operacionais são autossuficientes, ou seja, a</w:t>
            </w:r>
            <w:r>
              <w:rPr>
                <w:b/>
                <w:sz w:val="20"/>
              </w:rPr>
              <w:t>s</w:t>
            </w:r>
            <w:r w:rsidRPr="00F55822">
              <w:rPr>
                <w:b/>
                <w:sz w:val="20"/>
              </w:rPr>
              <w:t xml:space="preserve"> entrada</w:t>
            </w:r>
            <w:r>
              <w:rPr>
                <w:b/>
                <w:sz w:val="20"/>
              </w:rPr>
              <w:t>s</w:t>
            </w:r>
            <w:r w:rsidRPr="00F55822">
              <w:rPr>
                <w:b/>
                <w:sz w:val="20"/>
              </w:rPr>
              <w:t xml:space="preserve"> de recursos foram suficientes para suprir as saídas e houve geração de caixa?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ED9BD90" w14:textId="77777777" w:rsidR="00832D14" w:rsidRPr="00BC1F3A" w:rsidRDefault="00832D14" w:rsidP="005046D2">
            <w:pPr>
              <w:ind w:firstLine="0"/>
              <w:jc w:val="center"/>
              <w:rPr>
                <w:sz w:val="20"/>
              </w:rPr>
            </w:pPr>
            <w:r w:rsidRPr="00BC1F3A">
              <w:rPr>
                <w:sz w:val="20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24A168D" w14:textId="77777777" w:rsidR="00832D14" w:rsidRPr="00BC1F3A" w:rsidRDefault="00832D14" w:rsidP="005046D2">
            <w:pPr>
              <w:ind w:firstLine="0"/>
              <w:jc w:val="center"/>
              <w:rPr>
                <w:sz w:val="20"/>
              </w:rPr>
            </w:pPr>
            <w:r w:rsidRPr="00BC1F3A">
              <w:rPr>
                <w:sz w:val="20"/>
              </w:rPr>
              <w:t>6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F5005E0" w14:textId="77777777" w:rsidR="00832D14" w:rsidRPr="00BC1F3A" w:rsidRDefault="00832D14" w:rsidP="005046D2">
            <w:pPr>
              <w:ind w:firstLine="0"/>
              <w:jc w:val="center"/>
              <w:rPr>
                <w:sz w:val="20"/>
              </w:rPr>
            </w:pPr>
            <w:r w:rsidRPr="00BC1F3A">
              <w:rPr>
                <w:sz w:val="20"/>
              </w:rPr>
              <w:t>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BFE365F" w14:textId="77777777" w:rsidR="00832D14" w:rsidRPr="00BC1F3A" w:rsidRDefault="00832D14" w:rsidP="005046D2">
            <w:pPr>
              <w:ind w:firstLine="0"/>
              <w:jc w:val="center"/>
              <w:rPr>
                <w:sz w:val="20"/>
              </w:rPr>
            </w:pPr>
            <w:r w:rsidRPr="00BC1F3A">
              <w:rPr>
                <w:sz w:val="20"/>
              </w:rPr>
              <w:t>2</w:t>
            </w:r>
          </w:p>
        </w:tc>
      </w:tr>
      <w:tr w:rsidR="00832D14" w:rsidRPr="00F55822" w14:paraId="213174F7" w14:textId="77777777" w:rsidTr="005046D2">
        <w:trPr>
          <w:trHeight w:val="300"/>
        </w:trPr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B2B95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Pergunta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F0DD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6172FE">
              <w:rPr>
                <w:b/>
                <w:sz w:val="20"/>
              </w:rPr>
              <w:t>Antes</w:t>
            </w: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F9F9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6172FE">
              <w:rPr>
                <w:b/>
                <w:sz w:val="20"/>
              </w:rPr>
              <w:t>Depois</w:t>
            </w:r>
          </w:p>
        </w:tc>
      </w:tr>
      <w:tr w:rsidR="00832D14" w:rsidRPr="00F55822" w14:paraId="2D6B5C74" w14:textId="77777777" w:rsidTr="005046D2">
        <w:trPr>
          <w:trHeight w:val="300"/>
        </w:trPr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0E15B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0751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Verdadeiro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B586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Falso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A7E0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Verdadeiro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202E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Falso</w:t>
            </w:r>
          </w:p>
        </w:tc>
      </w:tr>
      <w:tr w:rsidR="00832D14" w:rsidRPr="00F55822" w14:paraId="5ED59BFA" w14:textId="77777777" w:rsidTr="005046D2">
        <w:trPr>
          <w:trHeight w:val="419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9C85" w14:textId="77777777" w:rsidR="00832D14" w:rsidRPr="00F55822" w:rsidRDefault="00832D14" w:rsidP="005046D2">
            <w:pPr>
              <w:ind w:firstLine="0"/>
              <w:rPr>
                <w:b/>
                <w:sz w:val="20"/>
              </w:rPr>
            </w:pPr>
            <w:r w:rsidRPr="00F55822">
              <w:rPr>
                <w:b/>
                <w:sz w:val="20"/>
              </w:rPr>
              <w:t>As atividades de financiamento foram aplicadas em investimentos</w:t>
            </w:r>
            <w:r>
              <w:rPr>
                <w:b/>
                <w:sz w:val="20"/>
              </w:rPr>
              <w:t>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4DA6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76AD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4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AC7A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C39F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5</w:t>
            </w:r>
          </w:p>
        </w:tc>
      </w:tr>
      <w:tr w:rsidR="00832D14" w:rsidRPr="00F55822" w14:paraId="5946018D" w14:textId="77777777" w:rsidTr="005046D2">
        <w:trPr>
          <w:trHeight w:val="300"/>
        </w:trPr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B144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Pergunta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69AD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6172FE">
              <w:rPr>
                <w:b/>
                <w:sz w:val="20"/>
              </w:rPr>
              <w:t>Antes</w:t>
            </w: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E1E0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6172FE">
              <w:rPr>
                <w:b/>
                <w:sz w:val="20"/>
              </w:rPr>
              <w:t>Depois</w:t>
            </w:r>
          </w:p>
        </w:tc>
      </w:tr>
      <w:tr w:rsidR="00832D14" w:rsidRPr="00F55822" w14:paraId="0A65A620" w14:textId="77777777" w:rsidTr="005046D2">
        <w:trPr>
          <w:trHeight w:val="300"/>
        </w:trPr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65A62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4B7B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Verdadeiro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A541E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Falso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0A12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Verdadeiro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2217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Falso</w:t>
            </w:r>
          </w:p>
        </w:tc>
      </w:tr>
      <w:tr w:rsidR="00832D14" w:rsidRPr="00F55822" w14:paraId="7BAE22F8" w14:textId="77777777" w:rsidTr="005046D2">
        <w:trPr>
          <w:trHeight w:val="419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BDF6" w14:textId="77777777" w:rsidR="00832D14" w:rsidRPr="00F55822" w:rsidRDefault="00832D14" w:rsidP="005046D2">
            <w:pPr>
              <w:ind w:firstLine="0"/>
              <w:rPr>
                <w:b/>
                <w:sz w:val="20"/>
              </w:rPr>
            </w:pPr>
            <w:r w:rsidRPr="00F55822">
              <w:rPr>
                <w:b/>
                <w:sz w:val="20"/>
              </w:rPr>
              <w:t>As atividades de investimento foram realizadas com valores financiados?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8A3E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3A60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3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4427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4664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F55822">
              <w:rPr>
                <w:sz w:val="20"/>
              </w:rPr>
              <w:t>2</w:t>
            </w:r>
          </w:p>
        </w:tc>
      </w:tr>
      <w:tr w:rsidR="00832D14" w:rsidRPr="00F55822" w14:paraId="20038EC6" w14:textId="77777777" w:rsidTr="005046D2">
        <w:trPr>
          <w:trHeight w:val="41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09096" w14:textId="77777777" w:rsidR="00832D14" w:rsidRPr="00F55822" w:rsidRDefault="00832D14" w:rsidP="005046D2">
            <w:pPr>
              <w:ind w:firstLine="0"/>
              <w:jc w:val="center"/>
              <w:rPr>
                <w:b/>
                <w:sz w:val="20"/>
              </w:rPr>
            </w:pPr>
            <w:r w:rsidRPr="00697F95">
              <w:rPr>
                <w:color w:val="000000"/>
                <w:sz w:val="20"/>
              </w:rPr>
              <w:t>Pergunta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7AB12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697F95">
              <w:rPr>
                <w:b/>
                <w:color w:val="000000"/>
                <w:sz w:val="20"/>
              </w:rPr>
              <w:t>Antes</w:t>
            </w: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AD6E9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697F95">
              <w:rPr>
                <w:b/>
                <w:color w:val="000000"/>
                <w:sz w:val="20"/>
              </w:rPr>
              <w:t>Depois</w:t>
            </w:r>
          </w:p>
        </w:tc>
      </w:tr>
      <w:tr w:rsidR="00832D14" w:rsidRPr="00F55822" w14:paraId="3F88ECF8" w14:textId="77777777" w:rsidTr="005046D2">
        <w:trPr>
          <w:trHeight w:val="419"/>
        </w:trPr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90B82" w14:textId="77777777" w:rsidR="00832D14" w:rsidRDefault="00832D14" w:rsidP="005046D2">
            <w:pPr>
              <w:ind w:firstLine="0"/>
              <w:rPr>
                <w:b/>
                <w:color w:val="000000"/>
                <w:sz w:val="20"/>
              </w:rPr>
            </w:pPr>
            <w:r w:rsidRPr="00697F95">
              <w:rPr>
                <w:b/>
                <w:color w:val="000000"/>
                <w:sz w:val="20"/>
              </w:rPr>
              <w:t xml:space="preserve">Conforme DFC do exemplo, você considera que a empresa é autossuficiente? </w:t>
            </w:r>
          </w:p>
          <w:p w14:paraId="7B8B624C" w14:textId="77777777" w:rsidR="00832D14" w:rsidRPr="00F55822" w:rsidRDefault="00832D14" w:rsidP="005046D2">
            <w:pPr>
              <w:rPr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70947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697F95">
              <w:rPr>
                <w:color w:val="000000"/>
                <w:sz w:val="20"/>
              </w:rPr>
              <w:t>Sim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BB273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697F95">
              <w:rPr>
                <w:color w:val="000000"/>
                <w:sz w:val="20"/>
              </w:rPr>
              <w:t>Não</w:t>
            </w:r>
          </w:p>
        </w:tc>
        <w:tc>
          <w:tcPr>
            <w:tcW w:w="1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9AE76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697F95">
              <w:rPr>
                <w:color w:val="000000"/>
                <w:sz w:val="20"/>
              </w:rPr>
              <w:t>Sim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69FB0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  <w:r w:rsidRPr="00697F95">
              <w:rPr>
                <w:color w:val="000000"/>
                <w:sz w:val="20"/>
              </w:rPr>
              <w:t>Não</w:t>
            </w:r>
          </w:p>
        </w:tc>
      </w:tr>
      <w:tr w:rsidR="00832D14" w:rsidRPr="00F55822" w14:paraId="18C840C9" w14:textId="77777777" w:rsidTr="005046D2">
        <w:trPr>
          <w:trHeight w:val="419"/>
        </w:trPr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7AB42" w14:textId="77777777" w:rsidR="00832D14" w:rsidRPr="00F55822" w:rsidRDefault="00832D14" w:rsidP="005046D2">
            <w:pPr>
              <w:ind w:firstLine="0"/>
              <w:rPr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1A930" w14:textId="77777777" w:rsidR="00832D1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697F95">
              <w:rPr>
                <w:color w:val="000000"/>
                <w:sz w:val="20"/>
              </w:rPr>
              <w:t>4</w:t>
            </w:r>
          </w:p>
          <w:p w14:paraId="0D7488B5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D524F" w14:textId="77777777" w:rsidR="00832D1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697F95">
              <w:rPr>
                <w:color w:val="000000"/>
                <w:sz w:val="20"/>
              </w:rPr>
              <w:t>6</w:t>
            </w:r>
          </w:p>
          <w:p w14:paraId="763B7045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F0385" w14:textId="77777777" w:rsidR="00832D1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697F95">
              <w:rPr>
                <w:color w:val="000000"/>
                <w:sz w:val="20"/>
              </w:rPr>
              <w:t>7</w:t>
            </w:r>
          </w:p>
          <w:p w14:paraId="2F46FA48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C6463" w14:textId="77777777" w:rsidR="00832D14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697F95">
              <w:rPr>
                <w:color w:val="000000"/>
                <w:sz w:val="20"/>
              </w:rPr>
              <w:t>3</w:t>
            </w:r>
          </w:p>
          <w:p w14:paraId="7DA407B2" w14:textId="77777777" w:rsidR="00832D14" w:rsidRPr="00F55822" w:rsidRDefault="00832D14" w:rsidP="005046D2">
            <w:pPr>
              <w:ind w:firstLine="0"/>
              <w:jc w:val="center"/>
              <w:rPr>
                <w:sz w:val="20"/>
              </w:rPr>
            </w:pPr>
          </w:p>
        </w:tc>
      </w:tr>
    </w:tbl>
    <w:p w14:paraId="556A2214" w14:textId="77777777" w:rsidR="00832D14" w:rsidRPr="007D5AD0" w:rsidRDefault="00832D14" w:rsidP="00832D14">
      <w:pPr>
        <w:spacing w:after="120"/>
        <w:ind w:firstLine="0"/>
        <w:rPr>
          <w:color w:val="000000"/>
          <w:sz w:val="18"/>
        </w:rPr>
      </w:pPr>
      <w:r w:rsidRPr="007D5AD0">
        <w:rPr>
          <w:b/>
          <w:color w:val="000000"/>
          <w:sz w:val="18"/>
        </w:rPr>
        <w:t>Nota.</w:t>
      </w:r>
      <w:r w:rsidRPr="007D5AD0">
        <w:rPr>
          <w:color w:val="000000"/>
          <w:sz w:val="18"/>
        </w:rPr>
        <w:t xml:space="preserve"> Fonte: Dados da pesquisa.</w:t>
      </w:r>
    </w:p>
    <w:p w14:paraId="16438A6B" w14:textId="77777777" w:rsidR="00DD7E86" w:rsidRDefault="00DD7E86" w:rsidP="00DD7E86">
      <w:pPr>
        <w:rPr>
          <w:color w:val="000000"/>
          <w:szCs w:val="24"/>
        </w:rPr>
      </w:pPr>
      <w:r>
        <w:rPr>
          <w:color w:val="000000"/>
          <w:szCs w:val="24"/>
        </w:rPr>
        <w:t>Observa-se na Tabela 15</w:t>
      </w:r>
      <w:r w:rsidRPr="0023137D">
        <w:rPr>
          <w:color w:val="000000"/>
          <w:szCs w:val="24"/>
        </w:rPr>
        <w:t xml:space="preserve">, </w:t>
      </w:r>
      <w:r>
        <w:rPr>
          <w:color w:val="000000"/>
          <w:szCs w:val="24"/>
        </w:rPr>
        <w:t xml:space="preserve">que </w:t>
      </w:r>
      <w:r w:rsidRPr="0023137D">
        <w:rPr>
          <w:color w:val="000000"/>
          <w:szCs w:val="24"/>
        </w:rPr>
        <w:t xml:space="preserve">60% dos respondentes não considerava a empresa </w:t>
      </w:r>
      <w:r w:rsidRPr="0023137D">
        <w:rPr>
          <w:color w:val="000000"/>
          <w:szCs w:val="24"/>
        </w:rPr>
        <w:lastRenderedPageBreak/>
        <w:t>autossuficiente, mas após explicação, 70% consideraram que a empresa é sim autossuficiente, ou seja, é capaz de se manter com recursos próprios.</w:t>
      </w:r>
    </w:p>
    <w:p w14:paraId="63AA48E8" w14:textId="77777777" w:rsidR="00832D14" w:rsidRDefault="00832D14" w:rsidP="00832D14">
      <w:pPr>
        <w:rPr>
          <w:color w:val="000000"/>
          <w:szCs w:val="24"/>
        </w:rPr>
      </w:pPr>
      <w:bookmarkStart w:id="0" w:name="_GoBack"/>
      <w:bookmarkEnd w:id="0"/>
      <w:r>
        <w:rPr>
          <w:color w:val="000000"/>
          <w:szCs w:val="24"/>
        </w:rPr>
        <w:t>De forma complementar, após as orientações e análise da DFC questionou-se os gestores acerca da</w:t>
      </w:r>
      <w:r w:rsidRPr="0023137D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percepção da </w:t>
      </w:r>
      <w:r w:rsidRPr="0023137D">
        <w:rPr>
          <w:color w:val="000000"/>
          <w:szCs w:val="24"/>
        </w:rPr>
        <w:t>relevância da DFC</w:t>
      </w:r>
      <w:r>
        <w:rPr>
          <w:color w:val="000000"/>
          <w:szCs w:val="24"/>
        </w:rPr>
        <w:t xml:space="preserve">, conforme </w:t>
      </w:r>
      <w:r w:rsidRPr="0023137D">
        <w:rPr>
          <w:color w:val="000000"/>
          <w:szCs w:val="24"/>
        </w:rPr>
        <w:t>demonstra</w:t>
      </w:r>
      <w:r>
        <w:rPr>
          <w:color w:val="000000"/>
          <w:szCs w:val="24"/>
        </w:rPr>
        <w:t xml:space="preserve"> </w:t>
      </w:r>
      <w:r w:rsidRPr="0023137D">
        <w:rPr>
          <w:color w:val="000000"/>
          <w:szCs w:val="24"/>
        </w:rPr>
        <w:t>a Tabela</w:t>
      </w:r>
      <w:r>
        <w:rPr>
          <w:color w:val="000000"/>
          <w:szCs w:val="24"/>
        </w:rPr>
        <w:t xml:space="preserve"> 16</w:t>
      </w:r>
      <w:r w:rsidRPr="0023137D">
        <w:rPr>
          <w:color w:val="000000"/>
          <w:szCs w:val="24"/>
        </w:rPr>
        <w:t>.</w:t>
      </w:r>
    </w:p>
    <w:p w14:paraId="16BBDED9" w14:textId="77777777" w:rsidR="00832D14" w:rsidRDefault="00832D14" w:rsidP="00832D14">
      <w:pPr>
        <w:tabs>
          <w:tab w:val="left" w:pos="5057"/>
        </w:tabs>
        <w:spacing w:before="120"/>
        <w:ind w:firstLine="0"/>
        <w:rPr>
          <w:b/>
          <w:sz w:val="20"/>
        </w:rPr>
      </w:pPr>
      <w:r>
        <w:rPr>
          <w:b/>
          <w:sz w:val="20"/>
        </w:rPr>
        <w:t xml:space="preserve">Tabela 16. </w:t>
      </w:r>
      <w:r w:rsidRPr="003771D0">
        <w:rPr>
          <w:b/>
          <w:sz w:val="20"/>
        </w:rPr>
        <w:t>Relevância de dados sobre a empresa</w:t>
      </w:r>
    </w:p>
    <w:tbl>
      <w:tblPr>
        <w:tblW w:w="935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8"/>
        <w:gridCol w:w="425"/>
        <w:gridCol w:w="425"/>
        <w:gridCol w:w="426"/>
        <w:gridCol w:w="425"/>
        <w:gridCol w:w="567"/>
      </w:tblGrid>
      <w:tr w:rsidR="00832D14" w:rsidRPr="00B33B9C" w14:paraId="60766877" w14:textId="77777777" w:rsidTr="005046D2">
        <w:trPr>
          <w:trHeight w:val="300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FA42" w14:textId="77777777" w:rsidR="00832D14" w:rsidRPr="003771D0" w:rsidRDefault="00832D14" w:rsidP="005046D2">
            <w:pPr>
              <w:ind w:firstLine="0"/>
              <w:jc w:val="center"/>
              <w:rPr>
                <w:b/>
                <w:color w:val="000000"/>
                <w:sz w:val="20"/>
              </w:rPr>
            </w:pPr>
            <w:r w:rsidRPr="003771D0">
              <w:rPr>
                <w:b/>
                <w:color w:val="000000"/>
                <w:sz w:val="20"/>
              </w:rPr>
              <w:t>Relevância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D7E21" w14:textId="77777777" w:rsidR="00832D14" w:rsidRPr="003771D0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3771D0">
              <w:rPr>
                <w:color w:val="000000"/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CB51E" w14:textId="77777777" w:rsidR="00832D14" w:rsidRPr="003771D0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3771D0">
              <w:rPr>
                <w:color w:val="000000"/>
                <w:sz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26C7" w14:textId="77777777" w:rsidR="00832D14" w:rsidRPr="003771D0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3771D0">
              <w:rPr>
                <w:color w:val="000000"/>
                <w:sz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62E8" w14:textId="77777777" w:rsidR="00832D14" w:rsidRPr="003771D0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3771D0">
              <w:rPr>
                <w:color w:val="000000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0241E" w14:textId="77777777" w:rsidR="00832D14" w:rsidRPr="003771D0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3771D0">
              <w:rPr>
                <w:color w:val="000000"/>
                <w:sz w:val="20"/>
              </w:rPr>
              <w:t>5</w:t>
            </w:r>
          </w:p>
        </w:tc>
      </w:tr>
      <w:tr w:rsidR="00832D14" w:rsidRPr="00B33B9C" w14:paraId="18C4BF14" w14:textId="77777777" w:rsidTr="005046D2">
        <w:trPr>
          <w:trHeight w:val="30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87B4" w14:textId="77777777" w:rsidR="00832D14" w:rsidRPr="003771D0" w:rsidRDefault="00832D14" w:rsidP="005046D2">
            <w:pPr>
              <w:pStyle w:val="SemEspaamento"/>
              <w:rPr>
                <w:sz w:val="20"/>
              </w:rPr>
            </w:pPr>
            <w:r w:rsidRPr="003771D0">
              <w:rPr>
                <w:sz w:val="20"/>
              </w:rPr>
              <w:t>Em que medida você avalia que as informações e a explicação da DFC contribuíram com sua análise sobre as informações da empresa?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E280" w14:textId="77777777" w:rsidR="00832D14" w:rsidRPr="003771D0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3771D0">
              <w:rPr>
                <w:color w:val="000000"/>
                <w:sz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27BB" w14:textId="77777777" w:rsidR="00832D14" w:rsidRPr="003771D0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3771D0">
              <w:rPr>
                <w:color w:val="000000"/>
                <w:sz w:val="20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2BF7" w14:textId="77777777" w:rsidR="00832D14" w:rsidRPr="003771D0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3771D0">
              <w:rPr>
                <w:color w:val="000000"/>
                <w:sz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8675" w14:textId="77777777" w:rsidR="00832D14" w:rsidRPr="003771D0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3771D0">
              <w:rPr>
                <w:color w:val="000000"/>
                <w:sz w:val="2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2DA5" w14:textId="77777777" w:rsidR="00832D14" w:rsidRPr="003771D0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3771D0">
              <w:rPr>
                <w:color w:val="000000"/>
                <w:sz w:val="20"/>
              </w:rPr>
              <w:t>2</w:t>
            </w:r>
          </w:p>
        </w:tc>
      </w:tr>
      <w:tr w:rsidR="00832D14" w:rsidRPr="00B33B9C" w14:paraId="0DBDD334" w14:textId="77777777" w:rsidTr="005046D2">
        <w:trPr>
          <w:trHeight w:val="30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1538" w14:textId="77777777" w:rsidR="00832D14" w:rsidRPr="003771D0" w:rsidRDefault="00832D14" w:rsidP="005046D2">
            <w:pPr>
              <w:ind w:firstLine="0"/>
              <w:rPr>
                <w:color w:val="000000"/>
                <w:sz w:val="20"/>
              </w:rPr>
            </w:pPr>
            <w:r w:rsidRPr="003771D0">
              <w:rPr>
                <w:color w:val="000000"/>
                <w:sz w:val="20"/>
              </w:rPr>
              <w:t>Se você recebesse esse retorno das informações contábeis com maior frequência, acredita que essas informações seriam uteis para processos decisórios?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E39A" w14:textId="77777777" w:rsidR="00832D14" w:rsidRPr="003771D0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3771D0">
              <w:rPr>
                <w:color w:val="000000"/>
                <w:sz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781D" w14:textId="77777777" w:rsidR="00832D14" w:rsidRPr="003771D0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3771D0">
              <w:rPr>
                <w:color w:val="000000"/>
                <w:sz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E366" w14:textId="77777777" w:rsidR="00832D14" w:rsidRPr="003771D0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3771D0">
              <w:rPr>
                <w:color w:val="000000"/>
                <w:sz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AB5B" w14:textId="77777777" w:rsidR="00832D14" w:rsidRPr="003771D0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3771D0">
              <w:rPr>
                <w:color w:val="000000"/>
                <w:sz w:val="2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79BC" w14:textId="77777777" w:rsidR="00832D14" w:rsidRPr="003771D0" w:rsidRDefault="00832D14" w:rsidP="005046D2">
            <w:pPr>
              <w:ind w:firstLine="0"/>
              <w:jc w:val="center"/>
              <w:rPr>
                <w:color w:val="000000"/>
                <w:sz w:val="20"/>
              </w:rPr>
            </w:pPr>
            <w:r w:rsidRPr="003771D0">
              <w:rPr>
                <w:color w:val="000000"/>
                <w:sz w:val="20"/>
              </w:rPr>
              <w:t>1</w:t>
            </w:r>
          </w:p>
        </w:tc>
      </w:tr>
    </w:tbl>
    <w:p w14:paraId="465C2451" w14:textId="77777777" w:rsidR="00832D14" w:rsidRPr="007D5AD0" w:rsidRDefault="00832D14" w:rsidP="00832D14">
      <w:pPr>
        <w:spacing w:after="120"/>
        <w:ind w:firstLine="0"/>
        <w:rPr>
          <w:color w:val="000000"/>
          <w:sz w:val="18"/>
        </w:rPr>
      </w:pPr>
      <w:r w:rsidRPr="007D5AD0">
        <w:rPr>
          <w:b/>
          <w:color w:val="000000"/>
          <w:sz w:val="18"/>
        </w:rPr>
        <w:t>Nota.</w:t>
      </w:r>
      <w:r w:rsidRPr="007D5AD0">
        <w:rPr>
          <w:color w:val="000000"/>
          <w:sz w:val="18"/>
        </w:rPr>
        <w:t xml:space="preserve"> Fonte: Dados da pesquisa.</w:t>
      </w:r>
    </w:p>
    <w:p w14:paraId="57EA1AA1" w14:textId="77777777" w:rsidR="00832D14" w:rsidRDefault="00832D14" w:rsidP="00832D14">
      <w:pPr>
        <w:rPr>
          <w:color w:val="000000"/>
          <w:szCs w:val="24"/>
        </w:rPr>
      </w:pPr>
      <w:r w:rsidRPr="0023137D">
        <w:rPr>
          <w:color w:val="000000"/>
          <w:szCs w:val="24"/>
        </w:rPr>
        <w:t xml:space="preserve">A Tabela 16 demonstra a relevância da explicação, os dados adicionais </w:t>
      </w:r>
      <w:r>
        <w:rPr>
          <w:color w:val="000000"/>
          <w:szCs w:val="24"/>
        </w:rPr>
        <w:t xml:space="preserve">apresentados </w:t>
      </w:r>
      <w:r w:rsidRPr="0023137D">
        <w:rPr>
          <w:color w:val="000000"/>
          <w:szCs w:val="24"/>
        </w:rPr>
        <w:t xml:space="preserve">aos </w:t>
      </w:r>
      <w:r>
        <w:rPr>
          <w:color w:val="000000"/>
          <w:szCs w:val="24"/>
        </w:rPr>
        <w:t xml:space="preserve">gestores </w:t>
      </w:r>
      <w:r w:rsidRPr="0023137D">
        <w:rPr>
          <w:color w:val="000000"/>
          <w:szCs w:val="24"/>
        </w:rPr>
        <w:t xml:space="preserve">entrevistados e </w:t>
      </w:r>
      <w:r>
        <w:rPr>
          <w:color w:val="000000"/>
          <w:szCs w:val="24"/>
        </w:rPr>
        <w:t>a percepção da utilidade d</w:t>
      </w:r>
      <w:r w:rsidRPr="0023137D">
        <w:rPr>
          <w:color w:val="000000"/>
          <w:szCs w:val="24"/>
        </w:rPr>
        <w:t>a DFC para processos decisórios. A relevância da explicação foi classificada por 50</w:t>
      </w:r>
      <w:r>
        <w:rPr>
          <w:color w:val="000000"/>
          <w:szCs w:val="24"/>
        </w:rPr>
        <w:t xml:space="preserve">% dos entrevistados entre importante e muito importante (4 e 5), </w:t>
      </w:r>
      <w:r w:rsidRPr="0023137D">
        <w:rPr>
          <w:color w:val="000000"/>
          <w:szCs w:val="24"/>
        </w:rPr>
        <w:t>e a utilidade da DFC para os procedimentos de tomada de decisão foi classificada por 70%</w:t>
      </w:r>
      <w:r>
        <w:rPr>
          <w:color w:val="000000"/>
          <w:szCs w:val="24"/>
        </w:rPr>
        <w:t xml:space="preserve">, respectivamente com avaliação </w:t>
      </w:r>
      <w:r w:rsidRPr="0023137D">
        <w:rPr>
          <w:color w:val="000000"/>
          <w:szCs w:val="24"/>
        </w:rPr>
        <w:t xml:space="preserve">4 e 5. Conforme </w:t>
      </w:r>
      <w:proofErr w:type="spellStart"/>
      <w:r w:rsidRPr="0023137D">
        <w:rPr>
          <w:color w:val="000000"/>
          <w:szCs w:val="24"/>
        </w:rPr>
        <w:t>Spadin</w:t>
      </w:r>
      <w:proofErr w:type="spellEnd"/>
      <w:r w:rsidRPr="0023137D">
        <w:rPr>
          <w:color w:val="000000"/>
          <w:szCs w:val="24"/>
        </w:rPr>
        <w:t xml:space="preserve"> (2008), a DFC agreg</w:t>
      </w:r>
      <w:r>
        <w:rPr>
          <w:color w:val="000000"/>
          <w:szCs w:val="24"/>
        </w:rPr>
        <w:t>a informação para os gestores e</w:t>
      </w:r>
      <w:r w:rsidRPr="0023137D">
        <w:rPr>
          <w:color w:val="000000"/>
          <w:szCs w:val="24"/>
        </w:rPr>
        <w:t xml:space="preserve"> em conjunto co</w:t>
      </w:r>
      <w:r>
        <w:rPr>
          <w:color w:val="000000"/>
          <w:szCs w:val="24"/>
        </w:rPr>
        <w:t>m outros relatórios financeiros</w:t>
      </w:r>
      <w:r w:rsidRPr="0023137D">
        <w:rPr>
          <w:color w:val="000000"/>
          <w:szCs w:val="24"/>
        </w:rPr>
        <w:t xml:space="preserve"> pode fornecer informações relevantes para o processo de tomada de decisão.</w:t>
      </w:r>
    </w:p>
    <w:p w14:paraId="4B0C7F35" w14:textId="77777777" w:rsidR="00832D14" w:rsidRDefault="00832D14" w:rsidP="00832D14">
      <w:pPr>
        <w:rPr>
          <w:color w:val="000000"/>
          <w:szCs w:val="24"/>
        </w:rPr>
      </w:pPr>
    </w:p>
    <w:p w14:paraId="39790399" w14:textId="77777777" w:rsidR="00832D14" w:rsidRPr="0023137D" w:rsidRDefault="00832D14" w:rsidP="00832D14">
      <w:pPr>
        <w:ind w:firstLine="0"/>
        <w:rPr>
          <w:b/>
          <w:color w:val="000000"/>
          <w:szCs w:val="24"/>
        </w:rPr>
      </w:pPr>
      <w:r w:rsidRPr="0023137D">
        <w:rPr>
          <w:b/>
          <w:color w:val="000000"/>
          <w:szCs w:val="24"/>
        </w:rPr>
        <w:t>5 Conclusões e recomendações</w:t>
      </w:r>
    </w:p>
    <w:p w14:paraId="728BDB45" w14:textId="77777777" w:rsidR="00832D14" w:rsidRPr="0023137D" w:rsidRDefault="00832D14" w:rsidP="00832D14">
      <w:pPr>
        <w:rPr>
          <w:color w:val="000000"/>
          <w:szCs w:val="24"/>
        </w:rPr>
      </w:pPr>
      <w:r w:rsidRPr="0023137D">
        <w:rPr>
          <w:color w:val="000000"/>
          <w:szCs w:val="24"/>
        </w:rPr>
        <w:t xml:space="preserve">Esta pesquisa teve por objetivo identificar a utilização e a percepção de importância da demonstração do fluxo de caixa pelos gestores de empresas do município de Chapecó - SC. Para isso, apresentou-se a seguinte questão-problema: qual a utilização e percepção de importância da demonstração do fluxo de caixa pelos gestores de empresas do município de Chapecó - SC? Dessa forma, a fim de responder a esse questionamento, utilizou-se </w:t>
      </w:r>
      <w:r>
        <w:rPr>
          <w:color w:val="000000"/>
          <w:szCs w:val="24"/>
        </w:rPr>
        <w:t xml:space="preserve">a </w:t>
      </w:r>
      <w:r w:rsidRPr="0023137D">
        <w:rPr>
          <w:color w:val="000000"/>
          <w:szCs w:val="24"/>
        </w:rPr>
        <w:t xml:space="preserve">pesquisa </w:t>
      </w:r>
      <w:r>
        <w:rPr>
          <w:color w:val="000000"/>
          <w:szCs w:val="24"/>
        </w:rPr>
        <w:t xml:space="preserve">denominada </w:t>
      </w:r>
      <w:r w:rsidRPr="0023137D">
        <w:rPr>
          <w:color w:val="000000"/>
          <w:szCs w:val="24"/>
        </w:rPr>
        <w:t xml:space="preserve">como </w:t>
      </w:r>
      <w:proofErr w:type="spellStart"/>
      <w:r w:rsidRPr="00095402">
        <w:rPr>
          <w:i/>
          <w:color w:val="000000"/>
          <w:szCs w:val="24"/>
        </w:rPr>
        <w:t>survey</w:t>
      </w:r>
      <w:proofErr w:type="spellEnd"/>
      <w:r w:rsidRPr="0023137D">
        <w:rPr>
          <w:color w:val="000000"/>
          <w:szCs w:val="24"/>
        </w:rPr>
        <w:t xml:space="preserve">, pois se trata de obtenção de dados com abordagem quantitativa.  </w:t>
      </w:r>
    </w:p>
    <w:p w14:paraId="7A67EC56" w14:textId="77777777" w:rsidR="00832D14" w:rsidRPr="0023137D" w:rsidRDefault="00832D14" w:rsidP="00832D14">
      <w:pPr>
        <w:rPr>
          <w:color w:val="000000"/>
          <w:szCs w:val="24"/>
        </w:rPr>
      </w:pPr>
      <w:r w:rsidRPr="0023137D">
        <w:rPr>
          <w:color w:val="000000"/>
          <w:szCs w:val="24"/>
        </w:rPr>
        <w:t>O presente estudo identificou os controles gerenciais e financeiros utilizados pelas empresas e detectou quais os pr</w:t>
      </w:r>
      <w:r>
        <w:rPr>
          <w:color w:val="000000"/>
          <w:szCs w:val="24"/>
        </w:rPr>
        <w:t>incipais controles utilizados por elas</w:t>
      </w:r>
      <w:r w:rsidRPr="0023137D">
        <w:rPr>
          <w:color w:val="000000"/>
          <w:szCs w:val="24"/>
        </w:rPr>
        <w:t xml:space="preserve"> que são os de contas a pagar e receber, faturamento e despesas. Em relação à DFC, evidenciou-se que 65% dos pesquisados utilizam a demonstração, por outro lado, 20% usam-na eventualmente e 15% não a utilizam. Quanto à periodicidade de utilização, 39% utilizam-na mensalmente, 20% diariamente e o restante se divide entre semanalmente, quinzenalmente e anualmente. E se tratando de projeção dos fluxos, apenas 10% dos pesquisados fazem projeção de seus fluxos futuros.</w:t>
      </w:r>
    </w:p>
    <w:p w14:paraId="7FE28C42" w14:textId="77777777" w:rsidR="00832D14" w:rsidRDefault="00832D14" w:rsidP="00832D14">
      <w:pPr>
        <w:rPr>
          <w:color w:val="000000"/>
          <w:szCs w:val="24"/>
        </w:rPr>
      </w:pPr>
      <w:r w:rsidRPr="0023137D">
        <w:rPr>
          <w:color w:val="000000"/>
          <w:szCs w:val="24"/>
        </w:rPr>
        <w:t xml:space="preserve">A presente pesquisa também evidencia que as empresas que elaboram a DFC atribuem importância para a demonstração no processo de tomada de decisão, considerando que ela, em harmonia com outros relatórios financeiros, pode diminuir a chance de tomar uma decisão equivocada. Os resultados revelam que, embora a DFC não esteja presente em todas as empresas pesquisadas, tem sido utilizada por parte das organizações. Pode-se concluir, pois, que a DFC já obteve seu espaço dentro das empresas, tratada como instrumento útil para a gestão e não apenas como uma demonstração obrigatória por lei, sendo utilizada para auxiliar os processos decisórios, principalmente quando se trata de decisões em curto prazo. Os gestores reconhecem a importância da DFC, e a análise indica que eles carecem de esclarecimentos por parte dos profissionais </w:t>
      </w:r>
      <w:r w:rsidRPr="0023137D">
        <w:rPr>
          <w:color w:val="000000"/>
          <w:szCs w:val="24"/>
        </w:rPr>
        <w:lastRenderedPageBreak/>
        <w:t>contábeis para que possam compreendê-la e utilizá-la nos processos gerenciais.</w:t>
      </w:r>
    </w:p>
    <w:p w14:paraId="312BCB45" w14:textId="77777777" w:rsidR="00832D14" w:rsidRPr="0023137D" w:rsidRDefault="00832D14" w:rsidP="00832D14">
      <w:pPr>
        <w:rPr>
          <w:color w:val="000000"/>
          <w:szCs w:val="24"/>
        </w:rPr>
      </w:pPr>
      <w:r>
        <w:rPr>
          <w:color w:val="000000"/>
          <w:szCs w:val="24"/>
        </w:rPr>
        <w:t xml:space="preserve">Com relação às pesquisas já realizadas sobre a DFC, este trabalho identificou </w:t>
      </w:r>
      <w:r w:rsidRPr="000206E5">
        <w:rPr>
          <w:color w:val="000000"/>
          <w:szCs w:val="24"/>
        </w:rPr>
        <w:t>que 82% das empresas respondentes têm sua contabilidade realizada por organizações terceirizadas e que outras 18% realizam sua contabilidade internamente</w:t>
      </w:r>
      <w:r>
        <w:rPr>
          <w:color w:val="000000"/>
          <w:szCs w:val="24"/>
        </w:rPr>
        <w:t>,</w:t>
      </w:r>
      <w:r w:rsidRPr="000206E5">
        <w:rPr>
          <w:color w:val="000000"/>
          <w:szCs w:val="24"/>
        </w:rPr>
        <w:t xml:space="preserve"> panorama </w:t>
      </w:r>
      <w:r>
        <w:rPr>
          <w:color w:val="000000"/>
          <w:szCs w:val="24"/>
        </w:rPr>
        <w:t xml:space="preserve">este que </w:t>
      </w:r>
      <w:r w:rsidRPr="000206E5">
        <w:rPr>
          <w:color w:val="000000"/>
          <w:szCs w:val="24"/>
        </w:rPr>
        <w:t xml:space="preserve">corrobora com a pesquisa de </w:t>
      </w:r>
      <w:r>
        <w:rPr>
          <w:color w:val="000000"/>
          <w:szCs w:val="24"/>
        </w:rPr>
        <w:t xml:space="preserve">Almeida </w:t>
      </w:r>
      <w:r w:rsidRPr="00F575DD">
        <w:rPr>
          <w:i/>
          <w:iCs/>
          <w:color w:val="000000"/>
          <w:szCs w:val="24"/>
        </w:rPr>
        <w:t>et al.</w:t>
      </w:r>
      <w:r>
        <w:rPr>
          <w:color w:val="000000"/>
          <w:szCs w:val="24"/>
        </w:rPr>
        <w:t xml:space="preserve"> (2016). Ressaltou também que conforme a </w:t>
      </w:r>
      <w:r w:rsidRPr="0023137D">
        <w:rPr>
          <w:color w:val="000000"/>
          <w:szCs w:val="24"/>
        </w:rPr>
        <w:t xml:space="preserve">pesquisa de Oliveira, Toledo Filho e </w:t>
      </w:r>
      <w:proofErr w:type="spellStart"/>
      <w:r w:rsidRPr="0023137D">
        <w:rPr>
          <w:color w:val="000000"/>
          <w:szCs w:val="24"/>
        </w:rPr>
        <w:t>Spessato</w:t>
      </w:r>
      <w:proofErr w:type="spellEnd"/>
      <w:r w:rsidRPr="0023137D">
        <w:rPr>
          <w:color w:val="000000"/>
          <w:szCs w:val="24"/>
        </w:rPr>
        <w:t xml:space="preserve"> (2010), os gestores sabem da importância da DFC e reconhecem sua relevância, porém poucos a utilizam para os processos de tomada de decisão.</w:t>
      </w:r>
      <w:r>
        <w:rPr>
          <w:color w:val="000000"/>
          <w:szCs w:val="24"/>
        </w:rPr>
        <w:t xml:space="preserve"> Ainda, os resultados desta pesquisa </w:t>
      </w:r>
      <w:r w:rsidRPr="0023137D">
        <w:rPr>
          <w:color w:val="000000"/>
          <w:szCs w:val="24"/>
        </w:rPr>
        <w:t xml:space="preserve">vão ao encontro daqueles revelados na pesquisa de Araújo (2011), </w:t>
      </w:r>
      <w:r>
        <w:rPr>
          <w:color w:val="000000"/>
          <w:szCs w:val="24"/>
        </w:rPr>
        <w:t>demonstrando</w:t>
      </w:r>
      <w:r w:rsidRPr="0023137D">
        <w:rPr>
          <w:color w:val="000000"/>
          <w:szCs w:val="24"/>
        </w:rPr>
        <w:t xml:space="preserve"> que as pequenas e médi</w:t>
      </w:r>
      <w:r>
        <w:rPr>
          <w:color w:val="000000"/>
          <w:szCs w:val="24"/>
        </w:rPr>
        <w:t>as empresas não possuem uma gestão financeira adequada</w:t>
      </w:r>
      <w:r w:rsidRPr="0023137D">
        <w:rPr>
          <w:color w:val="000000"/>
          <w:szCs w:val="24"/>
        </w:rPr>
        <w:t>, o que pode ser confrontado com a falta da utilização da DFC.</w:t>
      </w:r>
    </w:p>
    <w:p w14:paraId="7821E350" w14:textId="77777777" w:rsidR="00832D14" w:rsidRPr="0023137D" w:rsidRDefault="00832D14" w:rsidP="00832D14">
      <w:pPr>
        <w:rPr>
          <w:color w:val="000000"/>
          <w:szCs w:val="24"/>
        </w:rPr>
      </w:pPr>
      <w:r>
        <w:rPr>
          <w:color w:val="000000"/>
          <w:szCs w:val="24"/>
        </w:rPr>
        <w:t>Contudo, esta pesquisa identifica a mudança das</w:t>
      </w:r>
      <w:r w:rsidRPr="0023137D">
        <w:rPr>
          <w:color w:val="000000"/>
          <w:szCs w:val="24"/>
        </w:rPr>
        <w:t xml:space="preserve"> perc</w:t>
      </w:r>
      <w:r>
        <w:rPr>
          <w:color w:val="000000"/>
          <w:szCs w:val="24"/>
        </w:rPr>
        <w:t>epções por parte dos gestores sobre a DFC logo após a</w:t>
      </w:r>
      <w:r w:rsidRPr="0023137D">
        <w:rPr>
          <w:color w:val="000000"/>
          <w:szCs w:val="24"/>
        </w:rPr>
        <w:t xml:space="preserve"> explicação</w:t>
      </w:r>
      <w:r>
        <w:rPr>
          <w:color w:val="000000"/>
          <w:szCs w:val="24"/>
        </w:rPr>
        <w:t xml:space="preserve"> sobre a demonstração</w:t>
      </w:r>
      <w:r w:rsidRPr="0023137D">
        <w:rPr>
          <w:color w:val="000000"/>
          <w:szCs w:val="24"/>
        </w:rPr>
        <w:t xml:space="preserve">. </w:t>
      </w:r>
      <w:r>
        <w:rPr>
          <w:color w:val="000000"/>
          <w:szCs w:val="24"/>
        </w:rPr>
        <w:t>Desse modo, constata-se que e</w:t>
      </w:r>
      <w:r w:rsidRPr="0023137D">
        <w:rPr>
          <w:color w:val="000000"/>
          <w:szCs w:val="24"/>
        </w:rPr>
        <w:t xml:space="preserve">ssas mudanças refletem diretamente na tomada de decisão, pois quanto maior o entendimento da funcionalidade da DFC, menor o risco de optar por uma decisão prejudicial para a entidade. Assim, ressalta-se a importância do profissional contábil para o processo, pois é ele o responsável por transmitir essas informações para os gestores e assim possibilitar às empresas decisões mais seguras. </w:t>
      </w:r>
    </w:p>
    <w:p w14:paraId="471A7EAE" w14:textId="77777777" w:rsidR="00832D14" w:rsidRDefault="00832D14" w:rsidP="00832D14">
      <w:pPr>
        <w:rPr>
          <w:color w:val="000000"/>
          <w:szCs w:val="24"/>
        </w:rPr>
      </w:pPr>
      <w:r w:rsidRPr="0023137D">
        <w:rPr>
          <w:color w:val="000000"/>
          <w:szCs w:val="24"/>
        </w:rPr>
        <w:t xml:space="preserve">No desenvolvimento desta pesquisa contatou-se a perspectiva de novos estudos sobre o tema, possibilitando o aprofundamento de novas abordagens. Neste contexto, como sugestão para futuros trabalhos, recomenda-se o aumento da amostra </w:t>
      </w:r>
      <w:r>
        <w:rPr>
          <w:color w:val="000000"/>
          <w:szCs w:val="24"/>
        </w:rPr>
        <w:t xml:space="preserve">expandindo para um comparativo com outras cidades, </w:t>
      </w:r>
      <w:r w:rsidRPr="0023137D">
        <w:rPr>
          <w:color w:val="000000"/>
          <w:szCs w:val="24"/>
        </w:rPr>
        <w:t xml:space="preserve">além de se fazer </w:t>
      </w:r>
      <w:r>
        <w:rPr>
          <w:color w:val="000000"/>
          <w:szCs w:val="24"/>
        </w:rPr>
        <w:t xml:space="preserve">uma </w:t>
      </w:r>
      <w:r w:rsidRPr="0023137D">
        <w:rPr>
          <w:color w:val="000000"/>
          <w:szCs w:val="24"/>
        </w:rPr>
        <w:t>comparação de qual controle tem mais relevância para os</w:t>
      </w:r>
      <w:r>
        <w:rPr>
          <w:color w:val="000000"/>
          <w:szCs w:val="24"/>
        </w:rPr>
        <w:t xml:space="preserve"> processos de tomada de decisão tanto na visão dos gestores, quanto com o que ocorre no cotidiano da empresa. </w:t>
      </w:r>
    </w:p>
    <w:p w14:paraId="5E7AB48C" w14:textId="77777777" w:rsidR="00832D14" w:rsidRDefault="00832D14" w:rsidP="00832D14">
      <w:pPr>
        <w:rPr>
          <w:color w:val="000000"/>
          <w:szCs w:val="24"/>
        </w:rPr>
      </w:pPr>
    </w:p>
    <w:p w14:paraId="246D48CF" w14:textId="7F36D708" w:rsidR="00832D14" w:rsidRDefault="00832D14" w:rsidP="00832D14">
      <w:pPr>
        <w:ind w:firstLine="0"/>
        <w:jc w:val="center"/>
        <w:rPr>
          <w:b/>
        </w:rPr>
      </w:pPr>
      <w:r w:rsidRPr="00B4112E">
        <w:rPr>
          <w:b/>
        </w:rPr>
        <w:t>Referências</w:t>
      </w:r>
    </w:p>
    <w:p w14:paraId="7C2226E8" w14:textId="77777777" w:rsidR="00832D14" w:rsidRPr="000E20C6" w:rsidRDefault="00832D14" w:rsidP="00832D14">
      <w:pPr>
        <w:ind w:firstLine="0"/>
        <w:jc w:val="left"/>
      </w:pPr>
      <w:r>
        <w:t>Araújo</w:t>
      </w:r>
      <w:r w:rsidRPr="00AE017C">
        <w:t>, C. C.</w:t>
      </w:r>
      <w:r>
        <w:t xml:space="preserve"> (2011)</w:t>
      </w:r>
      <w:r w:rsidRPr="00AE017C">
        <w:t xml:space="preserve"> A Importância do fluxo de caixa na tomada de decisão para compras de PME´S. </w:t>
      </w:r>
      <w:r w:rsidRPr="00516ABD">
        <w:rPr>
          <w:i/>
        </w:rPr>
        <w:t>Revista IDEA</w:t>
      </w:r>
      <w:r w:rsidRPr="00AE017C">
        <w:t>, 3</w:t>
      </w:r>
      <w:r>
        <w:t xml:space="preserve"> (</w:t>
      </w:r>
      <w:r w:rsidRPr="00AE017C">
        <w:t>1</w:t>
      </w:r>
      <w:r>
        <w:t>),</w:t>
      </w:r>
      <w:r w:rsidRPr="00AE017C">
        <w:t> </w:t>
      </w:r>
      <w:r>
        <w:t xml:space="preserve">1-20. </w:t>
      </w:r>
    </w:p>
    <w:p w14:paraId="453B8AB1" w14:textId="77777777" w:rsidR="00832D14" w:rsidRPr="00B4112E" w:rsidRDefault="00832D14" w:rsidP="00832D14">
      <w:pPr>
        <w:ind w:firstLine="0"/>
        <w:jc w:val="left"/>
      </w:pPr>
      <w:r w:rsidRPr="00C31F6F">
        <w:t>Comitê de Pronunciamentos Contábeis. CPC 03 - Demonstração dos Fluxos de Caixa</w:t>
      </w:r>
      <w:r>
        <w:rPr>
          <w:b/>
        </w:rPr>
        <w:t>. (</w:t>
      </w:r>
      <w:r w:rsidRPr="00B4112E">
        <w:t>2010</w:t>
      </w:r>
      <w:r>
        <w:t>)</w:t>
      </w:r>
      <w:r w:rsidRPr="00B4112E">
        <w:t>.</w:t>
      </w:r>
      <w:r>
        <w:rPr>
          <w:b/>
        </w:rPr>
        <w:t> </w:t>
      </w:r>
      <w:r>
        <w:t xml:space="preserve">Recuperado 07 novembro 2017, de </w:t>
      </w:r>
      <w:hyperlink r:id="rId8" w:history="1">
        <w:r w:rsidRPr="00306036">
          <w:rPr>
            <w:rStyle w:val="Hyperlink"/>
          </w:rPr>
          <w:t>http://static.cpc.mediagroup.com.br/Documentos/183_CPC_03_R2_rev%2010.pdf</w:t>
        </w:r>
      </w:hyperlink>
      <w:r>
        <w:t>.</w:t>
      </w:r>
    </w:p>
    <w:p w14:paraId="18447E3F" w14:textId="77777777" w:rsidR="00832D14" w:rsidRPr="00B4112E" w:rsidRDefault="00832D14" w:rsidP="00832D14">
      <w:pPr>
        <w:ind w:firstLine="0"/>
        <w:jc w:val="left"/>
      </w:pPr>
      <w:r w:rsidRPr="00C31F6F">
        <w:t>Comitê de Pronunciamentos Contábeis. CPC 26 - Apresentação das Demonstrações Contábeis</w:t>
      </w:r>
      <w:r>
        <w:rPr>
          <w:b/>
        </w:rPr>
        <w:t xml:space="preserve"> (</w:t>
      </w:r>
      <w:r w:rsidRPr="00B4112E">
        <w:t>2011</w:t>
      </w:r>
      <w:r>
        <w:t>)</w:t>
      </w:r>
      <w:r w:rsidRPr="00B4112E">
        <w:t>.</w:t>
      </w:r>
      <w:r>
        <w:rPr>
          <w:b/>
        </w:rPr>
        <w:t> </w:t>
      </w:r>
      <w:r>
        <w:t xml:space="preserve">Recuperado 07 novembro 2017, de </w:t>
      </w:r>
      <w:hyperlink r:id="rId9" w:history="1">
        <w:r w:rsidRPr="00EB77A4">
          <w:rPr>
            <w:rStyle w:val="Hyperlink"/>
          </w:rPr>
          <w:t>http://static.cpc.mediagroup.com.br/Documentos/312_CPC_26_R1_rev%2009.pdf</w:t>
        </w:r>
      </w:hyperlink>
      <w:r>
        <w:t>.</w:t>
      </w:r>
    </w:p>
    <w:p w14:paraId="16ABF77A" w14:textId="77777777" w:rsidR="00832D14" w:rsidRPr="00B4112E" w:rsidRDefault="00832D14" w:rsidP="00832D14">
      <w:pPr>
        <w:ind w:firstLine="0"/>
        <w:jc w:val="left"/>
      </w:pPr>
      <w:proofErr w:type="spellStart"/>
      <w:r>
        <w:t>Daga</w:t>
      </w:r>
      <w:proofErr w:type="spellEnd"/>
      <w:r>
        <w:t xml:space="preserve">, D., Kruger, S. D., &amp; </w:t>
      </w:r>
      <w:proofErr w:type="spellStart"/>
      <w:r>
        <w:t>Mazzioni</w:t>
      </w:r>
      <w:proofErr w:type="spellEnd"/>
      <w:r w:rsidRPr="00B4112E">
        <w:t xml:space="preserve">, S. </w:t>
      </w:r>
      <w:r>
        <w:t xml:space="preserve">(2015) </w:t>
      </w:r>
      <w:r w:rsidRPr="00B4112E">
        <w:t xml:space="preserve">Demonstração dos Fluxos de Caixa: Controle gerencial ou obediência normativa. </w:t>
      </w:r>
      <w:r w:rsidRPr="00C31F6F">
        <w:rPr>
          <w:i/>
        </w:rPr>
        <w:t>Revista de Contabilidade da UFBA</w:t>
      </w:r>
      <w:r w:rsidRPr="00B4112E">
        <w:rPr>
          <w:b/>
        </w:rPr>
        <w:t xml:space="preserve">, </w:t>
      </w:r>
      <w:r w:rsidRPr="00B4112E">
        <w:t>9</w:t>
      </w:r>
      <w:r>
        <w:t>(1),</w:t>
      </w:r>
      <w:r w:rsidRPr="00B4112E">
        <w:t xml:space="preserve"> </w:t>
      </w:r>
      <w:r>
        <w:t>93-112</w:t>
      </w:r>
      <w:r w:rsidRPr="00B4112E">
        <w:t xml:space="preserve">.  </w:t>
      </w:r>
    </w:p>
    <w:p w14:paraId="5E41CCD3" w14:textId="77777777" w:rsidR="00832D14" w:rsidRDefault="00832D14" w:rsidP="00832D14">
      <w:pPr>
        <w:ind w:firstLine="0"/>
        <w:jc w:val="left"/>
        <w:rPr>
          <w:highlight w:val="white"/>
        </w:rPr>
      </w:pPr>
      <w:r>
        <w:rPr>
          <w:highlight w:val="white"/>
        </w:rPr>
        <w:t xml:space="preserve">Fernandes, F. C., </w:t>
      </w:r>
      <w:proofErr w:type="spellStart"/>
      <w:r>
        <w:rPr>
          <w:highlight w:val="white"/>
        </w:rPr>
        <w:t>Klann</w:t>
      </w:r>
      <w:proofErr w:type="spellEnd"/>
      <w:r>
        <w:rPr>
          <w:highlight w:val="white"/>
        </w:rPr>
        <w:t>, R. C., &amp; Figueiredo</w:t>
      </w:r>
      <w:r w:rsidRPr="00B4112E">
        <w:rPr>
          <w:highlight w:val="white"/>
        </w:rPr>
        <w:t xml:space="preserve">, M. S. </w:t>
      </w:r>
      <w:r>
        <w:rPr>
          <w:highlight w:val="white"/>
        </w:rPr>
        <w:t xml:space="preserve">(2011). </w:t>
      </w:r>
      <w:r w:rsidRPr="00B4112E">
        <w:rPr>
          <w:highlight w:val="white"/>
        </w:rPr>
        <w:t xml:space="preserve">A utilidade da informação contábil para a tomada de decisões: Uma pesquisa com gestores alunos. </w:t>
      </w:r>
      <w:r w:rsidRPr="00C254CC">
        <w:rPr>
          <w:i/>
          <w:highlight w:val="white"/>
        </w:rPr>
        <w:t>Contabilidade Vista &amp; Revista</w:t>
      </w:r>
      <w:r>
        <w:rPr>
          <w:highlight w:val="white"/>
        </w:rPr>
        <w:t>, 22 (3), 99-126</w:t>
      </w:r>
      <w:r w:rsidRPr="00B4112E">
        <w:rPr>
          <w:highlight w:val="white"/>
        </w:rPr>
        <w:t>.</w:t>
      </w:r>
    </w:p>
    <w:p w14:paraId="1D5B9BC3" w14:textId="77777777" w:rsidR="00832D14" w:rsidRPr="00306036" w:rsidRDefault="00832D14" w:rsidP="00832D14">
      <w:pPr>
        <w:ind w:firstLine="0"/>
        <w:jc w:val="left"/>
        <w:rPr>
          <w:highlight w:val="white"/>
        </w:rPr>
      </w:pPr>
      <w:r>
        <w:t>Fonseca</w:t>
      </w:r>
      <w:r w:rsidRPr="00306036">
        <w:t>, J. J. S.</w:t>
      </w:r>
      <w:r>
        <w:t xml:space="preserve"> (2002). </w:t>
      </w:r>
      <w:r w:rsidRPr="00306036">
        <w:t xml:space="preserve"> </w:t>
      </w:r>
      <w:r w:rsidRPr="00C254CC">
        <w:rPr>
          <w:i/>
        </w:rPr>
        <w:t>Metodologia da pesquisa científica.</w:t>
      </w:r>
      <w:r w:rsidRPr="00306036">
        <w:rPr>
          <w:b/>
        </w:rPr>
        <w:t xml:space="preserve"> </w:t>
      </w:r>
      <w:r w:rsidRPr="00D75F7F">
        <w:t>Fortaleza:</w:t>
      </w:r>
      <w:r>
        <w:t xml:space="preserve"> UEC</w:t>
      </w:r>
      <w:r w:rsidRPr="00306036">
        <w:t>.</w:t>
      </w:r>
    </w:p>
    <w:p w14:paraId="5E734AE6" w14:textId="77777777" w:rsidR="00832D14" w:rsidRDefault="00832D14" w:rsidP="00832D14">
      <w:pPr>
        <w:ind w:firstLine="0"/>
        <w:jc w:val="left"/>
      </w:pPr>
      <w:r>
        <w:t>Friedrich, J</w:t>
      </w:r>
      <w:r w:rsidRPr="000E20C6">
        <w:t>.</w:t>
      </w:r>
      <w:r>
        <w:t xml:space="preserve"> (2005).</w:t>
      </w:r>
      <w:r w:rsidRPr="000E20C6">
        <w:t xml:space="preserve"> Fluxo de Caixa – Sua importância e Aplicação nas empresas. </w:t>
      </w:r>
      <w:r w:rsidRPr="00C254CC">
        <w:rPr>
          <w:i/>
        </w:rPr>
        <w:t>Revista Eletrônica de Contabilidade,</w:t>
      </w:r>
      <w:r>
        <w:t> </w:t>
      </w:r>
      <w:r w:rsidRPr="000E20C6">
        <w:t>2</w:t>
      </w:r>
      <w:r>
        <w:t>(</w:t>
      </w:r>
      <w:r w:rsidRPr="000E20C6">
        <w:t>2</w:t>
      </w:r>
      <w:r>
        <w:t>), 135-151</w:t>
      </w:r>
      <w:r w:rsidRPr="000E20C6">
        <w:t>.</w:t>
      </w:r>
      <w:r>
        <w:t> </w:t>
      </w:r>
    </w:p>
    <w:p w14:paraId="080D4934" w14:textId="77777777" w:rsidR="00832D14" w:rsidRPr="00B4112E" w:rsidRDefault="00832D14" w:rsidP="00832D14">
      <w:pPr>
        <w:ind w:firstLine="0"/>
        <w:jc w:val="left"/>
        <w:rPr>
          <w:highlight w:val="white"/>
        </w:rPr>
      </w:pPr>
      <w:r>
        <w:rPr>
          <w:highlight w:val="white"/>
        </w:rPr>
        <w:t>Gomes, O. J.,</w:t>
      </w:r>
      <w:r w:rsidRPr="00B4112E">
        <w:rPr>
          <w:highlight w:val="white"/>
        </w:rPr>
        <w:t xml:space="preserve"> O</w:t>
      </w:r>
      <w:r>
        <w:rPr>
          <w:highlight w:val="white"/>
        </w:rPr>
        <w:t>liveira, U. G., &amp; Silva</w:t>
      </w:r>
      <w:r w:rsidRPr="00B4112E">
        <w:rPr>
          <w:highlight w:val="white"/>
        </w:rPr>
        <w:t>, P. Z. P.</w:t>
      </w:r>
      <w:r>
        <w:rPr>
          <w:highlight w:val="white"/>
        </w:rPr>
        <w:t xml:space="preserve"> (2017)</w:t>
      </w:r>
      <w:r w:rsidRPr="00B4112E">
        <w:rPr>
          <w:highlight w:val="white"/>
        </w:rPr>
        <w:t xml:space="preserve"> Uma Análise das Informações Contábeis utilizadas pelos Micro e Pequenos Empreendedores do Município de Jacaraú/PB para o Processo </w:t>
      </w:r>
      <w:r w:rsidRPr="00B4112E">
        <w:rPr>
          <w:highlight w:val="white"/>
        </w:rPr>
        <w:lastRenderedPageBreak/>
        <w:t xml:space="preserve">de Tomada de Decisões. </w:t>
      </w:r>
      <w:r w:rsidRPr="00BD1437">
        <w:rPr>
          <w:i/>
          <w:highlight w:val="white"/>
        </w:rPr>
        <w:t>Revista da Micro e Pequena Empresa</w:t>
      </w:r>
      <w:r>
        <w:rPr>
          <w:highlight w:val="white"/>
        </w:rPr>
        <w:t xml:space="preserve">, </w:t>
      </w:r>
      <w:r w:rsidRPr="00B4112E">
        <w:rPr>
          <w:highlight w:val="white"/>
        </w:rPr>
        <w:t>11</w:t>
      </w:r>
      <w:r>
        <w:rPr>
          <w:highlight w:val="white"/>
        </w:rPr>
        <w:t xml:space="preserve"> (</w:t>
      </w:r>
      <w:r w:rsidRPr="00B4112E">
        <w:rPr>
          <w:highlight w:val="white"/>
        </w:rPr>
        <w:t>2</w:t>
      </w:r>
      <w:r>
        <w:rPr>
          <w:highlight w:val="white"/>
        </w:rPr>
        <w:t>)</w:t>
      </w:r>
      <w:r w:rsidRPr="00B4112E">
        <w:rPr>
          <w:highlight w:val="white"/>
        </w:rPr>
        <w:t xml:space="preserve">, </w:t>
      </w:r>
      <w:r>
        <w:rPr>
          <w:highlight w:val="white"/>
        </w:rPr>
        <w:t>18-32</w:t>
      </w:r>
      <w:r w:rsidRPr="00B4112E">
        <w:rPr>
          <w:highlight w:val="white"/>
        </w:rPr>
        <w:t>.</w:t>
      </w:r>
    </w:p>
    <w:p w14:paraId="00BDF5BC" w14:textId="77777777" w:rsidR="00832D14" w:rsidRDefault="00832D14" w:rsidP="00832D14">
      <w:pPr>
        <w:ind w:firstLine="0"/>
        <w:jc w:val="left"/>
        <w:rPr>
          <w:iCs/>
        </w:rPr>
      </w:pPr>
      <w:proofErr w:type="spellStart"/>
      <w:r>
        <w:t>Mauss</w:t>
      </w:r>
      <w:proofErr w:type="spellEnd"/>
      <w:r>
        <w:t>,</w:t>
      </w:r>
      <w:r w:rsidRPr="008645C9">
        <w:t xml:space="preserve"> C.</w:t>
      </w:r>
      <w:r>
        <w:t xml:space="preserve"> V., </w:t>
      </w:r>
      <w:proofErr w:type="spellStart"/>
      <w:r w:rsidRPr="008645C9">
        <w:t>B</w:t>
      </w:r>
      <w:r>
        <w:t>leil</w:t>
      </w:r>
      <w:proofErr w:type="spellEnd"/>
      <w:r w:rsidRPr="008645C9">
        <w:t>, C.</w:t>
      </w:r>
      <w:r>
        <w:t>,</w:t>
      </w:r>
      <w:r w:rsidRPr="008645C9">
        <w:t xml:space="preserve"> B</w:t>
      </w:r>
      <w:r>
        <w:t>onatto</w:t>
      </w:r>
      <w:r w:rsidRPr="008645C9">
        <w:t>, A.</w:t>
      </w:r>
      <w:r>
        <w:t>,</w:t>
      </w:r>
      <w:r w:rsidRPr="008645C9">
        <w:t xml:space="preserve"> O</w:t>
      </w:r>
      <w:r>
        <w:t>liveira</w:t>
      </w:r>
      <w:r w:rsidRPr="008645C9">
        <w:t>, C. S.</w:t>
      </w:r>
      <w:r>
        <w:t>, &amp;</w:t>
      </w:r>
      <w:r w:rsidRPr="008645C9">
        <w:t xml:space="preserve"> S</w:t>
      </w:r>
      <w:r>
        <w:t>antos</w:t>
      </w:r>
      <w:r w:rsidRPr="008645C9">
        <w:t>, G. Z.</w:t>
      </w:r>
      <w:r>
        <w:t xml:space="preserve"> (2007).</w:t>
      </w:r>
      <w:r w:rsidRPr="008645C9">
        <w:t xml:space="preserve"> A evolução da contabilidade e seus objetivos. </w:t>
      </w:r>
    </w:p>
    <w:p w14:paraId="1288D65C" w14:textId="77777777" w:rsidR="00832D14" w:rsidRDefault="00832D14" w:rsidP="00832D14">
      <w:pPr>
        <w:ind w:firstLine="0"/>
        <w:jc w:val="left"/>
        <w:rPr>
          <w:iCs/>
        </w:rPr>
      </w:pPr>
      <w:proofErr w:type="spellStart"/>
      <w:r w:rsidRPr="00E702C7">
        <w:rPr>
          <w:iCs/>
        </w:rPr>
        <w:t>M</w:t>
      </w:r>
      <w:r>
        <w:rPr>
          <w:iCs/>
        </w:rPr>
        <w:t>alacarne</w:t>
      </w:r>
      <w:proofErr w:type="spellEnd"/>
      <w:r>
        <w:rPr>
          <w:iCs/>
        </w:rPr>
        <w:t>, R.,</w:t>
      </w:r>
      <w:r w:rsidRPr="00E702C7">
        <w:rPr>
          <w:iCs/>
        </w:rPr>
        <w:t xml:space="preserve"> </w:t>
      </w:r>
      <w:proofErr w:type="spellStart"/>
      <w:r w:rsidRPr="00E702C7">
        <w:rPr>
          <w:iCs/>
        </w:rPr>
        <w:t>B</w:t>
      </w:r>
      <w:r>
        <w:rPr>
          <w:iCs/>
        </w:rPr>
        <w:t>alassiano</w:t>
      </w:r>
      <w:proofErr w:type="spellEnd"/>
      <w:r>
        <w:rPr>
          <w:iCs/>
        </w:rPr>
        <w:t>, M., &amp;</w:t>
      </w:r>
      <w:r w:rsidRPr="00E702C7">
        <w:rPr>
          <w:iCs/>
        </w:rPr>
        <w:t xml:space="preserve"> N</w:t>
      </w:r>
      <w:r>
        <w:rPr>
          <w:iCs/>
        </w:rPr>
        <w:t>ossa</w:t>
      </w:r>
      <w:r w:rsidRPr="00E702C7">
        <w:rPr>
          <w:iCs/>
        </w:rPr>
        <w:t>, V.</w:t>
      </w:r>
      <w:r>
        <w:rPr>
          <w:iCs/>
        </w:rPr>
        <w:t xml:space="preserve"> (2016).</w:t>
      </w:r>
      <w:r w:rsidRPr="00E702C7">
        <w:rPr>
          <w:iCs/>
        </w:rPr>
        <w:t xml:space="preserve"> Implicações do BSC nas práticas cotidianas que envolvem a Gestão de Pessoas: estudo de caso em uma Instituição de Educação Profissional. </w:t>
      </w:r>
      <w:r w:rsidRPr="00E702C7">
        <w:rPr>
          <w:i/>
          <w:iCs/>
        </w:rPr>
        <w:t>Organizações &amp; Sociedade</w:t>
      </w:r>
      <w:r>
        <w:rPr>
          <w:iCs/>
        </w:rPr>
        <w:t>, 23 (78), 406-420</w:t>
      </w:r>
      <w:r w:rsidRPr="00E702C7">
        <w:rPr>
          <w:iCs/>
        </w:rPr>
        <w:t>.</w:t>
      </w:r>
    </w:p>
    <w:p w14:paraId="26944F95" w14:textId="77777777" w:rsidR="00832D14" w:rsidRPr="00C32974" w:rsidRDefault="00832D14" w:rsidP="00832D14">
      <w:pPr>
        <w:ind w:firstLine="0"/>
        <w:jc w:val="left"/>
        <w:rPr>
          <w:iCs/>
        </w:rPr>
      </w:pPr>
      <w:proofErr w:type="spellStart"/>
      <w:r>
        <w:rPr>
          <w:iCs/>
        </w:rPr>
        <w:t>Motlagh</w:t>
      </w:r>
      <w:proofErr w:type="spellEnd"/>
      <w:r>
        <w:rPr>
          <w:iCs/>
        </w:rPr>
        <w:t xml:space="preserve">, A. J. (2013). </w:t>
      </w:r>
      <w:proofErr w:type="spellStart"/>
      <w:r>
        <w:rPr>
          <w:iCs/>
        </w:rPr>
        <w:t>Accounting</w:t>
      </w:r>
      <w:proofErr w:type="spellEnd"/>
      <w:r>
        <w:rPr>
          <w:iCs/>
        </w:rPr>
        <w:t xml:space="preserve">: Cash </w:t>
      </w:r>
      <w:proofErr w:type="spellStart"/>
      <w:r>
        <w:rPr>
          <w:iCs/>
        </w:rPr>
        <w:t>Flow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Statement</w:t>
      </w:r>
      <w:proofErr w:type="spellEnd"/>
      <w:r>
        <w:rPr>
          <w:iCs/>
        </w:rPr>
        <w:t xml:space="preserve">. </w:t>
      </w:r>
      <w:r w:rsidRPr="006013CF">
        <w:rPr>
          <w:i/>
          <w:iCs/>
        </w:rPr>
        <w:t xml:space="preserve">IOSR </w:t>
      </w:r>
      <w:proofErr w:type="spellStart"/>
      <w:r w:rsidRPr="006013CF">
        <w:rPr>
          <w:i/>
          <w:iCs/>
        </w:rPr>
        <w:t>Journal</w:t>
      </w:r>
      <w:proofErr w:type="spellEnd"/>
      <w:r w:rsidRPr="006013CF">
        <w:rPr>
          <w:i/>
          <w:iCs/>
        </w:rPr>
        <w:t xml:space="preserve"> </w:t>
      </w:r>
      <w:proofErr w:type="spellStart"/>
      <w:r w:rsidRPr="006013CF">
        <w:rPr>
          <w:i/>
          <w:iCs/>
        </w:rPr>
        <w:t>of</w:t>
      </w:r>
      <w:proofErr w:type="spellEnd"/>
      <w:r w:rsidRPr="006013CF">
        <w:rPr>
          <w:i/>
          <w:iCs/>
        </w:rPr>
        <w:t xml:space="preserve"> Business </w:t>
      </w:r>
      <w:proofErr w:type="spellStart"/>
      <w:r w:rsidRPr="006013CF">
        <w:rPr>
          <w:i/>
          <w:iCs/>
        </w:rPr>
        <w:t>and</w:t>
      </w:r>
      <w:proofErr w:type="spellEnd"/>
      <w:r w:rsidRPr="006013CF">
        <w:rPr>
          <w:i/>
          <w:iCs/>
        </w:rPr>
        <w:t xml:space="preserve"> Management (IOSR-JBM)</w:t>
      </w:r>
      <w:r>
        <w:rPr>
          <w:iCs/>
        </w:rPr>
        <w:t xml:space="preserve">, 7(4), 109-116. </w:t>
      </w:r>
    </w:p>
    <w:p w14:paraId="22BDC309" w14:textId="77777777" w:rsidR="00832D14" w:rsidRDefault="00832D14" w:rsidP="00832D14">
      <w:pPr>
        <w:ind w:firstLine="0"/>
        <w:jc w:val="left"/>
      </w:pPr>
      <w:proofErr w:type="spellStart"/>
      <w:r w:rsidRPr="00E702C7">
        <w:t>M</w:t>
      </w:r>
      <w:r>
        <w:t>unaretto</w:t>
      </w:r>
      <w:proofErr w:type="spellEnd"/>
      <w:r>
        <w:t>, L. F., &amp;</w:t>
      </w:r>
      <w:r w:rsidRPr="00E702C7">
        <w:t xml:space="preserve"> C</w:t>
      </w:r>
      <w:r>
        <w:t>orrêa</w:t>
      </w:r>
      <w:r w:rsidRPr="00E702C7">
        <w:t xml:space="preserve">, H. L. </w:t>
      </w:r>
      <w:r>
        <w:t xml:space="preserve">(2016). </w:t>
      </w:r>
      <w:r w:rsidRPr="00E702C7">
        <w:t xml:space="preserve">Indicadores de Desempenho Organizacional: Uso e Finalidades nas Cooperativas de Eletrificação do Brasil. </w:t>
      </w:r>
      <w:r w:rsidRPr="00E702C7">
        <w:rPr>
          <w:i/>
        </w:rPr>
        <w:t>Contabilidade Vista &amp; Revista</w:t>
      </w:r>
      <w:r>
        <w:t>, 27 (1), 25-41.</w:t>
      </w:r>
    </w:p>
    <w:p w14:paraId="64EFFF6E" w14:textId="77777777" w:rsidR="00832D14" w:rsidRDefault="00832D14" w:rsidP="00832D14">
      <w:pPr>
        <w:ind w:firstLine="0"/>
        <w:jc w:val="left"/>
      </w:pPr>
      <w:r>
        <w:t>Oliveira</w:t>
      </w:r>
      <w:r w:rsidRPr="00B4112E">
        <w:t>, E. L.</w:t>
      </w:r>
      <w:r>
        <w:t>,</w:t>
      </w:r>
      <w:r w:rsidRPr="00B4112E">
        <w:t xml:space="preserve"> T</w:t>
      </w:r>
      <w:r>
        <w:t>oledo</w:t>
      </w:r>
      <w:r w:rsidRPr="00B4112E">
        <w:t xml:space="preserve"> F</w:t>
      </w:r>
      <w:r>
        <w:t>ilho, J. R., &amp;</w:t>
      </w:r>
      <w:r w:rsidRPr="00B4112E">
        <w:t xml:space="preserve"> </w:t>
      </w:r>
      <w:proofErr w:type="spellStart"/>
      <w:r w:rsidRPr="00B4112E">
        <w:t>S</w:t>
      </w:r>
      <w:r>
        <w:t>pessatto</w:t>
      </w:r>
      <w:proofErr w:type="spellEnd"/>
      <w:r w:rsidRPr="00B4112E">
        <w:t>, G.</w:t>
      </w:r>
      <w:r>
        <w:t xml:space="preserve"> (2010).</w:t>
      </w:r>
      <w:r w:rsidRPr="00B4112E">
        <w:t xml:space="preserve"> Fluxo de caixa como instrumento de controle gerencial para tomada de decisão: um estudo realizado em microempresas. </w:t>
      </w:r>
      <w:r w:rsidRPr="00BD1437">
        <w:rPr>
          <w:i/>
        </w:rPr>
        <w:t>Revista de Contabilidade do Mestrado em Ciências Contábeis da UERJ</w:t>
      </w:r>
      <w:r>
        <w:t xml:space="preserve">, </w:t>
      </w:r>
      <w:r w:rsidRPr="00B4112E">
        <w:t>15</w:t>
      </w:r>
      <w:r>
        <w:t>(2)</w:t>
      </w:r>
      <w:r w:rsidRPr="00B4112E">
        <w:t>, 75-8</w:t>
      </w:r>
      <w:r>
        <w:t>8</w:t>
      </w:r>
      <w:r w:rsidRPr="00B4112E">
        <w:t>.</w:t>
      </w:r>
    </w:p>
    <w:p w14:paraId="66270845" w14:textId="77777777" w:rsidR="00832D14" w:rsidRDefault="00832D14" w:rsidP="00832D14">
      <w:pPr>
        <w:ind w:firstLine="0"/>
        <w:jc w:val="left"/>
        <w:rPr>
          <w:shd w:val="clear" w:color="auto" w:fill="FFFFFF"/>
        </w:rPr>
      </w:pPr>
      <w:proofErr w:type="spellStart"/>
      <w:r>
        <w:rPr>
          <w:shd w:val="clear" w:color="auto" w:fill="FFFFFF"/>
        </w:rPr>
        <w:t>Pistore</w:t>
      </w:r>
      <w:proofErr w:type="spellEnd"/>
      <w:r>
        <w:rPr>
          <w:shd w:val="clear" w:color="auto" w:fill="FFFFFF"/>
        </w:rPr>
        <w:t xml:space="preserve">, G. C, </w:t>
      </w:r>
      <w:proofErr w:type="spellStart"/>
      <w:r w:rsidRPr="00E702C7">
        <w:rPr>
          <w:shd w:val="clear" w:color="auto" w:fill="FFFFFF"/>
        </w:rPr>
        <w:t>F</w:t>
      </w:r>
      <w:r>
        <w:rPr>
          <w:shd w:val="clear" w:color="auto" w:fill="FFFFFF"/>
        </w:rPr>
        <w:t>oscarini</w:t>
      </w:r>
      <w:proofErr w:type="spellEnd"/>
      <w:r>
        <w:rPr>
          <w:shd w:val="clear" w:color="auto" w:fill="FFFFFF"/>
        </w:rPr>
        <w:t>, R.,</w:t>
      </w:r>
      <w:r w:rsidRPr="00E702C7">
        <w:rPr>
          <w:shd w:val="clear" w:color="auto" w:fill="FFFFFF"/>
        </w:rPr>
        <w:t xml:space="preserve"> </w:t>
      </w:r>
      <w:proofErr w:type="spellStart"/>
      <w:r w:rsidRPr="00E702C7">
        <w:rPr>
          <w:shd w:val="clear" w:color="auto" w:fill="FFFFFF"/>
        </w:rPr>
        <w:t>P</w:t>
      </w:r>
      <w:r>
        <w:rPr>
          <w:shd w:val="clear" w:color="auto" w:fill="FFFFFF"/>
        </w:rPr>
        <w:t>hilereno</w:t>
      </w:r>
      <w:proofErr w:type="spellEnd"/>
      <w:r>
        <w:rPr>
          <w:shd w:val="clear" w:color="auto" w:fill="FFFFFF"/>
        </w:rPr>
        <w:t>, D. C.,</w:t>
      </w:r>
      <w:r w:rsidRPr="00E702C7">
        <w:rPr>
          <w:shd w:val="clear" w:color="auto" w:fill="FFFFFF"/>
        </w:rPr>
        <w:t xml:space="preserve"> S</w:t>
      </w:r>
      <w:r>
        <w:rPr>
          <w:shd w:val="clear" w:color="auto" w:fill="FFFFFF"/>
        </w:rPr>
        <w:t xml:space="preserve">ilva, I. A., &amp; </w:t>
      </w:r>
      <w:proofErr w:type="spellStart"/>
      <w:r>
        <w:rPr>
          <w:shd w:val="clear" w:color="auto" w:fill="FFFFFF"/>
        </w:rPr>
        <w:t>Facci</w:t>
      </w:r>
      <w:proofErr w:type="spellEnd"/>
      <w:r w:rsidRPr="00E702C7">
        <w:rPr>
          <w:shd w:val="clear" w:color="auto" w:fill="FFFFFF"/>
        </w:rPr>
        <w:t xml:space="preserve">, K. </w:t>
      </w:r>
      <w:r>
        <w:rPr>
          <w:shd w:val="clear" w:color="auto" w:fill="FFFFFF"/>
        </w:rPr>
        <w:t xml:space="preserve">(2015). </w:t>
      </w:r>
      <w:r w:rsidRPr="00E702C7">
        <w:rPr>
          <w:shd w:val="clear" w:color="auto" w:fill="FFFFFF"/>
        </w:rPr>
        <w:t xml:space="preserve">Contabilidade de custos para formação de preço de venda: um estudo de caso em uma Indústria de Suspensões Pneumáticas de Caxias do Sul-RS. </w:t>
      </w:r>
      <w:r w:rsidRPr="00E702C7">
        <w:rPr>
          <w:i/>
          <w:shd w:val="clear" w:color="auto" w:fill="FFFFFF"/>
        </w:rPr>
        <w:t>Revista Produção e Desenvolvimento</w:t>
      </w:r>
      <w:r>
        <w:rPr>
          <w:shd w:val="clear" w:color="auto" w:fill="FFFFFF"/>
        </w:rPr>
        <w:t>, 1(1)</w:t>
      </w:r>
      <w:r w:rsidRPr="00E702C7">
        <w:rPr>
          <w:shd w:val="clear" w:color="auto" w:fill="FFFFFF"/>
        </w:rPr>
        <w:t xml:space="preserve">, </w:t>
      </w:r>
      <w:r>
        <w:rPr>
          <w:shd w:val="clear" w:color="auto" w:fill="FFFFFF"/>
        </w:rPr>
        <w:t>31-49</w:t>
      </w:r>
      <w:r w:rsidRPr="00E702C7">
        <w:rPr>
          <w:shd w:val="clear" w:color="auto" w:fill="FFFFFF"/>
        </w:rPr>
        <w:t>.</w:t>
      </w:r>
    </w:p>
    <w:p w14:paraId="02753768" w14:textId="77777777" w:rsidR="00832D14" w:rsidRDefault="00832D14" w:rsidP="00832D14">
      <w:pPr>
        <w:ind w:firstLine="0"/>
        <w:jc w:val="left"/>
        <w:rPr>
          <w:shd w:val="clear" w:color="auto" w:fill="FFFFFF"/>
        </w:rPr>
      </w:pPr>
      <w:r w:rsidRPr="00B90160">
        <w:rPr>
          <w:shd w:val="clear" w:color="auto" w:fill="FFFFFF"/>
        </w:rPr>
        <w:t>P</w:t>
      </w:r>
      <w:r>
        <w:rPr>
          <w:shd w:val="clear" w:color="auto" w:fill="FFFFFF"/>
        </w:rPr>
        <w:t>ereira</w:t>
      </w:r>
      <w:r w:rsidRPr="00B90160">
        <w:rPr>
          <w:shd w:val="clear" w:color="auto" w:fill="FFFFFF"/>
        </w:rPr>
        <w:t>, A. N.</w:t>
      </w:r>
      <w:r>
        <w:rPr>
          <w:shd w:val="clear" w:color="auto" w:fill="FFFFFF"/>
        </w:rPr>
        <w:t xml:space="preserve"> (2004). </w:t>
      </w:r>
      <w:r w:rsidRPr="00B90160">
        <w:rPr>
          <w:shd w:val="clear" w:color="auto" w:fill="FFFFFF"/>
        </w:rPr>
        <w:t>A importância do controle interno para a gestão de empresas. </w:t>
      </w:r>
      <w:r w:rsidRPr="00BD1437">
        <w:rPr>
          <w:rStyle w:val="Forte"/>
          <w:b w:val="0"/>
          <w:i/>
          <w:bdr w:val="none" w:sz="0" w:space="0" w:color="auto" w:frame="1"/>
          <w:shd w:val="clear" w:color="auto" w:fill="FFFFFF"/>
        </w:rPr>
        <w:t>Pensar Contábil</w:t>
      </w:r>
      <w:r>
        <w:rPr>
          <w:shd w:val="clear" w:color="auto" w:fill="FFFFFF"/>
        </w:rPr>
        <w:t xml:space="preserve">, </w:t>
      </w:r>
      <w:r w:rsidRPr="00B90160">
        <w:rPr>
          <w:shd w:val="clear" w:color="auto" w:fill="FFFFFF"/>
        </w:rPr>
        <w:t>6</w:t>
      </w:r>
      <w:r>
        <w:rPr>
          <w:shd w:val="clear" w:color="auto" w:fill="FFFFFF"/>
        </w:rPr>
        <w:t>(</w:t>
      </w:r>
      <w:r w:rsidRPr="00B90160">
        <w:rPr>
          <w:shd w:val="clear" w:color="auto" w:fill="FFFFFF"/>
        </w:rPr>
        <w:t>25</w:t>
      </w:r>
      <w:r>
        <w:rPr>
          <w:shd w:val="clear" w:color="auto" w:fill="FFFFFF"/>
        </w:rPr>
        <w:t>)</w:t>
      </w:r>
      <w:r w:rsidRPr="00B90160">
        <w:rPr>
          <w:shd w:val="clear" w:color="auto" w:fill="FFFFFF"/>
        </w:rPr>
        <w:t xml:space="preserve">, </w:t>
      </w:r>
      <w:r>
        <w:rPr>
          <w:shd w:val="clear" w:color="auto" w:fill="FFFFFF"/>
        </w:rPr>
        <w:t>0-0</w:t>
      </w:r>
      <w:r w:rsidRPr="00B90160">
        <w:rPr>
          <w:shd w:val="clear" w:color="auto" w:fill="FFFFFF"/>
        </w:rPr>
        <w:t>.</w:t>
      </w:r>
    </w:p>
    <w:p w14:paraId="65DB3951" w14:textId="77777777" w:rsidR="00832D14" w:rsidRDefault="00832D14" w:rsidP="00832D14">
      <w:pPr>
        <w:ind w:firstLine="0"/>
        <w:jc w:val="left"/>
        <w:rPr>
          <w:shd w:val="clear" w:color="auto" w:fill="FFFFFF"/>
        </w:rPr>
      </w:pPr>
      <w:proofErr w:type="spellStart"/>
      <w:r>
        <w:rPr>
          <w:shd w:val="clear" w:color="auto" w:fill="FFFFFF"/>
        </w:rPr>
        <w:t>Petro</w:t>
      </w:r>
      <w:proofErr w:type="spellEnd"/>
      <w:r>
        <w:rPr>
          <w:shd w:val="clear" w:color="auto" w:fill="FFFFFF"/>
        </w:rPr>
        <w:t xml:space="preserve">, F., </w:t>
      </w:r>
      <w:proofErr w:type="spellStart"/>
      <w:r>
        <w:rPr>
          <w:shd w:val="clear" w:color="auto" w:fill="FFFFFF"/>
        </w:rPr>
        <w:t>Gean</w:t>
      </w:r>
      <w:proofErr w:type="spellEnd"/>
      <w:r>
        <w:rPr>
          <w:shd w:val="clear" w:color="auto" w:fill="FFFFFF"/>
        </w:rPr>
        <w:t xml:space="preserve">, F. (2014). A </w:t>
      </w:r>
      <w:proofErr w:type="spellStart"/>
      <w:r>
        <w:rPr>
          <w:shd w:val="clear" w:color="auto" w:fill="FFFFFF"/>
        </w:rPr>
        <w:t>Logical</w:t>
      </w:r>
      <w:proofErr w:type="spellEnd"/>
      <w:r>
        <w:rPr>
          <w:shd w:val="clear" w:color="auto" w:fill="FFFFFF"/>
        </w:rPr>
        <w:t xml:space="preserve"> Approach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Statement</w:t>
      </w:r>
      <w:proofErr w:type="spellEnd"/>
      <w:r>
        <w:rPr>
          <w:shd w:val="clear" w:color="auto" w:fill="FFFFFF"/>
        </w:rPr>
        <w:t xml:space="preserve"> os Cash </w:t>
      </w:r>
      <w:proofErr w:type="spellStart"/>
      <w:r>
        <w:rPr>
          <w:shd w:val="clear" w:color="auto" w:fill="FFFFFF"/>
        </w:rPr>
        <w:t>Flows</w:t>
      </w:r>
      <w:proofErr w:type="spellEnd"/>
      <w:r>
        <w:rPr>
          <w:shd w:val="clear" w:color="auto" w:fill="FFFFFF"/>
        </w:rPr>
        <w:t xml:space="preserve">. </w:t>
      </w:r>
      <w:r w:rsidRPr="00F26EAA">
        <w:rPr>
          <w:i/>
          <w:shd w:val="clear" w:color="auto" w:fill="FFFFFF"/>
        </w:rPr>
        <w:t xml:space="preserve">American </w:t>
      </w:r>
      <w:proofErr w:type="spellStart"/>
      <w:r w:rsidRPr="00F26EAA">
        <w:rPr>
          <w:i/>
          <w:shd w:val="clear" w:color="auto" w:fill="FFFFFF"/>
        </w:rPr>
        <w:t>Journal</w:t>
      </w:r>
      <w:proofErr w:type="spellEnd"/>
      <w:r w:rsidRPr="00F26EAA">
        <w:rPr>
          <w:i/>
          <w:shd w:val="clear" w:color="auto" w:fill="FFFFFF"/>
        </w:rPr>
        <w:t xml:space="preserve"> </w:t>
      </w:r>
      <w:proofErr w:type="spellStart"/>
      <w:r w:rsidRPr="00F26EAA">
        <w:rPr>
          <w:i/>
          <w:shd w:val="clear" w:color="auto" w:fill="FFFFFF"/>
        </w:rPr>
        <w:t>of</w:t>
      </w:r>
      <w:proofErr w:type="spellEnd"/>
      <w:r w:rsidRPr="00F26EAA">
        <w:rPr>
          <w:i/>
          <w:shd w:val="clear" w:color="auto" w:fill="FFFFFF"/>
        </w:rPr>
        <w:t xml:space="preserve"> Business </w:t>
      </w:r>
      <w:proofErr w:type="spellStart"/>
      <w:r w:rsidRPr="00F26EAA">
        <w:rPr>
          <w:i/>
          <w:shd w:val="clear" w:color="auto" w:fill="FFFFFF"/>
        </w:rPr>
        <w:t>Education</w:t>
      </w:r>
      <w:proofErr w:type="spellEnd"/>
      <w:r>
        <w:rPr>
          <w:shd w:val="clear" w:color="auto" w:fill="FFFFFF"/>
        </w:rPr>
        <w:t xml:space="preserve">, 7(4), 315-324. </w:t>
      </w:r>
    </w:p>
    <w:p w14:paraId="2632BC89" w14:textId="77777777" w:rsidR="00832D14" w:rsidRPr="00B4112E" w:rsidRDefault="00832D14" w:rsidP="00832D14">
      <w:pPr>
        <w:ind w:firstLine="0"/>
        <w:jc w:val="left"/>
      </w:pPr>
      <w:r w:rsidRPr="00B4112E">
        <w:t>Q</w:t>
      </w:r>
      <w:r>
        <w:t>uintana, A. C., &amp;</w:t>
      </w:r>
      <w:r w:rsidRPr="00B4112E">
        <w:t xml:space="preserve"> </w:t>
      </w:r>
      <w:proofErr w:type="spellStart"/>
      <w:r w:rsidRPr="00B4112E">
        <w:t>S</w:t>
      </w:r>
      <w:r>
        <w:t>aurin</w:t>
      </w:r>
      <w:proofErr w:type="spellEnd"/>
      <w:r w:rsidRPr="00B4112E">
        <w:t xml:space="preserve">, V. </w:t>
      </w:r>
      <w:r>
        <w:t xml:space="preserve">(2008). </w:t>
      </w:r>
      <w:r w:rsidRPr="00B4112E">
        <w:t xml:space="preserve">Análise da utilização da Demonstração do Fluxo de Caixa como um instrumento de gestão financeira nas sociedades anônimas de capital aberto do Estado do Rio Grande do Sul. </w:t>
      </w:r>
      <w:r w:rsidRPr="00BD1437">
        <w:rPr>
          <w:i/>
        </w:rPr>
        <w:t>Revista de Ciências da Administração</w:t>
      </w:r>
      <w:r>
        <w:t xml:space="preserve">, </w:t>
      </w:r>
      <w:r w:rsidRPr="00B4112E">
        <w:t>10</w:t>
      </w:r>
      <w:r>
        <w:t>(</w:t>
      </w:r>
      <w:r w:rsidRPr="00B4112E">
        <w:t>22</w:t>
      </w:r>
      <w:r>
        <w:t>)</w:t>
      </w:r>
      <w:r w:rsidRPr="00B4112E">
        <w:t>, 55-79.</w:t>
      </w:r>
    </w:p>
    <w:p w14:paraId="037791AA" w14:textId="77777777" w:rsidR="00832D14" w:rsidRPr="00B4112E" w:rsidRDefault="00832D14" w:rsidP="00832D14">
      <w:pPr>
        <w:ind w:firstLine="0"/>
        <w:jc w:val="left"/>
      </w:pPr>
      <w:r>
        <w:t xml:space="preserve">Rosa, P. </w:t>
      </w:r>
      <w:r w:rsidRPr="001C7CF9">
        <w:t>M</w:t>
      </w:r>
      <w:r>
        <w:t>.,</w:t>
      </w:r>
      <w:r w:rsidRPr="001C7CF9">
        <w:t xml:space="preserve"> </w:t>
      </w:r>
      <w:r>
        <w:t xml:space="preserve">&amp; </w:t>
      </w:r>
      <w:r w:rsidRPr="001C7CF9">
        <w:t>S</w:t>
      </w:r>
      <w:r>
        <w:t>ilva</w:t>
      </w:r>
      <w:r w:rsidRPr="001C7CF9">
        <w:t>, A</w:t>
      </w:r>
      <w:r>
        <w:t>.</w:t>
      </w:r>
      <w:r w:rsidRPr="001C7CF9">
        <w:t xml:space="preserve"> T. </w:t>
      </w:r>
      <w:r>
        <w:t xml:space="preserve">(2011). </w:t>
      </w:r>
      <w:r w:rsidRPr="001C7CF9">
        <w:t xml:space="preserve">Fluxo de caixa – Instrumento de Planejamento e Controle Financeiro e Base de Apoio ao Processo Decisório. </w:t>
      </w:r>
      <w:r w:rsidRPr="00BD1437">
        <w:rPr>
          <w:i/>
        </w:rPr>
        <w:t>Revista Brasileira de Contabilidade</w:t>
      </w:r>
      <w:r>
        <w:t xml:space="preserve">, </w:t>
      </w:r>
      <w:r w:rsidRPr="001C7CF9">
        <w:t>l</w:t>
      </w:r>
      <w:r>
        <w:t>(</w:t>
      </w:r>
      <w:r w:rsidRPr="001C7CF9">
        <w:t>135</w:t>
      </w:r>
      <w:r>
        <w:t>)</w:t>
      </w:r>
      <w:r w:rsidRPr="001C7CF9">
        <w:t xml:space="preserve">, </w:t>
      </w:r>
      <w:r>
        <w:t>81-95</w:t>
      </w:r>
      <w:r w:rsidRPr="00B4112E">
        <w:t xml:space="preserve">. </w:t>
      </w:r>
    </w:p>
    <w:p w14:paraId="1D1BDB96" w14:textId="77777777" w:rsidR="00832D14" w:rsidRPr="00B4112E" w:rsidRDefault="00832D14" w:rsidP="00832D14">
      <w:pPr>
        <w:ind w:firstLine="0"/>
        <w:jc w:val="left"/>
      </w:pPr>
      <w:r>
        <w:rPr>
          <w:highlight w:val="white"/>
        </w:rPr>
        <w:t>Silva</w:t>
      </w:r>
      <w:r w:rsidRPr="00B4112E">
        <w:rPr>
          <w:highlight w:val="white"/>
        </w:rPr>
        <w:t>, A.</w:t>
      </w:r>
      <w:r>
        <w:rPr>
          <w:highlight w:val="white"/>
        </w:rPr>
        <w:t xml:space="preserve"> M., &amp; </w:t>
      </w:r>
      <w:r w:rsidRPr="00B4112E">
        <w:rPr>
          <w:highlight w:val="white"/>
        </w:rPr>
        <w:t>M</w:t>
      </w:r>
      <w:r>
        <w:rPr>
          <w:highlight w:val="white"/>
        </w:rPr>
        <w:t>orais,</w:t>
      </w:r>
      <w:r w:rsidRPr="00B4112E">
        <w:rPr>
          <w:highlight w:val="white"/>
        </w:rPr>
        <w:t xml:space="preserve"> I.</w:t>
      </w:r>
      <w:r>
        <w:rPr>
          <w:highlight w:val="white"/>
        </w:rPr>
        <w:t xml:space="preserve"> </w:t>
      </w:r>
      <w:r w:rsidRPr="00B4112E">
        <w:rPr>
          <w:highlight w:val="white"/>
        </w:rPr>
        <w:t xml:space="preserve">M. </w:t>
      </w:r>
      <w:r>
        <w:t xml:space="preserve">(2015). </w:t>
      </w:r>
      <w:r w:rsidRPr="00B4112E">
        <w:t xml:space="preserve">Contabilidade Tributária: percepção da importância do conhecimento da disciplina por discentes de uma instituição de ensino superior de Tangará da Serra – MT. </w:t>
      </w:r>
      <w:r w:rsidRPr="00557096">
        <w:rPr>
          <w:i/>
        </w:rPr>
        <w:t>Revista UNEMAT de Contabilidade</w:t>
      </w:r>
      <w:r>
        <w:t xml:space="preserve">, </w:t>
      </w:r>
      <w:r w:rsidRPr="00B4112E">
        <w:t>4</w:t>
      </w:r>
      <w:r>
        <w:t>(</w:t>
      </w:r>
      <w:r w:rsidRPr="00B4112E">
        <w:t>7</w:t>
      </w:r>
      <w:r>
        <w:t>)</w:t>
      </w:r>
      <w:r w:rsidRPr="00B4112E">
        <w:t xml:space="preserve">, </w:t>
      </w:r>
      <w:r>
        <w:t>24-51</w:t>
      </w:r>
      <w:r w:rsidRPr="00B4112E">
        <w:t>.</w:t>
      </w:r>
    </w:p>
    <w:p w14:paraId="50C3BF24" w14:textId="77777777" w:rsidR="00832D14" w:rsidRDefault="00832D14" w:rsidP="00832D14">
      <w:pPr>
        <w:ind w:firstLine="0"/>
        <w:jc w:val="left"/>
      </w:pPr>
      <w:proofErr w:type="spellStart"/>
      <w:r w:rsidRPr="00B4112E">
        <w:t>S</w:t>
      </w:r>
      <w:r>
        <w:t>padin</w:t>
      </w:r>
      <w:proofErr w:type="spellEnd"/>
      <w:r>
        <w:t>,</w:t>
      </w:r>
      <w:r w:rsidRPr="00B4112E">
        <w:t xml:space="preserve"> E. C.</w:t>
      </w:r>
      <w:r>
        <w:t xml:space="preserve"> (2008).</w:t>
      </w:r>
      <w:r w:rsidRPr="00B4112E">
        <w:t xml:space="preserve"> A importância da demonstração dos fluxos de caixa enquanto instrumento gerencial para a tomada de decisão. </w:t>
      </w:r>
      <w:r w:rsidRPr="00557096">
        <w:rPr>
          <w:i/>
        </w:rPr>
        <w:t>Revista de Ciências Gerenciais</w:t>
      </w:r>
      <w:r>
        <w:t xml:space="preserve">, </w:t>
      </w:r>
      <w:r w:rsidRPr="00B4112E">
        <w:t>12</w:t>
      </w:r>
      <w:r>
        <w:t>(</w:t>
      </w:r>
      <w:r w:rsidRPr="00B4112E">
        <w:t>14</w:t>
      </w:r>
      <w:r>
        <w:t xml:space="preserve">), </w:t>
      </w:r>
      <w:r w:rsidRPr="00B4112E">
        <w:t>167-178.</w:t>
      </w:r>
    </w:p>
    <w:p w14:paraId="0FE3BF2E" w14:textId="7C318673" w:rsidR="00EC6EDB" w:rsidRPr="00EC6EDB" w:rsidRDefault="00832D14" w:rsidP="00832D14">
      <w:pPr>
        <w:ind w:firstLine="0"/>
        <w:jc w:val="left"/>
      </w:pPr>
      <w:r w:rsidRPr="00E702C7">
        <w:t>V</w:t>
      </w:r>
      <w:r>
        <w:t xml:space="preserve">asconcelos, </w:t>
      </w:r>
      <w:r w:rsidRPr="00E702C7">
        <w:t>A</w:t>
      </w:r>
      <w:r>
        <w:t>.</w:t>
      </w:r>
      <w:r w:rsidRPr="00E702C7">
        <w:t xml:space="preserve"> M</w:t>
      </w:r>
      <w:r>
        <w:t>.</w:t>
      </w:r>
      <w:r w:rsidRPr="00E702C7">
        <w:t xml:space="preserve"> B.</w:t>
      </w:r>
      <w:r>
        <w:t xml:space="preserve"> (2001)</w:t>
      </w:r>
      <w:r w:rsidRPr="00E702C7">
        <w:t xml:space="preserve"> </w:t>
      </w:r>
      <w:r w:rsidRPr="008076EC">
        <w:rPr>
          <w:i/>
        </w:rPr>
        <w:t>A Importância da Contabilidade Gerencial e do Novo Contador para a Administração</w:t>
      </w:r>
      <w:r>
        <w:t>. São Paulo.</w:t>
      </w:r>
    </w:p>
    <w:sectPr w:rsidR="00EC6EDB" w:rsidRPr="00EC6EDB" w:rsidSect="008627AD">
      <w:headerReference w:type="default" r:id="rId10"/>
      <w:footerReference w:type="default" r:id="rId11"/>
      <w:pgSz w:w="12240" w:h="15840" w:code="119"/>
      <w:pgMar w:top="1701" w:right="1134" w:bottom="1134" w:left="1701" w:header="1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BDEF0" w14:textId="77777777" w:rsidR="00334CA0" w:rsidRDefault="00334CA0" w:rsidP="005840EF">
      <w:r>
        <w:separator/>
      </w:r>
    </w:p>
  </w:endnote>
  <w:endnote w:type="continuationSeparator" w:id="0">
    <w:p w14:paraId="311EB5AB" w14:textId="77777777" w:rsidR="00334CA0" w:rsidRDefault="00334CA0" w:rsidP="00584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19DAD" w14:textId="77777777" w:rsidR="005E0A2D" w:rsidRPr="00F05FBB" w:rsidRDefault="005E0A2D" w:rsidP="00D2342D">
    <w:pPr>
      <w:pStyle w:val="Rodap"/>
      <w:jc w:val="right"/>
      <w:rPr>
        <w:sz w:val="20"/>
      </w:rPr>
    </w:pPr>
    <w:r w:rsidRPr="00F05FBB">
      <w:rPr>
        <w:sz w:val="20"/>
      </w:rPr>
      <w:fldChar w:fldCharType="begin"/>
    </w:r>
    <w:r w:rsidRPr="00F05FBB">
      <w:rPr>
        <w:sz w:val="20"/>
      </w:rPr>
      <w:instrText>PAGE   \* MERGEFORMAT</w:instrText>
    </w:r>
    <w:r w:rsidRPr="00F05FBB">
      <w:rPr>
        <w:sz w:val="20"/>
      </w:rPr>
      <w:fldChar w:fldCharType="separate"/>
    </w:r>
    <w:r>
      <w:rPr>
        <w:noProof/>
        <w:sz w:val="20"/>
      </w:rPr>
      <w:t>3</w:t>
    </w:r>
    <w:r w:rsidRPr="00F05FBB">
      <w:rPr>
        <w:sz w:val="20"/>
      </w:rPr>
      <w:fldChar w:fldCharType="end"/>
    </w:r>
  </w:p>
  <w:p w14:paraId="53AADFF2" w14:textId="77777777" w:rsidR="005E0A2D" w:rsidRPr="00862FD2" w:rsidRDefault="005E0A2D" w:rsidP="004E0B39">
    <w:pPr>
      <w:pStyle w:val="Rodap"/>
      <w:ind w:firstLine="0"/>
      <w:jc w:val="center"/>
    </w:pPr>
    <w:r>
      <w:rPr>
        <w:noProof/>
        <w:lang w:val="pt-BR" w:eastAsia="pt-BR"/>
      </w:rPr>
      <w:drawing>
        <wp:inline distT="0" distB="0" distL="0" distR="0" wp14:anchorId="7B524006" wp14:editId="1D6F191F">
          <wp:extent cx="3895725" cy="971550"/>
          <wp:effectExtent l="0" t="0" r="9525" b="0"/>
          <wp:docPr id="2" name="Imagem 2" descr="logosartig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sartig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572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7A129" w14:textId="77777777" w:rsidR="00334CA0" w:rsidRDefault="00334CA0" w:rsidP="005840EF">
      <w:r>
        <w:separator/>
      </w:r>
    </w:p>
  </w:footnote>
  <w:footnote w:type="continuationSeparator" w:id="0">
    <w:p w14:paraId="1DB59E8B" w14:textId="77777777" w:rsidR="00334CA0" w:rsidRDefault="00334CA0" w:rsidP="00584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57CB5" w14:textId="77777777" w:rsidR="005E0A2D" w:rsidRPr="004E0B39" w:rsidRDefault="005E0A2D" w:rsidP="004E0B39">
    <w:pPr>
      <w:pStyle w:val="Cabealho"/>
      <w:ind w:firstLine="0"/>
      <w:jc w:val="center"/>
    </w:pPr>
    <w:r>
      <w:rPr>
        <w:noProof/>
      </w:rPr>
      <w:drawing>
        <wp:inline distT="0" distB="0" distL="0" distR="0" wp14:anchorId="2484C60A" wp14:editId="14AE3C76">
          <wp:extent cx="6010275" cy="1485900"/>
          <wp:effectExtent l="0" t="0" r="9525" b="0"/>
          <wp:docPr id="1" name="Imagem 1" descr="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0275" cy="148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4125"/>
    <w:multiLevelType w:val="multilevel"/>
    <w:tmpl w:val="5B5673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147218B1"/>
    <w:multiLevelType w:val="hybridMultilevel"/>
    <w:tmpl w:val="2FB0BEE0"/>
    <w:lvl w:ilvl="0" w:tplc="EB4206B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1510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D7D24"/>
    <w:multiLevelType w:val="hybridMultilevel"/>
    <w:tmpl w:val="843215D2"/>
    <w:lvl w:ilvl="0" w:tplc="AB5A0FE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A0F43FA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0DA2C6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6891E9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917D1D"/>
    <w:multiLevelType w:val="hybridMultilevel"/>
    <w:tmpl w:val="F0EC33BA"/>
    <w:lvl w:ilvl="0" w:tplc="758C07D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00"/>
        <w:sz w:val="24"/>
        <w:szCs w:val="24"/>
      </w:rPr>
    </w:lvl>
    <w:lvl w:ilvl="1" w:tplc="0E38EB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E8DE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484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94F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943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9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9CC0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78A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2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0F"/>
    <w:rsid w:val="000011A2"/>
    <w:rsid w:val="000103E0"/>
    <w:rsid w:val="000206E5"/>
    <w:rsid w:val="00021054"/>
    <w:rsid w:val="0006261D"/>
    <w:rsid w:val="000720BF"/>
    <w:rsid w:val="0009087F"/>
    <w:rsid w:val="00095402"/>
    <w:rsid w:val="000D7722"/>
    <w:rsid w:val="000F0530"/>
    <w:rsid w:val="001341CE"/>
    <w:rsid w:val="00142F58"/>
    <w:rsid w:val="001457BE"/>
    <w:rsid w:val="00157440"/>
    <w:rsid w:val="00160E08"/>
    <w:rsid w:val="00180954"/>
    <w:rsid w:val="001E2E6C"/>
    <w:rsid w:val="0020354A"/>
    <w:rsid w:val="002056D7"/>
    <w:rsid w:val="002136AE"/>
    <w:rsid w:val="00226057"/>
    <w:rsid w:val="0023137D"/>
    <w:rsid w:val="00244401"/>
    <w:rsid w:val="00244C0A"/>
    <w:rsid w:val="002566DC"/>
    <w:rsid w:val="00263CEF"/>
    <w:rsid w:val="002826C0"/>
    <w:rsid w:val="002A18CB"/>
    <w:rsid w:val="002B78FC"/>
    <w:rsid w:val="002C7235"/>
    <w:rsid w:val="00303C6F"/>
    <w:rsid w:val="003101BC"/>
    <w:rsid w:val="003314C5"/>
    <w:rsid w:val="00334CA0"/>
    <w:rsid w:val="00371DFF"/>
    <w:rsid w:val="003923C3"/>
    <w:rsid w:val="00395244"/>
    <w:rsid w:val="003A3639"/>
    <w:rsid w:val="003A695B"/>
    <w:rsid w:val="00406C08"/>
    <w:rsid w:val="00423365"/>
    <w:rsid w:val="004251EF"/>
    <w:rsid w:val="004515C9"/>
    <w:rsid w:val="00472EE1"/>
    <w:rsid w:val="00475D74"/>
    <w:rsid w:val="0048579A"/>
    <w:rsid w:val="0049262F"/>
    <w:rsid w:val="004E0B39"/>
    <w:rsid w:val="00501583"/>
    <w:rsid w:val="00515860"/>
    <w:rsid w:val="00523BAB"/>
    <w:rsid w:val="00531A76"/>
    <w:rsid w:val="00545860"/>
    <w:rsid w:val="0055088A"/>
    <w:rsid w:val="005840EF"/>
    <w:rsid w:val="005D0785"/>
    <w:rsid w:val="005D1262"/>
    <w:rsid w:val="005D711E"/>
    <w:rsid w:val="005E0A2D"/>
    <w:rsid w:val="00606F36"/>
    <w:rsid w:val="00611758"/>
    <w:rsid w:val="0063432D"/>
    <w:rsid w:val="00662F8C"/>
    <w:rsid w:val="006750E6"/>
    <w:rsid w:val="00683BE5"/>
    <w:rsid w:val="00695CF2"/>
    <w:rsid w:val="006C284A"/>
    <w:rsid w:val="006C57FA"/>
    <w:rsid w:val="006D02CA"/>
    <w:rsid w:val="006D340F"/>
    <w:rsid w:val="00710D8D"/>
    <w:rsid w:val="00714245"/>
    <w:rsid w:val="007610C6"/>
    <w:rsid w:val="0079193E"/>
    <w:rsid w:val="007A56E2"/>
    <w:rsid w:val="007C0C2C"/>
    <w:rsid w:val="007F1447"/>
    <w:rsid w:val="007F6E71"/>
    <w:rsid w:val="008076EC"/>
    <w:rsid w:val="008233AA"/>
    <w:rsid w:val="00832D14"/>
    <w:rsid w:val="008627AD"/>
    <w:rsid w:val="00862FD2"/>
    <w:rsid w:val="00865A23"/>
    <w:rsid w:val="00866591"/>
    <w:rsid w:val="008902BE"/>
    <w:rsid w:val="00891C7B"/>
    <w:rsid w:val="008A1488"/>
    <w:rsid w:val="008B21BE"/>
    <w:rsid w:val="008F1B7C"/>
    <w:rsid w:val="008F67F7"/>
    <w:rsid w:val="0092413C"/>
    <w:rsid w:val="00943459"/>
    <w:rsid w:val="00952306"/>
    <w:rsid w:val="00954954"/>
    <w:rsid w:val="009724D8"/>
    <w:rsid w:val="009976D2"/>
    <w:rsid w:val="009B11E7"/>
    <w:rsid w:val="009B3488"/>
    <w:rsid w:val="009C7DFA"/>
    <w:rsid w:val="009D68AF"/>
    <w:rsid w:val="00A01395"/>
    <w:rsid w:val="00A16D53"/>
    <w:rsid w:val="00A321F6"/>
    <w:rsid w:val="00A80641"/>
    <w:rsid w:val="00AB5527"/>
    <w:rsid w:val="00AC61AF"/>
    <w:rsid w:val="00AC7E25"/>
    <w:rsid w:val="00AD46F6"/>
    <w:rsid w:val="00B12485"/>
    <w:rsid w:val="00B169EE"/>
    <w:rsid w:val="00B25FFE"/>
    <w:rsid w:val="00B801AB"/>
    <w:rsid w:val="00BC4277"/>
    <w:rsid w:val="00BF5756"/>
    <w:rsid w:val="00C01F1F"/>
    <w:rsid w:val="00C22A7A"/>
    <w:rsid w:val="00C271A6"/>
    <w:rsid w:val="00C671EC"/>
    <w:rsid w:val="00C84F71"/>
    <w:rsid w:val="00CF0D35"/>
    <w:rsid w:val="00D14443"/>
    <w:rsid w:val="00D2342D"/>
    <w:rsid w:val="00D50906"/>
    <w:rsid w:val="00D86B5F"/>
    <w:rsid w:val="00D94E67"/>
    <w:rsid w:val="00DA5626"/>
    <w:rsid w:val="00DA5E5B"/>
    <w:rsid w:val="00DD7E86"/>
    <w:rsid w:val="00DE1E14"/>
    <w:rsid w:val="00DE631D"/>
    <w:rsid w:val="00DE75F7"/>
    <w:rsid w:val="00E169C1"/>
    <w:rsid w:val="00E1786F"/>
    <w:rsid w:val="00E24E18"/>
    <w:rsid w:val="00E702C7"/>
    <w:rsid w:val="00E8096D"/>
    <w:rsid w:val="00E94A5E"/>
    <w:rsid w:val="00EC6EDB"/>
    <w:rsid w:val="00ED6578"/>
    <w:rsid w:val="00EE568E"/>
    <w:rsid w:val="00EF213A"/>
    <w:rsid w:val="00EF2AF4"/>
    <w:rsid w:val="00F05FBB"/>
    <w:rsid w:val="00F17CAF"/>
    <w:rsid w:val="00F47659"/>
    <w:rsid w:val="00F70D09"/>
    <w:rsid w:val="00FC1C75"/>
    <w:rsid w:val="00FF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FE492EA"/>
  <w15:docId w15:val="{66A47847-E1EE-4620-A218-F85B094E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6D7"/>
    <w:pPr>
      <w:widowControl w:val="0"/>
      <w:suppressLineNumbers/>
      <w:suppressAutoHyphens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056D7"/>
    <w:pPr>
      <w:keepNext/>
      <w:numPr>
        <w:numId w:val="8"/>
      </w:numPr>
      <w:spacing w:before="120" w:after="120"/>
      <w:ind w:left="431" w:hanging="431"/>
      <w:outlineLvl w:val="0"/>
    </w:pPr>
    <w:rPr>
      <w:b/>
      <w:sz w:val="2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2056D7"/>
    <w:pPr>
      <w:keepNext/>
      <w:numPr>
        <w:ilvl w:val="1"/>
        <w:numId w:val="8"/>
      </w:numPr>
      <w:outlineLvl w:val="1"/>
    </w:pPr>
    <w:rPr>
      <w:caps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numPr>
        <w:ilvl w:val="2"/>
        <w:numId w:val="8"/>
      </w:numPr>
      <w:tabs>
        <w:tab w:val="left" w:pos="0"/>
      </w:tabs>
      <w:outlineLvl w:val="2"/>
    </w:pPr>
    <w:rPr>
      <w:b/>
      <w:sz w:val="22"/>
      <w:u w:val="single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numPr>
        <w:ilvl w:val="3"/>
        <w:numId w:val="8"/>
      </w:numPr>
      <w:outlineLvl w:val="3"/>
    </w:pPr>
    <w:rPr>
      <w:rFonts w:ascii="Arial" w:hAnsi="Arial"/>
      <w:szCs w:val="24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numPr>
        <w:ilvl w:val="4"/>
        <w:numId w:val="8"/>
      </w:numPr>
      <w:tabs>
        <w:tab w:val="left" w:pos="0"/>
      </w:tabs>
      <w:jc w:val="center"/>
      <w:outlineLvl w:val="4"/>
    </w:pPr>
    <w:rPr>
      <w:b/>
      <w:sz w:val="22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E18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E18"/>
    <w:pPr>
      <w:numPr>
        <w:ilvl w:val="6"/>
        <w:numId w:val="8"/>
      </w:numPr>
      <w:spacing w:before="240" w:after="60"/>
      <w:outlineLvl w:val="6"/>
    </w:pPr>
    <w:rPr>
      <w:rFonts w:ascii="Calibri" w:hAnsi="Calibri"/>
      <w:szCs w:val="24"/>
      <w:lang w:val="x-none"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E18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Cs w:val="24"/>
      <w:lang w:val="x-none"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E18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  <w:lang w:val="x-none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tabs>
        <w:tab w:val="left" w:pos="0"/>
      </w:tabs>
    </w:pPr>
    <w:rPr>
      <w:sz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szCs w:val="24"/>
      <w:lang w:val="x-none" w:eastAsia="x-non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40E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40EF"/>
  </w:style>
  <w:style w:type="character" w:styleId="Refdenotaderodap">
    <w:name w:val="footnote reference"/>
    <w:uiPriority w:val="99"/>
    <w:semiHidden/>
    <w:unhideWhenUsed/>
    <w:rsid w:val="005840E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D71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711E"/>
  </w:style>
  <w:style w:type="character" w:customStyle="1" w:styleId="RodapChar">
    <w:name w:val="Rodapé Char"/>
    <w:link w:val="Rodap"/>
    <w:uiPriority w:val="99"/>
    <w:rsid w:val="005D711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711E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D711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9B11E7"/>
    <w:rPr>
      <w:b/>
      <w:bCs/>
    </w:rPr>
  </w:style>
  <w:style w:type="character" w:customStyle="1" w:styleId="Ttulo1Char">
    <w:name w:val="Título 1 Char"/>
    <w:link w:val="Ttulo1"/>
    <w:uiPriority w:val="9"/>
    <w:rsid w:val="002056D7"/>
    <w:rPr>
      <w:b/>
      <w:sz w:val="22"/>
      <w:lang w:val="x-none" w:eastAsia="x-none"/>
    </w:rPr>
  </w:style>
  <w:style w:type="character" w:customStyle="1" w:styleId="apple-converted-space">
    <w:name w:val="apple-converted-space"/>
    <w:rsid w:val="000720BF"/>
  </w:style>
  <w:style w:type="character" w:customStyle="1" w:styleId="Ttulo6Char">
    <w:name w:val="Título 6 Char"/>
    <w:link w:val="Ttulo6"/>
    <w:uiPriority w:val="9"/>
    <w:semiHidden/>
    <w:rsid w:val="00E24E18"/>
    <w:rPr>
      <w:rFonts w:ascii="Calibri" w:hAnsi="Calibri"/>
      <w:b/>
      <w:bCs/>
      <w:sz w:val="22"/>
      <w:szCs w:val="22"/>
      <w:lang w:val="x-none" w:eastAsia="en-US"/>
    </w:rPr>
  </w:style>
  <w:style w:type="character" w:customStyle="1" w:styleId="Ttulo7Char">
    <w:name w:val="Título 7 Char"/>
    <w:link w:val="Ttulo7"/>
    <w:uiPriority w:val="9"/>
    <w:semiHidden/>
    <w:rsid w:val="00E24E18"/>
    <w:rPr>
      <w:rFonts w:ascii="Calibri" w:hAnsi="Calibri"/>
      <w:sz w:val="24"/>
      <w:szCs w:val="24"/>
      <w:lang w:val="x-none" w:eastAsia="en-US"/>
    </w:rPr>
  </w:style>
  <w:style w:type="character" w:customStyle="1" w:styleId="Ttulo8Char">
    <w:name w:val="Título 8 Char"/>
    <w:link w:val="Ttulo8"/>
    <w:uiPriority w:val="9"/>
    <w:semiHidden/>
    <w:rsid w:val="00E24E18"/>
    <w:rPr>
      <w:rFonts w:ascii="Calibri" w:hAnsi="Calibri"/>
      <w:i/>
      <w:iCs/>
      <w:sz w:val="24"/>
      <w:szCs w:val="24"/>
      <w:lang w:val="x-none" w:eastAsia="en-US"/>
    </w:rPr>
  </w:style>
  <w:style w:type="character" w:customStyle="1" w:styleId="Ttulo9Char">
    <w:name w:val="Título 9 Char"/>
    <w:link w:val="Ttulo9"/>
    <w:uiPriority w:val="9"/>
    <w:semiHidden/>
    <w:rsid w:val="00E24E18"/>
    <w:rPr>
      <w:rFonts w:ascii="Cambria" w:hAnsi="Cambria"/>
      <w:sz w:val="22"/>
      <w:szCs w:val="22"/>
      <w:lang w:val="x-none" w:eastAsia="en-US"/>
    </w:rPr>
  </w:style>
  <w:style w:type="table" w:customStyle="1" w:styleId="Tabelacomgrade1">
    <w:name w:val="Tabela com grade1"/>
    <w:basedOn w:val="Tabelanormal"/>
    <w:next w:val="Tabelacomgrade"/>
    <w:uiPriority w:val="59"/>
    <w:rsid w:val="00E24E1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comgrade">
    <w:name w:val="Table Grid"/>
    <w:basedOn w:val="Tabelanormal"/>
    <w:uiPriority w:val="59"/>
    <w:rsid w:val="00E24E18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rsid w:val="002056D7"/>
    <w:rPr>
      <w:caps/>
      <w:sz w:val="24"/>
    </w:rPr>
  </w:style>
  <w:style w:type="character" w:customStyle="1" w:styleId="Ttulo3Char">
    <w:name w:val="Título 3 Char"/>
    <w:link w:val="Ttulo3"/>
    <w:uiPriority w:val="9"/>
    <w:rsid w:val="00E24E18"/>
    <w:rPr>
      <w:b/>
      <w:sz w:val="22"/>
      <w:u w:val="single"/>
    </w:rPr>
  </w:style>
  <w:style w:type="character" w:customStyle="1" w:styleId="Ttulo4Char">
    <w:name w:val="Título 4 Char"/>
    <w:link w:val="Ttulo4"/>
    <w:uiPriority w:val="9"/>
    <w:rsid w:val="00E24E18"/>
    <w:rPr>
      <w:rFonts w:ascii="Arial" w:hAnsi="Arial" w:cs="Arial"/>
      <w:sz w:val="24"/>
      <w:szCs w:val="24"/>
    </w:rPr>
  </w:style>
  <w:style w:type="character" w:customStyle="1" w:styleId="Ttulo5Char">
    <w:name w:val="Título 5 Char"/>
    <w:link w:val="Ttulo5"/>
    <w:uiPriority w:val="9"/>
    <w:rsid w:val="00E24E18"/>
    <w:rPr>
      <w:b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E24E18"/>
    <w:pPr>
      <w:ind w:firstLine="567"/>
    </w:pPr>
    <w:rPr>
      <w:rFonts w:eastAsia="Calibri"/>
      <w:b/>
      <w:bCs/>
    </w:rPr>
  </w:style>
  <w:style w:type="paragraph" w:styleId="NormalWeb">
    <w:name w:val="Normal (Web)"/>
    <w:basedOn w:val="Normal"/>
    <w:uiPriority w:val="99"/>
    <w:unhideWhenUsed/>
    <w:rsid w:val="00E24E18"/>
    <w:pPr>
      <w:spacing w:before="100" w:beforeAutospacing="1" w:after="100" w:afterAutospacing="1"/>
    </w:pPr>
    <w:rPr>
      <w:szCs w:val="24"/>
    </w:rPr>
  </w:style>
  <w:style w:type="table" w:styleId="SombreamentoClaro">
    <w:name w:val="Light Shading"/>
    <w:basedOn w:val="Tabelanormal"/>
    <w:uiPriority w:val="60"/>
    <w:rsid w:val="00E24E18"/>
    <w:rPr>
      <w:rFonts w:ascii="Calibri" w:eastAsia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E24E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4E18"/>
    <w:pPr>
      <w:ind w:firstLine="567"/>
    </w:pPr>
    <w:rPr>
      <w:rFonts w:eastAsia="Calibri"/>
      <w:sz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E24E18"/>
    <w:rPr>
      <w:rFonts w:eastAsia="Calibr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4E1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24E18"/>
    <w:rPr>
      <w:rFonts w:eastAsia="Calibri"/>
      <w:b/>
      <w:bCs/>
    </w:rPr>
  </w:style>
  <w:style w:type="paragraph" w:styleId="SemEspaamento">
    <w:name w:val="No Spacing"/>
    <w:uiPriority w:val="1"/>
    <w:qFormat/>
    <w:rsid w:val="00E24E18"/>
    <w:pPr>
      <w:jc w:val="both"/>
    </w:pPr>
    <w:rPr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42F5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42F5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cpc.mediagroup.com.br/Documentos/183_CPC_03_R2_rev%2010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tatic.cpc.mediagroup.com.br/Documentos/312_CPC_26_R1_rev%2009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84D54-D258-4785-A45C-DCCCA8AF3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16</Pages>
  <Words>6743</Words>
  <Characters>36416</Characters>
  <DocSecurity>0</DocSecurity>
  <Lines>303</Lines>
  <Paragraphs>86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À</vt:lpstr>
    </vt:vector>
  </TitlesOfParts>
  <Company/>
  <LinksUpToDate>false</LinksUpToDate>
  <CharactersWithSpaces>43073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2016-08-30T16:57:00Z</cp:lastPrinted>
  <dcterms:created xsi:type="dcterms:W3CDTF">2019-06-29T20:18:00Z</dcterms:created>
  <dcterms:modified xsi:type="dcterms:W3CDTF">2019-07-01T00:16:00Z</dcterms:modified>
</cp:coreProperties>
</file>