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9C785" w14:textId="77777777" w:rsidR="00A80641" w:rsidRDefault="00A80641" w:rsidP="002826C0">
      <w:pPr>
        <w:jc w:val="center"/>
        <w:rPr>
          <w:b/>
        </w:rPr>
      </w:pPr>
    </w:p>
    <w:p w14:paraId="5668E54A" w14:textId="77777777" w:rsidR="00E10C76" w:rsidRPr="00E10C76" w:rsidRDefault="00E10C76" w:rsidP="00E10C76">
      <w:pPr>
        <w:widowControl/>
        <w:suppressLineNumbers w:val="0"/>
        <w:suppressAutoHyphens w:val="0"/>
        <w:jc w:val="center"/>
        <w:rPr>
          <w:color w:val="000000"/>
          <w:szCs w:val="24"/>
        </w:rPr>
      </w:pPr>
      <w:r w:rsidRPr="00E10C76">
        <w:rPr>
          <w:b/>
          <w:bCs/>
          <w:color w:val="000000"/>
          <w:szCs w:val="24"/>
        </w:rPr>
        <w:t> Comitês e Conselhos de Empresas Brasileiras: (Ir)representatividade Feminina </w:t>
      </w:r>
    </w:p>
    <w:p w14:paraId="5D1E2009" w14:textId="77777777" w:rsidR="00160E08" w:rsidRDefault="00160E08" w:rsidP="00C271A6">
      <w:pPr>
        <w:jc w:val="center"/>
        <w:rPr>
          <w:b/>
          <w:szCs w:val="24"/>
        </w:rPr>
      </w:pPr>
    </w:p>
    <w:p w14:paraId="67BFD894" w14:textId="77777777" w:rsidR="00160E08" w:rsidRDefault="00160E08" w:rsidP="00C271A6">
      <w:pPr>
        <w:jc w:val="center"/>
        <w:rPr>
          <w:b/>
          <w:color w:val="999999"/>
        </w:rPr>
      </w:pPr>
    </w:p>
    <w:p w14:paraId="45E48167" w14:textId="77777777" w:rsidR="00C271A6" w:rsidRDefault="00C271A6" w:rsidP="00C271A6">
      <w:pPr>
        <w:rPr>
          <w:b/>
          <w:szCs w:val="24"/>
        </w:rPr>
      </w:pPr>
      <w:r>
        <w:rPr>
          <w:b/>
          <w:szCs w:val="24"/>
        </w:rPr>
        <w:t xml:space="preserve">Resumo </w:t>
      </w:r>
    </w:p>
    <w:p w14:paraId="6A452BE0" w14:textId="62B06867" w:rsidR="00ED5221" w:rsidRDefault="00ED5221" w:rsidP="00753A85">
      <w:pPr>
        <w:rPr>
          <w:szCs w:val="24"/>
        </w:rPr>
      </w:pPr>
      <w:r>
        <w:rPr>
          <w:szCs w:val="24"/>
        </w:rPr>
        <w:t>A presente</w:t>
      </w:r>
      <w:r w:rsidRPr="00ED5221">
        <w:rPr>
          <w:szCs w:val="24"/>
        </w:rPr>
        <w:t xml:space="preserve"> pesquisa busca encontrar a representação de mulheres nos Conselhos Administrativos, Diretoria, Conselho Fiscal, Comitê de Auditoria e out</w:t>
      </w:r>
      <w:r w:rsidR="00942175">
        <w:rPr>
          <w:szCs w:val="24"/>
        </w:rPr>
        <w:t>ros comitês e/ou conselhos que tenha na</w:t>
      </w:r>
      <w:r w:rsidRPr="00ED5221">
        <w:rPr>
          <w:szCs w:val="24"/>
        </w:rPr>
        <w:t xml:space="preserve"> Governança Corporativa das empresas </w:t>
      </w:r>
      <w:r w:rsidR="00FB24D3">
        <w:rPr>
          <w:szCs w:val="24"/>
        </w:rPr>
        <w:t>da [</w:t>
      </w:r>
      <w:r w:rsidR="00B0264B">
        <w:rPr>
          <w:szCs w:val="24"/>
        </w:rPr>
        <w:t>B]</w:t>
      </w:r>
      <w:r w:rsidR="004C487A">
        <w:rPr>
          <w:szCs w:val="24"/>
          <w:vertAlign w:val="superscript"/>
        </w:rPr>
        <w:t>3</w:t>
      </w:r>
      <w:r w:rsidR="004C487A">
        <w:rPr>
          <w:szCs w:val="24"/>
        </w:rPr>
        <w:t>.</w:t>
      </w:r>
      <w:r w:rsidRPr="00ED5221">
        <w:rPr>
          <w:szCs w:val="24"/>
        </w:rPr>
        <w:t xml:space="preserve"> Tomou-se como base os formulários de referência e demons</w:t>
      </w:r>
      <w:r w:rsidR="00E86661">
        <w:rPr>
          <w:szCs w:val="24"/>
        </w:rPr>
        <w:t>trações contábeis do ano de 2018</w:t>
      </w:r>
      <w:r w:rsidRPr="00ED5221">
        <w:rPr>
          <w:szCs w:val="24"/>
        </w:rPr>
        <w:t xml:space="preserve"> das empresas</w:t>
      </w:r>
      <w:r w:rsidR="00E86661">
        <w:rPr>
          <w:szCs w:val="24"/>
        </w:rPr>
        <w:t xml:space="preserve"> do Novo Mercado, Nível 1 e Nível 2 </w:t>
      </w:r>
      <w:r w:rsidR="008A0DC5">
        <w:rPr>
          <w:szCs w:val="24"/>
        </w:rPr>
        <w:t>no</w:t>
      </w:r>
      <w:r w:rsidR="00E86661">
        <w:rPr>
          <w:szCs w:val="24"/>
        </w:rPr>
        <w:t xml:space="preserve"> </w:t>
      </w:r>
      <w:r w:rsidR="00E10C76">
        <w:rPr>
          <w:szCs w:val="24"/>
        </w:rPr>
        <w:t>Brasil</w:t>
      </w:r>
      <w:r w:rsidR="00DF5F77">
        <w:rPr>
          <w:szCs w:val="24"/>
        </w:rPr>
        <w:t>,</w:t>
      </w:r>
      <w:r w:rsidR="00E10C76">
        <w:rPr>
          <w:szCs w:val="24"/>
        </w:rPr>
        <w:t xml:space="preserve"> Bolsa Balcão </w:t>
      </w:r>
      <w:r w:rsidR="00B0264B">
        <w:rPr>
          <w:szCs w:val="24"/>
        </w:rPr>
        <w:t>[</w:t>
      </w:r>
      <w:r w:rsidR="00E86661">
        <w:rPr>
          <w:szCs w:val="24"/>
        </w:rPr>
        <w:t>B</w:t>
      </w:r>
      <w:r w:rsidR="00B0264B">
        <w:rPr>
          <w:szCs w:val="24"/>
        </w:rPr>
        <w:t>]</w:t>
      </w:r>
      <w:r w:rsidR="00E86661">
        <w:rPr>
          <w:szCs w:val="24"/>
        </w:rPr>
        <w:t>³</w:t>
      </w:r>
      <w:r w:rsidRPr="00ED5221">
        <w:rPr>
          <w:szCs w:val="24"/>
        </w:rPr>
        <w:t xml:space="preserve">. A partir de então, tem-se como problema de pesquisa: </w:t>
      </w:r>
      <w:r w:rsidR="00C307D5" w:rsidRPr="00C307D5">
        <w:rPr>
          <w:szCs w:val="24"/>
        </w:rPr>
        <w:t xml:space="preserve">a representatividade feminina é superior em empresas </w:t>
      </w:r>
      <w:r w:rsidR="00D61D91">
        <w:rPr>
          <w:szCs w:val="24"/>
        </w:rPr>
        <w:t>d</w:t>
      </w:r>
      <w:r w:rsidR="001478F3" w:rsidRPr="00C307D5">
        <w:rPr>
          <w:szCs w:val="24"/>
        </w:rPr>
        <w:t>a [B]³</w:t>
      </w:r>
      <w:r w:rsidR="001478F3">
        <w:rPr>
          <w:szCs w:val="24"/>
        </w:rPr>
        <w:t xml:space="preserve"> que apresentam m</w:t>
      </w:r>
      <w:r w:rsidR="00C307D5" w:rsidRPr="00C307D5">
        <w:rPr>
          <w:szCs w:val="24"/>
        </w:rPr>
        <w:t xml:space="preserve">aior nível de governança? </w:t>
      </w:r>
      <w:r w:rsidR="00D61D91">
        <w:rPr>
          <w:szCs w:val="24"/>
        </w:rPr>
        <w:t>Para responder o questionamento</w:t>
      </w:r>
      <w:r w:rsidRPr="00ED5221">
        <w:rPr>
          <w:szCs w:val="24"/>
        </w:rPr>
        <w:t xml:space="preserve">, traçou-se como objetivo: </w:t>
      </w:r>
      <w:r w:rsidR="00E86661">
        <w:rPr>
          <w:szCs w:val="24"/>
        </w:rPr>
        <w:t xml:space="preserve">verificar </w:t>
      </w:r>
      <w:r w:rsidR="00E86661" w:rsidRPr="00E86661">
        <w:rPr>
          <w:szCs w:val="24"/>
        </w:rPr>
        <w:t>a representatividade feminina dentro dos 3 níveis de governança corporativa n</w:t>
      </w:r>
      <w:r w:rsidR="00B0264B">
        <w:rPr>
          <w:szCs w:val="24"/>
        </w:rPr>
        <w:t xml:space="preserve">o </w:t>
      </w:r>
      <w:r w:rsidR="00E86661" w:rsidRPr="00E86661">
        <w:rPr>
          <w:szCs w:val="24"/>
        </w:rPr>
        <w:t>Ní</w:t>
      </w:r>
      <w:r w:rsidR="00E86661">
        <w:rPr>
          <w:szCs w:val="24"/>
        </w:rPr>
        <w:t xml:space="preserve">vel 1, Nível 2 e Novo Mercado </w:t>
      </w:r>
      <w:r w:rsidR="002C368E">
        <w:rPr>
          <w:szCs w:val="24"/>
        </w:rPr>
        <w:t xml:space="preserve">da </w:t>
      </w:r>
      <w:r w:rsidR="00DF5F77">
        <w:rPr>
          <w:szCs w:val="24"/>
        </w:rPr>
        <w:t xml:space="preserve">Brasil, Bolsa Balcão </w:t>
      </w:r>
      <w:r w:rsidR="00D61D91">
        <w:rPr>
          <w:szCs w:val="24"/>
        </w:rPr>
        <w:t>[</w:t>
      </w:r>
      <w:r w:rsidR="002C368E">
        <w:rPr>
          <w:szCs w:val="24"/>
        </w:rPr>
        <w:t>B]</w:t>
      </w:r>
      <w:r w:rsidR="002C368E">
        <w:rPr>
          <w:szCs w:val="24"/>
          <w:vertAlign w:val="superscript"/>
        </w:rPr>
        <w:t xml:space="preserve">3 </w:t>
      </w:r>
      <w:r w:rsidR="00E86661">
        <w:rPr>
          <w:szCs w:val="24"/>
        </w:rPr>
        <w:t xml:space="preserve">e </w:t>
      </w:r>
      <w:r w:rsidR="00E86661" w:rsidRPr="00E86661">
        <w:rPr>
          <w:szCs w:val="24"/>
        </w:rPr>
        <w:t>comparar se em empresas com maior nível de práticas de governança</w:t>
      </w:r>
      <w:r w:rsidR="00FA3CCB">
        <w:rPr>
          <w:szCs w:val="24"/>
        </w:rPr>
        <w:t xml:space="preserve"> a presença de mulheres é maior</w:t>
      </w:r>
      <w:r w:rsidRPr="00ED5221">
        <w:rPr>
          <w:szCs w:val="24"/>
        </w:rPr>
        <w:t xml:space="preserve">. Os resultados apontaram </w:t>
      </w:r>
      <w:r w:rsidR="00753A85">
        <w:rPr>
          <w:szCs w:val="24"/>
        </w:rPr>
        <w:t xml:space="preserve">que no </w:t>
      </w:r>
      <w:r w:rsidR="00B0264B">
        <w:rPr>
          <w:szCs w:val="24"/>
        </w:rPr>
        <w:t>N</w:t>
      </w:r>
      <w:r w:rsidR="00753A85">
        <w:rPr>
          <w:szCs w:val="24"/>
        </w:rPr>
        <w:t xml:space="preserve">ovo </w:t>
      </w:r>
      <w:r w:rsidR="00B0264B">
        <w:rPr>
          <w:szCs w:val="24"/>
        </w:rPr>
        <w:t>M</w:t>
      </w:r>
      <w:r w:rsidR="00753A85">
        <w:rPr>
          <w:szCs w:val="24"/>
        </w:rPr>
        <w:t>ercado a representatividade foi de 394 mulheres, sendo 11,58% do total. Já no Nível 1, a porcentagem foi de 11,68%</w:t>
      </w:r>
      <w:r w:rsidR="000D1791">
        <w:rPr>
          <w:szCs w:val="24"/>
        </w:rPr>
        <w:t>, sendo representadas 110 vezes nos departamentos estudados. Por fim, no Nível 2 a representatividade foi de 10,19%, tendo aparecido apenas 64 vezes.</w:t>
      </w:r>
      <w:r w:rsidR="008A0DC5">
        <w:rPr>
          <w:szCs w:val="24"/>
        </w:rPr>
        <w:t xml:space="preserve"> A média de mulheres por empresa dentro do total da amostra não chegou a 1 em nenhum dos departamentos analisados.</w:t>
      </w:r>
    </w:p>
    <w:p w14:paraId="7AB119F2" w14:textId="77777777" w:rsidR="00E86661" w:rsidRDefault="00E86661" w:rsidP="00C271A6">
      <w:pPr>
        <w:rPr>
          <w:b/>
          <w:szCs w:val="24"/>
        </w:rPr>
      </w:pPr>
    </w:p>
    <w:p w14:paraId="773D567E" w14:textId="64033D03" w:rsidR="00C271A6" w:rsidRDefault="00C271A6" w:rsidP="00C271A6">
      <w:pPr>
        <w:rPr>
          <w:szCs w:val="24"/>
        </w:rPr>
      </w:pPr>
      <w:r>
        <w:rPr>
          <w:b/>
          <w:szCs w:val="24"/>
        </w:rPr>
        <w:t xml:space="preserve">Palavras-chave: </w:t>
      </w:r>
      <w:bookmarkStart w:id="0" w:name="_GoBack"/>
      <w:r w:rsidR="00B0264B">
        <w:rPr>
          <w:szCs w:val="24"/>
        </w:rPr>
        <w:t>Mulheres</w:t>
      </w:r>
      <w:r w:rsidR="00ED5221">
        <w:rPr>
          <w:szCs w:val="24"/>
        </w:rPr>
        <w:t xml:space="preserve">; </w:t>
      </w:r>
      <w:r w:rsidR="00B0264B">
        <w:rPr>
          <w:szCs w:val="24"/>
        </w:rPr>
        <w:t>Representatividade</w:t>
      </w:r>
      <w:r w:rsidR="00ED5221">
        <w:rPr>
          <w:szCs w:val="24"/>
        </w:rPr>
        <w:t xml:space="preserve">; </w:t>
      </w:r>
      <w:r w:rsidR="00B0264B">
        <w:rPr>
          <w:szCs w:val="24"/>
        </w:rPr>
        <w:t>Governança Corporativa; Conselhos; Comitês.</w:t>
      </w:r>
    </w:p>
    <w:bookmarkEnd w:id="0"/>
    <w:p w14:paraId="072C0A1A" w14:textId="77777777" w:rsidR="00C271A6" w:rsidRDefault="00C271A6" w:rsidP="00C271A6">
      <w:pPr>
        <w:rPr>
          <w:szCs w:val="24"/>
        </w:rPr>
      </w:pPr>
    </w:p>
    <w:p w14:paraId="3F8C3155" w14:textId="77777777" w:rsidR="00C271A6" w:rsidRPr="002D6484" w:rsidRDefault="00C271A6" w:rsidP="00C271A6">
      <w:pPr>
        <w:rPr>
          <w:szCs w:val="24"/>
        </w:rPr>
      </w:pPr>
      <w:r>
        <w:rPr>
          <w:b/>
          <w:szCs w:val="24"/>
        </w:rPr>
        <w:t xml:space="preserve">Linha Temática: </w:t>
      </w:r>
      <w:r w:rsidR="002D6484">
        <w:rPr>
          <w:szCs w:val="24"/>
        </w:rPr>
        <w:t>Governança Corporativa</w:t>
      </w:r>
    </w:p>
    <w:p w14:paraId="004D51F7" w14:textId="77777777" w:rsidR="00C271A6" w:rsidRDefault="00C271A6" w:rsidP="00C271A6"/>
    <w:p w14:paraId="314E1A2B" w14:textId="4BC8AF9F" w:rsidR="00C271A6" w:rsidRDefault="00C271A6" w:rsidP="00ED5221">
      <w:pPr>
        <w:ind w:firstLine="0"/>
      </w:pPr>
    </w:p>
    <w:p w14:paraId="400223F0" w14:textId="77777777" w:rsidR="00942175" w:rsidRDefault="00942175" w:rsidP="00ED5221">
      <w:pPr>
        <w:ind w:firstLine="0"/>
      </w:pPr>
    </w:p>
    <w:p w14:paraId="2D2971D9" w14:textId="77777777" w:rsidR="00942175" w:rsidRDefault="00942175" w:rsidP="00ED5221">
      <w:pPr>
        <w:ind w:firstLine="0"/>
      </w:pPr>
    </w:p>
    <w:p w14:paraId="4D3F73CB" w14:textId="77777777" w:rsidR="001A3866" w:rsidRDefault="001A3866" w:rsidP="00ED5221">
      <w:pPr>
        <w:ind w:firstLine="0"/>
      </w:pPr>
    </w:p>
    <w:p w14:paraId="164A0A31" w14:textId="77777777" w:rsidR="001A3866" w:rsidRDefault="001A3866" w:rsidP="00ED5221">
      <w:pPr>
        <w:ind w:firstLine="0"/>
      </w:pPr>
    </w:p>
    <w:p w14:paraId="3175AC4E" w14:textId="77777777" w:rsidR="001A3866" w:rsidRDefault="001A3866" w:rsidP="00ED5221">
      <w:pPr>
        <w:ind w:firstLine="0"/>
      </w:pPr>
    </w:p>
    <w:p w14:paraId="0A5FF026" w14:textId="77777777" w:rsidR="001A3866" w:rsidRDefault="001A3866" w:rsidP="00ED5221">
      <w:pPr>
        <w:ind w:firstLine="0"/>
      </w:pPr>
    </w:p>
    <w:p w14:paraId="1D8CA40B" w14:textId="77777777" w:rsidR="001A3866" w:rsidRDefault="001A3866" w:rsidP="00ED5221">
      <w:pPr>
        <w:ind w:firstLine="0"/>
      </w:pPr>
    </w:p>
    <w:p w14:paraId="377E035A" w14:textId="77777777" w:rsidR="001A3866" w:rsidRDefault="001A3866" w:rsidP="00ED5221">
      <w:pPr>
        <w:ind w:firstLine="0"/>
      </w:pPr>
    </w:p>
    <w:p w14:paraId="785366DD" w14:textId="77777777" w:rsidR="001A3866" w:rsidRDefault="001A3866" w:rsidP="00ED5221">
      <w:pPr>
        <w:ind w:firstLine="0"/>
      </w:pPr>
    </w:p>
    <w:p w14:paraId="329E1DF4" w14:textId="77777777" w:rsidR="001A3866" w:rsidRDefault="001A3866" w:rsidP="00ED5221">
      <w:pPr>
        <w:ind w:firstLine="0"/>
      </w:pPr>
    </w:p>
    <w:p w14:paraId="1AE60672" w14:textId="77777777" w:rsidR="001A3866" w:rsidRDefault="001A3866" w:rsidP="00ED5221">
      <w:pPr>
        <w:ind w:firstLine="0"/>
      </w:pPr>
    </w:p>
    <w:p w14:paraId="76EFE23E" w14:textId="77777777" w:rsidR="001A3866" w:rsidRDefault="001A3866" w:rsidP="00ED5221">
      <w:pPr>
        <w:ind w:firstLine="0"/>
      </w:pPr>
    </w:p>
    <w:p w14:paraId="6BC76519" w14:textId="77777777" w:rsidR="001A3866" w:rsidRDefault="001A3866" w:rsidP="00ED5221">
      <w:pPr>
        <w:ind w:firstLine="0"/>
      </w:pPr>
    </w:p>
    <w:p w14:paraId="5B7E6498" w14:textId="77777777" w:rsidR="001A3866" w:rsidRDefault="001A3866" w:rsidP="00ED5221">
      <w:pPr>
        <w:ind w:firstLine="0"/>
      </w:pPr>
    </w:p>
    <w:p w14:paraId="2A016C7F" w14:textId="77777777" w:rsidR="00942175" w:rsidRDefault="00942175" w:rsidP="00ED5221">
      <w:pPr>
        <w:ind w:firstLine="0"/>
      </w:pPr>
    </w:p>
    <w:p w14:paraId="6D0633A3" w14:textId="77777777" w:rsidR="00B0264B" w:rsidRDefault="00B0264B" w:rsidP="00ED5221">
      <w:pPr>
        <w:ind w:firstLine="0"/>
      </w:pPr>
    </w:p>
    <w:p w14:paraId="3721FB75" w14:textId="77777777" w:rsidR="00C271A6" w:rsidRDefault="00C271A6" w:rsidP="008A1488">
      <w:pPr>
        <w:ind w:firstLine="0"/>
        <w:rPr>
          <w:b/>
          <w:szCs w:val="24"/>
        </w:rPr>
      </w:pPr>
      <w:r w:rsidRPr="00C04F45">
        <w:rPr>
          <w:b/>
          <w:szCs w:val="24"/>
        </w:rPr>
        <w:lastRenderedPageBreak/>
        <w:t>1 Introdução</w:t>
      </w:r>
    </w:p>
    <w:p w14:paraId="190398CE" w14:textId="16237B67" w:rsidR="00182E44" w:rsidRDefault="00121BAD" w:rsidP="00182E44">
      <w:r>
        <w:t>A desigualdade entre os gêneros no mercado de trabalho e na diferença salarial</w:t>
      </w:r>
      <w:r w:rsidR="00182E44" w:rsidRPr="00B342F5">
        <w:t xml:space="preserve"> tem se tornado cada vez mais um assunto debatido</w:t>
      </w:r>
      <w:r w:rsidR="00B0264B">
        <w:t>,</w:t>
      </w:r>
      <w:r w:rsidR="00182E44" w:rsidRPr="00B342F5">
        <w:t xml:space="preserve"> tanto na sociedade quanto na academia. A desigualdade no acesso, na remuneração, discriminação nos cargos público</w:t>
      </w:r>
      <w:r w:rsidR="00B0264B">
        <w:t>s</w:t>
      </w:r>
      <w:r w:rsidR="00182E44" w:rsidRPr="00B342F5">
        <w:t xml:space="preserve"> e privado</w:t>
      </w:r>
      <w:r w:rsidR="00B0264B">
        <w:t>s</w:t>
      </w:r>
      <w:r w:rsidR="00182E44" w:rsidRPr="00B342F5">
        <w:t xml:space="preserve"> são barreiras que ainda permanecem latentes na busca pela igualdade de gênero. Além disso, afora benefícios econômicos, o engajamento de um número maior de mulheres no mundo do trabalho traria impacto positivo também no seu bem-estar </w:t>
      </w:r>
      <w:r w:rsidR="00182E44" w:rsidRPr="00B342F5">
        <w:fldChar w:fldCharType="begin" w:fldLock="1"/>
      </w:r>
      <w:r w:rsidR="00CE6223">
        <w:instrText>ADDIN CSL_CITATION {"citationItems":[{"id":"ITEM-1","itemData":{"author":[{"dropping-particle":"","family":"Feliciano","given":"Rafaella","non-dropping-particle":"","parse-names":false,"suffix":""}],"container-title":"Revista Brasileira de Contabilidade","id":"ITEM-1","issued":{"date-parts":[["2018"]]},"title":"Contábil, Os novos desafios das mulheres no mundo","type":"article-magazine"},"uris":["http://www.mendeley.com/documents/?uuid=f93689cc-bb4f-4703-b6ac-4a94c8051447","http://www.mendeley.com/documents/?uuid=ba6c608c-f90a-42bb-add4-dbacb9f0d2b5"]}],"mendeley":{"formattedCitation":"(Feliciano, 2018)","plainTextFormattedCitation":"(Feliciano, 2018)","previouslyFormattedCitation":"(Feliciano, 2018)"},"properties":{"noteIndex":0},"schema":"https://github.com/citation-style-language/schema/raw/master/csl-citation.json"}</w:instrText>
      </w:r>
      <w:r w:rsidR="00182E44" w:rsidRPr="00B342F5">
        <w:fldChar w:fldCharType="separate"/>
      </w:r>
      <w:r w:rsidR="00182E44" w:rsidRPr="00B342F5">
        <w:rPr>
          <w:noProof/>
        </w:rPr>
        <w:t>(Feliciano, 2018)</w:t>
      </w:r>
      <w:r w:rsidR="00182E44" w:rsidRPr="00B342F5">
        <w:fldChar w:fldCharType="end"/>
      </w:r>
      <w:r w:rsidR="00182E44" w:rsidRPr="00B342F5">
        <w:t>.</w:t>
      </w:r>
    </w:p>
    <w:p w14:paraId="72B529CA" w14:textId="7CB29E56" w:rsidR="003F62D3" w:rsidRPr="00B342F5" w:rsidRDefault="000F3C09" w:rsidP="000F3C09">
      <w:r>
        <w:rPr>
          <w:noProof/>
        </w:rPr>
        <w:t xml:space="preserve">Segundo </w:t>
      </w:r>
      <w:r w:rsidR="00527C1F">
        <w:rPr>
          <w:noProof/>
        </w:rPr>
        <w:fldChar w:fldCharType="begin" w:fldLock="1"/>
      </w:r>
      <w:r w:rsidR="009961A1">
        <w:rPr>
          <w:noProof/>
        </w:rPr>
        <w:instrText>ADDIN CSL_CITATION {"citationItems":[{"id":"ITEM-1","itemData":{"author":[{"dropping-particle":"","family":"Angela","given":"Segundo","non-dropping-particle":"","parse-names":false,"suffix":""}],"container-title":"Valor Econômico","id":"ITEM-1","issued":{"date-parts":[["2019"]]},"page":"7-9","title":"Mulheres no comando melhoram nível de governança","type":"article-magazine"},"uris":["http://www.mendeley.com/documents/?uuid=70804a0d-a774-43f2-bff9-6b3e84e25571"]}],"mendeley":{"formattedCitation":"(Angela, 2019)","plainTextFormattedCitation":"(Angela, 2019)","previouslyFormattedCitation":"(Angela, 2019)"},"properties":{"noteIndex":0},"schema":"https://github.com/citation-style-language/schema/raw/master/csl-citation.json"}</w:instrText>
      </w:r>
      <w:r w:rsidR="00527C1F">
        <w:rPr>
          <w:noProof/>
        </w:rPr>
        <w:fldChar w:fldCharType="separate"/>
      </w:r>
      <w:r w:rsidR="00527C1F" w:rsidRPr="00527C1F">
        <w:rPr>
          <w:noProof/>
        </w:rPr>
        <w:t>(Angela, 2019)</w:t>
      </w:r>
      <w:r w:rsidR="00527C1F">
        <w:rPr>
          <w:noProof/>
        </w:rPr>
        <w:fldChar w:fldCharType="end"/>
      </w:r>
      <w:r w:rsidR="00527C1F">
        <w:rPr>
          <w:noProof/>
        </w:rPr>
        <w:t xml:space="preserve">, </w:t>
      </w:r>
      <w:r>
        <w:rPr>
          <w:noProof/>
        </w:rPr>
        <w:t>a presença das mulheres nas organizações é de tal importancia que as empresas com alta representatividade feminina em departamentos de</w:t>
      </w:r>
      <w:r w:rsidR="003F62D3">
        <w:t xml:space="preserve"> alto escalão e no conselho de administração apresentam níveis mais altos de governança corporativa e de responsabilidade social e ambiental, </w:t>
      </w:r>
      <w:r>
        <w:t>de acordo com u</w:t>
      </w:r>
      <w:r w:rsidR="003F62D3">
        <w:t xml:space="preserve">ma análise de estudos acadêmicos </w:t>
      </w:r>
      <w:r>
        <w:t>realizada</w:t>
      </w:r>
      <w:r w:rsidR="003F62D3">
        <w:t xml:space="preserve"> pela </w:t>
      </w:r>
      <w:proofErr w:type="spellStart"/>
      <w:r w:rsidR="003F62D3" w:rsidRPr="000F3C09">
        <w:rPr>
          <w:i/>
        </w:rPr>
        <w:t>International</w:t>
      </w:r>
      <w:proofErr w:type="spellEnd"/>
      <w:r w:rsidR="003F62D3" w:rsidRPr="000F3C09">
        <w:rPr>
          <w:i/>
        </w:rPr>
        <w:t xml:space="preserve"> </w:t>
      </w:r>
      <w:proofErr w:type="spellStart"/>
      <w:r w:rsidR="003F62D3" w:rsidRPr="000F3C09">
        <w:rPr>
          <w:i/>
        </w:rPr>
        <w:t>Finance</w:t>
      </w:r>
      <w:proofErr w:type="spellEnd"/>
      <w:r w:rsidR="003F62D3" w:rsidRPr="000F3C09">
        <w:rPr>
          <w:i/>
        </w:rPr>
        <w:t xml:space="preserve"> Corporation</w:t>
      </w:r>
      <w:r>
        <w:t xml:space="preserve">, do Banco Mundial, </w:t>
      </w:r>
      <w:r w:rsidR="003F62D3">
        <w:t>conduzi</w:t>
      </w:r>
      <w:r>
        <w:t>da por professores brasileiros.</w:t>
      </w:r>
    </w:p>
    <w:p w14:paraId="5CAB1D3F" w14:textId="19AFFDD1" w:rsidR="00182E44" w:rsidRDefault="00182E44" w:rsidP="001C51F7">
      <w:r w:rsidRPr="00B342F5">
        <w:t xml:space="preserve">De modo histórico, a presença de mulheres na gestão e nos negócios tem sido investigada. Há estudos sobre a presença de mulheres nos Conselhos de Administração, entretanto, ainda não existe um consenso sobre sua relação com resultados e/ou ganhos </w:t>
      </w:r>
      <w:r w:rsidRPr="00B342F5">
        <w:fldChar w:fldCharType="begin" w:fldLock="1"/>
      </w:r>
      <w:r w:rsidR="00CE6223">
        <w:instrText>ADDIN CSL_CITATION {"citationItems":[{"id":"ITEM-1","itemData":{"DOI":"10.1002/biot.201600266.Submitted","author":[{"dropping-particle":"","family":"Segura","given":"Liliane Cristina","non-dropping-particle":"","parse-names":false,"suffix":""},{"dropping-particle":"","family":"Formigoni","given":"Henrique","non-dropping-particle":"","parse-names":false,"suffix":""},{"dropping-particle":"","family":"Abreu","given":"Rute","non-dropping-particle":"","parse-names":false,"suffix":""},{"dropping-particle":"","family":"Costa","given":"Rogério Guedes","non-dropping-particle":"","parse-names":false,"suffix":""}],"container-title":"REDECA","id":"ITEM-1","issue":"1","issued":{"date-parts":[["2016"]]},"page":"106-119","title":"A relação entre a presença de mulheres no conselho e o gerenciamento de resultados nas companhias abertas brasileiras","type":"article-journal","volume":"3"},"uris":["http://www.mendeley.com/documents/?uuid=3767f88e-ec04-41e2-8a4c-fdd945340520","http://www.mendeley.com/documents/?uuid=373fd566-ab02-4a93-b804-cb2a38e23ef5"]},{"id":"ITEM-2","itemData":{"ISBN":"9781472448910","author":[{"dropping-particle":"","family":"Segura","given":"Liliane Cristina","non-dropping-particle":"","parse-names":false,"suffix":""},{"dropping-particle":"","family":"Formigoni","given":"Henrique","non-dropping-particle":"","parse-names":false,"suffix":""},{"dropping-particle":"","family":"David","given":"F","non-dropping-particle":"","parse-names":false,"suffix":""},{"dropping-particle":"","family":"Abreu","given":"R","non-dropping-particle":"","parse-names":false,"suffix":""}],"container-title":"Women and sustainability in business: a global perspective","edition":"Gower","editor":[{"dropping-particle":"","family":"Çaliyurt","given":"K. T.","non-dropping-particle":"","parse-names":false,"suffix":""}],"id":"ITEM-2","issued":{"date-parts":[["2017"]]},"page":"246","publisher-place":"Burlington","title":"Women and sustainability in business: a global perspective","type":"chapter"},"uris":["http://www.mendeley.com/documents/?uuid=2c12c5b8-92db-3f85-86e1-c3fc3bcd8446","http://www.mendeley.com/documents/?uuid=63f27908-4206-4813-95e0-8528a4b8ed18"]}],"mendeley":{"formattedCitation":"(Segura, Formigoni, Abreu, &amp; Costa, 2016; Segura, Formigoni, David, &amp; Abreu, 2017)","plainTextFormattedCitation":"(Segura, Formigoni, Abreu, &amp; Costa, 2016; Segura, Formigoni, David, &amp; Abreu, 2017)","previouslyFormattedCitation":"(Segura, Formigoni, Abreu, &amp; Costa, 2016; Segura, Formigoni, David, &amp; Abreu, 2017)"},"properties":{"noteIndex":0},"schema":"https://github.com/citation-style-language/schema/raw/master/csl-citation.json"}</w:instrText>
      </w:r>
      <w:r w:rsidRPr="00B342F5">
        <w:fldChar w:fldCharType="separate"/>
      </w:r>
      <w:r w:rsidRPr="00B342F5">
        <w:rPr>
          <w:noProof/>
        </w:rPr>
        <w:t>(Segura, Formigoni, Abreu, &amp; Costa, 2016; Segura, Formigoni, David, &amp; Abreu, 2017)</w:t>
      </w:r>
      <w:r w:rsidRPr="00B342F5">
        <w:fldChar w:fldCharType="end"/>
      </w:r>
      <w:r w:rsidRPr="00B342F5">
        <w:t xml:space="preserve">, bem como </w:t>
      </w:r>
      <w:r w:rsidRPr="00B342F5">
        <w:rPr>
          <w:rFonts w:ascii="Times" w:hAnsi="Times"/>
          <w:color w:val="000000"/>
          <w:shd w:val="clear" w:color="auto" w:fill="FFFFFF"/>
        </w:rPr>
        <w:t xml:space="preserve">as diferenças de gênero em estilos de liderança </w:t>
      </w:r>
      <w:r w:rsidRPr="00B342F5">
        <w:rPr>
          <w:rFonts w:ascii="Times" w:hAnsi="Times"/>
          <w:color w:val="000000"/>
          <w:shd w:val="clear" w:color="auto" w:fill="FFFFFF"/>
        </w:rPr>
        <w:fldChar w:fldCharType="begin" w:fldLock="1"/>
      </w:r>
      <w:r w:rsidR="00CE6223">
        <w:rPr>
          <w:rFonts w:ascii="Times" w:hAnsi="Times"/>
          <w:color w:val="000000"/>
          <w:shd w:val="clear" w:color="auto" w:fill="FFFFFF"/>
        </w:rPr>
        <w:instrText>ADDIN CSL_CITATION {"citationItems":[{"id":"ITEM-1","itemData":{"author":[{"dropping-particle":"","family":"Oikawa","given":"I. T.","non-dropping-particle":"","parse-names":false,"suffix":""},{"dropping-particle":"","family":"Almeida","given":"I. X.","non-dropping-particle":"","parse-names":false,"suffix":""},{"dropping-particle":"","family":"Durigon","given":"T. A","non-dropping-particle":"","parse-names":false,"suffix":""}],"container-title":"Anuário Pesquisa e Extensão Unoesc","id":"ITEM-1","issued":{"date-parts":[["2018"]]},"title":"Relação de gênero na liderança organizacional – um estudo de caso na empresa celulose Irani s/a.","type":"article-journal","volume":"3"},"uris":["http://www.mendeley.com/documents/?uuid=a47d9060-fcd9-30a6-bf4b-e7834482142f","http://www.mendeley.com/documents/?uuid=2071e156-30a1-4caf-b09e-ed316f2993f9"]}],"mendeley":{"formattedCitation":"(Oikawa, Almeida, &amp; Durigon, 2018)","plainTextFormattedCitation":"(Oikawa, Almeida, &amp; Durigon, 2018)","previouslyFormattedCitation":"(Oikawa, Almeida, &amp; Durigon, 2018)"},"properties":{"noteIndex":0},"schema":"https://github.com/citation-style-language/schema/raw/master/csl-citation.json"}</w:instrText>
      </w:r>
      <w:r w:rsidRPr="00B342F5">
        <w:rPr>
          <w:rFonts w:ascii="Times" w:hAnsi="Times"/>
          <w:color w:val="000000"/>
          <w:shd w:val="clear" w:color="auto" w:fill="FFFFFF"/>
        </w:rPr>
        <w:fldChar w:fldCharType="separate"/>
      </w:r>
      <w:r w:rsidRPr="00B342F5">
        <w:rPr>
          <w:rFonts w:ascii="Times" w:hAnsi="Times"/>
          <w:noProof/>
          <w:color w:val="000000"/>
          <w:shd w:val="clear" w:color="auto" w:fill="FFFFFF"/>
        </w:rPr>
        <w:t>(Oikawa, Almeida, &amp; Durigon, 2018)</w:t>
      </w:r>
      <w:r w:rsidRPr="00B342F5">
        <w:rPr>
          <w:rFonts w:ascii="Times" w:hAnsi="Times"/>
          <w:color w:val="000000"/>
          <w:shd w:val="clear" w:color="auto" w:fill="FFFFFF"/>
        </w:rPr>
        <w:fldChar w:fldCharType="end"/>
      </w:r>
      <w:r w:rsidRPr="00B342F5">
        <w:rPr>
          <w:rFonts w:ascii="Times" w:hAnsi="Times"/>
          <w:color w:val="000000"/>
          <w:shd w:val="clear" w:color="auto" w:fill="FFFFFF"/>
        </w:rPr>
        <w:t xml:space="preserve"> e que mesmo tendo aumentado sua força de trabalho, mulheres ainda não possuem parcela significativa nos principais cargos executivos. </w:t>
      </w:r>
      <w:r w:rsidRPr="00B342F5">
        <w:rPr>
          <w:rFonts w:ascii="Times" w:hAnsi="Times"/>
          <w:color w:val="000000"/>
          <w:shd w:val="clear" w:color="auto" w:fill="FFFFFF"/>
        </w:rPr>
        <w:fldChar w:fldCharType="begin" w:fldLock="1"/>
      </w:r>
      <w:r w:rsidR="00CE6223">
        <w:rPr>
          <w:rFonts w:ascii="Times" w:hAnsi="Times"/>
          <w:color w:val="000000"/>
          <w:shd w:val="clear" w:color="auto" w:fill="FFFFFF"/>
        </w:rPr>
        <w:instrText>ADDIN CSL_CITATION {"citationItems":[{"id":"ITEM-1","itemData":{"DOI":"10.21446/scg_ufrj.v12i1.13398","ISSN":"1982-7342","abstract":"Diante da crescente participação feminina no mercado de trabalho e, consequentemente, nos cargos de alta importância, o presente artigo teve por objetivo analisar a influência da participação feminina nos conselhos de administração sobre a performance das organizações. Utilizando uma amostra composta pelas empresas mais líquidas listadas na BM&amp;FBovespa, nos períodos de 2010 a 2013, o presente estudo utilizou as variáveis: percentual de presença feminina e a dummy para presença feminina nos conselhos como proxies para análise da influência feminina sobre o desempenho financeiro das empresas. Observou-se que em média 63% das empresas analisadas não apresentam mulheres em seu conselho de administração. Adicionalmente, verificou-se uma baixa representação feminina nos conselhos, apresentando um percentual de 5,6%, em média, do gênero feminino nos conselhos de administração analisados. Inicialmente, comparando-se as características das organizações com e sem a presença feminina, observou-se que as empresas que possuíram uma diversidade de gênero apresentaram um melhor desempenho, capturados pelo Q de Tobin e pelo ROA, não se podendo rejeitar a hipótese de que as empresas com presença feminina no conselhos de administração apresentam um desempenho financeiro maior do que as sem. Contrariando as evidências de estudos internacionais, não foi possível observar uma relação de endogeneidade na relação entre desempenho e a presença feminina nos conselhos de administração. Nesse sentido, buscou-se averiguar a relação entre a presença feminina e o desempenho financeiro por meio da estimação em mínimos quadrados ordinários e também pela utilização da regressão quantílica. Os resultados demonstraram que a presença feminina influenciou positivamente no desempenho financeiro, não se podendo rejeitar a Hipótese 2 da pesquisa.","author":[{"dropping-particle":"da","family":"Silva Júnior","given":"Claudio Pilar","non-dropping-particle":"","parse-names":false,"suffix":""},{"dropping-particle":"","family":"Martins","given":"Orleans Silva","non-dropping-particle":"","parse-names":false,"suffix":""}],"container-title":"Sociedade, Contabilidade e Gestão","id":"ITEM-1","issue":"1","issued":{"date-parts":[["2017","3"]]},"page":"62-76","title":"Mulheres no conselho afetam o desempenho financeiro? Uma análise da representação feminina nas empresas listadas na BM&amp;FBOVESPA","type":"article-journal","volume":"12"},"uris":["http://www.mendeley.com/documents/?uuid=61555677-240d-4a0b-a7cf-a0088b627377","http://www.mendeley.com/documents/?uuid=62d3b7c7-b635-47a5-890b-5b7818636dfd"]}],"mendeley":{"formattedCitation":"(Silva Júnior &amp; Martins, 2017)","manualFormatting":"Silva Júnior e Martins (2017)","plainTextFormattedCitation":"(Silva Júnior &amp; Martins, 2017)","previouslyFormattedCitation":"(Silva Júnior &amp; Martins, 2017)"},"properties":{"noteIndex":0},"schema":"https://github.com/citation-style-language/schema/raw/master/csl-citation.json"}</w:instrText>
      </w:r>
      <w:r w:rsidRPr="00B342F5">
        <w:rPr>
          <w:rFonts w:ascii="Times" w:hAnsi="Times"/>
          <w:color w:val="000000"/>
          <w:shd w:val="clear" w:color="auto" w:fill="FFFFFF"/>
        </w:rPr>
        <w:fldChar w:fldCharType="separate"/>
      </w:r>
      <w:r w:rsidRPr="00B342F5">
        <w:rPr>
          <w:rFonts w:ascii="Times" w:hAnsi="Times"/>
          <w:noProof/>
          <w:color w:val="000000"/>
          <w:shd w:val="clear" w:color="auto" w:fill="FFFFFF"/>
        </w:rPr>
        <w:t>Silva Júnior e Martins (2017)</w:t>
      </w:r>
      <w:r w:rsidRPr="00B342F5">
        <w:rPr>
          <w:rFonts w:ascii="Times" w:hAnsi="Times"/>
          <w:color w:val="000000"/>
          <w:shd w:val="clear" w:color="auto" w:fill="FFFFFF"/>
        </w:rPr>
        <w:fldChar w:fldCharType="end"/>
      </w:r>
      <w:r w:rsidRPr="00B342F5">
        <w:t xml:space="preserve"> analisaram Conselhos de Administração e verificaram baixa representação feminina, mas ressaltaram que empresas que possuíam diversidade de gênero apresentavam melhor desempenho e influência n</w:t>
      </w:r>
      <w:r w:rsidRPr="00B342F5">
        <w:rPr>
          <w:color w:val="000000"/>
        </w:rPr>
        <w:t xml:space="preserve">o retorno sobre o patrimônio líquido, e ainda, conforme  a proporção de mulheres na diretoria sugestiona maior valor de mercado das organizações </w:t>
      </w:r>
      <w:r w:rsidRPr="00B342F5">
        <w:rPr>
          <w:color w:val="000000"/>
        </w:rPr>
        <w:fldChar w:fldCharType="begin" w:fldLock="1"/>
      </w:r>
      <w:r w:rsidR="00CE6223">
        <w:rPr>
          <w:color w:val="000000"/>
        </w:rPr>
        <w:instrText>ADDIN CSL_CITATION {"citationItems":[{"id":"ITEM-1","itemData":{"DOI":"10.5007/2175-8069.2018v15n34p158","ISSN":"2175-8069","abstract":"A pesquisa buscou identificar a incidência de glass ceiling nos cargos de board e seu impacto no desempenho organizacional das companhias brasileiras de capital aberto. Para sua operacionalização, adotou-se uma abordagem quantitativa, analisando-se 61 empresas com alto volume de negociação (IBrX 100) na Bolsa de Valores do Brasil. Constatou-se que os investidores institucionais não criam barreiras à valorização das empresas que promovem igualdade de gênero nos cargos de board, ou seja, que possuem mulheres que atuam em cargos de diretoria, conselho de administração e presidência. Conclui-se que, quando o glass ceiling não incide nos cargos de diretoria e no conselho de administração, as empresas alcançam melhor desempenho financeiro e econômico, quando comparadas com aquelas que não possuem mulheres em tais cargos. A exemplo disso, verificou-se que a proporção de mulheres no conselho de administração influencia no retorno sobre o patrimônio líquido, e a proporção de mulheres na diretoria influencia no valor de mercado das organizações.","author":[{"dropping-particle":"","family":"Dal Magro","given":"Cristian Bau","non-dropping-particle":"","parse-names":false,"suffix":""},{"dropping-particle":"","family":"Carpes","given":"Andréia Dani","non-dropping-particle":"","parse-names":false,"suffix":""},{"dropping-particle":"","family":"Vergini","given":"Danielle","non-dropping-particle":"","parse-names":false,"suffix":""},{"dropping-particle":"","family":"Silva","given":"Marcia Zanievicz","non-dropping-particle":"","parse-names":false,"suffix":""}],"container-title":"Revista Contemporânea de Contabilidade","id":"ITEM-1","issue":"34","issued":{"date-parts":[["2018","3"]]},"page":"158-180","title":"Glass ceiling em cargos de board e seu impacto no desempenho organizacional","type":"article-journal","volume":"15"},"uris":["http://www.mendeley.com/documents/?uuid=fdb58351-25c9-494f-8f26-3147323c24f7","http://www.mendeley.com/documents/?uuid=1646cea6-2201-49c8-84af-74fb529d5464"]}],"mendeley":{"formattedCitation":"(Dal Magro, Carpes, Vergini, &amp; Silva, 2018)","plainTextFormattedCitation":"(Dal Magro, Carpes, Vergini, &amp; Silva, 2018)","previouslyFormattedCitation":"(Dal Magro, Carpes, Vergini, &amp; Silva, 2018)"},"properties":{"noteIndex":0},"schema":"https://github.com/citation-style-language/schema/raw/master/csl-citation.json"}</w:instrText>
      </w:r>
      <w:r w:rsidRPr="00B342F5">
        <w:rPr>
          <w:color w:val="000000"/>
        </w:rPr>
        <w:fldChar w:fldCharType="separate"/>
      </w:r>
      <w:r w:rsidRPr="00B342F5">
        <w:rPr>
          <w:noProof/>
          <w:color w:val="000000"/>
        </w:rPr>
        <w:t>(Dal Magro, Carpes, Vergini, &amp; Silva, 2018)</w:t>
      </w:r>
      <w:r w:rsidRPr="00B342F5">
        <w:rPr>
          <w:color w:val="000000"/>
        </w:rPr>
        <w:fldChar w:fldCharType="end"/>
      </w:r>
      <w:r w:rsidRPr="00B342F5">
        <w:rPr>
          <w:rStyle w:val="nfase"/>
          <w:color w:val="000000"/>
        </w:rPr>
        <w:t>.</w:t>
      </w:r>
    </w:p>
    <w:p w14:paraId="2B8DEFFA" w14:textId="6A5039A7" w:rsidR="00182E44" w:rsidRPr="00F8344B" w:rsidRDefault="00182E44" w:rsidP="00182E44">
      <w:r>
        <w:t>Conforme cita Fernandes, Souza, Santana e Santos (2015) factualmente, o lugar de líder sempre fo</w:t>
      </w:r>
      <w:r w:rsidR="00B0264B">
        <w:t>i</w:t>
      </w:r>
      <w:r>
        <w:t xml:space="preserve"> ocupado por homens, por sua vez</w:t>
      </w:r>
      <w:r w:rsidR="00B0264B">
        <w:t>,</w:t>
      </w:r>
      <w:r w:rsidRPr="00EB4D8B">
        <w:t xml:space="preserve"> a mulher por muitos anos</w:t>
      </w:r>
      <w:r>
        <w:t xml:space="preserve"> era</w:t>
      </w:r>
      <w:r w:rsidRPr="00EB4D8B">
        <w:t xml:space="preserve"> vista como o sexo frágil, ocupa</w:t>
      </w:r>
      <w:r>
        <w:t xml:space="preserve">va </w:t>
      </w:r>
      <w:r w:rsidRPr="00EB4D8B">
        <w:t xml:space="preserve">importante </w:t>
      </w:r>
      <w:r>
        <w:t>papel</w:t>
      </w:r>
      <w:r w:rsidRPr="00EB4D8B">
        <w:t xml:space="preserve">, </w:t>
      </w:r>
      <w:r>
        <w:t>porém</w:t>
      </w:r>
      <w:r w:rsidRPr="00EB4D8B">
        <w:t xml:space="preserve"> apenas </w:t>
      </w:r>
      <w:r>
        <w:t>entre os familiares</w:t>
      </w:r>
      <w:r w:rsidRPr="00EB4D8B">
        <w:t>, nos serviços domésticos e na reprodução da prole. Era mais próxima de um objeto e não possuía direitos.</w:t>
      </w:r>
    </w:p>
    <w:p w14:paraId="7F3C077C" w14:textId="6852F60F" w:rsidR="00182E44" w:rsidRDefault="00182E44" w:rsidP="00182E44">
      <w:r>
        <w:t>Atualmente, o</w:t>
      </w:r>
      <w:r w:rsidRPr="00F8344B">
        <w:t xml:space="preserve"> cenário mudou</w:t>
      </w:r>
      <w:r>
        <w:t>, h</w:t>
      </w:r>
      <w:r w:rsidRPr="00F8344B">
        <w:t xml:space="preserve">á mulheres em cargos de maior poder e prestígio, nos mais diversos setores profissionais, e em muitos destes quase que </w:t>
      </w:r>
      <w:r>
        <w:t>equiparando</w:t>
      </w:r>
      <w:r w:rsidRPr="00F8344B">
        <w:t>-se aos homens em questão de quantidade</w:t>
      </w:r>
      <w:r>
        <w:t>, investindo cada vez mais em uma boa formação (</w:t>
      </w:r>
      <w:proofErr w:type="spellStart"/>
      <w:r>
        <w:t>Teycal</w:t>
      </w:r>
      <w:proofErr w:type="spellEnd"/>
      <w:r>
        <w:t xml:space="preserve"> &amp; Coutinho, 2007)</w:t>
      </w:r>
      <w:r w:rsidRPr="00F8344B">
        <w:t xml:space="preserve">. Assim, além de cada vez mais a mulher </w:t>
      </w:r>
      <w:r w:rsidR="00E23A32">
        <w:t xml:space="preserve">figurar </w:t>
      </w:r>
      <w:r w:rsidRPr="00F8344B">
        <w:t>no mercado de trabalho, dá-se também a independência financeira de muitas</w:t>
      </w:r>
      <w:r>
        <w:t xml:space="preserve"> delas</w:t>
      </w:r>
      <w:r w:rsidRPr="00F8344B">
        <w:t>.</w:t>
      </w:r>
      <w:r w:rsidRPr="005C1D60">
        <w:t xml:space="preserve"> </w:t>
      </w:r>
      <w:r>
        <w:t>Além da independência, outros fatores entrar</w:t>
      </w:r>
      <w:r w:rsidR="00E23A32">
        <w:t>am</w:t>
      </w:r>
      <w:r>
        <w:t xml:space="preserve"> em evidência, como por exemplo; </w:t>
      </w:r>
      <w:r w:rsidRPr="00F8344B">
        <w:t xml:space="preserve">canais de denúncia contra abusos, licença maternidade </w:t>
      </w:r>
      <w:r>
        <w:t xml:space="preserve">com </w:t>
      </w:r>
      <w:r w:rsidRPr="00F8344B">
        <w:t>seu período ampliado, entre outros</w:t>
      </w:r>
      <w:r>
        <w:t>, que auxiliam as mulheres dentro de mundos masculinos.</w:t>
      </w:r>
    </w:p>
    <w:p w14:paraId="4670E967" w14:textId="375D5E93" w:rsidR="00182E44" w:rsidRDefault="002072A5" w:rsidP="00162FB8">
      <w:r>
        <w:t>A</w:t>
      </w:r>
      <w:r w:rsidR="00182E44">
        <w:t xml:space="preserve"> discriminação de gênero sempre esteve presente na sociedade, principalmente no universo corporativo. “</w:t>
      </w:r>
      <w:r w:rsidR="00182E44" w:rsidRPr="00063828">
        <w:t xml:space="preserve">A discriminação existe em todos os continentes, em inúmeros países, em muitas línguas e em várias culturas. Trata-se de prática quase universal. Portanto, a resposta à pergunta: </w:t>
      </w:r>
      <w:r w:rsidR="00182E44">
        <w:t>‘</w:t>
      </w:r>
      <w:r w:rsidR="00182E44" w:rsidRPr="00063828">
        <w:t>existe discriminação na sociedade brasileira?</w:t>
      </w:r>
      <w:r w:rsidR="00182E44">
        <w:t>’</w:t>
      </w:r>
      <w:r w:rsidR="00182E44" w:rsidRPr="00063828">
        <w:t xml:space="preserve"> é um sim trivial</w:t>
      </w:r>
      <w:r w:rsidR="00895E0F">
        <w:t>” (Soares</w:t>
      </w:r>
      <w:r w:rsidR="00182E44">
        <w:t>, 2000).</w:t>
      </w:r>
    </w:p>
    <w:p w14:paraId="74B6EBB5" w14:textId="2FB3872C" w:rsidR="00753A85" w:rsidRDefault="00182E44" w:rsidP="00753A85">
      <w:pPr>
        <w:autoSpaceDE w:val="0"/>
        <w:autoSpaceDN w:val="0"/>
        <w:adjustRightInd w:val="0"/>
        <w:rPr>
          <w:szCs w:val="24"/>
        </w:rPr>
      </w:pPr>
      <w:r>
        <w:t xml:space="preserve">A partir dos fatos </w:t>
      </w:r>
      <w:r w:rsidR="00B0264B">
        <w:t>expostos</w:t>
      </w:r>
      <w:r w:rsidR="004C487A">
        <w:t xml:space="preserve"> </w:t>
      </w:r>
      <w:r>
        <w:t xml:space="preserve">tem-se como pergunta de pesquisa: “a representatividade feminina é superior em empresas com maior nível de governança </w:t>
      </w:r>
      <w:proofErr w:type="spellStart"/>
      <w:r>
        <w:t>na</w:t>
      </w:r>
      <w:proofErr w:type="spellEnd"/>
      <w:r>
        <w:t xml:space="preserve"> </w:t>
      </w:r>
      <w:r w:rsidR="00DF5F77">
        <w:rPr>
          <w:szCs w:val="24"/>
        </w:rPr>
        <w:t xml:space="preserve">Brasil, Bolsa Balcão </w:t>
      </w:r>
      <w:r>
        <w:t xml:space="preserve">[B]³?”. </w:t>
      </w:r>
      <w:r w:rsidR="00C307D5" w:rsidRPr="00ED5221">
        <w:rPr>
          <w:szCs w:val="24"/>
        </w:rPr>
        <w:t xml:space="preserve">E, traçou-se como objetivo: </w:t>
      </w:r>
      <w:r w:rsidR="00C307D5">
        <w:rPr>
          <w:szCs w:val="24"/>
        </w:rPr>
        <w:t xml:space="preserve">verificar </w:t>
      </w:r>
      <w:r w:rsidR="00C307D5" w:rsidRPr="00E86661">
        <w:rPr>
          <w:szCs w:val="24"/>
        </w:rPr>
        <w:t>a representatividade feminina dentro dos 3 níveis de governança corporativa</w:t>
      </w:r>
      <w:r w:rsidR="00B0264B">
        <w:rPr>
          <w:szCs w:val="24"/>
        </w:rPr>
        <w:t>,</w:t>
      </w:r>
      <w:r w:rsidR="00C307D5" w:rsidRPr="00E86661">
        <w:rPr>
          <w:szCs w:val="24"/>
        </w:rPr>
        <w:t xml:space="preserve"> Ní</w:t>
      </w:r>
      <w:r w:rsidR="00C307D5">
        <w:rPr>
          <w:szCs w:val="24"/>
        </w:rPr>
        <w:t xml:space="preserve">vel 1, Nível 2 e Novo Mercado </w:t>
      </w:r>
      <w:r w:rsidR="002C368E">
        <w:rPr>
          <w:szCs w:val="24"/>
        </w:rPr>
        <w:t xml:space="preserve">da </w:t>
      </w:r>
      <w:r w:rsidR="00DF5F77">
        <w:rPr>
          <w:szCs w:val="24"/>
        </w:rPr>
        <w:t xml:space="preserve">Brasil, Bolsa Balcão </w:t>
      </w:r>
      <w:r w:rsidR="002C368E">
        <w:rPr>
          <w:szCs w:val="24"/>
        </w:rPr>
        <w:t>[B]</w:t>
      </w:r>
      <w:r w:rsidR="002C368E">
        <w:rPr>
          <w:szCs w:val="24"/>
          <w:vertAlign w:val="superscript"/>
        </w:rPr>
        <w:t xml:space="preserve">3 </w:t>
      </w:r>
      <w:r w:rsidR="00C307D5">
        <w:rPr>
          <w:szCs w:val="24"/>
        </w:rPr>
        <w:t xml:space="preserve">e </w:t>
      </w:r>
      <w:r w:rsidR="00C307D5" w:rsidRPr="00E86661">
        <w:rPr>
          <w:szCs w:val="24"/>
        </w:rPr>
        <w:t xml:space="preserve">comparar </w:t>
      </w:r>
      <w:r w:rsidR="00C307D5" w:rsidRPr="00E86661">
        <w:rPr>
          <w:szCs w:val="24"/>
        </w:rPr>
        <w:lastRenderedPageBreak/>
        <w:t xml:space="preserve">se em empresas com um maior nível de práticas de governança, esta representatividade é maior e mais justa. </w:t>
      </w:r>
      <w:r w:rsidR="00EB707E">
        <w:rPr>
          <w:szCs w:val="24"/>
        </w:rPr>
        <w:t>Este estudo justifica</w:t>
      </w:r>
      <w:r w:rsidR="00EB707E" w:rsidRPr="0070091A">
        <w:rPr>
          <w:szCs w:val="24"/>
        </w:rPr>
        <w:t xml:space="preserve">-se por serem escassos os dados no que tange mulheres e governança corporativa, principalmente pelos estudos de gênero serem relacionados a outras variáveis, como </w:t>
      </w:r>
      <w:r w:rsidR="00EB707E">
        <w:rPr>
          <w:szCs w:val="24"/>
        </w:rPr>
        <w:t>desempenho das empresas e/ou maximização de lucros</w:t>
      </w:r>
      <w:r w:rsidR="00EB707E" w:rsidRPr="0070091A">
        <w:rPr>
          <w:szCs w:val="24"/>
        </w:rPr>
        <w:t>.</w:t>
      </w:r>
    </w:p>
    <w:p w14:paraId="6F404869" w14:textId="77777777" w:rsidR="00753A85" w:rsidRDefault="00753A85" w:rsidP="00753A85">
      <w:pPr>
        <w:autoSpaceDE w:val="0"/>
        <w:autoSpaceDN w:val="0"/>
        <w:adjustRightInd w:val="0"/>
        <w:ind w:firstLine="0"/>
        <w:rPr>
          <w:szCs w:val="24"/>
        </w:rPr>
      </w:pPr>
    </w:p>
    <w:p w14:paraId="1026CC00" w14:textId="77777777" w:rsidR="00753A85" w:rsidRPr="00A706F6" w:rsidRDefault="00753A85" w:rsidP="00753A85">
      <w:pPr>
        <w:ind w:firstLine="0"/>
        <w:rPr>
          <w:b/>
          <w:szCs w:val="24"/>
        </w:rPr>
      </w:pPr>
      <w:r w:rsidRPr="00B62B92">
        <w:rPr>
          <w:b/>
          <w:szCs w:val="24"/>
        </w:rPr>
        <w:t>2 Referencial Teórico</w:t>
      </w:r>
    </w:p>
    <w:p w14:paraId="5C4F6198" w14:textId="253C94CF" w:rsidR="002E175E" w:rsidRPr="00CE7CE5" w:rsidRDefault="002E175E" w:rsidP="002E175E">
      <w:r>
        <w:t xml:space="preserve">A </w:t>
      </w:r>
      <w:r w:rsidRPr="00CE7CE5">
        <w:t>disparidade de gênero nas organizações ainda é algo a ser combatido</w:t>
      </w:r>
      <w:r>
        <w:t xml:space="preserve"> </w:t>
      </w:r>
      <w:r>
        <w:fldChar w:fldCharType="begin" w:fldLock="1"/>
      </w:r>
      <w:r w:rsidR="009961A1">
        <w:instrText>ADDIN CSL_CITATION {"citationItems":[{"id":"ITEM-1","itemData":{"DOI":"10.1177/1056492614546265","ISSN":"1056-4926","author":[{"dropping-particle":"","family":"Sonnabend","given":"Stephanie","non-dropping-particle":"","parse-names":false,"suffix":""}],"container-title":"Journal of Management Inquiry","id":"ITEM-1","issue":"2","issued":{"date-parts":[["2015","4"]]},"page":"212-213","title":"Gender diversity in the corporate boardroom","type":"article-journal","volume":"24"},"uris":["http://www.mendeley.com/documents/?uuid=8295dc9a-6b92-4e0d-b340-a560877e22f5","http://www.mendeley.com/documents/?uuid=e6d889a6-b1a7-4f90-aab4-8f76708b3110","http://www.mendeley.com/documents/?uuid=ae06de9a-a177-41af-ba16-d444f49c7635"]}],"mendeley":{"formattedCitation":"(Sonnabend, 2015)","plainTextFormattedCitation":"(Sonnabend, 2015)","previouslyFormattedCitation":"(Sonnabend, 2015)"},"properties":{"noteIndex":0},"schema":"https://github.com/citation-style-language/schema/raw/master/csl-citation.json"}</w:instrText>
      </w:r>
      <w:r>
        <w:fldChar w:fldCharType="separate"/>
      </w:r>
      <w:r w:rsidRPr="008730F3">
        <w:rPr>
          <w:noProof/>
        </w:rPr>
        <w:t>(Sonnabend, 2015)</w:t>
      </w:r>
      <w:r>
        <w:fldChar w:fldCharType="end"/>
      </w:r>
      <w:r>
        <w:t xml:space="preserve">, sendo apontado </w:t>
      </w:r>
      <w:r w:rsidRPr="00CE7CE5">
        <w:t>que as empresas que possuem mulheres nos C</w:t>
      </w:r>
      <w:r>
        <w:t xml:space="preserve">onselhos </w:t>
      </w:r>
      <w:r w:rsidRPr="00CE7CE5">
        <w:t>A</w:t>
      </w:r>
      <w:r>
        <w:t>dministrativo</w:t>
      </w:r>
      <w:r w:rsidRPr="00CE7CE5">
        <w:t>s</w:t>
      </w:r>
      <w:r>
        <w:t xml:space="preserve"> </w:t>
      </w:r>
      <w:r w:rsidRPr="00CE7CE5">
        <w:t xml:space="preserve">não equilibram a composição do quadro de funcionários, ou seja, quase a totalidade do alto escalão é composto por </w:t>
      </w:r>
      <w:r>
        <w:t>homens</w:t>
      </w:r>
      <w:r w:rsidRPr="00CE7CE5">
        <w:t>.</w:t>
      </w:r>
      <w:r w:rsidRPr="009F073D">
        <w:t xml:space="preserve"> </w:t>
      </w:r>
      <w:r>
        <w:t xml:space="preserve">Para </w:t>
      </w:r>
      <w:r w:rsidR="008F7633" w:rsidRPr="009961A1">
        <w:rPr>
          <w:noProof/>
          <w:szCs w:val="24"/>
        </w:rPr>
        <w:t>Kakabadse, N. K., Figueira, C., Nicolopoulou, K., Hong Yang, J., Kakabadse, A. P., &amp; Özbilgin, M. F. (2015)</w:t>
      </w:r>
      <w:r w:rsidR="008F7633">
        <w:rPr>
          <w:noProof/>
          <w:szCs w:val="24"/>
        </w:rPr>
        <w:t xml:space="preserve"> </w:t>
      </w:r>
      <w:r>
        <w:t>m</w:t>
      </w:r>
      <w:r w:rsidRPr="00CE7CE5">
        <w:t>esmo que as organizações ampliem a importância da igualdade de gênero e da necessidade de oportunidades iguais, as mulheres têm que lutar mais que os homens para serem aceitas na esfera organizacional, independentemente de suas habilidades, o que realça a dificuldade de enfrentar essa situação no mercado de trabalho.</w:t>
      </w:r>
    </w:p>
    <w:p w14:paraId="416B79A7" w14:textId="3B943D52" w:rsidR="00527C1F" w:rsidRDefault="002E175E" w:rsidP="002E175E">
      <w:r>
        <w:t xml:space="preserve">Na literatura nacional, estudos relacionaram a presença de mulheres em cargos de gestão e/ou liderança em organizações tanto públicas quanto privadas e o desempenho destas </w:t>
      </w:r>
      <w:r>
        <w:fldChar w:fldCharType="begin" w:fldLock="1"/>
      </w:r>
      <w:r w:rsidR="009961A1">
        <w:instrText>ADDIN CSL_CITATION {"citationItems":[{"id":"ITEM-1","itemData":{"abstract":"This study analyzes if the presence of women on boards of directors and in top executive positions has impact on firm value and performance. The international literature shows that there is not a unique and defined relation between female participation on boards of directors and top executive positions and firm value and performance. Some studies show a positive effect of the female participation, whereas others present a negative or no significant relation. This work studies the female influence on firm value and performance in Brazil. The analysis of 383 publicly traded companies from 2002 to 2009 indicates that the relationship between the presence of women in top management, firm value and performance is, in general, not statistically significant in Brazil. However, in some econometric models, companies with at least two women in the board of directors tend to have higher value and better performance. \\r\\nEste trabalho tem como objetivo identificar se a presença de mulheres no conselho de administração e diretoria gera impacto no valor e desempenho das empresas brasileiras de capital aberto. A literatura internacional indica que não existe uma relação única e definida entre a presença feminina em cargos de alta administração, valor e desempenho das firmas. Alguns estudos mostram um efeito positivo da participação de mulheres em cargos de alta administração, enquanto outras pesquisas encontram uma relação negativa ou não significativa. O presente trabalho estuda a relação entre a presença feminina na alta administração, valor e desempenho das firmas no Brasil, analisando 383 empresas de capital aberto no período de 2002 a 2009. Os resultados indicam que, em geral, não existe uma relação estatisticamente significativa entre a presença de mulheres em cargos de alta administração e o valor e desempenho das empresas no Brasil. No entanto, em alguns modelos econométricos, empresas que possuem pelo menos duas mulheres no conselho de administração tendem a apresentar maior valor e melhor desempenho.","author":[{"dropping-particle":"","family":"Silva","given":"André Luiz Carvalhal","non-dropping-particle":"","parse-names":false,"suffix":""},{"dropping-particle":"","family":"Margem","given":"Helena","non-dropping-particle":"","parse-names":false,"suffix":""}],"container-title":"Revista Brasileira Finanças","id":"ITEM-1","issue":"1","issued":{"date-parts":[["2015"]]},"page":"102-133","title":"Mulheres em cargos de alta administração afetam o valor e desempenho das empresas brasileiras?","type":"article-journal","volume":"13"},"uris":["http://www.mendeley.com/documents/?uuid=80826259-ccf7-46d3-9ed0-b43cb083b6af","http://www.mendeley.com/documents/?uuid=6ca54b78-b53b-4a75-83a0-14ee121bf4fe","http://www.mendeley.com/documents/?uuid=8c7c327b-0fbf-4ceb-abe6-f14c8d77c26f"]},{"id":"ITEM-2","itemData":{"abstract":"A situação das mulheres na administração pública brasileira, as discriminações que sofrem e as dificuldades que enfrentam para atingirem os altos escalões da burocracia estatal foram analisadas pela professora Carmen Lucia de Melo Barroso em trabalho apresentado em janeiro de 1987 na Inter-regional Workshop on Career Development of Managerial Women, ocorrida em Bangkok, e que a Revista do Serviço Público republica nesta edição. A luta das mulheres brasileiras pela ocupação de postos de comando na administração pública e as pressões psicológicas a que são submetidas foram corroboradas pelos dados contidos na pesquisa inédita na época sobre o processo de contratação, demissão e desenvolvimento da carreira dos executivos brasileiros, divulgada no dia 2 de dezembro de 1986, em São Paulo, pela agência de empregos Catho – Thomas Case. Pela pesquisa realizada no período, apenas 4% dos executivos brasileiros eram mulheres, sendo que 45% desse total de mulheres estavam concentrados na área de Recursos Humanos. Quase 30 anos depois, é fato que a atuação feminina no mercado de trabalho se ampliou, porém muitos dos desafios apresentados no artigo ainda persistem. No Poder Executivo Federal, de acordo com dados do Boletim Estatístico de Pessoal nº 214, de fevereiro de 2014, o percentual de cargos de Direção e Assessoramento Superior (DAS) dos dois níveis mais altos – DAS 5 e 6 – ocupados por servidoras é de 28% e 19%, respectivamente. Após anos de emancipação feminina e de luta pela igualdade de direitos, a balança de distribuição de cargos, funções e gratificações no serviço público brasileiro ainda pende para o lado masculino. *","author":[{"dropping-particle":"","family":"Barroso","given":"Carmen","non-dropping-particle":"","parse-names":false,"suffix":""}],"container-title":"Revista do Serviço Público","id":"ITEM-2","issue":"116","issued":{"date-parts":[["1988"]]},"page":"145-159","title":"As mulheres nos altos escalões da administração pública no Brasil","type":"article-journal","volume":"43"},"uris":["http://www.mendeley.com/documents/?uuid=b610d26a-6074-46ac-ad3e-f3381da8d41a","http://www.mendeley.com/documents/?uuid=d3dfc574-c116-4503-9ff9-d3d13d896723","http://www.mendeley.com/documents/?uuid=2e33c897-d289-4dd5-b30d-5f3366493065"]},{"id":"ITEM-3","itemData":{"DOI":"10.21446/scg_ufrj.v12i1.13398","ISSN":"1982-7342","abstract":"Diante da crescente participação feminina no mercado de trabalho e, consequentemente, nos cargos de alta importância, o presente artigo teve por objetivo analisar a influência da participação feminina nos conselhos de administração sobre a performance das organizações. Utilizando uma amostra composta pelas empresas mais líquidas listadas na BM&amp;FBovespa, nos períodos de 2010 a 2013, o presente estudo utilizou as variáveis: percentual de presença feminina e a dummy para presença feminina nos conselhos como proxies para análise da influência feminina sobre o desempenho financeiro das empresas. Observou-se que em média 63% das empresas analisadas não apresentam mulheres em seu conselho de administração. Adicionalmente, verificou-se uma baixa representação feminina nos conselhos, apresentando um percentual de 5,6%, em média, do gênero feminino nos conselhos de administração analisados. Inicialmente, comparando-se as características das organizações com e sem a presença feminina, observou-se que as empresas que possuíram uma diversidade de gênero apresentaram um melhor desempenho, capturados pelo Q de Tobin e pelo ROA, não se podendo rejeitar a hipótese de que as empresas com presença feminina no conselhos de administração apresentam um desempenho financeiro maior do que as sem. Contrariando as evidências de estudos internacionais, não foi possível observar uma relação de endogeneidade na relação entre desempenho e a presença feminina nos conselhos de administração. Nesse sentido, buscou-se averiguar a relação entre a presença feminina e o desempenho financeiro por meio da estimação em mínimos quadrados ordinários e também pela utilização da regressão quantílica. Os resultados demonstraram que a presença feminina influenciou positivamente no desempenho financeiro, não se podendo rejeitar a Hipótese 2 da pesquisa.","author":[{"dropping-particle":"da","family":"Silva Júnior","given":"Claudio Pilar","non-dropping-particle":"","parse-names":false,"suffix":""},{"dropping-particle":"","family":"Martins","given":"Orleans Silva","non-dropping-particle":"","parse-names":false,"suffix":""}],"container-title":"Sociedade, Contabilidade e Gestão","id":"ITEM-3","issue":"1","issued":{"date-parts":[["2017","3"]]},"page":"62-76","title":"Mulheres no conselho afetam o desempenho financeiro? Uma análise da representação feminina nas empresas listadas na BM&amp;FBOVESPA","type":"article-journal","volume":"12"},"uris":["http://www.mendeley.com/documents/?uuid=61555677-240d-4a0b-a7cf-a0088b627377","http://www.mendeley.com/documents/?uuid=cbaa8546-8e72-4517-b9b3-9ceb7b366275","http://www.mendeley.com/documents/?uuid=2e793ef5-e3b8-4865-ac57-4d91d335d406"]},{"id":"ITEM-4","itemData":{"author":[{"dropping-particle":"","family":"Silva","given":"Célia Regina","non-dropping-particle":"","parse-names":false,"suffix":""},{"dropping-particle":"","family":"Carvalho","given":"Paula Mangueira","non-dropping-particle":"","parse-names":false,"suffix":""},{"dropping-particle":"","family":"Silva","given":"Elisangela Leandro","non-dropping-particle":"","parse-names":false,"suffix":""}],"container-title":"Educação, Gestão e Sociedade","id":"ITEM-4","issue":"25","issued":{"date-parts":[["2017"]]},"page":"1-12","title":"Liderança Feminina: a imagem da mulher atual no mercado corporativo das organizações brasileiras","type":"article-journal","volume":"7"},"uris":["http://www.mendeley.com/documents/?uuid=6df73999-fa0a-45f6-96e6-792730213f66","http://www.mendeley.com/documents/?uuid=2b697708-60c1-4912-baff-d4862bf57559","http://www.mendeley.com/documents/?uuid=fd2675e6-a3ca-43be-aad1-4b9abd108696"]},{"id":"ITEM-5","itemData":{"DOI":"10.1590/1679-395174876","ISSN":"1679-3951","abstract":"Resumo A representatividade da mulher em altos cargos vem aumentando ao longo dos anos, mas as dificuldades ainda persistem. O objetivo deste artigo é identificar os obstáculos que se apresentam ao longo da carreira da mulher brasileira e entender como ela se reconhece na posição de líder, quais são seus principais desafios e como ela pode superá-los para atingir a igualdade - não apenas no trabalho, mas também no lar. Trata-se de uma pesquisa de campo. Selecionamos, por meio de rede social própria, 15 mulheres que atuavam como líderes em organizações públicas e privadas no Rio de Janeiro, entre 2014 e 2016. Os resultados mostraram que essas mulheres tinham uma noção mais andrógina de liderança do que a sugerida pela literatura e que elas se viam como merecedoras desse papel, apesar de sofrerem vários tipos de preconceito em suas trajetórias.","author":[{"dropping-particle":"","family":"Hryniewicz","given":"Lygia Gonçalves Costa","non-dropping-particle":"","parse-names":false,"suffix":""},{"dropping-particle":"","family":"Vianna","given":"Maria Amorim","non-dropping-particle":"","parse-names":false,"suffix":""}],"container-title":"Cadernos EBAPE.BR","id":"ITEM-5","issue":"3","issued":{"date-parts":[["2018","9"]]},"page":"331-344","title":"Mulheres em posição de liderança: obstáculos e expectativas de gênero em cargos gerenciais","type":"article-journal","volume":"16"},"uris":["http://www.mendeley.com/documents/?uuid=91e74aa5-7494-4601-a9e7-8b9cd20889da","http://www.mendeley.com/documents/?uuid=7739d52f-2127-4228-9da2-c248ab561cd2","http://www.mendeley.com/documents/?uuid=6b1a9afd-f82b-4eb9-837c-98eaa744c82f"]}],"mendeley":{"formattedCitation":"(Barroso, 1988; Hryniewicz &amp; Vianna, 2018; A. L. C. Silva &amp; Margem, 2015; C. R. Silva, Carvalho, &amp; Silva, 2017; Silva Júnior &amp; Martins, 2017)","manualFormatting":"(Barroso, 1988; Hryniewicz &amp; Vianna, 2018; Silva &amp; Margem, 2015; Silva, Carvalho, &amp; Silva, 2017; Silva Júnior &amp; Martins, 2017)","plainTextFormattedCitation":"(Barroso, 1988; Hryniewicz &amp; Vianna, 2018; A. L. C. Silva &amp; Margem, 2015; C. R. Silva, Carvalho, &amp; Silva, 2017; Silva Júnior &amp; Martins, 2017)","previouslyFormattedCitation":"(Barroso, 1988; Hryniewicz &amp; Vianna, 2018; A. L. C. Silva &amp; Margem, 2015; C. R. Silva, Carvalho, &amp; Silva, 2017; Silva Júnior &amp; Martins, 2017)"},"properties":{"noteIndex":0},"schema":"https://github.com/citation-style-language/schema/raw/master/csl-citation.json"}</w:instrText>
      </w:r>
      <w:r>
        <w:fldChar w:fldCharType="separate"/>
      </w:r>
      <w:r w:rsidRPr="00623D78">
        <w:rPr>
          <w:noProof/>
        </w:rPr>
        <w:t>(Barroso, 1988; Hryniewicz &amp; Vianna, 2018; Silva &amp; Margem, 2015; Silva, Carvalho, &amp; Silva, 2017; Silva Júnior &amp; Martins, 2017)</w:t>
      </w:r>
      <w:r>
        <w:fldChar w:fldCharType="end"/>
      </w:r>
      <w:r>
        <w:t xml:space="preserve">. Em âmbito internacional, pesquisadores centraram suas investigações nas questões de gênero, presença da mulher nas organizações e os enfrentamentos com os quais o sexo feminino tem se deparado </w:t>
      </w:r>
      <w:r>
        <w:fldChar w:fldCharType="begin" w:fldLock="1"/>
      </w:r>
      <w:r w:rsidR="009961A1">
        <w:instrText>ADDIN CSL_CITATION {"citationItems":[{"id":"ITEM-1","itemData":{"DOI":"10.1016/j.bushor.2012.07.003","ISSN":"00076813","abstract":"Most organizations focus their attention on simply achieving gender diversity on their boards. This approach misses the point. A complex relationship exists between board gender diversity and good governance whereby such diversity can have a negative, positive, or neutral impact on organizational performance, indicating that organizations may only reap the benefits of gender-diverse boards under proper conditions. This article examines which conditions allow gender-diverse boards to flourish and which conditions lead to failure. Organizations usually increase female representation on boards of directors to achieve one of two goals: gender parity or improved governance. Each of these goals is influenced by different circumstances and thus must be approached in a unique manner. Three recommendations are offered herein for organizations trying to achieve each goal. Gender, ethnic, and cultural board diversity all share related justifications and challenges, so organizations that follow the recommendations in this article will be well positioned to benefit from all three sources of increased diversity on their boards of directors. © 2012 Kelley School of Business, Indiana University.","author":[{"dropping-particle":"","family":"Fitzsimmons","given":"Stacey R.","non-dropping-particle":"","parse-names":false,"suffix":""}],"container-title":"Business Horizons","id":"ITEM-1","issue":"6","issued":{"date-parts":[["2012","11"]]},"page":"557-566","publisher":"\"Kelley School of Business, Indiana University\"","title":"Women on boards of directors: Why skirts in seats aren’t enough","type":"article-journal","volume":"55"},"uris":["http://www.mendeley.com/documents/?uuid=6609c945-4e86-4be6-88e2-73f5128498b0","http://www.mendeley.com/documents/?uuid=629c9c46-4c9c-4e83-8b3a-3bf08a9874e0","http://www.mendeley.com/documents/?uuid=1bc22e96-d950-4c5b-9545-aaf71091cf28"]},{"id":"ITEM-2","itemData":{"DOI":"10.1108/GM-01-2016-0004","ISBN":"0964942011039","ISSN":"1754-2413","abstract":"This paper aims to analyze the research in this field on the portrayal of women and the effect this has on boards and corporate image, as well as to propose a theoretical framework for further research on the effects of media stereotypes. The theoretical model aims to analyze the media’s effect on female board members, and how this helps in the process of changing stereotypes or whether it consolidates existing preconceptions","author":[{"dropping-particle":"","family":"Hurley","given":"Dene","non-dropping-particle":"","parse-names":false,"suffix":""},{"dropping-particle":"","family":"Choudhary","given":"Amod","non-dropping-particle":"","parse-names":false,"suffix":""}],"container-title":"Gender in Management: An International Journal","id":"ITEM-2","issue":"4","issued":{"date-parts":[["2016","6"]]},"page":"250-265","title":"Factors influencing attainment of CEO position for women","type":"article-journal","volume":"31"},"uris":["http://www.mendeley.com/documents/?uuid=8e13fdbb-bedc-454d-8b50-86f485d3908c","http://www.mendeley.com/documents/?uuid=99eb059c-c631-4033-b62f-1a99648b610e","http://www.mendeley.com/documents/?uuid=1cab6dc4-b53e-4892-bad7-dc3db54c96ee"]},{"id":"ITEM-3","itemData":{"DOI":"10.1177/0891243215602906","ISBN":"0002-9378","ISSN":"0891-2432","PMID":"3293454","abstract":"a growing literature examines the organizational factors that promote women's access to positions of organizational power. Fewer studies, however, explore the implications of women in leadership positions for the opportunities and experiences of subordinates. Do women leaders serve to undo the gendered organization? in other words, is women's greater representation in leadership positions associated with less gender segregation at lower organizational levels? We explore this question by drawing on cohen and huffman's (2007) conceptual framework of women leaders as either \" change agents \" or \" cogs in the machine \" and analyze a unique multilevel data set of workplaces nested within Fortune 1000 firms. Our findings generally support the \" agents of change \" perspective. Women's representation among corporate boards of directors, corporate executives, and workplace managers is associated with less workplace gender segregation. hence, it appears that women's access to organizational power helps to undo the gendered organization.","author":[{"dropping-particle":"","family":"Stainback","given":"Kevin","non-dropping-particle":"","parse-names":false,"suffix":""},{"dropping-particle":"","family":"Kleiner","given":"Sibyl","non-dropping-particle":"","parse-names":false,"suffix":""},{"dropping-particle":"","family":"Skaggs","given":"Sheryl","non-dropping-particle":"","parse-names":false,"suffix":""}],"container-title":"Gender &amp; Society","id":"ITEM-3","issue":"1","issued":{"date-parts":[["2016","2"]]},"page":"109-135","title":"Women in Power","type":"article-journal","volume":"30"},"uris":["http://www.mendeley.com/documents/?uuid=0bca467e-e5df-402b-9173-a9815922dcc2","http://www.mendeley.com/documents/?uuid=60cf582c-c294-49fd-a049-e16b97cde5eb","http://www.mendeley.com/documents/?uuid=c898af25-634a-4a24-b454-c00e1d62d20f"]},{"id":"ITEM-4","itemData":{"DOI":"10.1080/13691066.2018.1418624","ISSN":"1369-1066","abstract":"Venture Capital, 2018. doi:10.1080/13691066.2018.1418624","author":[{"dropping-particle":"","family":"Leitch","given":"Claire","non-dropping-particle":"","parse-names":false,"suffix":""},{"dropping-particle":"","family":"Welter","given":"Friederike","non-dropping-particle":"","parse-names":false,"suffix":""},{"dropping-particle":"","family":"Henry","given":"Colette","non-dropping-particle":"","parse-names":false,"suffix":""}],"container-title":"Venture Capital","id":"ITEM-4","issue":"2","issued":{"date-parts":[["2018","4"]]},"page":"103-114","publisher":"Routledge","title":"Women entrepreneurs’ financing revisited: taking stock and looking forward","type":"article-journal","volume":"20"},"uris":["http://www.mendeley.com/documents/?uuid=8602510f-6017-431c-a229-e519761b805b","http://www.mendeley.com/documents/?uuid=78c36458-b392-4947-b5e8-4043c357c5e3","http://www.mendeley.com/documents/?uuid=e841e8cd-9af0-466c-8e9e-990b1416ac47"]},{"id":"ITEM-5","itemData":{"DOI":"10.1177/1056492614546265","ISSN":"1056-4926","author":[{"dropping-particle":"","family":"Sonnabend","given":"Stephanie","non-dropping-particle":"","parse-names":false,"suffix":""}],"container-title":"Journal of Management Inquiry","id":"ITEM-5","issue":"2","issued":{"date-parts":[["2015","4"]]},"page":"212-213","title":"Gender diversity in the corporate boardroom","type":"article-journal","volume":"24"},"uris":["http://www.mendeley.com/documents/?uuid=ae06de9a-a177-41af-ba16-d444f49c7635","http://www.mendeley.com/documents/?uuid=e6d889a6-b1a7-4f90-aab4-8f76708b3110","http://www.mendeley.com/documents/?uuid=8295dc9a-6b92-4e0d-b340-a560877e22f5"]}],"mendeley":{"formattedCitation":"(Fitzsimmons, 2012; Hurley &amp; Choudhary, 2016; Leitch, Welter, &amp; Henry, 2018; Sonnabend, 2015; Stainback, Kleiner, &amp; Skaggs, 2016)","plainTextFormattedCitation":"(Fitzsimmons, 2012; Hurley &amp; Choudhary, 2016; Leitch, Welter, &amp; Henry, 2018; Sonnabend, 2015; Stainback, Kleiner, &amp; Skaggs, 2016)","previouslyFormattedCitation":"(Fitzsimmons, 2012; Hurley &amp; Choudhary, 2016; Leitch, Welter, &amp; Henry, 2018; Sonnabend, 2015; Stainback, Kleiner, &amp; Skaggs, 2016)"},"properties":{"noteIndex":0},"schema":"https://github.com/citation-style-language/schema/raw/master/csl-citation.json"}</w:instrText>
      </w:r>
      <w:r>
        <w:fldChar w:fldCharType="separate"/>
      </w:r>
      <w:r w:rsidRPr="005D61FA">
        <w:rPr>
          <w:noProof/>
        </w:rPr>
        <w:t>(Fitzsimmons, 2012; Hurley &amp; Choudhary, 2016; Leitch, Welter, &amp; Henry, 2018; Sonnabend, 2015; Stainback, Kleiner, &amp; Skaggs, 2016)</w:t>
      </w:r>
      <w:r>
        <w:fldChar w:fldCharType="end"/>
      </w:r>
      <w:r w:rsidR="00527C1F" w:rsidRPr="00527C1F">
        <w:t xml:space="preserve"> </w:t>
      </w:r>
    </w:p>
    <w:p w14:paraId="6C5FF8BB" w14:textId="4CDF55F6" w:rsidR="002E175E" w:rsidRDefault="00527C1F" w:rsidP="002E175E">
      <w:r w:rsidRPr="00B342F5">
        <w:t xml:space="preserve">No Brasil, </w:t>
      </w:r>
      <w:r w:rsidR="00274DA0">
        <w:t>a representatividade feminina chega a</w:t>
      </w:r>
      <w:r w:rsidRPr="00B342F5">
        <w:t xml:space="preserve"> 38% dos cargos gerenciais, 18% na presidência das companhias e, globalmente, estima-se que para alcançar a equidade de gênero nas empresas levará 202 anos. As mulheres se mobilizam para tentar ganhar voz no ambiente corporativo e, quem sabe, conseguir que mudanças aconteçam mais rapidamente. Deste modo, o que se vê são grupos surgindo no país, segmentados por setor de atuação, cada um deles com sua própria pauta e seus próprios objetivos, mas em comum, a união pelo gênero </w:t>
      </w:r>
      <w:r w:rsidRPr="00B342F5">
        <w:fldChar w:fldCharType="begin" w:fldLock="1"/>
      </w:r>
      <w:r>
        <w:instrText>ADDIN CSL_CITATION {"citationItems":[{"id":"ITEM-1","itemData":{"author":[{"dropping-particle":"","family":"Fonseca","given":"Adriana","non-dropping-particle":"","parse-names":false,"suffix":""}],"container-title":"Valor Econômico","id":"ITEM-1","issued":{"date-parts":[["2019"]]},"title":"Mulheres criam grupos para ter voz em suas áreas","type":"article-newspaper"},"uris":["http://www.mendeley.com/documents/?uuid=182146ba-935d-3ee7-929c-630b5edde7aa","http://www.mendeley.com/documents/?uuid=2d09241a-bd51-4a09-b09d-eaac66724c27"]}],"mendeley":{"formattedCitation":"(Fonseca, 2019)","plainTextFormattedCitation":"(Fonseca, 2019)","previouslyFormattedCitation":"(Fonseca, 2019)"},"properties":{"noteIndex":0},"schema":"https://github.com/citation-style-language/schema/raw/master/csl-citation.json"}</w:instrText>
      </w:r>
      <w:r w:rsidRPr="00B342F5">
        <w:fldChar w:fldCharType="separate"/>
      </w:r>
      <w:r w:rsidRPr="00B342F5">
        <w:rPr>
          <w:noProof/>
        </w:rPr>
        <w:t>(Fonseca, 2019)</w:t>
      </w:r>
      <w:r w:rsidRPr="00B342F5">
        <w:fldChar w:fldCharType="end"/>
      </w:r>
      <w:r w:rsidR="001C51F7">
        <w:t>.</w:t>
      </w:r>
    </w:p>
    <w:p w14:paraId="166EA42E" w14:textId="52161C92" w:rsidR="001C51F7" w:rsidRDefault="001C51F7" w:rsidP="001C51F7">
      <w:pPr>
        <w:rPr>
          <w:szCs w:val="24"/>
        </w:rPr>
      </w:pPr>
      <w:r w:rsidRPr="00CF040A">
        <w:rPr>
          <w:szCs w:val="24"/>
        </w:rPr>
        <w:t>Durante anos</w:t>
      </w:r>
      <w:r>
        <w:rPr>
          <w:szCs w:val="24"/>
        </w:rPr>
        <w:t>,</w:t>
      </w:r>
      <w:r w:rsidRPr="00CF040A">
        <w:rPr>
          <w:szCs w:val="24"/>
        </w:rPr>
        <w:t xml:space="preserve"> as mulheres eram minorias em quase todos os setores, nas universidades, nas pós-graduações, nas empresas</w:t>
      </w:r>
      <w:r>
        <w:rPr>
          <w:szCs w:val="24"/>
        </w:rPr>
        <w:t xml:space="preserve"> e</w:t>
      </w:r>
      <w:r w:rsidRPr="00CF040A">
        <w:rPr>
          <w:szCs w:val="24"/>
        </w:rPr>
        <w:t xml:space="preserve">, </w:t>
      </w:r>
      <w:r>
        <w:rPr>
          <w:szCs w:val="24"/>
        </w:rPr>
        <w:t xml:space="preserve">nos </w:t>
      </w:r>
      <w:r w:rsidRPr="00CF040A">
        <w:rPr>
          <w:szCs w:val="24"/>
        </w:rPr>
        <w:t xml:space="preserve">conselhos. </w:t>
      </w:r>
      <w:r>
        <w:rPr>
          <w:szCs w:val="24"/>
        </w:rPr>
        <w:t>Atualmente, n</w:t>
      </w:r>
      <w:r w:rsidRPr="00CF040A">
        <w:rPr>
          <w:szCs w:val="24"/>
        </w:rPr>
        <w:t xml:space="preserve">ota-se </w:t>
      </w:r>
      <w:r>
        <w:rPr>
          <w:szCs w:val="24"/>
        </w:rPr>
        <w:t xml:space="preserve">um </w:t>
      </w:r>
      <w:r w:rsidRPr="00CF040A">
        <w:rPr>
          <w:szCs w:val="24"/>
        </w:rPr>
        <w:t xml:space="preserve">cenário </w:t>
      </w:r>
      <w:r>
        <w:rPr>
          <w:szCs w:val="24"/>
        </w:rPr>
        <w:t>diferente, s</w:t>
      </w:r>
      <w:r w:rsidRPr="00CF040A">
        <w:rPr>
          <w:szCs w:val="24"/>
        </w:rPr>
        <w:t xml:space="preserve">egundo </w:t>
      </w:r>
      <w:r>
        <w:rPr>
          <w:szCs w:val="24"/>
        </w:rPr>
        <w:t xml:space="preserve">Diniz </w:t>
      </w:r>
      <w:r w:rsidRPr="00CF040A">
        <w:rPr>
          <w:szCs w:val="24"/>
        </w:rPr>
        <w:t>(2016), mulheres já são maioria no quesito população, sendo 51,4% da população brasileira e</w:t>
      </w:r>
      <w:r>
        <w:rPr>
          <w:szCs w:val="24"/>
        </w:rPr>
        <w:t>,</w:t>
      </w:r>
      <w:r w:rsidRPr="00CF040A">
        <w:rPr>
          <w:szCs w:val="24"/>
        </w:rPr>
        <w:t xml:space="preserve"> 60% dentro das universidades.</w:t>
      </w:r>
    </w:p>
    <w:p w14:paraId="2D9D3B19" w14:textId="4DCD80C6" w:rsidR="001C51F7" w:rsidRDefault="001C51F7" w:rsidP="001C51F7">
      <w:pPr>
        <w:rPr>
          <w:szCs w:val="24"/>
        </w:rPr>
      </w:pPr>
      <w:r>
        <w:rPr>
          <w:szCs w:val="24"/>
        </w:rPr>
        <w:t xml:space="preserve">Em um histórico de mulheres </w:t>
      </w:r>
      <w:r w:rsidR="002072A5">
        <w:rPr>
          <w:szCs w:val="24"/>
        </w:rPr>
        <w:t>d</w:t>
      </w:r>
      <w:r>
        <w:rPr>
          <w:szCs w:val="24"/>
        </w:rPr>
        <w:t>o Conselho Federal de Contabilidade (CFC)</w:t>
      </w:r>
      <w:r w:rsidR="001C1447">
        <w:rPr>
          <w:szCs w:val="24"/>
        </w:rPr>
        <w:t xml:space="preserve"> </w:t>
      </w:r>
      <w:r>
        <w:rPr>
          <w:szCs w:val="24"/>
        </w:rPr>
        <w:t xml:space="preserve">observa-se que em 1996, a </w:t>
      </w:r>
      <w:r w:rsidRPr="00785774">
        <w:rPr>
          <w:szCs w:val="24"/>
        </w:rPr>
        <w:t>participação da mulher no cenário contábil era de 27,45%, enquanto homens</w:t>
      </w:r>
      <w:r>
        <w:rPr>
          <w:szCs w:val="24"/>
        </w:rPr>
        <w:t xml:space="preserve">, </w:t>
      </w:r>
      <w:r w:rsidRPr="00785774">
        <w:rPr>
          <w:szCs w:val="24"/>
        </w:rPr>
        <w:t>72,55%.  Após 22 anos, os profissionais com registro ativo representam 525.367 mil</w:t>
      </w:r>
      <w:r>
        <w:rPr>
          <w:szCs w:val="24"/>
        </w:rPr>
        <w:t xml:space="preserve">, dentre os quais, </w:t>
      </w:r>
      <w:r w:rsidRPr="00785774">
        <w:rPr>
          <w:szCs w:val="24"/>
        </w:rPr>
        <w:t>300.555 (57,20%) são do sexo masculino e 224.812 (42,79%) são do sexo feminino</w:t>
      </w:r>
      <w:r>
        <w:rPr>
          <w:szCs w:val="24"/>
        </w:rPr>
        <w:t xml:space="preserve"> (CFC, 2018). </w:t>
      </w:r>
    </w:p>
    <w:p w14:paraId="501875F1" w14:textId="676F94CC" w:rsidR="009105A9" w:rsidRDefault="001C51F7" w:rsidP="009105A9">
      <w:pPr>
        <w:rPr>
          <w:szCs w:val="24"/>
        </w:rPr>
      </w:pPr>
      <w:r>
        <w:rPr>
          <w:szCs w:val="24"/>
        </w:rPr>
        <w:t xml:space="preserve">Contudo, apesar de deparar-se com dados tão promissores, ainda há muito que melhorar quanto a presença das mulheres em cargos mais altos, esses dados já não são tão prósperos (Diniz, 2016). </w:t>
      </w:r>
      <w:r w:rsidRPr="0014779F">
        <w:rPr>
          <w:szCs w:val="24"/>
        </w:rPr>
        <w:t>Uma pesquisa divulgada recentemente pelo Instituto Ethos, com apoio da ONU Mulheres, revela que elas levam vantagem em relação aos homens apenas nos cargos de baixo escalão, como aprendizes e estagiários, com participação de 55,9% e 58,9%, respectivamente</w:t>
      </w:r>
      <w:r>
        <w:rPr>
          <w:szCs w:val="24"/>
        </w:rPr>
        <w:t xml:space="preserve">. </w:t>
      </w:r>
      <w:r w:rsidRPr="00FF4EFD">
        <w:rPr>
          <w:szCs w:val="24"/>
        </w:rPr>
        <w:t xml:space="preserve">No entanto, perdem espaço já a partir da fase </w:t>
      </w:r>
      <w:r w:rsidRPr="00E23A32">
        <w:rPr>
          <w:i/>
          <w:iCs/>
          <w:szCs w:val="24"/>
        </w:rPr>
        <w:t>trainee</w:t>
      </w:r>
      <w:r w:rsidRPr="00FF4EFD">
        <w:rPr>
          <w:szCs w:val="24"/>
        </w:rPr>
        <w:t xml:space="preserve">, com 42,6%. Nos níveis superiores seguintes, estão ainda menos presentes, com porcentagens de 35,5% no quadro funcional, 38,8% na supervisão, 31,3% na </w:t>
      </w:r>
      <w:r w:rsidRPr="00FF4EFD">
        <w:rPr>
          <w:szCs w:val="24"/>
        </w:rPr>
        <w:lastRenderedPageBreak/>
        <w:t>gerência e 13,6% no quadro executivo (além dos já citados 11% no conselho de administração). O pior é que essa situação praticamente não mudou em relação à última pesquisa, feita em 2010: 13,7% na época e</w:t>
      </w:r>
      <w:r>
        <w:rPr>
          <w:szCs w:val="24"/>
        </w:rPr>
        <w:t xml:space="preserve"> atualmente, </w:t>
      </w:r>
      <w:r w:rsidRPr="00FF4EFD">
        <w:rPr>
          <w:szCs w:val="24"/>
        </w:rPr>
        <w:t>13,6%</w:t>
      </w:r>
      <w:r>
        <w:rPr>
          <w:szCs w:val="24"/>
        </w:rPr>
        <w:t xml:space="preserve"> (Diniz</w:t>
      </w:r>
      <w:r w:rsidRPr="00CF040A">
        <w:rPr>
          <w:szCs w:val="24"/>
        </w:rPr>
        <w:t>, 2016)</w:t>
      </w:r>
      <w:r>
        <w:rPr>
          <w:szCs w:val="24"/>
        </w:rPr>
        <w:t>.</w:t>
      </w:r>
    </w:p>
    <w:p w14:paraId="503FDB90" w14:textId="37DDA67A" w:rsidR="009961A1" w:rsidRDefault="009961A1" w:rsidP="001C51F7">
      <w:pPr>
        <w:rPr>
          <w:szCs w:val="24"/>
        </w:rPr>
      </w:pPr>
      <w:r w:rsidRPr="009961A1">
        <w:rPr>
          <w:szCs w:val="24"/>
        </w:rPr>
        <w:t xml:space="preserve">A diversidade de gênero no </w:t>
      </w:r>
      <w:r w:rsidR="00E23A32" w:rsidRPr="009961A1">
        <w:rPr>
          <w:szCs w:val="24"/>
        </w:rPr>
        <w:t xml:space="preserve">Conselho </w:t>
      </w:r>
      <w:r w:rsidRPr="009961A1">
        <w:rPr>
          <w:szCs w:val="24"/>
        </w:rPr>
        <w:t xml:space="preserve">de </w:t>
      </w:r>
      <w:r w:rsidR="00E23A32" w:rsidRPr="009961A1">
        <w:rPr>
          <w:szCs w:val="24"/>
        </w:rPr>
        <w:t xml:space="preserve">Administração </w:t>
      </w:r>
      <w:r w:rsidRPr="009961A1">
        <w:rPr>
          <w:szCs w:val="24"/>
        </w:rPr>
        <w:t xml:space="preserve">vem ganhando importância </w:t>
      </w:r>
      <w:r w:rsidR="00EB707E">
        <w:rPr>
          <w:szCs w:val="24"/>
        </w:rPr>
        <w:t xml:space="preserve">nos quesitos referentes a </w:t>
      </w:r>
      <w:r w:rsidRPr="009961A1">
        <w:rPr>
          <w:szCs w:val="24"/>
        </w:rPr>
        <w:t>melhores práticas de governança corporativa</w:t>
      </w:r>
      <w:r w:rsidR="00EB707E">
        <w:rPr>
          <w:szCs w:val="24"/>
        </w:rPr>
        <w:t xml:space="preserve"> nas organizações</w:t>
      </w:r>
      <w:r w:rsidRPr="009961A1">
        <w:rPr>
          <w:szCs w:val="24"/>
        </w:rPr>
        <w:t xml:space="preserve">, </w:t>
      </w:r>
      <w:r w:rsidR="00EB707E">
        <w:rPr>
          <w:szCs w:val="24"/>
        </w:rPr>
        <w:t>estas</w:t>
      </w:r>
      <w:r w:rsidRPr="009961A1">
        <w:rPr>
          <w:szCs w:val="24"/>
        </w:rPr>
        <w:t xml:space="preserve"> ações afirmativas vêm sendo adotadas por </w:t>
      </w:r>
      <w:r w:rsidR="00D1785B" w:rsidRPr="009961A1">
        <w:rPr>
          <w:szCs w:val="24"/>
        </w:rPr>
        <w:t>diferentes</w:t>
      </w:r>
      <w:r w:rsidRPr="009961A1">
        <w:rPr>
          <w:szCs w:val="24"/>
        </w:rPr>
        <w:t xml:space="preserve"> países, tais como Noruega, Espanha, França, Bélgica, Itália, entre outros. No Brasil, em 2010 </w:t>
      </w:r>
      <w:r w:rsidR="00EB707E" w:rsidRPr="009961A1">
        <w:rPr>
          <w:szCs w:val="24"/>
        </w:rPr>
        <w:t xml:space="preserve">foi proposto </w:t>
      </w:r>
      <w:r w:rsidRPr="009961A1">
        <w:rPr>
          <w:szCs w:val="24"/>
        </w:rPr>
        <w:t>um projeto de lei pelo Senado Federal para estabelecer um percentual mínimo de mulheres nos conselhos das empresas estatais, visando aumentar a proporção para 40% até 2022</w:t>
      </w:r>
      <w:r>
        <w:rPr>
          <w:szCs w:val="24"/>
        </w:rPr>
        <w:t xml:space="preserve"> </w:t>
      </w:r>
      <w:r>
        <w:rPr>
          <w:szCs w:val="24"/>
        </w:rPr>
        <w:fldChar w:fldCharType="begin" w:fldLock="1"/>
      </w:r>
      <w:r>
        <w:rPr>
          <w:szCs w:val="24"/>
        </w:rPr>
        <w:instrText>ADDIN CSL_CITATION {"citationItems":[{"id":"ITEM-1","itemData":{"ISSN":"1984-5146","abstract":"Este trabalho tem como objetivo identificar se a presença de mulheres no conselho de administração e diretoria gera impacto no valor e desempenho das empresas brasileiras de capital aberto. A literatura internacional indica que não existe uma relação única e definida entre a presença feminina em cargos de alta administração, valor e desempenho das firmas. Alguns estudos mostram um efeito positivo da participação de mulheres em cargos de alta administração, enquanto outras pesquisas encontram uma relação negativa ou não significativa. O presente trabalho estuda a relação entre a presença feminina na alta administração, valor e desempenho das firmas no Brasil, analisando 383 empresas de capital aberto no período de 2002 a 2009. Os resultados indicam que, em geral, não existe uma relação estatisticamente significativa entre a presença de mulheres em cargos de alta administração e o valor e desempenho das empresas no Brasil. No entanto, em alguns modelos econométricos, empresas que possuem pelo menos duas mulheres no conselho de administração tendem a apresentar maior valor e melhor desempenho. Palavras-Chave:","author":[{"dropping-particle":"da","family":"Silva","given":"André Luiz Carvalhal","non-dropping-particle":"","parse-names":false,"suffix":""},{"dropping-particle":"","family":"Margem","given":"Helena","non-dropping-particle":"","parse-names":false,"suffix":""}],"container-title":"Revista Brasileira de Finanças","id":"ITEM-1","issue":"1","issued":{"date-parts":[["2015"]]},"page":"102-133","title":"Mulheres em Cargos de Alta Administração Afetam o Valor e Desempenho das Empresas Brasileiras?","type":"article-journal","volume":"13"},"uris":["http://www.mendeley.com/documents/?uuid=5b4bfb5c-066f-457e-9031-8a8487f1ed41"]}],"mendeley":{"formattedCitation":"(A. L. C. da Silva &amp; Margem, 2015)","plainTextFormattedCitation":"(A. L. C. da Silva &amp; Margem, 2015)"},"properties":{"noteIndex":0},"schema":"https://github.com/citation-style-language/schema/raw/master/csl-citation.json"}</w:instrText>
      </w:r>
      <w:r>
        <w:rPr>
          <w:szCs w:val="24"/>
        </w:rPr>
        <w:fldChar w:fldCharType="separate"/>
      </w:r>
      <w:r w:rsidRPr="009961A1">
        <w:rPr>
          <w:noProof/>
          <w:szCs w:val="24"/>
        </w:rPr>
        <w:t>(A. L. C. da Silva &amp; Margem, 2015)</w:t>
      </w:r>
      <w:r>
        <w:rPr>
          <w:szCs w:val="24"/>
        </w:rPr>
        <w:fldChar w:fldCharType="end"/>
      </w:r>
      <w:r w:rsidRPr="009961A1">
        <w:rPr>
          <w:szCs w:val="24"/>
        </w:rPr>
        <w:t>.</w:t>
      </w:r>
      <w:r w:rsidR="003B714C">
        <w:rPr>
          <w:szCs w:val="24"/>
        </w:rPr>
        <w:t xml:space="preserve"> </w:t>
      </w:r>
    </w:p>
    <w:p w14:paraId="6916DBAC" w14:textId="7EDAEF9B" w:rsidR="00274DA0" w:rsidRDefault="00274DA0" w:rsidP="00274DA0">
      <w:pPr>
        <w:rPr>
          <w:szCs w:val="24"/>
        </w:rPr>
      </w:pPr>
      <w:r w:rsidRPr="00521307">
        <w:rPr>
          <w:szCs w:val="24"/>
        </w:rPr>
        <w:t xml:space="preserve">Segundo </w:t>
      </w:r>
      <w:proofErr w:type="spellStart"/>
      <w:r w:rsidRPr="00521307">
        <w:rPr>
          <w:szCs w:val="24"/>
        </w:rPr>
        <w:t>Angela</w:t>
      </w:r>
      <w:proofErr w:type="spellEnd"/>
      <w:r w:rsidRPr="00521307">
        <w:rPr>
          <w:szCs w:val="24"/>
        </w:rPr>
        <w:t xml:space="preserve"> (2019) foram mapeados 70 estudos publicados em revistas acadêmicas entre 2008 e 2017, produzidos em diversos países,</w:t>
      </w:r>
      <w:r>
        <w:rPr>
          <w:szCs w:val="24"/>
        </w:rPr>
        <w:t xml:space="preserve"> exceto no Brasil (por falta de publicações na área),</w:t>
      </w:r>
      <w:r w:rsidRPr="00521307">
        <w:rPr>
          <w:szCs w:val="24"/>
        </w:rPr>
        <w:t xml:space="preserve"> que observaram a relação entre o desempenho das empresas e a presença de mulheres nos cargos de governança corporativa das empresas. Em primeiro lugar, ter mais mulheres em posições de liderança leva a resultados melhores nas áreas de governança corporativa e de responsabilidade social e ambiental, com uma conexão mais forte quando a presença feminina passa dos 30% em </w:t>
      </w:r>
      <w:r w:rsidR="00D1785B" w:rsidRPr="00521307">
        <w:rPr>
          <w:szCs w:val="24"/>
        </w:rPr>
        <w:t xml:space="preserve">Conselhos </w:t>
      </w:r>
      <w:r w:rsidRPr="00521307">
        <w:rPr>
          <w:szCs w:val="24"/>
        </w:rPr>
        <w:t xml:space="preserve">de </w:t>
      </w:r>
      <w:r w:rsidR="00D1785B" w:rsidRPr="00521307">
        <w:rPr>
          <w:szCs w:val="24"/>
        </w:rPr>
        <w:t>Administração</w:t>
      </w:r>
      <w:r w:rsidRPr="00521307">
        <w:rPr>
          <w:szCs w:val="24"/>
        </w:rPr>
        <w:t xml:space="preserve">. Além disso, essas companhias apresentam desempenho melhor em métricas como controles internos, redução de riscos de fraude e engajamento dos </w:t>
      </w:r>
      <w:proofErr w:type="spellStart"/>
      <w:r w:rsidRPr="00742C33">
        <w:rPr>
          <w:i/>
          <w:szCs w:val="24"/>
        </w:rPr>
        <w:t>stakeholders</w:t>
      </w:r>
      <w:proofErr w:type="spellEnd"/>
      <w:r w:rsidRPr="00521307">
        <w:rPr>
          <w:szCs w:val="24"/>
        </w:rPr>
        <w:t>.</w:t>
      </w:r>
    </w:p>
    <w:p w14:paraId="7858DE47" w14:textId="274F6F7A" w:rsidR="00CC0ED7" w:rsidRDefault="00173F1C" w:rsidP="00CC0ED7">
      <w:r w:rsidRPr="00173F1C">
        <w:rPr>
          <w:szCs w:val="24"/>
        </w:rPr>
        <w:t xml:space="preserve">A governança corporativa, segundo o </w:t>
      </w:r>
      <w:r>
        <w:rPr>
          <w:szCs w:val="24"/>
        </w:rPr>
        <w:fldChar w:fldCharType="begin" w:fldLock="1"/>
      </w:r>
      <w:r w:rsidR="00527C1F">
        <w:rPr>
          <w:szCs w:val="24"/>
        </w:rPr>
        <w:instrText>ADDIN CSL_CITATION {"citationItems":[{"id":"ITEM-1","itemData":{"DOI":"10.1007/s13398-014-0173-7.2","ISBN":"978-85-99645-38-3","ISSN":"13514180","PMID":"15991970","abstract":"Esta é a quarta edição do Código das Melhores Práticas de Governança Corporativa do IBGC – Instituto Brasileiro de Governança Corporativa. A primeira edição, lançada em 1999, era focada somente no Conselho de Administração e foi revisada em 2001, passando a incluir recomendações para os demais agentes de Governança Corporativa, como sócios, gestores, auditorias e Conselho Fiscal. O documento foi novamente revisado em 2004, com a atualização do seu conteúdo voltada para as demandas do mercado à época no País. Nos últimos cinco anos, desde a edição anterior do Código, houve uma série de mudanças no ambiente organizacional brasileiro, como o renascimento do mercado de capitais, um grande número de novas empresas listando seu capital na Bolsa, o aparecimento de empresas com capital disperso e difuso, fusões e aquisições de grandes companhias, reveses empresariais de veteranas e novatas e a crise econômica mundial. Estes fatores trouxeram à tona algumas fragilidades das organizações e de seus sistemas de governança, reforçando a necessidade da implementação, de fato, das boas práticas de Governança Corporativa. O papel do IBGC neste momento, reforçando a relevância das melhores práticas e adaptandoas às novas demandas e à realidade do mercado, é de fundamental importância e a revisão do Código caminha justamente nessa direção. O ambiente institucional brasileiro evoluiu muito desde a última revisão e o Código precisava, além de acompanhar essas mudanças, dar um passo à frente em relação ao que já é obrigatório para as organizações brasileiras. O trabalho, iniciado em 2007, com o recebimento de sugestões de alguns associados do IBGC em relação ao Código então existente, tomou corpo ao longo de 2008, com a formação de um comitê responsável por sua revisão. Após diversas reuniões para avaliar todas as sugestões recebidas, o comitê reuniu-se novamente, durante dois dias, em Campinas, para focar discussões sobre a revisão. Na oportunidade, foram reavaliadas as sugestões recebidas e também discutidos novos temas decorrentes tanto da experiência e vivência dos membros do comitê como das mudanças no ambiente empresarial, da legislação e de governança ocorridas desde 2004 no Brasil. Produziu-se, então, um documento, que foi submetido à consulta pública entre dezembro de 2008 e fevereiro de 2009. Foram mais de 350 comentários e sugestões recebidos durante a consulta pública, cuja análise demandou mais de quatro meses de trabalho. Agradecemos a todos os que se dispuser…","author":[{"dropping-particle":"","family":"IBGC","given":"Instituto Brasileiro de Governança Corporativa","non-dropping-particle":"","parse-names":false,"suffix":""}],"container-title":"Instituto Brasileiro de Governança Corporativa","id":"ITEM-1","issued":{"date-parts":[["2015"]]},"number-of-pages":"108","title":"Código das Melhores Práticas de Governança Corporativa","type":"book"},"uris":["http://www.mendeley.com/documents/?uuid=b7690f2b-d699-4c9a-bc18-8680411c9ab8"]}],"mendeley":{"formattedCitation":"(IBGC, 2015)","plainTextFormattedCitation":"(IBGC, 2015)","previouslyFormattedCitation":"(IBGC, 2015)"},"properties":{"noteIndex":0},"schema":"https://github.com/citation-style-language/schema/raw/master/csl-citation.json"}</w:instrText>
      </w:r>
      <w:r>
        <w:rPr>
          <w:szCs w:val="24"/>
        </w:rPr>
        <w:fldChar w:fldCharType="separate"/>
      </w:r>
      <w:r w:rsidRPr="00173F1C">
        <w:rPr>
          <w:noProof/>
          <w:szCs w:val="24"/>
        </w:rPr>
        <w:t>(IBGC, 2015)</w:t>
      </w:r>
      <w:r>
        <w:rPr>
          <w:szCs w:val="24"/>
        </w:rPr>
        <w:fldChar w:fldCharType="end"/>
      </w:r>
      <w:r>
        <w:rPr>
          <w:szCs w:val="24"/>
        </w:rPr>
        <w:t>, s</w:t>
      </w:r>
      <w:r w:rsidRPr="00173F1C">
        <w:rPr>
          <w:szCs w:val="24"/>
        </w:rPr>
        <w:t>urgiu durante o século 20, quando houve sensíveis transformações nas organizações, devido expansão dos negócios</w:t>
      </w:r>
      <w:r>
        <w:rPr>
          <w:szCs w:val="24"/>
        </w:rPr>
        <w:t xml:space="preserve"> e das sociedades por ações</w:t>
      </w:r>
      <w:r w:rsidRPr="00173F1C">
        <w:rPr>
          <w:szCs w:val="24"/>
        </w:rPr>
        <w:t xml:space="preserve">. </w:t>
      </w:r>
      <w:r>
        <w:rPr>
          <w:szCs w:val="24"/>
        </w:rPr>
        <w:t>Neste sentido</w:t>
      </w:r>
      <w:r w:rsidRPr="00173F1C">
        <w:rPr>
          <w:szCs w:val="24"/>
        </w:rPr>
        <w:t xml:space="preserve">, acredita-se que a governança corporativa teve sua origem para </w:t>
      </w:r>
      <w:r>
        <w:rPr>
          <w:szCs w:val="24"/>
        </w:rPr>
        <w:t>amenizar</w:t>
      </w:r>
      <w:r w:rsidRPr="00173F1C">
        <w:rPr>
          <w:szCs w:val="24"/>
        </w:rPr>
        <w:t xml:space="preserve"> o</w:t>
      </w:r>
      <w:r>
        <w:rPr>
          <w:szCs w:val="24"/>
        </w:rPr>
        <w:t>s chamados</w:t>
      </w:r>
      <w:r w:rsidRPr="00173F1C">
        <w:rPr>
          <w:szCs w:val="24"/>
        </w:rPr>
        <w:t xml:space="preserve"> conflito</w:t>
      </w:r>
      <w:r>
        <w:rPr>
          <w:szCs w:val="24"/>
        </w:rPr>
        <w:t>s de agência</w:t>
      </w:r>
      <w:r w:rsidR="00C87184">
        <w:t xml:space="preserve">. As boas práticas de governança corporativa convertem princípios básicos em recomendações </w:t>
      </w:r>
      <w:r w:rsidR="00EB707E">
        <w:t>para alinhar os</w:t>
      </w:r>
      <w:r w:rsidR="00C87184">
        <w:t xml:space="preserve"> interesses com a finalidade de otimizar o valor econômico de longo prazo da organização, facilitando seu acesso a recursos e contribuindo para a qualidade da gestão da organização, sua longevidade e o bem comum.</w:t>
      </w:r>
    </w:p>
    <w:p w14:paraId="53135F2F" w14:textId="37F8A60B" w:rsidR="00A43FA8" w:rsidRDefault="00742C33" w:rsidP="003B714C">
      <w:pPr>
        <w:rPr>
          <w:szCs w:val="24"/>
        </w:rPr>
      </w:pPr>
      <w:r>
        <w:t xml:space="preserve">Para aumentar a confiança entre as empresas e investidores, foram implantados em dezembro de 2000 pela [B]³, o Novo Mercado e os </w:t>
      </w:r>
      <w:r w:rsidR="00B803B3">
        <w:t>n</w:t>
      </w:r>
      <w:r>
        <w:t xml:space="preserve">íveis </w:t>
      </w:r>
      <w:r w:rsidR="00B803B3">
        <w:t>d</w:t>
      </w:r>
      <w:r>
        <w:t xml:space="preserve">iferenciados de Governança Corporativa, conhecidos como Nível 1 e Nível 2, ou seja, segmentos especiais de listagem que foram desenvolvidos </w:t>
      </w:r>
      <w:r w:rsidR="00B803B3">
        <w:t xml:space="preserve">para </w:t>
      </w:r>
      <w:r>
        <w:t>proporcionar um ambiente de negociação que estimulasse, ao mesmo tempo, o interesse dos investidores e a valorização das companhias (</w:t>
      </w:r>
      <w:proofErr w:type="spellStart"/>
      <w:r>
        <w:t>Procianoy</w:t>
      </w:r>
      <w:proofErr w:type="spellEnd"/>
      <w:r>
        <w:t xml:space="preserve"> &amp; Verdi, 2009).</w:t>
      </w:r>
      <w:r w:rsidR="003B714C" w:rsidRPr="00521307">
        <w:rPr>
          <w:szCs w:val="24"/>
        </w:rPr>
        <w:t xml:space="preserve"> </w:t>
      </w:r>
    </w:p>
    <w:p w14:paraId="507D0C71" w14:textId="5A320B55" w:rsidR="00A43FA8" w:rsidRDefault="00742C33" w:rsidP="00274DA0">
      <w:r>
        <w:rPr>
          <w:szCs w:val="24"/>
        </w:rPr>
        <w:t xml:space="preserve">Vale salientar, que as </w:t>
      </w:r>
      <w:r>
        <w:t xml:space="preserve">empresas listadas nesses segmentos oferecem aos seus acionistas investidores melhores práticas de corporativa, ampliando os direitos societários dos acionistas e a </w:t>
      </w:r>
      <w:r w:rsidR="00DB620C">
        <w:t>transparência na divulgação dos dados dessas empresas</w:t>
      </w:r>
      <w:r>
        <w:t xml:space="preserve">, facilitando o acompanhamento de seu desempenho. </w:t>
      </w:r>
      <w:r w:rsidR="00DB620C">
        <w:t xml:space="preserve">E ao colocar em um </w:t>
      </w:r>
      <w:r w:rsidR="00DB620C" w:rsidRPr="00B803B3">
        <w:rPr>
          <w:i/>
          <w:iCs/>
        </w:rPr>
        <w:t>ranking</w:t>
      </w:r>
      <w:r w:rsidR="00DB620C">
        <w:t xml:space="preserve"> quanto </w:t>
      </w:r>
      <w:r w:rsidR="00B803B3">
        <w:t>às</w:t>
      </w:r>
      <w:r w:rsidR="00DB620C">
        <w:t xml:space="preserve"> maiores práticas de governança, tem-se Novo Mercado, Nível 2 e Nível 1, do maior para o menor, em questão de informações a serem publicadas e normas a cumprirem, regidas pela [B]³.</w:t>
      </w:r>
    </w:p>
    <w:p w14:paraId="4B4F66FF" w14:textId="65580B19" w:rsidR="00274DA0" w:rsidRDefault="002C1AA4" w:rsidP="002C1AA4">
      <w:pPr>
        <w:rPr>
          <w:szCs w:val="24"/>
        </w:rPr>
      </w:pPr>
      <w:r w:rsidRPr="005D01EE">
        <w:rPr>
          <w:szCs w:val="24"/>
        </w:rPr>
        <w:t xml:space="preserve">As principais </w:t>
      </w:r>
      <w:r>
        <w:rPr>
          <w:szCs w:val="24"/>
        </w:rPr>
        <w:t xml:space="preserve">práticas e códigos </w:t>
      </w:r>
      <w:r w:rsidRPr="005D01EE">
        <w:rPr>
          <w:szCs w:val="24"/>
        </w:rPr>
        <w:t xml:space="preserve">de governança corporativa </w:t>
      </w:r>
      <w:r>
        <w:rPr>
          <w:szCs w:val="24"/>
        </w:rPr>
        <w:t>surgiram em</w:t>
      </w:r>
      <w:r w:rsidRPr="005D01EE">
        <w:rPr>
          <w:szCs w:val="24"/>
        </w:rPr>
        <w:t xml:space="preserve"> situações de crise, procurando repor a</w:t>
      </w:r>
      <w:r>
        <w:rPr>
          <w:szCs w:val="24"/>
        </w:rPr>
        <w:t xml:space="preserve"> transparência, segurança e a confiabilidade</w:t>
      </w:r>
      <w:r w:rsidRPr="005D01EE">
        <w:rPr>
          <w:szCs w:val="24"/>
        </w:rPr>
        <w:t xml:space="preserve"> nos mercados. No Reino Unido, o código </w:t>
      </w:r>
      <w:proofErr w:type="spellStart"/>
      <w:r w:rsidRPr="005D01EE">
        <w:rPr>
          <w:szCs w:val="24"/>
        </w:rPr>
        <w:t>Cadbury</w:t>
      </w:r>
      <w:proofErr w:type="spellEnd"/>
      <w:r w:rsidRPr="005D01EE">
        <w:rPr>
          <w:szCs w:val="24"/>
        </w:rPr>
        <w:t xml:space="preserve"> (1992) surgiu </w:t>
      </w:r>
      <w:r>
        <w:rPr>
          <w:szCs w:val="24"/>
        </w:rPr>
        <w:t>logo após os</w:t>
      </w:r>
      <w:r w:rsidRPr="005D01EE">
        <w:rPr>
          <w:szCs w:val="24"/>
        </w:rPr>
        <w:t xml:space="preserve"> escândalos corporativos e financeiros ocorridos no final dos anos 1</w:t>
      </w:r>
      <w:r>
        <w:rPr>
          <w:szCs w:val="24"/>
        </w:rPr>
        <w:t>980, como foi o caso Guinness. Já n</w:t>
      </w:r>
      <w:r w:rsidRPr="005D01EE">
        <w:rPr>
          <w:szCs w:val="24"/>
        </w:rPr>
        <w:t xml:space="preserve">a Europa continental, os Princípios emitidos pela OCDE, em 1999, foram uma reação à crise asiática verificada em 1997 e 1998. Os casos de fraudes contábeis, acesso </w:t>
      </w:r>
      <w:r w:rsidR="00D1785B" w:rsidRPr="005D01EE">
        <w:rPr>
          <w:szCs w:val="24"/>
        </w:rPr>
        <w:t>à</w:t>
      </w:r>
      <w:r w:rsidRPr="005D01EE">
        <w:rPr>
          <w:szCs w:val="24"/>
        </w:rPr>
        <w:t xml:space="preserve"> informação privilegiada e de evasão fiscal, de grandes empresas americanas como a Enron, a </w:t>
      </w:r>
      <w:proofErr w:type="spellStart"/>
      <w:r w:rsidRPr="005D01EE">
        <w:rPr>
          <w:szCs w:val="24"/>
        </w:rPr>
        <w:t>Worldcom</w:t>
      </w:r>
      <w:proofErr w:type="spellEnd"/>
      <w:r w:rsidRPr="005D01EE">
        <w:rPr>
          <w:szCs w:val="24"/>
        </w:rPr>
        <w:t xml:space="preserve"> e outras, levaram a um aument</w:t>
      </w:r>
      <w:r>
        <w:rPr>
          <w:szCs w:val="24"/>
        </w:rPr>
        <w:t xml:space="preserve">aram ainda mais os </w:t>
      </w:r>
      <w:r w:rsidRPr="005D01EE">
        <w:rPr>
          <w:szCs w:val="24"/>
        </w:rPr>
        <w:t>deba</w:t>
      </w:r>
      <w:r>
        <w:rPr>
          <w:szCs w:val="24"/>
        </w:rPr>
        <w:t xml:space="preserve">tes referentes </w:t>
      </w:r>
      <w:r>
        <w:rPr>
          <w:szCs w:val="24"/>
        </w:rPr>
        <w:lastRenderedPageBreak/>
        <w:t xml:space="preserve">ao tema </w:t>
      </w:r>
      <w:r>
        <w:rPr>
          <w:szCs w:val="24"/>
        </w:rPr>
        <w:fldChar w:fldCharType="begin" w:fldLock="1"/>
      </w:r>
      <w:r>
        <w:rPr>
          <w:szCs w:val="24"/>
        </w:rPr>
        <w:instrText>ADDIN CSL_CITATION {"citationItems":[{"id":"ITEM-1","itemData":{"DOI":"10.7819/rbgn.v0i0.3359","ISSN":"18064892","author":[{"dropping-particle":"","family":"Cunha","given":"Vera","non-dropping-particle":"","parse-names":false,"suffix":""},{"dropping-particle":"","family":"Lima Rodrigues","given":"Lúcia","non-dropping-particle":"","parse-names":false,"suffix":""}],"container-title":"Review of Business Management","id":"ITEM-1","issue":"3","issued":{"date-parts":[["2018"]]},"page":"338-360","title":"Determinants of Structure of Corporate Governance Disclosure in Portugal","type":"article-journal","volume":"20"},"uris":["http://www.mendeley.com/documents/?uuid=e4349428-d8cf-4dfe-8f77-7564dfa9d191"]}],"mendeley":{"formattedCitation":"(Cunha &amp; Lima Rodrigues, 2018)","plainTextFormattedCitation":"(Cunha &amp; Lima Rodrigues, 2018)","previouslyFormattedCitation":"(Cunha &amp; Lima Rodrigues, 2018)"},"properties":{"noteIndex":0},"schema":"https://github.com/citation-style-language/schema/raw/master/csl-citation.json"}</w:instrText>
      </w:r>
      <w:r>
        <w:rPr>
          <w:szCs w:val="24"/>
        </w:rPr>
        <w:fldChar w:fldCharType="separate"/>
      </w:r>
      <w:r w:rsidRPr="005D01EE">
        <w:rPr>
          <w:noProof/>
          <w:szCs w:val="24"/>
        </w:rPr>
        <w:t>(Cunha &amp; Lima Rodrigues, 2018)</w:t>
      </w:r>
      <w:r>
        <w:rPr>
          <w:szCs w:val="24"/>
        </w:rPr>
        <w:fldChar w:fldCharType="end"/>
      </w:r>
      <w:r w:rsidRPr="005D01EE">
        <w:rPr>
          <w:szCs w:val="24"/>
        </w:rPr>
        <w:t>.</w:t>
      </w:r>
    </w:p>
    <w:p w14:paraId="591CCF6B" w14:textId="4B57FA38" w:rsidR="009319B5" w:rsidRPr="002C1AA4" w:rsidRDefault="009319B5" w:rsidP="002C1AA4">
      <w:pPr>
        <w:rPr>
          <w:szCs w:val="24"/>
        </w:rPr>
      </w:pPr>
      <w:r w:rsidRPr="009319B5">
        <w:rPr>
          <w:szCs w:val="24"/>
        </w:rPr>
        <w:t>Mesmo que a governança corporativa não seja um tema novo, somente foi nos últimos anos que se transformou em uma importante preocupação em diversos países, sejam mercados desenvolvidos sejam mercados emergentes. No Brasil, o debate em torno da governança corporativa intensificou-se bastante nas últimas décadas, à medida que as relações entre acionistas e administradores e entre acionistas majoritários e minoritários estão mudando com a reestruturação societária provocada pelas privatizações e a entrada de novos sócios nas empresas do setor privado, principalmente estrangeiros e investidores institucionais (Silva, 2004).</w:t>
      </w:r>
    </w:p>
    <w:p w14:paraId="4B053939" w14:textId="0F46F558" w:rsidR="00C87184" w:rsidRDefault="00C87184" w:rsidP="003B714C">
      <w:pPr>
        <w:ind w:firstLine="0"/>
        <w:rPr>
          <w:b/>
          <w:szCs w:val="24"/>
        </w:rPr>
      </w:pPr>
    </w:p>
    <w:p w14:paraId="56FBDD07" w14:textId="77777777" w:rsidR="00753A85" w:rsidRDefault="00753A85" w:rsidP="00753A85">
      <w:pPr>
        <w:ind w:firstLine="0"/>
        <w:rPr>
          <w:b/>
          <w:szCs w:val="24"/>
        </w:rPr>
      </w:pPr>
      <w:r>
        <w:rPr>
          <w:b/>
          <w:szCs w:val="24"/>
        </w:rPr>
        <w:t>3</w:t>
      </w:r>
      <w:r w:rsidRPr="00C04F45">
        <w:rPr>
          <w:b/>
          <w:szCs w:val="24"/>
        </w:rPr>
        <w:t xml:space="preserve"> </w:t>
      </w:r>
      <w:r>
        <w:rPr>
          <w:b/>
          <w:szCs w:val="24"/>
        </w:rPr>
        <w:t>Metodologia</w:t>
      </w:r>
    </w:p>
    <w:p w14:paraId="21FBBFD8" w14:textId="1C2D9E0C" w:rsidR="003F2B51" w:rsidRPr="00260C12" w:rsidRDefault="003F2B51" w:rsidP="003F2B51">
      <w:pPr>
        <w:rPr>
          <w:szCs w:val="24"/>
        </w:rPr>
      </w:pPr>
      <w:r w:rsidRPr="00260C12">
        <w:rPr>
          <w:szCs w:val="24"/>
        </w:rPr>
        <w:t>A pesquisa, de caráter teórico-empírico, pode ser considerada, em relação aos seus objetivos, como exploratório-descritiva. As pesquisas exploratórias, segundo Gil (2007</w:t>
      </w:r>
      <w:r w:rsidR="006630CF" w:rsidRPr="00260C12">
        <w:rPr>
          <w:szCs w:val="24"/>
        </w:rPr>
        <w:t>) proporciona</w:t>
      </w:r>
      <w:r w:rsidR="00D1785B">
        <w:rPr>
          <w:szCs w:val="24"/>
        </w:rPr>
        <w:t>m</w:t>
      </w:r>
      <w:r w:rsidR="002C24B4">
        <w:rPr>
          <w:szCs w:val="24"/>
        </w:rPr>
        <w:t xml:space="preserve"> </w:t>
      </w:r>
      <w:r w:rsidRPr="00260C12">
        <w:rPr>
          <w:szCs w:val="24"/>
        </w:rPr>
        <w:t xml:space="preserve">maior familiaridade com o tema, já as pesquisas descritivas, conforme apontado por Cervo, </w:t>
      </w:r>
      <w:proofErr w:type="spellStart"/>
      <w:r w:rsidRPr="00260C12">
        <w:rPr>
          <w:szCs w:val="24"/>
        </w:rPr>
        <w:t>Bervian</w:t>
      </w:r>
      <w:proofErr w:type="spellEnd"/>
      <w:r w:rsidRPr="00260C12">
        <w:rPr>
          <w:szCs w:val="24"/>
        </w:rPr>
        <w:t xml:space="preserve"> e Silva (2006), visam a pesquisa, observação, o registro, a análise e a correlação dos fatos ou fenômenos sem manipulá-los. </w:t>
      </w:r>
    </w:p>
    <w:p w14:paraId="51FB758B" w14:textId="77777777" w:rsidR="003F2B51" w:rsidRDefault="003F2B51" w:rsidP="003F2B51">
      <w:pPr>
        <w:autoSpaceDE w:val="0"/>
        <w:autoSpaceDN w:val="0"/>
        <w:adjustRightInd w:val="0"/>
        <w:rPr>
          <w:szCs w:val="24"/>
        </w:rPr>
      </w:pPr>
      <w:r w:rsidRPr="00DF0833">
        <w:rPr>
          <w:szCs w:val="24"/>
        </w:rPr>
        <w:t xml:space="preserve">Para a seleção da amostra </w:t>
      </w:r>
      <w:r>
        <w:rPr>
          <w:szCs w:val="24"/>
        </w:rPr>
        <w:t xml:space="preserve">serão </w:t>
      </w:r>
      <w:r w:rsidRPr="00DF0833">
        <w:rPr>
          <w:szCs w:val="24"/>
        </w:rPr>
        <w:t xml:space="preserve">levados em conta a representatividade das mulheres </w:t>
      </w:r>
      <w:r>
        <w:rPr>
          <w:szCs w:val="24"/>
        </w:rPr>
        <w:t xml:space="preserve">em </w:t>
      </w:r>
      <w:r w:rsidRPr="00DF0833">
        <w:rPr>
          <w:szCs w:val="24"/>
        </w:rPr>
        <w:t>cargos de</w:t>
      </w:r>
      <w:r>
        <w:rPr>
          <w:szCs w:val="24"/>
        </w:rPr>
        <w:t xml:space="preserve"> gestão, contabilidade e</w:t>
      </w:r>
      <w:r w:rsidRPr="00DF0833">
        <w:rPr>
          <w:szCs w:val="24"/>
        </w:rPr>
        <w:t xml:space="preserve"> governança </w:t>
      </w:r>
      <w:r>
        <w:rPr>
          <w:szCs w:val="24"/>
        </w:rPr>
        <w:t>nas empresas dos níveis</w:t>
      </w:r>
      <w:r w:rsidR="00ED0FBB">
        <w:rPr>
          <w:szCs w:val="24"/>
        </w:rPr>
        <w:t xml:space="preserve"> de governança corporativa da [B]³</w:t>
      </w:r>
      <w:r>
        <w:rPr>
          <w:szCs w:val="24"/>
        </w:rPr>
        <w:t xml:space="preserve">: Novo Mercado, Nível 1 e Nível </w:t>
      </w:r>
      <w:r w:rsidR="00ED0FBB">
        <w:rPr>
          <w:szCs w:val="24"/>
        </w:rPr>
        <w:t>2. Formando um total de 186 empresas, sendo 140 do Novo Mercado, 27 empresas do Nível 1 e 19 empresas do Nível 2.</w:t>
      </w:r>
    </w:p>
    <w:p w14:paraId="60EE30E8" w14:textId="35260FC7" w:rsidR="006630CF" w:rsidRDefault="003F2B51" w:rsidP="003F2B51">
      <w:pPr>
        <w:autoSpaceDE w:val="0"/>
        <w:autoSpaceDN w:val="0"/>
        <w:adjustRightInd w:val="0"/>
        <w:rPr>
          <w:szCs w:val="24"/>
        </w:rPr>
      </w:pPr>
      <w:r>
        <w:rPr>
          <w:szCs w:val="24"/>
        </w:rPr>
        <w:t>De posse da amostra</w:t>
      </w:r>
      <w:r w:rsidRPr="00DF0833">
        <w:rPr>
          <w:szCs w:val="24"/>
        </w:rPr>
        <w:t>, será verificad</w:t>
      </w:r>
      <w:r w:rsidR="00D1785B">
        <w:rPr>
          <w:szCs w:val="24"/>
        </w:rPr>
        <w:t>a</w:t>
      </w:r>
      <w:r w:rsidRPr="00DF0833">
        <w:rPr>
          <w:szCs w:val="24"/>
        </w:rPr>
        <w:t xml:space="preserve"> a </w:t>
      </w:r>
      <w:r w:rsidR="003C7B9E">
        <w:rPr>
          <w:szCs w:val="24"/>
        </w:rPr>
        <w:t xml:space="preserve">quantidade e representatividade de mulheres dentro dos comitês, </w:t>
      </w:r>
      <w:r w:rsidRPr="00DF0833">
        <w:rPr>
          <w:szCs w:val="24"/>
        </w:rPr>
        <w:t>conselhos</w:t>
      </w:r>
      <w:r w:rsidR="003C7B9E">
        <w:rPr>
          <w:szCs w:val="24"/>
        </w:rPr>
        <w:t xml:space="preserve"> e diretoria</w:t>
      </w:r>
      <w:r w:rsidRPr="00DF0833">
        <w:rPr>
          <w:szCs w:val="24"/>
        </w:rPr>
        <w:t>,</w:t>
      </w:r>
      <w:r>
        <w:rPr>
          <w:szCs w:val="24"/>
        </w:rPr>
        <w:t xml:space="preserve"> pesquisando-se os dados nos Formulários de Referência nos </w:t>
      </w:r>
      <w:r>
        <w:rPr>
          <w:i/>
          <w:szCs w:val="24"/>
        </w:rPr>
        <w:t xml:space="preserve">websites </w:t>
      </w:r>
      <w:r>
        <w:rPr>
          <w:szCs w:val="24"/>
        </w:rPr>
        <w:t xml:space="preserve">das empresas, mais precisamente </w:t>
      </w:r>
      <w:r w:rsidRPr="009B4B83">
        <w:rPr>
          <w:szCs w:val="24"/>
        </w:rPr>
        <w:t xml:space="preserve">item 12, onde apresentam a “Composição e experiência profissional da administração e do </w:t>
      </w:r>
      <w:r w:rsidR="00D1785B" w:rsidRPr="009B4B83">
        <w:rPr>
          <w:szCs w:val="24"/>
        </w:rPr>
        <w:t>Conselho Fiscal</w:t>
      </w:r>
      <w:r w:rsidRPr="009B4B83">
        <w:rPr>
          <w:szCs w:val="24"/>
        </w:rPr>
        <w:t>” e no subitem “Composição dos comitês”. Nestes subitens é possível analisar a composição da Diretoria, Conselho Administrativo, Conselho Fiscal e Comitê de Auditoria, além de outros comitês que a companhia possa ter.</w:t>
      </w:r>
      <w:r w:rsidRPr="00DF0833">
        <w:rPr>
          <w:szCs w:val="24"/>
        </w:rPr>
        <w:t xml:space="preserve"> </w:t>
      </w:r>
    </w:p>
    <w:p w14:paraId="36D9388D" w14:textId="2ACABA6F" w:rsidR="003F2B51" w:rsidRDefault="003F2B51" w:rsidP="003F2B51">
      <w:pPr>
        <w:autoSpaceDE w:val="0"/>
        <w:autoSpaceDN w:val="0"/>
        <w:adjustRightInd w:val="0"/>
        <w:rPr>
          <w:bCs/>
          <w:szCs w:val="24"/>
        </w:rPr>
      </w:pPr>
      <w:r>
        <w:rPr>
          <w:szCs w:val="24"/>
        </w:rPr>
        <w:t xml:space="preserve">Após </w:t>
      </w:r>
      <w:r w:rsidR="006630CF">
        <w:rPr>
          <w:szCs w:val="24"/>
        </w:rPr>
        <w:t>de se ter em posse,</w:t>
      </w:r>
      <w:r>
        <w:rPr>
          <w:szCs w:val="24"/>
        </w:rPr>
        <w:t xml:space="preserve"> o percentual mulheres </w:t>
      </w:r>
      <w:r>
        <w:rPr>
          <w:i/>
          <w:szCs w:val="24"/>
        </w:rPr>
        <w:t>versus</w:t>
      </w:r>
      <w:r>
        <w:rPr>
          <w:szCs w:val="24"/>
        </w:rPr>
        <w:t xml:space="preserve"> homens, nos comitês analisados serão levantado dados como:</w:t>
      </w:r>
      <w:r w:rsidRPr="00DF0833">
        <w:rPr>
          <w:szCs w:val="24"/>
        </w:rPr>
        <w:t xml:space="preserve"> </w:t>
      </w:r>
      <w:r w:rsidRPr="00DF0833">
        <w:rPr>
          <w:bCs/>
          <w:szCs w:val="24"/>
        </w:rPr>
        <w:t>idade, profissão, grau de escolaridade, cargo que ocupa dentro das empre</w:t>
      </w:r>
      <w:r>
        <w:rPr>
          <w:bCs/>
          <w:szCs w:val="24"/>
        </w:rPr>
        <w:t xml:space="preserve">sas, </w:t>
      </w:r>
      <w:r w:rsidR="003C7B9E">
        <w:rPr>
          <w:bCs/>
          <w:szCs w:val="24"/>
        </w:rPr>
        <w:t xml:space="preserve">e se estas mulheres possuem grau de parentesco com alguém da companhia, que </w:t>
      </w:r>
      <w:r>
        <w:rPr>
          <w:bCs/>
          <w:szCs w:val="24"/>
        </w:rPr>
        <w:t>também</w:t>
      </w:r>
      <w:r w:rsidR="003C7B9E">
        <w:rPr>
          <w:bCs/>
          <w:szCs w:val="24"/>
        </w:rPr>
        <w:t xml:space="preserve"> serão</w:t>
      </w:r>
      <w:r>
        <w:rPr>
          <w:bCs/>
          <w:szCs w:val="24"/>
        </w:rPr>
        <w:t xml:space="preserve"> pesquisados nos Formulários de Referência</w:t>
      </w:r>
      <w:r w:rsidR="003C7B9E">
        <w:rPr>
          <w:bCs/>
          <w:szCs w:val="24"/>
        </w:rPr>
        <w:t xml:space="preserve"> e/ou redes sociais</w:t>
      </w:r>
      <w:r>
        <w:rPr>
          <w:bCs/>
          <w:szCs w:val="24"/>
        </w:rPr>
        <w:t xml:space="preserve">. </w:t>
      </w:r>
    </w:p>
    <w:p w14:paraId="220A51AB" w14:textId="4F6F529D" w:rsidR="000B2247" w:rsidRPr="000B2247" w:rsidRDefault="000B2247" w:rsidP="003F2B51">
      <w:pPr>
        <w:autoSpaceDE w:val="0"/>
        <w:autoSpaceDN w:val="0"/>
        <w:adjustRightInd w:val="0"/>
        <w:rPr>
          <w:bCs/>
          <w:szCs w:val="24"/>
        </w:rPr>
      </w:pPr>
      <w:r>
        <w:rPr>
          <w:bCs/>
          <w:szCs w:val="24"/>
        </w:rPr>
        <w:t xml:space="preserve">Com o total da amostra, aplicou-se também uma descrição descritiva, para que se possa ter ainda mais analises quanto a mulheres </w:t>
      </w:r>
      <w:r>
        <w:rPr>
          <w:bCs/>
          <w:i/>
          <w:szCs w:val="24"/>
        </w:rPr>
        <w:t>ve</w:t>
      </w:r>
      <w:r w:rsidR="003F1702">
        <w:rPr>
          <w:bCs/>
          <w:i/>
          <w:szCs w:val="24"/>
        </w:rPr>
        <w:t>r</w:t>
      </w:r>
      <w:r>
        <w:rPr>
          <w:bCs/>
          <w:i/>
          <w:szCs w:val="24"/>
        </w:rPr>
        <w:t>sus</w:t>
      </w:r>
      <w:r>
        <w:rPr>
          <w:bCs/>
          <w:szCs w:val="24"/>
        </w:rPr>
        <w:t xml:space="preserve"> homens, na questão de quantidade de membros.</w:t>
      </w:r>
    </w:p>
    <w:p w14:paraId="394C15F3" w14:textId="77777777" w:rsidR="003F2B51" w:rsidRDefault="003F2B51" w:rsidP="00753A85">
      <w:pPr>
        <w:ind w:firstLine="0"/>
        <w:rPr>
          <w:b/>
          <w:szCs w:val="24"/>
        </w:rPr>
      </w:pPr>
    </w:p>
    <w:p w14:paraId="36F2E139" w14:textId="77777777" w:rsidR="00753A85" w:rsidRDefault="00753A85" w:rsidP="00753A85">
      <w:pPr>
        <w:ind w:firstLine="0"/>
        <w:rPr>
          <w:b/>
          <w:szCs w:val="24"/>
        </w:rPr>
      </w:pPr>
      <w:r>
        <w:rPr>
          <w:b/>
          <w:szCs w:val="24"/>
        </w:rPr>
        <w:t>4</w:t>
      </w:r>
      <w:r w:rsidRPr="00C04F45">
        <w:rPr>
          <w:b/>
          <w:szCs w:val="24"/>
        </w:rPr>
        <w:t xml:space="preserve"> </w:t>
      </w:r>
      <w:r>
        <w:rPr>
          <w:b/>
          <w:szCs w:val="24"/>
        </w:rPr>
        <w:t>Análise e Discussão de Resultados</w:t>
      </w:r>
    </w:p>
    <w:p w14:paraId="2D7E73DF" w14:textId="2FA8EE05" w:rsidR="006630CF" w:rsidRDefault="00E75A97" w:rsidP="004463B6">
      <w:pPr>
        <w:rPr>
          <w:szCs w:val="24"/>
        </w:rPr>
      </w:pPr>
      <w:r w:rsidRPr="00ED5221">
        <w:rPr>
          <w:szCs w:val="24"/>
        </w:rPr>
        <w:t xml:space="preserve">Os resultados apontaram </w:t>
      </w:r>
      <w:r>
        <w:rPr>
          <w:szCs w:val="24"/>
        </w:rPr>
        <w:t xml:space="preserve">que </w:t>
      </w:r>
      <w:r w:rsidR="002E20C5">
        <w:rPr>
          <w:szCs w:val="24"/>
        </w:rPr>
        <w:t>o total de todas as amostras selecionadas, foi de 568 mulheres dentre os departamentos analisados</w:t>
      </w:r>
      <w:r w:rsidR="00E81B8A">
        <w:rPr>
          <w:szCs w:val="24"/>
        </w:rPr>
        <w:t>, em porcentagem, 11,46%</w:t>
      </w:r>
      <w:r w:rsidR="002E20C5">
        <w:rPr>
          <w:szCs w:val="24"/>
        </w:rPr>
        <w:t xml:space="preserve">. Em contrapartida, a presença masculina foi </w:t>
      </w:r>
      <w:r w:rsidR="00490E81">
        <w:rPr>
          <w:szCs w:val="24"/>
        </w:rPr>
        <w:t>s</w:t>
      </w:r>
      <w:r w:rsidR="002E20C5">
        <w:rPr>
          <w:szCs w:val="24"/>
        </w:rPr>
        <w:t>uperior</w:t>
      </w:r>
      <w:r w:rsidR="00E81B8A">
        <w:rPr>
          <w:szCs w:val="24"/>
        </w:rPr>
        <w:t>, estando em</w:t>
      </w:r>
      <w:r w:rsidR="002E20C5">
        <w:rPr>
          <w:szCs w:val="24"/>
        </w:rPr>
        <w:t xml:space="preserve"> 4387</w:t>
      </w:r>
      <w:r w:rsidR="00E81B8A">
        <w:rPr>
          <w:szCs w:val="24"/>
        </w:rPr>
        <w:t xml:space="preserve"> vezes dentro das 186 empresas estudadas.</w:t>
      </w:r>
    </w:p>
    <w:p w14:paraId="16291AEB" w14:textId="5C6B6613" w:rsidR="00490E81" w:rsidRDefault="00490E81" w:rsidP="00490E81">
      <w:pPr>
        <w:rPr>
          <w:szCs w:val="24"/>
        </w:rPr>
      </w:pPr>
      <w:r>
        <w:rPr>
          <w:szCs w:val="24"/>
        </w:rPr>
        <w:t xml:space="preserve">Os resultados apresentados </w:t>
      </w:r>
      <w:r w:rsidR="002072A5">
        <w:rPr>
          <w:szCs w:val="24"/>
        </w:rPr>
        <w:t xml:space="preserve">apontam </w:t>
      </w:r>
      <w:r>
        <w:rPr>
          <w:szCs w:val="24"/>
        </w:rPr>
        <w:t xml:space="preserve">as médias de cada um dos departamentos analisados por homens e mulheres. Tendo como médias mais altas entre os homens, o Conselho de Administração com aproximadamente 7 homens por empresa (com desvio padrão de 3,2), outros </w:t>
      </w:r>
      <w:r w:rsidR="003D6F03">
        <w:rPr>
          <w:szCs w:val="24"/>
        </w:rPr>
        <w:t xml:space="preserve">Comitês </w:t>
      </w:r>
      <w:r>
        <w:rPr>
          <w:szCs w:val="24"/>
        </w:rPr>
        <w:t xml:space="preserve">com uma média de 6 homens, sendo o desvio padrão de 7,2 e a Diretoria com quase 5 homens por empresa, com desvio padrão de 7,0. </w:t>
      </w:r>
      <w:r w:rsidR="002072A5">
        <w:rPr>
          <w:szCs w:val="24"/>
        </w:rPr>
        <w:t>N</w:t>
      </w:r>
      <w:r>
        <w:rPr>
          <w:szCs w:val="24"/>
        </w:rPr>
        <w:t xml:space="preserve">as mulheres, nenhuma média é acima de 1 por empresa. Tendo as médias mais altas do Conselho de Administração e </w:t>
      </w:r>
      <w:r w:rsidR="00006DC3">
        <w:rPr>
          <w:szCs w:val="24"/>
        </w:rPr>
        <w:t>o</w:t>
      </w:r>
      <w:r>
        <w:rPr>
          <w:szCs w:val="24"/>
        </w:rPr>
        <w:t xml:space="preserve">utros Comitês com mais </w:t>
      </w:r>
      <w:r>
        <w:rPr>
          <w:szCs w:val="24"/>
        </w:rPr>
        <w:lastRenderedPageBreak/>
        <w:t>de 0,8 mulheres por empresa, com desvio padrão de 1,1 e 1,6, respectivamente</w:t>
      </w:r>
      <w:r w:rsidR="002072A5">
        <w:rPr>
          <w:szCs w:val="24"/>
        </w:rPr>
        <w:t xml:space="preserve"> (Tabela 1)</w:t>
      </w:r>
      <w:r>
        <w:rPr>
          <w:szCs w:val="24"/>
        </w:rPr>
        <w:t>.</w:t>
      </w:r>
    </w:p>
    <w:p w14:paraId="44222E3C" w14:textId="196A6EC4" w:rsidR="008602B0" w:rsidRDefault="008602B0" w:rsidP="004463B6">
      <w:pPr>
        <w:rPr>
          <w:b/>
          <w:szCs w:val="24"/>
        </w:rPr>
      </w:pPr>
    </w:p>
    <w:p w14:paraId="52F8BF80" w14:textId="654C9D81" w:rsidR="004463B6" w:rsidRPr="008602B0" w:rsidRDefault="008602B0" w:rsidP="00AE3525">
      <w:pPr>
        <w:ind w:firstLine="0"/>
        <w:rPr>
          <w:sz w:val="20"/>
          <w:szCs w:val="24"/>
        </w:rPr>
      </w:pPr>
      <w:r w:rsidRPr="00A706F6">
        <w:rPr>
          <w:b/>
          <w:sz w:val="20"/>
        </w:rPr>
        <w:t>Tabela 1</w:t>
      </w:r>
      <w:r w:rsidRPr="00A706F6">
        <w:rPr>
          <w:sz w:val="20"/>
        </w:rPr>
        <w:t xml:space="preserve"> – </w:t>
      </w:r>
      <w:r>
        <w:rPr>
          <w:sz w:val="20"/>
        </w:rPr>
        <w:t>Estatística descritiva da amostra geral</w:t>
      </w:r>
      <w:r w:rsidRPr="00A706F6">
        <w:rPr>
          <w:sz w:val="20"/>
        </w:rPr>
        <w:t>.</w:t>
      </w:r>
    </w:p>
    <w:tbl>
      <w:tblPr>
        <w:tblW w:w="5000" w:type="pct"/>
        <w:jc w:val="center"/>
        <w:tblCellMar>
          <w:left w:w="70" w:type="dxa"/>
          <w:right w:w="70" w:type="dxa"/>
        </w:tblCellMar>
        <w:tblLook w:val="04A0" w:firstRow="1" w:lastRow="0" w:firstColumn="1" w:lastColumn="0" w:noHBand="0" w:noVBand="1"/>
      </w:tblPr>
      <w:tblGrid>
        <w:gridCol w:w="1063"/>
        <w:gridCol w:w="818"/>
        <w:gridCol w:w="873"/>
        <w:gridCol w:w="818"/>
        <w:gridCol w:w="785"/>
        <w:gridCol w:w="818"/>
        <w:gridCol w:w="873"/>
        <w:gridCol w:w="818"/>
        <w:gridCol w:w="858"/>
        <w:gridCol w:w="818"/>
        <w:gridCol w:w="863"/>
      </w:tblGrid>
      <w:tr w:rsidR="00337FA2" w:rsidRPr="00AE3525" w14:paraId="3BF4048B" w14:textId="77777777" w:rsidTr="00CB6F38">
        <w:trPr>
          <w:trHeight w:val="227"/>
          <w:jc w:val="center"/>
        </w:trPr>
        <w:tc>
          <w:tcPr>
            <w:tcW w:w="565" w:type="pct"/>
            <w:vMerge w:val="restart"/>
            <w:tcBorders>
              <w:top w:val="single" w:sz="4" w:space="0" w:color="auto"/>
              <w:left w:val="nil"/>
              <w:bottom w:val="single" w:sz="4" w:space="0" w:color="000000"/>
              <w:right w:val="nil"/>
            </w:tcBorders>
            <w:shd w:val="clear" w:color="auto" w:fill="auto"/>
            <w:vAlign w:val="bottom"/>
            <w:hideMark/>
          </w:tcPr>
          <w:p w14:paraId="1C4A8B0E" w14:textId="77777777" w:rsidR="00337FA2" w:rsidRPr="00AE3525" w:rsidRDefault="00337FA2" w:rsidP="00AE3525">
            <w:pPr>
              <w:widowControl/>
              <w:suppressLineNumbers w:val="0"/>
              <w:suppressAutoHyphens w:val="0"/>
              <w:ind w:firstLine="0"/>
              <w:jc w:val="center"/>
              <w:rPr>
                <w:b/>
                <w:bCs/>
                <w:color w:val="000000"/>
                <w:sz w:val="20"/>
              </w:rPr>
            </w:pPr>
            <w:r w:rsidRPr="00AE3525">
              <w:rPr>
                <w:b/>
                <w:bCs/>
                <w:color w:val="000000"/>
                <w:sz w:val="20"/>
              </w:rPr>
              <w:t>Estatística descritiva</w:t>
            </w:r>
          </w:p>
        </w:tc>
        <w:tc>
          <w:tcPr>
            <w:tcW w:w="898" w:type="pct"/>
            <w:gridSpan w:val="2"/>
            <w:tcBorders>
              <w:top w:val="single" w:sz="4" w:space="0" w:color="auto"/>
              <w:left w:val="nil"/>
              <w:bottom w:val="single" w:sz="4" w:space="0" w:color="auto"/>
              <w:right w:val="nil"/>
            </w:tcBorders>
            <w:shd w:val="clear" w:color="auto" w:fill="auto"/>
            <w:noWrap/>
            <w:vAlign w:val="center"/>
            <w:hideMark/>
          </w:tcPr>
          <w:p w14:paraId="63D2A974" w14:textId="0651E63A" w:rsidR="00337FA2" w:rsidRDefault="00337FA2" w:rsidP="002072A5">
            <w:pPr>
              <w:widowControl/>
              <w:suppressLineNumbers w:val="0"/>
              <w:suppressAutoHyphens w:val="0"/>
              <w:ind w:firstLine="0"/>
              <w:jc w:val="center"/>
              <w:rPr>
                <w:b/>
                <w:bCs/>
                <w:color w:val="000000"/>
                <w:sz w:val="20"/>
              </w:rPr>
            </w:pPr>
            <w:r w:rsidRPr="00AE3525">
              <w:rPr>
                <w:b/>
                <w:bCs/>
                <w:color w:val="000000"/>
                <w:sz w:val="20"/>
              </w:rPr>
              <w:t xml:space="preserve">Conselho </w:t>
            </w:r>
            <w:r w:rsidR="008602B0">
              <w:rPr>
                <w:b/>
                <w:bCs/>
                <w:color w:val="000000"/>
                <w:sz w:val="20"/>
              </w:rPr>
              <w:t>de</w:t>
            </w:r>
          </w:p>
          <w:p w14:paraId="72C54D6F" w14:textId="35D72155"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Adm</w:t>
            </w:r>
            <w:r w:rsidR="008602B0">
              <w:rPr>
                <w:b/>
                <w:bCs/>
                <w:color w:val="000000"/>
                <w:sz w:val="20"/>
              </w:rPr>
              <w:t>inistração</w:t>
            </w:r>
          </w:p>
        </w:tc>
        <w:tc>
          <w:tcPr>
            <w:tcW w:w="852" w:type="pct"/>
            <w:gridSpan w:val="2"/>
            <w:tcBorders>
              <w:top w:val="single" w:sz="4" w:space="0" w:color="auto"/>
              <w:left w:val="nil"/>
              <w:bottom w:val="single" w:sz="4" w:space="0" w:color="auto"/>
              <w:right w:val="nil"/>
            </w:tcBorders>
            <w:shd w:val="clear" w:color="auto" w:fill="auto"/>
            <w:noWrap/>
            <w:vAlign w:val="center"/>
            <w:hideMark/>
          </w:tcPr>
          <w:p w14:paraId="163881C1" w14:textId="77777777"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Diretoria</w:t>
            </w:r>
          </w:p>
        </w:tc>
        <w:tc>
          <w:tcPr>
            <w:tcW w:w="898" w:type="pct"/>
            <w:gridSpan w:val="2"/>
            <w:tcBorders>
              <w:top w:val="single" w:sz="4" w:space="0" w:color="auto"/>
              <w:left w:val="nil"/>
              <w:bottom w:val="single" w:sz="4" w:space="0" w:color="auto"/>
              <w:right w:val="nil"/>
            </w:tcBorders>
            <w:shd w:val="clear" w:color="auto" w:fill="auto"/>
            <w:noWrap/>
            <w:vAlign w:val="center"/>
            <w:hideMark/>
          </w:tcPr>
          <w:p w14:paraId="722F56ED" w14:textId="5B2ACE40" w:rsidR="00337FA2" w:rsidRDefault="00337FA2" w:rsidP="002072A5">
            <w:pPr>
              <w:widowControl/>
              <w:suppressLineNumbers w:val="0"/>
              <w:suppressAutoHyphens w:val="0"/>
              <w:ind w:firstLine="0"/>
              <w:jc w:val="center"/>
              <w:rPr>
                <w:b/>
                <w:bCs/>
                <w:color w:val="000000"/>
                <w:sz w:val="20"/>
              </w:rPr>
            </w:pPr>
            <w:r w:rsidRPr="00AE3525">
              <w:rPr>
                <w:b/>
                <w:bCs/>
                <w:color w:val="000000"/>
                <w:sz w:val="20"/>
              </w:rPr>
              <w:t>Conselho</w:t>
            </w:r>
          </w:p>
          <w:p w14:paraId="10D68848" w14:textId="1D26C6B9"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Fiscal</w:t>
            </w:r>
          </w:p>
        </w:tc>
        <w:tc>
          <w:tcPr>
            <w:tcW w:w="891" w:type="pct"/>
            <w:gridSpan w:val="2"/>
            <w:tcBorders>
              <w:top w:val="single" w:sz="4" w:space="0" w:color="auto"/>
              <w:left w:val="nil"/>
              <w:bottom w:val="single" w:sz="4" w:space="0" w:color="auto"/>
              <w:right w:val="nil"/>
            </w:tcBorders>
            <w:shd w:val="clear" w:color="auto" w:fill="auto"/>
            <w:noWrap/>
            <w:vAlign w:val="center"/>
            <w:hideMark/>
          </w:tcPr>
          <w:p w14:paraId="73A26E29" w14:textId="7520CC7E" w:rsidR="00337FA2" w:rsidRDefault="00337FA2" w:rsidP="002072A5">
            <w:pPr>
              <w:widowControl/>
              <w:suppressLineNumbers w:val="0"/>
              <w:suppressAutoHyphens w:val="0"/>
              <w:ind w:firstLine="0"/>
              <w:jc w:val="center"/>
              <w:rPr>
                <w:b/>
                <w:bCs/>
                <w:color w:val="000000"/>
                <w:sz w:val="20"/>
              </w:rPr>
            </w:pPr>
            <w:r w:rsidRPr="00337FA2">
              <w:rPr>
                <w:b/>
                <w:bCs/>
                <w:color w:val="000000"/>
                <w:sz w:val="20"/>
              </w:rPr>
              <w:t xml:space="preserve">Comitê </w:t>
            </w:r>
            <w:r w:rsidR="008602B0">
              <w:rPr>
                <w:b/>
                <w:bCs/>
                <w:color w:val="000000"/>
                <w:sz w:val="20"/>
              </w:rPr>
              <w:t>de</w:t>
            </w:r>
          </w:p>
          <w:p w14:paraId="1136EA5B" w14:textId="1926809D" w:rsidR="00337FA2" w:rsidRPr="00AE3525" w:rsidRDefault="00337FA2" w:rsidP="002072A5">
            <w:pPr>
              <w:widowControl/>
              <w:suppressLineNumbers w:val="0"/>
              <w:suppressAutoHyphens w:val="0"/>
              <w:ind w:firstLine="0"/>
              <w:jc w:val="center"/>
              <w:rPr>
                <w:b/>
                <w:bCs/>
                <w:color w:val="000000"/>
                <w:sz w:val="20"/>
              </w:rPr>
            </w:pPr>
            <w:r w:rsidRPr="00337FA2">
              <w:rPr>
                <w:b/>
                <w:bCs/>
                <w:color w:val="000000"/>
                <w:sz w:val="20"/>
              </w:rPr>
              <w:t>Audit</w:t>
            </w:r>
            <w:r w:rsidR="008602B0">
              <w:rPr>
                <w:b/>
                <w:bCs/>
                <w:color w:val="000000"/>
                <w:sz w:val="20"/>
              </w:rPr>
              <w:t>oria</w:t>
            </w:r>
          </w:p>
        </w:tc>
        <w:tc>
          <w:tcPr>
            <w:tcW w:w="895" w:type="pct"/>
            <w:gridSpan w:val="2"/>
            <w:tcBorders>
              <w:top w:val="single" w:sz="4" w:space="0" w:color="auto"/>
              <w:left w:val="nil"/>
              <w:bottom w:val="single" w:sz="4" w:space="0" w:color="auto"/>
              <w:right w:val="nil"/>
            </w:tcBorders>
            <w:shd w:val="clear" w:color="auto" w:fill="auto"/>
            <w:noWrap/>
            <w:vAlign w:val="center"/>
            <w:hideMark/>
          </w:tcPr>
          <w:p w14:paraId="10557F00" w14:textId="1437522E" w:rsidR="00337FA2" w:rsidRDefault="00337FA2" w:rsidP="002072A5">
            <w:pPr>
              <w:widowControl/>
              <w:suppressLineNumbers w:val="0"/>
              <w:suppressAutoHyphens w:val="0"/>
              <w:ind w:firstLine="0"/>
              <w:jc w:val="center"/>
              <w:rPr>
                <w:b/>
                <w:bCs/>
                <w:color w:val="000000"/>
                <w:sz w:val="20"/>
              </w:rPr>
            </w:pPr>
            <w:r w:rsidRPr="00AE3525">
              <w:rPr>
                <w:b/>
                <w:bCs/>
                <w:color w:val="000000"/>
                <w:sz w:val="20"/>
              </w:rPr>
              <w:t>Outros</w:t>
            </w:r>
          </w:p>
          <w:p w14:paraId="02C96161" w14:textId="29587BE4"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Comitês</w:t>
            </w:r>
          </w:p>
        </w:tc>
      </w:tr>
      <w:tr w:rsidR="00337FA2" w:rsidRPr="00AE3525" w14:paraId="66AA7E83" w14:textId="77777777" w:rsidTr="00CB6F38">
        <w:trPr>
          <w:trHeight w:val="227"/>
          <w:jc w:val="center"/>
        </w:trPr>
        <w:tc>
          <w:tcPr>
            <w:tcW w:w="565" w:type="pct"/>
            <w:vMerge/>
            <w:tcBorders>
              <w:top w:val="single" w:sz="4" w:space="0" w:color="auto"/>
              <w:left w:val="nil"/>
              <w:bottom w:val="single" w:sz="4" w:space="0" w:color="000000"/>
              <w:right w:val="nil"/>
            </w:tcBorders>
            <w:vAlign w:val="center"/>
            <w:hideMark/>
          </w:tcPr>
          <w:p w14:paraId="1B5F0D34" w14:textId="77777777" w:rsidR="00337FA2" w:rsidRPr="00AE3525" w:rsidRDefault="00337FA2" w:rsidP="00AE3525">
            <w:pPr>
              <w:widowControl/>
              <w:suppressLineNumbers w:val="0"/>
              <w:suppressAutoHyphens w:val="0"/>
              <w:ind w:firstLine="0"/>
              <w:jc w:val="left"/>
              <w:rPr>
                <w:b/>
                <w:bCs/>
                <w:color w:val="000000"/>
                <w:sz w:val="20"/>
              </w:rPr>
            </w:pPr>
          </w:p>
        </w:tc>
        <w:tc>
          <w:tcPr>
            <w:tcW w:w="435" w:type="pct"/>
            <w:tcBorders>
              <w:top w:val="single" w:sz="4" w:space="0" w:color="auto"/>
              <w:left w:val="nil"/>
              <w:bottom w:val="single" w:sz="4" w:space="0" w:color="auto"/>
              <w:right w:val="nil"/>
            </w:tcBorders>
            <w:shd w:val="clear" w:color="auto" w:fill="auto"/>
            <w:noWrap/>
            <w:vAlign w:val="center"/>
            <w:hideMark/>
          </w:tcPr>
          <w:p w14:paraId="288A4561" w14:textId="3249C2CC"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Home</w:t>
            </w:r>
            <w:r>
              <w:rPr>
                <w:b/>
                <w:bCs/>
                <w:color w:val="000000"/>
                <w:sz w:val="20"/>
              </w:rPr>
              <w:t>m</w:t>
            </w:r>
          </w:p>
        </w:tc>
        <w:tc>
          <w:tcPr>
            <w:tcW w:w="464" w:type="pct"/>
            <w:tcBorders>
              <w:top w:val="single" w:sz="4" w:space="0" w:color="auto"/>
              <w:left w:val="nil"/>
              <w:bottom w:val="single" w:sz="4" w:space="0" w:color="auto"/>
              <w:right w:val="nil"/>
            </w:tcBorders>
            <w:shd w:val="clear" w:color="auto" w:fill="auto"/>
            <w:noWrap/>
            <w:vAlign w:val="center"/>
            <w:hideMark/>
          </w:tcPr>
          <w:p w14:paraId="5B946AA3" w14:textId="1A35EA5E" w:rsidR="00337FA2" w:rsidRPr="00AE3525" w:rsidRDefault="00337FA2" w:rsidP="002072A5">
            <w:pPr>
              <w:widowControl/>
              <w:suppressLineNumbers w:val="0"/>
              <w:suppressAutoHyphens w:val="0"/>
              <w:ind w:firstLine="0"/>
              <w:jc w:val="center"/>
              <w:rPr>
                <w:b/>
                <w:bCs/>
                <w:color w:val="000000"/>
                <w:sz w:val="20"/>
              </w:rPr>
            </w:pPr>
            <w:r>
              <w:rPr>
                <w:b/>
                <w:bCs/>
                <w:color w:val="000000"/>
                <w:sz w:val="20"/>
              </w:rPr>
              <w:t>Mulher</w:t>
            </w:r>
          </w:p>
        </w:tc>
        <w:tc>
          <w:tcPr>
            <w:tcW w:w="435" w:type="pct"/>
            <w:tcBorders>
              <w:top w:val="single" w:sz="4" w:space="0" w:color="auto"/>
              <w:left w:val="nil"/>
              <w:bottom w:val="single" w:sz="4" w:space="0" w:color="auto"/>
              <w:right w:val="nil"/>
            </w:tcBorders>
            <w:shd w:val="clear" w:color="auto" w:fill="auto"/>
            <w:noWrap/>
            <w:vAlign w:val="center"/>
            <w:hideMark/>
          </w:tcPr>
          <w:p w14:paraId="67CBC53B" w14:textId="10192CF6"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Home</w:t>
            </w:r>
            <w:r>
              <w:rPr>
                <w:b/>
                <w:bCs/>
                <w:color w:val="000000"/>
                <w:sz w:val="20"/>
              </w:rPr>
              <w:t>m</w:t>
            </w:r>
          </w:p>
        </w:tc>
        <w:tc>
          <w:tcPr>
            <w:tcW w:w="417" w:type="pct"/>
            <w:tcBorders>
              <w:top w:val="single" w:sz="4" w:space="0" w:color="auto"/>
              <w:left w:val="nil"/>
              <w:bottom w:val="single" w:sz="4" w:space="0" w:color="auto"/>
              <w:right w:val="nil"/>
            </w:tcBorders>
            <w:shd w:val="clear" w:color="auto" w:fill="auto"/>
            <w:noWrap/>
            <w:vAlign w:val="center"/>
            <w:hideMark/>
          </w:tcPr>
          <w:p w14:paraId="0F5A565B" w14:textId="66189D44"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Mulher</w:t>
            </w:r>
          </w:p>
        </w:tc>
        <w:tc>
          <w:tcPr>
            <w:tcW w:w="435" w:type="pct"/>
            <w:tcBorders>
              <w:top w:val="single" w:sz="4" w:space="0" w:color="auto"/>
              <w:left w:val="nil"/>
              <w:bottom w:val="single" w:sz="4" w:space="0" w:color="auto"/>
              <w:right w:val="nil"/>
            </w:tcBorders>
            <w:shd w:val="clear" w:color="auto" w:fill="auto"/>
            <w:noWrap/>
            <w:vAlign w:val="center"/>
            <w:hideMark/>
          </w:tcPr>
          <w:p w14:paraId="17AFA672" w14:textId="51F0F27A"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Home</w:t>
            </w:r>
            <w:r>
              <w:rPr>
                <w:b/>
                <w:bCs/>
                <w:color w:val="000000"/>
                <w:sz w:val="20"/>
              </w:rPr>
              <w:t>m</w:t>
            </w:r>
          </w:p>
        </w:tc>
        <w:tc>
          <w:tcPr>
            <w:tcW w:w="464" w:type="pct"/>
            <w:tcBorders>
              <w:top w:val="single" w:sz="4" w:space="0" w:color="auto"/>
              <w:left w:val="nil"/>
              <w:bottom w:val="single" w:sz="4" w:space="0" w:color="auto"/>
              <w:right w:val="nil"/>
            </w:tcBorders>
            <w:shd w:val="clear" w:color="auto" w:fill="auto"/>
            <w:noWrap/>
            <w:vAlign w:val="center"/>
            <w:hideMark/>
          </w:tcPr>
          <w:p w14:paraId="48911E88" w14:textId="5A889B1A"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Mulher</w:t>
            </w:r>
          </w:p>
        </w:tc>
        <w:tc>
          <w:tcPr>
            <w:tcW w:w="435" w:type="pct"/>
            <w:tcBorders>
              <w:top w:val="single" w:sz="4" w:space="0" w:color="auto"/>
              <w:left w:val="nil"/>
              <w:bottom w:val="single" w:sz="4" w:space="0" w:color="auto"/>
              <w:right w:val="nil"/>
            </w:tcBorders>
            <w:shd w:val="clear" w:color="auto" w:fill="auto"/>
            <w:noWrap/>
            <w:vAlign w:val="center"/>
            <w:hideMark/>
          </w:tcPr>
          <w:p w14:paraId="024D2D50" w14:textId="116E34D2"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Home</w:t>
            </w:r>
            <w:r>
              <w:rPr>
                <w:b/>
                <w:bCs/>
                <w:color w:val="000000"/>
                <w:sz w:val="20"/>
              </w:rPr>
              <w:t>m</w:t>
            </w:r>
          </w:p>
        </w:tc>
        <w:tc>
          <w:tcPr>
            <w:tcW w:w="456" w:type="pct"/>
            <w:tcBorders>
              <w:top w:val="single" w:sz="4" w:space="0" w:color="auto"/>
              <w:left w:val="nil"/>
              <w:bottom w:val="single" w:sz="4" w:space="0" w:color="auto"/>
              <w:right w:val="nil"/>
            </w:tcBorders>
            <w:shd w:val="clear" w:color="auto" w:fill="auto"/>
            <w:noWrap/>
            <w:vAlign w:val="center"/>
            <w:hideMark/>
          </w:tcPr>
          <w:p w14:paraId="65D00ABC" w14:textId="6104150E"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Mulher</w:t>
            </w:r>
          </w:p>
        </w:tc>
        <w:tc>
          <w:tcPr>
            <w:tcW w:w="435" w:type="pct"/>
            <w:tcBorders>
              <w:top w:val="single" w:sz="4" w:space="0" w:color="auto"/>
              <w:left w:val="nil"/>
              <w:bottom w:val="single" w:sz="4" w:space="0" w:color="auto"/>
              <w:right w:val="nil"/>
            </w:tcBorders>
            <w:shd w:val="clear" w:color="auto" w:fill="auto"/>
            <w:noWrap/>
            <w:vAlign w:val="center"/>
            <w:hideMark/>
          </w:tcPr>
          <w:p w14:paraId="7938C2BC" w14:textId="57801391"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Home</w:t>
            </w:r>
            <w:r>
              <w:rPr>
                <w:b/>
                <w:bCs/>
                <w:color w:val="000000"/>
                <w:sz w:val="20"/>
              </w:rPr>
              <w:t>m</w:t>
            </w:r>
          </w:p>
        </w:tc>
        <w:tc>
          <w:tcPr>
            <w:tcW w:w="460" w:type="pct"/>
            <w:tcBorders>
              <w:top w:val="single" w:sz="4" w:space="0" w:color="auto"/>
              <w:left w:val="nil"/>
              <w:bottom w:val="single" w:sz="4" w:space="0" w:color="auto"/>
              <w:right w:val="nil"/>
            </w:tcBorders>
            <w:shd w:val="clear" w:color="auto" w:fill="auto"/>
            <w:noWrap/>
            <w:vAlign w:val="center"/>
            <w:hideMark/>
          </w:tcPr>
          <w:p w14:paraId="1193A17B" w14:textId="08E4D59E" w:rsidR="00337FA2" w:rsidRPr="00AE3525" w:rsidRDefault="00337FA2" w:rsidP="002072A5">
            <w:pPr>
              <w:widowControl/>
              <w:suppressLineNumbers w:val="0"/>
              <w:suppressAutoHyphens w:val="0"/>
              <w:ind w:firstLine="0"/>
              <w:jc w:val="center"/>
              <w:rPr>
                <w:b/>
                <w:bCs/>
                <w:color w:val="000000"/>
                <w:sz w:val="20"/>
              </w:rPr>
            </w:pPr>
            <w:r w:rsidRPr="00AE3525">
              <w:rPr>
                <w:b/>
                <w:bCs/>
                <w:color w:val="000000"/>
                <w:sz w:val="20"/>
              </w:rPr>
              <w:t>Mulher</w:t>
            </w:r>
          </w:p>
        </w:tc>
      </w:tr>
      <w:tr w:rsidR="00337FA2" w:rsidRPr="00AE3525" w14:paraId="4E873C99"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35C45F7A"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Média</w:t>
            </w:r>
          </w:p>
        </w:tc>
        <w:tc>
          <w:tcPr>
            <w:tcW w:w="435" w:type="pct"/>
            <w:tcBorders>
              <w:top w:val="nil"/>
              <w:left w:val="nil"/>
              <w:bottom w:val="nil"/>
              <w:right w:val="nil"/>
            </w:tcBorders>
            <w:shd w:val="clear" w:color="auto" w:fill="auto"/>
            <w:noWrap/>
            <w:vAlign w:val="bottom"/>
            <w:hideMark/>
          </w:tcPr>
          <w:p w14:paraId="498FADC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7,527</w:t>
            </w:r>
          </w:p>
        </w:tc>
        <w:tc>
          <w:tcPr>
            <w:tcW w:w="464" w:type="pct"/>
            <w:tcBorders>
              <w:top w:val="nil"/>
              <w:left w:val="nil"/>
              <w:bottom w:val="nil"/>
              <w:right w:val="nil"/>
            </w:tcBorders>
            <w:shd w:val="clear" w:color="auto" w:fill="auto"/>
            <w:noWrap/>
            <w:vAlign w:val="bottom"/>
            <w:hideMark/>
          </w:tcPr>
          <w:p w14:paraId="280A78B2"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0,887</w:t>
            </w:r>
          </w:p>
        </w:tc>
        <w:tc>
          <w:tcPr>
            <w:tcW w:w="435" w:type="pct"/>
            <w:tcBorders>
              <w:top w:val="nil"/>
              <w:left w:val="nil"/>
              <w:bottom w:val="nil"/>
              <w:right w:val="nil"/>
            </w:tcBorders>
            <w:shd w:val="clear" w:color="auto" w:fill="auto"/>
            <w:noWrap/>
            <w:vAlign w:val="bottom"/>
            <w:hideMark/>
          </w:tcPr>
          <w:p w14:paraId="34C5107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4,737</w:t>
            </w:r>
          </w:p>
        </w:tc>
        <w:tc>
          <w:tcPr>
            <w:tcW w:w="417" w:type="pct"/>
            <w:tcBorders>
              <w:top w:val="nil"/>
              <w:left w:val="nil"/>
              <w:bottom w:val="nil"/>
              <w:right w:val="nil"/>
            </w:tcBorders>
            <w:shd w:val="clear" w:color="auto" w:fill="auto"/>
            <w:noWrap/>
            <w:vAlign w:val="bottom"/>
            <w:hideMark/>
          </w:tcPr>
          <w:p w14:paraId="071684B9"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0,511</w:t>
            </w:r>
          </w:p>
        </w:tc>
        <w:tc>
          <w:tcPr>
            <w:tcW w:w="435" w:type="pct"/>
            <w:tcBorders>
              <w:top w:val="nil"/>
              <w:left w:val="nil"/>
              <w:bottom w:val="nil"/>
              <w:right w:val="nil"/>
            </w:tcBorders>
            <w:shd w:val="clear" w:color="auto" w:fill="auto"/>
            <w:noWrap/>
            <w:vAlign w:val="bottom"/>
            <w:hideMark/>
          </w:tcPr>
          <w:p w14:paraId="05EE639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3,866</w:t>
            </w:r>
          </w:p>
        </w:tc>
        <w:tc>
          <w:tcPr>
            <w:tcW w:w="464" w:type="pct"/>
            <w:tcBorders>
              <w:top w:val="nil"/>
              <w:left w:val="nil"/>
              <w:bottom w:val="nil"/>
              <w:right w:val="nil"/>
            </w:tcBorders>
            <w:shd w:val="clear" w:color="auto" w:fill="auto"/>
            <w:noWrap/>
            <w:vAlign w:val="bottom"/>
            <w:hideMark/>
          </w:tcPr>
          <w:p w14:paraId="2570063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0,624</w:t>
            </w:r>
          </w:p>
        </w:tc>
        <w:tc>
          <w:tcPr>
            <w:tcW w:w="435" w:type="pct"/>
            <w:tcBorders>
              <w:top w:val="nil"/>
              <w:left w:val="nil"/>
              <w:bottom w:val="nil"/>
              <w:right w:val="nil"/>
            </w:tcBorders>
            <w:shd w:val="clear" w:color="auto" w:fill="auto"/>
            <w:noWrap/>
            <w:vAlign w:val="bottom"/>
            <w:hideMark/>
          </w:tcPr>
          <w:p w14:paraId="55AACB03"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1,522</w:t>
            </w:r>
          </w:p>
        </w:tc>
        <w:tc>
          <w:tcPr>
            <w:tcW w:w="456" w:type="pct"/>
            <w:tcBorders>
              <w:top w:val="nil"/>
              <w:left w:val="nil"/>
              <w:bottom w:val="nil"/>
              <w:right w:val="nil"/>
            </w:tcBorders>
            <w:shd w:val="clear" w:color="auto" w:fill="auto"/>
            <w:noWrap/>
            <w:vAlign w:val="bottom"/>
            <w:hideMark/>
          </w:tcPr>
          <w:p w14:paraId="143B0EE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0,199</w:t>
            </w:r>
          </w:p>
        </w:tc>
        <w:tc>
          <w:tcPr>
            <w:tcW w:w="435" w:type="pct"/>
            <w:tcBorders>
              <w:top w:val="nil"/>
              <w:left w:val="nil"/>
              <w:bottom w:val="nil"/>
              <w:right w:val="nil"/>
            </w:tcBorders>
            <w:shd w:val="clear" w:color="auto" w:fill="auto"/>
            <w:noWrap/>
            <w:vAlign w:val="bottom"/>
            <w:hideMark/>
          </w:tcPr>
          <w:p w14:paraId="38B875F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6,022</w:t>
            </w:r>
          </w:p>
        </w:tc>
        <w:tc>
          <w:tcPr>
            <w:tcW w:w="460" w:type="pct"/>
            <w:tcBorders>
              <w:top w:val="nil"/>
              <w:left w:val="nil"/>
              <w:bottom w:val="nil"/>
              <w:right w:val="nil"/>
            </w:tcBorders>
            <w:shd w:val="clear" w:color="auto" w:fill="auto"/>
            <w:noWrap/>
            <w:vAlign w:val="bottom"/>
            <w:hideMark/>
          </w:tcPr>
          <w:p w14:paraId="17922C5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0,833</w:t>
            </w:r>
          </w:p>
        </w:tc>
      </w:tr>
      <w:tr w:rsidR="00337FA2" w:rsidRPr="00AE3525" w14:paraId="37F50978"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352C98AB" w14:textId="3D6F3035" w:rsidR="00337FA2" w:rsidRPr="00AE3525" w:rsidRDefault="00337FA2" w:rsidP="00AE3525">
            <w:pPr>
              <w:widowControl/>
              <w:suppressLineNumbers w:val="0"/>
              <w:suppressAutoHyphens w:val="0"/>
              <w:ind w:firstLine="0"/>
              <w:jc w:val="left"/>
              <w:rPr>
                <w:b/>
                <w:bCs/>
                <w:color w:val="000000"/>
                <w:sz w:val="20"/>
              </w:rPr>
            </w:pPr>
            <w:r w:rsidRPr="00337FA2">
              <w:rPr>
                <w:b/>
                <w:bCs/>
                <w:color w:val="000000"/>
                <w:sz w:val="20"/>
              </w:rPr>
              <w:t xml:space="preserve">Erro </w:t>
            </w:r>
            <w:proofErr w:type="spellStart"/>
            <w:r w:rsidRPr="00337FA2">
              <w:rPr>
                <w:b/>
                <w:bCs/>
                <w:color w:val="000000"/>
                <w:sz w:val="20"/>
              </w:rPr>
              <w:t>pad</w:t>
            </w:r>
            <w:proofErr w:type="spellEnd"/>
            <w:r w:rsidRPr="00337FA2">
              <w:rPr>
                <w:b/>
                <w:bCs/>
                <w:color w:val="000000"/>
                <w:sz w:val="20"/>
              </w:rPr>
              <w:t>.</w:t>
            </w:r>
          </w:p>
        </w:tc>
        <w:tc>
          <w:tcPr>
            <w:tcW w:w="435" w:type="pct"/>
            <w:tcBorders>
              <w:top w:val="nil"/>
              <w:left w:val="nil"/>
              <w:bottom w:val="nil"/>
              <w:right w:val="nil"/>
            </w:tcBorders>
            <w:shd w:val="clear" w:color="auto" w:fill="auto"/>
            <w:noWrap/>
            <w:vAlign w:val="bottom"/>
            <w:hideMark/>
          </w:tcPr>
          <w:p w14:paraId="0AE99ED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0,235</w:t>
            </w:r>
          </w:p>
        </w:tc>
        <w:tc>
          <w:tcPr>
            <w:tcW w:w="464" w:type="pct"/>
            <w:tcBorders>
              <w:top w:val="nil"/>
              <w:left w:val="nil"/>
              <w:bottom w:val="nil"/>
              <w:right w:val="nil"/>
            </w:tcBorders>
            <w:shd w:val="clear" w:color="auto" w:fill="auto"/>
            <w:noWrap/>
            <w:vAlign w:val="bottom"/>
            <w:hideMark/>
          </w:tcPr>
          <w:p w14:paraId="3F7FFD0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0,080</w:t>
            </w:r>
          </w:p>
        </w:tc>
        <w:tc>
          <w:tcPr>
            <w:tcW w:w="435" w:type="pct"/>
            <w:tcBorders>
              <w:top w:val="nil"/>
              <w:left w:val="nil"/>
              <w:bottom w:val="nil"/>
              <w:right w:val="nil"/>
            </w:tcBorders>
            <w:shd w:val="clear" w:color="auto" w:fill="auto"/>
            <w:noWrap/>
            <w:vAlign w:val="bottom"/>
            <w:hideMark/>
          </w:tcPr>
          <w:p w14:paraId="2C1A6AE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0,515</w:t>
            </w:r>
          </w:p>
        </w:tc>
        <w:tc>
          <w:tcPr>
            <w:tcW w:w="417" w:type="pct"/>
            <w:tcBorders>
              <w:top w:val="nil"/>
              <w:left w:val="nil"/>
              <w:bottom w:val="nil"/>
              <w:right w:val="nil"/>
            </w:tcBorders>
            <w:shd w:val="clear" w:color="auto" w:fill="auto"/>
            <w:noWrap/>
            <w:vAlign w:val="bottom"/>
            <w:hideMark/>
          </w:tcPr>
          <w:p w14:paraId="0C8401B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0,064</w:t>
            </w:r>
          </w:p>
        </w:tc>
        <w:tc>
          <w:tcPr>
            <w:tcW w:w="435" w:type="pct"/>
            <w:tcBorders>
              <w:top w:val="nil"/>
              <w:left w:val="nil"/>
              <w:bottom w:val="nil"/>
              <w:right w:val="nil"/>
            </w:tcBorders>
            <w:shd w:val="clear" w:color="auto" w:fill="auto"/>
            <w:noWrap/>
            <w:vAlign w:val="bottom"/>
            <w:hideMark/>
          </w:tcPr>
          <w:p w14:paraId="3F420B7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0,229</w:t>
            </w:r>
          </w:p>
        </w:tc>
        <w:tc>
          <w:tcPr>
            <w:tcW w:w="464" w:type="pct"/>
            <w:tcBorders>
              <w:top w:val="nil"/>
              <w:left w:val="nil"/>
              <w:bottom w:val="nil"/>
              <w:right w:val="nil"/>
            </w:tcBorders>
            <w:shd w:val="clear" w:color="auto" w:fill="auto"/>
            <w:noWrap/>
            <w:vAlign w:val="bottom"/>
            <w:hideMark/>
          </w:tcPr>
          <w:p w14:paraId="63BDB89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0,076</w:t>
            </w:r>
          </w:p>
        </w:tc>
        <w:tc>
          <w:tcPr>
            <w:tcW w:w="435" w:type="pct"/>
            <w:tcBorders>
              <w:top w:val="nil"/>
              <w:left w:val="nil"/>
              <w:bottom w:val="nil"/>
              <w:right w:val="nil"/>
            </w:tcBorders>
            <w:shd w:val="clear" w:color="auto" w:fill="auto"/>
            <w:noWrap/>
            <w:vAlign w:val="bottom"/>
            <w:hideMark/>
          </w:tcPr>
          <w:p w14:paraId="005FE1E3"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0,136</w:t>
            </w:r>
          </w:p>
        </w:tc>
        <w:tc>
          <w:tcPr>
            <w:tcW w:w="456" w:type="pct"/>
            <w:tcBorders>
              <w:top w:val="nil"/>
              <w:left w:val="nil"/>
              <w:bottom w:val="nil"/>
              <w:right w:val="nil"/>
            </w:tcBorders>
            <w:shd w:val="clear" w:color="auto" w:fill="auto"/>
            <w:noWrap/>
            <w:vAlign w:val="bottom"/>
            <w:hideMark/>
          </w:tcPr>
          <w:p w14:paraId="7969713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0,036</w:t>
            </w:r>
          </w:p>
        </w:tc>
        <w:tc>
          <w:tcPr>
            <w:tcW w:w="435" w:type="pct"/>
            <w:tcBorders>
              <w:top w:val="nil"/>
              <w:left w:val="nil"/>
              <w:bottom w:val="nil"/>
              <w:right w:val="nil"/>
            </w:tcBorders>
            <w:shd w:val="clear" w:color="auto" w:fill="auto"/>
            <w:noWrap/>
            <w:vAlign w:val="bottom"/>
            <w:hideMark/>
          </w:tcPr>
          <w:p w14:paraId="5D2859B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0,531</w:t>
            </w:r>
          </w:p>
        </w:tc>
        <w:tc>
          <w:tcPr>
            <w:tcW w:w="460" w:type="pct"/>
            <w:tcBorders>
              <w:top w:val="nil"/>
              <w:left w:val="nil"/>
              <w:bottom w:val="nil"/>
              <w:right w:val="nil"/>
            </w:tcBorders>
            <w:shd w:val="clear" w:color="auto" w:fill="auto"/>
            <w:noWrap/>
            <w:vAlign w:val="bottom"/>
            <w:hideMark/>
          </w:tcPr>
          <w:p w14:paraId="7005AAF2"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0,120</w:t>
            </w:r>
          </w:p>
        </w:tc>
      </w:tr>
      <w:tr w:rsidR="00337FA2" w:rsidRPr="00AE3525" w14:paraId="637ACDFE"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4E7916B0"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Mediana</w:t>
            </w:r>
          </w:p>
        </w:tc>
        <w:tc>
          <w:tcPr>
            <w:tcW w:w="435" w:type="pct"/>
            <w:tcBorders>
              <w:top w:val="nil"/>
              <w:left w:val="nil"/>
              <w:bottom w:val="nil"/>
              <w:right w:val="nil"/>
            </w:tcBorders>
            <w:shd w:val="clear" w:color="auto" w:fill="auto"/>
            <w:noWrap/>
            <w:vAlign w:val="bottom"/>
            <w:hideMark/>
          </w:tcPr>
          <w:p w14:paraId="16682C7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7</w:t>
            </w:r>
          </w:p>
        </w:tc>
        <w:tc>
          <w:tcPr>
            <w:tcW w:w="464" w:type="pct"/>
            <w:tcBorders>
              <w:top w:val="nil"/>
              <w:left w:val="nil"/>
              <w:bottom w:val="nil"/>
              <w:right w:val="nil"/>
            </w:tcBorders>
            <w:shd w:val="clear" w:color="auto" w:fill="auto"/>
            <w:noWrap/>
            <w:vAlign w:val="bottom"/>
            <w:hideMark/>
          </w:tcPr>
          <w:p w14:paraId="357E927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w:t>
            </w:r>
          </w:p>
        </w:tc>
        <w:tc>
          <w:tcPr>
            <w:tcW w:w="435" w:type="pct"/>
            <w:tcBorders>
              <w:top w:val="nil"/>
              <w:left w:val="nil"/>
              <w:bottom w:val="nil"/>
              <w:right w:val="nil"/>
            </w:tcBorders>
            <w:shd w:val="clear" w:color="auto" w:fill="auto"/>
            <w:noWrap/>
            <w:vAlign w:val="bottom"/>
            <w:hideMark/>
          </w:tcPr>
          <w:p w14:paraId="53C6CDA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w:t>
            </w:r>
          </w:p>
        </w:tc>
        <w:tc>
          <w:tcPr>
            <w:tcW w:w="417" w:type="pct"/>
            <w:tcBorders>
              <w:top w:val="nil"/>
              <w:left w:val="nil"/>
              <w:bottom w:val="nil"/>
              <w:right w:val="nil"/>
            </w:tcBorders>
            <w:shd w:val="clear" w:color="auto" w:fill="auto"/>
            <w:noWrap/>
            <w:vAlign w:val="bottom"/>
            <w:hideMark/>
          </w:tcPr>
          <w:p w14:paraId="0CCB7BD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755BE07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64" w:type="pct"/>
            <w:tcBorders>
              <w:top w:val="nil"/>
              <w:left w:val="nil"/>
              <w:bottom w:val="nil"/>
              <w:right w:val="nil"/>
            </w:tcBorders>
            <w:shd w:val="clear" w:color="auto" w:fill="auto"/>
            <w:noWrap/>
            <w:vAlign w:val="bottom"/>
            <w:hideMark/>
          </w:tcPr>
          <w:p w14:paraId="60BE455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7E77D36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56" w:type="pct"/>
            <w:tcBorders>
              <w:top w:val="nil"/>
              <w:left w:val="nil"/>
              <w:bottom w:val="nil"/>
              <w:right w:val="nil"/>
            </w:tcBorders>
            <w:shd w:val="clear" w:color="auto" w:fill="auto"/>
            <w:noWrap/>
            <w:vAlign w:val="bottom"/>
            <w:hideMark/>
          </w:tcPr>
          <w:p w14:paraId="55F70A3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014F9F2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60" w:type="pct"/>
            <w:tcBorders>
              <w:top w:val="nil"/>
              <w:left w:val="nil"/>
              <w:bottom w:val="nil"/>
              <w:right w:val="nil"/>
            </w:tcBorders>
            <w:shd w:val="clear" w:color="auto" w:fill="auto"/>
            <w:noWrap/>
            <w:vAlign w:val="bottom"/>
            <w:hideMark/>
          </w:tcPr>
          <w:p w14:paraId="66992D0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r>
      <w:tr w:rsidR="00337FA2" w:rsidRPr="00AE3525" w14:paraId="02AE72D5"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793D72FE" w14:textId="0A0CDE05" w:rsidR="00337FA2" w:rsidRPr="00AE3525" w:rsidRDefault="000B2247" w:rsidP="00AE3525">
            <w:pPr>
              <w:widowControl/>
              <w:suppressLineNumbers w:val="0"/>
              <w:suppressAutoHyphens w:val="0"/>
              <w:ind w:firstLine="0"/>
              <w:jc w:val="left"/>
              <w:rPr>
                <w:b/>
                <w:bCs/>
                <w:color w:val="000000"/>
                <w:sz w:val="20"/>
              </w:rPr>
            </w:pPr>
            <w:r>
              <w:rPr>
                <w:b/>
                <w:bCs/>
                <w:color w:val="000000"/>
                <w:sz w:val="20"/>
              </w:rPr>
              <w:t>Moda</w:t>
            </w:r>
          </w:p>
        </w:tc>
        <w:tc>
          <w:tcPr>
            <w:tcW w:w="435" w:type="pct"/>
            <w:tcBorders>
              <w:top w:val="nil"/>
              <w:left w:val="nil"/>
              <w:bottom w:val="nil"/>
              <w:right w:val="nil"/>
            </w:tcBorders>
            <w:shd w:val="clear" w:color="auto" w:fill="auto"/>
            <w:noWrap/>
            <w:vAlign w:val="bottom"/>
            <w:hideMark/>
          </w:tcPr>
          <w:p w14:paraId="457185C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6</w:t>
            </w:r>
          </w:p>
        </w:tc>
        <w:tc>
          <w:tcPr>
            <w:tcW w:w="464" w:type="pct"/>
            <w:tcBorders>
              <w:top w:val="nil"/>
              <w:left w:val="nil"/>
              <w:bottom w:val="nil"/>
              <w:right w:val="nil"/>
            </w:tcBorders>
            <w:shd w:val="clear" w:color="auto" w:fill="auto"/>
            <w:noWrap/>
            <w:vAlign w:val="bottom"/>
            <w:hideMark/>
          </w:tcPr>
          <w:p w14:paraId="2F26789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71EDFDE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w:t>
            </w:r>
          </w:p>
        </w:tc>
        <w:tc>
          <w:tcPr>
            <w:tcW w:w="417" w:type="pct"/>
            <w:tcBorders>
              <w:top w:val="nil"/>
              <w:left w:val="nil"/>
              <w:bottom w:val="nil"/>
              <w:right w:val="nil"/>
            </w:tcBorders>
            <w:shd w:val="clear" w:color="auto" w:fill="auto"/>
            <w:noWrap/>
            <w:vAlign w:val="bottom"/>
            <w:hideMark/>
          </w:tcPr>
          <w:p w14:paraId="52321262"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65F80B7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64" w:type="pct"/>
            <w:tcBorders>
              <w:top w:val="nil"/>
              <w:left w:val="nil"/>
              <w:bottom w:val="nil"/>
              <w:right w:val="nil"/>
            </w:tcBorders>
            <w:shd w:val="clear" w:color="auto" w:fill="auto"/>
            <w:noWrap/>
            <w:vAlign w:val="bottom"/>
            <w:hideMark/>
          </w:tcPr>
          <w:p w14:paraId="77DDF56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191D653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56" w:type="pct"/>
            <w:tcBorders>
              <w:top w:val="nil"/>
              <w:left w:val="nil"/>
              <w:bottom w:val="nil"/>
              <w:right w:val="nil"/>
            </w:tcBorders>
            <w:shd w:val="clear" w:color="auto" w:fill="auto"/>
            <w:noWrap/>
            <w:vAlign w:val="bottom"/>
            <w:hideMark/>
          </w:tcPr>
          <w:p w14:paraId="17BFAF6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2FB857B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60" w:type="pct"/>
            <w:tcBorders>
              <w:top w:val="nil"/>
              <w:left w:val="nil"/>
              <w:bottom w:val="nil"/>
              <w:right w:val="nil"/>
            </w:tcBorders>
            <w:shd w:val="clear" w:color="auto" w:fill="auto"/>
            <w:noWrap/>
            <w:vAlign w:val="bottom"/>
            <w:hideMark/>
          </w:tcPr>
          <w:p w14:paraId="4E09A66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r>
      <w:tr w:rsidR="00337FA2" w:rsidRPr="00AE3525" w14:paraId="56C62D37"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7978009C" w14:textId="386644C3" w:rsidR="00337FA2" w:rsidRPr="00AE3525" w:rsidRDefault="00337FA2" w:rsidP="00AE3525">
            <w:pPr>
              <w:widowControl/>
              <w:suppressLineNumbers w:val="0"/>
              <w:suppressAutoHyphens w:val="0"/>
              <w:ind w:firstLine="0"/>
              <w:jc w:val="left"/>
              <w:rPr>
                <w:b/>
                <w:bCs/>
                <w:color w:val="000000"/>
                <w:sz w:val="20"/>
              </w:rPr>
            </w:pPr>
            <w:proofErr w:type="spellStart"/>
            <w:r w:rsidRPr="00337FA2">
              <w:rPr>
                <w:b/>
                <w:bCs/>
                <w:color w:val="000000"/>
                <w:sz w:val="20"/>
              </w:rPr>
              <w:t>Desv</w:t>
            </w:r>
            <w:proofErr w:type="spellEnd"/>
            <w:r w:rsidRPr="00337FA2">
              <w:rPr>
                <w:b/>
                <w:bCs/>
                <w:color w:val="000000"/>
                <w:sz w:val="20"/>
              </w:rPr>
              <w:t xml:space="preserve">. </w:t>
            </w:r>
            <w:proofErr w:type="spellStart"/>
            <w:proofErr w:type="gramStart"/>
            <w:r w:rsidRPr="00337FA2">
              <w:rPr>
                <w:b/>
                <w:bCs/>
                <w:color w:val="000000"/>
                <w:sz w:val="20"/>
              </w:rPr>
              <w:t>pad</w:t>
            </w:r>
            <w:proofErr w:type="spellEnd"/>
            <w:proofErr w:type="gramEnd"/>
            <w:r w:rsidRPr="00337FA2">
              <w:rPr>
                <w:b/>
                <w:bCs/>
                <w:color w:val="000000"/>
                <w:sz w:val="20"/>
              </w:rPr>
              <w:t>.</w:t>
            </w:r>
          </w:p>
        </w:tc>
        <w:tc>
          <w:tcPr>
            <w:tcW w:w="435" w:type="pct"/>
            <w:tcBorders>
              <w:top w:val="nil"/>
              <w:left w:val="nil"/>
              <w:bottom w:val="nil"/>
              <w:right w:val="nil"/>
            </w:tcBorders>
            <w:shd w:val="clear" w:color="auto" w:fill="auto"/>
            <w:noWrap/>
            <w:vAlign w:val="bottom"/>
            <w:hideMark/>
          </w:tcPr>
          <w:p w14:paraId="0BBC597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3,205</w:t>
            </w:r>
          </w:p>
        </w:tc>
        <w:tc>
          <w:tcPr>
            <w:tcW w:w="464" w:type="pct"/>
            <w:tcBorders>
              <w:top w:val="nil"/>
              <w:left w:val="nil"/>
              <w:bottom w:val="nil"/>
              <w:right w:val="nil"/>
            </w:tcBorders>
            <w:shd w:val="clear" w:color="auto" w:fill="auto"/>
            <w:noWrap/>
            <w:vAlign w:val="bottom"/>
            <w:hideMark/>
          </w:tcPr>
          <w:p w14:paraId="53C0C6E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1,097</w:t>
            </w:r>
          </w:p>
        </w:tc>
        <w:tc>
          <w:tcPr>
            <w:tcW w:w="435" w:type="pct"/>
            <w:tcBorders>
              <w:top w:val="nil"/>
              <w:left w:val="nil"/>
              <w:bottom w:val="nil"/>
              <w:right w:val="nil"/>
            </w:tcBorders>
            <w:shd w:val="clear" w:color="auto" w:fill="auto"/>
            <w:noWrap/>
            <w:vAlign w:val="bottom"/>
            <w:hideMark/>
          </w:tcPr>
          <w:p w14:paraId="259C61B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7,028</w:t>
            </w:r>
          </w:p>
        </w:tc>
        <w:tc>
          <w:tcPr>
            <w:tcW w:w="417" w:type="pct"/>
            <w:tcBorders>
              <w:top w:val="nil"/>
              <w:left w:val="nil"/>
              <w:bottom w:val="nil"/>
              <w:right w:val="nil"/>
            </w:tcBorders>
            <w:shd w:val="clear" w:color="auto" w:fill="auto"/>
            <w:noWrap/>
            <w:vAlign w:val="bottom"/>
            <w:hideMark/>
          </w:tcPr>
          <w:p w14:paraId="7B5E8239"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0,871</w:t>
            </w:r>
          </w:p>
        </w:tc>
        <w:tc>
          <w:tcPr>
            <w:tcW w:w="435" w:type="pct"/>
            <w:tcBorders>
              <w:top w:val="nil"/>
              <w:left w:val="nil"/>
              <w:bottom w:val="nil"/>
              <w:right w:val="nil"/>
            </w:tcBorders>
            <w:shd w:val="clear" w:color="auto" w:fill="auto"/>
            <w:noWrap/>
            <w:vAlign w:val="bottom"/>
            <w:hideMark/>
          </w:tcPr>
          <w:p w14:paraId="73B6BA7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3,126</w:t>
            </w:r>
          </w:p>
        </w:tc>
        <w:tc>
          <w:tcPr>
            <w:tcW w:w="464" w:type="pct"/>
            <w:tcBorders>
              <w:top w:val="nil"/>
              <w:left w:val="nil"/>
              <w:bottom w:val="nil"/>
              <w:right w:val="nil"/>
            </w:tcBorders>
            <w:shd w:val="clear" w:color="auto" w:fill="auto"/>
            <w:noWrap/>
            <w:vAlign w:val="bottom"/>
            <w:hideMark/>
          </w:tcPr>
          <w:p w14:paraId="441D624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1,039</w:t>
            </w:r>
          </w:p>
        </w:tc>
        <w:tc>
          <w:tcPr>
            <w:tcW w:w="435" w:type="pct"/>
            <w:tcBorders>
              <w:top w:val="nil"/>
              <w:left w:val="nil"/>
              <w:bottom w:val="nil"/>
              <w:right w:val="nil"/>
            </w:tcBorders>
            <w:shd w:val="clear" w:color="auto" w:fill="auto"/>
            <w:noWrap/>
            <w:vAlign w:val="bottom"/>
            <w:hideMark/>
          </w:tcPr>
          <w:p w14:paraId="3650AE1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1,849</w:t>
            </w:r>
          </w:p>
        </w:tc>
        <w:tc>
          <w:tcPr>
            <w:tcW w:w="456" w:type="pct"/>
            <w:tcBorders>
              <w:top w:val="nil"/>
              <w:left w:val="nil"/>
              <w:bottom w:val="nil"/>
              <w:right w:val="nil"/>
            </w:tcBorders>
            <w:shd w:val="clear" w:color="auto" w:fill="auto"/>
            <w:noWrap/>
            <w:vAlign w:val="bottom"/>
            <w:hideMark/>
          </w:tcPr>
          <w:p w14:paraId="50336FD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0,486</w:t>
            </w:r>
          </w:p>
        </w:tc>
        <w:tc>
          <w:tcPr>
            <w:tcW w:w="435" w:type="pct"/>
            <w:tcBorders>
              <w:top w:val="nil"/>
              <w:left w:val="nil"/>
              <w:bottom w:val="nil"/>
              <w:right w:val="nil"/>
            </w:tcBorders>
            <w:shd w:val="clear" w:color="auto" w:fill="auto"/>
            <w:noWrap/>
            <w:vAlign w:val="bottom"/>
            <w:hideMark/>
          </w:tcPr>
          <w:p w14:paraId="6056498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7,236</w:t>
            </w:r>
          </w:p>
        </w:tc>
        <w:tc>
          <w:tcPr>
            <w:tcW w:w="460" w:type="pct"/>
            <w:tcBorders>
              <w:top w:val="nil"/>
              <w:left w:val="nil"/>
              <w:bottom w:val="nil"/>
              <w:right w:val="nil"/>
            </w:tcBorders>
            <w:shd w:val="clear" w:color="auto" w:fill="auto"/>
            <w:noWrap/>
            <w:vAlign w:val="bottom"/>
            <w:hideMark/>
          </w:tcPr>
          <w:p w14:paraId="694F58E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1,637</w:t>
            </w:r>
          </w:p>
        </w:tc>
      </w:tr>
      <w:tr w:rsidR="00337FA2" w:rsidRPr="00AE3525" w14:paraId="74D9837B"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0BC1794A"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 xml:space="preserve">Variância </w:t>
            </w:r>
          </w:p>
        </w:tc>
        <w:tc>
          <w:tcPr>
            <w:tcW w:w="435" w:type="pct"/>
            <w:tcBorders>
              <w:top w:val="nil"/>
              <w:left w:val="nil"/>
              <w:bottom w:val="nil"/>
              <w:right w:val="nil"/>
            </w:tcBorders>
            <w:shd w:val="clear" w:color="auto" w:fill="auto"/>
            <w:noWrap/>
            <w:vAlign w:val="bottom"/>
            <w:hideMark/>
          </w:tcPr>
          <w:p w14:paraId="1856CB5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10,272</w:t>
            </w:r>
          </w:p>
        </w:tc>
        <w:tc>
          <w:tcPr>
            <w:tcW w:w="464" w:type="pct"/>
            <w:tcBorders>
              <w:top w:val="nil"/>
              <w:left w:val="nil"/>
              <w:bottom w:val="nil"/>
              <w:right w:val="nil"/>
            </w:tcBorders>
            <w:shd w:val="clear" w:color="auto" w:fill="auto"/>
            <w:noWrap/>
            <w:vAlign w:val="bottom"/>
            <w:hideMark/>
          </w:tcPr>
          <w:p w14:paraId="54C3E96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1,203</w:t>
            </w:r>
          </w:p>
        </w:tc>
        <w:tc>
          <w:tcPr>
            <w:tcW w:w="435" w:type="pct"/>
            <w:tcBorders>
              <w:top w:val="nil"/>
              <w:left w:val="nil"/>
              <w:bottom w:val="nil"/>
              <w:right w:val="nil"/>
            </w:tcBorders>
            <w:shd w:val="clear" w:color="auto" w:fill="auto"/>
            <w:noWrap/>
            <w:vAlign w:val="bottom"/>
            <w:hideMark/>
          </w:tcPr>
          <w:p w14:paraId="7ADDE69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49,395</w:t>
            </w:r>
          </w:p>
        </w:tc>
        <w:tc>
          <w:tcPr>
            <w:tcW w:w="417" w:type="pct"/>
            <w:tcBorders>
              <w:top w:val="nil"/>
              <w:left w:val="nil"/>
              <w:bottom w:val="nil"/>
              <w:right w:val="nil"/>
            </w:tcBorders>
            <w:shd w:val="clear" w:color="auto" w:fill="auto"/>
            <w:noWrap/>
            <w:vAlign w:val="bottom"/>
            <w:hideMark/>
          </w:tcPr>
          <w:p w14:paraId="2DE4F8D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0,759</w:t>
            </w:r>
          </w:p>
        </w:tc>
        <w:tc>
          <w:tcPr>
            <w:tcW w:w="435" w:type="pct"/>
            <w:tcBorders>
              <w:top w:val="nil"/>
              <w:left w:val="nil"/>
              <w:bottom w:val="nil"/>
              <w:right w:val="nil"/>
            </w:tcBorders>
            <w:shd w:val="clear" w:color="auto" w:fill="auto"/>
            <w:noWrap/>
            <w:vAlign w:val="bottom"/>
            <w:hideMark/>
          </w:tcPr>
          <w:p w14:paraId="442B27D9"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9,771</w:t>
            </w:r>
          </w:p>
        </w:tc>
        <w:tc>
          <w:tcPr>
            <w:tcW w:w="464" w:type="pct"/>
            <w:tcBorders>
              <w:top w:val="nil"/>
              <w:left w:val="nil"/>
              <w:bottom w:val="nil"/>
              <w:right w:val="nil"/>
            </w:tcBorders>
            <w:shd w:val="clear" w:color="auto" w:fill="auto"/>
            <w:noWrap/>
            <w:vAlign w:val="bottom"/>
            <w:hideMark/>
          </w:tcPr>
          <w:p w14:paraId="46A47E3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1,079</w:t>
            </w:r>
          </w:p>
        </w:tc>
        <w:tc>
          <w:tcPr>
            <w:tcW w:w="435" w:type="pct"/>
            <w:tcBorders>
              <w:top w:val="nil"/>
              <w:left w:val="nil"/>
              <w:bottom w:val="nil"/>
              <w:right w:val="nil"/>
            </w:tcBorders>
            <w:shd w:val="clear" w:color="auto" w:fill="auto"/>
            <w:noWrap/>
            <w:vAlign w:val="bottom"/>
            <w:hideMark/>
          </w:tcPr>
          <w:p w14:paraId="2F8A90F2"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3,418</w:t>
            </w:r>
          </w:p>
        </w:tc>
        <w:tc>
          <w:tcPr>
            <w:tcW w:w="456" w:type="pct"/>
            <w:tcBorders>
              <w:top w:val="nil"/>
              <w:left w:val="nil"/>
              <w:bottom w:val="nil"/>
              <w:right w:val="nil"/>
            </w:tcBorders>
            <w:shd w:val="clear" w:color="auto" w:fill="auto"/>
            <w:noWrap/>
            <w:vAlign w:val="bottom"/>
            <w:hideMark/>
          </w:tcPr>
          <w:p w14:paraId="71E757A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0,236</w:t>
            </w:r>
          </w:p>
        </w:tc>
        <w:tc>
          <w:tcPr>
            <w:tcW w:w="435" w:type="pct"/>
            <w:tcBorders>
              <w:top w:val="nil"/>
              <w:left w:val="nil"/>
              <w:bottom w:val="nil"/>
              <w:right w:val="nil"/>
            </w:tcBorders>
            <w:shd w:val="clear" w:color="auto" w:fill="auto"/>
            <w:noWrap/>
            <w:vAlign w:val="bottom"/>
            <w:hideMark/>
          </w:tcPr>
          <w:p w14:paraId="531A5CE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52,356</w:t>
            </w:r>
          </w:p>
        </w:tc>
        <w:tc>
          <w:tcPr>
            <w:tcW w:w="460" w:type="pct"/>
            <w:tcBorders>
              <w:top w:val="nil"/>
              <w:left w:val="nil"/>
              <w:bottom w:val="nil"/>
              <w:right w:val="nil"/>
            </w:tcBorders>
            <w:shd w:val="clear" w:color="auto" w:fill="auto"/>
            <w:noWrap/>
            <w:vAlign w:val="bottom"/>
            <w:hideMark/>
          </w:tcPr>
          <w:p w14:paraId="356C30B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2,680</w:t>
            </w:r>
          </w:p>
        </w:tc>
      </w:tr>
      <w:tr w:rsidR="00337FA2" w:rsidRPr="00AE3525" w14:paraId="37FA813F"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5795F9E5"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Curtose</w:t>
            </w:r>
          </w:p>
        </w:tc>
        <w:tc>
          <w:tcPr>
            <w:tcW w:w="435" w:type="pct"/>
            <w:tcBorders>
              <w:top w:val="nil"/>
              <w:left w:val="nil"/>
              <w:bottom w:val="nil"/>
              <w:right w:val="nil"/>
            </w:tcBorders>
            <w:shd w:val="clear" w:color="auto" w:fill="auto"/>
            <w:noWrap/>
            <w:vAlign w:val="bottom"/>
            <w:hideMark/>
          </w:tcPr>
          <w:p w14:paraId="2FA0BBE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3,937</w:t>
            </w:r>
          </w:p>
        </w:tc>
        <w:tc>
          <w:tcPr>
            <w:tcW w:w="464" w:type="pct"/>
            <w:tcBorders>
              <w:top w:val="nil"/>
              <w:left w:val="nil"/>
              <w:bottom w:val="nil"/>
              <w:right w:val="nil"/>
            </w:tcBorders>
            <w:shd w:val="clear" w:color="auto" w:fill="auto"/>
            <w:noWrap/>
            <w:vAlign w:val="bottom"/>
            <w:hideMark/>
          </w:tcPr>
          <w:p w14:paraId="4455747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2,854</w:t>
            </w:r>
          </w:p>
        </w:tc>
        <w:tc>
          <w:tcPr>
            <w:tcW w:w="435" w:type="pct"/>
            <w:tcBorders>
              <w:top w:val="nil"/>
              <w:left w:val="nil"/>
              <w:bottom w:val="nil"/>
              <w:right w:val="nil"/>
            </w:tcBorders>
            <w:shd w:val="clear" w:color="auto" w:fill="auto"/>
            <w:noWrap/>
            <w:vAlign w:val="bottom"/>
            <w:hideMark/>
          </w:tcPr>
          <w:p w14:paraId="1D61FA7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98,840</w:t>
            </w:r>
          </w:p>
        </w:tc>
        <w:tc>
          <w:tcPr>
            <w:tcW w:w="417" w:type="pct"/>
            <w:tcBorders>
              <w:top w:val="nil"/>
              <w:left w:val="nil"/>
              <w:bottom w:val="nil"/>
              <w:right w:val="nil"/>
            </w:tcBorders>
            <w:shd w:val="clear" w:color="auto" w:fill="auto"/>
            <w:noWrap/>
            <w:vAlign w:val="bottom"/>
            <w:hideMark/>
          </w:tcPr>
          <w:p w14:paraId="52D3272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6,196</w:t>
            </w:r>
          </w:p>
        </w:tc>
        <w:tc>
          <w:tcPr>
            <w:tcW w:w="435" w:type="pct"/>
            <w:tcBorders>
              <w:top w:val="nil"/>
              <w:left w:val="nil"/>
              <w:bottom w:val="nil"/>
              <w:right w:val="nil"/>
            </w:tcBorders>
            <w:shd w:val="clear" w:color="auto" w:fill="auto"/>
            <w:noWrap/>
            <w:vAlign w:val="bottom"/>
            <w:hideMark/>
          </w:tcPr>
          <w:p w14:paraId="0993228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-1,237</w:t>
            </w:r>
          </w:p>
        </w:tc>
        <w:tc>
          <w:tcPr>
            <w:tcW w:w="464" w:type="pct"/>
            <w:tcBorders>
              <w:top w:val="nil"/>
              <w:left w:val="nil"/>
              <w:bottom w:val="nil"/>
              <w:right w:val="nil"/>
            </w:tcBorders>
            <w:shd w:val="clear" w:color="auto" w:fill="auto"/>
            <w:noWrap/>
            <w:vAlign w:val="bottom"/>
            <w:hideMark/>
          </w:tcPr>
          <w:p w14:paraId="6C9F359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1,881</w:t>
            </w:r>
          </w:p>
        </w:tc>
        <w:tc>
          <w:tcPr>
            <w:tcW w:w="435" w:type="pct"/>
            <w:tcBorders>
              <w:top w:val="nil"/>
              <w:left w:val="nil"/>
              <w:bottom w:val="nil"/>
              <w:right w:val="nil"/>
            </w:tcBorders>
            <w:shd w:val="clear" w:color="auto" w:fill="auto"/>
            <w:noWrap/>
            <w:vAlign w:val="bottom"/>
            <w:hideMark/>
          </w:tcPr>
          <w:p w14:paraId="32D8627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3,676</w:t>
            </w:r>
          </w:p>
        </w:tc>
        <w:tc>
          <w:tcPr>
            <w:tcW w:w="456" w:type="pct"/>
            <w:tcBorders>
              <w:top w:val="nil"/>
              <w:left w:val="nil"/>
              <w:bottom w:val="nil"/>
              <w:right w:val="nil"/>
            </w:tcBorders>
            <w:shd w:val="clear" w:color="auto" w:fill="auto"/>
            <w:noWrap/>
            <w:vAlign w:val="bottom"/>
            <w:hideMark/>
          </w:tcPr>
          <w:p w14:paraId="32470D8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8,450</w:t>
            </w:r>
          </w:p>
        </w:tc>
        <w:tc>
          <w:tcPr>
            <w:tcW w:w="435" w:type="pct"/>
            <w:tcBorders>
              <w:top w:val="nil"/>
              <w:left w:val="nil"/>
              <w:bottom w:val="nil"/>
              <w:right w:val="nil"/>
            </w:tcBorders>
            <w:shd w:val="clear" w:color="auto" w:fill="auto"/>
            <w:noWrap/>
            <w:vAlign w:val="bottom"/>
            <w:hideMark/>
          </w:tcPr>
          <w:p w14:paraId="6ADEF61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13,401</w:t>
            </w:r>
          </w:p>
        </w:tc>
        <w:tc>
          <w:tcPr>
            <w:tcW w:w="460" w:type="pct"/>
            <w:tcBorders>
              <w:top w:val="nil"/>
              <w:left w:val="nil"/>
              <w:bottom w:val="nil"/>
              <w:right w:val="nil"/>
            </w:tcBorders>
            <w:shd w:val="clear" w:color="auto" w:fill="auto"/>
            <w:noWrap/>
            <w:vAlign w:val="bottom"/>
            <w:hideMark/>
          </w:tcPr>
          <w:p w14:paraId="0694C35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16,131</w:t>
            </w:r>
          </w:p>
        </w:tc>
      </w:tr>
      <w:tr w:rsidR="00337FA2" w:rsidRPr="00AE3525" w14:paraId="096958B8"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203D3032"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Assimetria</w:t>
            </w:r>
          </w:p>
        </w:tc>
        <w:tc>
          <w:tcPr>
            <w:tcW w:w="435" w:type="pct"/>
            <w:tcBorders>
              <w:top w:val="nil"/>
              <w:left w:val="nil"/>
              <w:bottom w:val="nil"/>
              <w:right w:val="nil"/>
            </w:tcBorders>
            <w:shd w:val="clear" w:color="auto" w:fill="auto"/>
            <w:noWrap/>
            <w:vAlign w:val="bottom"/>
            <w:hideMark/>
          </w:tcPr>
          <w:p w14:paraId="666EADA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1,514</w:t>
            </w:r>
          </w:p>
        </w:tc>
        <w:tc>
          <w:tcPr>
            <w:tcW w:w="464" w:type="pct"/>
            <w:tcBorders>
              <w:top w:val="nil"/>
              <w:left w:val="nil"/>
              <w:bottom w:val="nil"/>
              <w:right w:val="nil"/>
            </w:tcBorders>
            <w:shd w:val="clear" w:color="auto" w:fill="auto"/>
            <w:noWrap/>
            <w:vAlign w:val="bottom"/>
            <w:hideMark/>
          </w:tcPr>
          <w:p w14:paraId="3F07CD8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1,567</w:t>
            </w:r>
          </w:p>
        </w:tc>
        <w:tc>
          <w:tcPr>
            <w:tcW w:w="435" w:type="pct"/>
            <w:tcBorders>
              <w:top w:val="nil"/>
              <w:left w:val="nil"/>
              <w:bottom w:val="nil"/>
              <w:right w:val="nil"/>
            </w:tcBorders>
            <w:shd w:val="clear" w:color="auto" w:fill="auto"/>
            <w:noWrap/>
            <w:vAlign w:val="bottom"/>
            <w:hideMark/>
          </w:tcPr>
          <w:p w14:paraId="2965B92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9,008</w:t>
            </w:r>
          </w:p>
        </w:tc>
        <w:tc>
          <w:tcPr>
            <w:tcW w:w="417" w:type="pct"/>
            <w:tcBorders>
              <w:top w:val="nil"/>
              <w:left w:val="nil"/>
              <w:bottom w:val="nil"/>
              <w:right w:val="nil"/>
            </w:tcBorders>
            <w:shd w:val="clear" w:color="auto" w:fill="auto"/>
            <w:noWrap/>
            <w:vAlign w:val="bottom"/>
            <w:hideMark/>
          </w:tcPr>
          <w:p w14:paraId="3E7CA43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2,271</w:t>
            </w:r>
          </w:p>
        </w:tc>
        <w:tc>
          <w:tcPr>
            <w:tcW w:w="435" w:type="pct"/>
            <w:tcBorders>
              <w:top w:val="nil"/>
              <w:left w:val="nil"/>
              <w:bottom w:val="nil"/>
              <w:right w:val="nil"/>
            </w:tcBorders>
            <w:shd w:val="clear" w:color="auto" w:fill="auto"/>
            <w:noWrap/>
            <w:vAlign w:val="bottom"/>
            <w:hideMark/>
          </w:tcPr>
          <w:p w14:paraId="4EB5DCA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-0,030</w:t>
            </w:r>
          </w:p>
        </w:tc>
        <w:tc>
          <w:tcPr>
            <w:tcW w:w="464" w:type="pct"/>
            <w:tcBorders>
              <w:top w:val="nil"/>
              <w:left w:val="nil"/>
              <w:bottom w:val="nil"/>
              <w:right w:val="nil"/>
            </w:tcBorders>
            <w:shd w:val="clear" w:color="auto" w:fill="auto"/>
            <w:noWrap/>
            <w:vAlign w:val="bottom"/>
            <w:hideMark/>
          </w:tcPr>
          <w:p w14:paraId="31DDDAD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1,683</w:t>
            </w:r>
          </w:p>
        </w:tc>
        <w:tc>
          <w:tcPr>
            <w:tcW w:w="435" w:type="pct"/>
            <w:tcBorders>
              <w:top w:val="nil"/>
              <w:left w:val="nil"/>
              <w:bottom w:val="nil"/>
              <w:right w:val="nil"/>
            </w:tcBorders>
            <w:shd w:val="clear" w:color="auto" w:fill="auto"/>
            <w:noWrap/>
            <w:vAlign w:val="bottom"/>
            <w:hideMark/>
          </w:tcPr>
          <w:p w14:paraId="272229F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1,452</w:t>
            </w:r>
          </w:p>
        </w:tc>
        <w:tc>
          <w:tcPr>
            <w:tcW w:w="456" w:type="pct"/>
            <w:tcBorders>
              <w:top w:val="nil"/>
              <w:left w:val="nil"/>
              <w:bottom w:val="nil"/>
              <w:right w:val="nil"/>
            </w:tcBorders>
            <w:shd w:val="clear" w:color="auto" w:fill="auto"/>
            <w:noWrap/>
            <w:vAlign w:val="bottom"/>
            <w:hideMark/>
          </w:tcPr>
          <w:p w14:paraId="64B11F8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2,742</w:t>
            </w:r>
          </w:p>
        </w:tc>
        <w:tc>
          <w:tcPr>
            <w:tcW w:w="435" w:type="pct"/>
            <w:tcBorders>
              <w:top w:val="nil"/>
              <w:left w:val="nil"/>
              <w:bottom w:val="nil"/>
              <w:right w:val="nil"/>
            </w:tcBorders>
            <w:shd w:val="clear" w:color="auto" w:fill="auto"/>
            <w:noWrap/>
            <w:vAlign w:val="bottom"/>
            <w:hideMark/>
          </w:tcPr>
          <w:p w14:paraId="7A146C3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2,923</w:t>
            </w:r>
          </w:p>
        </w:tc>
        <w:tc>
          <w:tcPr>
            <w:tcW w:w="460" w:type="pct"/>
            <w:tcBorders>
              <w:top w:val="nil"/>
              <w:left w:val="nil"/>
              <w:bottom w:val="nil"/>
              <w:right w:val="nil"/>
            </w:tcBorders>
            <w:shd w:val="clear" w:color="auto" w:fill="auto"/>
            <w:noWrap/>
            <w:vAlign w:val="bottom"/>
            <w:hideMark/>
          </w:tcPr>
          <w:p w14:paraId="7C886DD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3,484</w:t>
            </w:r>
          </w:p>
        </w:tc>
      </w:tr>
      <w:tr w:rsidR="00337FA2" w:rsidRPr="00AE3525" w14:paraId="0AF16E2A"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297D327C"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Intervalo</w:t>
            </w:r>
          </w:p>
        </w:tc>
        <w:tc>
          <w:tcPr>
            <w:tcW w:w="435" w:type="pct"/>
            <w:tcBorders>
              <w:top w:val="nil"/>
              <w:left w:val="nil"/>
              <w:bottom w:val="nil"/>
              <w:right w:val="nil"/>
            </w:tcBorders>
            <w:shd w:val="clear" w:color="auto" w:fill="auto"/>
            <w:noWrap/>
            <w:vAlign w:val="bottom"/>
            <w:hideMark/>
          </w:tcPr>
          <w:p w14:paraId="430675E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22</w:t>
            </w:r>
          </w:p>
        </w:tc>
        <w:tc>
          <w:tcPr>
            <w:tcW w:w="464" w:type="pct"/>
            <w:tcBorders>
              <w:top w:val="nil"/>
              <w:left w:val="nil"/>
              <w:bottom w:val="nil"/>
              <w:right w:val="nil"/>
            </w:tcBorders>
            <w:shd w:val="clear" w:color="auto" w:fill="auto"/>
            <w:noWrap/>
            <w:vAlign w:val="bottom"/>
            <w:hideMark/>
          </w:tcPr>
          <w:p w14:paraId="69E5AA8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35" w:type="pct"/>
            <w:tcBorders>
              <w:top w:val="nil"/>
              <w:left w:val="nil"/>
              <w:bottom w:val="nil"/>
              <w:right w:val="nil"/>
            </w:tcBorders>
            <w:shd w:val="clear" w:color="auto" w:fill="auto"/>
            <w:noWrap/>
            <w:vAlign w:val="bottom"/>
            <w:hideMark/>
          </w:tcPr>
          <w:p w14:paraId="2ACC032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86</w:t>
            </w:r>
          </w:p>
        </w:tc>
        <w:tc>
          <w:tcPr>
            <w:tcW w:w="417" w:type="pct"/>
            <w:tcBorders>
              <w:top w:val="nil"/>
              <w:left w:val="nil"/>
              <w:bottom w:val="nil"/>
              <w:right w:val="nil"/>
            </w:tcBorders>
            <w:shd w:val="clear" w:color="auto" w:fill="auto"/>
            <w:noWrap/>
            <w:vAlign w:val="bottom"/>
            <w:hideMark/>
          </w:tcPr>
          <w:p w14:paraId="6FA24157"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35" w:type="pct"/>
            <w:tcBorders>
              <w:top w:val="nil"/>
              <w:left w:val="nil"/>
              <w:bottom w:val="nil"/>
              <w:right w:val="nil"/>
            </w:tcBorders>
            <w:shd w:val="clear" w:color="auto" w:fill="auto"/>
            <w:noWrap/>
            <w:vAlign w:val="bottom"/>
            <w:hideMark/>
          </w:tcPr>
          <w:p w14:paraId="3EB193B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w:t>
            </w:r>
          </w:p>
        </w:tc>
        <w:tc>
          <w:tcPr>
            <w:tcW w:w="464" w:type="pct"/>
            <w:tcBorders>
              <w:top w:val="nil"/>
              <w:left w:val="nil"/>
              <w:bottom w:val="nil"/>
              <w:right w:val="nil"/>
            </w:tcBorders>
            <w:shd w:val="clear" w:color="auto" w:fill="auto"/>
            <w:noWrap/>
            <w:vAlign w:val="bottom"/>
            <w:hideMark/>
          </w:tcPr>
          <w:p w14:paraId="3D7C25D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4</w:t>
            </w:r>
          </w:p>
        </w:tc>
        <w:tc>
          <w:tcPr>
            <w:tcW w:w="435" w:type="pct"/>
            <w:tcBorders>
              <w:top w:val="nil"/>
              <w:left w:val="nil"/>
              <w:bottom w:val="nil"/>
              <w:right w:val="nil"/>
            </w:tcBorders>
            <w:shd w:val="clear" w:color="auto" w:fill="auto"/>
            <w:noWrap/>
            <w:vAlign w:val="bottom"/>
            <w:hideMark/>
          </w:tcPr>
          <w:p w14:paraId="5EC4DE4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w:t>
            </w:r>
          </w:p>
        </w:tc>
        <w:tc>
          <w:tcPr>
            <w:tcW w:w="456" w:type="pct"/>
            <w:tcBorders>
              <w:top w:val="nil"/>
              <w:left w:val="nil"/>
              <w:bottom w:val="nil"/>
              <w:right w:val="nil"/>
            </w:tcBorders>
            <w:shd w:val="clear" w:color="auto" w:fill="auto"/>
            <w:noWrap/>
            <w:vAlign w:val="bottom"/>
            <w:hideMark/>
          </w:tcPr>
          <w:p w14:paraId="419051F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w:t>
            </w:r>
          </w:p>
        </w:tc>
        <w:tc>
          <w:tcPr>
            <w:tcW w:w="435" w:type="pct"/>
            <w:tcBorders>
              <w:top w:val="nil"/>
              <w:left w:val="nil"/>
              <w:bottom w:val="nil"/>
              <w:right w:val="nil"/>
            </w:tcBorders>
            <w:shd w:val="clear" w:color="auto" w:fill="auto"/>
            <w:noWrap/>
            <w:vAlign w:val="bottom"/>
            <w:hideMark/>
          </w:tcPr>
          <w:p w14:paraId="58A43F99"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50</w:t>
            </w:r>
          </w:p>
        </w:tc>
        <w:tc>
          <w:tcPr>
            <w:tcW w:w="460" w:type="pct"/>
            <w:tcBorders>
              <w:top w:val="nil"/>
              <w:left w:val="nil"/>
              <w:bottom w:val="nil"/>
              <w:right w:val="nil"/>
            </w:tcBorders>
            <w:shd w:val="clear" w:color="auto" w:fill="auto"/>
            <w:noWrap/>
            <w:vAlign w:val="bottom"/>
            <w:hideMark/>
          </w:tcPr>
          <w:p w14:paraId="3028C18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11</w:t>
            </w:r>
          </w:p>
        </w:tc>
      </w:tr>
      <w:tr w:rsidR="00337FA2" w:rsidRPr="00AE3525" w14:paraId="1BD582A7"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6B1C0285"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Mínimo</w:t>
            </w:r>
          </w:p>
        </w:tc>
        <w:tc>
          <w:tcPr>
            <w:tcW w:w="435" w:type="pct"/>
            <w:tcBorders>
              <w:top w:val="nil"/>
              <w:left w:val="nil"/>
              <w:bottom w:val="nil"/>
              <w:right w:val="nil"/>
            </w:tcBorders>
            <w:shd w:val="clear" w:color="auto" w:fill="auto"/>
            <w:noWrap/>
            <w:vAlign w:val="bottom"/>
            <w:hideMark/>
          </w:tcPr>
          <w:p w14:paraId="2C998A2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w:t>
            </w:r>
          </w:p>
        </w:tc>
        <w:tc>
          <w:tcPr>
            <w:tcW w:w="464" w:type="pct"/>
            <w:tcBorders>
              <w:top w:val="nil"/>
              <w:left w:val="nil"/>
              <w:bottom w:val="nil"/>
              <w:right w:val="nil"/>
            </w:tcBorders>
            <w:shd w:val="clear" w:color="auto" w:fill="auto"/>
            <w:noWrap/>
            <w:vAlign w:val="bottom"/>
            <w:hideMark/>
          </w:tcPr>
          <w:p w14:paraId="19569C8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2ABF4853"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17" w:type="pct"/>
            <w:tcBorders>
              <w:top w:val="nil"/>
              <w:left w:val="nil"/>
              <w:bottom w:val="nil"/>
              <w:right w:val="nil"/>
            </w:tcBorders>
            <w:shd w:val="clear" w:color="auto" w:fill="auto"/>
            <w:noWrap/>
            <w:vAlign w:val="bottom"/>
            <w:hideMark/>
          </w:tcPr>
          <w:p w14:paraId="07465FD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31D84E3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64" w:type="pct"/>
            <w:tcBorders>
              <w:top w:val="nil"/>
              <w:left w:val="nil"/>
              <w:bottom w:val="nil"/>
              <w:right w:val="nil"/>
            </w:tcBorders>
            <w:shd w:val="clear" w:color="auto" w:fill="auto"/>
            <w:noWrap/>
            <w:vAlign w:val="bottom"/>
            <w:hideMark/>
          </w:tcPr>
          <w:p w14:paraId="523E79C3"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41D2147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56" w:type="pct"/>
            <w:tcBorders>
              <w:top w:val="nil"/>
              <w:left w:val="nil"/>
              <w:bottom w:val="nil"/>
              <w:right w:val="nil"/>
            </w:tcBorders>
            <w:shd w:val="clear" w:color="auto" w:fill="auto"/>
            <w:noWrap/>
            <w:vAlign w:val="bottom"/>
            <w:hideMark/>
          </w:tcPr>
          <w:p w14:paraId="3368F9C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35" w:type="pct"/>
            <w:tcBorders>
              <w:top w:val="nil"/>
              <w:left w:val="nil"/>
              <w:bottom w:val="nil"/>
              <w:right w:val="nil"/>
            </w:tcBorders>
            <w:shd w:val="clear" w:color="auto" w:fill="auto"/>
            <w:noWrap/>
            <w:vAlign w:val="bottom"/>
            <w:hideMark/>
          </w:tcPr>
          <w:p w14:paraId="5D42C5C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c>
          <w:tcPr>
            <w:tcW w:w="460" w:type="pct"/>
            <w:tcBorders>
              <w:top w:val="nil"/>
              <w:left w:val="nil"/>
              <w:bottom w:val="nil"/>
              <w:right w:val="nil"/>
            </w:tcBorders>
            <w:shd w:val="clear" w:color="auto" w:fill="auto"/>
            <w:noWrap/>
            <w:vAlign w:val="bottom"/>
            <w:hideMark/>
          </w:tcPr>
          <w:p w14:paraId="65AAE4AB"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0</w:t>
            </w:r>
          </w:p>
        </w:tc>
      </w:tr>
      <w:tr w:rsidR="00337FA2" w:rsidRPr="00AE3525" w14:paraId="2A888138"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69020287"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Máximo</w:t>
            </w:r>
          </w:p>
        </w:tc>
        <w:tc>
          <w:tcPr>
            <w:tcW w:w="435" w:type="pct"/>
            <w:tcBorders>
              <w:top w:val="nil"/>
              <w:left w:val="nil"/>
              <w:bottom w:val="nil"/>
              <w:right w:val="nil"/>
            </w:tcBorders>
            <w:shd w:val="clear" w:color="auto" w:fill="auto"/>
            <w:noWrap/>
            <w:vAlign w:val="bottom"/>
            <w:hideMark/>
          </w:tcPr>
          <w:p w14:paraId="0D27E849"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23</w:t>
            </w:r>
          </w:p>
        </w:tc>
        <w:tc>
          <w:tcPr>
            <w:tcW w:w="464" w:type="pct"/>
            <w:tcBorders>
              <w:top w:val="nil"/>
              <w:left w:val="nil"/>
              <w:bottom w:val="nil"/>
              <w:right w:val="nil"/>
            </w:tcBorders>
            <w:shd w:val="clear" w:color="auto" w:fill="auto"/>
            <w:noWrap/>
            <w:vAlign w:val="bottom"/>
            <w:hideMark/>
          </w:tcPr>
          <w:p w14:paraId="4F06F9E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35" w:type="pct"/>
            <w:tcBorders>
              <w:top w:val="nil"/>
              <w:left w:val="nil"/>
              <w:bottom w:val="nil"/>
              <w:right w:val="nil"/>
            </w:tcBorders>
            <w:shd w:val="clear" w:color="auto" w:fill="auto"/>
            <w:noWrap/>
            <w:vAlign w:val="bottom"/>
            <w:hideMark/>
          </w:tcPr>
          <w:p w14:paraId="59AF0F4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86</w:t>
            </w:r>
          </w:p>
        </w:tc>
        <w:tc>
          <w:tcPr>
            <w:tcW w:w="417" w:type="pct"/>
            <w:tcBorders>
              <w:top w:val="nil"/>
              <w:left w:val="nil"/>
              <w:bottom w:val="nil"/>
              <w:right w:val="nil"/>
            </w:tcBorders>
            <w:shd w:val="clear" w:color="auto" w:fill="auto"/>
            <w:noWrap/>
            <w:vAlign w:val="bottom"/>
            <w:hideMark/>
          </w:tcPr>
          <w:p w14:paraId="2BE90AC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w:t>
            </w:r>
          </w:p>
        </w:tc>
        <w:tc>
          <w:tcPr>
            <w:tcW w:w="435" w:type="pct"/>
            <w:tcBorders>
              <w:top w:val="nil"/>
              <w:left w:val="nil"/>
              <w:bottom w:val="nil"/>
              <w:right w:val="nil"/>
            </w:tcBorders>
            <w:shd w:val="clear" w:color="auto" w:fill="auto"/>
            <w:noWrap/>
            <w:vAlign w:val="bottom"/>
            <w:hideMark/>
          </w:tcPr>
          <w:p w14:paraId="264E554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w:t>
            </w:r>
          </w:p>
        </w:tc>
        <w:tc>
          <w:tcPr>
            <w:tcW w:w="464" w:type="pct"/>
            <w:tcBorders>
              <w:top w:val="nil"/>
              <w:left w:val="nil"/>
              <w:bottom w:val="nil"/>
              <w:right w:val="nil"/>
            </w:tcBorders>
            <w:shd w:val="clear" w:color="auto" w:fill="auto"/>
            <w:noWrap/>
            <w:vAlign w:val="bottom"/>
            <w:hideMark/>
          </w:tcPr>
          <w:p w14:paraId="262B0D8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4</w:t>
            </w:r>
          </w:p>
        </w:tc>
        <w:tc>
          <w:tcPr>
            <w:tcW w:w="435" w:type="pct"/>
            <w:tcBorders>
              <w:top w:val="nil"/>
              <w:left w:val="nil"/>
              <w:bottom w:val="nil"/>
              <w:right w:val="nil"/>
            </w:tcBorders>
            <w:shd w:val="clear" w:color="auto" w:fill="auto"/>
            <w:noWrap/>
            <w:vAlign w:val="bottom"/>
            <w:hideMark/>
          </w:tcPr>
          <w:p w14:paraId="5CB250A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10</w:t>
            </w:r>
          </w:p>
        </w:tc>
        <w:tc>
          <w:tcPr>
            <w:tcW w:w="456" w:type="pct"/>
            <w:tcBorders>
              <w:top w:val="nil"/>
              <w:left w:val="nil"/>
              <w:bottom w:val="nil"/>
              <w:right w:val="nil"/>
            </w:tcBorders>
            <w:shd w:val="clear" w:color="auto" w:fill="auto"/>
            <w:noWrap/>
            <w:vAlign w:val="bottom"/>
            <w:hideMark/>
          </w:tcPr>
          <w:p w14:paraId="3FCDE0E1"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w:t>
            </w:r>
          </w:p>
        </w:tc>
        <w:tc>
          <w:tcPr>
            <w:tcW w:w="435" w:type="pct"/>
            <w:tcBorders>
              <w:top w:val="nil"/>
              <w:left w:val="nil"/>
              <w:bottom w:val="nil"/>
              <w:right w:val="nil"/>
            </w:tcBorders>
            <w:shd w:val="clear" w:color="auto" w:fill="auto"/>
            <w:noWrap/>
            <w:vAlign w:val="bottom"/>
            <w:hideMark/>
          </w:tcPr>
          <w:p w14:paraId="5838DE0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50</w:t>
            </w:r>
          </w:p>
        </w:tc>
        <w:tc>
          <w:tcPr>
            <w:tcW w:w="460" w:type="pct"/>
            <w:tcBorders>
              <w:top w:val="nil"/>
              <w:left w:val="nil"/>
              <w:bottom w:val="nil"/>
              <w:right w:val="nil"/>
            </w:tcBorders>
            <w:shd w:val="clear" w:color="auto" w:fill="auto"/>
            <w:noWrap/>
            <w:vAlign w:val="bottom"/>
            <w:hideMark/>
          </w:tcPr>
          <w:p w14:paraId="18AA4E32"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11</w:t>
            </w:r>
          </w:p>
        </w:tc>
      </w:tr>
      <w:tr w:rsidR="00337FA2" w:rsidRPr="00AE3525" w14:paraId="2D33C549" w14:textId="77777777" w:rsidTr="00CB6F38">
        <w:trPr>
          <w:trHeight w:val="227"/>
          <w:jc w:val="center"/>
        </w:trPr>
        <w:tc>
          <w:tcPr>
            <w:tcW w:w="565" w:type="pct"/>
            <w:tcBorders>
              <w:top w:val="nil"/>
              <w:left w:val="nil"/>
              <w:bottom w:val="nil"/>
              <w:right w:val="nil"/>
            </w:tcBorders>
            <w:shd w:val="clear" w:color="auto" w:fill="auto"/>
            <w:noWrap/>
            <w:vAlign w:val="bottom"/>
            <w:hideMark/>
          </w:tcPr>
          <w:p w14:paraId="51D21470"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Soma</w:t>
            </w:r>
          </w:p>
        </w:tc>
        <w:tc>
          <w:tcPr>
            <w:tcW w:w="435" w:type="pct"/>
            <w:tcBorders>
              <w:top w:val="nil"/>
              <w:left w:val="nil"/>
              <w:bottom w:val="nil"/>
              <w:right w:val="nil"/>
            </w:tcBorders>
            <w:shd w:val="clear" w:color="auto" w:fill="auto"/>
            <w:noWrap/>
            <w:vAlign w:val="bottom"/>
            <w:hideMark/>
          </w:tcPr>
          <w:p w14:paraId="0366F764"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1400</w:t>
            </w:r>
          </w:p>
        </w:tc>
        <w:tc>
          <w:tcPr>
            <w:tcW w:w="464" w:type="pct"/>
            <w:tcBorders>
              <w:top w:val="nil"/>
              <w:left w:val="nil"/>
              <w:bottom w:val="nil"/>
              <w:right w:val="nil"/>
            </w:tcBorders>
            <w:shd w:val="clear" w:color="auto" w:fill="auto"/>
            <w:noWrap/>
            <w:vAlign w:val="bottom"/>
            <w:hideMark/>
          </w:tcPr>
          <w:p w14:paraId="202D5D9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165</w:t>
            </w:r>
          </w:p>
        </w:tc>
        <w:tc>
          <w:tcPr>
            <w:tcW w:w="435" w:type="pct"/>
            <w:tcBorders>
              <w:top w:val="nil"/>
              <w:left w:val="nil"/>
              <w:bottom w:val="nil"/>
              <w:right w:val="nil"/>
            </w:tcBorders>
            <w:shd w:val="clear" w:color="auto" w:fill="auto"/>
            <w:noWrap/>
            <w:vAlign w:val="bottom"/>
            <w:hideMark/>
          </w:tcPr>
          <w:p w14:paraId="076D494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881</w:t>
            </w:r>
          </w:p>
        </w:tc>
        <w:tc>
          <w:tcPr>
            <w:tcW w:w="417" w:type="pct"/>
            <w:tcBorders>
              <w:top w:val="nil"/>
              <w:left w:val="nil"/>
              <w:bottom w:val="nil"/>
              <w:right w:val="nil"/>
            </w:tcBorders>
            <w:shd w:val="clear" w:color="auto" w:fill="auto"/>
            <w:noWrap/>
            <w:vAlign w:val="bottom"/>
            <w:hideMark/>
          </w:tcPr>
          <w:p w14:paraId="06A0B1D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95</w:t>
            </w:r>
          </w:p>
        </w:tc>
        <w:tc>
          <w:tcPr>
            <w:tcW w:w="435" w:type="pct"/>
            <w:tcBorders>
              <w:top w:val="nil"/>
              <w:left w:val="nil"/>
              <w:bottom w:val="nil"/>
              <w:right w:val="nil"/>
            </w:tcBorders>
            <w:shd w:val="clear" w:color="auto" w:fill="auto"/>
            <w:noWrap/>
            <w:vAlign w:val="bottom"/>
            <w:hideMark/>
          </w:tcPr>
          <w:p w14:paraId="5DD41DE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719</w:t>
            </w:r>
          </w:p>
        </w:tc>
        <w:tc>
          <w:tcPr>
            <w:tcW w:w="464" w:type="pct"/>
            <w:tcBorders>
              <w:top w:val="nil"/>
              <w:left w:val="nil"/>
              <w:bottom w:val="nil"/>
              <w:right w:val="nil"/>
            </w:tcBorders>
            <w:shd w:val="clear" w:color="auto" w:fill="auto"/>
            <w:noWrap/>
            <w:vAlign w:val="bottom"/>
            <w:hideMark/>
          </w:tcPr>
          <w:p w14:paraId="2D8D51F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116</w:t>
            </w:r>
          </w:p>
        </w:tc>
        <w:tc>
          <w:tcPr>
            <w:tcW w:w="435" w:type="pct"/>
            <w:tcBorders>
              <w:top w:val="nil"/>
              <w:left w:val="nil"/>
              <w:bottom w:val="nil"/>
              <w:right w:val="nil"/>
            </w:tcBorders>
            <w:shd w:val="clear" w:color="auto" w:fill="auto"/>
            <w:noWrap/>
            <w:vAlign w:val="bottom"/>
            <w:hideMark/>
          </w:tcPr>
          <w:p w14:paraId="218D1E2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283</w:t>
            </w:r>
          </w:p>
        </w:tc>
        <w:tc>
          <w:tcPr>
            <w:tcW w:w="456" w:type="pct"/>
            <w:tcBorders>
              <w:top w:val="nil"/>
              <w:left w:val="nil"/>
              <w:bottom w:val="nil"/>
              <w:right w:val="nil"/>
            </w:tcBorders>
            <w:shd w:val="clear" w:color="auto" w:fill="auto"/>
            <w:noWrap/>
            <w:vAlign w:val="bottom"/>
            <w:hideMark/>
          </w:tcPr>
          <w:p w14:paraId="3DCBBB2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37</w:t>
            </w:r>
          </w:p>
        </w:tc>
        <w:tc>
          <w:tcPr>
            <w:tcW w:w="435" w:type="pct"/>
            <w:tcBorders>
              <w:top w:val="nil"/>
              <w:left w:val="nil"/>
              <w:bottom w:val="nil"/>
              <w:right w:val="nil"/>
            </w:tcBorders>
            <w:shd w:val="clear" w:color="auto" w:fill="auto"/>
            <w:noWrap/>
            <w:vAlign w:val="bottom"/>
            <w:hideMark/>
          </w:tcPr>
          <w:p w14:paraId="4BD89FD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1120</w:t>
            </w:r>
          </w:p>
        </w:tc>
        <w:tc>
          <w:tcPr>
            <w:tcW w:w="460" w:type="pct"/>
            <w:tcBorders>
              <w:top w:val="nil"/>
              <w:left w:val="nil"/>
              <w:bottom w:val="nil"/>
              <w:right w:val="nil"/>
            </w:tcBorders>
            <w:shd w:val="clear" w:color="auto" w:fill="auto"/>
            <w:noWrap/>
            <w:vAlign w:val="bottom"/>
            <w:hideMark/>
          </w:tcPr>
          <w:p w14:paraId="5078C38F"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155</w:t>
            </w:r>
          </w:p>
        </w:tc>
      </w:tr>
      <w:tr w:rsidR="00337FA2" w:rsidRPr="00AE3525" w14:paraId="6E7D0899" w14:textId="77777777" w:rsidTr="00CB6F38">
        <w:trPr>
          <w:trHeight w:val="227"/>
          <w:jc w:val="center"/>
        </w:trPr>
        <w:tc>
          <w:tcPr>
            <w:tcW w:w="565" w:type="pct"/>
            <w:tcBorders>
              <w:top w:val="nil"/>
              <w:left w:val="nil"/>
              <w:bottom w:val="single" w:sz="4" w:space="0" w:color="auto"/>
              <w:right w:val="nil"/>
            </w:tcBorders>
            <w:shd w:val="clear" w:color="auto" w:fill="auto"/>
            <w:noWrap/>
            <w:vAlign w:val="bottom"/>
            <w:hideMark/>
          </w:tcPr>
          <w:p w14:paraId="362458A9" w14:textId="77777777" w:rsidR="00337FA2" w:rsidRPr="00AE3525" w:rsidRDefault="00337FA2" w:rsidP="00AE3525">
            <w:pPr>
              <w:widowControl/>
              <w:suppressLineNumbers w:val="0"/>
              <w:suppressAutoHyphens w:val="0"/>
              <w:ind w:firstLine="0"/>
              <w:jc w:val="left"/>
              <w:rPr>
                <w:b/>
                <w:bCs/>
                <w:color w:val="000000"/>
                <w:sz w:val="20"/>
              </w:rPr>
            </w:pPr>
            <w:r w:rsidRPr="00AE3525">
              <w:rPr>
                <w:b/>
                <w:bCs/>
                <w:color w:val="000000"/>
                <w:sz w:val="20"/>
              </w:rPr>
              <w:t>Contagem</w:t>
            </w:r>
          </w:p>
        </w:tc>
        <w:tc>
          <w:tcPr>
            <w:tcW w:w="435" w:type="pct"/>
            <w:tcBorders>
              <w:top w:val="nil"/>
              <w:left w:val="nil"/>
              <w:bottom w:val="single" w:sz="4" w:space="0" w:color="auto"/>
              <w:right w:val="nil"/>
            </w:tcBorders>
            <w:shd w:val="clear" w:color="auto" w:fill="auto"/>
            <w:noWrap/>
            <w:vAlign w:val="bottom"/>
            <w:hideMark/>
          </w:tcPr>
          <w:p w14:paraId="2B6A2EC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64" w:type="pct"/>
            <w:tcBorders>
              <w:top w:val="nil"/>
              <w:left w:val="nil"/>
              <w:bottom w:val="single" w:sz="4" w:space="0" w:color="auto"/>
              <w:right w:val="nil"/>
            </w:tcBorders>
            <w:shd w:val="clear" w:color="auto" w:fill="auto"/>
            <w:noWrap/>
            <w:vAlign w:val="bottom"/>
            <w:hideMark/>
          </w:tcPr>
          <w:p w14:paraId="2390500C"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35" w:type="pct"/>
            <w:tcBorders>
              <w:top w:val="nil"/>
              <w:left w:val="nil"/>
              <w:bottom w:val="single" w:sz="4" w:space="0" w:color="auto"/>
              <w:right w:val="nil"/>
            </w:tcBorders>
            <w:shd w:val="clear" w:color="auto" w:fill="auto"/>
            <w:noWrap/>
            <w:vAlign w:val="bottom"/>
            <w:hideMark/>
          </w:tcPr>
          <w:p w14:paraId="725B9D18"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17" w:type="pct"/>
            <w:tcBorders>
              <w:top w:val="nil"/>
              <w:left w:val="nil"/>
              <w:bottom w:val="single" w:sz="4" w:space="0" w:color="auto"/>
              <w:right w:val="nil"/>
            </w:tcBorders>
            <w:shd w:val="clear" w:color="auto" w:fill="auto"/>
            <w:noWrap/>
            <w:vAlign w:val="bottom"/>
            <w:hideMark/>
          </w:tcPr>
          <w:p w14:paraId="3FA69F86"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35" w:type="pct"/>
            <w:tcBorders>
              <w:top w:val="nil"/>
              <w:left w:val="nil"/>
              <w:bottom w:val="single" w:sz="4" w:space="0" w:color="auto"/>
              <w:right w:val="nil"/>
            </w:tcBorders>
            <w:shd w:val="clear" w:color="auto" w:fill="auto"/>
            <w:noWrap/>
            <w:vAlign w:val="bottom"/>
            <w:hideMark/>
          </w:tcPr>
          <w:p w14:paraId="7642B09E"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64" w:type="pct"/>
            <w:tcBorders>
              <w:top w:val="nil"/>
              <w:left w:val="nil"/>
              <w:bottom w:val="single" w:sz="4" w:space="0" w:color="auto"/>
              <w:right w:val="nil"/>
            </w:tcBorders>
            <w:shd w:val="clear" w:color="auto" w:fill="auto"/>
            <w:noWrap/>
            <w:vAlign w:val="bottom"/>
            <w:hideMark/>
          </w:tcPr>
          <w:p w14:paraId="777E8E8A"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35" w:type="pct"/>
            <w:tcBorders>
              <w:top w:val="nil"/>
              <w:left w:val="nil"/>
              <w:bottom w:val="single" w:sz="4" w:space="0" w:color="auto"/>
              <w:right w:val="nil"/>
            </w:tcBorders>
            <w:shd w:val="clear" w:color="auto" w:fill="auto"/>
            <w:noWrap/>
            <w:vAlign w:val="bottom"/>
            <w:hideMark/>
          </w:tcPr>
          <w:p w14:paraId="4D2F28C3"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56" w:type="pct"/>
            <w:tcBorders>
              <w:top w:val="nil"/>
              <w:left w:val="nil"/>
              <w:bottom w:val="single" w:sz="4" w:space="0" w:color="auto"/>
              <w:right w:val="nil"/>
            </w:tcBorders>
            <w:shd w:val="clear" w:color="auto" w:fill="auto"/>
            <w:noWrap/>
            <w:vAlign w:val="bottom"/>
            <w:hideMark/>
          </w:tcPr>
          <w:p w14:paraId="253B9895"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35" w:type="pct"/>
            <w:tcBorders>
              <w:top w:val="nil"/>
              <w:left w:val="nil"/>
              <w:bottom w:val="single" w:sz="4" w:space="0" w:color="auto"/>
              <w:right w:val="nil"/>
            </w:tcBorders>
            <w:shd w:val="clear" w:color="auto" w:fill="auto"/>
            <w:noWrap/>
            <w:vAlign w:val="bottom"/>
            <w:hideMark/>
          </w:tcPr>
          <w:p w14:paraId="7A595A80"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c>
          <w:tcPr>
            <w:tcW w:w="460" w:type="pct"/>
            <w:tcBorders>
              <w:top w:val="nil"/>
              <w:left w:val="nil"/>
              <w:bottom w:val="single" w:sz="4" w:space="0" w:color="auto"/>
              <w:right w:val="nil"/>
            </w:tcBorders>
            <w:shd w:val="clear" w:color="auto" w:fill="auto"/>
            <w:noWrap/>
            <w:vAlign w:val="bottom"/>
            <w:hideMark/>
          </w:tcPr>
          <w:p w14:paraId="50F1E08D" w14:textId="77777777" w:rsidR="00337FA2" w:rsidRPr="00AE3525" w:rsidRDefault="00337FA2" w:rsidP="00AE3525">
            <w:pPr>
              <w:widowControl/>
              <w:suppressLineNumbers w:val="0"/>
              <w:suppressAutoHyphens w:val="0"/>
              <w:ind w:firstLine="0"/>
              <w:jc w:val="center"/>
              <w:rPr>
                <w:color w:val="000000"/>
                <w:sz w:val="20"/>
              </w:rPr>
            </w:pPr>
            <w:r w:rsidRPr="00AE3525">
              <w:rPr>
                <w:color w:val="000000"/>
                <w:sz w:val="20"/>
              </w:rPr>
              <w:t>186</w:t>
            </w:r>
          </w:p>
        </w:tc>
      </w:tr>
    </w:tbl>
    <w:p w14:paraId="3B2C8A83" w14:textId="77777777" w:rsidR="008602B0" w:rsidRDefault="008602B0" w:rsidP="008602B0">
      <w:pPr>
        <w:ind w:firstLine="0"/>
        <w:rPr>
          <w:sz w:val="20"/>
        </w:rPr>
      </w:pPr>
      <w:r w:rsidRPr="002072A5">
        <w:rPr>
          <w:bCs/>
          <w:sz w:val="20"/>
        </w:rPr>
        <w:t>Fonte</w:t>
      </w:r>
      <w:r w:rsidRPr="00A706F6">
        <w:rPr>
          <w:b/>
          <w:sz w:val="20"/>
        </w:rPr>
        <w:t>:</w:t>
      </w:r>
      <w:r>
        <w:rPr>
          <w:sz w:val="20"/>
        </w:rPr>
        <w:t xml:space="preserve"> Autores (2019</w:t>
      </w:r>
      <w:r w:rsidRPr="00A706F6">
        <w:rPr>
          <w:sz w:val="20"/>
        </w:rPr>
        <w:t>)</w:t>
      </w:r>
      <w:r>
        <w:rPr>
          <w:sz w:val="20"/>
        </w:rPr>
        <w:t>.</w:t>
      </w:r>
    </w:p>
    <w:p w14:paraId="76541B2B" w14:textId="77777777" w:rsidR="00AE3525" w:rsidRDefault="00AE3525" w:rsidP="00AE3525">
      <w:pPr>
        <w:ind w:firstLine="0"/>
        <w:rPr>
          <w:b/>
          <w:szCs w:val="24"/>
        </w:rPr>
      </w:pPr>
    </w:p>
    <w:p w14:paraId="122AF4F9" w14:textId="6401B5B9" w:rsidR="009E671F" w:rsidRPr="00363210" w:rsidRDefault="002072A5" w:rsidP="0017017B">
      <w:pPr>
        <w:rPr>
          <w:szCs w:val="24"/>
        </w:rPr>
      </w:pPr>
      <w:r>
        <w:rPr>
          <w:szCs w:val="24"/>
        </w:rPr>
        <w:t xml:space="preserve">A </w:t>
      </w:r>
      <w:r w:rsidR="000B2247">
        <w:rPr>
          <w:szCs w:val="24"/>
        </w:rPr>
        <w:t>moda</w:t>
      </w:r>
      <w:r>
        <w:rPr>
          <w:szCs w:val="24"/>
        </w:rPr>
        <w:t xml:space="preserve"> </w:t>
      </w:r>
      <w:r w:rsidR="000B2247">
        <w:rPr>
          <w:szCs w:val="24"/>
        </w:rPr>
        <w:t xml:space="preserve">significa o valor mais apresentado na amostra, nos resultados referentes às mulheres, em que todas aparecem o valor 0. Já na mediana, que é o valor que divide a amostra em partes iguais, com exceção do </w:t>
      </w:r>
      <w:r>
        <w:rPr>
          <w:szCs w:val="24"/>
        </w:rPr>
        <w:t xml:space="preserve">Conselho </w:t>
      </w:r>
      <w:r w:rsidR="000B2247">
        <w:rPr>
          <w:szCs w:val="24"/>
        </w:rPr>
        <w:t xml:space="preserve">de </w:t>
      </w:r>
      <w:r>
        <w:rPr>
          <w:szCs w:val="24"/>
        </w:rPr>
        <w:t>Administração</w:t>
      </w:r>
      <w:r w:rsidR="000B2247">
        <w:rPr>
          <w:szCs w:val="24"/>
        </w:rPr>
        <w:t>, o rest</w:t>
      </w:r>
      <w:r>
        <w:rPr>
          <w:szCs w:val="24"/>
        </w:rPr>
        <w:t>ante d</w:t>
      </w:r>
      <w:r w:rsidR="000B2247">
        <w:rPr>
          <w:szCs w:val="24"/>
        </w:rPr>
        <w:t>a amostra apresentou 0 para as mulheres</w:t>
      </w:r>
      <w:r>
        <w:rPr>
          <w:szCs w:val="24"/>
        </w:rPr>
        <w:t xml:space="preserve"> e, </w:t>
      </w:r>
      <w:r w:rsidR="000B2247">
        <w:rPr>
          <w:szCs w:val="24"/>
        </w:rPr>
        <w:t xml:space="preserve">ao analisar aos homens, na mediana apenas o </w:t>
      </w:r>
      <w:r>
        <w:rPr>
          <w:szCs w:val="24"/>
        </w:rPr>
        <w:t xml:space="preserve">Comitê </w:t>
      </w:r>
      <w:r w:rsidR="000B2247">
        <w:rPr>
          <w:szCs w:val="24"/>
        </w:rPr>
        <w:t xml:space="preserve">de </w:t>
      </w:r>
      <w:r>
        <w:rPr>
          <w:szCs w:val="24"/>
        </w:rPr>
        <w:t xml:space="preserve">Auditoria </w:t>
      </w:r>
      <w:r w:rsidR="000B2247">
        <w:rPr>
          <w:szCs w:val="24"/>
        </w:rPr>
        <w:t>teve valor 0.</w:t>
      </w:r>
    </w:p>
    <w:p w14:paraId="0BBD5312" w14:textId="77777777" w:rsidR="0017017B" w:rsidRDefault="0017017B" w:rsidP="004463B6">
      <w:pPr>
        <w:ind w:firstLine="0"/>
        <w:rPr>
          <w:b/>
          <w:szCs w:val="24"/>
        </w:rPr>
      </w:pPr>
    </w:p>
    <w:p w14:paraId="0D269EDE" w14:textId="76737CD6" w:rsidR="005D7D3D" w:rsidRDefault="00300BDC" w:rsidP="00753A85">
      <w:pPr>
        <w:ind w:firstLine="0"/>
        <w:rPr>
          <w:b/>
          <w:szCs w:val="24"/>
        </w:rPr>
      </w:pPr>
      <w:r>
        <w:rPr>
          <w:b/>
          <w:szCs w:val="24"/>
        </w:rPr>
        <w:t>4.1 Análise do Nível 1 da [B]³</w:t>
      </w:r>
    </w:p>
    <w:p w14:paraId="32836982" w14:textId="6B5AA1A3" w:rsidR="00300BDC" w:rsidRDefault="00300BDC" w:rsidP="00300BDC">
      <w:pPr>
        <w:rPr>
          <w:szCs w:val="24"/>
        </w:rPr>
      </w:pPr>
      <w:r>
        <w:rPr>
          <w:szCs w:val="24"/>
        </w:rPr>
        <w:t xml:space="preserve">Ao analisar as empresas do Nível 1 da [B]³, observou-se que de 27 empresas, apenas 2 não apresentaram mulheres, que foram: Eucatex e </w:t>
      </w:r>
      <w:proofErr w:type="spellStart"/>
      <w:r>
        <w:rPr>
          <w:szCs w:val="24"/>
        </w:rPr>
        <w:t>Fras-Le</w:t>
      </w:r>
      <w:proofErr w:type="spellEnd"/>
      <w:r>
        <w:rPr>
          <w:szCs w:val="24"/>
        </w:rPr>
        <w:t>. Obteve-se uma representatividade feminina de 110 vezes</w:t>
      </w:r>
      <w:r w:rsidR="00EC22B7">
        <w:rPr>
          <w:szCs w:val="24"/>
        </w:rPr>
        <w:t xml:space="preserve"> (sendo 90 mulheres diferentes, com algumas em mais de um cargo)</w:t>
      </w:r>
      <w:r>
        <w:rPr>
          <w:szCs w:val="24"/>
        </w:rPr>
        <w:t>, contra a presença masculina representada em 832 vezes, con</w:t>
      </w:r>
      <w:r w:rsidR="00D507BB">
        <w:rPr>
          <w:szCs w:val="24"/>
        </w:rPr>
        <w:t>siderando</w:t>
      </w:r>
      <w:r>
        <w:rPr>
          <w:szCs w:val="24"/>
        </w:rPr>
        <w:t>-se as empresas que não tiveram representatividade feminina.</w:t>
      </w:r>
      <w:r w:rsidR="00A706F6">
        <w:rPr>
          <w:szCs w:val="24"/>
        </w:rPr>
        <w:t xml:space="preserve"> Dentre os departamentos estudados, o que teve maior representatividade foi o Conselho Fiscal com 19% de participação, em contrapartida, a </w:t>
      </w:r>
      <w:r w:rsidR="00D507BB">
        <w:rPr>
          <w:szCs w:val="24"/>
        </w:rPr>
        <w:t xml:space="preserve">Diretoria </w:t>
      </w:r>
      <w:r w:rsidR="00A706F6">
        <w:rPr>
          <w:szCs w:val="24"/>
        </w:rPr>
        <w:t>foi a com menor participação das mulheres, tendo apenas 8% delas. O Conselho de Administração, Comitê de Auditoria, tiveram 10%, 13% e 11% de participação feminina, respectivamente</w:t>
      </w:r>
      <w:r w:rsidR="008602B0">
        <w:rPr>
          <w:szCs w:val="24"/>
        </w:rPr>
        <w:t xml:space="preserve"> (Tabela 2</w:t>
      </w:r>
      <w:r w:rsidR="00C21176">
        <w:rPr>
          <w:szCs w:val="24"/>
        </w:rPr>
        <w:t>)</w:t>
      </w:r>
      <w:r w:rsidR="00A706F6">
        <w:rPr>
          <w:szCs w:val="24"/>
        </w:rPr>
        <w:t>.</w:t>
      </w:r>
    </w:p>
    <w:p w14:paraId="59EBB632" w14:textId="77777777" w:rsidR="00300BDC" w:rsidRDefault="00300BDC" w:rsidP="00300BDC">
      <w:pPr>
        <w:rPr>
          <w:szCs w:val="24"/>
        </w:rPr>
      </w:pPr>
    </w:p>
    <w:p w14:paraId="2F597ADF" w14:textId="243EAFB9" w:rsidR="00300BDC" w:rsidRPr="00A706F6" w:rsidRDefault="008602B0" w:rsidP="00300BDC">
      <w:pPr>
        <w:ind w:firstLine="0"/>
        <w:rPr>
          <w:sz w:val="20"/>
          <w:szCs w:val="24"/>
        </w:rPr>
      </w:pPr>
      <w:r>
        <w:rPr>
          <w:b/>
          <w:sz w:val="20"/>
        </w:rPr>
        <w:t>Tabela 2</w:t>
      </w:r>
      <w:r w:rsidR="00300BDC" w:rsidRPr="00A706F6">
        <w:rPr>
          <w:sz w:val="20"/>
        </w:rPr>
        <w:t xml:space="preserve"> – Apresentação dos resultados do Nível 1.</w:t>
      </w:r>
    </w:p>
    <w:tbl>
      <w:tblPr>
        <w:tblW w:w="5000" w:type="pct"/>
        <w:tblCellMar>
          <w:left w:w="70" w:type="dxa"/>
          <w:right w:w="70" w:type="dxa"/>
        </w:tblCellMar>
        <w:tblLook w:val="04A0" w:firstRow="1" w:lastRow="0" w:firstColumn="1" w:lastColumn="0" w:noHBand="0" w:noVBand="1"/>
      </w:tblPr>
      <w:tblGrid>
        <w:gridCol w:w="1698"/>
        <w:gridCol w:w="777"/>
        <w:gridCol w:w="720"/>
        <w:gridCol w:w="777"/>
        <w:gridCol w:w="796"/>
        <w:gridCol w:w="779"/>
        <w:gridCol w:w="720"/>
        <w:gridCol w:w="818"/>
        <w:gridCol w:w="751"/>
        <w:gridCol w:w="779"/>
        <w:gridCol w:w="790"/>
      </w:tblGrid>
      <w:tr w:rsidR="0044488D" w:rsidRPr="00300BDC" w14:paraId="07D7BC31" w14:textId="77777777" w:rsidTr="00CB6F38">
        <w:trPr>
          <w:trHeight w:val="57"/>
        </w:trPr>
        <w:tc>
          <w:tcPr>
            <w:tcW w:w="903" w:type="pct"/>
            <w:vMerge w:val="restart"/>
            <w:tcBorders>
              <w:top w:val="single" w:sz="4" w:space="0" w:color="auto"/>
            </w:tcBorders>
            <w:shd w:val="clear" w:color="auto" w:fill="auto"/>
            <w:noWrap/>
            <w:vAlign w:val="center"/>
            <w:hideMark/>
          </w:tcPr>
          <w:p w14:paraId="44B0187E" w14:textId="77777777" w:rsidR="00300BDC" w:rsidRPr="00300BDC" w:rsidRDefault="00300BDC" w:rsidP="003F02AE">
            <w:pPr>
              <w:widowControl/>
              <w:suppressLineNumbers w:val="0"/>
              <w:suppressAutoHyphens w:val="0"/>
              <w:ind w:firstLine="0"/>
              <w:rPr>
                <w:b/>
                <w:bCs/>
                <w:color w:val="000000"/>
                <w:sz w:val="20"/>
              </w:rPr>
            </w:pPr>
            <w:r w:rsidRPr="00300BDC">
              <w:rPr>
                <w:b/>
                <w:bCs/>
                <w:color w:val="000000"/>
                <w:sz w:val="20"/>
              </w:rPr>
              <w:t>Empresas</w:t>
            </w:r>
          </w:p>
        </w:tc>
        <w:tc>
          <w:tcPr>
            <w:tcW w:w="796" w:type="pct"/>
            <w:gridSpan w:val="2"/>
            <w:tcBorders>
              <w:top w:val="single" w:sz="4" w:space="0" w:color="auto"/>
              <w:bottom w:val="single" w:sz="4" w:space="0" w:color="auto"/>
            </w:tcBorders>
            <w:shd w:val="clear" w:color="auto" w:fill="auto"/>
            <w:noWrap/>
            <w:vAlign w:val="center"/>
            <w:hideMark/>
          </w:tcPr>
          <w:p w14:paraId="7149D43D" w14:textId="7B93F758" w:rsidR="006630CF" w:rsidRDefault="00300BDC" w:rsidP="002072A5">
            <w:pPr>
              <w:widowControl/>
              <w:suppressLineNumbers w:val="0"/>
              <w:suppressAutoHyphens w:val="0"/>
              <w:ind w:firstLine="0"/>
              <w:jc w:val="center"/>
              <w:rPr>
                <w:b/>
                <w:bCs/>
                <w:color w:val="000000"/>
                <w:sz w:val="20"/>
              </w:rPr>
            </w:pPr>
            <w:r w:rsidRPr="00300BDC">
              <w:rPr>
                <w:b/>
                <w:bCs/>
                <w:color w:val="000000"/>
                <w:sz w:val="20"/>
              </w:rPr>
              <w:t xml:space="preserve">Conselho </w:t>
            </w:r>
            <w:r w:rsidR="00131606">
              <w:rPr>
                <w:b/>
                <w:bCs/>
                <w:color w:val="000000"/>
                <w:sz w:val="20"/>
              </w:rPr>
              <w:t>de</w:t>
            </w:r>
          </w:p>
          <w:p w14:paraId="32A86993" w14:textId="37797676" w:rsidR="00300BDC" w:rsidRPr="00300BDC" w:rsidRDefault="00300BDC" w:rsidP="002072A5">
            <w:pPr>
              <w:widowControl/>
              <w:suppressLineNumbers w:val="0"/>
              <w:suppressAutoHyphens w:val="0"/>
              <w:ind w:firstLine="0"/>
              <w:jc w:val="center"/>
              <w:rPr>
                <w:b/>
                <w:bCs/>
                <w:color w:val="000000"/>
                <w:sz w:val="20"/>
              </w:rPr>
            </w:pPr>
            <w:r w:rsidRPr="00300BDC">
              <w:rPr>
                <w:b/>
                <w:bCs/>
                <w:color w:val="000000"/>
                <w:sz w:val="20"/>
              </w:rPr>
              <w:t>A</w:t>
            </w:r>
            <w:r w:rsidR="00131606">
              <w:rPr>
                <w:b/>
                <w:bCs/>
                <w:color w:val="000000"/>
                <w:sz w:val="20"/>
              </w:rPr>
              <w:t>dministração</w:t>
            </w:r>
          </w:p>
        </w:tc>
        <w:tc>
          <w:tcPr>
            <w:tcW w:w="836" w:type="pct"/>
            <w:gridSpan w:val="2"/>
            <w:tcBorders>
              <w:top w:val="single" w:sz="4" w:space="0" w:color="auto"/>
              <w:bottom w:val="single" w:sz="4" w:space="0" w:color="auto"/>
            </w:tcBorders>
            <w:shd w:val="clear" w:color="auto" w:fill="auto"/>
            <w:noWrap/>
            <w:vAlign w:val="center"/>
            <w:hideMark/>
          </w:tcPr>
          <w:p w14:paraId="01E6F10A" w14:textId="77777777" w:rsidR="00300BDC" w:rsidRPr="00300BDC" w:rsidRDefault="00300BDC" w:rsidP="002072A5">
            <w:pPr>
              <w:widowControl/>
              <w:suppressLineNumbers w:val="0"/>
              <w:suppressAutoHyphens w:val="0"/>
              <w:ind w:firstLine="0"/>
              <w:jc w:val="center"/>
              <w:rPr>
                <w:b/>
                <w:bCs/>
                <w:color w:val="000000"/>
                <w:sz w:val="20"/>
              </w:rPr>
            </w:pPr>
            <w:r w:rsidRPr="00300BDC">
              <w:rPr>
                <w:b/>
                <w:bCs/>
                <w:color w:val="000000"/>
                <w:sz w:val="20"/>
              </w:rPr>
              <w:t>Diretoria</w:t>
            </w:r>
          </w:p>
        </w:tc>
        <w:tc>
          <w:tcPr>
            <w:tcW w:w="797" w:type="pct"/>
            <w:gridSpan w:val="2"/>
            <w:tcBorders>
              <w:top w:val="single" w:sz="4" w:space="0" w:color="auto"/>
              <w:bottom w:val="single" w:sz="4" w:space="0" w:color="auto"/>
            </w:tcBorders>
            <w:shd w:val="clear" w:color="auto" w:fill="auto"/>
            <w:noWrap/>
            <w:vAlign w:val="center"/>
            <w:hideMark/>
          </w:tcPr>
          <w:p w14:paraId="6D984C70" w14:textId="429590C0" w:rsidR="006630CF" w:rsidRDefault="00300BDC" w:rsidP="002072A5">
            <w:pPr>
              <w:widowControl/>
              <w:suppressLineNumbers w:val="0"/>
              <w:suppressAutoHyphens w:val="0"/>
              <w:ind w:firstLine="0"/>
              <w:jc w:val="center"/>
              <w:rPr>
                <w:b/>
                <w:bCs/>
                <w:color w:val="000000"/>
                <w:sz w:val="20"/>
              </w:rPr>
            </w:pPr>
            <w:r w:rsidRPr="00300BDC">
              <w:rPr>
                <w:b/>
                <w:bCs/>
                <w:color w:val="000000"/>
                <w:sz w:val="20"/>
              </w:rPr>
              <w:t>Conselho</w:t>
            </w:r>
          </w:p>
          <w:p w14:paraId="13B9CECC" w14:textId="0A5EB026" w:rsidR="00300BDC" w:rsidRPr="00300BDC" w:rsidRDefault="00300BDC" w:rsidP="002072A5">
            <w:pPr>
              <w:widowControl/>
              <w:suppressLineNumbers w:val="0"/>
              <w:suppressAutoHyphens w:val="0"/>
              <w:ind w:firstLine="0"/>
              <w:jc w:val="center"/>
              <w:rPr>
                <w:b/>
                <w:bCs/>
                <w:color w:val="000000"/>
                <w:sz w:val="20"/>
              </w:rPr>
            </w:pPr>
            <w:r w:rsidRPr="00300BDC">
              <w:rPr>
                <w:b/>
                <w:bCs/>
                <w:color w:val="000000"/>
                <w:sz w:val="20"/>
              </w:rPr>
              <w:t>Fiscal</w:t>
            </w:r>
          </w:p>
        </w:tc>
        <w:tc>
          <w:tcPr>
            <w:tcW w:w="834" w:type="pct"/>
            <w:gridSpan w:val="2"/>
            <w:tcBorders>
              <w:top w:val="single" w:sz="4" w:space="0" w:color="auto"/>
              <w:bottom w:val="single" w:sz="4" w:space="0" w:color="auto"/>
            </w:tcBorders>
            <w:shd w:val="clear" w:color="auto" w:fill="auto"/>
            <w:noWrap/>
            <w:vAlign w:val="center"/>
            <w:hideMark/>
          </w:tcPr>
          <w:p w14:paraId="743E054F" w14:textId="70985A4A" w:rsidR="006630CF" w:rsidRDefault="00300BDC" w:rsidP="002072A5">
            <w:pPr>
              <w:widowControl/>
              <w:suppressLineNumbers w:val="0"/>
              <w:suppressAutoHyphens w:val="0"/>
              <w:ind w:firstLine="0"/>
              <w:jc w:val="center"/>
              <w:rPr>
                <w:b/>
                <w:bCs/>
                <w:color w:val="000000"/>
                <w:sz w:val="20"/>
              </w:rPr>
            </w:pPr>
            <w:r w:rsidRPr="00300BDC">
              <w:rPr>
                <w:b/>
                <w:bCs/>
                <w:color w:val="000000"/>
                <w:sz w:val="20"/>
              </w:rPr>
              <w:t xml:space="preserve">Comitê </w:t>
            </w:r>
            <w:r w:rsidR="008602B0">
              <w:rPr>
                <w:b/>
                <w:bCs/>
                <w:color w:val="000000"/>
                <w:sz w:val="20"/>
              </w:rPr>
              <w:t>de</w:t>
            </w:r>
          </w:p>
          <w:p w14:paraId="5A3F2A7F" w14:textId="7EDEF50E" w:rsidR="00300BDC" w:rsidRPr="00300BDC" w:rsidRDefault="00300BDC" w:rsidP="002072A5">
            <w:pPr>
              <w:widowControl/>
              <w:suppressLineNumbers w:val="0"/>
              <w:suppressAutoHyphens w:val="0"/>
              <w:ind w:firstLine="0"/>
              <w:jc w:val="center"/>
              <w:rPr>
                <w:b/>
                <w:bCs/>
                <w:color w:val="000000"/>
                <w:sz w:val="20"/>
              </w:rPr>
            </w:pPr>
            <w:r w:rsidRPr="00300BDC">
              <w:rPr>
                <w:b/>
                <w:bCs/>
                <w:color w:val="000000"/>
                <w:sz w:val="20"/>
              </w:rPr>
              <w:t>Auditoria</w:t>
            </w:r>
          </w:p>
        </w:tc>
        <w:tc>
          <w:tcPr>
            <w:tcW w:w="834" w:type="pct"/>
            <w:gridSpan w:val="2"/>
            <w:tcBorders>
              <w:top w:val="single" w:sz="4" w:space="0" w:color="auto"/>
              <w:bottom w:val="single" w:sz="4" w:space="0" w:color="auto"/>
            </w:tcBorders>
            <w:shd w:val="clear" w:color="auto" w:fill="auto"/>
            <w:noWrap/>
            <w:vAlign w:val="center"/>
            <w:hideMark/>
          </w:tcPr>
          <w:p w14:paraId="0DA8DB4F" w14:textId="4A6C1C16" w:rsidR="006630CF" w:rsidRDefault="00300BDC" w:rsidP="002072A5">
            <w:pPr>
              <w:widowControl/>
              <w:suppressLineNumbers w:val="0"/>
              <w:suppressAutoHyphens w:val="0"/>
              <w:ind w:firstLine="0"/>
              <w:jc w:val="center"/>
              <w:rPr>
                <w:b/>
                <w:bCs/>
                <w:color w:val="000000"/>
                <w:sz w:val="20"/>
              </w:rPr>
            </w:pPr>
            <w:r w:rsidRPr="00300BDC">
              <w:rPr>
                <w:b/>
                <w:bCs/>
                <w:color w:val="000000"/>
                <w:sz w:val="20"/>
              </w:rPr>
              <w:t>Outros</w:t>
            </w:r>
          </w:p>
          <w:p w14:paraId="444E386E" w14:textId="06B94C18" w:rsidR="00300BDC" w:rsidRPr="00300BDC" w:rsidRDefault="00300BDC" w:rsidP="002072A5">
            <w:pPr>
              <w:widowControl/>
              <w:suppressLineNumbers w:val="0"/>
              <w:suppressAutoHyphens w:val="0"/>
              <w:ind w:firstLine="0"/>
              <w:jc w:val="center"/>
              <w:rPr>
                <w:b/>
                <w:bCs/>
                <w:color w:val="000000"/>
                <w:sz w:val="20"/>
              </w:rPr>
            </w:pPr>
            <w:r w:rsidRPr="00300BDC">
              <w:rPr>
                <w:b/>
                <w:bCs/>
                <w:color w:val="000000"/>
                <w:sz w:val="20"/>
              </w:rPr>
              <w:t>Comitês</w:t>
            </w:r>
          </w:p>
        </w:tc>
      </w:tr>
      <w:tr w:rsidR="006630CF" w:rsidRPr="00300BDC" w14:paraId="2CFF6404" w14:textId="77777777" w:rsidTr="00CB6F38">
        <w:trPr>
          <w:trHeight w:val="57"/>
        </w:trPr>
        <w:tc>
          <w:tcPr>
            <w:tcW w:w="903" w:type="pct"/>
            <w:vMerge/>
            <w:tcBorders>
              <w:bottom w:val="single" w:sz="4" w:space="0" w:color="auto"/>
            </w:tcBorders>
            <w:shd w:val="clear" w:color="auto" w:fill="auto"/>
            <w:vAlign w:val="center"/>
            <w:hideMark/>
          </w:tcPr>
          <w:p w14:paraId="7A5B4A50" w14:textId="77777777" w:rsidR="00300BDC" w:rsidRPr="00300BDC" w:rsidRDefault="00300BDC" w:rsidP="00300BDC">
            <w:pPr>
              <w:widowControl/>
              <w:suppressLineNumbers w:val="0"/>
              <w:suppressAutoHyphens w:val="0"/>
              <w:ind w:firstLine="0"/>
              <w:jc w:val="left"/>
              <w:rPr>
                <w:b/>
                <w:bCs/>
                <w:color w:val="000000"/>
                <w:sz w:val="20"/>
              </w:rPr>
            </w:pPr>
          </w:p>
        </w:tc>
        <w:tc>
          <w:tcPr>
            <w:tcW w:w="413" w:type="pct"/>
            <w:tcBorders>
              <w:top w:val="single" w:sz="4" w:space="0" w:color="auto"/>
              <w:bottom w:val="single" w:sz="4" w:space="0" w:color="auto"/>
            </w:tcBorders>
            <w:shd w:val="clear" w:color="auto" w:fill="auto"/>
            <w:noWrap/>
            <w:vAlign w:val="center"/>
            <w:hideMark/>
          </w:tcPr>
          <w:p w14:paraId="1B3EC6D7"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Homem</w:t>
            </w:r>
          </w:p>
        </w:tc>
        <w:tc>
          <w:tcPr>
            <w:tcW w:w="383" w:type="pct"/>
            <w:tcBorders>
              <w:top w:val="single" w:sz="4" w:space="0" w:color="auto"/>
              <w:bottom w:val="single" w:sz="4" w:space="0" w:color="auto"/>
            </w:tcBorders>
            <w:shd w:val="clear" w:color="auto" w:fill="auto"/>
            <w:noWrap/>
            <w:vAlign w:val="center"/>
            <w:hideMark/>
          </w:tcPr>
          <w:p w14:paraId="525EEF9C"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Mulher</w:t>
            </w:r>
          </w:p>
        </w:tc>
        <w:tc>
          <w:tcPr>
            <w:tcW w:w="413" w:type="pct"/>
            <w:tcBorders>
              <w:top w:val="single" w:sz="4" w:space="0" w:color="auto"/>
              <w:bottom w:val="single" w:sz="4" w:space="0" w:color="auto"/>
            </w:tcBorders>
            <w:shd w:val="clear" w:color="auto" w:fill="auto"/>
            <w:noWrap/>
            <w:vAlign w:val="center"/>
            <w:hideMark/>
          </w:tcPr>
          <w:p w14:paraId="1F1B14C8"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Homem</w:t>
            </w:r>
          </w:p>
        </w:tc>
        <w:tc>
          <w:tcPr>
            <w:tcW w:w="423" w:type="pct"/>
            <w:tcBorders>
              <w:top w:val="single" w:sz="4" w:space="0" w:color="auto"/>
              <w:bottom w:val="single" w:sz="4" w:space="0" w:color="auto"/>
            </w:tcBorders>
            <w:shd w:val="clear" w:color="auto" w:fill="auto"/>
            <w:noWrap/>
            <w:vAlign w:val="center"/>
            <w:hideMark/>
          </w:tcPr>
          <w:p w14:paraId="6CF8FFB7"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Mulher</w:t>
            </w:r>
          </w:p>
        </w:tc>
        <w:tc>
          <w:tcPr>
            <w:tcW w:w="414" w:type="pct"/>
            <w:tcBorders>
              <w:top w:val="single" w:sz="4" w:space="0" w:color="auto"/>
              <w:bottom w:val="single" w:sz="4" w:space="0" w:color="auto"/>
            </w:tcBorders>
            <w:shd w:val="clear" w:color="auto" w:fill="auto"/>
            <w:noWrap/>
            <w:vAlign w:val="center"/>
            <w:hideMark/>
          </w:tcPr>
          <w:p w14:paraId="2776FF20"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Homem</w:t>
            </w:r>
          </w:p>
        </w:tc>
        <w:tc>
          <w:tcPr>
            <w:tcW w:w="383" w:type="pct"/>
            <w:tcBorders>
              <w:top w:val="single" w:sz="4" w:space="0" w:color="auto"/>
              <w:bottom w:val="single" w:sz="4" w:space="0" w:color="auto"/>
            </w:tcBorders>
            <w:shd w:val="clear" w:color="auto" w:fill="auto"/>
            <w:noWrap/>
            <w:vAlign w:val="center"/>
            <w:hideMark/>
          </w:tcPr>
          <w:p w14:paraId="1B263AFB"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Mulher</w:t>
            </w:r>
          </w:p>
        </w:tc>
        <w:tc>
          <w:tcPr>
            <w:tcW w:w="435" w:type="pct"/>
            <w:tcBorders>
              <w:top w:val="single" w:sz="4" w:space="0" w:color="auto"/>
              <w:bottom w:val="single" w:sz="4" w:space="0" w:color="auto"/>
            </w:tcBorders>
            <w:shd w:val="clear" w:color="auto" w:fill="auto"/>
            <w:noWrap/>
            <w:vAlign w:val="center"/>
            <w:hideMark/>
          </w:tcPr>
          <w:p w14:paraId="24B1662F"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Homem</w:t>
            </w:r>
          </w:p>
        </w:tc>
        <w:tc>
          <w:tcPr>
            <w:tcW w:w="399" w:type="pct"/>
            <w:tcBorders>
              <w:top w:val="single" w:sz="4" w:space="0" w:color="auto"/>
              <w:bottom w:val="single" w:sz="4" w:space="0" w:color="auto"/>
            </w:tcBorders>
            <w:shd w:val="clear" w:color="auto" w:fill="auto"/>
            <w:noWrap/>
            <w:vAlign w:val="center"/>
            <w:hideMark/>
          </w:tcPr>
          <w:p w14:paraId="44A9D8FD"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Mulher</w:t>
            </w:r>
          </w:p>
        </w:tc>
        <w:tc>
          <w:tcPr>
            <w:tcW w:w="414" w:type="pct"/>
            <w:tcBorders>
              <w:top w:val="single" w:sz="4" w:space="0" w:color="auto"/>
              <w:bottom w:val="single" w:sz="4" w:space="0" w:color="auto"/>
            </w:tcBorders>
            <w:shd w:val="clear" w:color="auto" w:fill="auto"/>
            <w:noWrap/>
            <w:vAlign w:val="center"/>
            <w:hideMark/>
          </w:tcPr>
          <w:p w14:paraId="42F6396D"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Homem</w:t>
            </w:r>
          </w:p>
        </w:tc>
        <w:tc>
          <w:tcPr>
            <w:tcW w:w="420" w:type="pct"/>
            <w:tcBorders>
              <w:top w:val="single" w:sz="4" w:space="0" w:color="auto"/>
              <w:bottom w:val="single" w:sz="4" w:space="0" w:color="auto"/>
            </w:tcBorders>
            <w:shd w:val="clear" w:color="auto" w:fill="auto"/>
            <w:noWrap/>
            <w:vAlign w:val="center"/>
            <w:hideMark/>
          </w:tcPr>
          <w:p w14:paraId="7B05EA6D" w14:textId="77777777" w:rsidR="00300BDC" w:rsidRPr="0044488D" w:rsidRDefault="00300BDC" w:rsidP="002072A5">
            <w:pPr>
              <w:widowControl/>
              <w:suppressLineNumbers w:val="0"/>
              <w:suppressAutoHyphens w:val="0"/>
              <w:ind w:firstLine="0"/>
              <w:jc w:val="center"/>
              <w:rPr>
                <w:b/>
                <w:bCs/>
                <w:color w:val="000000"/>
                <w:sz w:val="18"/>
                <w:szCs w:val="18"/>
              </w:rPr>
            </w:pPr>
            <w:r w:rsidRPr="0044488D">
              <w:rPr>
                <w:b/>
                <w:bCs/>
                <w:color w:val="000000"/>
                <w:sz w:val="18"/>
                <w:szCs w:val="18"/>
              </w:rPr>
              <w:t>Mulher</w:t>
            </w:r>
          </w:p>
        </w:tc>
      </w:tr>
      <w:tr w:rsidR="006630CF" w:rsidRPr="00300BDC" w14:paraId="6E7B66C5" w14:textId="77777777" w:rsidTr="00CB6F38">
        <w:trPr>
          <w:trHeight w:val="57"/>
        </w:trPr>
        <w:tc>
          <w:tcPr>
            <w:tcW w:w="903" w:type="pct"/>
            <w:tcBorders>
              <w:top w:val="single" w:sz="4" w:space="0" w:color="auto"/>
            </w:tcBorders>
            <w:shd w:val="clear" w:color="000000" w:fill="FFFFFF"/>
            <w:vAlign w:val="center"/>
            <w:hideMark/>
          </w:tcPr>
          <w:p w14:paraId="5CACB036" w14:textId="09AE9684" w:rsidR="00300BDC" w:rsidRPr="00300BDC" w:rsidRDefault="001A3866" w:rsidP="00300BDC">
            <w:pPr>
              <w:widowControl/>
              <w:suppressLineNumbers w:val="0"/>
              <w:suppressAutoHyphens w:val="0"/>
              <w:ind w:firstLine="0"/>
              <w:jc w:val="left"/>
              <w:rPr>
                <w:sz w:val="20"/>
              </w:rPr>
            </w:pPr>
            <w:hyperlink r:id="rId8" w:history="1">
              <w:r w:rsidR="00300BDC" w:rsidRPr="00300BDC">
                <w:rPr>
                  <w:sz w:val="20"/>
                </w:rPr>
                <w:t>Alpargatas</w:t>
              </w:r>
            </w:hyperlink>
          </w:p>
        </w:tc>
        <w:tc>
          <w:tcPr>
            <w:tcW w:w="413" w:type="pct"/>
            <w:tcBorders>
              <w:top w:val="single" w:sz="4" w:space="0" w:color="auto"/>
            </w:tcBorders>
            <w:shd w:val="clear" w:color="auto" w:fill="auto"/>
            <w:noWrap/>
            <w:vAlign w:val="center"/>
            <w:hideMark/>
          </w:tcPr>
          <w:p w14:paraId="67F101C0" w14:textId="30F5230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tcBorders>
              <w:top w:val="single" w:sz="4" w:space="0" w:color="auto"/>
            </w:tcBorders>
            <w:shd w:val="clear" w:color="auto" w:fill="auto"/>
            <w:noWrap/>
            <w:vAlign w:val="center"/>
            <w:hideMark/>
          </w:tcPr>
          <w:p w14:paraId="23DCFF70" w14:textId="7DE51A23"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tcBorders>
              <w:top w:val="single" w:sz="4" w:space="0" w:color="auto"/>
            </w:tcBorders>
            <w:shd w:val="clear" w:color="auto" w:fill="auto"/>
            <w:noWrap/>
            <w:vAlign w:val="center"/>
            <w:hideMark/>
          </w:tcPr>
          <w:p w14:paraId="7040399C" w14:textId="0890DF2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tcBorders>
              <w:top w:val="single" w:sz="4" w:space="0" w:color="auto"/>
            </w:tcBorders>
            <w:shd w:val="clear" w:color="auto" w:fill="auto"/>
            <w:noWrap/>
            <w:vAlign w:val="center"/>
            <w:hideMark/>
          </w:tcPr>
          <w:p w14:paraId="6AEF1246" w14:textId="18DE8EA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tcBorders>
              <w:top w:val="single" w:sz="4" w:space="0" w:color="auto"/>
            </w:tcBorders>
            <w:shd w:val="clear" w:color="auto" w:fill="auto"/>
            <w:noWrap/>
            <w:vAlign w:val="center"/>
            <w:hideMark/>
          </w:tcPr>
          <w:p w14:paraId="709D0A54" w14:textId="69E809F5"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tcBorders>
              <w:top w:val="single" w:sz="4" w:space="0" w:color="auto"/>
            </w:tcBorders>
            <w:shd w:val="clear" w:color="auto" w:fill="auto"/>
            <w:noWrap/>
            <w:vAlign w:val="center"/>
            <w:hideMark/>
          </w:tcPr>
          <w:p w14:paraId="53A21EF1" w14:textId="097E764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tcBorders>
              <w:top w:val="single" w:sz="4" w:space="0" w:color="auto"/>
            </w:tcBorders>
            <w:shd w:val="clear" w:color="auto" w:fill="auto"/>
            <w:noWrap/>
            <w:vAlign w:val="center"/>
            <w:hideMark/>
          </w:tcPr>
          <w:p w14:paraId="0D89E915" w14:textId="6806B513"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tcBorders>
              <w:top w:val="single" w:sz="4" w:space="0" w:color="auto"/>
            </w:tcBorders>
            <w:shd w:val="clear" w:color="auto" w:fill="auto"/>
            <w:noWrap/>
            <w:vAlign w:val="center"/>
            <w:hideMark/>
          </w:tcPr>
          <w:p w14:paraId="7EBF82D2" w14:textId="75277867"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tcBorders>
              <w:top w:val="single" w:sz="4" w:space="0" w:color="auto"/>
            </w:tcBorders>
            <w:shd w:val="clear" w:color="auto" w:fill="auto"/>
            <w:noWrap/>
            <w:vAlign w:val="center"/>
            <w:hideMark/>
          </w:tcPr>
          <w:p w14:paraId="140ABB56" w14:textId="5115B823" w:rsidR="00300BDC" w:rsidRPr="00300BDC" w:rsidRDefault="00300BDC" w:rsidP="006630CF">
            <w:pPr>
              <w:widowControl/>
              <w:suppressLineNumbers w:val="0"/>
              <w:suppressAutoHyphens w:val="0"/>
              <w:ind w:firstLine="0"/>
              <w:jc w:val="center"/>
              <w:rPr>
                <w:sz w:val="20"/>
              </w:rPr>
            </w:pPr>
            <w:r w:rsidRPr="00300BDC">
              <w:rPr>
                <w:sz w:val="20"/>
              </w:rPr>
              <w:t>17</w:t>
            </w:r>
          </w:p>
        </w:tc>
        <w:tc>
          <w:tcPr>
            <w:tcW w:w="420" w:type="pct"/>
            <w:tcBorders>
              <w:top w:val="single" w:sz="4" w:space="0" w:color="auto"/>
            </w:tcBorders>
            <w:shd w:val="clear" w:color="auto" w:fill="auto"/>
            <w:noWrap/>
            <w:vAlign w:val="center"/>
            <w:hideMark/>
          </w:tcPr>
          <w:p w14:paraId="7AC18E42" w14:textId="1AF96B75"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4761412C" w14:textId="77777777" w:rsidTr="00CB6F38">
        <w:trPr>
          <w:trHeight w:val="57"/>
        </w:trPr>
        <w:tc>
          <w:tcPr>
            <w:tcW w:w="903" w:type="pct"/>
            <w:shd w:val="clear" w:color="000000" w:fill="FFFFFF"/>
            <w:vAlign w:val="center"/>
            <w:hideMark/>
          </w:tcPr>
          <w:p w14:paraId="0F2289E2" w14:textId="1D728AEE" w:rsidR="00300BDC" w:rsidRPr="00300BDC" w:rsidRDefault="001A3866" w:rsidP="00300BDC">
            <w:pPr>
              <w:widowControl/>
              <w:suppressLineNumbers w:val="0"/>
              <w:suppressAutoHyphens w:val="0"/>
              <w:ind w:firstLine="0"/>
              <w:jc w:val="left"/>
              <w:rPr>
                <w:sz w:val="20"/>
              </w:rPr>
            </w:pPr>
            <w:hyperlink r:id="rId9" w:history="1">
              <w:r w:rsidR="00300BDC" w:rsidRPr="00300BDC">
                <w:rPr>
                  <w:sz w:val="20"/>
                </w:rPr>
                <w:t>Banco Inter</w:t>
              </w:r>
            </w:hyperlink>
          </w:p>
        </w:tc>
        <w:tc>
          <w:tcPr>
            <w:tcW w:w="413" w:type="pct"/>
            <w:shd w:val="clear" w:color="auto" w:fill="auto"/>
            <w:noWrap/>
            <w:vAlign w:val="center"/>
            <w:hideMark/>
          </w:tcPr>
          <w:p w14:paraId="3B104F63" w14:textId="4F805EE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7BC249D9" w14:textId="7E2A8F9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67981592" w14:textId="4180C8E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423" w:type="pct"/>
            <w:shd w:val="clear" w:color="auto" w:fill="auto"/>
            <w:noWrap/>
            <w:vAlign w:val="center"/>
            <w:hideMark/>
          </w:tcPr>
          <w:p w14:paraId="50807919" w14:textId="4DC3B24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4" w:type="pct"/>
            <w:shd w:val="clear" w:color="auto" w:fill="auto"/>
            <w:noWrap/>
            <w:vAlign w:val="center"/>
            <w:hideMark/>
          </w:tcPr>
          <w:p w14:paraId="6BB2A5F8" w14:textId="5F4803C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83" w:type="pct"/>
            <w:shd w:val="clear" w:color="auto" w:fill="auto"/>
            <w:noWrap/>
            <w:vAlign w:val="center"/>
            <w:hideMark/>
          </w:tcPr>
          <w:p w14:paraId="3F961EE5" w14:textId="7FF6A4E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7D2BFE25" w14:textId="0C0220D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99" w:type="pct"/>
            <w:shd w:val="clear" w:color="auto" w:fill="auto"/>
            <w:noWrap/>
            <w:vAlign w:val="center"/>
            <w:hideMark/>
          </w:tcPr>
          <w:p w14:paraId="1BC1D22C" w14:textId="61235D9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75A897DB" w14:textId="0D3B0C9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12</w:t>
            </w:r>
          </w:p>
        </w:tc>
        <w:tc>
          <w:tcPr>
            <w:tcW w:w="420" w:type="pct"/>
            <w:shd w:val="clear" w:color="auto" w:fill="auto"/>
            <w:noWrap/>
            <w:vAlign w:val="center"/>
            <w:hideMark/>
          </w:tcPr>
          <w:p w14:paraId="5FD69D66" w14:textId="06BE76B1" w:rsidR="00300BDC" w:rsidRPr="00300BDC" w:rsidRDefault="00300BDC" w:rsidP="006630CF">
            <w:pPr>
              <w:widowControl/>
              <w:suppressLineNumbers w:val="0"/>
              <w:suppressAutoHyphens w:val="0"/>
              <w:ind w:firstLine="0"/>
              <w:jc w:val="center"/>
              <w:rPr>
                <w:sz w:val="20"/>
              </w:rPr>
            </w:pPr>
            <w:r w:rsidRPr="00300BDC">
              <w:rPr>
                <w:sz w:val="20"/>
              </w:rPr>
              <w:t>2</w:t>
            </w:r>
          </w:p>
        </w:tc>
      </w:tr>
      <w:tr w:rsidR="006630CF" w:rsidRPr="00300BDC" w14:paraId="7D318049" w14:textId="77777777" w:rsidTr="00CB6F38">
        <w:trPr>
          <w:trHeight w:val="57"/>
        </w:trPr>
        <w:tc>
          <w:tcPr>
            <w:tcW w:w="903" w:type="pct"/>
            <w:shd w:val="clear" w:color="000000" w:fill="FFFFFF"/>
            <w:vAlign w:val="center"/>
            <w:hideMark/>
          </w:tcPr>
          <w:p w14:paraId="790E1D22" w14:textId="7915F0B1" w:rsidR="00300BDC" w:rsidRPr="00300BDC" w:rsidRDefault="001A3866" w:rsidP="00300BDC">
            <w:pPr>
              <w:widowControl/>
              <w:suppressLineNumbers w:val="0"/>
              <w:suppressAutoHyphens w:val="0"/>
              <w:ind w:firstLine="0"/>
              <w:jc w:val="left"/>
              <w:rPr>
                <w:sz w:val="20"/>
              </w:rPr>
            </w:pPr>
            <w:hyperlink r:id="rId10" w:history="1">
              <w:r w:rsidR="00300BDC" w:rsidRPr="00300BDC">
                <w:rPr>
                  <w:sz w:val="20"/>
                </w:rPr>
                <w:t>B</w:t>
              </w:r>
              <w:r w:rsidR="0056785D">
                <w:rPr>
                  <w:sz w:val="20"/>
                </w:rPr>
                <w:t>an</w:t>
              </w:r>
              <w:r w:rsidR="00300BDC" w:rsidRPr="00300BDC">
                <w:rPr>
                  <w:sz w:val="20"/>
                </w:rPr>
                <w:t>co Pan S.A.</w:t>
              </w:r>
            </w:hyperlink>
          </w:p>
        </w:tc>
        <w:tc>
          <w:tcPr>
            <w:tcW w:w="413" w:type="pct"/>
            <w:shd w:val="clear" w:color="auto" w:fill="auto"/>
            <w:noWrap/>
            <w:vAlign w:val="center"/>
            <w:hideMark/>
          </w:tcPr>
          <w:p w14:paraId="2D808DA0" w14:textId="475429A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shd w:val="clear" w:color="auto" w:fill="auto"/>
            <w:noWrap/>
            <w:vAlign w:val="center"/>
            <w:hideMark/>
          </w:tcPr>
          <w:p w14:paraId="37C5F8BC" w14:textId="58AE6B0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40E41452" w14:textId="12BF901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423" w:type="pct"/>
            <w:shd w:val="clear" w:color="auto" w:fill="auto"/>
            <w:noWrap/>
            <w:vAlign w:val="center"/>
            <w:hideMark/>
          </w:tcPr>
          <w:p w14:paraId="08EC6755" w14:textId="16AEC9D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7044DDAD" w14:textId="5BFBC10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1CF91FB9" w14:textId="45AD614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1C42C903" w14:textId="3242557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49263289" w14:textId="3BA5D49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596D7F52" w14:textId="08CA0155"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27</w:t>
            </w:r>
          </w:p>
        </w:tc>
        <w:tc>
          <w:tcPr>
            <w:tcW w:w="420" w:type="pct"/>
            <w:shd w:val="clear" w:color="auto" w:fill="auto"/>
            <w:noWrap/>
            <w:vAlign w:val="center"/>
            <w:hideMark/>
          </w:tcPr>
          <w:p w14:paraId="58BA468D" w14:textId="04EACFBB" w:rsidR="00300BDC" w:rsidRPr="00300BDC" w:rsidRDefault="00300BDC" w:rsidP="006630CF">
            <w:pPr>
              <w:widowControl/>
              <w:suppressLineNumbers w:val="0"/>
              <w:suppressAutoHyphens w:val="0"/>
              <w:ind w:firstLine="0"/>
              <w:jc w:val="center"/>
              <w:rPr>
                <w:sz w:val="20"/>
              </w:rPr>
            </w:pPr>
            <w:r w:rsidRPr="00300BDC">
              <w:rPr>
                <w:sz w:val="20"/>
              </w:rPr>
              <w:t>2</w:t>
            </w:r>
          </w:p>
        </w:tc>
      </w:tr>
      <w:tr w:rsidR="006630CF" w:rsidRPr="00300BDC" w14:paraId="4F269D59" w14:textId="77777777" w:rsidTr="00CB6F38">
        <w:trPr>
          <w:trHeight w:val="57"/>
        </w:trPr>
        <w:tc>
          <w:tcPr>
            <w:tcW w:w="903" w:type="pct"/>
            <w:shd w:val="clear" w:color="000000" w:fill="FFFFFF"/>
            <w:vAlign w:val="center"/>
            <w:hideMark/>
          </w:tcPr>
          <w:p w14:paraId="6F137464" w14:textId="190EC7E8" w:rsidR="00300BDC" w:rsidRPr="00300BDC" w:rsidRDefault="001A3866" w:rsidP="00300BDC">
            <w:pPr>
              <w:widowControl/>
              <w:suppressLineNumbers w:val="0"/>
              <w:suppressAutoHyphens w:val="0"/>
              <w:ind w:firstLine="0"/>
              <w:jc w:val="left"/>
              <w:rPr>
                <w:sz w:val="20"/>
              </w:rPr>
            </w:pPr>
            <w:hyperlink r:id="rId11" w:history="1">
              <w:r w:rsidR="00300BDC" w:rsidRPr="00300BDC">
                <w:rPr>
                  <w:sz w:val="20"/>
                </w:rPr>
                <w:t>B</w:t>
              </w:r>
              <w:r w:rsidR="0056785D">
                <w:rPr>
                  <w:sz w:val="20"/>
                </w:rPr>
                <w:t xml:space="preserve">anco </w:t>
              </w:r>
              <w:r w:rsidR="00300BDC" w:rsidRPr="00300BDC">
                <w:rPr>
                  <w:sz w:val="20"/>
                </w:rPr>
                <w:t>Est</w:t>
              </w:r>
              <w:r w:rsidR="0056785D">
                <w:rPr>
                  <w:sz w:val="20"/>
                </w:rPr>
                <w:t xml:space="preserve">. </w:t>
              </w:r>
              <w:r w:rsidR="009665DA">
                <w:rPr>
                  <w:sz w:val="20"/>
                </w:rPr>
                <w:t>d</w:t>
              </w:r>
              <w:r w:rsidR="00300BDC" w:rsidRPr="00300BDC">
                <w:rPr>
                  <w:sz w:val="20"/>
                </w:rPr>
                <w:t>o R</w:t>
              </w:r>
              <w:r w:rsidR="006630CF">
                <w:rPr>
                  <w:sz w:val="20"/>
                </w:rPr>
                <w:t>S</w:t>
              </w:r>
            </w:hyperlink>
          </w:p>
        </w:tc>
        <w:tc>
          <w:tcPr>
            <w:tcW w:w="413" w:type="pct"/>
            <w:shd w:val="clear" w:color="auto" w:fill="auto"/>
            <w:noWrap/>
            <w:vAlign w:val="center"/>
            <w:hideMark/>
          </w:tcPr>
          <w:p w14:paraId="5865148A" w14:textId="397C888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38D1E7D9" w14:textId="0449D10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67B83104" w14:textId="5067F06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423" w:type="pct"/>
            <w:shd w:val="clear" w:color="auto" w:fill="auto"/>
            <w:noWrap/>
            <w:vAlign w:val="center"/>
            <w:hideMark/>
          </w:tcPr>
          <w:p w14:paraId="203D67B5" w14:textId="1857441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6EC04AE4" w14:textId="3D9C865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6205F93F" w14:textId="0D64913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35" w:type="pct"/>
            <w:shd w:val="clear" w:color="auto" w:fill="auto"/>
            <w:noWrap/>
            <w:vAlign w:val="center"/>
            <w:hideMark/>
          </w:tcPr>
          <w:p w14:paraId="1A37DFCC" w14:textId="14FAC8E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6C915CE3" w14:textId="6110BF93"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1FA5711E" w14:textId="38FD487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420" w:type="pct"/>
            <w:shd w:val="clear" w:color="auto" w:fill="auto"/>
            <w:noWrap/>
            <w:vAlign w:val="center"/>
            <w:hideMark/>
          </w:tcPr>
          <w:p w14:paraId="28F16118" w14:textId="4D55CCFA"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78F695DA" w14:textId="77777777" w:rsidTr="00CB6F38">
        <w:trPr>
          <w:trHeight w:val="57"/>
        </w:trPr>
        <w:tc>
          <w:tcPr>
            <w:tcW w:w="903" w:type="pct"/>
            <w:shd w:val="clear" w:color="000000" w:fill="FFFFFF"/>
            <w:vAlign w:val="center"/>
            <w:hideMark/>
          </w:tcPr>
          <w:p w14:paraId="176F520D" w14:textId="06033A91" w:rsidR="00300BDC" w:rsidRPr="00300BDC" w:rsidRDefault="001A3866" w:rsidP="00300BDC">
            <w:pPr>
              <w:widowControl/>
              <w:suppressLineNumbers w:val="0"/>
              <w:suppressAutoHyphens w:val="0"/>
              <w:ind w:firstLine="0"/>
              <w:jc w:val="left"/>
              <w:rPr>
                <w:sz w:val="20"/>
              </w:rPr>
            </w:pPr>
            <w:hyperlink r:id="rId12" w:history="1">
              <w:r w:rsidR="00300BDC" w:rsidRPr="00300BDC">
                <w:rPr>
                  <w:sz w:val="20"/>
                </w:rPr>
                <w:t>Bradesco</w:t>
              </w:r>
            </w:hyperlink>
          </w:p>
        </w:tc>
        <w:tc>
          <w:tcPr>
            <w:tcW w:w="413" w:type="pct"/>
            <w:shd w:val="clear" w:color="auto" w:fill="auto"/>
            <w:noWrap/>
            <w:vAlign w:val="center"/>
            <w:hideMark/>
          </w:tcPr>
          <w:p w14:paraId="24AB73B9" w14:textId="0FB12F9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6083401F" w14:textId="195503E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263FBCC8" w14:textId="4941FF2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86</w:t>
            </w:r>
          </w:p>
        </w:tc>
        <w:tc>
          <w:tcPr>
            <w:tcW w:w="423" w:type="pct"/>
            <w:shd w:val="clear" w:color="auto" w:fill="auto"/>
            <w:noWrap/>
            <w:vAlign w:val="center"/>
            <w:hideMark/>
          </w:tcPr>
          <w:p w14:paraId="7639FE20" w14:textId="4283F33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14" w:type="pct"/>
            <w:shd w:val="clear" w:color="auto" w:fill="auto"/>
            <w:noWrap/>
            <w:vAlign w:val="center"/>
            <w:hideMark/>
          </w:tcPr>
          <w:p w14:paraId="29D6F7AE" w14:textId="7BE0106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shd w:val="clear" w:color="auto" w:fill="auto"/>
            <w:noWrap/>
            <w:vAlign w:val="center"/>
            <w:hideMark/>
          </w:tcPr>
          <w:p w14:paraId="36E890F9" w14:textId="7A656E8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130E743B" w14:textId="57B7674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2C8DB1C2" w14:textId="6C888525"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52E92D67" w14:textId="6CB1E573"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20" w:type="pct"/>
            <w:shd w:val="clear" w:color="auto" w:fill="auto"/>
            <w:noWrap/>
            <w:vAlign w:val="center"/>
            <w:hideMark/>
          </w:tcPr>
          <w:p w14:paraId="567F9EA9" w14:textId="77B3ED46"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51174EBE" w14:textId="77777777" w:rsidTr="00CB6F38">
        <w:trPr>
          <w:trHeight w:val="57"/>
        </w:trPr>
        <w:tc>
          <w:tcPr>
            <w:tcW w:w="903" w:type="pct"/>
            <w:shd w:val="clear" w:color="000000" w:fill="FFFFFF"/>
            <w:vAlign w:val="center"/>
            <w:hideMark/>
          </w:tcPr>
          <w:p w14:paraId="26DFD1F2" w14:textId="13712280" w:rsidR="00300BDC" w:rsidRPr="00300BDC" w:rsidRDefault="001A3866" w:rsidP="00300BDC">
            <w:pPr>
              <w:widowControl/>
              <w:suppressLineNumbers w:val="0"/>
              <w:suppressAutoHyphens w:val="0"/>
              <w:ind w:firstLine="0"/>
              <w:jc w:val="left"/>
              <w:rPr>
                <w:sz w:val="20"/>
              </w:rPr>
            </w:pPr>
            <w:hyperlink r:id="rId13" w:history="1">
              <w:r w:rsidR="00300BDC" w:rsidRPr="00300BDC">
                <w:rPr>
                  <w:sz w:val="20"/>
                </w:rPr>
                <w:t>Bradespar</w:t>
              </w:r>
            </w:hyperlink>
          </w:p>
        </w:tc>
        <w:tc>
          <w:tcPr>
            <w:tcW w:w="413" w:type="pct"/>
            <w:shd w:val="clear" w:color="auto" w:fill="auto"/>
            <w:noWrap/>
            <w:vAlign w:val="center"/>
            <w:hideMark/>
          </w:tcPr>
          <w:p w14:paraId="7385ED3B" w14:textId="5968540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shd w:val="clear" w:color="auto" w:fill="auto"/>
            <w:noWrap/>
            <w:vAlign w:val="center"/>
            <w:hideMark/>
          </w:tcPr>
          <w:p w14:paraId="73EAD2BD" w14:textId="3C800CD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12A3827E" w14:textId="1781722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23" w:type="pct"/>
            <w:shd w:val="clear" w:color="auto" w:fill="auto"/>
            <w:noWrap/>
            <w:vAlign w:val="center"/>
            <w:hideMark/>
          </w:tcPr>
          <w:p w14:paraId="25D1C98E" w14:textId="252DBEB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7C2E25BF" w14:textId="56054B8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116B1670" w14:textId="263E8C8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54487884" w14:textId="0467050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99" w:type="pct"/>
            <w:shd w:val="clear" w:color="auto" w:fill="auto"/>
            <w:noWrap/>
            <w:vAlign w:val="center"/>
            <w:hideMark/>
          </w:tcPr>
          <w:p w14:paraId="7B4431C6" w14:textId="31F3459E"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02366043" w14:textId="30BEA92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20" w:type="pct"/>
            <w:shd w:val="clear" w:color="auto" w:fill="auto"/>
            <w:noWrap/>
            <w:vAlign w:val="center"/>
            <w:hideMark/>
          </w:tcPr>
          <w:p w14:paraId="7B178A08" w14:textId="79EC2417"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0C3B101F" w14:textId="77777777" w:rsidTr="00CB6F38">
        <w:trPr>
          <w:trHeight w:val="57"/>
        </w:trPr>
        <w:tc>
          <w:tcPr>
            <w:tcW w:w="903" w:type="pct"/>
            <w:shd w:val="clear" w:color="000000" w:fill="FFFFFF"/>
            <w:vAlign w:val="center"/>
            <w:hideMark/>
          </w:tcPr>
          <w:p w14:paraId="0634A6EB" w14:textId="4A271A2F" w:rsidR="00300BDC" w:rsidRPr="00300BDC" w:rsidRDefault="001A3866" w:rsidP="00300BDC">
            <w:pPr>
              <w:widowControl/>
              <w:suppressLineNumbers w:val="0"/>
              <w:suppressAutoHyphens w:val="0"/>
              <w:ind w:firstLine="0"/>
              <w:jc w:val="left"/>
              <w:rPr>
                <w:sz w:val="20"/>
              </w:rPr>
            </w:pPr>
            <w:hyperlink r:id="rId14" w:history="1">
              <w:r w:rsidR="00300BDC" w:rsidRPr="00300BDC">
                <w:rPr>
                  <w:sz w:val="20"/>
                </w:rPr>
                <w:t xml:space="preserve">Braskem </w:t>
              </w:r>
            </w:hyperlink>
          </w:p>
        </w:tc>
        <w:tc>
          <w:tcPr>
            <w:tcW w:w="413" w:type="pct"/>
            <w:shd w:val="clear" w:color="auto" w:fill="auto"/>
            <w:noWrap/>
            <w:vAlign w:val="center"/>
            <w:hideMark/>
          </w:tcPr>
          <w:p w14:paraId="2CF43B52" w14:textId="62DF186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18</w:t>
            </w:r>
          </w:p>
        </w:tc>
        <w:tc>
          <w:tcPr>
            <w:tcW w:w="383" w:type="pct"/>
            <w:shd w:val="clear" w:color="auto" w:fill="auto"/>
            <w:noWrap/>
            <w:vAlign w:val="center"/>
            <w:hideMark/>
          </w:tcPr>
          <w:p w14:paraId="30948A3D" w14:textId="65BBCB25"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3" w:type="pct"/>
            <w:shd w:val="clear" w:color="auto" w:fill="auto"/>
            <w:noWrap/>
            <w:vAlign w:val="center"/>
            <w:hideMark/>
          </w:tcPr>
          <w:p w14:paraId="4D880AA5" w14:textId="2A70FDA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423" w:type="pct"/>
            <w:shd w:val="clear" w:color="auto" w:fill="auto"/>
            <w:noWrap/>
            <w:vAlign w:val="center"/>
            <w:hideMark/>
          </w:tcPr>
          <w:p w14:paraId="770D3687" w14:textId="13AE7F6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50F1CA09" w14:textId="4B9173C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66E091CF" w14:textId="41A4FB4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35" w:type="pct"/>
            <w:shd w:val="clear" w:color="auto" w:fill="auto"/>
            <w:noWrap/>
            <w:vAlign w:val="center"/>
            <w:hideMark/>
          </w:tcPr>
          <w:p w14:paraId="5046AA89" w14:textId="1D4D0E2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99" w:type="pct"/>
            <w:shd w:val="clear" w:color="auto" w:fill="auto"/>
            <w:noWrap/>
            <w:vAlign w:val="center"/>
            <w:hideMark/>
          </w:tcPr>
          <w:p w14:paraId="420918AB" w14:textId="7845C1C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72043C39" w14:textId="694BA98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420" w:type="pct"/>
            <w:shd w:val="clear" w:color="auto" w:fill="auto"/>
            <w:noWrap/>
            <w:vAlign w:val="center"/>
            <w:hideMark/>
          </w:tcPr>
          <w:p w14:paraId="27874A53" w14:textId="0B60EEA1"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48B4EFE2" w14:textId="77777777" w:rsidTr="00CB6F38">
        <w:trPr>
          <w:trHeight w:val="57"/>
        </w:trPr>
        <w:tc>
          <w:tcPr>
            <w:tcW w:w="903" w:type="pct"/>
            <w:shd w:val="clear" w:color="000000" w:fill="FFFFFF"/>
            <w:vAlign w:val="center"/>
            <w:hideMark/>
          </w:tcPr>
          <w:p w14:paraId="50E6310E" w14:textId="72297683" w:rsidR="00300BDC" w:rsidRPr="00300BDC" w:rsidRDefault="001A3866" w:rsidP="00300BDC">
            <w:pPr>
              <w:widowControl/>
              <w:suppressLineNumbers w:val="0"/>
              <w:suppressAutoHyphens w:val="0"/>
              <w:ind w:firstLine="0"/>
              <w:jc w:val="left"/>
              <w:rPr>
                <w:sz w:val="20"/>
              </w:rPr>
            </w:pPr>
            <w:hyperlink r:id="rId15" w:history="1">
              <w:r w:rsidR="00300BDC" w:rsidRPr="00300BDC">
                <w:rPr>
                  <w:sz w:val="20"/>
                </w:rPr>
                <w:t xml:space="preserve">Cia </w:t>
              </w:r>
              <w:r w:rsidR="006630CF" w:rsidRPr="00300BDC">
                <w:rPr>
                  <w:sz w:val="20"/>
                </w:rPr>
                <w:t>Fiação</w:t>
              </w:r>
              <w:r w:rsidR="00300BDC" w:rsidRPr="00300BDC">
                <w:rPr>
                  <w:sz w:val="20"/>
                </w:rPr>
                <w:t xml:space="preserve"> Tecidos Cedro Cachoeira</w:t>
              </w:r>
            </w:hyperlink>
          </w:p>
        </w:tc>
        <w:tc>
          <w:tcPr>
            <w:tcW w:w="413" w:type="pct"/>
            <w:shd w:val="clear" w:color="auto" w:fill="auto"/>
            <w:noWrap/>
            <w:vAlign w:val="center"/>
            <w:hideMark/>
          </w:tcPr>
          <w:p w14:paraId="29F4BDFA" w14:textId="4067319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shd w:val="clear" w:color="auto" w:fill="auto"/>
            <w:noWrap/>
            <w:vAlign w:val="center"/>
            <w:hideMark/>
          </w:tcPr>
          <w:p w14:paraId="2D28FC22" w14:textId="2814F2E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185D75CD" w14:textId="64C34B0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547CFDF5" w14:textId="1AF31D0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5A277A97" w14:textId="6718A96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83" w:type="pct"/>
            <w:shd w:val="clear" w:color="auto" w:fill="auto"/>
            <w:noWrap/>
            <w:vAlign w:val="center"/>
            <w:hideMark/>
          </w:tcPr>
          <w:p w14:paraId="3796E3D9" w14:textId="4BD2117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32AFD260" w14:textId="6235663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99" w:type="pct"/>
            <w:shd w:val="clear" w:color="auto" w:fill="auto"/>
            <w:noWrap/>
            <w:vAlign w:val="center"/>
            <w:hideMark/>
          </w:tcPr>
          <w:p w14:paraId="1E267ED9" w14:textId="255AF4A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45DD19BB" w14:textId="3BD9258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20" w:type="pct"/>
            <w:shd w:val="clear" w:color="auto" w:fill="auto"/>
            <w:noWrap/>
            <w:vAlign w:val="center"/>
            <w:hideMark/>
          </w:tcPr>
          <w:p w14:paraId="4E30FF0A" w14:textId="4A94E2C5"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265EA249" w14:textId="77777777" w:rsidTr="00CB6F38">
        <w:trPr>
          <w:trHeight w:val="57"/>
        </w:trPr>
        <w:tc>
          <w:tcPr>
            <w:tcW w:w="903" w:type="pct"/>
            <w:shd w:val="clear" w:color="auto" w:fill="auto"/>
            <w:vAlign w:val="center"/>
            <w:hideMark/>
          </w:tcPr>
          <w:p w14:paraId="6063955B" w14:textId="248DAF29" w:rsidR="00300BDC" w:rsidRPr="00300BDC" w:rsidRDefault="001A3866" w:rsidP="00300BDC">
            <w:pPr>
              <w:widowControl/>
              <w:suppressLineNumbers w:val="0"/>
              <w:suppressAutoHyphens w:val="0"/>
              <w:ind w:firstLine="0"/>
              <w:jc w:val="left"/>
              <w:rPr>
                <w:sz w:val="20"/>
              </w:rPr>
            </w:pPr>
            <w:hyperlink r:id="rId16" w:history="1">
              <w:r w:rsidR="00300BDC" w:rsidRPr="00300BDC">
                <w:rPr>
                  <w:sz w:val="20"/>
                </w:rPr>
                <w:t>Cia Est</w:t>
              </w:r>
              <w:r w:rsidR="00A75F08">
                <w:rPr>
                  <w:sz w:val="20"/>
                </w:rPr>
                <w:t xml:space="preserve">. </w:t>
              </w:r>
              <w:proofErr w:type="spellStart"/>
              <w:r w:rsidR="006630CF" w:rsidRPr="00300BDC">
                <w:rPr>
                  <w:sz w:val="20"/>
                </w:rPr>
                <w:t>Distrib</w:t>
              </w:r>
              <w:proofErr w:type="spellEnd"/>
              <w:r w:rsidR="00A52CEC">
                <w:rPr>
                  <w:sz w:val="20"/>
                </w:rPr>
                <w:t>.</w:t>
              </w:r>
              <w:r w:rsidR="00A75F08">
                <w:rPr>
                  <w:sz w:val="20"/>
                </w:rPr>
                <w:t xml:space="preserve"> </w:t>
              </w:r>
              <w:r w:rsidR="006630CF" w:rsidRPr="00300BDC">
                <w:rPr>
                  <w:sz w:val="20"/>
                </w:rPr>
                <w:t>Energia</w:t>
              </w:r>
              <w:r w:rsidR="00300BDC" w:rsidRPr="00300BDC">
                <w:rPr>
                  <w:sz w:val="20"/>
                </w:rPr>
                <w:t xml:space="preserve"> </w:t>
              </w:r>
              <w:proofErr w:type="spellStart"/>
              <w:r w:rsidR="00300BDC" w:rsidRPr="00300BDC">
                <w:rPr>
                  <w:sz w:val="20"/>
                </w:rPr>
                <w:t>Elet</w:t>
              </w:r>
              <w:proofErr w:type="spellEnd"/>
              <w:r w:rsidR="00300BDC" w:rsidRPr="00300BDC">
                <w:rPr>
                  <w:sz w:val="20"/>
                </w:rPr>
                <w:t xml:space="preserve"> - D</w:t>
              </w:r>
            </w:hyperlink>
          </w:p>
        </w:tc>
        <w:tc>
          <w:tcPr>
            <w:tcW w:w="413" w:type="pct"/>
            <w:shd w:val="clear" w:color="auto" w:fill="auto"/>
            <w:noWrap/>
            <w:vAlign w:val="center"/>
            <w:hideMark/>
          </w:tcPr>
          <w:p w14:paraId="67659F3F" w14:textId="75DF818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shd w:val="clear" w:color="auto" w:fill="auto"/>
            <w:noWrap/>
            <w:vAlign w:val="center"/>
            <w:hideMark/>
          </w:tcPr>
          <w:p w14:paraId="409B0FE6" w14:textId="2A159D2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3" w:type="pct"/>
            <w:shd w:val="clear" w:color="auto" w:fill="auto"/>
            <w:noWrap/>
            <w:vAlign w:val="center"/>
            <w:hideMark/>
          </w:tcPr>
          <w:p w14:paraId="17BDC67F" w14:textId="02889C3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6674A4BD" w14:textId="4D555BF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23E0E61D" w14:textId="2CB91C9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05E8BF41" w14:textId="133C053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35" w:type="pct"/>
            <w:shd w:val="clear" w:color="auto" w:fill="auto"/>
            <w:noWrap/>
            <w:vAlign w:val="center"/>
            <w:hideMark/>
          </w:tcPr>
          <w:p w14:paraId="4CFDD67C" w14:textId="42651AF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99" w:type="pct"/>
            <w:shd w:val="clear" w:color="auto" w:fill="auto"/>
            <w:noWrap/>
            <w:vAlign w:val="center"/>
            <w:hideMark/>
          </w:tcPr>
          <w:p w14:paraId="411A43E4" w14:textId="268C1DB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27AB4A6F" w14:textId="459F729E" w:rsidR="00300BDC" w:rsidRPr="00300BDC" w:rsidRDefault="00300BDC" w:rsidP="006630CF">
            <w:pPr>
              <w:widowControl/>
              <w:suppressLineNumbers w:val="0"/>
              <w:suppressAutoHyphens w:val="0"/>
              <w:ind w:firstLine="0"/>
              <w:jc w:val="center"/>
              <w:rPr>
                <w:sz w:val="20"/>
              </w:rPr>
            </w:pPr>
            <w:r w:rsidRPr="00300BDC">
              <w:rPr>
                <w:sz w:val="20"/>
              </w:rPr>
              <w:t>0</w:t>
            </w:r>
          </w:p>
        </w:tc>
        <w:tc>
          <w:tcPr>
            <w:tcW w:w="420" w:type="pct"/>
            <w:shd w:val="clear" w:color="auto" w:fill="auto"/>
            <w:noWrap/>
            <w:vAlign w:val="center"/>
            <w:hideMark/>
          </w:tcPr>
          <w:p w14:paraId="71535E89" w14:textId="50723D58"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57D58F55" w14:textId="77777777" w:rsidTr="00CB6F38">
        <w:trPr>
          <w:trHeight w:val="57"/>
        </w:trPr>
        <w:tc>
          <w:tcPr>
            <w:tcW w:w="903" w:type="pct"/>
            <w:shd w:val="clear" w:color="auto" w:fill="auto"/>
            <w:vAlign w:val="center"/>
            <w:hideMark/>
          </w:tcPr>
          <w:p w14:paraId="17848F62" w14:textId="7AC778B3" w:rsidR="00300BDC" w:rsidRPr="00300BDC" w:rsidRDefault="001A3866" w:rsidP="00300BDC">
            <w:pPr>
              <w:widowControl/>
              <w:suppressLineNumbers w:val="0"/>
              <w:suppressAutoHyphens w:val="0"/>
              <w:ind w:firstLine="0"/>
              <w:jc w:val="left"/>
              <w:rPr>
                <w:sz w:val="20"/>
              </w:rPr>
            </w:pPr>
            <w:hyperlink r:id="rId17" w:history="1">
              <w:r w:rsidR="00300BDC" w:rsidRPr="00300BDC">
                <w:rPr>
                  <w:sz w:val="20"/>
                </w:rPr>
                <w:t>Cia Est</w:t>
              </w:r>
              <w:r w:rsidR="00A75F08">
                <w:rPr>
                  <w:sz w:val="20"/>
                </w:rPr>
                <w:t xml:space="preserve">. </w:t>
              </w:r>
              <w:proofErr w:type="spellStart"/>
              <w:r w:rsidR="00300BDC" w:rsidRPr="00300BDC">
                <w:rPr>
                  <w:sz w:val="20"/>
                </w:rPr>
                <w:t>Ger</w:t>
              </w:r>
              <w:r w:rsidR="00A75F08">
                <w:rPr>
                  <w:sz w:val="20"/>
                </w:rPr>
                <w:t>.</w:t>
              </w:r>
              <w:r w:rsidR="00300BDC" w:rsidRPr="00300BDC">
                <w:rPr>
                  <w:sz w:val="20"/>
                </w:rPr>
                <w:t>Trans</w:t>
              </w:r>
              <w:proofErr w:type="spellEnd"/>
              <w:r w:rsidR="00300BDC" w:rsidRPr="00300BDC">
                <w:rPr>
                  <w:sz w:val="20"/>
                </w:rPr>
                <w:t>.</w:t>
              </w:r>
              <w:r w:rsidR="0044488D">
                <w:rPr>
                  <w:sz w:val="20"/>
                </w:rPr>
                <w:t xml:space="preserve"> </w:t>
              </w:r>
              <w:r w:rsidR="00300BDC" w:rsidRPr="00300BDC">
                <w:rPr>
                  <w:sz w:val="20"/>
                </w:rPr>
                <w:t>Ener</w:t>
              </w:r>
              <w:r w:rsidR="006630CF">
                <w:rPr>
                  <w:sz w:val="20"/>
                </w:rPr>
                <w:t xml:space="preserve">gia </w:t>
              </w:r>
              <w:proofErr w:type="spellStart"/>
              <w:r w:rsidR="00300BDC" w:rsidRPr="00300BDC">
                <w:rPr>
                  <w:sz w:val="20"/>
                </w:rPr>
                <w:t>Elet</w:t>
              </w:r>
              <w:proofErr w:type="spellEnd"/>
              <w:r w:rsidR="00300BDC" w:rsidRPr="00300BDC">
                <w:rPr>
                  <w:sz w:val="20"/>
                </w:rPr>
                <w:t xml:space="preserve"> - </w:t>
              </w:r>
              <w:proofErr w:type="spellStart"/>
              <w:r w:rsidR="00300BDC" w:rsidRPr="00300BDC">
                <w:rPr>
                  <w:sz w:val="20"/>
                </w:rPr>
                <w:t>Gt</w:t>
              </w:r>
              <w:proofErr w:type="spellEnd"/>
            </w:hyperlink>
          </w:p>
        </w:tc>
        <w:tc>
          <w:tcPr>
            <w:tcW w:w="413" w:type="pct"/>
            <w:shd w:val="clear" w:color="auto" w:fill="auto"/>
            <w:noWrap/>
            <w:vAlign w:val="center"/>
            <w:hideMark/>
          </w:tcPr>
          <w:p w14:paraId="537D534E" w14:textId="534282A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09F1B3BA" w14:textId="1517310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188898A0" w14:textId="5584EA3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4B53F27D" w14:textId="60404D0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6E8A805F" w14:textId="06B41BC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526BA9FB" w14:textId="308C4C5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35" w:type="pct"/>
            <w:shd w:val="clear" w:color="auto" w:fill="auto"/>
            <w:noWrap/>
            <w:vAlign w:val="center"/>
            <w:hideMark/>
          </w:tcPr>
          <w:p w14:paraId="0764EA90" w14:textId="3FA0E723"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99" w:type="pct"/>
            <w:shd w:val="clear" w:color="auto" w:fill="auto"/>
            <w:noWrap/>
            <w:vAlign w:val="center"/>
            <w:hideMark/>
          </w:tcPr>
          <w:p w14:paraId="45874AC3" w14:textId="370E885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724BFA5F" w14:textId="0F9BF7AA" w:rsidR="00300BDC" w:rsidRPr="00300BDC" w:rsidRDefault="00300BDC" w:rsidP="006630CF">
            <w:pPr>
              <w:widowControl/>
              <w:suppressLineNumbers w:val="0"/>
              <w:suppressAutoHyphens w:val="0"/>
              <w:ind w:firstLine="0"/>
              <w:jc w:val="center"/>
              <w:rPr>
                <w:sz w:val="20"/>
              </w:rPr>
            </w:pPr>
            <w:r w:rsidRPr="00300BDC">
              <w:rPr>
                <w:sz w:val="20"/>
              </w:rPr>
              <w:t>0</w:t>
            </w:r>
          </w:p>
        </w:tc>
        <w:tc>
          <w:tcPr>
            <w:tcW w:w="420" w:type="pct"/>
            <w:shd w:val="clear" w:color="auto" w:fill="auto"/>
            <w:noWrap/>
            <w:vAlign w:val="center"/>
            <w:hideMark/>
          </w:tcPr>
          <w:p w14:paraId="67D0FF0D" w14:textId="50C2EADE"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62493AD2" w14:textId="77777777" w:rsidTr="00CB6F38">
        <w:trPr>
          <w:trHeight w:val="57"/>
        </w:trPr>
        <w:tc>
          <w:tcPr>
            <w:tcW w:w="903" w:type="pct"/>
            <w:shd w:val="clear" w:color="000000" w:fill="FFFFFF"/>
            <w:vAlign w:val="center"/>
            <w:hideMark/>
          </w:tcPr>
          <w:p w14:paraId="36E88227" w14:textId="39B5A65C" w:rsidR="00300BDC" w:rsidRPr="00300BDC" w:rsidRDefault="001A3866" w:rsidP="00300BDC">
            <w:pPr>
              <w:widowControl/>
              <w:suppressLineNumbers w:val="0"/>
              <w:suppressAutoHyphens w:val="0"/>
              <w:ind w:firstLine="0"/>
              <w:jc w:val="left"/>
              <w:rPr>
                <w:sz w:val="20"/>
              </w:rPr>
            </w:pPr>
            <w:hyperlink r:id="rId18" w:history="1">
              <w:r w:rsidR="00300BDC" w:rsidRPr="00300BDC">
                <w:rPr>
                  <w:sz w:val="20"/>
                </w:rPr>
                <w:t>Cemig</w:t>
              </w:r>
            </w:hyperlink>
          </w:p>
        </w:tc>
        <w:tc>
          <w:tcPr>
            <w:tcW w:w="413" w:type="pct"/>
            <w:shd w:val="clear" w:color="auto" w:fill="auto"/>
            <w:noWrap/>
            <w:vAlign w:val="center"/>
            <w:hideMark/>
          </w:tcPr>
          <w:p w14:paraId="10D5D695" w14:textId="29B3D09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383" w:type="pct"/>
            <w:shd w:val="clear" w:color="auto" w:fill="auto"/>
            <w:noWrap/>
            <w:vAlign w:val="center"/>
            <w:hideMark/>
          </w:tcPr>
          <w:p w14:paraId="7695BF62" w14:textId="63566BD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69DC07B6" w14:textId="6CDB4A6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423" w:type="pct"/>
            <w:shd w:val="clear" w:color="auto" w:fill="auto"/>
            <w:noWrap/>
            <w:vAlign w:val="center"/>
            <w:hideMark/>
          </w:tcPr>
          <w:p w14:paraId="3920CDB9" w14:textId="3B2A92E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3A810EAB" w14:textId="669C709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041C9582" w14:textId="04F9D90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35" w:type="pct"/>
            <w:shd w:val="clear" w:color="auto" w:fill="auto"/>
            <w:noWrap/>
            <w:vAlign w:val="center"/>
            <w:hideMark/>
          </w:tcPr>
          <w:p w14:paraId="57A05878" w14:textId="50739D1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3D6ECEEF" w14:textId="13BB08E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5F056A68" w14:textId="0D611A5D" w:rsidR="00300BDC" w:rsidRPr="00300BDC" w:rsidRDefault="00300BDC" w:rsidP="006630CF">
            <w:pPr>
              <w:widowControl/>
              <w:suppressLineNumbers w:val="0"/>
              <w:suppressAutoHyphens w:val="0"/>
              <w:ind w:firstLine="0"/>
              <w:jc w:val="center"/>
              <w:rPr>
                <w:sz w:val="20"/>
              </w:rPr>
            </w:pPr>
            <w:r w:rsidRPr="00300BDC">
              <w:rPr>
                <w:sz w:val="20"/>
              </w:rPr>
              <w:t>0</w:t>
            </w:r>
          </w:p>
        </w:tc>
        <w:tc>
          <w:tcPr>
            <w:tcW w:w="420" w:type="pct"/>
            <w:shd w:val="clear" w:color="auto" w:fill="auto"/>
            <w:noWrap/>
            <w:vAlign w:val="center"/>
            <w:hideMark/>
          </w:tcPr>
          <w:p w14:paraId="6DD011D6" w14:textId="026D9A19"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1C0608B9" w14:textId="77777777" w:rsidTr="00CB6F38">
        <w:trPr>
          <w:trHeight w:val="57"/>
        </w:trPr>
        <w:tc>
          <w:tcPr>
            <w:tcW w:w="903" w:type="pct"/>
            <w:shd w:val="clear" w:color="000000" w:fill="FFFFFF"/>
            <w:vAlign w:val="center"/>
            <w:hideMark/>
          </w:tcPr>
          <w:p w14:paraId="2E6282B3" w14:textId="134DAA79" w:rsidR="00300BDC" w:rsidRPr="00300BDC" w:rsidRDefault="001A3866" w:rsidP="00300BDC">
            <w:pPr>
              <w:widowControl/>
              <w:suppressLineNumbers w:val="0"/>
              <w:suppressAutoHyphens w:val="0"/>
              <w:ind w:firstLine="0"/>
              <w:jc w:val="left"/>
              <w:rPr>
                <w:sz w:val="20"/>
              </w:rPr>
            </w:pPr>
            <w:hyperlink r:id="rId19" w:history="1">
              <w:r w:rsidR="00300BDC" w:rsidRPr="00300BDC">
                <w:rPr>
                  <w:sz w:val="20"/>
                </w:rPr>
                <w:t xml:space="preserve">Cia </w:t>
              </w:r>
              <w:r w:rsidR="006630CF" w:rsidRPr="00300BDC">
                <w:rPr>
                  <w:sz w:val="20"/>
                </w:rPr>
                <w:t>Energ</w:t>
              </w:r>
              <w:r w:rsidR="0056785D">
                <w:rPr>
                  <w:sz w:val="20"/>
                </w:rPr>
                <w:t xml:space="preserve">. </w:t>
              </w:r>
              <w:r w:rsidR="009665DA">
                <w:rPr>
                  <w:sz w:val="20"/>
                </w:rPr>
                <w:t>d</w:t>
              </w:r>
              <w:r w:rsidR="00300BDC" w:rsidRPr="00300BDC">
                <w:rPr>
                  <w:sz w:val="20"/>
                </w:rPr>
                <w:t>e</w:t>
              </w:r>
              <w:r w:rsidR="0056785D">
                <w:rPr>
                  <w:sz w:val="20"/>
                </w:rPr>
                <w:t xml:space="preserve"> SP </w:t>
              </w:r>
            </w:hyperlink>
          </w:p>
        </w:tc>
        <w:tc>
          <w:tcPr>
            <w:tcW w:w="413" w:type="pct"/>
            <w:shd w:val="clear" w:color="auto" w:fill="auto"/>
            <w:noWrap/>
            <w:vAlign w:val="center"/>
            <w:hideMark/>
          </w:tcPr>
          <w:p w14:paraId="143CE2E6" w14:textId="145CE11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383" w:type="pct"/>
            <w:shd w:val="clear" w:color="auto" w:fill="auto"/>
            <w:noWrap/>
            <w:vAlign w:val="center"/>
            <w:hideMark/>
          </w:tcPr>
          <w:p w14:paraId="7ED94B2C" w14:textId="290F286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7125CAF8" w14:textId="5926630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23" w:type="pct"/>
            <w:shd w:val="clear" w:color="auto" w:fill="auto"/>
            <w:noWrap/>
            <w:vAlign w:val="center"/>
            <w:hideMark/>
          </w:tcPr>
          <w:p w14:paraId="51E89330" w14:textId="34A0521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62638575" w14:textId="371FB46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1F03BE5C" w14:textId="4DE8C03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6DAA95A1" w14:textId="734BE51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443B22E5" w14:textId="20B0DA6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2BB68A21" w14:textId="6057D8F0" w:rsidR="00300BDC" w:rsidRPr="00300BDC" w:rsidRDefault="00300BDC" w:rsidP="006630CF">
            <w:pPr>
              <w:widowControl/>
              <w:suppressLineNumbers w:val="0"/>
              <w:suppressAutoHyphens w:val="0"/>
              <w:ind w:firstLine="0"/>
              <w:jc w:val="center"/>
              <w:rPr>
                <w:sz w:val="20"/>
              </w:rPr>
            </w:pPr>
            <w:r w:rsidRPr="00300BDC">
              <w:rPr>
                <w:sz w:val="20"/>
              </w:rPr>
              <w:t>5</w:t>
            </w:r>
          </w:p>
        </w:tc>
        <w:tc>
          <w:tcPr>
            <w:tcW w:w="420" w:type="pct"/>
            <w:shd w:val="clear" w:color="auto" w:fill="auto"/>
            <w:noWrap/>
            <w:vAlign w:val="center"/>
            <w:hideMark/>
          </w:tcPr>
          <w:p w14:paraId="14DDCCC9" w14:textId="6209C5AC"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55846452" w14:textId="77777777" w:rsidTr="00CB6F38">
        <w:trPr>
          <w:trHeight w:val="57"/>
        </w:trPr>
        <w:tc>
          <w:tcPr>
            <w:tcW w:w="903" w:type="pct"/>
            <w:shd w:val="clear" w:color="000000" w:fill="FFFFFF"/>
            <w:vAlign w:val="center"/>
            <w:hideMark/>
          </w:tcPr>
          <w:p w14:paraId="2E89628C" w14:textId="2DC2AACD" w:rsidR="00300BDC" w:rsidRPr="00300BDC" w:rsidRDefault="001A3866" w:rsidP="00300BDC">
            <w:pPr>
              <w:widowControl/>
              <w:suppressLineNumbers w:val="0"/>
              <w:suppressAutoHyphens w:val="0"/>
              <w:ind w:firstLine="0"/>
              <w:jc w:val="left"/>
              <w:rPr>
                <w:sz w:val="20"/>
              </w:rPr>
            </w:pPr>
            <w:hyperlink r:id="rId20" w:history="1">
              <w:r w:rsidR="00300BDC" w:rsidRPr="00300BDC">
                <w:rPr>
                  <w:sz w:val="20"/>
                </w:rPr>
                <w:t xml:space="preserve">Cia Paranaense </w:t>
              </w:r>
              <w:r w:rsidR="009665DA">
                <w:rPr>
                  <w:sz w:val="20"/>
                </w:rPr>
                <w:t>d</w:t>
              </w:r>
              <w:r w:rsidR="00300BDC" w:rsidRPr="00300BDC">
                <w:rPr>
                  <w:sz w:val="20"/>
                </w:rPr>
                <w:t>e Energia</w:t>
              </w:r>
            </w:hyperlink>
          </w:p>
        </w:tc>
        <w:tc>
          <w:tcPr>
            <w:tcW w:w="413" w:type="pct"/>
            <w:shd w:val="clear" w:color="auto" w:fill="auto"/>
            <w:noWrap/>
            <w:vAlign w:val="center"/>
            <w:hideMark/>
          </w:tcPr>
          <w:p w14:paraId="67965752" w14:textId="5D4DBD43"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383" w:type="pct"/>
            <w:shd w:val="clear" w:color="auto" w:fill="auto"/>
            <w:noWrap/>
            <w:vAlign w:val="center"/>
            <w:hideMark/>
          </w:tcPr>
          <w:p w14:paraId="0DA0C30D" w14:textId="03477E7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13" w:type="pct"/>
            <w:shd w:val="clear" w:color="auto" w:fill="auto"/>
            <w:noWrap/>
            <w:vAlign w:val="center"/>
            <w:hideMark/>
          </w:tcPr>
          <w:p w14:paraId="6B679087" w14:textId="3D5CF81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423" w:type="pct"/>
            <w:shd w:val="clear" w:color="auto" w:fill="auto"/>
            <w:noWrap/>
            <w:vAlign w:val="center"/>
            <w:hideMark/>
          </w:tcPr>
          <w:p w14:paraId="7F207DD4" w14:textId="0D5125A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1C8838B6" w14:textId="70209F5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30F459FC" w14:textId="21AC3283"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292CF768" w14:textId="23698B4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399" w:type="pct"/>
            <w:shd w:val="clear" w:color="auto" w:fill="auto"/>
            <w:noWrap/>
            <w:vAlign w:val="center"/>
            <w:hideMark/>
          </w:tcPr>
          <w:p w14:paraId="3D1C28F9" w14:textId="35C250C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4" w:type="pct"/>
            <w:shd w:val="clear" w:color="auto" w:fill="auto"/>
            <w:noWrap/>
            <w:vAlign w:val="center"/>
            <w:hideMark/>
          </w:tcPr>
          <w:p w14:paraId="7C5CAA46" w14:textId="4277B91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420" w:type="pct"/>
            <w:shd w:val="clear" w:color="auto" w:fill="auto"/>
            <w:noWrap/>
            <w:vAlign w:val="center"/>
            <w:hideMark/>
          </w:tcPr>
          <w:p w14:paraId="09FD4D1F" w14:textId="200F86D5" w:rsidR="00300BDC" w:rsidRPr="00300BDC" w:rsidRDefault="00300BDC" w:rsidP="006630CF">
            <w:pPr>
              <w:widowControl/>
              <w:suppressLineNumbers w:val="0"/>
              <w:suppressAutoHyphens w:val="0"/>
              <w:ind w:firstLine="0"/>
              <w:jc w:val="center"/>
              <w:rPr>
                <w:sz w:val="20"/>
              </w:rPr>
            </w:pPr>
            <w:r w:rsidRPr="00300BDC">
              <w:rPr>
                <w:sz w:val="20"/>
              </w:rPr>
              <w:t>4</w:t>
            </w:r>
          </w:p>
        </w:tc>
      </w:tr>
      <w:tr w:rsidR="006630CF" w:rsidRPr="00300BDC" w14:paraId="1AA0C0A8" w14:textId="77777777" w:rsidTr="00CB6F38">
        <w:trPr>
          <w:trHeight w:val="57"/>
        </w:trPr>
        <w:tc>
          <w:tcPr>
            <w:tcW w:w="903" w:type="pct"/>
            <w:shd w:val="clear" w:color="000000" w:fill="FFFFFF"/>
            <w:vAlign w:val="center"/>
            <w:hideMark/>
          </w:tcPr>
          <w:p w14:paraId="53097142" w14:textId="37AA2B93" w:rsidR="00300BDC" w:rsidRPr="00300BDC" w:rsidRDefault="001A3866" w:rsidP="00300BDC">
            <w:pPr>
              <w:widowControl/>
              <w:suppressLineNumbers w:val="0"/>
              <w:suppressAutoHyphens w:val="0"/>
              <w:ind w:firstLine="0"/>
              <w:jc w:val="left"/>
              <w:rPr>
                <w:sz w:val="20"/>
              </w:rPr>
            </w:pPr>
            <w:hyperlink r:id="rId21" w:history="1">
              <w:proofErr w:type="spellStart"/>
              <w:r w:rsidR="00300BDC" w:rsidRPr="00300BDC">
                <w:rPr>
                  <w:sz w:val="20"/>
                </w:rPr>
                <w:t>Eletrobras</w:t>
              </w:r>
              <w:proofErr w:type="spellEnd"/>
            </w:hyperlink>
          </w:p>
        </w:tc>
        <w:tc>
          <w:tcPr>
            <w:tcW w:w="413" w:type="pct"/>
            <w:shd w:val="clear" w:color="auto" w:fill="auto"/>
            <w:noWrap/>
            <w:vAlign w:val="center"/>
            <w:hideMark/>
          </w:tcPr>
          <w:p w14:paraId="2C4AD828" w14:textId="0D8E72B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shd w:val="clear" w:color="auto" w:fill="auto"/>
            <w:noWrap/>
            <w:vAlign w:val="center"/>
            <w:hideMark/>
          </w:tcPr>
          <w:p w14:paraId="4E532E94" w14:textId="3749A98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682EB882" w14:textId="4440BCA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63693DC6" w14:textId="68F44BD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4" w:type="pct"/>
            <w:shd w:val="clear" w:color="auto" w:fill="auto"/>
            <w:noWrap/>
            <w:vAlign w:val="center"/>
            <w:hideMark/>
          </w:tcPr>
          <w:p w14:paraId="5773BA02" w14:textId="1244DF3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0DB3B9D8" w14:textId="3C732D6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35" w:type="pct"/>
            <w:shd w:val="clear" w:color="auto" w:fill="auto"/>
            <w:noWrap/>
            <w:vAlign w:val="center"/>
            <w:hideMark/>
          </w:tcPr>
          <w:p w14:paraId="42ED4226" w14:textId="45E0F9A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399" w:type="pct"/>
            <w:shd w:val="clear" w:color="auto" w:fill="auto"/>
            <w:noWrap/>
            <w:vAlign w:val="center"/>
            <w:hideMark/>
          </w:tcPr>
          <w:p w14:paraId="230F8BDD" w14:textId="334A621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267571E2" w14:textId="3562CF9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20" w:type="pct"/>
            <w:shd w:val="clear" w:color="auto" w:fill="auto"/>
            <w:noWrap/>
            <w:vAlign w:val="center"/>
            <w:hideMark/>
          </w:tcPr>
          <w:p w14:paraId="029EA15B" w14:textId="774C699E"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636E280B" w14:textId="77777777" w:rsidTr="00CB6F38">
        <w:trPr>
          <w:trHeight w:val="57"/>
        </w:trPr>
        <w:tc>
          <w:tcPr>
            <w:tcW w:w="903" w:type="pct"/>
            <w:shd w:val="clear" w:color="000000" w:fill="FFFFFF"/>
            <w:vAlign w:val="center"/>
            <w:hideMark/>
          </w:tcPr>
          <w:p w14:paraId="240BA109" w14:textId="52AE4674" w:rsidR="00300BDC" w:rsidRPr="00300BDC" w:rsidRDefault="001A3866" w:rsidP="00300BDC">
            <w:pPr>
              <w:widowControl/>
              <w:suppressLineNumbers w:val="0"/>
              <w:suppressAutoHyphens w:val="0"/>
              <w:ind w:firstLine="0"/>
              <w:jc w:val="left"/>
              <w:rPr>
                <w:sz w:val="20"/>
              </w:rPr>
            </w:pPr>
            <w:hyperlink r:id="rId22" w:history="1">
              <w:r w:rsidR="00300BDC" w:rsidRPr="00300BDC">
                <w:rPr>
                  <w:sz w:val="20"/>
                </w:rPr>
                <w:t>Ferbasa</w:t>
              </w:r>
            </w:hyperlink>
          </w:p>
        </w:tc>
        <w:tc>
          <w:tcPr>
            <w:tcW w:w="413" w:type="pct"/>
            <w:shd w:val="clear" w:color="auto" w:fill="auto"/>
            <w:noWrap/>
            <w:vAlign w:val="center"/>
            <w:hideMark/>
          </w:tcPr>
          <w:p w14:paraId="6D2DA2FE" w14:textId="40E2EED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shd w:val="clear" w:color="auto" w:fill="auto"/>
            <w:noWrap/>
            <w:vAlign w:val="center"/>
            <w:hideMark/>
          </w:tcPr>
          <w:p w14:paraId="0AD2EA7B" w14:textId="0F92F46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3" w:type="pct"/>
            <w:shd w:val="clear" w:color="auto" w:fill="auto"/>
            <w:noWrap/>
            <w:vAlign w:val="center"/>
            <w:hideMark/>
          </w:tcPr>
          <w:p w14:paraId="587A1C11" w14:textId="7BE9D42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423" w:type="pct"/>
            <w:shd w:val="clear" w:color="auto" w:fill="auto"/>
            <w:noWrap/>
            <w:vAlign w:val="center"/>
            <w:hideMark/>
          </w:tcPr>
          <w:p w14:paraId="5F939888" w14:textId="5B5D325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3C4F89E0" w14:textId="37195C1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383" w:type="pct"/>
            <w:shd w:val="clear" w:color="auto" w:fill="auto"/>
            <w:noWrap/>
            <w:vAlign w:val="center"/>
            <w:hideMark/>
          </w:tcPr>
          <w:p w14:paraId="52692280" w14:textId="7315E44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35" w:type="pct"/>
            <w:shd w:val="clear" w:color="auto" w:fill="auto"/>
            <w:noWrap/>
            <w:vAlign w:val="center"/>
            <w:hideMark/>
          </w:tcPr>
          <w:p w14:paraId="265D7752" w14:textId="37CFE3C0" w:rsidR="00300BDC" w:rsidRPr="00300BDC" w:rsidRDefault="00300BDC" w:rsidP="006630CF">
            <w:pPr>
              <w:widowControl/>
              <w:suppressLineNumbers w:val="0"/>
              <w:suppressAutoHyphens w:val="0"/>
              <w:ind w:firstLine="0"/>
              <w:jc w:val="center"/>
              <w:rPr>
                <w:sz w:val="20"/>
              </w:rPr>
            </w:pPr>
            <w:r w:rsidRPr="00300BDC">
              <w:rPr>
                <w:sz w:val="20"/>
              </w:rPr>
              <w:t>2</w:t>
            </w:r>
          </w:p>
        </w:tc>
        <w:tc>
          <w:tcPr>
            <w:tcW w:w="399" w:type="pct"/>
            <w:shd w:val="clear" w:color="auto" w:fill="auto"/>
            <w:noWrap/>
            <w:vAlign w:val="center"/>
            <w:hideMark/>
          </w:tcPr>
          <w:p w14:paraId="6AB75110" w14:textId="4E8D28F8" w:rsidR="00300BDC" w:rsidRPr="00300BDC" w:rsidRDefault="00300BDC" w:rsidP="006630CF">
            <w:pPr>
              <w:widowControl/>
              <w:suppressLineNumbers w:val="0"/>
              <w:suppressAutoHyphens w:val="0"/>
              <w:ind w:firstLine="0"/>
              <w:jc w:val="center"/>
              <w:rPr>
                <w:sz w:val="20"/>
              </w:rPr>
            </w:pPr>
            <w:r w:rsidRPr="00300BDC">
              <w:rPr>
                <w:sz w:val="20"/>
              </w:rPr>
              <w:t>1</w:t>
            </w:r>
          </w:p>
        </w:tc>
        <w:tc>
          <w:tcPr>
            <w:tcW w:w="414" w:type="pct"/>
            <w:shd w:val="clear" w:color="auto" w:fill="auto"/>
            <w:noWrap/>
            <w:vAlign w:val="center"/>
            <w:hideMark/>
          </w:tcPr>
          <w:p w14:paraId="15ADCF92" w14:textId="25D66E3A" w:rsidR="00300BDC" w:rsidRPr="00300BDC" w:rsidRDefault="00300BDC" w:rsidP="006630CF">
            <w:pPr>
              <w:widowControl/>
              <w:suppressLineNumbers w:val="0"/>
              <w:suppressAutoHyphens w:val="0"/>
              <w:ind w:firstLine="0"/>
              <w:jc w:val="center"/>
              <w:rPr>
                <w:sz w:val="20"/>
              </w:rPr>
            </w:pPr>
            <w:r w:rsidRPr="00300BDC">
              <w:rPr>
                <w:sz w:val="20"/>
              </w:rPr>
              <w:t>5</w:t>
            </w:r>
          </w:p>
        </w:tc>
        <w:tc>
          <w:tcPr>
            <w:tcW w:w="420" w:type="pct"/>
            <w:shd w:val="clear" w:color="auto" w:fill="auto"/>
            <w:noWrap/>
            <w:vAlign w:val="center"/>
            <w:hideMark/>
          </w:tcPr>
          <w:p w14:paraId="4800D813" w14:textId="3AF75D7B"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7E1FD17A" w14:textId="77777777" w:rsidTr="00CB6F38">
        <w:trPr>
          <w:trHeight w:val="57"/>
        </w:trPr>
        <w:tc>
          <w:tcPr>
            <w:tcW w:w="903" w:type="pct"/>
            <w:shd w:val="clear" w:color="000000" w:fill="FFFFFF"/>
            <w:vAlign w:val="center"/>
            <w:hideMark/>
          </w:tcPr>
          <w:p w14:paraId="1403115B" w14:textId="68CCF653" w:rsidR="00300BDC" w:rsidRPr="00300BDC" w:rsidRDefault="001A3866" w:rsidP="00300BDC">
            <w:pPr>
              <w:widowControl/>
              <w:suppressLineNumbers w:val="0"/>
              <w:suppressAutoHyphens w:val="0"/>
              <w:ind w:firstLine="0"/>
              <w:jc w:val="left"/>
              <w:rPr>
                <w:sz w:val="20"/>
              </w:rPr>
            </w:pPr>
            <w:hyperlink r:id="rId23" w:history="1">
              <w:r w:rsidR="00300BDC" w:rsidRPr="00300BDC">
                <w:rPr>
                  <w:sz w:val="20"/>
                </w:rPr>
                <w:t>Gerdau S.A.</w:t>
              </w:r>
            </w:hyperlink>
          </w:p>
        </w:tc>
        <w:tc>
          <w:tcPr>
            <w:tcW w:w="413" w:type="pct"/>
            <w:shd w:val="clear" w:color="auto" w:fill="auto"/>
            <w:noWrap/>
            <w:vAlign w:val="center"/>
            <w:hideMark/>
          </w:tcPr>
          <w:p w14:paraId="54BD7DFD" w14:textId="5B670E8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04973A04" w14:textId="5130933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38995C88" w14:textId="56836E2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423" w:type="pct"/>
            <w:shd w:val="clear" w:color="auto" w:fill="auto"/>
            <w:noWrap/>
            <w:vAlign w:val="center"/>
            <w:hideMark/>
          </w:tcPr>
          <w:p w14:paraId="6E7FA645" w14:textId="53B3142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321A8F3E" w14:textId="2C27DF6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383" w:type="pct"/>
            <w:shd w:val="clear" w:color="auto" w:fill="auto"/>
            <w:noWrap/>
            <w:vAlign w:val="center"/>
            <w:hideMark/>
          </w:tcPr>
          <w:p w14:paraId="3FF5FFD6" w14:textId="3E257A9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5B648510" w14:textId="638FC08A"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shd w:val="clear" w:color="auto" w:fill="auto"/>
            <w:noWrap/>
            <w:vAlign w:val="center"/>
            <w:hideMark/>
          </w:tcPr>
          <w:p w14:paraId="3A51AC3A" w14:textId="01FB941A"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6A48F8BF" w14:textId="1B5C54E3" w:rsidR="00300BDC" w:rsidRPr="00300BDC" w:rsidRDefault="00300BDC" w:rsidP="006630CF">
            <w:pPr>
              <w:widowControl/>
              <w:suppressLineNumbers w:val="0"/>
              <w:suppressAutoHyphens w:val="0"/>
              <w:ind w:firstLine="0"/>
              <w:jc w:val="center"/>
              <w:rPr>
                <w:sz w:val="20"/>
              </w:rPr>
            </w:pPr>
            <w:r w:rsidRPr="00300BDC">
              <w:rPr>
                <w:sz w:val="20"/>
              </w:rPr>
              <w:t>25</w:t>
            </w:r>
          </w:p>
        </w:tc>
        <w:tc>
          <w:tcPr>
            <w:tcW w:w="420" w:type="pct"/>
            <w:shd w:val="clear" w:color="auto" w:fill="auto"/>
            <w:noWrap/>
            <w:vAlign w:val="center"/>
            <w:hideMark/>
          </w:tcPr>
          <w:p w14:paraId="0C7BA2C3" w14:textId="40252C90"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766C0368" w14:textId="77777777" w:rsidTr="00CB6F38">
        <w:trPr>
          <w:trHeight w:val="57"/>
        </w:trPr>
        <w:tc>
          <w:tcPr>
            <w:tcW w:w="903" w:type="pct"/>
            <w:shd w:val="clear" w:color="000000" w:fill="FFFFFF"/>
            <w:vAlign w:val="center"/>
            <w:hideMark/>
          </w:tcPr>
          <w:p w14:paraId="25B42FD4" w14:textId="16E3BBC6" w:rsidR="00300BDC" w:rsidRPr="00300BDC" w:rsidRDefault="001A3866" w:rsidP="00300BDC">
            <w:pPr>
              <w:widowControl/>
              <w:suppressLineNumbers w:val="0"/>
              <w:suppressAutoHyphens w:val="0"/>
              <w:ind w:firstLine="0"/>
              <w:jc w:val="left"/>
              <w:rPr>
                <w:sz w:val="20"/>
              </w:rPr>
            </w:pPr>
            <w:hyperlink r:id="rId24" w:history="1">
              <w:r w:rsidR="006630CF" w:rsidRPr="00300BDC">
                <w:rPr>
                  <w:sz w:val="20"/>
                </w:rPr>
                <w:t>Metalúrgica</w:t>
              </w:r>
              <w:r w:rsidR="00300BDC" w:rsidRPr="00300BDC">
                <w:rPr>
                  <w:sz w:val="20"/>
                </w:rPr>
                <w:t xml:space="preserve"> G</w:t>
              </w:r>
              <w:r w:rsidR="001049F0" w:rsidRPr="00300BDC">
                <w:rPr>
                  <w:sz w:val="20"/>
                </w:rPr>
                <w:t>erdau</w:t>
              </w:r>
              <w:r w:rsidR="00300BDC" w:rsidRPr="00300BDC">
                <w:rPr>
                  <w:sz w:val="20"/>
                </w:rPr>
                <w:t xml:space="preserve"> </w:t>
              </w:r>
            </w:hyperlink>
          </w:p>
        </w:tc>
        <w:tc>
          <w:tcPr>
            <w:tcW w:w="413" w:type="pct"/>
            <w:shd w:val="clear" w:color="auto" w:fill="auto"/>
            <w:noWrap/>
            <w:vAlign w:val="center"/>
            <w:hideMark/>
          </w:tcPr>
          <w:p w14:paraId="0C9BB142" w14:textId="3412FD2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383" w:type="pct"/>
            <w:shd w:val="clear" w:color="auto" w:fill="auto"/>
            <w:noWrap/>
            <w:vAlign w:val="center"/>
            <w:hideMark/>
          </w:tcPr>
          <w:p w14:paraId="4BEBF144" w14:textId="7B27CB3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359391B3" w14:textId="787CD9B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423" w:type="pct"/>
            <w:shd w:val="clear" w:color="auto" w:fill="auto"/>
            <w:noWrap/>
            <w:vAlign w:val="center"/>
            <w:hideMark/>
          </w:tcPr>
          <w:p w14:paraId="79494B41" w14:textId="2AD3D1C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0BD8E48B" w14:textId="60D9216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10</w:t>
            </w:r>
          </w:p>
        </w:tc>
        <w:tc>
          <w:tcPr>
            <w:tcW w:w="383" w:type="pct"/>
            <w:shd w:val="clear" w:color="auto" w:fill="auto"/>
            <w:noWrap/>
            <w:vAlign w:val="center"/>
            <w:hideMark/>
          </w:tcPr>
          <w:p w14:paraId="1AC45994" w14:textId="01384FA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79AD3544" w14:textId="6BAEF263"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shd w:val="clear" w:color="auto" w:fill="auto"/>
            <w:noWrap/>
            <w:vAlign w:val="center"/>
            <w:hideMark/>
          </w:tcPr>
          <w:p w14:paraId="04E15BE1" w14:textId="56875F8F"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548E890D" w14:textId="52F6B220" w:rsidR="00300BDC" w:rsidRPr="00300BDC" w:rsidRDefault="00300BDC" w:rsidP="006630CF">
            <w:pPr>
              <w:widowControl/>
              <w:suppressLineNumbers w:val="0"/>
              <w:suppressAutoHyphens w:val="0"/>
              <w:ind w:firstLine="0"/>
              <w:jc w:val="center"/>
              <w:rPr>
                <w:sz w:val="20"/>
              </w:rPr>
            </w:pPr>
            <w:r w:rsidRPr="00300BDC">
              <w:rPr>
                <w:sz w:val="20"/>
              </w:rPr>
              <w:t>0</w:t>
            </w:r>
          </w:p>
        </w:tc>
        <w:tc>
          <w:tcPr>
            <w:tcW w:w="420" w:type="pct"/>
            <w:shd w:val="clear" w:color="auto" w:fill="auto"/>
            <w:noWrap/>
            <w:vAlign w:val="center"/>
            <w:hideMark/>
          </w:tcPr>
          <w:p w14:paraId="7B2C880B" w14:textId="25E44E94"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6BA94900" w14:textId="77777777" w:rsidTr="00CB6F38">
        <w:trPr>
          <w:trHeight w:val="57"/>
        </w:trPr>
        <w:tc>
          <w:tcPr>
            <w:tcW w:w="903" w:type="pct"/>
            <w:shd w:val="clear" w:color="000000" w:fill="FFFFFF"/>
            <w:vAlign w:val="center"/>
            <w:hideMark/>
          </w:tcPr>
          <w:p w14:paraId="28CB9EE6" w14:textId="29C1B4DA" w:rsidR="00300BDC" w:rsidRPr="00300BDC" w:rsidRDefault="001A3866" w:rsidP="00300BDC">
            <w:pPr>
              <w:widowControl/>
              <w:suppressLineNumbers w:val="0"/>
              <w:suppressAutoHyphens w:val="0"/>
              <w:ind w:firstLine="0"/>
              <w:jc w:val="left"/>
              <w:rPr>
                <w:sz w:val="20"/>
              </w:rPr>
            </w:pPr>
            <w:hyperlink r:id="rId25" w:history="1">
              <w:r w:rsidR="00300BDC" w:rsidRPr="00300BDC">
                <w:rPr>
                  <w:sz w:val="20"/>
                </w:rPr>
                <w:t>Itausa S.A.</w:t>
              </w:r>
            </w:hyperlink>
          </w:p>
        </w:tc>
        <w:tc>
          <w:tcPr>
            <w:tcW w:w="413" w:type="pct"/>
            <w:shd w:val="clear" w:color="auto" w:fill="auto"/>
            <w:noWrap/>
            <w:vAlign w:val="center"/>
            <w:hideMark/>
          </w:tcPr>
          <w:p w14:paraId="269BA99C" w14:textId="52A077D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3CC68729" w14:textId="3DCBB46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273C004B" w14:textId="63203CE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43E41344" w14:textId="7D7C2E0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1FC3DF43" w14:textId="14CE000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3858D2B9" w14:textId="0ED3131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4298E4B0" w14:textId="216DC1BC"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shd w:val="clear" w:color="auto" w:fill="auto"/>
            <w:noWrap/>
            <w:vAlign w:val="center"/>
            <w:hideMark/>
          </w:tcPr>
          <w:p w14:paraId="7E8A19D6" w14:textId="5037248F"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130E2825" w14:textId="18E01361" w:rsidR="00300BDC" w:rsidRPr="00300BDC" w:rsidRDefault="00300BDC" w:rsidP="006630CF">
            <w:pPr>
              <w:widowControl/>
              <w:suppressLineNumbers w:val="0"/>
              <w:suppressAutoHyphens w:val="0"/>
              <w:ind w:firstLine="0"/>
              <w:jc w:val="center"/>
              <w:rPr>
                <w:sz w:val="20"/>
              </w:rPr>
            </w:pPr>
            <w:r w:rsidRPr="00300BDC">
              <w:rPr>
                <w:sz w:val="20"/>
              </w:rPr>
              <w:t>7</w:t>
            </w:r>
          </w:p>
        </w:tc>
        <w:tc>
          <w:tcPr>
            <w:tcW w:w="420" w:type="pct"/>
            <w:shd w:val="clear" w:color="auto" w:fill="auto"/>
            <w:noWrap/>
            <w:vAlign w:val="center"/>
            <w:hideMark/>
          </w:tcPr>
          <w:p w14:paraId="2126E198" w14:textId="223B7189" w:rsidR="00300BDC" w:rsidRPr="00300BDC" w:rsidRDefault="00300BDC" w:rsidP="006630CF">
            <w:pPr>
              <w:widowControl/>
              <w:suppressLineNumbers w:val="0"/>
              <w:suppressAutoHyphens w:val="0"/>
              <w:ind w:firstLine="0"/>
              <w:jc w:val="center"/>
              <w:rPr>
                <w:sz w:val="20"/>
              </w:rPr>
            </w:pPr>
            <w:r w:rsidRPr="00300BDC">
              <w:rPr>
                <w:sz w:val="20"/>
              </w:rPr>
              <w:t>6</w:t>
            </w:r>
          </w:p>
        </w:tc>
      </w:tr>
      <w:tr w:rsidR="006630CF" w:rsidRPr="00300BDC" w14:paraId="421F3DA1" w14:textId="77777777" w:rsidTr="00CB6F38">
        <w:trPr>
          <w:trHeight w:val="57"/>
        </w:trPr>
        <w:tc>
          <w:tcPr>
            <w:tcW w:w="903" w:type="pct"/>
            <w:shd w:val="clear" w:color="000000" w:fill="FFFFFF"/>
            <w:vAlign w:val="center"/>
            <w:hideMark/>
          </w:tcPr>
          <w:p w14:paraId="58627B76" w14:textId="76E6ABD9" w:rsidR="00300BDC" w:rsidRPr="00300BDC" w:rsidRDefault="001A3866" w:rsidP="00300BDC">
            <w:pPr>
              <w:widowControl/>
              <w:suppressLineNumbers w:val="0"/>
              <w:suppressAutoHyphens w:val="0"/>
              <w:ind w:firstLine="0"/>
              <w:jc w:val="left"/>
              <w:rPr>
                <w:sz w:val="20"/>
              </w:rPr>
            </w:pPr>
            <w:hyperlink r:id="rId26" w:history="1">
              <w:proofErr w:type="spellStart"/>
              <w:r w:rsidR="00300BDC" w:rsidRPr="00300BDC">
                <w:rPr>
                  <w:sz w:val="20"/>
                </w:rPr>
                <w:t>Itau</w:t>
              </w:r>
              <w:proofErr w:type="spellEnd"/>
              <w:r w:rsidR="00300BDC" w:rsidRPr="00300BDC">
                <w:rPr>
                  <w:sz w:val="20"/>
                </w:rPr>
                <w:t xml:space="preserve"> Holding</w:t>
              </w:r>
            </w:hyperlink>
          </w:p>
        </w:tc>
        <w:tc>
          <w:tcPr>
            <w:tcW w:w="413" w:type="pct"/>
            <w:shd w:val="clear" w:color="auto" w:fill="auto"/>
            <w:noWrap/>
            <w:vAlign w:val="center"/>
            <w:hideMark/>
          </w:tcPr>
          <w:p w14:paraId="55273E73" w14:textId="790CBAE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12</w:t>
            </w:r>
          </w:p>
        </w:tc>
        <w:tc>
          <w:tcPr>
            <w:tcW w:w="383" w:type="pct"/>
            <w:shd w:val="clear" w:color="auto" w:fill="auto"/>
            <w:noWrap/>
            <w:vAlign w:val="center"/>
            <w:hideMark/>
          </w:tcPr>
          <w:p w14:paraId="5D93A0C9" w14:textId="1959E84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038C2527" w14:textId="77C0555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20</w:t>
            </w:r>
          </w:p>
        </w:tc>
        <w:tc>
          <w:tcPr>
            <w:tcW w:w="423" w:type="pct"/>
            <w:shd w:val="clear" w:color="auto" w:fill="auto"/>
            <w:noWrap/>
            <w:vAlign w:val="center"/>
            <w:hideMark/>
          </w:tcPr>
          <w:p w14:paraId="3279EC63" w14:textId="5E2BC5D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14" w:type="pct"/>
            <w:shd w:val="clear" w:color="auto" w:fill="auto"/>
            <w:noWrap/>
            <w:vAlign w:val="center"/>
            <w:hideMark/>
          </w:tcPr>
          <w:p w14:paraId="0A6E53AE" w14:textId="7B12672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shd w:val="clear" w:color="auto" w:fill="auto"/>
            <w:noWrap/>
            <w:vAlign w:val="center"/>
            <w:hideMark/>
          </w:tcPr>
          <w:p w14:paraId="458CF927" w14:textId="7B3776D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4C3F16D2" w14:textId="717601D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99" w:type="pct"/>
            <w:shd w:val="clear" w:color="auto" w:fill="auto"/>
            <w:noWrap/>
            <w:vAlign w:val="center"/>
            <w:hideMark/>
          </w:tcPr>
          <w:p w14:paraId="2B5B6556" w14:textId="2BC292B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6C4B4F0F" w14:textId="0C7AE9F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22</w:t>
            </w:r>
          </w:p>
        </w:tc>
        <w:tc>
          <w:tcPr>
            <w:tcW w:w="420" w:type="pct"/>
            <w:shd w:val="clear" w:color="auto" w:fill="auto"/>
            <w:noWrap/>
            <w:vAlign w:val="center"/>
            <w:hideMark/>
          </w:tcPr>
          <w:p w14:paraId="2024E2D8" w14:textId="5BE6401A"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3A5C7156" w14:textId="77777777" w:rsidTr="00CB6F38">
        <w:trPr>
          <w:trHeight w:val="57"/>
        </w:trPr>
        <w:tc>
          <w:tcPr>
            <w:tcW w:w="903" w:type="pct"/>
            <w:shd w:val="clear" w:color="000000" w:fill="FFFFFF"/>
            <w:vAlign w:val="center"/>
            <w:hideMark/>
          </w:tcPr>
          <w:p w14:paraId="438C1611" w14:textId="77777777" w:rsidR="00300BDC" w:rsidRPr="00300BDC" w:rsidRDefault="001A3866" w:rsidP="00300BDC">
            <w:pPr>
              <w:widowControl/>
              <w:suppressLineNumbers w:val="0"/>
              <w:suppressAutoHyphens w:val="0"/>
              <w:ind w:firstLine="0"/>
              <w:jc w:val="left"/>
              <w:rPr>
                <w:sz w:val="20"/>
              </w:rPr>
            </w:pPr>
            <w:hyperlink r:id="rId27" w:history="1">
              <w:r w:rsidR="00300BDC" w:rsidRPr="00300BDC">
                <w:rPr>
                  <w:sz w:val="20"/>
                </w:rPr>
                <w:t>Americanas SA</w:t>
              </w:r>
            </w:hyperlink>
          </w:p>
        </w:tc>
        <w:tc>
          <w:tcPr>
            <w:tcW w:w="413" w:type="pct"/>
            <w:shd w:val="clear" w:color="auto" w:fill="auto"/>
            <w:noWrap/>
            <w:vAlign w:val="center"/>
            <w:hideMark/>
          </w:tcPr>
          <w:p w14:paraId="70375613" w14:textId="50D48D9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383" w:type="pct"/>
            <w:shd w:val="clear" w:color="auto" w:fill="auto"/>
            <w:noWrap/>
            <w:vAlign w:val="center"/>
            <w:hideMark/>
          </w:tcPr>
          <w:p w14:paraId="15EE172F" w14:textId="5C76E2D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69FC1859" w14:textId="3079EAA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423" w:type="pct"/>
            <w:shd w:val="clear" w:color="auto" w:fill="auto"/>
            <w:noWrap/>
            <w:vAlign w:val="center"/>
            <w:hideMark/>
          </w:tcPr>
          <w:p w14:paraId="073F09F8" w14:textId="55AABD6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14" w:type="pct"/>
            <w:shd w:val="clear" w:color="auto" w:fill="auto"/>
            <w:noWrap/>
            <w:vAlign w:val="center"/>
            <w:hideMark/>
          </w:tcPr>
          <w:p w14:paraId="186E1755" w14:textId="6C23686B"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383" w:type="pct"/>
            <w:shd w:val="clear" w:color="auto" w:fill="auto"/>
            <w:noWrap/>
            <w:vAlign w:val="center"/>
            <w:hideMark/>
          </w:tcPr>
          <w:p w14:paraId="5281E01C" w14:textId="62C6AE47"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5B7F6FE8" w14:textId="0025A335"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shd w:val="clear" w:color="auto" w:fill="auto"/>
            <w:noWrap/>
            <w:vAlign w:val="center"/>
            <w:hideMark/>
          </w:tcPr>
          <w:p w14:paraId="42F4FA09" w14:textId="02D0CA0C"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4B29148B" w14:textId="2630ADDE" w:rsidR="00300BDC" w:rsidRPr="00300BDC" w:rsidRDefault="00300BDC" w:rsidP="006630CF">
            <w:pPr>
              <w:widowControl/>
              <w:suppressLineNumbers w:val="0"/>
              <w:suppressAutoHyphens w:val="0"/>
              <w:ind w:firstLine="0"/>
              <w:jc w:val="center"/>
              <w:rPr>
                <w:sz w:val="20"/>
              </w:rPr>
            </w:pPr>
            <w:r w:rsidRPr="00300BDC">
              <w:rPr>
                <w:sz w:val="20"/>
              </w:rPr>
              <w:t>14</w:t>
            </w:r>
          </w:p>
        </w:tc>
        <w:tc>
          <w:tcPr>
            <w:tcW w:w="420" w:type="pct"/>
            <w:shd w:val="clear" w:color="auto" w:fill="auto"/>
            <w:noWrap/>
            <w:vAlign w:val="center"/>
            <w:hideMark/>
          </w:tcPr>
          <w:p w14:paraId="0205FA35" w14:textId="50E3B7FD"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5E11C9EB" w14:textId="77777777" w:rsidTr="00CB6F38">
        <w:trPr>
          <w:trHeight w:val="57"/>
        </w:trPr>
        <w:tc>
          <w:tcPr>
            <w:tcW w:w="903" w:type="pct"/>
            <w:shd w:val="clear" w:color="000000" w:fill="FFFFFF"/>
            <w:vAlign w:val="center"/>
            <w:hideMark/>
          </w:tcPr>
          <w:p w14:paraId="0774BEEC" w14:textId="309A301A" w:rsidR="00300BDC" w:rsidRPr="00300BDC" w:rsidRDefault="001A3866" w:rsidP="00300BDC">
            <w:pPr>
              <w:widowControl/>
              <w:suppressLineNumbers w:val="0"/>
              <w:suppressAutoHyphens w:val="0"/>
              <w:ind w:firstLine="0"/>
              <w:jc w:val="left"/>
              <w:rPr>
                <w:sz w:val="20"/>
              </w:rPr>
            </w:pPr>
            <w:hyperlink r:id="rId28" w:history="1">
              <w:r w:rsidR="00300BDC" w:rsidRPr="00300BDC">
                <w:rPr>
                  <w:sz w:val="20"/>
                </w:rPr>
                <w:t>Oi S.A.</w:t>
              </w:r>
            </w:hyperlink>
          </w:p>
        </w:tc>
        <w:tc>
          <w:tcPr>
            <w:tcW w:w="413" w:type="pct"/>
            <w:shd w:val="clear" w:color="auto" w:fill="auto"/>
            <w:noWrap/>
            <w:vAlign w:val="center"/>
            <w:hideMark/>
          </w:tcPr>
          <w:p w14:paraId="24CD2393" w14:textId="3A96BA3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11</w:t>
            </w:r>
          </w:p>
        </w:tc>
        <w:tc>
          <w:tcPr>
            <w:tcW w:w="383" w:type="pct"/>
            <w:shd w:val="clear" w:color="auto" w:fill="auto"/>
            <w:noWrap/>
            <w:vAlign w:val="center"/>
            <w:hideMark/>
          </w:tcPr>
          <w:p w14:paraId="6CDA8EF3" w14:textId="3EADF81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17AAE43C" w14:textId="336F263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23" w:type="pct"/>
            <w:shd w:val="clear" w:color="auto" w:fill="auto"/>
            <w:noWrap/>
            <w:vAlign w:val="center"/>
            <w:hideMark/>
          </w:tcPr>
          <w:p w14:paraId="12029144" w14:textId="7CEC3D6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078B8B6A" w14:textId="1B139CC8"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383" w:type="pct"/>
            <w:shd w:val="clear" w:color="auto" w:fill="auto"/>
            <w:noWrap/>
            <w:vAlign w:val="center"/>
            <w:hideMark/>
          </w:tcPr>
          <w:p w14:paraId="0F700D58" w14:textId="7294608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35" w:type="pct"/>
            <w:shd w:val="clear" w:color="auto" w:fill="auto"/>
            <w:noWrap/>
            <w:vAlign w:val="center"/>
            <w:hideMark/>
          </w:tcPr>
          <w:p w14:paraId="58BCA669" w14:textId="017EA8C9" w:rsidR="00300BDC" w:rsidRPr="00300BDC" w:rsidRDefault="00300BDC" w:rsidP="006630CF">
            <w:pPr>
              <w:widowControl/>
              <w:suppressLineNumbers w:val="0"/>
              <w:suppressAutoHyphens w:val="0"/>
              <w:ind w:firstLine="0"/>
              <w:jc w:val="center"/>
              <w:rPr>
                <w:sz w:val="20"/>
              </w:rPr>
            </w:pPr>
            <w:r w:rsidRPr="00300BDC">
              <w:rPr>
                <w:sz w:val="20"/>
              </w:rPr>
              <w:t>4</w:t>
            </w:r>
          </w:p>
        </w:tc>
        <w:tc>
          <w:tcPr>
            <w:tcW w:w="399" w:type="pct"/>
            <w:shd w:val="clear" w:color="auto" w:fill="auto"/>
            <w:noWrap/>
            <w:vAlign w:val="center"/>
            <w:hideMark/>
          </w:tcPr>
          <w:p w14:paraId="5848E1E2" w14:textId="5A823540" w:rsidR="00300BDC" w:rsidRPr="00300BDC" w:rsidRDefault="00300BDC" w:rsidP="006630CF">
            <w:pPr>
              <w:widowControl/>
              <w:suppressLineNumbers w:val="0"/>
              <w:suppressAutoHyphens w:val="0"/>
              <w:ind w:firstLine="0"/>
              <w:jc w:val="center"/>
              <w:rPr>
                <w:sz w:val="20"/>
              </w:rPr>
            </w:pPr>
            <w:r w:rsidRPr="00300BDC">
              <w:rPr>
                <w:sz w:val="20"/>
              </w:rPr>
              <w:t>1</w:t>
            </w:r>
          </w:p>
        </w:tc>
        <w:tc>
          <w:tcPr>
            <w:tcW w:w="414" w:type="pct"/>
            <w:shd w:val="clear" w:color="auto" w:fill="auto"/>
            <w:noWrap/>
            <w:vAlign w:val="center"/>
            <w:hideMark/>
          </w:tcPr>
          <w:p w14:paraId="7F0E8FD6" w14:textId="041D653D" w:rsidR="00300BDC" w:rsidRPr="00300BDC" w:rsidRDefault="00300BDC" w:rsidP="006630CF">
            <w:pPr>
              <w:widowControl/>
              <w:suppressLineNumbers w:val="0"/>
              <w:suppressAutoHyphens w:val="0"/>
              <w:ind w:firstLine="0"/>
              <w:jc w:val="center"/>
              <w:rPr>
                <w:sz w:val="20"/>
              </w:rPr>
            </w:pPr>
            <w:r w:rsidRPr="00300BDC">
              <w:rPr>
                <w:sz w:val="20"/>
              </w:rPr>
              <w:t>7</w:t>
            </w:r>
          </w:p>
        </w:tc>
        <w:tc>
          <w:tcPr>
            <w:tcW w:w="420" w:type="pct"/>
            <w:shd w:val="clear" w:color="auto" w:fill="auto"/>
            <w:noWrap/>
            <w:vAlign w:val="center"/>
            <w:hideMark/>
          </w:tcPr>
          <w:p w14:paraId="6CB104CB" w14:textId="77D1FBD6"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45970FF9" w14:textId="77777777" w:rsidTr="00CB6F38">
        <w:trPr>
          <w:trHeight w:val="57"/>
        </w:trPr>
        <w:tc>
          <w:tcPr>
            <w:tcW w:w="903" w:type="pct"/>
            <w:shd w:val="clear" w:color="000000" w:fill="FFFFFF"/>
            <w:vAlign w:val="center"/>
            <w:hideMark/>
          </w:tcPr>
          <w:p w14:paraId="6B7C250B" w14:textId="7E11FE17" w:rsidR="00300BDC" w:rsidRPr="00300BDC" w:rsidRDefault="001A3866" w:rsidP="00300BDC">
            <w:pPr>
              <w:widowControl/>
              <w:suppressLineNumbers w:val="0"/>
              <w:suppressAutoHyphens w:val="0"/>
              <w:ind w:firstLine="0"/>
              <w:jc w:val="left"/>
              <w:rPr>
                <w:sz w:val="20"/>
              </w:rPr>
            </w:pPr>
            <w:hyperlink r:id="rId29" w:history="1">
              <w:r w:rsidR="00300BDC" w:rsidRPr="00300BDC">
                <w:rPr>
                  <w:sz w:val="20"/>
                </w:rPr>
                <w:t>Cia Bras</w:t>
              </w:r>
              <w:r w:rsidR="00A75F08">
                <w:rPr>
                  <w:sz w:val="20"/>
                </w:rPr>
                <w:t xml:space="preserve">. </w:t>
              </w:r>
              <w:r w:rsidR="00300BDC" w:rsidRPr="00300BDC">
                <w:rPr>
                  <w:sz w:val="20"/>
                </w:rPr>
                <w:t xml:space="preserve">e </w:t>
              </w:r>
              <w:proofErr w:type="spellStart"/>
              <w:r w:rsidR="006630CF" w:rsidRPr="00300BDC">
                <w:rPr>
                  <w:sz w:val="20"/>
                </w:rPr>
                <w:t>Distrib</w:t>
              </w:r>
              <w:proofErr w:type="spellEnd"/>
              <w:r w:rsidR="00A75F08">
                <w:rPr>
                  <w:sz w:val="20"/>
                </w:rPr>
                <w:t xml:space="preserve">. </w:t>
              </w:r>
            </w:hyperlink>
          </w:p>
        </w:tc>
        <w:tc>
          <w:tcPr>
            <w:tcW w:w="413" w:type="pct"/>
            <w:shd w:val="clear" w:color="auto" w:fill="auto"/>
            <w:noWrap/>
            <w:vAlign w:val="center"/>
            <w:hideMark/>
          </w:tcPr>
          <w:p w14:paraId="14A60DAF" w14:textId="4E393AF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4167C1A0" w14:textId="4432F97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447BE2CD" w14:textId="05497F9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23" w:type="pct"/>
            <w:shd w:val="clear" w:color="auto" w:fill="auto"/>
            <w:noWrap/>
            <w:vAlign w:val="center"/>
            <w:hideMark/>
          </w:tcPr>
          <w:p w14:paraId="5FB8BDD8" w14:textId="7DF66EF4"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4" w:type="pct"/>
            <w:shd w:val="clear" w:color="auto" w:fill="auto"/>
            <w:noWrap/>
            <w:vAlign w:val="center"/>
            <w:hideMark/>
          </w:tcPr>
          <w:p w14:paraId="4D57EC79" w14:textId="3FD6577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383" w:type="pct"/>
            <w:shd w:val="clear" w:color="auto" w:fill="auto"/>
            <w:noWrap/>
            <w:vAlign w:val="center"/>
            <w:hideMark/>
          </w:tcPr>
          <w:p w14:paraId="4117B21A" w14:textId="6F91321F"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35" w:type="pct"/>
            <w:shd w:val="clear" w:color="auto" w:fill="auto"/>
            <w:noWrap/>
            <w:vAlign w:val="center"/>
            <w:hideMark/>
          </w:tcPr>
          <w:p w14:paraId="4518689C" w14:textId="269129C2" w:rsidR="00300BDC" w:rsidRPr="00300BDC" w:rsidRDefault="00300BDC" w:rsidP="006630CF">
            <w:pPr>
              <w:widowControl/>
              <w:suppressLineNumbers w:val="0"/>
              <w:suppressAutoHyphens w:val="0"/>
              <w:ind w:firstLine="0"/>
              <w:jc w:val="center"/>
              <w:rPr>
                <w:sz w:val="20"/>
              </w:rPr>
            </w:pPr>
            <w:r w:rsidRPr="00300BDC">
              <w:rPr>
                <w:sz w:val="20"/>
              </w:rPr>
              <w:t>2</w:t>
            </w:r>
          </w:p>
        </w:tc>
        <w:tc>
          <w:tcPr>
            <w:tcW w:w="399" w:type="pct"/>
            <w:shd w:val="clear" w:color="auto" w:fill="auto"/>
            <w:noWrap/>
            <w:vAlign w:val="center"/>
            <w:hideMark/>
          </w:tcPr>
          <w:p w14:paraId="5472085B" w14:textId="386F7214" w:rsidR="00300BDC" w:rsidRPr="00300BDC" w:rsidRDefault="00300BDC" w:rsidP="006630CF">
            <w:pPr>
              <w:widowControl/>
              <w:suppressLineNumbers w:val="0"/>
              <w:suppressAutoHyphens w:val="0"/>
              <w:ind w:firstLine="0"/>
              <w:jc w:val="center"/>
              <w:rPr>
                <w:sz w:val="20"/>
              </w:rPr>
            </w:pPr>
            <w:r w:rsidRPr="00300BDC">
              <w:rPr>
                <w:sz w:val="20"/>
              </w:rPr>
              <w:t>1</w:t>
            </w:r>
          </w:p>
        </w:tc>
        <w:tc>
          <w:tcPr>
            <w:tcW w:w="414" w:type="pct"/>
            <w:shd w:val="clear" w:color="auto" w:fill="auto"/>
            <w:noWrap/>
            <w:vAlign w:val="center"/>
            <w:hideMark/>
          </w:tcPr>
          <w:p w14:paraId="35B7632D" w14:textId="6DCA5EF4" w:rsidR="00300BDC" w:rsidRPr="00300BDC" w:rsidRDefault="00300BDC" w:rsidP="006630CF">
            <w:pPr>
              <w:widowControl/>
              <w:suppressLineNumbers w:val="0"/>
              <w:suppressAutoHyphens w:val="0"/>
              <w:ind w:firstLine="0"/>
              <w:jc w:val="center"/>
              <w:rPr>
                <w:sz w:val="20"/>
              </w:rPr>
            </w:pPr>
            <w:r w:rsidRPr="00300BDC">
              <w:rPr>
                <w:sz w:val="20"/>
              </w:rPr>
              <w:t>8</w:t>
            </w:r>
          </w:p>
        </w:tc>
        <w:tc>
          <w:tcPr>
            <w:tcW w:w="420" w:type="pct"/>
            <w:shd w:val="clear" w:color="auto" w:fill="auto"/>
            <w:noWrap/>
            <w:vAlign w:val="center"/>
            <w:hideMark/>
          </w:tcPr>
          <w:p w14:paraId="57648033" w14:textId="130F42B5"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4BB0D230" w14:textId="77777777" w:rsidTr="00CB6F38">
        <w:trPr>
          <w:trHeight w:val="57"/>
        </w:trPr>
        <w:tc>
          <w:tcPr>
            <w:tcW w:w="903" w:type="pct"/>
            <w:shd w:val="clear" w:color="000000" w:fill="FFFFFF"/>
            <w:vAlign w:val="center"/>
            <w:hideMark/>
          </w:tcPr>
          <w:p w14:paraId="4F4CAF6E" w14:textId="3CBE8662" w:rsidR="00300BDC" w:rsidRPr="00300BDC" w:rsidRDefault="001A3866" w:rsidP="00415BD7">
            <w:pPr>
              <w:widowControl/>
              <w:suppressLineNumbers w:val="0"/>
              <w:suppressAutoHyphens w:val="0"/>
              <w:ind w:firstLine="0"/>
              <w:jc w:val="left"/>
              <w:rPr>
                <w:sz w:val="20"/>
              </w:rPr>
            </w:pPr>
            <w:hyperlink r:id="rId30" w:history="1">
              <w:r w:rsidR="00300BDC" w:rsidRPr="00300BDC">
                <w:rPr>
                  <w:sz w:val="20"/>
                </w:rPr>
                <w:t xml:space="preserve">Randon S.A. </w:t>
              </w:r>
            </w:hyperlink>
          </w:p>
        </w:tc>
        <w:tc>
          <w:tcPr>
            <w:tcW w:w="413" w:type="pct"/>
            <w:shd w:val="clear" w:color="auto" w:fill="auto"/>
            <w:noWrap/>
            <w:vAlign w:val="center"/>
            <w:hideMark/>
          </w:tcPr>
          <w:p w14:paraId="4BF2DEFC" w14:textId="3F0D4CD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383" w:type="pct"/>
            <w:shd w:val="clear" w:color="auto" w:fill="auto"/>
            <w:noWrap/>
            <w:vAlign w:val="center"/>
            <w:hideMark/>
          </w:tcPr>
          <w:p w14:paraId="3F614316" w14:textId="3F8C6E5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3" w:type="pct"/>
            <w:shd w:val="clear" w:color="auto" w:fill="auto"/>
            <w:noWrap/>
            <w:vAlign w:val="center"/>
            <w:hideMark/>
          </w:tcPr>
          <w:p w14:paraId="11577F28" w14:textId="0053BC6E"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5</w:t>
            </w:r>
          </w:p>
        </w:tc>
        <w:tc>
          <w:tcPr>
            <w:tcW w:w="423" w:type="pct"/>
            <w:shd w:val="clear" w:color="auto" w:fill="auto"/>
            <w:noWrap/>
            <w:vAlign w:val="center"/>
            <w:hideMark/>
          </w:tcPr>
          <w:p w14:paraId="64B5E50A" w14:textId="2005D755"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3120A3B9" w14:textId="17153610"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4C35CA0C" w14:textId="3F5C68B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3</w:t>
            </w:r>
          </w:p>
        </w:tc>
        <w:tc>
          <w:tcPr>
            <w:tcW w:w="435" w:type="pct"/>
            <w:shd w:val="clear" w:color="auto" w:fill="auto"/>
            <w:noWrap/>
            <w:vAlign w:val="center"/>
            <w:hideMark/>
          </w:tcPr>
          <w:p w14:paraId="46950008" w14:textId="165717F0" w:rsidR="00300BDC" w:rsidRPr="00300BDC" w:rsidRDefault="00300BDC" w:rsidP="006630CF">
            <w:pPr>
              <w:widowControl/>
              <w:suppressLineNumbers w:val="0"/>
              <w:suppressAutoHyphens w:val="0"/>
              <w:ind w:firstLine="0"/>
              <w:jc w:val="center"/>
              <w:rPr>
                <w:sz w:val="20"/>
              </w:rPr>
            </w:pPr>
            <w:r w:rsidRPr="00300BDC">
              <w:rPr>
                <w:sz w:val="20"/>
              </w:rPr>
              <w:t>0</w:t>
            </w:r>
          </w:p>
        </w:tc>
        <w:tc>
          <w:tcPr>
            <w:tcW w:w="399" w:type="pct"/>
            <w:shd w:val="clear" w:color="auto" w:fill="auto"/>
            <w:noWrap/>
            <w:vAlign w:val="center"/>
            <w:hideMark/>
          </w:tcPr>
          <w:p w14:paraId="5D2F0C4B" w14:textId="362C8841" w:rsidR="00300BDC" w:rsidRPr="00300BDC" w:rsidRDefault="00300BDC" w:rsidP="006630CF">
            <w:pPr>
              <w:widowControl/>
              <w:suppressLineNumbers w:val="0"/>
              <w:suppressAutoHyphens w:val="0"/>
              <w:ind w:firstLine="0"/>
              <w:jc w:val="center"/>
              <w:rPr>
                <w:sz w:val="20"/>
              </w:rPr>
            </w:pPr>
            <w:r w:rsidRPr="00300BDC">
              <w:rPr>
                <w:sz w:val="20"/>
              </w:rPr>
              <w:t>0</w:t>
            </w:r>
          </w:p>
        </w:tc>
        <w:tc>
          <w:tcPr>
            <w:tcW w:w="414" w:type="pct"/>
            <w:shd w:val="clear" w:color="auto" w:fill="auto"/>
            <w:noWrap/>
            <w:vAlign w:val="center"/>
            <w:hideMark/>
          </w:tcPr>
          <w:p w14:paraId="70F78DD5" w14:textId="2F6F078E" w:rsidR="00300BDC" w:rsidRPr="00300BDC" w:rsidRDefault="00300BDC" w:rsidP="006630CF">
            <w:pPr>
              <w:widowControl/>
              <w:suppressLineNumbers w:val="0"/>
              <w:suppressAutoHyphens w:val="0"/>
              <w:ind w:firstLine="0"/>
              <w:jc w:val="center"/>
              <w:rPr>
                <w:sz w:val="20"/>
              </w:rPr>
            </w:pPr>
            <w:r w:rsidRPr="00300BDC">
              <w:rPr>
                <w:sz w:val="20"/>
              </w:rPr>
              <w:t>0</w:t>
            </w:r>
          </w:p>
        </w:tc>
        <w:tc>
          <w:tcPr>
            <w:tcW w:w="420" w:type="pct"/>
            <w:shd w:val="clear" w:color="auto" w:fill="auto"/>
            <w:noWrap/>
            <w:vAlign w:val="center"/>
            <w:hideMark/>
          </w:tcPr>
          <w:p w14:paraId="6409167E" w14:textId="72CCD0CA" w:rsidR="00300BDC" w:rsidRPr="00300BDC" w:rsidRDefault="00300BDC" w:rsidP="006630CF">
            <w:pPr>
              <w:widowControl/>
              <w:suppressLineNumbers w:val="0"/>
              <w:suppressAutoHyphens w:val="0"/>
              <w:ind w:firstLine="0"/>
              <w:jc w:val="center"/>
              <w:rPr>
                <w:sz w:val="20"/>
              </w:rPr>
            </w:pPr>
            <w:r w:rsidRPr="00300BDC">
              <w:rPr>
                <w:sz w:val="20"/>
              </w:rPr>
              <w:t>0</w:t>
            </w:r>
          </w:p>
        </w:tc>
      </w:tr>
      <w:tr w:rsidR="006630CF" w:rsidRPr="00300BDC" w14:paraId="0FDA8654" w14:textId="77777777" w:rsidTr="00CB6F38">
        <w:trPr>
          <w:trHeight w:val="57"/>
        </w:trPr>
        <w:tc>
          <w:tcPr>
            <w:tcW w:w="903" w:type="pct"/>
            <w:shd w:val="clear" w:color="000000" w:fill="FFFFFF"/>
            <w:vAlign w:val="center"/>
            <w:hideMark/>
          </w:tcPr>
          <w:p w14:paraId="597C6349" w14:textId="6D537A6E" w:rsidR="00300BDC" w:rsidRPr="00300BDC" w:rsidRDefault="001A3866" w:rsidP="00300BDC">
            <w:pPr>
              <w:widowControl/>
              <w:suppressLineNumbers w:val="0"/>
              <w:suppressAutoHyphens w:val="0"/>
              <w:ind w:firstLine="0"/>
              <w:jc w:val="left"/>
              <w:rPr>
                <w:sz w:val="20"/>
              </w:rPr>
            </w:pPr>
            <w:hyperlink r:id="rId31" w:history="1">
              <w:proofErr w:type="spellStart"/>
              <w:r w:rsidR="00300BDC" w:rsidRPr="00300BDC">
                <w:rPr>
                  <w:sz w:val="20"/>
                </w:rPr>
                <w:t>Cteep</w:t>
              </w:r>
              <w:proofErr w:type="spellEnd"/>
            </w:hyperlink>
          </w:p>
        </w:tc>
        <w:tc>
          <w:tcPr>
            <w:tcW w:w="413" w:type="pct"/>
            <w:shd w:val="clear" w:color="auto" w:fill="auto"/>
            <w:noWrap/>
            <w:vAlign w:val="center"/>
            <w:hideMark/>
          </w:tcPr>
          <w:p w14:paraId="13F9DE49" w14:textId="4DC90CB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7</w:t>
            </w:r>
          </w:p>
        </w:tc>
        <w:tc>
          <w:tcPr>
            <w:tcW w:w="383" w:type="pct"/>
            <w:shd w:val="clear" w:color="auto" w:fill="auto"/>
            <w:noWrap/>
            <w:vAlign w:val="center"/>
            <w:hideMark/>
          </w:tcPr>
          <w:p w14:paraId="73D1462C" w14:textId="0A5C07C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13" w:type="pct"/>
            <w:shd w:val="clear" w:color="auto" w:fill="auto"/>
            <w:noWrap/>
            <w:vAlign w:val="center"/>
            <w:hideMark/>
          </w:tcPr>
          <w:p w14:paraId="3E7DF3E8" w14:textId="251AD6B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4</w:t>
            </w:r>
          </w:p>
        </w:tc>
        <w:tc>
          <w:tcPr>
            <w:tcW w:w="423" w:type="pct"/>
            <w:shd w:val="clear" w:color="auto" w:fill="auto"/>
            <w:noWrap/>
            <w:vAlign w:val="center"/>
            <w:hideMark/>
          </w:tcPr>
          <w:p w14:paraId="0102D0BE" w14:textId="05BD1C3A"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640ECB1C" w14:textId="23CBE6A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8</w:t>
            </w:r>
          </w:p>
        </w:tc>
        <w:tc>
          <w:tcPr>
            <w:tcW w:w="383" w:type="pct"/>
            <w:shd w:val="clear" w:color="auto" w:fill="auto"/>
            <w:noWrap/>
            <w:vAlign w:val="center"/>
            <w:hideMark/>
          </w:tcPr>
          <w:p w14:paraId="2692D2F5" w14:textId="76926099"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35" w:type="pct"/>
            <w:shd w:val="clear" w:color="auto" w:fill="auto"/>
            <w:noWrap/>
            <w:vAlign w:val="center"/>
            <w:hideMark/>
          </w:tcPr>
          <w:p w14:paraId="69B3C184" w14:textId="16E2C1CE" w:rsidR="00300BDC" w:rsidRPr="00300BDC" w:rsidRDefault="00300BDC" w:rsidP="006630CF">
            <w:pPr>
              <w:widowControl/>
              <w:suppressLineNumbers w:val="0"/>
              <w:suppressAutoHyphens w:val="0"/>
              <w:ind w:firstLine="0"/>
              <w:jc w:val="center"/>
              <w:rPr>
                <w:sz w:val="20"/>
              </w:rPr>
            </w:pPr>
            <w:r w:rsidRPr="00300BDC">
              <w:rPr>
                <w:sz w:val="20"/>
              </w:rPr>
              <w:t>2</w:t>
            </w:r>
          </w:p>
        </w:tc>
        <w:tc>
          <w:tcPr>
            <w:tcW w:w="399" w:type="pct"/>
            <w:shd w:val="clear" w:color="auto" w:fill="auto"/>
            <w:noWrap/>
            <w:vAlign w:val="center"/>
            <w:hideMark/>
          </w:tcPr>
          <w:p w14:paraId="3013CDDB" w14:textId="53A064E5" w:rsidR="00300BDC" w:rsidRPr="00300BDC" w:rsidRDefault="00300BDC" w:rsidP="006630CF">
            <w:pPr>
              <w:widowControl/>
              <w:suppressLineNumbers w:val="0"/>
              <w:suppressAutoHyphens w:val="0"/>
              <w:ind w:firstLine="0"/>
              <w:jc w:val="center"/>
              <w:rPr>
                <w:sz w:val="20"/>
              </w:rPr>
            </w:pPr>
            <w:r w:rsidRPr="00300BDC">
              <w:rPr>
                <w:sz w:val="20"/>
              </w:rPr>
              <w:t>1</w:t>
            </w:r>
          </w:p>
        </w:tc>
        <w:tc>
          <w:tcPr>
            <w:tcW w:w="414" w:type="pct"/>
            <w:shd w:val="clear" w:color="auto" w:fill="auto"/>
            <w:noWrap/>
            <w:vAlign w:val="center"/>
            <w:hideMark/>
          </w:tcPr>
          <w:p w14:paraId="02CD096D" w14:textId="2A860562" w:rsidR="00300BDC" w:rsidRPr="00300BDC" w:rsidRDefault="00300BDC" w:rsidP="006630CF">
            <w:pPr>
              <w:widowControl/>
              <w:suppressLineNumbers w:val="0"/>
              <w:suppressAutoHyphens w:val="0"/>
              <w:ind w:firstLine="0"/>
              <w:jc w:val="center"/>
              <w:rPr>
                <w:sz w:val="20"/>
              </w:rPr>
            </w:pPr>
            <w:r w:rsidRPr="00300BDC">
              <w:rPr>
                <w:sz w:val="20"/>
              </w:rPr>
              <w:t>2</w:t>
            </w:r>
          </w:p>
        </w:tc>
        <w:tc>
          <w:tcPr>
            <w:tcW w:w="420" w:type="pct"/>
            <w:shd w:val="clear" w:color="auto" w:fill="auto"/>
            <w:noWrap/>
            <w:vAlign w:val="center"/>
            <w:hideMark/>
          </w:tcPr>
          <w:p w14:paraId="0EEF5D4A" w14:textId="158E4A35" w:rsidR="00300BDC" w:rsidRPr="00300BDC" w:rsidRDefault="00300BDC" w:rsidP="006630CF">
            <w:pPr>
              <w:widowControl/>
              <w:suppressLineNumbers w:val="0"/>
              <w:suppressAutoHyphens w:val="0"/>
              <w:ind w:firstLine="0"/>
              <w:jc w:val="center"/>
              <w:rPr>
                <w:sz w:val="20"/>
              </w:rPr>
            </w:pPr>
            <w:r w:rsidRPr="00300BDC">
              <w:rPr>
                <w:sz w:val="20"/>
              </w:rPr>
              <w:t>1</w:t>
            </w:r>
          </w:p>
        </w:tc>
      </w:tr>
      <w:tr w:rsidR="006630CF" w:rsidRPr="00300BDC" w14:paraId="684AF779" w14:textId="77777777" w:rsidTr="00CB6F38">
        <w:trPr>
          <w:trHeight w:val="57"/>
        </w:trPr>
        <w:tc>
          <w:tcPr>
            <w:tcW w:w="903" w:type="pct"/>
            <w:shd w:val="clear" w:color="000000" w:fill="FFFFFF"/>
            <w:vAlign w:val="center"/>
            <w:hideMark/>
          </w:tcPr>
          <w:p w14:paraId="4D5FEF99" w14:textId="31C7C0B1" w:rsidR="00300BDC" w:rsidRPr="00300BDC" w:rsidRDefault="001A3866" w:rsidP="00300BDC">
            <w:pPr>
              <w:widowControl/>
              <w:suppressLineNumbers w:val="0"/>
              <w:suppressAutoHyphens w:val="0"/>
              <w:ind w:firstLine="0"/>
              <w:jc w:val="left"/>
              <w:rPr>
                <w:sz w:val="20"/>
              </w:rPr>
            </w:pPr>
            <w:hyperlink r:id="rId32" w:history="1">
              <w:r w:rsidR="00300BDC" w:rsidRPr="00300BDC">
                <w:rPr>
                  <w:sz w:val="20"/>
                </w:rPr>
                <w:t>Usiminas</w:t>
              </w:r>
            </w:hyperlink>
          </w:p>
        </w:tc>
        <w:tc>
          <w:tcPr>
            <w:tcW w:w="413" w:type="pct"/>
            <w:shd w:val="clear" w:color="auto" w:fill="auto"/>
            <w:noWrap/>
            <w:vAlign w:val="center"/>
            <w:hideMark/>
          </w:tcPr>
          <w:p w14:paraId="7477AB6D" w14:textId="1EABDCF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14</w:t>
            </w:r>
          </w:p>
        </w:tc>
        <w:tc>
          <w:tcPr>
            <w:tcW w:w="383" w:type="pct"/>
            <w:shd w:val="clear" w:color="auto" w:fill="auto"/>
            <w:noWrap/>
            <w:vAlign w:val="center"/>
            <w:hideMark/>
          </w:tcPr>
          <w:p w14:paraId="2DF8758D" w14:textId="72BEF291"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2</w:t>
            </w:r>
          </w:p>
        </w:tc>
        <w:tc>
          <w:tcPr>
            <w:tcW w:w="413" w:type="pct"/>
            <w:shd w:val="clear" w:color="auto" w:fill="auto"/>
            <w:noWrap/>
            <w:vAlign w:val="center"/>
            <w:hideMark/>
          </w:tcPr>
          <w:p w14:paraId="2FC26CED" w14:textId="3D379AE6"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6</w:t>
            </w:r>
          </w:p>
        </w:tc>
        <w:tc>
          <w:tcPr>
            <w:tcW w:w="423" w:type="pct"/>
            <w:shd w:val="clear" w:color="auto" w:fill="auto"/>
            <w:noWrap/>
            <w:vAlign w:val="center"/>
            <w:hideMark/>
          </w:tcPr>
          <w:p w14:paraId="50D99D9C" w14:textId="04CBE9F2"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0</w:t>
            </w:r>
          </w:p>
        </w:tc>
        <w:tc>
          <w:tcPr>
            <w:tcW w:w="414" w:type="pct"/>
            <w:shd w:val="clear" w:color="auto" w:fill="auto"/>
            <w:noWrap/>
            <w:vAlign w:val="center"/>
            <w:hideMark/>
          </w:tcPr>
          <w:p w14:paraId="47803786" w14:textId="6591E6CD"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9</w:t>
            </w:r>
          </w:p>
        </w:tc>
        <w:tc>
          <w:tcPr>
            <w:tcW w:w="383" w:type="pct"/>
            <w:shd w:val="clear" w:color="auto" w:fill="auto"/>
            <w:noWrap/>
            <w:vAlign w:val="center"/>
            <w:hideMark/>
          </w:tcPr>
          <w:p w14:paraId="1CDEDEF5" w14:textId="0589657C" w:rsidR="00300BDC" w:rsidRPr="00300BDC" w:rsidRDefault="00300BDC" w:rsidP="006630CF">
            <w:pPr>
              <w:widowControl/>
              <w:suppressLineNumbers w:val="0"/>
              <w:suppressAutoHyphens w:val="0"/>
              <w:ind w:firstLine="0"/>
              <w:jc w:val="center"/>
              <w:rPr>
                <w:color w:val="000000"/>
                <w:sz w:val="20"/>
              </w:rPr>
            </w:pPr>
            <w:r w:rsidRPr="00300BDC">
              <w:rPr>
                <w:color w:val="000000"/>
                <w:sz w:val="20"/>
              </w:rPr>
              <w:t>1</w:t>
            </w:r>
          </w:p>
        </w:tc>
        <w:tc>
          <w:tcPr>
            <w:tcW w:w="435" w:type="pct"/>
            <w:shd w:val="clear" w:color="auto" w:fill="auto"/>
            <w:noWrap/>
            <w:vAlign w:val="center"/>
            <w:hideMark/>
          </w:tcPr>
          <w:p w14:paraId="2D1C173A" w14:textId="3C044DD8" w:rsidR="00300BDC" w:rsidRPr="00300BDC" w:rsidRDefault="00300BDC" w:rsidP="006630CF">
            <w:pPr>
              <w:widowControl/>
              <w:suppressLineNumbers w:val="0"/>
              <w:suppressAutoHyphens w:val="0"/>
              <w:ind w:firstLine="0"/>
              <w:jc w:val="center"/>
              <w:rPr>
                <w:sz w:val="20"/>
              </w:rPr>
            </w:pPr>
            <w:r w:rsidRPr="00300BDC">
              <w:rPr>
                <w:sz w:val="20"/>
              </w:rPr>
              <w:t>3</w:t>
            </w:r>
          </w:p>
        </w:tc>
        <w:tc>
          <w:tcPr>
            <w:tcW w:w="399" w:type="pct"/>
            <w:shd w:val="clear" w:color="auto" w:fill="auto"/>
            <w:noWrap/>
            <w:vAlign w:val="center"/>
            <w:hideMark/>
          </w:tcPr>
          <w:p w14:paraId="29B3C4B8" w14:textId="72121539" w:rsidR="00300BDC" w:rsidRPr="00300BDC" w:rsidRDefault="00300BDC" w:rsidP="006630CF">
            <w:pPr>
              <w:widowControl/>
              <w:suppressLineNumbers w:val="0"/>
              <w:suppressAutoHyphens w:val="0"/>
              <w:ind w:firstLine="0"/>
              <w:jc w:val="center"/>
              <w:rPr>
                <w:sz w:val="20"/>
              </w:rPr>
            </w:pPr>
            <w:r w:rsidRPr="00300BDC">
              <w:rPr>
                <w:sz w:val="20"/>
              </w:rPr>
              <w:t>1</w:t>
            </w:r>
          </w:p>
        </w:tc>
        <w:tc>
          <w:tcPr>
            <w:tcW w:w="414" w:type="pct"/>
            <w:shd w:val="clear" w:color="auto" w:fill="auto"/>
            <w:noWrap/>
            <w:vAlign w:val="center"/>
            <w:hideMark/>
          </w:tcPr>
          <w:p w14:paraId="708E869B" w14:textId="3674FAF3" w:rsidR="00300BDC" w:rsidRPr="00300BDC" w:rsidRDefault="00300BDC" w:rsidP="006630CF">
            <w:pPr>
              <w:widowControl/>
              <w:suppressLineNumbers w:val="0"/>
              <w:suppressAutoHyphens w:val="0"/>
              <w:ind w:firstLine="0"/>
              <w:jc w:val="center"/>
              <w:rPr>
                <w:sz w:val="20"/>
              </w:rPr>
            </w:pPr>
            <w:r w:rsidRPr="00300BDC">
              <w:rPr>
                <w:sz w:val="20"/>
              </w:rPr>
              <w:t>3</w:t>
            </w:r>
          </w:p>
        </w:tc>
        <w:tc>
          <w:tcPr>
            <w:tcW w:w="420" w:type="pct"/>
            <w:shd w:val="clear" w:color="auto" w:fill="auto"/>
            <w:noWrap/>
            <w:vAlign w:val="center"/>
            <w:hideMark/>
          </w:tcPr>
          <w:p w14:paraId="26CED841" w14:textId="6CEA1790" w:rsidR="00300BDC" w:rsidRPr="00300BDC" w:rsidRDefault="00300BDC" w:rsidP="006630CF">
            <w:pPr>
              <w:widowControl/>
              <w:suppressLineNumbers w:val="0"/>
              <w:suppressAutoHyphens w:val="0"/>
              <w:ind w:firstLine="0"/>
              <w:jc w:val="center"/>
              <w:rPr>
                <w:sz w:val="20"/>
              </w:rPr>
            </w:pPr>
            <w:r w:rsidRPr="00300BDC">
              <w:rPr>
                <w:sz w:val="20"/>
              </w:rPr>
              <w:t>2</w:t>
            </w:r>
          </w:p>
        </w:tc>
      </w:tr>
      <w:tr w:rsidR="006630CF" w:rsidRPr="00300BDC" w14:paraId="33942BD1" w14:textId="77777777" w:rsidTr="00CB6F38">
        <w:trPr>
          <w:trHeight w:val="57"/>
        </w:trPr>
        <w:tc>
          <w:tcPr>
            <w:tcW w:w="903" w:type="pct"/>
            <w:tcBorders>
              <w:bottom w:val="single" w:sz="4" w:space="0" w:color="auto"/>
            </w:tcBorders>
            <w:shd w:val="clear" w:color="auto" w:fill="auto"/>
            <w:noWrap/>
            <w:vAlign w:val="bottom"/>
            <w:hideMark/>
          </w:tcPr>
          <w:p w14:paraId="1F04D033" w14:textId="18ABC9E9" w:rsidR="00300BDC" w:rsidRPr="00300BDC" w:rsidRDefault="00300BDC" w:rsidP="00300BDC">
            <w:pPr>
              <w:widowControl/>
              <w:suppressLineNumbers w:val="0"/>
              <w:suppressAutoHyphens w:val="0"/>
              <w:ind w:firstLine="0"/>
              <w:jc w:val="left"/>
              <w:rPr>
                <w:b/>
                <w:bCs/>
                <w:sz w:val="20"/>
              </w:rPr>
            </w:pPr>
            <w:r w:rsidRPr="00300BDC">
              <w:rPr>
                <w:b/>
                <w:bCs/>
                <w:sz w:val="20"/>
              </w:rPr>
              <w:t>Total</w:t>
            </w:r>
          </w:p>
        </w:tc>
        <w:tc>
          <w:tcPr>
            <w:tcW w:w="413" w:type="pct"/>
            <w:tcBorders>
              <w:bottom w:val="single" w:sz="4" w:space="0" w:color="auto"/>
            </w:tcBorders>
            <w:shd w:val="clear" w:color="auto" w:fill="auto"/>
            <w:noWrap/>
            <w:vAlign w:val="center"/>
            <w:hideMark/>
          </w:tcPr>
          <w:p w14:paraId="16B3F5F1" w14:textId="3A507D4F"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208</w:t>
            </w:r>
          </w:p>
        </w:tc>
        <w:tc>
          <w:tcPr>
            <w:tcW w:w="383" w:type="pct"/>
            <w:tcBorders>
              <w:bottom w:val="single" w:sz="4" w:space="0" w:color="auto"/>
            </w:tcBorders>
            <w:shd w:val="clear" w:color="auto" w:fill="auto"/>
            <w:noWrap/>
            <w:vAlign w:val="center"/>
            <w:hideMark/>
          </w:tcPr>
          <w:p w14:paraId="10EEE7FC" w14:textId="13646F73"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22</w:t>
            </w:r>
          </w:p>
        </w:tc>
        <w:tc>
          <w:tcPr>
            <w:tcW w:w="413" w:type="pct"/>
            <w:tcBorders>
              <w:bottom w:val="single" w:sz="4" w:space="0" w:color="auto"/>
            </w:tcBorders>
            <w:shd w:val="clear" w:color="auto" w:fill="auto"/>
            <w:noWrap/>
            <w:vAlign w:val="center"/>
            <w:hideMark/>
          </w:tcPr>
          <w:p w14:paraId="38466253" w14:textId="17EB0187"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209</w:t>
            </w:r>
          </w:p>
        </w:tc>
        <w:tc>
          <w:tcPr>
            <w:tcW w:w="423" w:type="pct"/>
            <w:tcBorders>
              <w:bottom w:val="single" w:sz="4" w:space="0" w:color="auto"/>
            </w:tcBorders>
            <w:shd w:val="clear" w:color="auto" w:fill="auto"/>
            <w:noWrap/>
            <w:vAlign w:val="center"/>
            <w:hideMark/>
          </w:tcPr>
          <w:p w14:paraId="7F36D155" w14:textId="62CB1B09"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19</w:t>
            </w:r>
          </w:p>
        </w:tc>
        <w:tc>
          <w:tcPr>
            <w:tcW w:w="414" w:type="pct"/>
            <w:tcBorders>
              <w:bottom w:val="single" w:sz="4" w:space="0" w:color="auto"/>
            </w:tcBorders>
            <w:shd w:val="clear" w:color="auto" w:fill="auto"/>
            <w:noWrap/>
            <w:vAlign w:val="center"/>
            <w:hideMark/>
          </w:tcPr>
          <w:p w14:paraId="75099925" w14:textId="34EAB591"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155</w:t>
            </w:r>
          </w:p>
        </w:tc>
        <w:tc>
          <w:tcPr>
            <w:tcW w:w="383" w:type="pct"/>
            <w:tcBorders>
              <w:bottom w:val="single" w:sz="4" w:space="0" w:color="auto"/>
            </w:tcBorders>
            <w:shd w:val="clear" w:color="auto" w:fill="auto"/>
            <w:noWrap/>
            <w:vAlign w:val="center"/>
            <w:hideMark/>
          </w:tcPr>
          <w:p w14:paraId="0C45169B" w14:textId="7838331F"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37</w:t>
            </w:r>
          </w:p>
        </w:tc>
        <w:tc>
          <w:tcPr>
            <w:tcW w:w="435" w:type="pct"/>
            <w:tcBorders>
              <w:bottom w:val="single" w:sz="4" w:space="0" w:color="auto"/>
            </w:tcBorders>
            <w:shd w:val="clear" w:color="auto" w:fill="auto"/>
            <w:noWrap/>
            <w:vAlign w:val="center"/>
            <w:hideMark/>
          </w:tcPr>
          <w:p w14:paraId="5180FD04" w14:textId="7C683303"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58</w:t>
            </w:r>
          </w:p>
        </w:tc>
        <w:tc>
          <w:tcPr>
            <w:tcW w:w="399" w:type="pct"/>
            <w:tcBorders>
              <w:bottom w:val="single" w:sz="4" w:space="0" w:color="auto"/>
            </w:tcBorders>
            <w:shd w:val="clear" w:color="auto" w:fill="auto"/>
            <w:noWrap/>
            <w:vAlign w:val="center"/>
            <w:hideMark/>
          </w:tcPr>
          <w:p w14:paraId="5C7771F2" w14:textId="1395A2D3"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9</w:t>
            </w:r>
          </w:p>
        </w:tc>
        <w:tc>
          <w:tcPr>
            <w:tcW w:w="414" w:type="pct"/>
            <w:tcBorders>
              <w:bottom w:val="single" w:sz="4" w:space="0" w:color="auto"/>
            </w:tcBorders>
            <w:shd w:val="clear" w:color="auto" w:fill="auto"/>
            <w:noWrap/>
            <w:vAlign w:val="center"/>
            <w:hideMark/>
          </w:tcPr>
          <w:p w14:paraId="6D5B358A" w14:textId="47A9C5ED"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186</w:t>
            </w:r>
          </w:p>
        </w:tc>
        <w:tc>
          <w:tcPr>
            <w:tcW w:w="420" w:type="pct"/>
            <w:tcBorders>
              <w:bottom w:val="single" w:sz="4" w:space="0" w:color="auto"/>
            </w:tcBorders>
            <w:shd w:val="clear" w:color="auto" w:fill="auto"/>
            <w:noWrap/>
            <w:vAlign w:val="center"/>
            <w:hideMark/>
          </w:tcPr>
          <w:p w14:paraId="5F21ED29" w14:textId="3D141877"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23</w:t>
            </w:r>
          </w:p>
        </w:tc>
      </w:tr>
      <w:tr w:rsidR="0044488D" w:rsidRPr="00300BDC" w14:paraId="56D22B38" w14:textId="77777777" w:rsidTr="00CB6F38">
        <w:trPr>
          <w:trHeight w:val="57"/>
        </w:trPr>
        <w:tc>
          <w:tcPr>
            <w:tcW w:w="903" w:type="pct"/>
            <w:tcBorders>
              <w:top w:val="single" w:sz="4" w:space="0" w:color="auto"/>
            </w:tcBorders>
            <w:shd w:val="clear" w:color="auto" w:fill="auto"/>
            <w:noWrap/>
            <w:vAlign w:val="bottom"/>
            <w:hideMark/>
          </w:tcPr>
          <w:p w14:paraId="5661B64F" w14:textId="37295E24" w:rsidR="00300BDC" w:rsidRPr="00300BDC" w:rsidRDefault="00300BDC" w:rsidP="00300BDC">
            <w:pPr>
              <w:widowControl/>
              <w:suppressLineNumbers w:val="0"/>
              <w:suppressAutoHyphens w:val="0"/>
              <w:ind w:firstLine="0"/>
              <w:jc w:val="left"/>
              <w:rPr>
                <w:b/>
                <w:bCs/>
                <w:color w:val="000000"/>
                <w:sz w:val="20"/>
              </w:rPr>
            </w:pPr>
            <w:r w:rsidRPr="00300BDC">
              <w:rPr>
                <w:b/>
                <w:bCs/>
                <w:color w:val="000000"/>
                <w:sz w:val="20"/>
              </w:rPr>
              <w:t>Total Geral</w:t>
            </w:r>
          </w:p>
        </w:tc>
        <w:tc>
          <w:tcPr>
            <w:tcW w:w="796" w:type="pct"/>
            <w:gridSpan w:val="2"/>
            <w:tcBorders>
              <w:top w:val="single" w:sz="4" w:space="0" w:color="auto"/>
            </w:tcBorders>
            <w:shd w:val="clear" w:color="auto" w:fill="auto"/>
            <w:noWrap/>
            <w:vAlign w:val="center"/>
            <w:hideMark/>
          </w:tcPr>
          <w:p w14:paraId="7D9BD62D" w14:textId="2A921F91" w:rsidR="00300BDC" w:rsidRPr="00300BDC" w:rsidRDefault="00F80EC8" w:rsidP="00F80EC8">
            <w:pPr>
              <w:widowControl/>
              <w:suppressLineNumbers w:val="0"/>
              <w:suppressAutoHyphens w:val="0"/>
              <w:ind w:firstLine="0"/>
              <w:rPr>
                <w:b/>
                <w:bCs/>
                <w:color w:val="000000"/>
                <w:sz w:val="20"/>
              </w:rPr>
            </w:pPr>
            <w:r>
              <w:rPr>
                <w:b/>
                <w:bCs/>
                <w:color w:val="000000"/>
                <w:sz w:val="20"/>
              </w:rPr>
              <w:t xml:space="preserve">           </w:t>
            </w:r>
            <w:r w:rsidR="00300BDC" w:rsidRPr="00300BDC">
              <w:rPr>
                <w:b/>
                <w:bCs/>
                <w:color w:val="000000"/>
                <w:sz w:val="20"/>
              </w:rPr>
              <w:t>230</w:t>
            </w:r>
          </w:p>
        </w:tc>
        <w:tc>
          <w:tcPr>
            <w:tcW w:w="836" w:type="pct"/>
            <w:gridSpan w:val="2"/>
            <w:tcBorders>
              <w:top w:val="single" w:sz="4" w:space="0" w:color="auto"/>
            </w:tcBorders>
            <w:shd w:val="clear" w:color="auto" w:fill="auto"/>
            <w:noWrap/>
            <w:vAlign w:val="center"/>
            <w:hideMark/>
          </w:tcPr>
          <w:p w14:paraId="5E74889D" w14:textId="28C21852"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228</w:t>
            </w:r>
          </w:p>
        </w:tc>
        <w:tc>
          <w:tcPr>
            <w:tcW w:w="797" w:type="pct"/>
            <w:gridSpan w:val="2"/>
            <w:tcBorders>
              <w:top w:val="single" w:sz="4" w:space="0" w:color="auto"/>
            </w:tcBorders>
            <w:shd w:val="clear" w:color="auto" w:fill="auto"/>
            <w:noWrap/>
            <w:vAlign w:val="center"/>
            <w:hideMark/>
          </w:tcPr>
          <w:p w14:paraId="37A9CA13" w14:textId="607359BB"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192</w:t>
            </w:r>
          </w:p>
        </w:tc>
        <w:tc>
          <w:tcPr>
            <w:tcW w:w="834" w:type="pct"/>
            <w:gridSpan w:val="2"/>
            <w:tcBorders>
              <w:top w:val="single" w:sz="4" w:space="0" w:color="auto"/>
            </w:tcBorders>
            <w:shd w:val="clear" w:color="auto" w:fill="auto"/>
            <w:noWrap/>
            <w:vAlign w:val="center"/>
            <w:hideMark/>
          </w:tcPr>
          <w:p w14:paraId="07BA08FB" w14:textId="56ADC738"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67</w:t>
            </w:r>
          </w:p>
        </w:tc>
        <w:tc>
          <w:tcPr>
            <w:tcW w:w="834" w:type="pct"/>
            <w:gridSpan w:val="2"/>
            <w:tcBorders>
              <w:top w:val="single" w:sz="4" w:space="0" w:color="auto"/>
            </w:tcBorders>
            <w:shd w:val="clear" w:color="auto" w:fill="auto"/>
            <w:noWrap/>
            <w:vAlign w:val="center"/>
            <w:hideMark/>
          </w:tcPr>
          <w:p w14:paraId="06F74301" w14:textId="6CC8DCD4" w:rsidR="00300BDC" w:rsidRPr="00300BDC" w:rsidRDefault="00300BDC" w:rsidP="006630CF">
            <w:pPr>
              <w:widowControl/>
              <w:suppressLineNumbers w:val="0"/>
              <w:suppressAutoHyphens w:val="0"/>
              <w:ind w:firstLine="0"/>
              <w:jc w:val="center"/>
              <w:rPr>
                <w:b/>
                <w:bCs/>
                <w:color w:val="000000"/>
                <w:sz w:val="20"/>
              </w:rPr>
            </w:pPr>
            <w:r w:rsidRPr="00300BDC">
              <w:rPr>
                <w:b/>
                <w:bCs/>
                <w:color w:val="000000"/>
                <w:sz w:val="20"/>
              </w:rPr>
              <w:t>209</w:t>
            </w:r>
          </w:p>
        </w:tc>
      </w:tr>
      <w:tr w:rsidR="0044488D" w:rsidRPr="00300BDC" w14:paraId="3328DED0" w14:textId="77777777" w:rsidTr="00CB6F38">
        <w:trPr>
          <w:trHeight w:val="57"/>
        </w:trPr>
        <w:tc>
          <w:tcPr>
            <w:tcW w:w="903" w:type="pct"/>
            <w:tcBorders>
              <w:bottom w:val="single" w:sz="4" w:space="0" w:color="auto"/>
            </w:tcBorders>
            <w:shd w:val="clear" w:color="auto" w:fill="auto"/>
            <w:noWrap/>
            <w:vAlign w:val="bottom"/>
            <w:hideMark/>
          </w:tcPr>
          <w:p w14:paraId="57D0E37A" w14:textId="5D16B8F1" w:rsidR="00300BDC" w:rsidRPr="00300BDC" w:rsidRDefault="00300BDC" w:rsidP="00300BDC">
            <w:pPr>
              <w:widowControl/>
              <w:suppressLineNumbers w:val="0"/>
              <w:suppressAutoHyphens w:val="0"/>
              <w:ind w:firstLine="0"/>
              <w:jc w:val="left"/>
              <w:rPr>
                <w:b/>
                <w:bCs/>
                <w:color w:val="000000"/>
                <w:sz w:val="20"/>
              </w:rPr>
            </w:pPr>
            <w:r w:rsidRPr="00300BDC">
              <w:rPr>
                <w:b/>
                <w:bCs/>
                <w:color w:val="000000"/>
                <w:sz w:val="20"/>
              </w:rPr>
              <w:t xml:space="preserve">% </w:t>
            </w:r>
            <w:r w:rsidR="003F02AE">
              <w:rPr>
                <w:b/>
                <w:bCs/>
                <w:color w:val="000000"/>
                <w:sz w:val="20"/>
              </w:rPr>
              <w:t>d</w:t>
            </w:r>
            <w:r w:rsidRPr="00300BDC">
              <w:rPr>
                <w:b/>
                <w:bCs/>
                <w:color w:val="000000"/>
                <w:sz w:val="20"/>
              </w:rPr>
              <w:t>e Mulheres</w:t>
            </w:r>
          </w:p>
        </w:tc>
        <w:tc>
          <w:tcPr>
            <w:tcW w:w="796" w:type="pct"/>
            <w:gridSpan w:val="2"/>
            <w:tcBorders>
              <w:bottom w:val="single" w:sz="4" w:space="0" w:color="auto"/>
            </w:tcBorders>
            <w:shd w:val="clear" w:color="auto" w:fill="auto"/>
            <w:noWrap/>
            <w:vAlign w:val="center"/>
            <w:hideMark/>
          </w:tcPr>
          <w:p w14:paraId="03B39AE3" w14:textId="5EF65264" w:rsidR="00300BDC" w:rsidRPr="00300BDC" w:rsidRDefault="00F80EC8" w:rsidP="006630CF">
            <w:pPr>
              <w:widowControl/>
              <w:suppressLineNumbers w:val="0"/>
              <w:suppressAutoHyphens w:val="0"/>
              <w:ind w:firstLine="0"/>
              <w:jc w:val="center"/>
              <w:rPr>
                <w:b/>
                <w:bCs/>
                <w:color w:val="000000"/>
                <w:sz w:val="20"/>
              </w:rPr>
            </w:pPr>
            <w:r>
              <w:rPr>
                <w:b/>
                <w:bCs/>
                <w:color w:val="000000"/>
                <w:sz w:val="20"/>
              </w:rPr>
              <w:t xml:space="preserve"> </w:t>
            </w:r>
            <w:r w:rsidR="00C21176">
              <w:rPr>
                <w:b/>
                <w:bCs/>
                <w:color w:val="000000"/>
                <w:sz w:val="20"/>
              </w:rPr>
              <w:t xml:space="preserve"> </w:t>
            </w:r>
            <w:r>
              <w:rPr>
                <w:b/>
                <w:bCs/>
                <w:color w:val="000000"/>
                <w:sz w:val="20"/>
              </w:rPr>
              <w:t xml:space="preserve"> </w:t>
            </w:r>
            <w:r w:rsidR="00300BDC" w:rsidRPr="00300BDC">
              <w:rPr>
                <w:b/>
                <w:bCs/>
                <w:color w:val="000000"/>
                <w:sz w:val="20"/>
              </w:rPr>
              <w:t>10%</w:t>
            </w:r>
          </w:p>
        </w:tc>
        <w:tc>
          <w:tcPr>
            <w:tcW w:w="836" w:type="pct"/>
            <w:gridSpan w:val="2"/>
            <w:tcBorders>
              <w:bottom w:val="single" w:sz="4" w:space="0" w:color="auto"/>
            </w:tcBorders>
            <w:shd w:val="clear" w:color="auto" w:fill="auto"/>
            <w:noWrap/>
            <w:vAlign w:val="center"/>
            <w:hideMark/>
          </w:tcPr>
          <w:p w14:paraId="1C49A898" w14:textId="4E34E9B3" w:rsidR="00300BDC" w:rsidRPr="00300BDC" w:rsidRDefault="00F80EC8" w:rsidP="006630CF">
            <w:pPr>
              <w:widowControl/>
              <w:suppressLineNumbers w:val="0"/>
              <w:suppressAutoHyphens w:val="0"/>
              <w:ind w:firstLine="0"/>
              <w:jc w:val="center"/>
              <w:rPr>
                <w:b/>
                <w:bCs/>
                <w:color w:val="000000"/>
                <w:sz w:val="20"/>
              </w:rPr>
            </w:pPr>
            <w:r>
              <w:rPr>
                <w:b/>
                <w:bCs/>
                <w:color w:val="000000"/>
                <w:sz w:val="20"/>
              </w:rPr>
              <w:t xml:space="preserve"> </w:t>
            </w:r>
            <w:r w:rsidR="00C21176">
              <w:rPr>
                <w:b/>
                <w:bCs/>
                <w:color w:val="000000"/>
                <w:sz w:val="20"/>
              </w:rPr>
              <w:t xml:space="preserve"> </w:t>
            </w:r>
            <w:r w:rsidR="00300BDC" w:rsidRPr="00300BDC">
              <w:rPr>
                <w:b/>
                <w:bCs/>
                <w:color w:val="000000"/>
                <w:sz w:val="20"/>
              </w:rPr>
              <w:t>8%</w:t>
            </w:r>
          </w:p>
        </w:tc>
        <w:tc>
          <w:tcPr>
            <w:tcW w:w="797" w:type="pct"/>
            <w:gridSpan w:val="2"/>
            <w:tcBorders>
              <w:bottom w:val="single" w:sz="4" w:space="0" w:color="auto"/>
            </w:tcBorders>
            <w:shd w:val="clear" w:color="auto" w:fill="auto"/>
            <w:noWrap/>
            <w:vAlign w:val="center"/>
            <w:hideMark/>
          </w:tcPr>
          <w:p w14:paraId="50D5968D" w14:textId="3E6545D6" w:rsidR="00300BDC" w:rsidRPr="00300BDC" w:rsidRDefault="00F80EC8" w:rsidP="006630CF">
            <w:pPr>
              <w:widowControl/>
              <w:suppressLineNumbers w:val="0"/>
              <w:suppressAutoHyphens w:val="0"/>
              <w:ind w:firstLine="0"/>
              <w:jc w:val="center"/>
              <w:rPr>
                <w:b/>
                <w:bCs/>
                <w:color w:val="000000"/>
                <w:sz w:val="20"/>
              </w:rPr>
            </w:pPr>
            <w:r>
              <w:rPr>
                <w:b/>
                <w:bCs/>
                <w:color w:val="000000"/>
                <w:sz w:val="20"/>
              </w:rPr>
              <w:t xml:space="preserve"> </w:t>
            </w:r>
            <w:r w:rsidR="00C21176">
              <w:rPr>
                <w:b/>
                <w:bCs/>
                <w:color w:val="000000"/>
                <w:sz w:val="20"/>
              </w:rPr>
              <w:t xml:space="preserve"> </w:t>
            </w:r>
            <w:r>
              <w:rPr>
                <w:b/>
                <w:bCs/>
                <w:color w:val="000000"/>
                <w:sz w:val="20"/>
              </w:rPr>
              <w:t xml:space="preserve"> </w:t>
            </w:r>
            <w:r w:rsidR="00300BDC" w:rsidRPr="00300BDC">
              <w:rPr>
                <w:b/>
                <w:bCs/>
                <w:color w:val="000000"/>
                <w:sz w:val="20"/>
              </w:rPr>
              <w:t>19%</w:t>
            </w:r>
          </w:p>
        </w:tc>
        <w:tc>
          <w:tcPr>
            <w:tcW w:w="834" w:type="pct"/>
            <w:gridSpan w:val="2"/>
            <w:tcBorders>
              <w:bottom w:val="single" w:sz="4" w:space="0" w:color="auto"/>
            </w:tcBorders>
            <w:shd w:val="clear" w:color="auto" w:fill="auto"/>
            <w:noWrap/>
            <w:vAlign w:val="center"/>
            <w:hideMark/>
          </w:tcPr>
          <w:p w14:paraId="2CFD7611" w14:textId="7961F79D" w:rsidR="00300BDC" w:rsidRPr="00300BDC" w:rsidRDefault="00C21176" w:rsidP="006630CF">
            <w:pPr>
              <w:widowControl/>
              <w:suppressLineNumbers w:val="0"/>
              <w:suppressAutoHyphens w:val="0"/>
              <w:ind w:firstLine="0"/>
              <w:jc w:val="center"/>
              <w:rPr>
                <w:b/>
                <w:bCs/>
                <w:color w:val="000000"/>
                <w:sz w:val="20"/>
              </w:rPr>
            </w:pPr>
            <w:r>
              <w:rPr>
                <w:b/>
                <w:bCs/>
                <w:color w:val="000000"/>
                <w:sz w:val="20"/>
              </w:rPr>
              <w:t xml:space="preserve"> </w:t>
            </w:r>
            <w:r w:rsidR="00F80EC8">
              <w:rPr>
                <w:b/>
                <w:bCs/>
                <w:color w:val="000000"/>
                <w:sz w:val="20"/>
              </w:rPr>
              <w:t xml:space="preserve">   </w:t>
            </w:r>
            <w:r w:rsidR="00300BDC" w:rsidRPr="00300BDC">
              <w:rPr>
                <w:b/>
                <w:bCs/>
                <w:color w:val="000000"/>
                <w:sz w:val="20"/>
              </w:rPr>
              <w:t>13%</w:t>
            </w:r>
          </w:p>
        </w:tc>
        <w:tc>
          <w:tcPr>
            <w:tcW w:w="834" w:type="pct"/>
            <w:gridSpan w:val="2"/>
            <w:tcBorders>
              <w:bottom w:val="single" w:sz="4" w:space="0" w:color="auto"/>
            </w:tcBorders>
            <w:shd w:val="clear" w:color="auto" w:fill="auto"/>
            <w:noWrap/>
            <w:vAlign w:val="center"/>
            <w:hideMark/>
          </w:tcPr>
          <w:p w14:paraId="12A731A9" w14:textId="03CA0D04" w:rsidR="00300BDC" w:rsidRPr="00300BDC" w:rsidRDefault="00F80EC8" w:rsidP="006630CF">
            <w:pPr>
              <w:widowControl/>
              <w:suppressLineNumbers w:val="0"/>
              <w:suppressAutoHyphens w:val="0"/>
              <w:ind w:firstLine="0"/>
              <w:jc w:val="center"/>
              <w:rPr>
                <w:b/>
                <w:bCs/>
                <w:color w:val="000000"/>
                <w:sz w:val="20"/>
              </w:rPr>
            </w:pPr>
            <w:r>
              <w:rPr>
                <w:b/>
                <w:bCs/>
                <w:color w:val="000000"/>
                <w:sz w:val="20"/>
              </w:rPr>
              <w:t xml:space="preserve">   </w:t>
            </w:r>
            <w:r w:rsidR="00300BDC" w:rsidRPr="00300BDC">
              <w:rPr>
                <w:b/>
                <w:bCs/>
                <w:color w:val="000000"/>
                <w:sz w:val="20"/>
              </w:rPr>
              <w:t>11%</w:t>
            </w:r>
          </w:p>
        </w:tc>
      </w:tr>
    </w:tbl>
    <w:p w14:paraId="42B97494" w14:textId="5EBE362E" w:rsidR="00300BDC" w:rsidRDefault="00A706F6" w:rsidP="00A706F6">
      <w:pPr>
        <w:ind w:firstLine="0"/>
        <w:rPr>
          <w:sz w:val="20"/>
        </w:rPr>
      </w:pPr>
      <w:r w:rsidRPr="00A706F6">
        <w:rPr>
          <w:b/>
          <w:sz w:val="20"/>
        </w:rPr>
        <w:t>Fonte:</w:t>
      </w:r>
      <w:r>
        <w:rPr>
          <w:sz w:val="20"/>
        </w:rPr>
        <w:t xml:space="preserve"> Autores (2019</w:t>
      </w:r>
      <w:r w:rsidRPr="00A706F6">
        <w:rPr>
          <w:sz w:val="20"/>
        </w:rPr>
        <w:t>)</w:t>
      </w:r>
      <w:r>
        <w:rPr>
          <w:sz w:val="20"/>
        </w:rPr>
        <w:t>.</w:t>
      </w:r>
    </w:p>
    <w:p w14:paraId="3716ACB4" w14:textId="77777777" w:rsidR="0046083F" w:rsidRPr="00A706F6" w:rsidRDefault="0046083F" w:rsidP="00A706F6">
      <w:pPr>
        <w:ind w:firstLine="0"/>
        <w:rPr>
          <w:sz w:val="20"/>
        </w:rPr>
      </w:pPr>
    </w:p>
    <w:p w14:paraId="1AFCBBF7" w14:textId="49C0E649" w:rsidR="0046083F" w:rsidRPr="0046083F" w:rsidRDefault="0046083F" w:rsidP="0046083F">
      <w:pPr>
        <w:rPr>
          <w:szCs w:val="24"/>
        </w:rPr>
      </w:pPr>
      <w:r>
        <w:rPr>
          <w:szCs w:val="24"/>
        </w:rPr>
        <w:t xml:space="preserve">As empresas que </w:t>
      </w:r>
      <w:r w:rsidR="009B088A">
        <w:rPr>
          <w:szCs w:val="24"/>
        </w:rPr>
        <w:t xml:space="preserve">apresentaram </w:t>
      </w:r>
      <w:r w:rsidR="006E381B">
        <w:rPr>
          <w:szCs w:val="24"/>
        </w:rPr>
        <w:t xml:space="preserve">maior representatividade de </w:t>
      </w:r>
      <w:r>
        <w:rPr>
          <w:szCs w:val="24"/>
        </w:rPr>
        <w:t xml:space="preserve">mulheres em seus departamentos de </w:t>
      </w:r>
      <w:r w:rsidR="006E381B">
        <w:rPr>
          <w:szCs w:val="24"/>
        </w:rPr>
        <w:t>G</w:t>
      </w:r>
      <w:r>
        <w:rPr>
          <w:szCs w:val="24"/>
        </w:rPr>
        <w:t xml:space="preserve">overnança </w:t>
      </w:r>
      <w:r w:rsidR="006E381B">
        <w:rPr>
          <w:szCs w:val="24"/>
        </w:rPr>
        <w:t>C</w:t>
      </w:r>
      <w:r>
        <w:rPr>
          <w:szCs w:val="24"/>
        </w:rPr>
        <w:t xml:space="preserve">orporativa foram: Companhia Paranaense de Energia, Itausa S.A. e Ferbasa, com 11, 8 e 7 mulheres, respectivamente. Estas empresas foram as que mostraram também maior porcentagem de mulheres, continuando </w:t>
      </w:r>
      <w:r w:rsidR="006E381B">
        <w:rPr>
          <w:szCs w:val="24"/>
        </w:rPr>
        <w:t xml:space="preserve">em mesma posição </w:t>
      </w:r>
      <w:r>
        <w:rPr>
          <w:szCs w:val="24"/>
        </w:rPr>
        <w:t xml:space="preserve">no mesmo </w:t>
      </w:r>
      <w:r w:rsidRPr="006E381B">
        <w:rPr>
          <w:i/>
          <w:iCs/>
          <w:szCs w:val="24"/>
        </w:rPr>
        <w:t>ranking</w:t>
      </w:r>
      <w:r>
        <w:rPr>
          <w:szCs w:val="24"/>
        </w:rPr>
        <w:t>, com 28,21%, 25% e 22,58% do total de pessoas nos departamentos estudados, respectivamente</w:t>
      </w:r>
      <w:r w:rsidR="008602B0">
        <w:rPr>
          <w:szCs w:val="24"/>
        </w:rPr>
        <w:t xml:space="preserve"> (Tabela 3</w:t>
      </w:r>
      <w:r w:rsidR="00C21176">
        <w:rPr>
          <w:szCs w:val="24"/>
        </w:rPr>
        <w:t>)</w:t>
      </w:r>
      <w:r>
        <w:rPr>
          <w:szCs w:val="24"/>
        </w:rPr>
        <w:t>.</w:t>
      </w:r>
    </w:p>
    <w:p w14:paraId="1D607493" w14:textId="307E5787" w:rsidR="00E62E75" w:rsidRDefault="00E62E75" w:rsidP="00EC22B7">
      <w:pPr>
        <w:rPr>
          <w:szCs w:val="24"/>
        </w:rPr>
      </w:pPr>
    </w:p>
    <w:p w14:paraId="161B489C" w14:textId="65CFC0AC" w:rsidR="00EC22B7" w:rsidRPr="00E62E75" w:rsidRDefault="008602B0" w:rsidP="00E62E75">
      <w:pPr>
        <w:ind w:firstLine="0"/>
        <w:rPr>
          <w:sz w:val="20"/>
          <w:szCs w:val="24"/>
        </w:rPr>
      </w:pPr>
      <w:r>
        <w:rPr>
          <w:b/>
          <w:sz w:val="20"/>
        </w:rPr>
        <w:t>Tabela 3</w:t>
      </w:r>
      <w:r w:rsidR="00E62E75" w:rsidRPr="00A706F6">
        <w:rPr>
          <w:sz w:val="20"/>
        </w:rPr>
        <w:t xml:space="preserve"> – </w:t>
      </w:r>
      <w:r w:rsidR="00E62E75">
        <w:rPr>
          <w:sz w:val="20"/>
        </w:rPr>
        <w:t>Profissões das mulheres no Nível 1</w:t>
      </w:r>
      <w:r w:rsidR="00E62E75" w:rsidRPr="00A706F6">
        <w:rPr>
          <w:sz w:val="20"/>
        </w:rPr>
        <w:t>.</w:t>
      </w:r>
    </w:p>
    <w:tbl>
      <w:tblPr>
        <w:tblW w:w="9508" w:type="dxa"/>
        <w:jc w:val="center"/>
        <w:tblCellMar>
          <w:left w:w="70" w:type="dxa"/>
          <w:right w:w="70" w:type="dxa"/>
        </w:tblCellMar>
        <w:tblLook w:val="04A0" w:firstRow="1" w:lastRow="0" w:firstColumn="1" w:lastColumn="0" w:noHBand="0" w:noVBand="1"/>
      </w:tblPr>
      <w:tblGrid>
        <w:gridCol w:w="5541"/>
        <w:gridCol w:w="3967"/>
      </w:tblGrid>
      <w:tr w:rsidR="00B4721B" w:rsidRPr="00B4721B" w14:paraId="392640D9" w14:textId="77777777" w:rsidTr="009B088A">
        <w:trPr>
          <w:trHeight w:val="20"/>
          <w:jc w:val="center"/>
        </w:trPr>
        <w:tc>
          <w:tcPr>
            <w:tcW w:w="5541" w:type="dxa"/>
            <w:tcBorders>
              <w:top w:val="single" w:sz="4" w:space="0" w:color="auto"/>
              <w:left w:val="nil"/>
              <w:bottom w:val="single" w:sz="4" w:space="0" w:color="auto"/>
              <w:right w:val="nil"/>
            </w:tcBorders>
            <w:shd w:val="clear" w:color="auto" w:fill="auto"/>
            <w:noWrap/>
            <w:vAlign w:val="bottom"/>
            <w:hideMark/>
          </w:tcPr>
          <w:p w14:paraId="5E42DDFA" w14:textId="77777777" w:rsidR="00B4721B" w:rsidRPr="00B4721B" w:rsidRDefault="00B4721B" w:rsidP="00B4721B">
            <w:pPr>
              <w:widowControl/>
              <w:suppressLineNumbers w:val="0"/>
              <w:suppressAutoHyphens w:val="0"/>
              <w:ind w:firstLine="0"/>
              <w:jc w:val="center"/>
              <w:rPr>
                <w:b/>
                <w:bCs/>
                <w:color w:val="000000"/>
                <w:sz w:val="20"/>
              </w:rPr>
            </w:pPr>
            <w:r w:rsidRPr="00B4721B">
              <w:rPr>
                <w:b/>
                <w:bCs/>
                <w:color w:val="000000"/>
                <w:sz w:val="20"/>
              </w:rPr>
              <w:t>Profissões</w:t>
            </w:r>
          </w:p>
        </w:tc>
        <w:tc>
          <w:tcPr>
            <w:tcW w:w="3967" w:type="dxa"/>
            <w:tcBorders>
              <w:top w:val="single" w:sz="4" w:space="0" w:color="auto"/>
              <w:left w:val="nil"/>
              <w:bottom w:val="single" w:sz="4" w:space="0" w:color="auto"/>
              <w:right w:val="nil"/>
            </w:tcBorders>
            <w:shd w:val="clear" w:color="auto" w:fill="auto"/>
            <w:noWrap/>
            <w:vAlign w:val="bottom"/>
            <w:hideMark/>
          </w:tcPr>
          <w:p w14:paraId="464AA845" w14:textId="77777777" w:rsidR="00B4721B" w:rsidRPr="00B4721B" w:rsidRDefault="00B4721B" w:rsidP="00B4721B">
            <w:pPr>
              <w:widowControl/>
              <w:suppressLineNumbers w:val="0"/>
              <w:suppressAutoHyphens w:val="0"/>
              <w:ind w:firstLine="0"/>
              <w:jc w:val="center"/>
              <w:rPr>
                <w:b/>
                <w:bCs/>
                <w:color w:val="000000"/>
                <w:sz w:val="20"/>
              </w:rPr>
            </w:pPr>
            <w:r w:rsidRPr="00B4721B">
              <w:rPr>
                <w:b/>
                <w:bCs/>
                <w:color w:val="000000"/>
                <w:sz w:val="20"/>
              </w:rPr>
              <w:t>Número de Mulheres</w:t>
            </w:r>
          </w:p>
        </w:tc>
      </w:tr>
      <w:tr w:rsidR="00B4721B" w:rsidRPr="00B4721B" w14:paraId="7532CD9F" w14:textId="77777777" w:rsidTr="009B088A">
        <w:trPr>
          <w:trHeight w:val="20"/>
          <w:jc w:val="center"/>
        </w:trPr>
        <w:tc>
          <w:tcPr>
            <w:tcW w:w="5541" w:type="dxa"/>
            <w:tcBorders>
              <w:top w:val="single" w:sz="4" w:space="0" w:color="auto"/>
              <w:left w:val="nil"/>
              <w:bottom w:val="nil"/>
              <w:right w:val="nil"/>
            </w:tcBorders>
            <w:shd w:val="clear" w:color="auto" w:fill="auto"/>
            <w:noWrap/>
            <w:vAlign w:val="bottom"/>
            <w:hideMark/>
          </w:tcPr>
          <w:p w14:paraId="0B92A040"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Administração</w:t>
            </w:r>
          </w:p>
        </w:tc>
        <w:tc>
          <w:tcPr>
            <w:tcW w:w="3967" w:type="dxa"/>
            <w:tcBorders>
              <w:top w:val="single" w:sz="4" w:space="0" w:color="auto"/>
              <w:left w:val="nil"/>
              <w:bottom w:val="nil"/>
              <w:right w:val="nil"/>
            </w:tcBorders>
            <w:shd w:val="clear" w:color="auto" w:fill="auto"/>
            <w:noWrap/>
            <w:vAlign w:val="bottom"/>
            <w:hideMark/>
          </w:tcPr>
          <w:p w14:paraId="131A5B72" w14:textId="5732FD1D" w:rsidR="00B4721B" w:rsidRPr="00B4721B" w:rsidRDefault="00EB7BDD" w:rsidP="00B4721B">
            <w:pPr>
              <w:widowControl/>
              <w:suppressLineNumbers w:val="0"/>
              <w:suppressAutoHyphens w:val="0"/>
              <w:ind w:firstLine="0"/>
              <w:jc w:val="center"/>
              <w:rPr>
                <w:color w:val="000000"/>
                <w:sz w:val="20"/>
              </w:rPr>
            </w:pPr>
            <w:r>
              <w:rPr>
                <w:color w:val="000000"/>
                <w:sz w:val="20"/>
              </w:rPr>
              <w:t>17</w:t>
            </w:r>
          </w:p>
        </w:tc>
      </w:tr>
      <w:tr w:rsidR="00B4721B" w:rsidRPr="00B4721B" w14:paraId="3A4D5818"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76AE5E7E"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Bancária</w:t>
            </w:r>
          </w:p>
        </w:tc>
        <w:tc>
          <w:tcPr>
            <w:tcW w:w="3967" w:type="dxa"/>
            <w:tcBorders>
              <w:top w:val="nil"/>
              <w:left w:val="nil"/>
              <w:bottom w:val="nil"/>
              <w:right w:val="nil"/>
            </w:tcBorders>
            <w:shd w:val="clear" w:color="auto" w:fill="auto"/>
            <w:noWrap/>
            <w:vAlign w:val="bottom"/>
            <w:hideMark/>
          </w:tcPr>
          <w:p w14:paraId="1A6BF2C6"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3</w:t>
            </w:r>
          </w:p>
        </w:tc>
      </w:tr>
      <w:tr w:rsidR="00B4721B" w:rsidRPr="00B4721B" w14:paraId="422E5260"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4439531B"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Contabilidade</w:t>
            </w:r>
          </w:p>
        </w:tc>
        <w:tc>
          <w:tcPr>
            <w:tcW w:w="3967" w:type="dxa"/>
            <w:tcBorders>
              <w:top w:val="nil"/>
              <w:left w:val="nil"/>
              <w:bottom w:val="nil"/>
              <w:right w:val="nil"/>
            </w:tcBorders>
            <w:shd w:val="clear" w:color="auto" w:fill="auto"/>
            <w:noWrap/>
            <w:vAlign w:val="bottom"/>
            <w:hideMark/>
          </w:tcPr>
          <w:p w14:paraId="66360A19" w14:textId="5DEE8849" w:rsidR="00B4721B" w:rsidRPr="00B4721B" w:rsidRDefault="00E75A97" w:rsidP="00B4721B">
            <w:pPr>
              <w:widowControl/>
              <w:suppressLineNumbers w:val="0"/>
              <w:suppressAutoHyphens w:val="0"/>
              <w:ind w:firstLine="0"/>
              <w:jc w:val="center"/>
              <w:rPr>
                <w:color w:val="000000"/>
                <w:sz w:val="20"/>
              </w:rPr>
            </w:pPr>
            <w:r>
              <w:rPr>
                <w:color w:val="000000"/>
                <w:sz w:val="20"/>
              </w:rPr>
              <w:t>7</w:t>
            </w:r>
          </w:p>
        </w:tc>
      </w:tr>
      <w:tr w:rsidR="00B4721B" w:rsidRPr="00B4721B" w14:paraId="5B3179A3"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4FEEAFDD" w14:textId="23C98680" w:rsidR="00B4721B" w:rsidRPr="00B4721B" w:rsidRDefault="00E62E75" w:rsidP="00415BD7">
            <w:pPr>
              <w:widowControl/>
              <w:suppressLineNumbers w:val="0"/>
              <w:suppressAutoHyphens w:val="0"/>
              <w:ind w:firstLine="0"/>
              <w:rPr>
                <w:color w:val="000000"/>
                <w:sz w:val="20"/>
              </w:rPr>
            </w:pPr>
            <w:r>
              <w:rPr>
                <w:color w:val="000000"/>
                <w:sz w:val="20"/>
              </w:rPr>
              <w:t>Graduação</w:t>
            </w:r>
            <w:r w:rsidR="00B4721B" w:rsidRPr="00B4721B">
              <w:rPr>
                <w:color w:val="000000"/>
                <w:sz w:val="20"/>
              </w:rPr>
              <w:t xml:space="preserve"> e MBA</w:t>
            </w:r>
          </w:p>
        </w:tc>
        <w:tc>
          <w:tcPr>
            <w:tcW w:w="3967" w:type="dxa"/>
            <w:tcBorders>
              <w:top w:val="nil"/>
              <w:left w:val="nil"/>
              <w:bottom w:val="nil"/>
              <w:right w:val="nil"/>
            </w:tcBorders>
            <w:shd w:val="clear" w:color="auto" w:fill="auto"/>
            <w:noWrap/>
            <w:vAlign w:val="bottom"/>
            <w:hideMark/>
          </w:tcPr>
          <w:p w14:paraId="12DD9F35" w14:textId="0E74830E" w:rsidR="00B4721B" w:rsidRPr="00B4721B" w:rsidRDefault="00E62E75" w:rsidP="00B4721B">
            <w:pPr>
              <w:widowControl/>
              <w:suppressLineNumbers w:val="0"/>
              <w:suppressAutoHyphens w:val="0"/>
              <w:ind w:firstLine="0"/>
              <w:jc w:val="center"/>
              <w:rPr>
                <w:color w:val="000000"/>
                <w:sz w:val="20"/>
              </w:rPr>
            </w:pPr>
            <w:r>
              <w:rPr>
                <w:color w:val="000000"/>
                <w:sz w:val="20"/>
              </w:rPr>
              <w:t>4</w:t>
            </w:r>
          </w:p>
        </w:tc>
      </w:tr>
      <w:tr w:rsidR="00B4721B" w:rsidRPr="00B4721B" w14:paraId="0E8E3AB8"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141443B3"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Direito</w:t>
            </w:r>
          </w:p>
        </w:tc>
        <w:tc>
          <w:tcPr>
            <w:tcW w:w="3967" w:type="dxa"/>
            <w:tcBorders>
              <w:top w:val="nil"/>
              <w:left w:val="nil"/>
              <w:bottom w:val="nil"/>
              <w:right w:val="nil"/>
            </w:tcBorders>
            <w:shd w:val="clear" w:color="auto" w:fill="auto"/>
            <w:noWrap/>
            <w:vAlign w:val="bottom"/>
            <w:hideMark/>
          </w:tcPr>
          <w:p w14:paraId="6875E990"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17</w:t>
            </w:r>
          </w:p>
        </w:tc>
      </w:tr>
      <w:tr w:rsidR="00B4721B" w:rsidRPr="00B4721B" w14:paraId="08747E6D"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016F4C8F" w14:textId="01533075" w:rsidR="00B4721B" w:rsidRPr="00B4721B" w:rsidRDefault="00E62E75" w:rsidP="00415BD7">
            <w:pPr>
              <w:widowControl/>
              <w:suppressLineNumbers w:val="0"/>
              <w:suppressAutoHyphens w:val="0"/>
              <w:ind w:firstLine="0"/>
              <w:rPr>
                <w:color w:val="000000"/>
                <w:sz w:val="20"/>
              </w:rPr>
            </w:pPr>
            <w:r>
              <w:rPr>
                <w:color w:val="000000"/>
                <w:sz w:val="20"/>
              </w:rPr>
              <w:t xml:space="preserve">Direito e </w:t>
            </w:r>
            <w:r w:rsidR="0056785D">
              <w:rPr>
                <w:color w:val="000000"/>
                <w:sz w:val="20"/>
              </w:rPr>
              <w:t>Pós-Graduação</w:t>
            </w:r>
          </w:p>
        </w:tc>
        <w:tc>
          <w:tcPr>
            <w:tcW w:w="3967" w:type="dxa"/>
            <w:tcBorders>
              <w:top w:val="nil"/>
              <w:left w:val="nil"/>
              <w:bottom w:val="nil"/>
              <w:right w:val="nil"/>
            </w:tcBorders>
            <w:shd w:val="clear" w:color="auto" w:fill="auto"/>
            <w:noWrap/>
            <w:vAlign w:val="bottom"/>
            <w:hideMark/>
          </w:tcPr>
          <w:p w14:paraId="25D8C7C4" w14:textId="4A76D6E9" w:rsidR="00B4721B" w:rsidRPr="00B4721B" w:rsidRDefault="00E62E75" w:rsidP="00B4721B">
            <w:pPr>
              <w:widowControl/>
              <w:suppressLineNumbers w:val="0"/>
              <w:suppressAutoHyphens w:val="0"/>
              <w:ind w:firstLine="0"/>
              <w:jc w:val="center"/>
              <w:rPr>
                <w:color w:val="000000"/>
                <w:sz w:val="20"/>
              </w:rPr>
            </w:pPr>
            <w:r>
              <w:rPr>
                <w:color w:val="000000"/>
                <w:sz w:val="20"/>
              </w:rPr>
              <w:t>2</w:t>
            </w:r>
          </w:p>
        </w:tc>
      </w:tr>
      <w:tr w:rsidR="00B4721B" w:rsidRPr="00B4721B" w14:paraId="125D41DF"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4098F724" w14:textId="581B52F1" w:rsidR="00B4721B" w:rsidRPr="00B4721B" w:rsidRDefault="00E62E75" w:rsidP="00415BD7">
            <w:pPr>
              <w:widowControl/>
              <w:suppressLineNumbers w:val="0"/>
              <w:suppressAutoHyphens w:val="0"/>
              <w:ind w:firstLine="0"/>
              <w:rPr>
                <w:color w:val="000000"/>
                <w:sz w:val="20"/>
              </w:rPr>
            </w:pPr>
            <w:r w:rsidRPr="00B4721B">
              <w:rPr>
                <w:color w:val="000000"/>
                <w:sz w:val="20"/>
              </w:rPr>
              <w:t>Contabilidade</w:t>
            </w:r>
            <w:r>
              <w:rPr>
                <w:color w:val="000000"/>
                <w:sz w:val="20"/>
              </w:rPr>
              <w:t xml:space="preserve"> e outra graduação</w:t>
            </w:r>
          </w:p>
        </w:tc>
        <w:tc>
          <w:tcPr>
            <w:tcW w:w="3967" w:type="dxa"/>
            <w:tcBorders>
              <w:top w:val="nil"/>
              <w:left w:val="nil"/>
              <w:bottom w:val="nil"/>
              <w:right w:val="nil"/>
            </w:tcBorders>
            <w:shd w:val="clear" w:color="auto" w:fill="auto"/>
            <w:noWrap/>
            <w:vAlign w:val="bottom"/>
            <w:hideMark/>
          </w:tcPr>
          <w:p w14:paraId="474DE529" w14:textId="6FF49FAE" w:rsidR="00B4721B" w:rsidRPr="00B4721B" w:rsidRDefault="00E62E75" w:rsidP="00B4721B">
            <w:pPr>
              <w:widowControl/>
              <w:suppressLineNumbers w:val="0"/>
              <w:suppressAutoHyphens w:val="0"/>
              <w:ind w:firstLine="0"/>
              <w:jc w:val="center"/>
              <w:rPr>
                <w:color w:val="000000"/>
                <w:sz w:val="20"/>
              </w:rPr>
            </w:pPr>
            <w:r>
              <w:rPr>
                <w:color w:val="000000"/>
                <w:sz w:val="20"/>
              </w:rPr>
              <w:t>3</w:t>
            </w:r>
          </w:p>
        </w:tc>
      </w:tr>
      <w:tr w:rsidR="00B4721B" w:rsidRPr="00B4721B" w14:paraId="4561DB57"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1EB4B1AD"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Economia</w:t>
            </w:r>
          </w:p>
        </w:tc>
        <w:tc>
          <w:tcPr>
            <w:tcW w:w="3967" w:type="dxa"/>
            <w:tcBorders>
              <w:top w:val="nil"/>
              <w:left w:val="nil"/>
              <w:bottom w:val="nil"/>
              <w:right w:val="nil"/>
            </w:tcBorders>
            <w:shd w:val="clear" w:color="auto" w:fill="auto"/>
            <w:noWrap/>
            <w:vAlign w:val="bottom"/>
            <w:hideMark/>
          </w:tcPr>
          <w:p w14:paraId="1510ED07"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14</w:t>
            </w:r>
          </w:p>
        </w:tc>
      </w:tr>
      <w:tr w:rsidR="00B4721B" w:rsidRPr="00B4721B" w14:paraId="6A01B3A6"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26A1C6B6"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Engenharia</w:t>
            </w:r>
          </w:p>
        </w:tc>
        <w:tc>
          <w:tcPr>
            <w:tcW w:w="3967" w:type="dxa"/>
            <w:tcBorders>
              <w:top w:val="nil"/>
              <w:left w:val="nil"/>
              <w:bottom w:val="nil"/>
              <w:right w:val="nil"/>
            </w:tcBorders>
            <w:shd w:val="clear" w:color="auto" w:fill="auto"/>
            <w:noWrap/>
            <w:vAlign w:val="bottom"/>
            <w:hideMark/>
          </w:tcPr>
          <w:p w14:paraId="2751038B"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3</w:t>
            </w:r>
          </w:p>
        </w:tc>
      </w:tr>
      <w:tr w:rsidR="00B4721B" w:rsidRPr="00B4721B" w14:paraId="175916D8"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44CDE780" w14:textId="5E586F5F" w:rsidR="00B4721B" w:rsidRPr="00B4721B" w:rsidRDefault="00EB7BDD" w:rsidP="00415BD7">
            <w:pPr>
              <w:widowControl/>
              <w:suppressLineNumbers w:val="0"/>
              <w:suppressAutoHyphens w:val="0"/>
              <w:ind w:firstLine="0"/>
              <w:rPr>
                <w:color w:val="000000"/>
                <w:sz w:val="20"/>
              </w:rPr>
            </w:pPr>
            <w:r>
              <w:rPr>
                <w:color w:val="000000"/>
                <w:sz w:val="20"/>
              </w:rPr>
              <w:lastRenderedPageBreak/>
              <w:t>Título de Mestre</w:t>
            </w:r>
          </w:p>
        </w:tc>
        <w:tc>
          <w:tcPr>
            <w:tcW w:w="3967" w:type="dxa"/>
            <w:tcBorders>
              <w:top w:val="nil"/>
              <w:left w:val="nil"/>
              <w:bottom w:val="nil"/>
              <w:right w:val="nil"/>
            </w:tcBorders>
            <w:shd w:val="clear" w:color="auto" w:fill="auto"/>
            <w:noWrap/>
            <w:vAlign w:val="bottom"/>
            <w:hideMark/>
          </w:tcPr>
          <w:p w14:paraId="2A36E76D" w14:textId="70E4C47C" w:rsidR="00B4721B" w:rsidRPr="00B4721B" w:rsidRDefault="00E62E75" w:rsidP="00B4721B">
            <w:pPr>
              <w:widowControl/>
              <w:suppressLineNumbers w:val="0"/>
              <w:suppressAutoHyphens w:val="0"/>
              <w:ind w:firstLine="0"/>
              <w:jc w:val="center"/>
              <w:rPr>
                <w:color w:val="000000"/>
                <w:sz w:val="20"/>
              </w:rPr>
            </w:pPr>
            <w:r>
              <w:rPr>
                <w:color w:val="000000"/>
                <w:sz w:val="20"/>
              </w:rPr>
              <w:t>5</w:t>
            </w:r>
          </w:p>
        </w:tc>
      </w:tr>
      <w:tr w:rsidR="00B4721B" w:rsidRPr="00B4721B" w14:paraId="038EA95E"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6D26C2A0"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Pedagogia</w:t>
            </w:r>
          </w:p>
        </w:tc>
        <w:tc>
          <w:tcPr>
            <w:tcW w:w="3967" w:type="dxa"/>
            <w:tcBorders>
              <w:top w:val="nil"/>
              <w:left w:val="nil"/>
              <w:bottom w:val="nil"/>
              <w:right w:val="nil"/>
            </w:tcBorders>
            <w:shd w:val="clear" w:color="auto" w:fill="auto"/>
            <w:noWrap/>
            <w:vAlign w:val="bottom"/>
            <w:hideMark/>
          </w:tcPr>
          <w:p w14:paraId="0305760E"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5</w:t>
            </w:r>
          </w:p>
        </w:tc>
      </w:tr>
      <w:tr w:rsidR="00B4721B" w:rsidRPr="00B4721B" w14:paraId="0094297F" w14:textId="77777777" w:rsidTr="009B088A">
        <w:trPr>
          <w:trHeight w:val="20"/>
          <w:jc w:val="center"/>
        </w:trPr>
        <w:tc>
          <w:tcPr>
            <w:tcW w:w="5541" w:type="dxa"/>
            <w:tcBorders>
              <w:top w:val="nil"/>
              <w:left w:val="nil"/>
              <w:bottom w:val="nil"/>
              <w:right w:val="nil"/>
            </w:tcBorders>
            <w:shd w:val="clear" w:color="auto" w:fill="auto"/>
            <w:noWrap/>
            <w:vAlign w:val="bottom"/>
            <w:hideMark/>
          </w:tcPr>
          <w:p w14:paraId="13042A0F" w14:textId="77777777" w:rsidR="00B4721B" w:rsidRPr="00B4721B" w:rsidRDefault="00B4721B" w:rsidP="00415BD7">
            <w:pPr>
              <w:widowControl/>
              <w:suppressLineNumbers w:val="0"/>
              <w:suppressAutoHyphens w:val="0"/>
              <w:ind w:firstLine="0"/>
              <w:rPr>
                <w:color w:val="000000"/>
                <w:sz w:val="20"/>
              </w:rPr>
            </w:pPr>
            <w:r w:rsidRPr="00B4721B">
              <w:rPr>
                <w:color w:val="000000"/>
                <w:sz w:val="20"/>
              </w:rPr>
              <w:t>Psicologia</w:t>
            </w:r>
          </w:p>
        </w:tc>
        <w:tc>
          <w:tcPr>
            <w:tcW w:w="3967" w:type="dxa"/>
            <w:tcBorders>
              <w:top w:val="nil"/>
              <w:left w:val="nil"/>
              <w:bottom w:val="nil"/>
              <w:right w:val="nil"/>
            </w:tcBorders>
            <w:shd w:val="clear" w:color="auto" w:fill="auto"/>
            <w:noWrap/>
            <w:vAlign w:val="bottom"/>
            <w:hideMark/>
          </w:tcPr>
          <w:p w14:paraId="21CE40AE" w14:textId="77777777" w:rsidR="00B4721B" w:rsidRPr="00B4721B" w:rsidRDefault="00B4721B" w:rsidP="00B4721B">
            <w:pPr>
              <w:widowControl/>
              <w:suppressLineNumbers w:val="0"/>
              <w:suppressAutoHyphens w:val="0"/>
              <w:ind w:firstLine="0"/>
              <w:jc w:val="center"/>
              <w:rPr>
                <w:color w:val="000000"/>
                <w:sz w:val="20"/>
              </w:rPr>
            </w:pPr>
            <w:r w:rsidRPr="00B4721B">
              <w:rPr>
                <w:color w:val="000000"/>
                <w:sz w:val="20"/>
              </w:rPr>
              <w:t>3</w:t>
            </w:r>
          </w:p>
        </w:tc>
      </w:tr>
      <w:tr w:rsidR="00B4721B" w:rsidRPr="00B4721B" w14:paraId="7D526EB9" w14:textId="77777777" w:rsidTr="009B088A">
        <w:trPr>
          <w:trHeight w:val="20"/>
          <w:jc w:val="center"/>
        </w:trPr>
        <w:tc>
          <w:tcPr>
            <w:tcW w:w="5541" w:type="dxa"/>
            <w:tcBorders>
              <w:top w:val="nil"/>
              <w:left w:val="nil"/>
              <w:bottom w:val="single" w:sz="4" w:space="0" w:color="auto"/>
              <w:right w:val="nil"/>
            </w:tcBorders>
            <w:shd w:val="clear" w:color="auto" w:fill="auto"/>
            <w:noWrap/>
            <w:vAlign w:val="bottom"/>
            <w:hideMark/>
          </w:tcPr>
          <w:p w14:paraId="4F089389" w14:textId="3210D6EC" w:rsidR="00B4721B" w:rsidRPr="00B4721B" w:rsidRDefault="00EB7BDD" w:rsidP="00415BD7">
            <w:pPr>
              <w:widowControl/>
              <w:suppressLineNumbers w:val="0"/>
              <w:suppressAutoHyphens w:val="0"/>
              <w:ind w:firstLine="0"/>
              <w:rPr>
                <w:color w:val="000000"/>
                <w:sz w:val="20"/>
              </w:rPr>
            </w:pPr>
            <w:r>
              <w:rPr>
                <w:color w:val="000000"/>
                <w:sz w:val="20"/>
              </w:rPr>
              <w:t>Outros</w:t>
            </w:r>
          </w:p>
        </w:tc>
        <w:tc>
          <w:tcPr>
            <w:tcW w:w="3967" w:type="dxa"/>
            <w:tcBorders>
              <w:top w:val="nil"/>
              <w:left w:val="nil"/>
              <w:bottom w:val="single" w:sz="4" w:space="0" w:color="auto"/>
              <w:right w:val="nil"/>
            </w:tcBorders>
            <w:shd w:val="clear" w:color="auto" w:fill="auto"/>
            <w:noWrap/>
            <w:vAlign w:val="bottom"/>
            <w:hideMark/>
          </w:tcPr>
          <w:p w14:paraId="1710DF47" w14:textId="6BB0A512" w:rsidR="00B4721B" w:rsidRPr="00B4721B" w:rsidRDefault="00EB7BDD" w:rsidP="00B4721B">
            <w:pPr>
              <w:widowControl/>
              <w:suppressLineNumbers w:val="0"/>
              <w:suppressAutoHyphens w:val="0"/>
              <w:ind w:firstLine="0"/>
              <w:jc w:val="center"/>
              <w:rPr>
                <w:color w:val="000000"/>
                <w:sz w:val="20"/>
              </w:rPr>
            </w:pPr>
            <w:r>
              <w:rPr>
                <w:color w:val="000000"/>
                <w:sz w:val="20"/>
              </w:rPr>
              <w:t>7</w:t>
            </w:r>
          </w:p>
        </w:tc>
      </w:tr>
      <w:tr w:rsidR="00B4721B" w:rsidRPr="00B4721B" w14:paraId="3C7C5FF7" w14:textId="77777777" w:rsidTr="009B088A">
        <w:trPr>
          <w:trHeight w:val="20"/>
          <w:jc w:val="center"/>
        </w:trPr>
        <w:tc>
          <w:tcPr>
            <w:tcW w:w="5541" w:type="dxa"/>
            <w:tcBorders>
              <w:top w:val="single" w:sz="4" w:space="0" w:color="auto"/>
              <w:left w:val="nil"/>
              <w:bottom w:val="single" w:sz="4" w:space="0" w:color="auto"/>
              <w:right w:val="nil"/>
            </w:tcBorders>
            <w:shd w:val="clear" w:color="auto" w:fill="auto"/>
            <w:noWrap/>
            <w:vAlign w:val="bottom"/>
            <w:hideMark/>
          </w:tcPr>
          <w:p w14:paraId="71FAEB51" w14:textId="77777777" w:rsidR="00B4721B" w:rsidRPr="00B4721B" w:rsidRDefault="00B4721B" w:rsidP="00415BD7">
            <w:pPr>
              <w:widowControl/>
              <w:suppressLineNumbers w:val="0"/>
              <w:suppressAutoHyphens w:val="0"/>
              <w:ind w:firstLine="0"/>
              <w:rPr>
                <w:b/>
                <w:bCs/>
                <w:color w:val="000000"/>
                <w:sz w:val="20"/>
              </w:rPr>
            </w:pPr>
            <w:r w:rsidRPr="00B4721B">
              <w:rPr>
                <w:b/>
                <w:bCs/>
                <w:color w:val="000000"/>
                <w:sz w:val="20"/>
              </w:rPr>
              <w:t>Total Geral</w:t>
            </w:r>
          </w:p>
        </w:tc>
        <w:tc>
          <w:tcPr>
            <w:tcW w:w="3967" w:type="dxa"/>
            <w:tcBorders>
              <w:top w:val="single" w:sz="4" w:space="0" w:color="auto"/>
              <w:left w:val="nil"/>
              <w:bottom w:val="single" w:sz="4" w:space="0" w:color="auto"/>
              <w:right w:val="nil"/>
            </w:tcBorders>
            <w:shd w:val="clear" w:color="auto" w:fill="auto"/>
            <w:noWrap/>
            <w:vAlign w:val="bottom"/>
            <w:hideMark/>
          </w:tcPr>
          <w:p w14:paraId="422264A8" w14:textId="77777777" w:rsidR="00B4721B" w:rsidRPr="00B4721B" w:rsidRDefault="00B4721B" w:rsidP="00B4721B">
            <w:pPr>
              <w:widowControl/>
              <w:suppressLineNumbers w:val="0"/>
              <w:suppressAutoHyphens w:val="0"/>
              <w:ind w:firstLine="0"/>
              <w:jc w:val="center"/>
              <w:rPr>
                <w:b/>
                <w:bCs/>
                <w:color w:val="000000"/>
                <w:sz w:val="20"/>
              </w:rPr>
            </w:pPr>
            <w:r w:rsidRPr="00B4721B">
              <w:rPr>
                <w:b/>
                <w:bCs/>
                <w:color w:val="000000"/>
                <w:sz w:val="20"/>
              </w:rPr>
              <w:t>90</w:t>
            </w:r>
          </w:p>
        </w:tc>
      </w:tr>
    </w:tbl>
    <w:p w14:paraId="265954D1" w14:textId="77777777" w:rsidR="00B0427F" w:rsidRPr="00A706F6" w:rsidRDefault="00B0427F" w:rsidP="00B0427F">
      <w:pPr>
        <w:ind w:firstLine="0"/>
        <w:rPr>
          <w:sz w:val="20"/>
        </w:rPr>
      </w:pPr>
      <w:r w:rsidRPr="00A706F6">
        <w:rPr>
          <w:b/>
          <w:sz w:val="20"/>
        </w:rPr>
        <w:t>Fonte:</w:t>
      </w:r>
      <w:r>
        <w:rPr>
          <w:sz w:val="20"/>
        </w:rPr>
        <w:t xml:space="preserve"> Autores (2019</w:t>
      </w:r>
      <w:r w:rsidRPr="00A706F6">
        <w:rPr>
          <w:sz w:val="20"/>
        </w:rPr>
        <w:t>)</w:t>
      </w:r>
      <w:r>
        <w:rPr>
          <w:sz w:val="20"/>
        </w:rPr>
        <w:t>.</w:t>
      </w:r>
    </w:p>
    <w:p w14:paraId="692819ED" w14:textId="77777777" w:rsidR="000D712A" w:rsidRDefault="000D712A" w:rsidP="00B0427F">
      <w:pPr>
        <w:ind w:firstLine="0"/>
        <w:rPr>
          <w:b/>
          <w:szCs w:val="24"/>
        </w:rPr>
      </w:pPr>
    </w:p>
    <w:p w14:paraId="307AE0B5" w14:textId="043EBE80" w:rsidR="0046083F" w:rsidRDefault="0046083F" w:rsidP="0046083F">
      <w:pPr>
        <w:rPr>
          <w:szCs w:val="24"/>
        </w:rPr>
      </w:pPr>
      <w:r>
        <w:rPr>
          <w:szCs w:val="24"/>
        </w:rPr>
        <w:t xml:space="preserve">Quanto aos cursos de graduação e/ou </w:t>
      </w:r>
      <w:r w:rsidR="009B088A">
        <w:rPr>
          <w:szCs w:val="24"/>
        </w:rPr>
        <w:t>pós-graduação, n</w:t>
      </w:r>
      <w:r>
        <w:rPr>
          <w:szCs w:val="24"/>
        </w:rPr>
        <w:t xml:space="preserve">os quais as mulheres </w:t>
      </w:r>
      <w:r w:rsidR="009B088A">
        <w:rPr>
          <w:szCs w:val="24"/>
        </w:rPr>
        <w:t>se formaram,</w:t>
      </w:r>
      <w:r>
        <w:rPr>
          <w:szCs w:val="24"/>
        </w:rPr>
        <w:t xml:space="preserve"> tem-se os mais diversos. Desde administração, economia e direito, que são os mais citados, também </w:t>
      </w:r>
      <w:r w:rsidR="006625D8">
        <w:rPr>
          <w:szCs w:val="24"/>
        </w:rPr>
        <w:t>se dedicaram</w:t>
      </w:r>
      <w:r>
        <w:rPr>
          <w:szCs w:val="24"/>
        </w:rPr>
        <w:t xml:space="preserve"> a áreas como estatística, arquitetura, relações públicas. Contabilidade também é uma área b</w:t>
      </w:r>
      <w:r w:rsidR="00D507BB">
        <w:rPr>
          <w:szCs w:val="24"/>
        </w:rPr>
        <w:t>astante</w:t>
      </w:r>
      <w:r>
        <w:rPr>
          <w:szCs w:val="24"/>
        </w:rPr>
        <w:t xml:space="preserve"> procurada, sendo 7 das mulheres estudadas formadas </w:t>
      </w:r>
      <w:r w:rsidR="009B088A">
        <w:rPr>
          <w:szCs w:val="24"/>
        </w:rPr>
        <w:t>neste curso</w:t>
      </w:r>
      <w:r>
        <w:rPr>
          <w:szCs w:val="24"/>
        </w:rPr>
        <w:t xml:space="preserve"> e</w:t>
      </w:r>
      <w:r w:rsidR="009B088A">
        <w:rPr>
          <w:szCs w:val="24"/>
        </w:rPr>
        <w:t>,</w:t>
      </w:r>
      <w:r>
        <w:rPr>
          <w:szCs w:val="24"/>
        </w:rPr>
        <w:t xml:space="preserve"> outras 3 que se formaram n</w:t>
      </w:r>
      <w:r w:rsidR="00D507BB">
        <w:rPr>
          <w:szCs w:val="24"/>
        </w:rPr>
        <w:t xml:space="preserve">este </w:t>
      </w:r>
      <w:r>
        <w:rPr>
          <w:szCs w:val="24"/>
        </w:rPr>
        <w:t xml:space="preserve">curso e em mais um. Algumas delas não informaram os cursos de graduação aos quais cursaram, apenas colocaram que são bancárias. Há mulheres com </w:t>
      </w:r>
      <w:r w:rsidR="006625D8">
        <w:rPr>
          <w:szCs w:val="24"/>
        </w:rPr>
        <w:t>pós-graduações</w:t>
      </w:r>
      <w:r>
        <w:rPr>
          <w:szCs w:val="24"/>
        </w:rPr>
        <w:t xml:space="preserve"> </w:t>
      </w:r>
      <w:r>
        <w:rPr>
          <w:i/>
          <w:szCs w:val="24"/>
        </w:rPr>
        <w:t>latu</w:t>
      </w:r>
      <w:r>
        <w:rPr>
          <w:szCs w:val="24"/>
        </w:rPr>
        <w:t xml:space="preserve"> e </w:t>
      </w:r>
      <w:proofErr w:type="spellStart"/>
      <w:r>
        <w:rPr>
          <w:i/>
          <w:szCs w:val="24"/>
        </w:rPr>
        <w:t>strictu</w:t>
      </w:r>
      <w:proofErr w:type="spellEnd"/>
      <w:r>
        <w:rPr>
          <w:i/>
          <w:szCs w:val="24"/>
        </w:rPr>
        <w:t xml:space="preserve"> sensu</w:t>
      </w:r>
      <w:r>
        <w:rPr>
          <w:szCs w:val="24"/>
        </w:rPr>
        <w:t>, com mestrado, doutorado e especializações tanto no Brasil, como em universidades do exterior, como Harvard e Columbia, que são o caso de 2 mulheres desta amostra.</w:t>
      </w:r>
      <w:r w:rsidR="00EB7BDD">
        <w:rPr>
          <w:szCs w:val="24"/>
        </w:rPr>
        <w:t xml:space="preserve"> Outras informaram apenas que têm mestrado, mas não especificaram a área.</w:t>
      </w:r>
    </w:p>
    <w:p w14:paraId="07CC1B12" w14:textId="32959D6F" w:rsidR="00A3656F" w:rsidRDefault="00A3656F" w:rsidP="00A3656F">
      <w:pPr>
        <w:rPr>
          <w:szCs w:val="24"/>
        </w:rPr>
      </w:pPr>
      <w:r>
        <w:rPr>
          <w:szCs w:val="24"/>
        </w:rPr>
        <w:t xml:space="preserve">Analisou-se também que a faixa etária mais comum nessa área estudada é entre 40 e 49 anos, aparecendo 32 vezes nos dados referentes a idade representados. Seguido de 50 a 59 anos, com a incidência de 23 vezes (Figura 1). </w:t>
      </w:r>
    </w:p>
    <w:p w14:paraId="62CEBFB8" w14:textId="77777777" w:rsidR="0044488D" w:rsidRDefault="0044488D" w:rsidP="0046083F">
      <w:pPr>
        <w:ind w:firstLine="0"/>
        <w:rPr>
          <w:szCs w:val="24"/>
        </w:rPr>
      </w:pPr>
    </w:p>
    <w:p w14:paraId="2588E592" w14:textId="135AB5B6" w:rsidR="0046083F" w:rsidRPr="0046083F" w:rsidRDefault="0046083F" w:rsidP="0046083F">
      <w:pPr>
        <w:ind w:firstLine="0"/>
        <w:rPr>
          <w:sz w:val="20"/>
          <w:szCs w:val="24"/>
        </w:rPr>
      </w:pPr>
      <w:r>
        <w:rPr>
          <w:b/>
          <w:sz w:val="20"/>
        </w:rPr>
        <w:t>Figura 1</w:t>
      </w:r>
      <w:r w:rsidRPr="00A706F6">
        <w:rPr>
          <w:sz w:val="20"/>
        </w:rPr>
        <w:t xml:space="preserve"> – </w:t>
      </w:r>
      <w:r>
        <w:rPr>
          <w:sz w:val="20"/>
        </w:rPr>
        <w:t>Faixa etária das mulheres no Nível 1</w:t>
      </w:r>
      <w:r w:rsidRPr="00A706F6">
        <w:rPr>
          <w:sz w:val="20"/>
        </w:rPr>
        <w:t>.</w:t>
      </w:r>
    </w:p>
    <w:p w14:paraId="4C0B4C70" w14:textId="5C935A2F" w:rsidR="00684A1E" w:rsidRDefault="00322355" w:rsidP="00BD1246">
      <w:pPr>
        <w:ind w:firstLine="0"/>
        <w:rPr>
          <w:szCs w:val="24"/>
        </w:rPr>
      </w:pPr>
      <w:r>
        <w:rPr>
          <w:noProof/>
        </w:rPr>
        <w:drawing>
          <wp:inline distT="0" distB="0" distL="0" distR="0" wp14:anchorId="1BF7A501" wp14:editId="6B91548D">
            <wp:extent cx="5943600" cy="2082800"/>
            <wp:effectExtent l="0" t="0" r="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3F1E772" w14:textId="77777777" w:rsidR="0046083F" w:rsidRDefault="0046083F" w:rsidP="0046083F">
      <w:pPr>
        <w:ind w:firstLine="0"/>
        <w:rPr>
          <w:sz w:val="20"/>
        </w:rPr>
      </w:pPr>
      <w:r w:rsidRPr="00A706F6">
        <w:rPr>
          <w:b/>
          <w:sz w:val="20"/>
        </w:rPr>
        <w:t>Fonte:</w:t>
      </w:r>
      <w:r>
        <w:rPr>
          <w:sz w:val="20"/>
        </w:rPr>
        <w:t xml:space="preserve"> Autores (2019</w:t>
      </w:r>
      <w:r w:rsidRPr="00A706F6">
        <w:rPr>
          <w:sz w:val="20"/>
        </w:rPr>
        <w:t>)</w:t>
      </w:r>
      <w:r>
        <w:rPr>
          <w:sz w:val="20"/>
        </w:rPr>
        <w:t>.</w:t>
      </w:r>
    </w:p>
    <w:p w14:paraId="754AF7BB" w14:textId="77777777" w:rsidR="00D24623" w:rsidRDefault="00D24623" w:rsidP="0046083F">
      <w:pPr>
        <w:ind w:firstLine="0"/>
        <w:rPr>
          <w:sz w:val="20"/>
        </w:rPr>
      </w:pPr>
    </w:p>
    <w:p w14:paraId="18BE2E91" w14:textId="0721A962" w:rsidR="00F72C63" w:rsidRDefault="00F72C63" w:rsidP="00D24623">
      <w:pPr>
        <w:rPr>
          <w:szCs w:val="24"/>
        </w:rPr>
      </w:pPr>
      <w:r>
        <w:rPr>
          <w:szCs w:val="24"/>
        </w:rPr>
        <w:t>Outro ponto analisado foi a relação familiar com outro colaborador da empresa e, nesta amostra, encontrou-se relação familiar em duas empresas, Bradesco e Brad</w:t>
      </w:r>
      <w:r w:rsidR="00C872F8">
        <w:rPr>
          <w:szCs w:val="24"/>
        </w:rPr>
        <w:t>espar. Porém, a mulher que tem relação familiar trabalha nas duas empresas citadas, sendo então somente um caso de relação familiar nessa amostra.</w:t>
      </w:r>
    </w:p>
    <w:p w14:paraId="4424E251" w14:textId="77777777" w:rsidR="008B546D" w:rsidRPr="00B0427F" w:rsidRDefault="008B546D" w:rsidP="00B0427F">
      <w:pPr>
        <w:rPr>
          <w:szCs w:val="24"/>
        </w:rPr>
      </w:pPr>
    </w:p>
    <w:p w14:paraId="3E822B73" w14:textId="3673C7C6" w:rsidR="008B546D" w:rsidRDefault="008B546D" w:rsidP="008B546D">
      <w:pPr>
        <w:ind w:firstLine="0"/>
        <w:rPr>
          <w:b/>
          <w:szCs w:val="24"/>
        </w:rPr>
      </w:pPr>
      <w:r>
        <w:rPr>
          <w:b/>
          <w:szCs w:val="24"/>
        </w:rPr>
        <w:t>4.2 Análise do Nível 2 da [B]³</w:t>
      </w:r>
    </w:p>
    <w:p w14:paraId="1078F18D" w14:textId="77777777" w:rsidR="00A3656F" w:rsidRDefault="00C0348A" w:rsidP="00C0348A">
      <w:pPr>
        <w:rPr>
          <w:szCs w:val="24"/>
        </w:rPr>
      </w:pPr>
      <w:r>
        <w:rPr>
          <w:szCs w:val="24"/>
        </w:rPr>
        <w:t>Ao analisar as empresas do Nível 2 da [B]³</w:t>
      </w:r>
      <w:r w:rsidR="00C872F8">
        <w:rPr>
          <w:szCs w:val="24"/>
        </w:rPr>
        <w:t>,</w:t>
      </w:r>
      <w:r w:rsidR="00B34D0B">
        <w:rPr>
          <w:szCs w:val="24"/>
        </w:rPr>
        <w:t xml:space="preserve"> pode-se observar que diferentemente do Nível 1, o </w:t>
      </w:r>
      <w:r w:rsidR="00A3656F">
        <w:rPr>
          <w:szCs w:val="24"/>
        </w:rPr>
        <w:t xml:space="preserve">Conselho </w:t>
      </w:r>
      <w:r w:rsidR="00B34D0B">
        <w:rPr>
          <w:szCs w:val="24"/>
        </w:rPr>
        <w:t xml:space="preserve">de Administração foi o departamento com maior número de mulheres e em </w:t>
      </w:r>
      <w:r w:rsidR="00B34D0B">
        <w:rPr>
          <w:szCs w:val="24"/>
        </w:rPr>
        <w:lastRenderedPageBreak/>
        <w:t xml:space="preserve">porcentagem, tendo 25 mulheres e 12,32%, em segundo lugar teve-se o Comitê de Auditoria. </w:t>
      </w:r>
    </w:p>
    <w:p w14:paraId="31E30FD3" w14:textId="5EC10202" w:rsidR="00C0348A" w:rsidRDefault="00B34D0B" w:rsidP="00C0348A">
      <w:pPr>
        <w:rPr>
          <w:szCs w:val="24"/>
        </w:rPr>
      </w:pPr>
      <w:r>
        <w:rPr>
          <w:szCs w:val="24"/>
        </w:rPr>
        <w:t xml:space="preserve">Um dado </w:t>
      </w:r>
      <w:r w:rsidR="009665DA">
        <w:rPr>
          <w:szCs w:val="24"/>
        </w:rPr>
        <w:t xml:space="preserve">que chama atenção </w:t>
      </w:r>
      <w:r>
        <w:rPr>
          <w:szCs w:val="24"/>
        </w:rPr>
        <w:t>são os 5,88% de mulheres na diretoria das empresas do Nível 2, a representatividade mais baixa de toda a pesquisa.</w:t>
      </w:r>
      <w:r w:rsidR="00C872F8">
        <w:rPr>
          <w:szCs w:val="24"/>
        </w:rPr>
        <w:t xml:space="preserve"> O total de mulheres encontradas nessa amostra é de 55 mulheres, tendo a representatividade de 64 vezes (representando 10,19% dentro dos departamentos analisados, o que pode ser explicado pois algumas mulheres participam de mais de um departamento. </w:t>
      </w:r>
      <w:r w:rsidR="005C22E7">
        <w:rPr>
          <w:szCs w:val="24"/>
        </w:rPr>
        <w:t xml:space="preserve">As empresas </w:t>
      </w:r>
      <w:r w:rsidR="00774EF1">
        <w:rPr>
          <w:szCs w:val="24"/>
        </w:rPr>
        <w:t xml:space="preserve">Marcopolo, </w:t>
      </w:r>
      <w:proofErr w:type="spellStart"/>
      <w:r w:rsidR="00774EF1">
        <w:rPr>
          <w:szCs w:val="24"/>
        </w:rPr>
        <w:t>Indusval</w:t>
      </w:r>
      <w:proofErr w:type="spellEnd"/>
      <w:r w:rsidR="00774EF1">
        <w:rPr>
          <w:szCs w:val="24"/>
        </w:rPr>
        <w:t xml:space="preserve"> e Forja </w:t>
      </w:r>
      <w:proofErr w:type="spellStart"/>
      <w:r w:rsidR="00774EF1">
        <w:rPr>
          <w:szCs w:val="24"/>
        </w:rPr>
        <w:t>Taurus</w:t>
      </w:r>
      <w:proofErr w:type="spellEnd"/>
      <w:r w:rsidR="00774EF1">
        <w:rPr>
          <w:szCs w:val="24"/>
        </w:rPr>
        <w:t xml:space="preserve"> não </w:t>
      </w:r>
      <w:r w:rsidR="003D6F03">
        <w:rPr>
          <w:szCs w:val="24"/>
        </w:rPr>
        <w:t>apresentaram representatividade</w:t>
      </w:r>
      <w:r w:rsidR="00537295">
        <w:rPr>
          <w:szCs w:val="24"/>
        </w:rPr>
        <w:t xml:space="preserve"> feminina.</w:t>
      </w:r>
    </w:p>
    <w:p w14:paraId="5A52D5BA" w14:textId="4648F01B" w:rsidR="000702CA" w:rsidRPr="00537295" w:rsidRDefault="000702CA" w:rsidP="000702CA">
      <w:pPr>
        <w:rPr>
          <w:szCs w:val="24"/>
        </w:rPr>
      </w:pPr>
      <w:r>
        <w:rPr>
          <w:szCs w:val="24"/>
        </w:rPr>
        <w:t>As empresas que mais apresentaram mulheres em seus departamentos de governança corporativa foram: Petrobrás, Celesc e Klabin, com 21, 7 e 7 mulheres, respectivamente. Estas empresas foram as que mostraram também maior porcentagem de mulheres, continuando com 23,86%, 16,28% e 15,91% do total de pessoas nos departamentos estudados, respectivamente. Em porcentagem a empresa Saraiva Livrarias, apresenta 18,18% de mulheres, porém a representatividade é de 2 mulheres, e o to</w:t>
      </w:r>
      <w:r w:rsidR="008602B0">
        <w:rPr>
          <w:szCs w:val="24"/>
        </w:rPr>
        <w:t>tal de pessoas é de 11 (Tabela 4</w:t>
      </w:r>
      <w:r>
        <w:rPr>
          <w:szCs w:val="24"/>
        </w:rPr>
        <w:t>).</w:t>
      </w:r>
    </w:p>
    <w:p w14:paraId="2BE3B992" w14:textId="77777777" w:rsidR="000702CA" w:rsidRDefault="000702CA" w:rsidP="00C0348A">
      <w:pPr>
        <w:rPr>
          <w:szCs w:val="24"/>
        </w:rPr>
      </w:pPr>
    </w:p>
    <w:p w14:paraId="75CDD08B" w14:textId="0C4DC0E0" w:rsidR="00C0348A" w:rsidRPr="00C0348A" w:rsidRDefault="008602B0" w:rsidP="00C0348A">
      <w:pPr>
        <w:ind w:firstLine="0"/>
        <w:rPr>
          <w:sz w:val="20"/>
          <w:szCs w:val="24"/>
        </w:rPr>
      </w:pPr>
      <w:r>
        <w:rPr>
          <w:b/>
          <w:sz w:val="20"/>
        </w:rPr>
        <w:t>Tabela 4</w:t>
      </w:r>
      <w:r w:rsidR="00C0348A" w:rsidRPr="00A706F6">
        <w:rPr>
          <w:sz w:val="20"/>
        </w:rPr>
        <w:t xml:space="preserve"> – Apresentação d</w:t>
      </w:r>
      <w:r w:rsidR="00C0348A">
        <w:rPr>
          <w:sz w:val="20"/>
        </w:rPr>
        <w:t>os resultados do Nível 2</w:t>
      </w:r>
      <w:r w:rsidR="00C0348A" w:rsidRPr="00A706F6">
        <w:rPr>
          <w:sz w:val="20"/>
        </w:rPr>
        <w:t>.</w:t>
      </w:r>
    </w:p>
    <w:tbl>
      <w:tblPr>
        <w:tblW w:w="5000" w:type="pct"/>
        <w:tblCellMar>
          <w:left w:w="70" w:type="dxa"/>
          <w:right w:w="70" w:type="dxa"/>
        </w:tblCellMar>
        <w:tblLook w:val="04A0" w:firstRow="1" w:lastRow="0" w:firstColumn="1" w:lastColumn="0" w:noHBand="0" w:noVBand="1"/>
      </w:tblPr>
      <w:tblGrid>
        <w:gridCol w:w="1657"/>
        <w:gridCol w:w="788"/>
        <w:gridCol w:w="734"/>
        <w:gridCol w:w="788"/>
        <w:gridCol w:w="734"/>
        <w:gridCol w:w="788"/>
        <w:gridCol w:w="734"/>
        <w:gridCol w:w="867"/>
        <w:gridCol w:w="792"/>
        <w:gridCol w:w="788"/>
        <w:gridCol w:w="735"/>
      </w:tblGrid>
      <w:tr w:rsidR="00CC2184" w:rsidRPr="00CC2184" w14:paraId="0BA96619" w14:textId="77777777" w:rsidTr="003F02AE">
        <w:trPr>
          <w:trHeight w:val="50"/>
        </w:trPr>
        <w:tc>
          <w:tcPr>
            <w:tcW w:w="881" w:type="pct"/>
            <w:vMerge w:val="restart"/>
            <w:tcBorders>
              <w:top w:val="single" w:sz="4" w:space="0" w:color="auto"/>
            </w:tcBorders>
            <w:shd w:val="clear" w:color="auto" w:fill="auto"/>
            <w:noWrap/>
            <w:vAlign w:val="center"/>
            <w:hideMark/>
          </w:tcPr>
          <w:p w14:paraId="460D5721" w14:textId="77777777" w:rsidR="00CC2184" w:rsidRPr="009665DA" w:rsidRDefault="00CC2184" w:rsidP="003F02AE">
            <w:pPr>
              <w:widowControl/>
              <w:suppressLineNumbers w:val="0"/>
              <w:suppressAutoHyphens w:val="0"/>
              <w:ind w:firstLine="0"/>
              <w:rPr>
                <w:b/>
                <w:bCs/>
                <w:sz w:val="20"/>
              </w:rPr>
            </w:pPr>
            <w:r w:rsidRPr="009665DA">
              <w:rPr>
                <w:b/>
                <w:bCs/>
                <w:sz w:val="20"/>
              </w:rPr>
              <w:t>Empresas</w:t>
            </w:r>
          </w:p>
        </w:tc>
        <w:tc>
          <w:tcPr>
            <w:tcW w:w="809" w:type="pct"/>
            <w:gridSpan w:val="2"/>
            <w:tcBorders>
              <w:top w:val="single" w:sz="4" w:space="0" w:color="auto"/>
              <w:bottom w:val="single" w:sz="4" w:space="0" w:color="auto"/>
            </w:tcBorders>
            <w:shd w:val="clear" w:color="auto" w:fill="auto"/>
            <w:noWrap/>
            <w:vAlign w:val="bottom"/>
            <w:hideMark/>
          </w:tcPr>
          <w:p w14:paraId="53B16788" w14:textId="371815B7" w:rsidR="009665DA" w:rsidRPr="009665DA" w:rsidRDefault="00CC2184" w:rsidP="00CC2184">
            <w:pPr>
              <w:widowControl/>
              <w:suppressLineNumbers w:val="0"/>
              <w:suppressAutoHyphens w:val="0"/>
              <w:ind w:firstLine="0"/>
              <w:jc w:val="center"/>
              <w:rPr>
                <w:b/>
                <w:bCs/>
                <w:sz w:val="20"/>
              </w:rPr>
            </w:pPr>
            <w:r w:rsidRPr="009665DA">
              <w:rPr>
                <w:b/>
                <w:bCs/>
                <w:sz w:val="20"/>
              </w:rPr>
              <w:t xml:space="preserve">Conselho </w:t>
            </w:r>
            <w:r w:rsidR="00A3656F">
              <w:rPr>
                <w:b/>
                <w:bCs/>
                <w:sz w:val="20"/>
              </w:rPr>
              <w:t>de</w:t>
            </w:r>
          </w:p>
          <w:p w14:paraId="08D45EF7" w14:textId="48272A81" w:rsidR="00CC2184" w:rsidRPr="009665DA" w:rsidRDefault="00CC2184" w:rsidP="00CC2184">
            <w:pPr>
              <w:widowControl/>
              <w:suppressLineNumbers w:val="0"/>
              <w:suppressAutoHyphens w:val="0"/>
              <w:ind w:firstLine="0"/>
              <w:jc w:val="center"/>
              <w:rPr>
                <w:b/>
                <w:bCs/>
                <w:sz w:val="20"/>
              </w:rPr>
            </w:pPr>
            <w:r w:rsidRPr="009665DA">
              <w:rPr>
                <w:b/>
                <w:bCs/>
                <w:sz w:val="20"/>
              </w:rPr>
              <w:t>A</w:t>
            </w:r>
            <w:r w:rsidR="00A3656F">
              <w:rPr>
                <w:b/>
                <w:bCs/>
                <w:sz w:val="20"/>
              </w:rPr>
              <w:t>dministração</w:t>
            </w:r>
          </w:p>
        </w:tc>
        <w:tc>
          <w:tcPr>
            <w:tcW w:w="809" w:type="pct"/>
            <w:gridSpan w:val="2"/>
            <w:tcBorders>
              <w:top w:val="single" w:sz="4" w:space="0" w:color="auto"/>
              <w:bottom w:val="single" w:sz="4" w:space="0" w:color="auto"/>
            </w:tcBorders>
            <w:shd w:val="clear" w:color="auto" w:fill="auto"/>
            <w:noWrap/>
            <w:vAlign w:val="center"/>
            <w:hideMark/>
          </w:tcPr>
          <w:p w14:paraId="564BD244" w14:textId="77777777" w:rsidR="00CC2184" w:rsidRPr="009665DA" w:rsidRDefault="00CC2184" w:rsidP="003F02AE">
            <w:pPr>
              <w:widowControl/>
              <w:suppressLineNumbers w:val="0"/>
              <w:suppressAutoHyphens w:val="0"/>
              <w:ind w:firstLine="0"/>
              <w:jc w:val="center"/>
              <w:rPr>
                <w:b/>
                <w:bCs/>
                <w:sz w:val="20"/>
              </w:rPr>
            </w:pPr>
            <w:r w:rsidRPr="009665DA">
              <w:rPr>
                <w:b/>
                <w:bCs/>
                <w:sz w:val="20"/>
              </w:rPr>
              <w:t>Diretoria</w:t>
            </w:r>
          </w:p>
        </w:tc>
        <w:tc>
          <w:tcPr>
            <w:tcW w:w="809" w:type="pct"/>
            <w:gridSpan w:val="2"/>
            <w:tcBorders>
              <w:top w:val="single" w:sz="4" w:space="0" w:color="auto"/>
              <w:bottom w:val="single" w:sz="4" w:space="0" w:color="auto"/>
            </w:tcBorders>
            <w:shd w:val="clear" w:color="auto" w:fill="auto"/>
            <w:noWrap/>
            <w:vAlign w:val="bottom"/>
            <w:hideMark/>
          </w:tcPr>
          <w:p w14:paraId="6C5C7AC6" w14:textId="77777777" w:rsidR="009665DA" w:rsidRPr="009665DA" w:rsidRDefault="00CC2184" w:rsidP="00CC2184">
            <w:pPr>
              <w:widowControl/>
              <w:suppressLineNumbers w:val="0"/>
              <w:suppressAutoHyphens w:val="0"/>
              <w:ind w:firstLine="0"/>
              <w:jc w:val="center"/>
              <w:rPr>
                <w:b/>
                <w:bCs/>
                <w:sz w:val="20"/>
              </w:rPr>
            </w:pPr>
            <w:r w:rsidRPr="009665DA">
              <w:rPr>
                <w:b/>
                <w:bCs/>
                <w:sz w:val="20"/>
              </w:rPr>
              <w:t xml:space="preserve">Conselho </w:t>
            </w:r>
          </w:p>
          <w:p w14:paraId="35CE5ECF" w14:textId="57DDA053" w:rsidR="00CC2184" w:rsidRPr="009665DA" w:rsidRDefault="00CC2184" w:rsidP="00CC2184">
            <w:pPr>
              <w:widowControl/>
              <w:suppressLineNumbers w:val="0"/>
              <w:suppressAutoHyphens w:val="0"/>
              <w:ind w:firstLine="0"/>
              <w:jc w:val="center"/>
              <w:rPr>
                <w:b/>
                <w:bCs/>
                <w:sz w:val="20"/>
              </w:rPr>
            </w:pPr>
            <w:r w:rsidRPr="009665DA">
              <w:rPr>
                <w:b/>
                <w:bCs/>
                <w:sz w:val="20"/>
              </w:rPr>
              <w:t>Fiscal</w:t>
            </w:r>
          </w:p>
        </w:tc>
        <w:tc>
          <w:tcPr>
            <w:tcW w:w="882" w:type="pct"/>
            <w:gridSpan w:val="2"/>
            <w:tcBorders>
              <w:top w:val="single" w:sz="4" w:space="0" w:color="auto"/>
              <w:bottom w:val="single" w:sz="4" w:space="0" w:color="auto"/>
            </w:tcBorders>
            <w:shd w:val="clear" w:color="auto" w:fill="auto"/>
            <w:noWrap/>
            <w:vAlign w:val="bottom"/>
            <w:hideMark/>
          </w:tcPr>
          <w:p w14:paraId="2320E212" w14:textId="77777777" w:rsidR="00A3656F" w:rsidRDefault="00CC2184" w:rsidP="00CC2184">
            <w:pPr>
              <w:widowControl/>
              <w:suppressLineNumbers w:val="0"/>
              <w:suppressAutoHyphens w:val="0"/>
              <w:ind w:firstLine="0"/>
              <w:jc w:val="center"/>
              <w:rPr>
                <w:b/>
                <w:bCs/>
                <w:sz w:val="20"/>
              </w:rPr>
            </w:pPr>
            <w:r w:rsidRPr="009665DA">
              <w:rPr>
                <w:b/>
                <w:bCs/>
                <w:sz w:val="20"/>
              </w:rPr>
              <w:t xml:space="preserve">Comitê </w:t>
            </w:r>
          </w:p>
          <w:p w14:paraId="4917F873" w14:textId="42C538CD" w:rsidR="00CC2184" w:rsidRPr="009665DA" w:rsidRDefault="00CC2184" w:rsidP="00CC2184">
            <w:pPr>
              <w:widowControl/>
              <w:suppressLineNumbers w:val="0"/>
              <w:suppressAutoHyphens w:val="0"/>
              <w:ind w:firstLine="0"/>
              <w:jc w:val="center"/>
              <w:rPr>
                <w:b/>
                <w:bCs/>
                <w:sz w:val="20"/>
              </w:rPr>
            </w:pPr>
            <w:proofErr w:type="gramStart"/>
            <w:r w:rsidRPr="009665DA">
              <w:rPr>
                <w:b/>
                <w:bCs/>
                <w:sz w:val="20"/>
              </w:rPr>
              <w:t>de</w:t>
            </w:r>
            <w:proofErr w:type="gramEnd"/>
            <w:r w:rsidRPr="009665DA">
              <w:rPr>
                <w:b/>
                <w:bCs/>
                <w:sz w:val="20"/>
              </w:rPr>
              <w:t xml:space="preserve"> Auditoria</w:t>
            </w:r>
          </w:p>
        </w:tc>
        <w:tc>
          <w:tcPr>
            <w:tcW w:w="810" w:type="pct"/>
            <w:gridSpan w:val="2"/>
            <w:tcBorders>
              <w:top w:val="single" w:sz="4" w:space="0" w:color="auto"/>
              <w:bottom w:val="single" w:sz="4" w:space="0" w:color="auto"/>
            </w:tcBorders>
            <w:shd w:val="clear" w:color="auto" w:fill="auto"/>
            <w:noWrap/>
            <w:vAlign w:val="bottom"/>
            <w:hideMark/>
          </w:tcPr>
          <w:p w14:paraId="2CC2F2F7" w14:textId="77777777" w:rsidR="009665DA" w:rsidRPr="009665DA" w:rsidRDefault="00CC2184" w:rsidP="00CC2184">
            <w:pPr>
              <w:widowControl/>
              <w:suppressLineNumbers w:val="0"/>
              <w:suppressAutoHyphens w:val="0"/>
              <w:ind w:firstLine="0"/>
              <w:jc w:val="center"/>
              <w:rPr>
                <w:b/>
                <w:bCs/>
                <w:sz w:val="20"/>
              </w:rPr>
            </w:pPr>
            <w:r w:rsidRPr="009665DA">
              <w:rPr>
                <w:b/>
                <w:bCs/>
                <w:sz w:val="20"/>
              </w:rPr>
              <w:t xml:space="preserve">Outros </w:t>
            </w:r>
          </w:p>
          <w:p w14:paraId="37A33808" w14:textId="32DEE9FA" w:rsidR="00CC2184" w:rsidRPr="009665DA" w:rsidRDefault="00CC2184" w:rsidP="00CC2184">
            <w:pPr>
              <w:widowControl/>
              <w:suppressLineNumbers w:val="0"/>
              <w:suppressAutoHyphens w:val="0"/>
              <w:ind w:firstLine="0"/>
              <w:jc w:val="center"/>
              <w:rPr>
                <w:b/>
                <w:bCs/>
                <w:sz w:val="20"/>
              </w:rPr>
            </w:pPr>
            <w:r w:rsidRPr="009665DA">
              <w:rPr>
                <w:b/>
                <w:bCs/>
                <w:sz w:val="20"/>
              </w:rPr>
              <w:t>Comitês</w:t>
            </w:r>
          </w:p>
        </w:tc>
      </w:tr>
      <w:tr w:rsidR="00CC2184" w:rsidRPr="00CC2184" w14:paraId="48E857B2" w14:textId="77777777" w:rsidTr="00E75878">
        <w:trPr>
          <w:trHeight w:val="20"/>
        </w:trPr>
        <w:tc>
          <w:tcPr>
            <w:tcW w:w="881" w:type="pct"/>
            <w:vMerge/>
            <w:tcBorders>
              <w:bottom w:val="single" w:sz="4" w:space="0" w:color="auto"/>
            </w:tcBorders>
            <w:shd w:val="clear" w:color="auto" w:fill="auto"/>
            <w:vAlign w:val="center"/>
            <w:hideMark/>
          </w:tcPr>
          <w:p w14:paraId="7CBE82BA" w14:textId="77777777" w:rsidR="00CC2184" w:rsidRPr="009665DA" w:rsidRDefault="00CC2184" w:rsidP="00CC2184">
            <w:pPr>
              <w:widowControl/>
              <w:suppressLineNumbers w:val="0"/>
              <w:suppressAutoHyphens w:val="0"/>
              <w:ind w:firstLine="0"/>
              <w:jc w:val="left"/>
              <w:rPr>
                <w:b/>
                <w:bCs/>
                <w:sz w:val="20"/>
              </w:rPr>
            </w:pPr>
          </w:p>
        </w:tc>
        <w:tc>
          <w:tcPr>
            <w:tcW w:w="419" w:type="pct"/>
            <w:tcBorders>
              <w:bottom w:val="single" w:sz="4" w:space="0" w:color="auto"/>
            </w:tcBorders>
            <w:shd w:val="clear" w:color="auto" w:fill="auto"/>
            <w:noWrap/>
            <w:vAlign w:val="bottom"/>
            <w:hideMark/>
          </w:tcPr>
          <w:p w14:paraId="33AA1BDF"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Homem</w:t>
            </w:r>
          </w:p>
        </w:tc>
        <w:tc>
          <w:tcPr>
            <w:tcW w:w="390" w:type="pct"/>
            <w:tcBorders>
              <w:bottom w:val="single" w:sz="4" w:space="0" w:color="auto"/>
            </w:tcBorders>
            <w:shd w:val="clear" w:color="auto" w:fill="auto"/>
            <w:noWrap/>
            <w:vAlign w:val="bottom"/>
            <w:hideMark/>
          </w:tcPr>
          <w:p w14:paraId="1FFC0F0F"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Mulher</w:t>
            </w:r>
          </w:p>
        </w:tc>
        <w:tc>
          <w:tcPr>
            <w:tcW w:w="419" w:type="pct"/>
            <w:tcBorders>
              <w:bottom w:val="single" w:sz="4" w:space="0" w:color="auto"/>
            </w:tcBorders>
            <w:shd w:val="clear" w:color="auto" w:fill="auto"/>
            <w:noWrap/>
            <w:vAlign w:val="bottom"/>
            <w:hideMark/>
          </w:tcPr>
          <w:p w14:paraId="23DA6C25"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Homem</w:t>
            </w:r>
          </w:p>
        </w:tc>
        <w:tc>
          <w:tcPr>
            <w:tcW w:w="390" w:type="pct"/>
            <w:tcBorders>
              <w:bottom w:val="single" w:sz="4" w:space="0" w:color="auto"/>
            </w:tcBorders>
            <w:shd w:val="clear" w:color="auto" w:fill="auto"/>
            <w:noWrap/>
            <w:vAlign w:val="bottom"/>
            <w:hideMark/>
          </w:tcPr>
          <w:p w14:paraId="0D739C0A"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Mulher</w:t>
            </w:r>
          </w:p>
        </w:tc>
        <w:tc>
          <w:tcPr>
            <w:tcW w:w="419" w:type="pct"/>
            <w:tcBorders>
              <w:bottom w:val="single" w:sz="4" w:space="0" w:color="auto"/>
            </w:tcBorders>
            <w:shd w:val="clear" w:color="auto" w:fill="auto"/>
            <w:noWrap/>
            <w:vAlign w:val="bottom"/>
            <w:hideMark/>
          </w:tcPr>
          <w:p w14:paraId="2735E1E2"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Homem</w:t>
            </w:r>
          </w:p>
        </w:tc>
        <w:tc>
          <w:tcPr>
            <w:tcW w:w="390" w:type="pct"/>
            <w:tcBorders>
              <w:bottom w:val="single" w:sz="4" w:space="0" w:color="auto"/>
            </w:tcBorders>
            <w:shd w:val="clear" w:color="auto" w:fill="auto"/>
            <w:noWrap/>
            <w:vAlign w:val="bottom"/>
            <w:hideMark/>
          </w:tcPr>
          <w:p w14:paraId="5927620F"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Mulher</w:t>
            </w:r>
          </w:p>
        </w:tc>
        <w:tc>
          <w:tcPr>
            <w:tcW w:w="461" w:type="pct"/>
            <w:tcBorders>
              <w:bottom w:val="single" w:sz="4" w:space="0" w:color="auto"/>
            </w:tcBorders>
            <w:shd w:val="clear" w:color="auto" w:fill="auto"/>
            <w:noWrap/>
            <w:vAlign w:val="bottom"/>
            <w:hideMark/>
          </w:tcPr>
          <w:p w14:paraId="56E9B3D0"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Homem</w:t>
            </w:r>
          </w:p>
        </w:tc>
        <w:tc>
          <w:tcPr>
            <w:tcW w:w="421" w:type="pct"/>
            <w:tcBorders>
              <w:bottom w:val="single" w:sz="4" w:space="0" w:color="auto"/>
            </w:tcBorders>
            <w:shd w:val="clear" w:color="auto" w:fill="auto"/>
            <w:noWrap/>
            <w:vAlign w:val="bottom"/>
            <w:hideMark/>
          </w:tcPr>
          <w:p w14:paraId="5EA40EA6"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Mulher</w:t>
            </w:r>
          </w:p>
        </w:tc>
        <w:tc>
          <w:tcPr>
            <w:tcW w:w="419" w:type="pct"/>
            <w:tcBorders>
              <w:bottom w:val="single" w:sz="4" w:space="0" w:color="auto"/>
            </w:tcBorders>
            <w:shd w:val="clear" w:color="auto" w:fill="auto"/>
            <w:noWrap/>
            <w:vAlign w:val="bottom"/>
            <w:hideMark/>
          </w:tcPr>
          <w:p w14:paraId="56D2D935"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Homem</w:t>
            </w:r>
          </w:p>
        </w:tc>
        <w:tc>
          <w:tcPr>
            <w:tcW w:w="391" w:type="pct"/>
            <w:tcBorders>
              <w:bottom w:val="single" w:sz="4" w:space="0" w:color="auto"/>
            </w:tcBorders>
            <w:shd w:val="clear" w:color="auto" w:fill="auto"/>
            <w:noWrap/>
            <w:vAlign w:val="bottom"/>
            <w:hideMark/>
          </w:tcPr>
          <w:p w14:paraId="71E3BD76" w14:textId="77777777" w:rsidR="00CC2184" w:rsidRPr="009665DA" w:rsidRDefault="00CC2184" w:rsidP="00CC2184">
            <w:pPr>
              <w:widowControl/>
              <w:suppressLineNumbers w:val="0"/>
              <w:suppressAutoHyphens w:val="0"/>
              <w:ind w:firstLine="0"/>
              <w:jc w:val="left"/>
              <w:rPr>
                <w:b/>
                <w:bCs/>
                <w:sz w:val="18"/>
                <w:szCs w:val="18"/>
              </w:rPr>
            </w:pPr>
            <w:r w:rsidRPr="009665DA">
              <w:rPr>
                <w:b/>
                <w:bCs/>
                <w:sz w:val="18"/>
                <w:szCs w:val="18"/>
              </w:rPr>
              <w:t>Mulher</w:t>
            </w:r>
          </w:p>
        </w:tc>
      </w:tr>
      <w:tr w:rsidR="00CC2184" w:rsidRPr="00CC2184" w14:paraId="599A489F" w14:textId="77777777" w:rsidTr="00E75878">
        <w:trPr>
          <w:trHeight w:val="50"/>
        </w:trPr>
        <w:tc>
          <w:tcPr>
            <w:tcW w:w="881" w:type="pct"/>
            <w:tcBorders>
              <w:top w:val="single" w:sz="4" w:space="0" w:color="auto"/>
            </w:tcBorders>
            <w:shd w:val="clear" w:color="000000" w:fill="FFFFFF"/>
            <w:vAlign w:val="center"/>
            <w:hideMark/>
          </w:tcPr>
          <w:p w14:paraId="14791D03" w14:textId="35186039" w:rsidR="00CC2184" w:rsidRPr="004617D3" w:rsidRDefault="001A3866" w:rsidP="00CC2184">
            <w:pPr>
              <w:widowControl/>
              <w:suppressLineNumbers w:val="0"/>
              <w:suppressAutoHyphens w:val="0"/>
              <w:ind w:firstLine="0"/>
              <w:jc w:val="left"/>
              <w:rPr>
                <w:sz w:val="20"/>
              </w:rPr>
            </w:pPr>
            <w:hyperlink r:id="rId34" w:history="1">
              <w:r w:rsidR="0056785D" w:rsidRPr="004617D3">
                <w:rPr>
                  <w:sz w:val="20"/>
                </w:rPr>
                <w:t>Abc Brasil</w:t>
              </w:r>
            </w:hyperlink>
          </w:p>
        </w:tc>
        <w:tc>
          <w:tcPr>
            <w:tcW w:w="419" w:type="pct"/>
            <w:tcBorders>
              <w:top w:val="single" w:sz="4" w:space="0" w:color="auto"/>
            </w:tcBorders>
            <w:shd w:val="clear" w:color="auto" w:fill="auto"/>
            <w:noWrap/>
            <w:vAlign w:val="center"/>
            <w:hideMark/>
          </w:tcPr>
          <w:p w14:paraId="055AAB4C"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tcBorders>
              <w:top w:val="single" w:sz="4" w:space="0" w:color="auto"/>
            </w:tcBorders>
            <w:shd w:val="clear" w:color="auto" w:fill="auto"/>
            <w:noWrap/>
            <w:vAlign w:val="center"/>
            <w:hideMark/>
          </w:tcPr>
          <w:p w14:paraId="026A46B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tcBorders>
              <w:top w:val="single" w:sz="4" w:space="0" w:color="auto"/>
            </w:tcBorders>
            <w:shd w:val="clear" w:color="auto" w:fill="auto"/>
            <w:noWrap/>
            <w:vAlign w:val="center"/>
            <w:hideMark/>
          </w:tcPr>
          <w:p w14:paraId="4227DEF4" w14:textId="77777777" w:rsidR="00CC2184" w:rsidRPr="004617D3" w:rsidRDefault="00CC2184" w:rsidP="0044488D">
            <w:pPr>
              <w:widowControl/>
              <w:suppressLineNumbers w:val="0"/>
              <w:suppressAutoHyphens w:val="0"/>
              <w:ind w:firstLine="0"/>
              <w:jc w:val="center"/>
              <w:rPr>
                <w:sz w:val="20"/>
              </w:rPr>
            </w:pPr>
            <w:r w:rsidRPr="004617D3">
              <w:rPr>
                <w:sz w:val="20"/>
              </w:rPr>
              <w:t>28</w:t>
            </w:r>
          </w:p>
        </w:tc>
        <w:tc>
          <w:tcPr>
            <w:tcW w:w="390" w:type="pct"/>
            <w:tcBorders>
              <w:top w:val="single" w:sz="4" w:space="0" w:color="auto"/>
            </w:tcBorders>
            <w:shd w:val="clear" w:color="auto" w:fill="auto"/>
            <w:noWrap/>
            <w:vAlign w:val="center"/>
            <w:hideMark/>
          </w:tcPr>
          <w:p w14:paraId="0EA115E1"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tcBorders>
              <w:top w:val="single" w:sz="4" w:space="0" w:color="auto"/>
            </w:tcBorders>
            <w:shd w:val="clear" w:color="auto" w:fill="auto"/>
            <w:noWrap/>
            <w:vAlign w:val="center"/>
            <w:hideMark/>
          </w:tcPr>
          <w:p w14:paraId="54D11E0C"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tcBorders>
              <w:top w:val="single" w:sz="4" w:space="0" w:color="auto"/>
            </w:tcBorders>
            <w:shd w:val="clear" w:color="auto" w:fill="auto"/>
            <w:noWrap/>
            <w:vAlign w:val="center"/>
            <w:hideMark/>
          </w:tcPr>
          <w:p w14:paraId="757A8CDF"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tcBorders>
              <w:top w:val="single" w:sz="4" w:space="0" w:color="auto"/>
            </w:tcBorders>
            <w:shd w:val="clear" w:color="auto" w:fill="auto"/>
            <w:noWrap/>
            <w:vAlign w:val="center"/>
            <w:hideMark/>
          </w:tcPr>
          <w:p w14:paraId="797B3108"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421" w:type="pct"/>
            <w:tcBorders>
              <w:top w:val="single" w:sz="4" w:space="0" w:color="auto"/>
            </w:tcBorders>
            <w:shd w:val="clear" w:color="auto" w:fill="auto"/>
            <w:noWrap/>
            <w:vAlign w:val="center"/>
            <w:hideMark/>
          </w:tcPr>
          <w:p w14:paraId="06150103"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tcBorders>
              <w:top w:val="single" w:sz="4" w:space="0" w:color="auto"/>
            </w:tcBorders>
            <w:shd w:val="clear" w:color="auto" w:fill="auto"/>
            <w:noWrap/>
            <w:vAlign w:val="center"/>
            <w:hideMark/>
          </w:tcPr>
          <w:p w14:paraId="6ED4825D" w14:textId="77777777" w:rsidR="00CC2184" w:rsidRPr="004617D3" w:rsidRDefault="00CC2184" w:rsidP="0044488D">
            <w:pPr>
              <w:widowControl/>
              <w:suppressLineNumbers w:val="0"/>
              <w:suppressAutoHyphens w:val="0"/>
              <w:ind w:firstLine="0"/>
              <w:jc w:val="center"/>
              <w:rPr>
                <w:sz w:val="20"/>
              </w:rPr>
            </w:pPr>
            <w:r w:rsidRPr="004617D3">
              <w:rPr>
                <w:sz w:val="20"/>
              </w:rPr>
              <w:t>16</w:t>
            </w:r>
          </w:p>
        </w:tc>
        <w:tc>
          <w:tcPr>
            <w:tcW w:w="391" w:type="pct"/>
            <w:tcBorders>
              <w:top w:val="single" w:sz="4" w:space="0" w:color="auto"/>
            </w:tcBorders>
            <w:shd w:val="clear" w:color="auto" w:fill="auto"/>
            <w:noWrap/>
            <w:vAlign w:val="center"/>
            <w:hideMark/>
          </w:tcPr>
          <w:p w14:paraId="699A256A"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5C9B8093" w14:textId="77777777" w:rsidTr="00E75878">
        <w:trPr>
          <w:trHeight w:val="20"/>
        </w:trPr>
        <w:tc>
          <w:tcPr>
            <w:tcW w:w="881" w:type="pct"/>
            <w:shd w:val="clear" w:color="000000" w:fill="FFFFFF"/>
            <w:vAlign w:val="center"/>
            <w:hideMark/>
          </w:tcPr>
          <w:p w14:paraId="0EE0D1EF" w14:textId="0D6CF063" w:rsidR="00CC2184" w:rsidRPr="004617D3" w:rsidRDefault="001A3866" w:rsidP="00CC2184">
            <w:pPr>
              <w:widowControl/>
              <w:suppressLineNumbers w:val="0"/>
              <w:suppressAutoHyphens w:val="0"/>
              <w:ind w:firstLine="0"/>
              <w:jc w:val="left"/>
              <w:rPr>
                <w:sz w:val="20"/>
              </w:rPr>
            </w:pPr>
            <w:hyperlink r:id="rId35" w:history="1">
              <w:r w:rsidR="00CC2184" w:rsidRPr="004617D3">
                <w:rPr>
                  <w:sz w:val="20"/>
                </w:rPr>
                <w:t xml:space="preserve">AES </w:t>
              </w:r>
              <w:r w:rsidR="0056785D" w:rsidRPr="004617D3">
                <w:rPr>
                  <w:sz w:val="20"/>
                </w:rPr>
                <w:t xml:space="preserve">Tiete </w:t>
              </w:r>
            </w:hyperlink>
          </w:p>
        </w:tc>
        <w:tc>
          <w:tcPr>
            <w:tcW w:w="419" w:type="pct"/>
            <w:shd w:val="clear" w:color="auto" w:fill="auto"/>
            <w:noWrap/>
            <w:vAlign w:val="center"/>
            <w:hideMark/>
          </w:tcPr>
          <w:p w14:paraId="61E26CF4" w14:textId="77777777" w:rsidR="00CC2184" w:rsidRPr="004617D3" w:rsidRDefault="00CC2184" w:rsidP="0044488D">
            <w:pPr>
              <w:widowControl/>
              <w:suppressLineNumbers w:val="0"/>
              <w:suppressAutoHyphens w:val="0"/>
              <w:ind w:firstLine="0"/>
              <w:jc w:val="center"/>
              <w:rPr>
                <w:sz w:val="20"/>
              </w:rPr>
            </w:pPr>
            <w:r w:rsidRPr="004617D3">
              <w:rPr>
                <w:sz w:val="20"/>
              </w:rPr>
              <w:t>14</w:t>
            </w:r>
          </w:p>
        </w:tc>
        <w:tc>
          <w:tcPr>
            <w:tcW w:w="390" w:type="pct"/>
            <w:shd w:val="clear" w:color="auto" w:fill="auto"/>
            <w:noWrap/>
            <w:vAlign w:val="center"/>
            <w:hideMark/>
          </w:tcPr>
          <w:p w14:paraId="467AB025"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419" w:type="pct"/>
            <w:shd w:val="clear" w:color="auto" w:fill="auto"/>
            <w:noWrap/>
            <w:vAlign w:val="center"/>
            <w:hideMark/>
          </w:tcPr>
          <w:p w14:paraId="6BC45DAC"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390" w:type="pct"/>
            <w:shd w:val="clear" w:color="auto" w:fill="auto"/>
            <w:noWrap/>
            <w:vAlign w:val="center"/>
            <w:hideMark/>
          </w:tcPr>
          <w:p w14:paraId="674A6E57"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2D77FE5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6F63FC74"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69D8F396"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4305AEA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4C0A7C2F"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1" w:type="pct"/>
            <w:shd w:val="clear" w:color="auto" w:fill="auto"/>
            <w:noWrap/>
            <w:vAlign w:val="center"/>
            <w:hideMark/>
          </w:tcPr>
          <w:p w14:paraId="494AFB67"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71AD1A1F" w14:textId="77777777" w:rsidTr="00E75878">
        <w:trPr>
          <w:trHeight w:val="20"/>
        </w:trPr>
        <w:tc>
          <w:tcPr>
            <w:tcW w:w="881" w:type="pct"/>
            <w:shd w:val="clear" w:color="000000" w:fill="FFFFFF"/>
            <w:vAlign w:val="center"/>
            <w:hideMark/>
          </w:tcPr>
          <w:p w14:paraId="54A05F4B" w14:textId="123E34F3" w:rsidR="00CC2184" w:rsidRPr="004617D3" w:rsidRDefault="001A3866" w:rsidP="00CC2184">
            <w:pPr>
              <w:widowControl/>
              <w:suppressLineNumbers w:val="0"/>
              <w:suppressAutoHyphens w:val="0"/>
              <w:ind w:firstLine="0"/>
              <w:jc w:val="left"/>
              <w:rPr>
                <w:sz w:val="20"/>
              </w:rPr>
            </w:pPr>
            <w:hyperlink r:id="rId36" w:history="1">
              <w:proofErr w:type="spellStart"/>
              <w:r w:rsidR="0056785D" w:rsidRPr="004617D3">
                <w:rPr>
                  <w:sz w:val="20"/>
                </w:rPr>
                <w:t>Alupar</w:t>
              </w:r>
              <w:proofErr w:type="spellEnd"/>
            </w:hyperlink>
          </w:p>
        </w:tc>
        <w:tc>
          <w:tcPr>
            <w:tcW w:w="419" w:type="pct"/>
            <w:shd w:val="clear" w:color="auto" w:fill="auto"/>
            <w:noWrap/>
            <w:vAlign w:val="center"/>
            <w:hideMark/>
          </w:tcPr>
          <w:p w14:paraId="27749C8F" w14:textId="77777777" w:rsidR="00CC2184" w:rsidRPr="004617D3" w:rsidRDefault="00CC2184" w:rsidP="0044488D">
            <w:pPr>
              <w:widowControl/>
              <w:suppressLineNumbers w:val="0"/>
              <w:suppressAutoHyphens w:val="0"/>
              <w:ind w:firstLine="0"/>
              <w:jc w:val="center"/>
              <w:rPr>
                <w:sz w:val="20"/>
              </w:rPr>
            </w:pPr>
            <w:r w:rsidRPr="004617D3">
              <w:rPr>
                <w:sz w:val="20"/>
              </w:rPr>
              <w:t>7</w:t>
            </w:r>
          </w:p>
        </w:tc>
        <w:tc>
          <w:tcPr>
            <w:tcW w:w="390" w:type="pct"/>
            <w:shd w:val="clear" w:color="auto" w:fill="auto"/>
            <w:noWrap/>
            <w:vAlign w:val="center"/>
            <w:hideMark/>
          </w:tcPr>
          <w:p w14:paraId="3FA6EB66"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01A16C8B"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390" w:type="pct"/>
            <w:shd w:val="clear" w:color="auto" w:fill="auto"/>
            <w:noWrap/>
            <w:vAlign w:val="center"/>
            <w:hideMark/>
          </w:tcPr>
          <w:p w14:paraId="28CDC4B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7900B7D5"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2B996EC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383BF5C1"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6F4FB3B1"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FAD918C"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1" w:type="pct"/>
            <w:shd w:val="clear" w:color="auto" w:fill="auto"/>
            <w:noWrap/>
            <w:vAlign w:val="center"/>
            <w:hideMark/>
          </w:tcPr>
          <w:p w14:paraId="20B598A1"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2E96338F" w14:textId="77777777" w:rsidTr="00E75878">
        <w:trPr>
          <w:trHeight w:val="20"/>
        </w:trPr>
        <w:tc>
          <w:tcPr>
            <w:tcW w:w="881" w:type="pct"/>
            <w:shd w:val="clear" w:color="000000" w:fill="FFFFFF"/>
            <w:vAlign w:val="center"/>
            <w:hideMark/>
          </w:tcPr>
          <w:p w14:paraId="18D01BF6" w14:textId="53840406" w:rsidR="00CC2184" w:rsidRPr="004617D3" w:rsidRDefault="001A3866" w:rsidP="00CC2184">
            <w:pPr>
              <w:widowControl/>
              <w:suppressLineNumbers w:val="0"/>
              <w:suppressAutoHyphens w:val="0"/>
              <w:ind w:firstLine="0"/>
              <w:jc w:val="left"/>
              <w:rPr>
                <w:sz w:val="20"/>
              </w:rPr>
            </w:pPr>
            <w:hyperlink r:id="rId37" w:history="1">
              <w:r w:rsidR="0056785D" w:rsidRPr="004617D3">
                <w:rPr>
                  <w:sz w:val="20"/>
                </w:rPr>
                <w:t>Azul</w:t>
              </w:r>
            </w:hyperlink>
          </w:p>
        </w:tc>
        <w:tc>
          <w:tcPr>
            <w:tcW w:w="419" w:type="pct"/>
            <w:shd w:val="clear" w:color="auto" w:fill="auto"/>
            <w:noWrap/>
            <w:vAlign w:val="center"/>
            <w:hideMark/>
          </w:tcPr>
          <w:p w14:paraId="02CD7A39" w14:textId="77777777" w:rsidR="00CC2184" w:rsidRPr="004617D3" w:rsidRDefault="00CC2184" w:rsidP="0044488D">
            <w:pPr>
              <w:widowControl/>
              <w:suppressLineNumbers w:val="0"/>
              <w:suppressAutoHyphens w:val="0"/>
              <w:ind w:firstLine="0"/>
              <w:jc w:val="center"/>
              <w:rPr>
                <w:sz w:val="20"/>
              </w:rPr>
            </w:pPr>
            <w:r w:rsidRPr="004617D3">
              <w:rPr>
                <w:sz w:val="20"/>
              </w:rPr>
              <w:t>10</w:t>
            </w:r>
          </w:p>
        </w:tc>
        <w:tc>
          <w:tcPr>
            <w:tcW w:w="390" w:type="pct"/>
            <w:shd w:val="clear" w:color="auto" w:fill="auto"/>
            <w:noWrap/>
            <w:vAlign w:val="center"/>
            <w:hideMark/>
          </w:tcPr>
          <w:p w14:paraId="1FD6859F"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03D0DEFD"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0" w:type="pct"/>
            <w:shd w:val="clear" w:color="auto" w:fill="auto"/>
            <w:noWrap/>
            <w:vAlign w:val="center"/>
            <w:hideMark/>
          </w:tcPr>
          <w:p w14:paraId="7F073931"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32A103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0FBD4BA1"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6C0B08B2"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7E59911E"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4D2120DC"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1" w:type="pct"/>
            <w:shd w:val="clear" w:color="auto" w:fill="auto"/>
            <w:noWrap/>
            <w:vAlign w:val="center"/>
            <w:hideMark/>
          </w:tcPr>
          <w:p w14:paraId="0AF68698" w14:textId="77777777" w:rsidR="00CC2184" w:rsidRPr="004617D3" w:rsidRDefault="00CC2184" w:rsidP="0044488D">
            <w:pPr>
              <w:widowControl/>
              <w:suppressLineNumbers w:val="0"/>
              <w:suppressAutoHyphens w:val="0"/>
              <w:ind w:firstLine="0"/>
              <w:jc w:val="center"/>
              <w:rPr>
                <w:sz w:val="20"/>
              </w:rPr>
            </w:pPr>
            <w:r w:rsidRPr="004617D3">
              <w:rPr>
                <w:sz w:val="20"/>
              </w:rPr>
              <w:t>1</w:t>
            </w:r>
          </w:p>
        </w:tc>
      </w:tr>
      <w:tr w:rsidR="00CC2184" w:rsidRPr="00CC2184" w14:paraId="5B07D7BE" w14:textId="77777777" w:rsidTr="00E75878">
        <w:trPr>
          <w:trHeight w:val="20"/>
        </w:trPr>
        <w:tc>
          <w:tcPr>
            <w:tcW w:w="881" w:type="pct"/>
            <w:shd w:val="clear" w:color="000000" w:fill="FFFFFF"/>
            <w:vAlign w:val="center"/>
            <w:hideMark/>
          </w:tcPr>
          <w:p w14:paraId="5344D395" w14:textId="7FA5EFCB" w:rsidR="00CC2184" w:rsidRPr="004617D3" w:rsidRDefault="001A3866" w:rsidP="00CC2184">
            <w:pPr>
              <w:widowControl/>
              <w:suppressLineNumbers w:val="0"/>
              <w:suppressAutoHyphens w:val="0"/>
              <w:ind w:firstLine="0"/>
              <w:jc w:val="left"/>
              <w:rPr>
                <w:sz w:val="20"/>
              </w:rPr>
            </w:pPr>
            <w:hyperlink r:id="rId38" w:history="1">
              <w:r w:rsidR="0056785D" w:rsidRPr="004617D3">
                <w:rPr>
                  <w:sz w:val="20"/>
                </w:rPr>
                <w:t>Celesc</w:t>
              </w:r>
            </w:hyperlink>
          </w:p>
        </w:tc>
        <w:tc>
          <w:tcPr>
            <w:tcW w:w="419" w:type="pct"/>
            <w:shd w:val="clear" w:color="auto" w:fill="auto"/>
            <w:noWrap/>
            <w:vAlign w:val="center"/>
            <w:hideMark/>
          </w:tcPr>
          <w:p w14:paraId="1275E4C8"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shd w:val="clear" w:color="auto" w:fill="auto"/>
            <w:noWrap/>
            <w:vAlign w:val="center"/>
            <w:hideMark/>
          </w:tcPr>
          <w:p w14:paraId="4FD6847A"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19" w:type="pct"/>
            <w:shd w:val="clear" w:color="auto" w:fill="auto"/>
            <w:noWrap/>
            <w:vAlign w:val="center"/>
            <w:hideMark/>
          </w:tcPr>
          <w:p w14:paraId="73A52285"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shd w:val="clear" w:color="auto" w:fill="auto"/>
            <w:noWrap/>
            <w:vAlign w:val="center"/>
            <w:hideMark/>
          </w:tcPr>
          <w:p w14:paraId="212A3F3B"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6CC87819"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shd w:val="clear" w:color="auto" w:fill="auto"/>
            <w:noWrap/>
            <w:vAlign w:val="center"/>
            <w:hideMark/>
          </w:tcPr>
          <w:p w14:paraId="61B443BA"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61" w:type="pct"/>
            <w:shd w:val="clear" w:color="auto" w:fill="auto"/>
            <w:noWrap/>
            <w:vAlign w:val="center"/>
            <w:hideMark/>
          </w:tcPr>
          <w:p w14:paraId="5B971F18"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421" w:type="pct"/>
            <w:shd w:val="clear" w:color="auto" w:fill="auto"/>
            <w:noWrap/>
            <w:vAlign w:val="center"/>
            <w:hideMark/>
          </w:tcPr>
          <w:p w14:paraId="4F90C478"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7FCE06E2" w14:textId="77777777" w:rsidR="00CC2184" w:rsidRPr="004617D3" w:rsidRDefault="00CC2184" w:rsidP="0044488D">
            <w:pPr>
              <w:widowControl/>
              <w:suppressLineNumbers w:val="0"/>
              <w:suppressAutoHyphens w:val="0"/>
              <w:ind w:firstLine="0"/>
              <w:jc w:val="center"/>
              <w:rPr>
                <w:sz w:val="20"/>
              </w:rPr>
            </w:pPr>
            <w:r w:rsidRPr="004617D3">
              <w:rPr>
                <w:sz w:val="20"/>
              </w:rPr>
              <w:t>7</w:t>
            </w:r>
          </w:p>
        </w:tc>
        <w:tc>
          <w:tcPr>
            <w:tcW w:w="391" w:type="pct"/>
            <w:shd w:val="clear" w:color="auto" w:fill="auto"/>
            <w:noWrap/>
            <w:vAlign w:val="center"/>
            <w:hideMark/>
          </w:tcPr>
          <w:p w14:paraId="1DEAFD65" w14:textId="77777777" w:rsidR="00CC2184" w:rsidRPr="004617D3" w:rsidRDefault="00CC2184" w:rsidP="0044488D">
            <w:pPr>
              <w:widowControl/>
              <w:suppressLineNumbers w:val="0"/>
              <w:suppressAutoHyphens w:val="0"/>
              <w:ind w:firstLine="0"/>
              <w:jc w:val="center"/>
              <w:rPr>
                <w:sz w:val="20"/>
              </w:rPr>
            </w:pPr>
            <w:r w:rsidRPr="004617D3">
              <w:rPr>
                <w:sz w:val="20"/>
              </w:rPr>
              <w:t>3</w:t>
            </w:r>
          </w:p>
        </w:tc>
      </w:tr>
      <w:tr w:rsidR="00CC2184" w:rsidRPr="00CC2184" w14:paraId="784FA45B" w14:textId="77777777" w:rsidTr="00E75878">
        <w:trPr>
          <w:trHeight w:val="20"/>
        </w:trPr>
        <w:tc>
          <w:tcPr>
            <w:tcW w:w="881" w:type="pct"/>
            <w:shd w:val="clear" w:color="000000" w:fill="FFFFFF"/>
            <w:vAlign w:val="center"/>
            <w:hideMark/>
          </w:tcPr>
          <w:p w14:paraId="56EC7BDF" w14:textId="6277BD74" w:rsidR="00CC2184" w:rsidRPr="004617D3" w:rsidRDefault="001A3866" w:rsidP="00CC2184">
            <w:pPr>
              <w:widowControl/>
              <w:suppressLineNumbers w:val="0"/>
              <w:suppressAutoHyphens w:val="0"/>
              <w:ind w:firstLine="0"/>
              <w:jc w:val="left"/>
              <w:rPr>
                <w:sz w:val="20"/>
              </w:rPr>
            </w:pPr>
            <w:hyperlink r:id="rId39" w:history="1">
              <w:proofErr w:type="spellStart"/>
              <w:r w:rsidR="001049F0" w:rsidRPr="004617D3">
                <w:rPr>
                  <w:sz w:val="20"/>
                </w:rPr>
                <w:t>Energisa</w:t>
              </w:r>
              <w:proofErr w:type="spellEnd"/>
            </w:hyperlink>
          </w:p>
        </w:tc>
        <w:tc>
          <w:tcPr>
            <w:tcW w:w="419" w:type="pct"/>
            <w:shd w:val="clear" w:color="auto" w:fill="auto"/>
            <w:noWrap/>
            <w:vAlign w:val="center"/>
            <w:hideMark/>
          </w:tcPr>
          <w:p w14:paraId="495910C6" w14:textId="77777777" w:rsidR="00CC2184" w:rsidRPr="004617D3" w:rsidRDefault="00CC2184" w:rsidP="0044488D">
            <w:pPr>
              <w:widowControl/>
              <w:suppressLineNumbers w:val="0"/>
              <w:suppressAutoHyphens w:val="0"/>
              <w:ind w:firstLine="0"/>
              <w:jc w:val="center"/>
              <w:rPr>
                <w:sz w:val="20"/>
              </w:rPr>
            </w:pPr>
            <w:r w:rsidRPr="004617D3">
              <w:rPr>
                <w:sz w:val="20"/>
              </w:rPr>
              <w:t>12</w:t>
            </w:r>
          </w:p>
        </w:tc>
        <w:tc>
          <w:tcPr>
            <w:tcW w:w="390" w:type="pct"/>
            <w:shd w:val="clear" w:color="auto" w:fill="auto"/>
            <w:noWrap/>
            <w:vAlign w:val="center"/>
            <w:hideMark/>
          </w:tcPr>
          <w:p w14:paraId="78E551F2"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10859ED6"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390" w:type="pct"/>
            <w:shd w:val="clear" w:color="auto" w:fill="auto"/>
            <w:noWrap/>
            <w:vAlign w:val="center"/>
            <w:hideMark/>
          </w:tcPr>
          <w:p w14:paraId="712B3D33"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22D7B5FB"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486D19C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1C81C41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394CDBC2"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49771CC"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1" w:type="pct"/>
            <w:shd w:val="clear" w:color="auto" w:fill="auto"/>
            <w:noWrap/>
            <w:vAlign w:val="center"/>
            <w:hideMark/>
          </w:tcPr>
          <w:p w14:paraId="50F59485" w14:textId="77777777" w:rsidR="00CC2184" w:rsidRPr="004617D3" w:rsidRDefault="00CC2184" w:rsidP="0044488D">
            <w:pPr>
              <w:widowControl/>
              <w:suppressLineNumbers w:val="0"/>
              <w:suppressAutoHyphens w:val="0"/>
              <w:ind w:firstLine="0"/>
              <w:jc w:val="center"/>
              <w:rPr>
                <w:sz w:val="20"/>
              </w:rPr>
            </w:pPr>
            <w:r w:rsidRPr="004617D3">
              <w:rPr>
                <w:sz w:val="20"/>
              </w:rPr>
              <w:t>1</w:t>
            </w:r>
          </w:p>
        </w:tc>
      </w:tr>
      <w:tr w:rsidR="00CC2184" w:rsidRPr="00CC2184" w14:paraId="2C91C542" w14:textId="77777777" w:rsidTr="00E75878">
        <w:trPr>
          <w:trHeight w:val="20"/>
        </w:trPr>
        <w:tc>
          <w:tcPr>
            <w:tcW w:w="881" w:type="pct"/>
            <w:shd w:val="clear" w:color="000000" w:fill="FFFFFF"/>
            <w:vAlign w:val="center"/>
            <w:hideMark/>
          </w:tcPr>
          <w:p w14:paraId="3CAEE292" w14:textId="2B6B03A2" w:rsidR="00CC2184" w:rsidRPr="004617D3" w:rsidRDefault="001A3866" w:rsidP="00CC2184">
            <w:pPr>
              <w:widowControl/>
              <w:suppressLineNumbers w:val="0"/>
              <w:suppressAutoHyphens w:val="0"/>
              <w:ind w:firstLine="0"/>
              <w:jc w:val="left"/>
              <w:rPr>
                <w:sz w:val="20"/>
              </w:rPr>
            </w:pPr>
            <w:hyperlink r:id="rId40" w:history="1">
              <w:r w:rsidR="001049F0" w:rsidRPr="004617D3">
                <w:rPr>
                  <w:sz w:val="20"/>
                </w:rPr>
                <w:t>Gol</w:t>
              </w:r>
            </w:hyperlink>
          </w:p>
        </w:tc>
        <w:tc>
          <w:tcPr>
            <w:tcW w:w="419" w:type="pct"/>
            <w:shd w:val="clear" w:color="auto" w:fill="auto"/>
            <w:noWrap/>
            <w:vAlign w:val="center"/>
            <w:hideMark/>
          </w:tcPr>
          <w:p w14:paraId="1C36D6C1"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390" w:type="pct"/>
            <w:shd w:val="clear" w:color="auto" w:fill="auto"/>
            <w:noWrap/>
            <w:vAlign w:val="center"/>
            <w:hideMark/>
          </w:tcPr>
          <w:p w14:paraId="7ED96A2C"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75CB25CC" w14:textId="77777777" w:rsidR="00CC2184" w:rsidRPr="004617D3" w:rsidRDefault="00CC2184" w:rsidP="0044488D">
            <w:pPr>
              <w:widowControl/>
              <w:suppressLineNumbers w:val="0"/>
              <w:suppressAutoHyphens w:val="0"/>
              <w:ind w:firstLine="0"/>
              <w:jc w:val="center"/>
              <w:rPr>
                <w:sz w:val="20"/>
              </w:rPr>
            </w:pPr>
            <w:r w:rsidRPr="004617D3">
              <w:rPr>
                <w:sz w:val="20"/>
              </w:rPr>
              <w:t>4</w:t>
            </w:r>
          </w:p>
        </w:tc>
        <w:tc>
          <w:tcPr>
            <w:tcW w:w="390" w:type="pct"/>
            <w:shd w:val="clear" w:color="auto" w:fill="auto"/>
            <w:noWrap/>
            <w:vAlign w:val="center"/>
            <w:hideMark/>
          </w:tcPr>
          <w:p w14:paraId="0D760138"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0319696F"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0" w:type="pct"/>
            <w:shd w:val="clear" w:color="auto" w:fill="auto"/>
            <w:noWrap/>
            <w:vAlign w:val="center"/>
            <w:hideMark/>
          </w:tcPr>
          <w:p w14:paraId="00EE819F"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61" w:type="pct"/>
            <w:shd w:val="clear" w:color="auto" w:fill="auto"/>
            <w:noWrap/>
            <w:vAlign w:val="center"/>
            <w:hideMark/>
          </w:tcPr>
          <w:p w14:paraId="58EF7061"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421" w:type="pct"/>
            <w:shd w:val="clear" w:color="auto" w:fill="auto"/>
            <w:noWrap/>
            <w:vAlign w:val="center"/>
            <w:hideMark/>
          </w:tcPr>
          <w:p w14:paraId="74B70BE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2D4F8AE2"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391" w:type="pct"/>
            <w:shd w:val="clear" w:color="auto" w:fill="auto"/>
            <w:noWrap/>
            <w:vAlign w:val="center"/>
            <w:hideMark/>
          </w:tcPr>
          <w:p w14:paraId="5F8FD957" w14:textId="77777777" w:rsidR="00CC2184" w:rsidRPr="004617D3" w:rsidRDefault="00CC2184" w:rsidP="0044488D">
            <w:pPr>
              <w:widowControl/>
              <w:suppressLineNumbers w:val="0"/>
              <w:suppressAutoHyphens w:val="0"/>
              <w:ind w:firstLine="0"/>
              <w:jc w:val="center"/>
              <w:rPr>
                <w:sz w:val="20"/>
              </w:rPr>
            </w:pPr>
            <w:r w:rsidRPr="004617D3">
              <w:rPr>
                <w:sz w:val="20"/>
              </w:rPr>
              <w:t>2</w:t>
            </w:r>
          </w:p>
        </w:tc>
      </w:tr>
      <w:tr w:rsidR="00CC2184" w:rsidRPr="00CC2184" w14:paraId="3DB4D9F1" w14:textId="77777777" w:rsidTr="00E75878">
        <w:trPr>
          <w:trHeight w:val="20"/>
        </w:trPr>
        <w:tc>
          <w:tcPr>
            <w:tcW w:w="881" w:type="pct"/>
            <w:shd w:val="clear" w:color="000000" w:fill="FFFFFF"/>
            <w:vAlign w:val="center"/>
            <w:hideMark/>
          </w:tcPr>
          <w:p w14:paraId="0734EB79" w14:textId="4D83EB49" w:rsidR="00CC2184" w:rsidRPr="004617D3" w:rsidRDefault="001A3866" w:rsidP="00CC2184">
            <w:pPr>
              <w:widowControl/>
              <w:suppressLineNumbers w:val="0"/>
              <w:suppressAutoHyphens w:val="0"/>
              <w:ind w:firstLine="0"/>
              <w:jc w:val="left"/>
              <w:rPr>
                <w:sz w:val="20"/>
              </w:rPr>
            </w:pPr>
            <w:hyperlink r:id="rId41" w:history="1">
              <w:r w:rsidR="001049F0" w:rsidRPr="004617D3">
                <w:rPr>
                  <w:sz w:val="20"/>
                </w:rPr>
                <w:t>Klabin S/A</w:t>
              </w:r>
            </w:hyperlink>
          </w:p>
        </w:tc>
        <w:tc>
          <w:tcPr>
            <w:tcW w:w="419" w:type="pct"/>
            <w:shd w:val="clear" w:color="auto" w:fill="auto"/>
            <w:noWrap/>
            <w:vAlign w:val="center"/>
            <w:hideMark/>
          </w:tcPr>
          <w:p w14:paraId="143A2A52" w14:textId="77777777" w:rsidR="00CC2184" w:rsidRPr="004617D3" w:rsidRDefault="00CC2184" w:rsidP="0044488D">
            <w:pPr>
              <w:widowControl/>
              <w:suppressLineNumbers w:val="0"/>
              <w:suppressAutoHyphens w:val="0"/>
              <w:ind w:firstLine="0"/>
              <w:jc w:val="center"/>
              <w:rPr>
                <w:sz w:val="20"/>
              </w:rPr>
            </w:pPr>
            <w:r w:rsidRPr="004617D3">
              <w:rPr>
                <w:sz w:val="20"/>
              </w:rPr>
              <w:t>23</w:t>
            </w:r>
          </w:p>
        </w:tc>
        <w:tc>
          <w:tcPr>
            <w:tcW w:w="390" w:type="pct"/>
            <w:shd w:val="clear" w:color="auto" w:fill="auto"/>
            <w:noWrap/>
            <w:vAlign w:val="center"/>
            <w:hideMark/>
          </w:tcPr>
          <w:p w14:paraId="16764975"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419" w:type="pct"/>
            <w:shd w:val="clear" w:color="auto" w:fill="auto"/>
            <w:noWrap/>
            <w:vAlign w:val="center"/>
            <w:hideMark/>
          </w:tcPr>
          <w:p w14:paraId="52ECD3C9"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0" w:type="pct"/>
            <w:shd w:val="clear" w:color="auto" w:fill="auto"/>
            <w:noWrap/>
            <w:vAlign w:val="center"/>
            <w:hideMark/>
          </w:tcPr>
          <w:p w14:paraId="6285AE65"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3D803381"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390" w:type="pct"/>
            <w:shd w:val="clear" w:color="auto" w:fill="auto"/>
            <w:noWrap/>
            <w:vAlign w:val="center"/>
            <w:hideMark/>
          </w:tcPr>
          <w:p w14:paraId="7A44BB65"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61" w:type="pct"/>
            <w:shd w:val="clear" w:color="auto" w:fill="auto"/>
            <w:noWrap/>
            <w:vAlign w:val="center"/>
            <w:hideMark/>
          </w:tcPr>
          <w:p w14:paraId="39D6023C"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62208B0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1582F745"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1" w:type="pct"/>
            <w:shd w:val="clear" w:color="auto" w:fill="auto"/>
            <w:noWrap/>
            <w:vAlign w:val="center"/>
            <w:hideMark/>
          </w:tcPr>
          <w:p w14:paraId="5C54D679"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068DE406" w14:textId="77777777" w:rsidTr="00E75878">
        <w:trPr>
          <w:trHeight w:val="20"/>
        </w:trPr>
        <w:tc>
          <w:tcPr>
            <w:tcW w:w="881" w:type="pct"/>
            <w:shd w:val="clear" w:color="000000" w:fill="FFFFFF"/>
            <w:vAlign w:val="center"/>
            <w:hideMark/>
          </w:tcPr>
          <w:p w14:paraId="0770E4A7" w14:textId="11DBB3F1" w:rsidR="00CC2184" w:rsidRPr="004617D3" w:rsidRDefault="001A3866" w:rsidP="00CC2184">
            <w:pPr>
              <w:widowControl/>
              <w:suppressLineNumbers w:val="0"/>
              <w:suppressAutoHyphens w:val="0"/>
              <w:ind w:firstLine="0"/>
              <w:jc w:val="left"/>
              <w:rPr>
                <w:sz w:val="20"/>
              </w:rPr>
            </w:pPr>
            <w:hyperlink r:id="rId42" w:history="1">
              <w:r w:rsidR="001049F0" w:rsidRPr="004617D3">
                <w:rPr>
                  <w:sz w:val="20"/>
                </w:rPr>
                <w:t>Multiplan</w:t>
              </w:r>
            </w:hyperlink>
          </w:p>
        </w:tc>
        <w:tc>
          <w:tcPr>
            <w:tcW w:w="419" w:type="pct"/>
            <w:shd w:val="clear" w:color="auto" w:fill="auto"/>
            <w:noWrap/>
            <w:vAlign w:val="center"/>
            <w:hideMark/>
          </w:tcPr>
          <w:p w14:paraId="11008D53"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shd w:val="clear" w:color="auto" w:fill="auto"/>
            <w:noWrap/>
            <w:vAlign w:val="center"/>
            <w:hideMark/>
          </w:tcPr>
          <w:p w14:paraId="5D3A5489"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21C9EC21"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0" w:type="pct"/>
            <w:shd w:val="clear" w:color="auto" w:fill="auto"/>
            <w:noWrap/>
            <w:vAlign w:val="center"/>
            <w:hideMark/>
          </w:tcPr>
          <w:p w14:paraId="5A747817"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412FFCD9"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shd w:val="clear" w:color="auto" w:fill="auto"/>
            <w:noWrap/>
            <w:vAlign w:val="center"/>
            <w:hideMark/>
          </w:tcPr>
          <w:p w14:paraId="6903D94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53B3B82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30ACD34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713281E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1" w:type="pct"/>
            <w:shd w:val="clear" w:color="auto" w:fill="auto"/>
            <w:noWrap/>
            <w:vAlign w:val="center"/>
            <w:hideMark/>
          </w:tcPr>
          <w:p w14:paraId="39AEEB83"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336A6DA9" w14:textId="77777777" w:rsidTr="00E75878">
        <w:trPr>
          <w:trHeight w:val="20"/>
        </w:trPr>
        <w:tc>
          <w:tcPr>
            <w:tcW w:w="881" w:type="pct"/>
            <w:shd w:val="clear" w:color="000000" w:fill="FFFFFF"/>
            <w:vAlign w:val="center"/>
            <w:hideMark/>
          </w:tcPr>
          <w:p w14:paraId="0C716F15" w14:textId="7FD55D74" w:rsidR="00CC2184" w:rsidRPr="004617D3" w:rsidRDefault="001A3866" w:rsidP="00CC2184">
            <w:pPr>
              <w:widowControl/>
              <w:suppressLineNumbers w:val="0"/>
              <w:suppressAutoHyphens w:val="0"/>
              <w:ind w:firstLine="0"/>
              <w:jc w:val="left"/>
              <w:rPr>
                <w:sz w:val="20"/>
              </w:rPr>
            </w:pPr>
            <w:hyperlink r:id="rId43" w:history="1">
              <w:r w:rsidR="001049F0" w:rsidRPr="004617D3">
                <w:rPr>
                  <w:sz w:val="20"/>
                </w:rPr>
                <w:t xml:space="preserve">Petrobras </w:t>
              </w:r>
            </w:hyperlink>
          </w:p>
        </w:tc>
        <w:tc>
          <w:tcPr>
            <w:tcW w:w="419" w:type="pct"/>
            <w:shd w:val="clear" w:color="auto" w:fill="auto"/>
            <w:noWrap/>
            <w:vAlign w:val="center"/>
            <w:hideMark/>
          </w:tcPr>
          <w:p w14:paraId="76BF353E"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0" w:type="pct"/>
            <w:shd w:val="clear" w:color="auto" w:fill="auto"/>
            <w:noWrap/>
            <w:vAlign w:val="center"/>
            <w:hideMark/>
          </w:tcPr>
          <w:p w14:paraId="206A89B4"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419" w:type="pct"/>
            <w:shd w:val="clear" w:color="auto" w:fill="auto"/>
            <w:noWrap/>
            <w:vAlign w:val="center"/>
            <w:hideMark/>
          </w:tcPr>
          <w:p w14:paraId="323193BC"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shd w:val="clear" w:color="auto" w:fill="auto"/>
            <w:noWrap/>
            <w:vAlign w:val="center"/>
            <w:hideMark/>
          </w:tcPr>
          <w:p w14:paraId="32FD68DE"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3EACD0C2" w14:textId="77777777" w:rsidR="00CC2184" w:rsidRPr="004617D3" w:rsidRDefault="00CC2184" w:rsidP="0044488D">
            <w:pPr>
              <w:widowControl/>
              <w:suppressLineNumbers w:val="0"/>
              <w:suppressAutoHyphens w:val="0"/>
              <w:ind w:firstLine="0"/>
              <w:jc w:val="center"/>
              <w:rPr>
                <w:sz w:val="20"/>
              </w:rPr>
            </w:pPr>
            <w:r w:rsidRPr="004617D3">
              <w:rPr>
                <w:sz w:val="20"/>
              </w:rPr>
              <w:t>6</w:t>
            </w:r>
          </w:p>
        </w:tc>
        <w:tc>
          <w:tcPr>
            <w:tcW w:w="390" w:type="pct"/>
            <w:shd w:val="clear" w:color="auto" w:fill="auto"/>
            <w:noWrap/>
            <w:vAlign w:val="center"/>
            <w:hideMark/>
          </w:tcPr>
          <w:p w14:paraId="06D18097" w14:textId="77777777" w:rsidR="00CC2184" w:rsidRPr="004617D3" w:rsidRDefault="00CC2184" w:rsidP="0044488D">
            <w:pPr>
              <w:widowControl/>
              <w:suppressLineNumbers w:val="0"/>
              <w:suppressAutoHyphens w:val="0"/>
              <w:ind w:firstLine="0"/>
              <w:jc w:val="center"/>
              <w:rPr>
                <w:sz w:val="20"/>
              </w:rPr>
            </w:pPr>
            <w:r w:rsidRPr="004617D3">
              <w:rPr>
                <w:sz w:val="20"/>
              </w:rPr>
              <w:t>4</w:t>
            </w:r>
          </w:p>
        </w:tc>
        <w:tc>
          <w:tcPr>
            <w:tcW w:w="461" w:type="pct"/>
            <w:shd w:val="clear" w:color="auto" w:fill="auto"/>
            <w:noWrap/>
            <w:vAlign w:val="center"/>
            <w:hideMark/>
          </w:tcPr>
          <w:p w14:paraId="2E3ED9B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3C33893D"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19" w:type="pct"/>
            <w:shd w:val="clear" w:color="auto" w:fill="auto"/>
            <w:noWrap/>
            <w:vAlign w:val="center"/>
            <w:hideMark/>
          </w:tcPr>
          <w:p w14:paraId="2024CCBE" w14:textId="77777777" w:rsidR="00CC2184" w:rsidRPr="004617D3" w:rsidRDefault="00CC2184" w:rsidP="0044488D">
            <w:pPr>
              <w:widowControl/>
              <w:suppressLineNumbers w:val="0"/>
              <w:suppressAutoHyphens w:val="0"/>
              <w:ind w:firstLine="0"/>
              <w:jc w:val="center"/>
              <w:rPr>
                <w:sz w:val="20"/>
              </w:rPr>
            </w:pPr>
            <w:r w:rsidRPr="004617D3">
              <w:rPr>
                <w:sz w:val="20"/>
              </w:rPr>
              <w:t>50</w:t>
            </w:r>
          </w:p>
        </w:tc>
        <w:tc>
          <w:tcPr>
            <w:tcW w:w="391" w:type="pct"/>
            <w:shd w:val="clear" w:color="auto" w:fill="auto"/>
            <w:noWrap/>
            <w:vAlign w:val="center"/>
            <w:hideMark/>
          </w:tcPr>
          <w:p w14:paraId="3ECF57DC" w14:textId="77777777" w:rsidR="00CC2184" w:rsidRPr="004617D3" w:rsidRDefault="00CC2184" w:rsidP="0044488D">
            <w:pPr>
              <w:widowControl/>
              <w:suppressLineNumbers w:val="0"/>
              <w:suppressAutoHyphens w:val="0"/>
              <w:ind w:firstLine="0"/>
              <w:jc w:val="center"/>
              <w:rPr>
                <w:sz w:val="20"/>
              </w:rPr>
            </w:pPr>
            <w:r w:rsidRPr="004617D3">
              <w:rPr>
                <w:sz w:val="20"/>
              </w:rPr>
              <w:t>11</w:t>
            </w:r>
          </w:p>
        </w:tc>
      </w:tr>
      <w:tr w:rsidR="00CC2184" w:rsidRPr="00CC2184" w14:paraId="299FD805" w14:textId="77777777" w:rsidTr="00E75878">
        <w:trPr>
          <w:trHeight w:val="20"/>
        </w:trPr>
        <w:tc>
          <w:tcPr>
            <w:tcW w:w="881" w:type="pct"/>
            <w:shd w:val="clear" w:color="000000" w:fill="FFFFFF"/>
            <w:vAlign w:val="center"/>
            <w:hideMark/>
          </w:tcPr>
          <w:p w14:paraId="14FDC4F6" w14:textId="3EE46075" w:rsidR="00CC2184" w:rsidRPr="004617D3" w:rsidRDefault="001A3866" w:rsidP="00CC2184">
            <w:pPr>
              <w:widowControl/>
              <w:suppressLineNumbers w:val="0"/>
              <w:suppressAutoHyphens w:val="0"/>
              <w:ind w:firstLine="0"/>
              <w:jc w:val="left"/>
              <w:rPr>
                <w:sz w:val="20"/>
              </w:rPr>
            </w:pPr>
            <w:hyperlink r:id="rId44" w:history="1">
              <w:r w:rsidR="001049F0" w:rsidRPr="004617D3">
                <w:rPr>
                  <w:sz w:val="20"/>
                </w:rPr>
                <w:t>Pine</w:t>
              </w:r>
            </w:hyperlink>
          </w:p>
        </w:tc>
        <w:tc>
          <w:tcPr>
            <w:tcW w:w="419" w:type="pct"/>
            <w:shd w:val="clear" w:color="auto" w:fill="auto"/>
            <w:noWrap/>
            <w:vAlign w:val="center"/>
            <w:hideMark/>
          </w:tcPr>
          <w:p w14:paraId="6679DFAA"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0" w:type="pct"/>
            <w:shd w:val="clear" w:color="auto" w:fill="auto"/>
            <w:noWrap/>
            <w:vAlign w:val="center"/>
            <w:hideMark/>
          </w:tcPr>
          <w:p w14:paraId="6C8675D7"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7D63A752"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shd w:val="clear" w:color="auto" w:fill="auto"/>
            <w:noWrap/>
            <w:vAlign w:val="center"/>
            <w:hideMark/>
          </w:tcPr>
          <w:p w14:paraId="7316FC7B"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3E0F916"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78C0AB5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1279129A"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21" w:type="pct"/>
            <w:shd w:val="clear" w:color="auto" w:fill="auto"/>
            <w:noWrap/>
            <w:vAlign w:val="center"/>
            <w:hideMark/>
          </w:tcPr>
          <w:p w14:paraId="49CB5F35"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1A10561D"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391" w:type="pct"/>
            <w:shd w:val="clear" w:color="auto" w:fill="auto"/>
            <w:noWrap/>
            <w:vAlign w:val="center"/>
            <w:hideMark/>
          </w:tcPr>
          <w:p w14:paraId="7FC4528D"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757F3FE3" w14:textId="77777777" w:rsidTr="00E75878">
        <w:trPr>
          <w:trHeight w:val="20"/>
        </w:trPr>
        <w:tc>
          <w:tcPr>
            <w:tcW w:w="881" w:type="pct"/>
            <w:shd w:val="clear" w:color="000000" w:fill="FFFFFF"/>
            <w:vAlign w:val="center"/>
            <w:hideMark/>
          </w:tcPr>
          <w:p w14:paraId="742F07C3" w14:textId="139CDE9E" w:rsidR="00CC2184" w:rsidRPr="004617D3" w:rsidRDefault="001A3866" w:rsidP="00CC2184">
            <w:pPr>
              <w:widowControl/>
              <w:suppressLineNumbers w:val="0"/>
              <w:suppressAutoHyphens w:val="0"/>
              <w:ind w:firstLine="0"/>
              <w:jc w:val="left"/>
              <w:rPr>
                <w:sz w:val="20"/>
              </w:rPr>
            </w:pPr>
            <w:hyperlink r:id="rId45" w:history="1">
              <w:r w:rsidR="001049F0" w:rsidRPr="004617D3">
                <w:rPr>
                  <w:sz w:val="20"/>
                </w:rPr>
                <w:t>Renova</w:t>
              </w:r>
            </w:hyperlink>
          </w:p>
        </w:tc>
        <w:tc>
          <w:tcPr>
            <w:tcW w:w="419" w:type="pct"/>
            <w:shd w:val="clear" w:color="auto" w:fill="auto"/>
            <w:noWrap/>
            <w:vAlign w:val="center"/>
            <w:hideMark/>
          </w:tcPr>
          <w:p w14:paraId="4B49BCC6" w14:textId="77777777" w:rsidR="00CC2184" w:rsidRPr="004617D3" w:rsidRDefault="00CC2184" w:rsidP="0044488D">
            <w:pPr>
              <w:widowControl/>
              <w:suppressLineNumbers w:val="0"/>
              <w:suppressAutoHyphens w:val="0"/>
              <w:ind w:firstLine="0"/>
              <w:jc w:val="center"/>
              <w:rPr>
                <w:sz w:val="20"/>
              </w:rPr>
            </w:pPr>
            <w:r w:rsidRPr="004617D3">
              <w:rPr>
                <w:sz w:val="20"/>
              </w:rPr>
              <w:t>13</w:t>
            </w:r>
          </w:p>
        </w:tc>
        <w:tc>
          <w:tcPr>
            <w:tcW w:w="390" w:type="pct"/>
            <w:shd w:val="clear" w:color="auto" w:fill="auto"/>
            <w:noWrap/>
            <w:vAlign w:val="center"/>
            <w:hideMark/>
          </w:tcPr>
          <w:p w14:paraId="66DBD85C"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1B0838DC"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0" w:type="pct"/>
            <w:shd w:val="clear" w:color="auto" w:fill="auto"/>
            <w:noWrap/>
            <w:vAlign w:val="center"/>
            <w:hideMark/>
          </w:tcPr>
          <w:p w14:paraId="257A17EE"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7F4CE4A" w14:textId="77777777" w:rsidR="00CC2184" w:rsidRPr="004617D3" w:rsidRDefault="00CC2184" w:rsidP="0044488D">
            <w:pPr>
              <w:widowControl/>
              <w:suppressLineNumbers w:val="0"/>
              <w:suppressAutoHyphens w:val="0"/>
              <w:ind w:firstLine="0"/>
              <w:jc w:val="center"/>
              <w:rPr>
                <w:sz w:val="20"/>
              </w:rPr>
            </w:pPr>
            <w:r w:rsidRPr="004617D3">
              <w:rPr>
                <w:sz w:val="20"/>
              </w:rPr>
              <w:t>7</w:t>
            </w:r>
          </w:p>
        </w:tc>
        <w:tc>
          <w:tcPr>
            <w:tcW w:w="390" w:type="pct"/>
            <w:shd w:val="clear" w:color="auto" w:fill="auto"/>
            <w:noWrap/>
            <w:vAlign w:val="center"/>
            <w:hideMark/>
          </w:tcPr>
          <w:p w14:paraId="659ADC00"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61" w:type="pct"/>
            <w:shd w:val="clear" w:color="auto" w:fill="auto"/>
            <w:noWrap/>
            <w:vAlign w:val="center"/>
            <w:hideMark/>
          </w:tcPr>
          <w:p w14:paraId="00F6D428"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421" w:type="pct"/>
            <w:shd w:val="clear" w:color="auto" w:fill="auto"/>
            <w:noWrap/>
            <w:vAlign w:val="center"/>
            <w:hideMark/>
          </w:tcPr>
          <w:p w14:paraId="1835A214"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5C979ECD"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1" w:type="pct"/>
            <w:shd w:val="clear" w:color="auto" w:fill="auto"/>
            <w:noWrap/>
            <w:vAlign w:val="center"/>
            <w:hideMark/>
          </w:tcPr>
          <w:p w14:paraId="3FB3F308"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31679E99" w14:textId="77777777" w:rsidTr="00E75878">
        <w:trPr>
          <w:trHeight w:val="20"/>
        </w:trPr>
        <w:tc>
          <w:tcPr>
            <w:tcW w:w="881" w:type="pct"/>
            <w:shd w:val="clear" w:color="000000" w:fill="FFFFFF"/>
            <w:vAlign w:val="center"/>
            <w:hideMark/>
          </w:tcPr>
          <w:p w14:paraId="2DC2DA55" w14:textId="385912A8" w:rsidR="00CC2184" w:rsidRPr="004617D3" w:rsidRDefault="001A3866" w:rsidP="00CC2184">
            <w:pPr>
              <w:widowControl/>
              <w:suppressLineNumbers w:val="0"/>
              <w:suppressAutoHyphens w:val="0"/>
              <w:ind w:firstLine="0"/>
              <w:jc w:val="left"/>
              <w:rPr>
                <w:sz w:val="20"/>
              </w:rPr>
            </w:pPr>
            <w:hyperlink r:id="rId46" w:history="1">
              <w:r w:rsidR="001049F0" w:rsidRPr="004617D3">
                <w:rPr>
                  <w:sz w:val="20"/>
                </w:rPr>
                <w:t>Sanepar</w:t>
              </w:r>
            </w:hyperlink>
          </w:p>
        </w:tc>
        <w:tc>
          <w:tcPr>
            <w:tcW w:w="419" w:type="pct"/>
            <w:shd w:val="clear" w:color="auto" w:fill="auto"/>
            <w:noWrap/>
            <w:vAlign w:val="center"/>
            <w:hideMark/>
          </w:tcPr>
          <w:p w14:paraId="273EB3E4"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shd w:val="clear" w:color="auto" w:fill="auto"/>
            <w:noWrap/>
            <w:vAlign w:val="center"/>
            <w:hideMark/>
          </w:tcPr>
          <w:p w14:paraId="2B87F078"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1920FFBE" w14:textId="77777777" w:rsidR="00CC2184" w:rsidRPr="004617D3" w:rsidRDefault="00CC2184" w:rsidP="0044488D">
            <w:pPr>
              <w:widowControl/>
              <w:suppressLineNumbers w:val="0"/>
              <w:suppressAutoHyphens w:val="0"/>
              <w:ind w:firstLine="0"/>
              <w:jc w:val="center"/>
              <w:rPr>
                <w:sz w:val="20"/>
              </w:rPr>
            </w:pPr>
            <w:r w:rsidRPr="004617D3">
              <w:rPr>
                <w:sz w:val="20"/>
              </w:rPr>
              <w:t>7</w:t>
            </w:r>
          </w:p>
        </w:tc>
        <w:tc>
          <w:tcPr>
            <w:tcW w:w="390" w:type="pct"/>
            <w:shd w:val="clear" w:color="auto" w:fill="auto"/>
            <w:noWrap/>
            <w:vAlign w:val="center"/>
            <w:hideMark/>
          </w:tcPr>
          <w:p w14:paraId="21FFCED4"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6DAE5455" w14:textId="77777777" w:rsidR="00CC2184" w:rsidRPr="004617D3" w:rsidRDefault="00CC2184" w:rsidP="0044488D">
            <w:pPr>
              <w:widowControl/>
              <w:suppressLineNumbers w:val="0"/>
              <w:suppressAutoHyphens w:val="0"/>
              <w:ind w:firstLine="0"/>
              <w:jc w:val="center"/>
              <w:rPr>
                <w:sz w:val="20"/>
              </w:rPr>
            </w:pPr>
            <w:r w:rsidRPr="004617D3">
              <w:rPr>
                <w:sz w:val="20"/>
              </w:rPr>
              <w:t>10</w:t>
            </w:r>
          </w:p>
        </w:tc>
        <w:tc>
          <w:tcPr>
            <w:tcW w:w="390" w:type="pct"/>
            <w:shd w:val="clear" w:color="auto" w:fill="auto"/>
            <w:noWrap/>
            <w:vAlign w:val="center"/>
            <w:hideMark/>
          </w:tcPr>
          <w:p w14:paraId="53E63F5B"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43197746"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421" w:type="pct"/>
            <w:shd w:val="clear" w:color="auto" w:fill="auto"/>
            <w:noWrap/>
            <w:vAlign w:val="center"/>
            <w:hideMark/>
          </w:tcPr>
          <w:p w14:paraId="4301A3E1"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30F8B459"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1" w:type="pct"/>
            <w:shd w:val="clear" w:color="auto" w:fill="auto"/>
            <w:noWrap/>
            <w:vAlign w:val="center"/>
            <w:hideMark/>
          </w:tcPr>
          <w:p w14:paraId="502B8A5B"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294BB05A" w14:textId="77777777" w:rsidTr="00E75878">
        <w:trPr>
          <w:trHeight w:val="20"/>
        </w:trPr>
        <w:tc>
          <w:tcPr>
            <w:tcW w:w="881" w:type="pct"/>
            <w:shd w:val="clear" w:color="000000" w:fill="FFFFFF"/>
            <w:vAlign w:val="center"/>
            <w:hideMark/>
          </w:tcPr>
          <w:p w14:paraId="6F3C2FBE" w14:textId="642C9AB5" w:rsidR="00CC2184" w:rsidRPr="004617D3" w:rsidRDefault="001A3866" w:rsidP="00CC2184">
            <w:pPr>
              <w:widowControl/>
              <w:suppressLineNumbers w:val="0"/>
              <w:suppressAutoHyphens w:val="0"/>
              <w:ind w:firstLine="0"/>
              <w:jc w:val="left"/>
              <w:rPr>
                <w:sz w:val="20"/>
              </w:rPr>
            </w:pPr>
            <w:hyperlink r:id="rId47" w:history="1">
              <w:r w:rsidR="001049F0" w:rsidRPr="004617D3">
                <w:rPr>
                  <w:sz w:val="20"/>
                </w:rPr>
                <w:t>Saraiva Livr</w:t>
              </w:r>
            </w:hyperlink>
            <w:r w:rsidR="001049F0">
              <w:rPr>
                <w:sz w:val="20"/>
              </w:rPr>
              <w:t>aria</w:t>
            </w:r>
          </w:p>
        </w:tc>
        <w:tc>
          <w:tcPr>
            <w:tcW w:w="419" w:type="pct"/>
            <w:shd w:val="clear" w:color="auto" w:fill="auto"/>
            <w:noWrap/>
            <w:vAlign w:val="center"/>
            <w:hideMark/>
          </w:tcPr>
          <w:p w14:paraId="730075E5" w14:textId="77777777" w:rsidR="00CC2184" w:rsidRPr="004617D3" w:rsidRDefault="00CC2184" w:rsidP="0044488D">
            <w:pPr>
              <w:widowControl/>
              <w:suppressLineNumbers w:val="0"/>
              <w:suppressAutoHyphens w:val="0"/>
              <w:ind w:firstLine="0"/>
              <w:jc w:val="center"/>
              <w:rPr>
                <w:sz w:val="20"/>
              </w:rPr>
            </w:pPr>
            <w:r w:rsidRPr="004617D3">
              <w:rPr>
                <w:sz w:val="20"/>
              </w:rPr>
              <w:t>4</w:t>
            </w:r>
          </w:p>
        </w:tc>
        <w:tc>
          <w:tcPr>
            <w:tcW w:w="390" w:type="pct"/>
            <w:shd w:val="clear" w:color="auto" w:fill="auto"/>
            <w:noWrap/>
            <w:vAlign w:val="center"/>
            <w:hideMark/>
          </w:tcPr>
          <w:p w14:paraId="73B7C55A"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19" w:type="pct"/>
            <w:shd w:val="clear" w:color="auto" w:fill="auto"/>
            <w:noWrap/>
            <w:vAlign w:val="center"/>
            <w:hideMark/>
          </w:tcPr>
          <w:p w14:paraId="6C1B14F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65FF3625"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0ACD0622"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390" w:type="pct"/>
            <w:shd w:val="clear" w:color="auto" w:fill="auto"/>
            <w:noWrap/>
            <w:vAlign w:val="center"/>
            <w:hideMark/>
          </w:tcPr>
          <w:p w14:paraId="7670EDE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6564004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486A73C9"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36E8CC5F"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1" w:type="pct"/>
            <w:shd w:val="clear" w:color="auto" w:fill="auto"/>
            <w:noWrap/>
            <w:vAlign w:val="center"/>
            <w:hideMark/>
          </w:tcPr>
          <w:p w14:paraId="1BF53700"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3D7D6F0F" w14:textId="77777777" w:rsidTr="00E75878">
        <w:trPr>
          <w:trHeight w:val="20"/>
        </w:trPr>
        <w:tc>
          <w:tcPr>
            <w:tcW w:w="881" w:type="pct"/>
            <w:shd w:val="clear" w:color="000000" w:fill="FFFFFF"/>
            <w:vAlign w:val="center"/>
            <w:hideMark/>
          </w:tcPr>
          <w:p w14:paraId="57B92CC2" w14:textId="66DC63C5" w:rsidR="00CC2184" w:rsidRPr="004617D3" w:rsidRDefault="001A3866" w:rsidP="00CC2184">
            <w:pPr>
              <w:widowControl/>
              <w:suppressLineNumbers w:val="0"/>
              <w:suppressAutoHyphens w:val="0"/>
              <w:ind w:firstLine="0"/>
              <w:jc w:val="left"/>
              <w:rPr>
                <w:sz w:val="20"/>
              </w:rPr>
            </w:pPr>
            <w:hyperlink r:id="rId48" w:history="1">
              <w:r w:rsidR="001049F0" w:rsidRPr="004617D3">
                <w:rPr>
                  <w:sz w:val="20"/>
                </w:rPr>
                <w:t xml:space="preserve">Sul </w:t>
              </w:r>
              <w:proofErr w:type="spellStart"/>
              <w:r w:rsidR="001049F0" w:rsidRPr="004617D3">
                <w:rPr>
                  <w:sz w:val="20"/>
                </w:rPr>
                <w:t>America</w:t>
              </w:r>
              <w:proofErr w:type="spellEnd"/>
            </w:hyperlink>
          </w:p>
        </w:tc>
        <w:tc>
          <w:tcPr>
            <w:tcW w:w="419" w:type="pct"/>
            <w:shd w:val="clear" w:color="auto" w:fill="auto"/>
            <w:noWrap/>
            <w:vAlign w:val="center"/>
            <w:hideMark/>
          </w:tcPr>
          <w:p w14:paraId="75F6F3ED"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shd w:val="clear" w:color="auto" w:fill="auto"/>
            <w:noWrap/>
            <w:vAlign w:val="center"/>
            <w:hideMark/>
          </w:tcPr>
          <w:p w14:paraId="1DF8C90E"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6C45DE99" w14:textId="77777777" w:rsidR="00CC2184" w:rsidRPr="004617D3" w:rsidRDefault="00CC2184" w:rsidP="0044488D">
            <w:pPr>
              <w:widowControl/>
              <w:suppressLineNumbers w:val="0"/>
              <w:suppressAutoHyphens w:val="0"/>
              <w:ind w:firstLine="0"/>
              <w:jc w:val="center"/>
              <w:rPr>
                <w:sz w:val="20"/>
              </w:rPr>
            </w:pPr>
            <w:r w:rsidRPr="004617D3">
              <w:rPr>
                <w:sz w:val="20"/>
              </w:rPr>
              <w:t>3</w:t>
            </w:r>
          </w:p>
        </w:tc>
        <w:tc>
          <w:tcPr>
            <w:tcW w:w="390" w:type="pct"/>
            <w:shd w:val="clear" w:color="auto" w:fill="auto"/>
            <w:noWrap/>
            <w:vAlign w:val="center"/>
            <w:hideMark/>
          </w:tcPr>
          <w:p w14:paraId="4F797C7B"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shd w:val="clear" w:color="auto" w:fill="auto"/>
            <w:noWrap/>
            <w:vAlign w:val="center"/>
            <w:hideMark/>
          </w:tcPr>
          <w:p w14:paraId="02A95FEA"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390" w:type="pct"/>
            <w:shd w:val="clear" w:color="auto" w:fill="auto"/>
            <w:noWrap/>
            <w:vAlign w:val="center"/>
            <w:hideMark/>
          </w:tcPr>
          <w:p w14:paraId="36D156B2"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shd w:val="clear" w:color="auto" w:fill="auto"/>
            <w:noWrap/>
            <w:vAlign w:val="center"/>
            <w:hideMark/>
          </w:tcPr>
          <w:p w14:paraId="17F7B778"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21" w:type="pct"/>
            <w:shd w:val="clear" w:color="auto" w:fill="auto"/>
            <w:noWrap/>
            <w:vAlign w:val="center"/>
            <w:hideMark/>
          </w:tcPr>
          <w:p w14:paraId="1546480B"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shd w:val="clear" w:color="auto" w:fill="auto"/>
            <w:noWrap/>
            <w:vAlign w:val="center"/>
            <w:hideMark/>
          </w:tcPr>
          <w:p w14:paraId="4446927B" w14:textId="77777777" w:rsidR="00CC2184" w:rsidRPr="004617D3" w:rsidRDefault="00CC2184" w:rsidP="0044488D">
            <w:pPr>
              <w:widowControl/>
              <w:suppressLineNumbers w:val="0"/>
              <w:suppressAutoHyphens w:val="0"/>
              <w:ind w:firstLine="0"/>
              <w:jc w:val="center"/>
              <w:rPr>
                <w:sz w:val="20"/>
              </w:rPr>
            </w:pPr>
            <w:r w:rsidRPr="004617D3">
              <w:rPr>
                <w:sz w:val="20"/>
              </w:rPr>
              <w:t>24</w:t>
            </w:r>
          </w:p>
        </w:tc>
        <w:tc>
          <w:tcPr>
            <w:tcW w:w="391" w:type="pct"/>
            <w:shd w:val="clear" w:color="auto" w:fill="auto"/>
            <w:noWrap/>
            <w:vAlign w:val="center"/>
            <w:hideMark/>
          </w:tcPr>
          <w:p w14:paraId="626E5345" w14:textId="77777777" w:rsidR="00CC2184" w:rsidRPr="004617D3" w:rsidRDefault="00CC2184" w:rsidP="0044488D">
            <w:pPr>
              <w:widowControl/>
              <w:suppressLineNumbers w:val="0"/>
              <w:suppressAutoHyphens w:val="0"/>
              <w:ind w:firstLine="0"/>
              <w:jc w:val="center"/>
              <w:rPr>
                <w:sz w:val="20"/>
              </w:rPr>
            </w:pPr>
            <w:r w:rsidRPr="004617D3">
              <w:rPr>
                <w:sz w:val="20"/>
              </w:rPr>
              <w:t>2</w:t>
            </w:r>
          </w:p>
        </w:tc>
      </w:tr>
      <w:tr w:rsidR="00CC2184" w:rsidRPr="00CC2184" w14:paraId="6F051E63" w14:textId="77777777" w:rsidTr="00E75878">
        <w:trPr>
          <w:trHeight w:val="20"/>
        </w:trPr>
        <w:tc>
          <w:tcPr>
            <w:tcW w:w="881" w:type="pct"/>
            <w:tcBorders>
              <w:bottom w:val="single" w:sz="4" w:space="0" w:color="auto"/>
            </w:tcBorders>
            <w:shd w:val="clear" w:color="000000" w:fill="FFFFFF"/>
            <w:vAlign w:val="center"/>
            <w:hideMark/>
          </w:tcPr>
          <w:p w14:paraId="101A68FF" w14:textId="1CBDD749" w:rsidR="00CC2184" w:rsidRPr="004617D3" w:rsidRDefault="001A3866" w:rsidP="00CC2184">
            <w:pPr>
              <w:widowControl/>
              <w:suppressLineNumbers w:val="0"/>
              <w:suppressAutoHyphens w:val="0"/>
              <w:ind w:firstLine="0"/>
              <w:jc w:val="left"/>
              <w:rPr>
                <w:sz w:val="20"/>
              </w:rPr>
            </w:pPr>
            <w:hyperlink r:id="rId49" w:history="1">
              <w:proofErr w:type="spellStart"/>
              <w:r w:rsidR="001049F0" w:rsidRPr="004617D3">
                <w:rPr>
                  <w:sz w:val="20"/>
                </w:rPr>
                <w:t>Taesa</w:t>
              </w:r>
              <w:proofErr w:type="spellEnd"/>
            </w:hyperlink>
          </w:p>
        </w:tc>
        <w:tc>
          <w:tcPr>
            <w:tcW w:w="419" w:type="pct"/>
            <w:tcBorders>
              <w:bottom w:val="single" w:sz="4" w:space="0" w:color="auto"/>
            </w:tcBorders>
            <w:shd w:val="clear" w:color="auto" w:fill="auto"/>
            <w:noWrap/>
            <w:vAlign w:val="center"/>
            <w:hideMark/>
          </w:tcPr>
          <w:p w14:paraId="603AAA3E" w14:textId="77777777" w:rsidR="00CC2184" w:rsidRPr="004617D3" w:rsidRDefault="00CC2184" w:rsidP="0044488D">
            <w:pPr>
              <w:widowControl/>
              <w:suppressLineNumbers w:val="0"/>
              <w:suppressAutoHyphens w:val="0"/>
              <w:ind w:firstLine="0"/>
              <w:jc w:val="center"/>
              <w:rPr>
                <w:sz w:val="20"/>
              </w:rPr>
            </w:pPr>
            <w:r w:rsidRPr="004617D3">
              <w:rPr>
                <w:sz w:val="20"/>
              </w:rPr>
              <w:t>19</w:t>
            </w:r>
          </w:p>
        </w:tc>
        <w:tc>
          <w:tcPr>
            <w:tcW w:w="390" w:type="pct"/>
            <w:tcBorders>
              <w:bottom w:val="single" w:sz="4" w:space="0" w:color="auto"/>
            </w:tcBorders>
            <w:shd w:val="clear" w:color="auto" w:fill="auto"/>
            <w:noWrap/>
            <w:vAlign w:val="center"/>
            <w:hideMark/>
          </w:tcPr>
          <w:p w14:paraId="45A201C9" w14:textId="77777777" w:rsidR="00CC2184" w:rsidRPr="004617D3" w:rsidRDefault="00CC2184" w:rsidP="0044488D">
            <w:pPr>
              <w:widowControl/>
              <w:suppressLineNumbers w:val="0"/>
              <w:suppressAutoHyphens w:val="0"/>
              <w:ind w:firstLine="0"/>
              <w:jc w:val="center"/>
              <w:rPr>
                <w:sz w:val="20"/>
              </w:rPr>
            </w:pPr>
            <w:r w:rsidRPr="004617D3">
              <w:rPr>
                <w:sz w:val="20"/>
              </w:rPr>
              <w:t>2</w:t>
            </w:r>
          </w:p>
        </w:tc>
        <w:tc>
          <w:tcPr>
            <w:tcW w:w="419" w:type="pct"/>
            <w:tcBorders>
              <w:bottom w:val="single" w:sz="4" w:space="0" w:color="auto"/>
            </w:tcBorders>
            <w:shd w:val="clear" w:color="auto" w:fill="auto"/>
            <w:noWrap/>
            <w:vAlign w:val="center"/>
            <w:hideMark/>
          </w:tcPr>
          <w:p w14:paraId="732B601F" w14:textId="77777777" w:rsidR="00CC2184" w:rsidRPr="004617D3" w:rsidRDefault="00CC2184" w:rsidP="0044488D">
            <w:pPr>
              <w:widowControl/>
              <w:suppressLineNumbers w:val="0"/>
              <w:suppressAutoHyphens w:val="0"/>
              <w:ind w:firstLine="0"/>
              <w:jc w:val="center"/>
              <w:rPr>
                <w:sz w:val="20"/>
              </w:rPr>
            </w:pPr>
            <w:r w:rsidRPr="004617D3">
              <w:rPr>
                <w:sz w:val="20"/>
              </w:rPr>
              <w:t>4</w:t>
            </w:r>
          </w:p>
        </w:tc>
        <w:tc>
          <w:tcPr>
            <w:tcW w:w="390" w:type="pct"/>
            <w:tcBorders>
              <w:bottom w:val="single" w:sz="4" w:space="0" w:color="auto"/>
            </w:tcBorders>
            <w:shd w:val="clear" w:color="auto" w:fill="auto"/>
            <w:noWrap/>
            <w:vAlign w:val="center"/>
            <w:hideMark/>
          </w:tcPr>
          <w:p w14:paraId="621378E0"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19" w:type="pct"/>
            <w:tcBorders>
              <w:bottom w:val="single" w:sz="4" w:space="0" w:color="auto"/>
            </w:tcBorders>
            <w:shd w:val="clear" w:color="auto" w:fill="auto"/>
            <w:noWrap/>
            <w:vAlign w:val="center"/>
            <w:hideMark/>
          </w:tcPr>
          <w:p w14:paraId="20110DB5" w14:textId="77777777" w:rsidR="00CC2184" w:rsidRPr="004617D3" w:rsidRDefault="00CC2184" w:rsidP="0044488D">
            <w:pPr>
              <w:widowControl/>
              <w:suppressLineNumbers w:val="0"/>
              <w:suppressAutoHyphens w:val="0"/>
              <w:ind w:firstLine="0"/>
              <w:jc w:val="center"/>
              <w:rPr>
                <w:sz w:val="20"/>
              </w:rPr>
            </w:pPr>
            <w:r w:rsidRPr="004617D3">
              <w:rPr>
                <w:sz w:val="20"/>
              </w:rPr>
              <w:t>9</w:t>
            </w:r>
          </w:p>
        </w:tc>
        <w:tc>
          <w:tcPr>
            <w:tcW w:w="390" w:type="pct"/>
            <w:tcBorders>
              <w:bottom w:val="single" w:sz="4" w:space="0" w:color="auto"/>
            </w:tcBorders>
            <w:shd w:val="clear" w:color="auto" w:fill="auto"/>
            <w:noWrap/>
            <w:vAlign w:val="center"/>
            <w:hideMark/>
          </w:tcPr>
          <w:p w14:paraId="4947948C" w14:textId="77777777" w:rsidR="00CC2184" w:rsidRPr="004617D3" w:rsidRDefault="00CC2184" w:rsidP="0044488D">
            <w:pPr>
              <w:widowControl/>
              <w:suppressLineNumbers w:val="0"/>
              <w:suppressAutoHyphens w:val="0"/>
              <w:ind w:firstLine="0"/>
              <w:jc w:val="center"/>
              <w:rPr>
                <w:sz w:val="20"/>
              </w:rPr>
            </w:pPr>
            <w:r w:rsidRPr="004617D3">
              <w:rPr>
                <w:sz w:val="20"/>
              </w:rPr>
              <w:t>0</w:t>
            </w:r>
          </w:p>
        </w:tc>
        <w:tc>
          <w:tcPr>
            <w:tcW w:w="461" w:type="pct"/>
            <w:tcBorders>
              <w:bottom w:val="single" w:sz="4" w:space="0" w:color="auto"/>
            </w:tcBorders>
            <w:shd w:val="clear" w:color="auto" w:fill="auto"/>
            <w:noWrap/>
            <w:vAlign w:val="center"/>
            <w:hideMark/>
          </w:tcPr>
          <w:p w14:paraId="5A1A96C0" w14:textId="77777777" w:rsidR="00CC2184" w:rsidRPr="004617D3" w:rsidRDefault="00CC2184" w:rsidP="0044488D">
            <w:pPr>
              <w:widowControl/>
              <w:suppressLineNumbers w:val="0"/>
              <w:suppressAutoHyphens w:val="0"/>
              <w:ind w:firstLine="0"/>
              <w:jc w:val="center"/>
              <w:rPr>
                <w:sz w:val="20"/>
              </w:rPr>
            </w:pPr>
            <w:r w:rsidRPr="004617D3">
              <w:rPr>
                <w:sz w:val="20"/>
              </w:rPr>
              <w:t>5</w:t>
            </w:r>
          </w:p>
        </w:tc>
        <w:tc>
          <w:tcPr>
            <w:tcW w:w="421" w:type="pct"/>
            <w:tcBorders>
              <w:bottom w:val="single" w:sz="4" w:space="0" w:color="auto"/>
            </w:tcBorders>
            <w:shd w:val="clear" w:color="auto" w:fill="auto"/>
            <w:noWrap/>
            <w:vAlign w:val="center"/>
            <w:hideMark/>
          </w:tcPr>
          <w:p w14:paraId="49162010" w14:textId="77777777" w:rsidR="00CC2184" w:rsidRPr="004617D3" w:rsidRDefault="00CC2184" w:rsidP="0044488D">
            <w:pPr>
              <w:widowControl/>
              <w:suppressLineNumbers w:val="0"/>
              <w:suppressAutoHyphens w:val="0"/>
              <w:ind w:firstLine="0"/>
              <w:jc w:val="center"/>
              <w:rPr>
                <w:sz w:val="20"/>
              </w:rPr>
            </w:pPr>
            <w:r w:rsidRPr="004617D3">
              <w:rPr>
                <w:sz w:val="20"/>
              </w:rPr>
              <w:t>1</w:t>
            </w:r>
          </w:p>
        </w:tc>
        <w:tc>
          <w:tcPr>
            <w:tcW w:w="419" w:type="pct"/>
            <w:tcBorders>
              <w:bottom w:val="single" w:sz="4" w:space="0" w:color="auto"/>
            </w:tcBorders>
            <w:shd w:val="clear" w:color="auto" w:fill="auto"/>
            <w:noWrap/>
            <w:vAlign w:val="center"/>
            <w:hideMark/>
          </w:tcPr>
          <w:p w14:paraId="70D8D742" w14:textId="77777777" w:rsidR="00CC2184" w:rsidRPr="004617D3" w:rsidRDefault="00CC2184" w:rsidP="0044488D">
            <w:pPr>
              <w:widowControl/>
              <w:suppressLineNumbers w:val="0"/>
              <w:suppressAutoHyphens w:val="0"/>
              <w:ind w:firstLine="0"/>
              <w:jc w:val="center"/>
              <w:rPr>
                <w:sz w:val="20"/>
              </w:rPr>
            </w:pPr>
            <w:r w:rsidRPr="004617D3">
              <w:rPr>
                <w:sz w:val="20"/>
              </w:rPr>
              <w:t>8</w:t>
            </w:r>
          </w:p>
        </w:tc>
        <w:tc>
          <w:tcPr>
            <w:tcW w:w="391" w:type="pct"/>
            <w:tcBorders>
              <w:bottom w:val="single" w:sz="4" w:space="0" w:color="auto"/>
            </w:tcBorders>
            <w:shd w:val="clear" w:color="auto" w:fill="auto"/>
            <w:noWrap/>
            <w:vAlign w:val="center"/>
            <w:hideMark/>
          </w:tcPr>
          <w:p w14:paraId="49C6E9D3" w14:textId="77777777" w:rsidR="00CC2184" w:rsidRPr="004617D3" w:rsidRDefault="00CC2184" w:rsidP="0044488D">
            <w:pPr>
              <w:widowControl/>
              <w:suppressLineNumbers w:val="0"/>
              <w:suppressAutoHyphens w:val="0"/>
              <w:ind w:firstLine="0"/>
              <w:jc w:val="center"/>
              <w:rPr>
                <w:sz w:val="20"/>
              </w:rPr>
            </w:pPr>
            <w:r w:rsidRPr="004617D3">
              <w:rPr>
                <w:sz w:val="20"/>
              </w:rPr>
              <w:t>0</w:t>
            </w:r>
          </w:p>
        </w:tc>
      </w:tr>
      <w:tr w:rsidR="00CC2184" w:rsidRPr="00CC2184" w14:paraId="27D79230" w14:textId="77777777" w:rsidTr="00E75878">
        <w:trPr>
          <w:trHeight w:val="20"/>
        </w:trPr>
        <w:tc>
          <w:tcPr>
            <w:tcW w:w="881" w:type="pct"/>
            <w:tcBorders>
              <w:top w:val="single" w:sz="4" w:space="0" w:color="auto"/>
              <w:bottom w:val="single" w:sz="4" w:space="0" w:color="auto"/>
            </w:tcBorders>
            <w:shd w:val="clear" w:color="auto" w:fill="auto"/>
            <w:noWrap/>
            <w:vAlign w:val="bottom"/>
            <w:hideMark/>
          </w:tcPr>
          <w:p w14:paraId="326BBAE5" w14:textId="3B0ABA3C" w:rsidR="00CC2184" w:rsidRPr="004617D3" w:rsidRDefault="0056785D" w:rsidP="00CC2184">
            <w:pPr>
              <w:widowControl/>
              <w:suppressLineNumbers w:val="0"/>
              <w:suppressAutoHyphens w:val="0"/>
              <w:ind w:firstLine="0"/>
              <w:jc w:val="left"/>
              <w:rPr>
                <w:b/>
                <w:bCs/>
                <w:sz w:val="20"/>
              </w:rPr>
            </w:pPr>
            <w:r w:rsidRPr="004617D3">
              <w:rPr>
                <w:b/>
                <w:bCs/>
                <w:sz w:val="20"/>
              </w:rPr>
              <w:t>Total</w:t>
            </w:r>
          </w:p>
        </w:tc>
        <w:tc>
          <w:tcPr>
            <w:tcW w:w="419" w:type="pct"/>
            <w:tcBorders>
              <w:top w:val="single" w:sz="4" w:space="0" w:color="auto"/>
              <w:bottom w:val="single" w:sz="4" w:space="0" w:color="auto"/>
            </w:tcBorders>
            <w:shd w:val="clear" w:color="auto" w:fill="auto"/>
            <w:noWrap/>
            <w:vAlign w:val="center"/>
            <w:hideMark/>
          </w:tcPr>
          <w:p w14:paraId="69EDB1A4" w14:textId="77777777" w:rsidR="00CC2184" w:rsidRPr="004617D3" w:rsidRDefault="00CC2184" w:rsidP="0044488D">
            <w:pPr>
              <w:widowControl/>
              <w:suppressLineNumbers w:val="0"/>
              <w:suppressAutoHyphens w:val="0"/>
              <w:ind w:firstLine="0"/>
              <w:jc w:val="center"/>
              <w:rPr>
                <w:b/>
                <w:bCs/>
                <w:sz w:val="20"/>
              </w:rPr>
            </w:pPr>
            <w:r w:rsidRPr="004617D3">
              <w:rPr>
                <w:b/>
                <w:bCs/>
                <w:sz w:val="20"/>
              </w:rPr>
              <w:t>178</w:t>
            </w:r>
          </w:p>
        </w:tc>
        <w:tc>
          <w:tcPr>
            <w:tcW w:w="390" w:type="pct"/>
            <w:tcBorders>
              <w:top w:val="single" w:sz="4" w:space="0" w:color="auto"/>
              <w:bottom w:val="single" w:sz="4" w:space="0" w:color="auto"/>
            </w:tcBorders>
            <w:shd w:val="clear" w:color="auto" w:fill="auto"/>
            <w:noWrap/>
            <w:vAlign w:val="center"/>
            <w:hideMark/>
          </w:tcPr>
          <w:p w14:paraId="5EC4C13C" w14:textId="77777777" w:rsidR="00CC2184" w:rsidRPr="004617D3" w:rsidRDefault="00CC2184" w:rsidP="0044488D">
            <w:pPr>
              <w:widowControl/>
              <w:suppressLineNumbers w:val="0"/>
              <w:suppressAutoHyphens w:val="0"/>
              <w:ind w:firstLine="0"/>
              <w:jc w:val="center"/>
              <w:rPr>
                <w:b/>
                <w:bCs/>
                <w:sz w:val="20"/>
              </w:rPr>
            </w:pPr>
            <w:r w:rsidRPr="004617D3">
              <w:rPr>
                <w:b/>
                <w:bCs/>
                <w:sz w:val="20"/>
              </w:rPr>
              <w:t>25</w:t>
            </w:r>
          </w:p>
        </w:tc>
        <w:tc>
          <w:tcPr>
            <w:tcW w:w="419" w:type="pct"/>
            <w:tcBorders>
              <w:top w:val="single" w:sz="4" w:space="0" w:color="auto"/>
              <w:bottom w:val="single" w:sz="4" w:space="0" w:color="auto"/>
            </w:tcBorders>
            <w:shd w:val="clear" w:color="auto" w:fill="auto"/>
            <w:noWrap/>
            <w:vAlign w:val="center"/>
            <w:hideMark/>
          </w:tcPr>
          <w:p w14:paraId="3D3600C6" w14:textId="77777777" w:rsidR="00CC2184" w:rsidRPr="004617D3" w:rsidRDefault="00CC2184" w:rsidP="0044488D">
            <w:pPr>
              <w:widowControl/>
              <w:suppressLineNumbers w:val="0"/>
              <w:suppressAutoHyphens w:val="0"/>
              <w:ind w:firstLine="0"/>
              <w:jc w:val="center"/>
              <w:rPr>
                <w:b/>
                <w:bCs/>
                <w:sz w:val="20"/>
              </w:rPr>
            </w:pPr>
            <w:r w:rsidRPr="004617D3">
              <w:rPr>
                <w:b/>
                <w:bCs/>
                <w:sz w:val="20"/>
              </w:rPr>
              <w:t>96</w:t>
            </w:r>
          </w:p>
        </w:tc>
        <w:tc>
          <w:tcPr>
            <w:tcW w:w="390" w:type="pct"/>
            <w:tcBorders>
              <w:top w:val="single" w:sz="4" w:space="0" w:color="auto"/>
              <w:bottom w:val="single" w:sz="4" w:space="0" w:color="auto"/>
            </w:tcBorders>
            <w:shd w:val="clear" w:color="auto" w:fill="auto"/>
            <w:noWrap/>
            <w:vAlign w:val="center"/>
            <w:hideMark/>
          </w:tcPr>
          <w:p w14:paraId="5BC88DEF" w14:textId="77777777" w:rsidR="00CC2184" w:rsidRPr="004617D3" w:rsidRDefault="00CC2184" w:rsidP="0044488D">
            <w:pPr>
              <w:widowControl/>
              <w:suppressLineNumbers w:val="0"/>
              <w:suppressAutoHyphens w:val="0"/>
              <w:ind w:firstLine="0"/>
              <w:jc w:val="center"/>
              <w:rPr>
                <w:b/>
                <w:bCs/>
                <w:sz w:val="20"/>
              </w:rPr>
            </w:pPr>
            <w:r w:rsidRPr="004617D3">
              <w:rPr>
                <w:b/>
                <w:bCs/>
                <w:sz w:val="20"/>
              </w:rPr>
              <w:t>6</w:t>
            </w:r>
          </w:p>
        </w:tc>
        <w:tc>
          <w:tcPr>
            <w:tcW w:w="419" w:type="pct"/>
            <w:tcBorders>
              <w:top w:val="single" w:sz="4" w:space="0" w:color="auto"/>
              <w:bottom w:val="single" w:sz="4" w:space="0" w:color="auto"/>
            </w:tcBorders>
            <w:shd w:val="clear" w:color="auto" w:fill="auto"/>
            <w:noWrap/>
            <w:vAlign w:val="center"/>
            <w:hideMark/>
          </w:tcPr>
          <w:p w14:paraId="37F9FA24" w14:textId="77777777" w:rsidR="00CC2184" w:rsidRPr="004617D3" w:rsidRDefault="00CC2184" w:rsidP="0044488D">
            <w:pPr>
              <w:widowControl/>
              <w:suppressLineNumbers w:val="0"/>
              <w:suppressAutoHyphens w:val="0"/>
              <w:ind w:firstLine="0"/>
              <w:jc w:val="center"/>
              <w:rPr>
                <w:b/>
                <w:bCs/>
                <w:sz w:val="20"/>
              </w:rPr>
            </w:pPr>
            <w:r w:rsidRPr="004617D3">
              <w:rPr>
                <w:b/>
                <w:bCs/>
                <w:sz w:val="20"/>
              </w:rPr>
              <w:t>77</w:t>
            </w:r>
          </w:p>
        </w:tc>
        <w:tc>
          <w:tcPr>
            <w:tcW w:w="390" w:type="pct"/>
            <w:tcBorders>
              <w:top w:val="single" w:sz="4" w:space="0" w:color="auto"/>
              <w:bottom w:val="single" w:sz="4" w:space="0" w:color="auto"/>
            </w:tcBorders>
            <w:shd w:val="clear" w:color="auto" w:fill="auto"/>
            <w:noWrap/>
            <w:vAlign w:val="center"/>
            <w:hideMark/>
          </w:tcPr>
          <w:p w14:paraId="0BFE1BA3" w14:textId="77777777" w:rsidR="00CC2184" w:rsidRPr="004617D3" w:rsidRDefault="00CC2184" w:rsidP="0044488D">
            <w:pPr>
              <w:widowControl/>
              <w:suppressLineNumbers w:val="0"/>
              <w:suppressAutoHyphens w:val="0"/>
              <w:ind w:firstLine="0"/>
              <w:jc w:val="center"/>
              <w:rPr>
                <w:b/>
                <w:bCs/>
                <w:sz w:val="20"/>
              </w:rPr>
            </w:pPr>
            <w:r w:rsidRPr="004617D3">
              <w:rPr>
                <w:b/>
                <w:bCs/>
                <w:sz w:val="20"/>
              </w:rPr>
              <w:t>9</w:t>
            </w:r>
          </w:p>
        </w:tc>
        <w:tc>
          <w:tcPr>
            <w:tcW w:w="461" w:type="pct"/>
            <w:tcBorders>
              <w:top w:val="single" w:sz="4" w:space="0" w:color="auto"/>
              <w:bottom w:val="single" w:sz="4" w:space="0" w:color="auto"/>
            </w:tcBorders>
            <w:shd w:val="clear" w:color="auto" w:fill="auto"/>
            <w:noWrap/>
            <w:vAlign w:val="center"/>
            <w:hideMark/>
          </w:tcPr>
          <w:p w14:paraId="2E76E68D" w14:textId="77777777" w:rsidR="00CC2184" w:rsidRPr="004617D3" w:rsidRDefault="00CC2184" w:rsidP="0044488D">
            <w:pPr>
              <w:widowControl/>
              <w:suppressLineNumbers w:val="0"/>
              <w:suppressAutoHyphens w:val="0"/>
              <w:ind w:firstLine="0"/>
              <w:jc w:val="center"/>
              <w:rPr>
                <w:b/>
                <w:bCs/>
                <w:sz w:val="20"/>
              </w:rPr>
            </w:pPr>
            <w:r w:rsidRPr="004617D3">
              <w:rPr>
                <w:b/>
                <w:bCs/>
                <w:sz w:val="20"/>
              </w:rPr>
              <w:t>29</w:t>
            </w:r>
          </w:p>
        </w:tc>
        <w:tc>
          <w:tcPr>
            <w:tcW w:w="421" w:type="pct"/>
            <w:tcBorders>
              <w:top w:val="single" w:sz="4" w:space="0" w:color="auto"/>
              <w:bottom w:val="single" w:sz="4" w:space="0" w:color="auto"/>
            </w:tcBorders>
            <w:shd w:val="clear" w:color="auto" w:fill="auto"/>
            <w:noWrap/>
            <w:vAlign w:val="center"/>
            <w:hideMark/>
          </w:tcPr>
          <w:p w14:paraId="22777AC1" w14:textId="77777777" w:rsidR="00CC2184" w:rsidRPr="004617D3" w:rsidRDefault="00CC2184" w:rsidP="0044488D">
            <w:pPr>
              <w:widowControl/>
              <w:suppressLineNumbers w:val="0"/>
              <w:suppressAutoHyphens w:val="0"/>
              <w:ind w:firstLine="0"/>
              <w:jc w:val="center"/>
              <w:rPr>
                <w:b/>
                <w:bCs/>
                <w:sz w:val="20"/>
              </w:rPr>
            </w:pPr>
            <w:r w:rsidRPr="004617D3">
              <w:rPr>
                <w:b/>
                <w:bCs/>
                <w:sz w:val="20"/>
              </w:rPr>
              <w:t>4</w:t>
            </w:r>
          </w:p>
        </w:tc>
        <w:tc>
          <w:tcPr>
            <w:tcW w:w="419" w:type="pct"/>
            <w:tcBorders>
              <w:top w:val="single" w:sz="4" w:space="0" w:color="auto"/>
              <w:bottom w:val="single" w:sz="4" w:space="0" w:color="auto"/>
            </w:tcBorders>
            <w:shd w:val="clear" w:color="auto" w:fill="auto"/>
            <w:noWrap/>
            <w:vAlign w:val="center"/>
            <w:hideMark/>
          </w:tcPr>
          <w:p w14:paraId="5CACF52F" w14:textId="77777777" w:rsidR="00CC2184" w:rsidRPr="004617D3" w:rsidRDefault="00CC2184" w:rsidP="0044488D">
            <w:pPr>
              <w:widowControl/>
              <w:suppressLineNumbers w:val="0"/>
              <w:suppressAutoHyphens w:val="0"/>
              <w:ind w:firstLine="0"/>
              <w:jc w:val="center"/>
              <w:rPr>
                <w:b/>
                <w:bCs/>
                <w:sz w:val="20"/>
              </w:rPr>
            </w:pPr>
            <w:r w:rsidRPr="004617D3">
              <w:rPr>
                <w:b/>
                <w:bCs/>
                <w:sz w:val="20"/>
              </w:rPr>
              <w:t>184</w:t>
            </w:r>
          </w:p>
        </w:tc>
        <w:tc>
          <w:tcPr>
            <w:tcW w:w="391" w:type="pct"/>
            <w:tcBorders>
              <w:top w:val="single" w:sz="4" w:space="0" w:color="auto"/>
              <w:bottom w:val="single" w:sz="4" w:space="0" w:color="auto"/>
            </w:tcBorders>
            <w:shd w:val="clear" w:color="auto" w:fill="auto"/>
            <w:noWrap/>
            <w:vAlign w:val="center"/>
            <w:hideMark/>
          </w:tcPr>
          <w:p w14:paraId="7246F951" w14:textId="77777777" w:rsidR="00CC2184" w:rsidRPr="004617D3" w:rsidRDefault="00CC2184" w:rsidP="0044488D">
            <w:pPr>
              <w:widowControl/>
              <w:suppressLineNumbers w:val="0"/>
              <w:suppressAutoHyphens w:val="0"/>
              <w:ind w:firstLine="0"/>
              <w:jc w:val="center"/>
              <w:rPr>
                <w:b/>
                <w:bCs/>
                <w:sz w:val="20"/>
              </w:rPr>
            </w:pPr>
            <w:r w:rsidRPr="004617D3">
              <w:rPr>
                <w:b/>
                <w:bCs/>
                <w:sz w:val="20"/>
              </w:rPr>
              <w:t>20</w:t>
            </w:r>
          </w:p>
        </w:tc>
      </w:tr>
      <w:tr w:rsidR="00CC2184" w:rsidRPr="00CC2184" w14:paraId="040A0A62" w14:textId="77777777" w:rsidTr="00E75878">
        <w:trPr>
          <w:trHeight w:val="20"/>
        </w:trPr>
        <w:tc>
          <w:tcPr>
            <w:tcW w:w="881" w:type="pct"/>
            <w:tcBorders>
              <w:top w:val="single" w:sz="4" w:space="0" w:color="auto"/>
            </w:tcBorders>
            <w:shd w:val="clear" w:color="auto" w:fill="auto"/>
            <w:noWrap/>
            <w:vAlign w:val="bottom"/>
            <w:hideMark/>
          </w:tcPr>
          <w:p w14:paraId="140FF55C" w14:textId="0CAA7333" w:rsidR="00CC2184" w:rsidRPr="004617D3" w:rsidRDefault="0056785D" w:rsidP="00CC2184">
            <w:pPr>
              <w:widowControl/>
              <w:suppressLineNumbers w:val="0"/>
              <w:suppressAutoHyphens w:val="0"/>
              <w:ind w:firstLine="0"/>
              <w:jc w:val="left"/>
              <w:rPr>
                <w:b/>
                <w:bCs/>
                <w:color w:val="000000"/>
                <w:sz w:val="20"/>
              </w:rPr>
            </w:pPr>
            <w:r w:rsidRPr="004617D3">
              <w:rPr>
                <w:b/>
                <w:bCs/>
                <w:color w:val="000000"/>
                <w:sz w:val="20"/>
              </w:rPr>
              <w:t>Total Geral</w:t>
            </w:r>
          </w:p>
        </w:tc>
        <w:tc>
          <w:tcPr>
            <w:tcW w:w="809" w:type="pct"/>
            <w:gridSpan w:val="2"/>
            <w:tcBorders>
              <w:top w:val="single" w:sz="4" w:space="0" w:color="auto"/>
            </w:tcBorders>
            <w:shd w:val="clear" w:color="auto" w:fill="auto"/>
            <w:noWrap/>
            <w:vAlign w:val="bottom"/>
            <w:hideMark/>
          </w:tcPr>
          <w:p w14:paraId="43448D8F"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203</w:t>
            </w:r>
          </w:p>
        </w:tc>
        <w:tc>
          <w:tcPr>
            <w:tcW w:w="809" w:type="pct"/>
            <w:gridSpan w:val="2"/>
            <w:tcBorders>
              <w:top w:val="single" w:sz="4" w:space="0" w:color="auto"/>
            </w:tcBorders>
            <w:shd w:val="clear" w:color="auto" w:fill="auto"/>
            <w:noWrap/>
            <w:vAlign w:val="bottom"/>
            <w:hideMark/>
          </w:tcPr>
          <w:p w14:paraId="37F77733"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102</w:t>
            </w:r>
          </w:p>
        </w:tc>
        <w:tc>
          <w:tcPr>
            <w:tcW w:w="809" w:type="pct"/>
            <w:gridSpan w:val="2"/>
            <w:tcBorders>
              <w:top w:val="single" w:sz="4" w:space="0" w:color="auto"/>
            </w:tcBorders>
            <w:shd w:val="clear" w:color="auto" w:fill="auto"/>
            <w:noWrap/>
            <w:vAlign w:val="bottom"/>
            <w:hideMark/>
          </w:tcPr>
          <w:p w14:paraId="2BA4A79C"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86</w:t>
            </w:r>
          </w:p>
        </w:tc>
        <w:tc>
          <w:tcPr>
            <w:tcW w:w="882" w:type="pct"/>
            <w:gridSpan w:val="2"/>
            <w:tcBorders>
              <w:top w:val="single" w:sz="4" w:space="0" w:color="auto"/>
            </w:tcBorders>
            <w:shd w:val="clear" w:color="auto" w:fill="auto"/>
            <w:noWrap/>
            <w:vAlign w:val="bottom"/>
            <w:hideMark/>
          </w:tcPr>
          <w:p w14:paraId="66BEDB78"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33</w:t>
            </w:r>
          </w:p>
        </w:tc>
        <w:tc>
          <w:tcPr>
            <w:tcW w:w="810" w:type="pct"/>
            <w:gridSpan w:val="2"/>
            <w:tcBorders>
              <w:top w:val="single" w:sz="4" w:space="0" w:color="auto"/>
            </w:tcBorders>
            <w:shd w:val="clear" w:color="auto" w:fill="auto"/>
            <w:noWrap/>
            <w:vAlign w:val="bottom"/>
            <w:hideMark/>
          </w:tcPr>
          <w:p w14:paraId="42F67597"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204</w:t>
            </w:r>
          </w:p>
        </w:tc>
      </w:tr>
      <w:tr w:rsidR="00CC2184" w:rsidRPr="00CC2184" w14:paraId="166E3CF1" w14:textId="77777777" w:rsidTr="00E75878">
        <w:trPr>
          <w:trHeight w:val="20"/>
        </w:trPr>
        <w:tc>
          <w:tcPr>
            <w:tcW w:w="881" w:type="pct"/>
            <w:tcBorders>
              <w:bottom w:val="single" w:sz="4" w:space="0" w:color="auto"/>
            </w:tcBorders>
            <w:shd w:val="clear" w:color="auto" w:fill="auto"/>
            <w:noWrap/>
            <w:vAlign w:val="bottom"/>
            <w:hideMark/>
          </w:tcPr>
          <w:p w14:paraId="103D13FE" w14:textId="77777777" w:rsidR="00CC2184" w:rsidRPr="004617D3" w:rsidRDefault="00CC2184" w:rsidP="00CC2184">
            <w:pPr>
              <w:widowControl/>
              <w:suppressLineNumbers w:val="0"/>
              <w:suppressAutoHyphens w:val="0"/>
              <w:ind w:firstLine="0"/>
              <w:jc w:val="left"/>
              <w:rPr>
                <w:b/>
                <w:bCs/>
                <w:color w:val="000000"/>
                <w:sz w:val="20"/>
              </w:rPr>
            </w:pPr>
            <w:r w:rsidRPr="004617D3">
              <w:rPr>
                <w:b/>
                <w:bCs/>
                <w:color w:val="000000"/>
                <w:sz w:val="20"/>
              </w:rPr>
              <w:t>% de mulheres</w:t>
            </w:r>
          </w:p>
        </w:tc>
        <w:tc>
          <w:tcPr>
            <w:tcW w:w="809" w:type="pct"/>
            <w:gridSpan w:val="2"/>
            <w:tcBorders>
              <w:bottom w:val="single" w:sz="4" w:space="0" w:color="auto"/>
            </w:tcBorders>
            <w:shd w:val="clear" w:color="auto" w:fill="auto"/>
            <w:noWrap/>
            <w:vAlign w:val="bottom"/>
            <w:hideMark/>
          </w:tcPr>
          <w:p w14:paraId="1234A834" w14:textId="77777777" w:rsidR="00CC2184" w:rsidRPr="004617D3" w:rsidRDefault="00CC2184" w:rsidP="00CC2184">
            <w:pPr>
              <w:widowControl/>
              <w:suppressLineNumbers w:val="0"/>
              <w:suppressAutoHyphens w:val="0"/>
              <w:ind w:firstLine="0"/>
              <w:jc w:val="center"/>
              <w:rPr>
                <w:b/>
                <w:bCs/>
                <w:color w:val="000000"/>
                <w:sz w:val="20"/>
              </w:rPr>
            </w:pPr>
            <w:r w:rsidRPr="004617D3">
              <w:rPr>
                <w:b/>
                <w:bCs/>
                <w:color w:val="000000"/>
                <w:sz w:val="20"/>
              </w:rPr>
              <w:t>12,32%</w:t>
            </w:r>
          </w:p>
        </w:tc>
        <w:tc>
          <w:tcPr>
            <w:tcW w:w="809" w:type="pct"/>
            <w:gridSpan w:val="2"/>
            <w:tcBorders>
              <w:bottom w:val="single" w:sz="4" w:space="0" w:color="auto"/>
            </w:tcBorders>
            <w:shd w:val="clear" w:color="auto" w:fill="auto"/>
            <w:noWrap/>
            <w:vAlign w:val="bottom"/>
            <w:hideMark/>
          </w:tcPr>
          <w:p w14:paraId="09259DD3" w14:textId="0769780F" w:rsidR="00CC2184" w:rsidRPr="004617D3" w:rsidRDefault="00A3656F" w:rsidP="00CC2184">
            <w:pPr>
              <w:widowControl/>
              <w:suppressLineNumbers w:val="0"/>
              <w:suppressAutoHyphens w:val="0"/>
              <w:ind w:firstLine="0"/>
              <w:jc w:val="center"/>
              <w:rPr>
                <w:b/>
                <w:bCs/>
                <w:color w:val="000000"/>
                <w:sz w:val="20"/>
              </w:rPr>
            </w:pPr>
            <w:r>
              <w:rPr>
                <w:b/>
                <w:bCs/>
                <w:color w:val="000000"/>
                <w:sz w:val="20"/>
              </w:rPr>
              <w:t xml:space="preserve">  </w:t>
            </w:r>
            <w:r w:rsidR="00CC2184" w:rsidRPr="004617D3">
              <w:rPr>
                <w:b/>
                <w:bCs/>
                <w:color w:val="000000"/>
                <w:sz w:val="20"/>
              </w:rPr>
              <w:t>5,88%</w:t>
            </w:r>
          </w:p>
        </w:tc>
        <w:tc>
          <w:tcPr>
            <w:tcW w:w="809" w:type="pct"/>
            <w:gridSpan w:val="2"/>
            <w:tcBorders>
              <w:bottom w:val="single" w:sz="4" w:space="0" w:color="auto"/>
            </w:tcBorders>
            <w:shd w:val="clear" w:color="auto" w:fill="auto"/>
            <w:noWrap/>
            <w:vAlign w:val="bottom"/>
            <w:hideMark/>
          </w:tcPr>
          <w:p w14:paraId="03244D58" w14:textId="50A8FBCD" w:rsidR="00CC2184" w:rsidRPr="004617D3" w:rsidRDefault="00A3656F" w:rsidP="00CC2184">
            <w:pPr>
              <w:widowControl/>
              <w:suppressLineNumbers w:val="0"/>
              <w:suppressAutoHyphens w:val="0"/>
              <w:ind w:firstLine="0"/>
              <w:jc w:val="center"/>
              <w:rPr>
                <w:b/>
                <w:bCs/>
                <w:color w:val="000000"/>
                <w:sz w:val="20"/>
              </w:rPr>
            </w:pPr>
            <w:r>
              <w:rPr>
                <w:b/>
                <w:bCs/>
                <w:color w:val="000000"/>
                <w:sz w:val="20"/>
              </w:rPr>
              <w:t xml:space="preserve">   </w:t>
            </w:r>
            <w:r w:rsidR="00CC2184" w:rsidRPr="004617D3">
              <w:rPr>
                <w:b/>
                <w:bCs/>
                <w:color w:val="000000"/>
                <w:sz w:val="20"/>
              </w:rPr>
              <w:t>10,47%</w:t>
            </w:r>
          </w:p>
        </w:tc>
        <w:tc>
          <w:tcPr>
            <w:tcW w:w="882" w:type="pct"/>
            <w:gridSpan w:val="2"/>
            <w:tcBorders>
              <w:bottom w:val="single" w:sz="4" w:space="0" w:color="auto"/>
            </w:tcBorders>
            <w:shd w:val="clear" w:color="auto" w:fill="auto"/>
            <w:noWrap/>
            <w:vAlign w:val="bottom"/>
            <w:hideMark/>
          </w:tcPr>
          <w:p w14:paraId="22B7EA75" w14:textId="5046D782" w:rsidR="00CC2184" w:rsidRPr="004617D3" w:rsidRDefault="00A3656F" w:rsidP="00CC2184">
            <w:pPr>
              <w:widowControl/>
              <w:suppressLineNumbers w:val="0"/>
              <w:suppressAutoHyphens w:val="0"/>
              <w:ind w:firstLine="0"/>
              <w:jc w:val="center"/>
              <w:rPr>
                <w:b/>
                <w:bCs/>
                <w:color w:val="000000"/>
                <w:sz w:val="20"/>
              </w:rPr>
            </w:pPr>
            <w:r>
              <w:rPr>
                <w:b/>
                <w:bCs/>
                <w:color w:val="000000"/>
                <w:sz w:val="20"/>
              </w:rPr>
              <w:t xml:space="preserve">    </w:t>
            </w:r>
            <w:r w:rsidR="00CC2184" w:rsidRPr="004617D3">
              <w:rPr>
                <w:b/>
                <w:bCs/>
                <w:color w:val="000000"/>
                <w:sz w:val="20"/>
              </w:rPr>
              <w:t>12,12%</w:t>
            </w:r>
          </w:p>
        </w:tc>
        <w:tc>
          <w:tcPr>
            <w:tcW w:w="810" w:type="pct"/>
            <w:gridSpan w:val="2"/>
            <w:tcBorders>
              <w:bottom w:val="single" w:sz="4" w:space="0" w:color="auto"/>
            </w:tcBorders>
            <w:shd w:val="clear" w:color="auto" w:fill="auto"/>
            <w:noWrap/>
            <w:vAlign w:val="bottom"/>
            <w:hideMark/>
          </w:tcPr>
          <w:p w14:paraId="04AA5AE9" w14:textId="42A80499" w:rsidR="00CC2184" w:rsidRPr="004617D3" w:rsidRDefault="00A3656F" w:rsidP="00CC2184">
            <w:pPr>
              <w:widowControl/>
              <w:suppressLineNumbers w:val="0"/>
              <w:suppressAutoHyphens w:val="0"/>
              <w:ind w:firstLine="0"/>
              <w:jc w:val="center"/>
              <w:rPr>
                <w:b/>
                <w:bCs/>
                <w:color w:val="000000"/>
                <w:sz w:val="20"/>
              </w:rPr>
            </w:pPr>
            <w:r>
              <w:rPr>
                <w:b/>
                <w:bCs/>
                <w:color w:val="000000"/>
                <w:sz w:val="20"/>
              </w:rPr>
              <w:t xml:space="preserve">   </w:t>
            </w:r>
            <w:r w:rsidR="00CC2184" w:rsidRPr="004617D3">
              <w:rPr>
                <w:b/>
                <w:bCs/>
                <w:color w:val="000000"/>
                <w:sz w:val="20"/>
              </w:rPr>
              <w:t>9,80%</w:t>
            </w:r>
          </w:p>
        </w:tc>
      </w:tr>
    </w:tbl>
    <w:p w14:paraId="09A8FB11" w14:textId="31F5A97E" w:rsidR="00C0348A" w:rsidRDefault="00061614" w:rsidP="00C0348A">
      <w:pPr>
        <w:ind w:firstLine="0"/>
        <w:rPr>
          <w:sz w:val="20"/>
        </w:rPr>
      </w:pPr>
      <w:r>
        <w:rPr>
          <w:b/>
          <w:sz w:val="20"/>
        </w:rPr>
        <w:t xml:space="preserve"> </w:t>
      </w:r>
      <w:r w:rsidR="00C0348A" w:rsidRPr="00A706F6">
        <w:rPr>
          <w:b/>
          <w:sz w:val="20"/>
        </w:rPr>
        <w:t>Fonte:</w:t>
      </w:r>
      <w:r w:rsidR="00C0348A">
        <w:rPr>
          <w:sz w:val="20"/>
        </w:rPr>
        <w:t xml:space="preserve"> Autores (2019</w:t>
      </w:r>
      <w:r w:rsidR="00C0348A" w:rsidRPr="00A706F6">
        <w:rPr>
          <w:sz w:val="20"/>
        </w:rPr>
        <w:t>)</w:t>
      </w:r>
      <w:r w:rsidR="00C0348A">
        <w:rPr>
          <w:sz w:val="20"/>
        </w:rPr>
        <w:t>.</w:t>
      </w:r>
    </w:p>
    <w:p w14:paraId="7DAB618B" w14:textId="77777777" w:rsidR="008B546D" w:rsidRDefault="008B546D" w:rsidP="00753A85">
      <w:pPr>
        <w:ind w:firstLine="0"/>
        <w:rPr>
          <w:b/>
          <w:szCs w:val="24"/>
        </w:rPr>
      </w:pPr>
    </w:p>
    <w:p w14:paraId="2C443500" w14:textId="289AF3F9" w:rsidR="000702CA" w:rsidRDefault="000702CA" w:rsidP="000702CA">
      <w:pPr>
        <w:rPr>
          <w:szCs w:val="24"/>
        </w:rPr>
      </w:pPr>
      <w:r>
        <w:rPr>
          <w:szCs w:val="24"/>
        </w:rPr>
        <w:t xml:space="preserve">Quanto aos cursos de graduação e/ou pós-graduação os quais as mulheres cursaram, tem-se um percentual expressivo nos cursos de gestão e jurídico. Administração, Direito e Economia foram os cursos mais encontrados. Algumas delas não informaram os cursos de graduação que cursaram, ou apenas informaram a especialização, como o caso de Gestão em Finanças. Assim como no Nível 1, há mulheres com pós-graduações </w:t>
      </w:r>
      <w:r>
        <w:rPr>
          <w:i/>
          <w:szCs w:val="24"/>
        </w:rPr>
        <w:t>latu</w:t>
      </w:r>
      <w:r>
        <w:rPr>
          <w:szCs w:val="24"/>
        </w:rPr>
        <w:t xml:space="preserve"> e </w:t>
      </w:r>
      <w:proofErr w:type="spellStart"/>
      <w:r>
        <w:rPr>
          <w:i/>
          <w:szCs w:val="24"/>
        </w:rPr>
        <w:t>strictu</w:t>
      </w:r>
      <w:proofErr w:type="spellEnd"/>
      <w:r>
        <w:rPr>
          <w:i/>
          <w:szCs w:val="24"/>
        </w:rPr>
        <w:t xml:space="preserve"> sensu</w:t>
      </w:r>
      <w:r>
        <w:rPr>
          <w:szCs w:val="24"/>
        </w:rPr>
        <w:t>, com mestrado, doutorado e especializa</w:t>
      </w:r>
      <w:r w:rsidR="008602B0">
        <w:rPr>
          <w:szCs w:val="24"/>
        </w:rPr>
        <w:t>ções (Tabela 5</w:t>
      </w:r>
      <w:r>
        <w:rPr>
          <w:szCs w:val="24"/>
        </w:rPr>
        <w:t>).</w:t>
      </w:r>
    </w:p>
    <w:p w14:paraId="5273D2FF" w14:textId="77777777" w:rsidR="004C3A02" w:rsidRDefault="004C3A02" w:rsidP="00753A85">
      <w:pPr>
        <w:ind w:firstLine="0"/>
        <w:rPr>
          <w:b/>
          <w:sz w:val="20"/>
        </w:rPr>
      </w:pPr>
    </w:p>
    <w:p w14:paraId="0CD94C1C" w14:textId="300F3512" w:rsidR="00CC2184" w:rsidRDefault="008602B0" w:rsidP="00753A85">
      <w:pPr>
        <w:ind w:firstLine="0"/>
        <w:rPr>
          <w:b/>
          <w:szCs w:val="24"/>
        </w:rPr>
      </w:pPr>
      <w:r>
        <w:rPr>
          <w:b/>
          <w:sz w:val="20"/>
        </w:rPr>
        <w:lastRenderedPageBreak/>
        <w:t>Tabela 5</w:t>
      </w:r>
      <w:r w:rsidR="00415BD7" w:rsidRPr="00A706F6">
        <w:rPr>
          <w:sz w:val="20"/>
        </w:rPr>
        <w:t xml:space="preserve"> – </w:t>
      </w:r>
      <w:r w:rsidR="00415BD7">
        <w:rPr>
          <w:sz w:val="20"/>
        </w:rPr>
        <w:t>Profissões das mulheres no Nível 2</w:t>
      </w:r>
      <w:r w:rsidR="00415BD7" w:rsidRPr="00A706F6">
        <w:rPr>
          <w:sz w:val="20"/>
        </w:rPr>
        <w:t>.</w:t>
      </w:r>
    </w:p>
    <w:tbl>
      <w:tblPr>
        <w:tblW w:w="5000" w:type="pct"/>
        <w:jc w:val="center"/>
        <w:tblCellMar>
          <w:left w:w="70" w:type="dxa"/>
          <w:right w:w="70" w:type="dxa"/>
        </w:tblCellMar>
        <w:tblLook w:val="04A0" w:firstRow="1" w:lastRow="0" w:firstColumn="1" w:lastColumn="0" w:noHBand="0" w:noVBand="1"/>
      </w:tblPr>
      <w:tblGrid>
        <w:gridCol w:w="2754"/>
        <w:gridCol w:w="6651"/>
      </w:tblGrid>
      <w:tr w:rsidR="00415BD7" w:rsidRPr="00415BD7" w14:paraId="703484FA" w14:textId="77777777" w:rsidTr="00061614">
        <w:trPr>
          <w:trHeight w:val="50"/>
          <w:jc w:val="center"/>
        </w:trPr>
        <w:tc>
          <w:tcPr>
            <w:tcW w:w="1464" w:type="pct"/>
            <w:tcBorders>
              <w:top w:val="single" w:sz="4" w:space="0" w:color="auto"/>
              <w:left w:val="nil"/>
              <w:bottom w:val="single" w:sz="4" w:space="0" w:color="auto"/>
              <w:right w:val="nil"/>
            </w:tcBorders>
            <w:shd w:val="clear" w:color="auto" w:fill="auto"/>
            <w:noWrap/>
            <w:vAlign w:val="bottom"/>
            <w:hideMark/>
          </w:tcPr>
          <w:p w14:paraId="3D4552B8" w14:textId="77777777" w:rsidR="00415BD7" w:rsidRPr="00415BD7" w:rsidRDefault="00415BD7" w:rsidP="00415BD7">
            <w:pPr>
              <w:widowControl/>
              <w:suppressLineNumbers w:val="0"/>
              <w:suppressAutoHyphens w:val="0"/>
              <w:ind w:firstLine="0"/>
              <w:jc w:val="center"/>
              <w:rPr>
                <w:b/>
                <w:bCs/>
                <w:color w:val="000000"/>
                <w:sz w:val="20"/>
              </w:rPr>
            </w:pPr>
            <w:r w:rsidRPr="00415BD7">
              <w:rPr>
                <w:b/>
                <w:bCs/>
                <w:color w:val="000000"/>
                <w:sz w:val="20"/>
              </w:rPr>
              <w:t>Profissões</w:t>
            </w:r>
          </w:p>
        </w:tc>
        <w:tc>
          <w:tcPr>
            <w:tcW w:w="3536" w:type="pct"/>
            <w:tcBorders>
              <w:top w:val="single" w:sz="4" w:space="0" w:color="auto"/>
              <w:left w:val="nil"/>
              <w:bottom w:val="single" w:sz="4" w:space="0" w:color="auto"/>
              <w:right w:val="nil"/>
            </w:tcBorders>
            <w:shd w:val="clear" w:color="auto" w:fill="auto"/>
            <w:noWrap/>
            <w:vAlign w:val="bottom"/>
            <w:hideMark/>
          </w:tcPr>
          <w:p w14:paraId="27833928" w14:textId="77777777" w:rsidR="00415BD7" w:rsidRPr="00415BD7" w:rsidRDefault="00415BD7" w:rsidP="00415BD7">
            <w:pPr>
              <w:widowControl/>
              <w:suppressLineNumbers w:val="0"/>
              <w:suppressAutoHyphens w:val="0"/>
              <w:ind w:firstLine="0"/>
              <w:jc w:val="center"/>
              <w:rPr>
                <w:b/>
                <w:bCs/>
                <w:color w:val="000000"/>
                <w:sz w:val="20"/>
              </w:rPr>
            </w:pPr>
            <w:r w:rsidRPr="00415BD7">
              <w:rPr>
                <w:b/>
                <w:bCs/>
                <w:color w:val="000000"/>
                <w:sz w:val="20"/>
              </w:rPr>
              <w:t>Número de Mulheres</w:t>
            </w:r>
          </w:p>
        </w:tc>
      </w:tr>
      <w:tr w:rsidR="00415BD7" w:rsidRPr="00415BD7" w14:paraId="1D95DF7D" w14:textId="77777777" w:rsidTr="00061614">
        <w:trPr>
          <w:trHeight w:val="90"/>
          <w:jc w:val="center"/>
        </w:trPr>
        <w:tc>
          <w:tcPr>
            <w:tcW w:w="1464" w:type="pct"/>
            <w:tcBorders>
              <w:top w:val="single" w:sz="4" w:space="0" w:color="auto"/>
              <w:left w:val="nil"/>
              <w:bottom w:val="nil"/>
              <w:right w:val="nil"/>
            </w:tcBorders>
            <w:shd w:val="clear" w:color="auto" w:fill="auto"/>
            <w:noWrap/>
            <w:vAlign w:val="bottom"/>
            <w:hideMark/>
          </w:tcPr>
          <w:p w14:paraId="29DE55AB"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Administração</w:t>
            </w:r>
          </w:p>
        </w:tc>
        <w:tc>
          <w:tcPr>
            <w:tcW w:w="3536" w:type="pct"/>
            <w:tcBorders>
              <w:top w:val="single" w:sz="4" w:space="0" w:color="auto"/>
              <w:left w:val="nil"/>
              <w:bottom w:val="nil"/>
              <w:right w:val="nil"/>
            </w:tcBorders>
            <w:shd w:val="clear" w:color="auto" w:fill="auto"/>
            <w:noWrap/>
            <w:vAlign w:val="bottom"/>
            <w:hideMark/>
          </w:tcPr>
          <w:p w14:paraId="51895BDC" w14:textId="284FC06F" w:rsidR="00415BD7" w:rsidRPr="00415BD7" w:rsidRDefault="00EB7BDD" w:rsidP="00415BD7">
            <w:pPr>
              <w:widowControl/>
              <w:suppressLineNumbers w:val="0"/>
              <w:suppressAutoHyphens w:val="0"/>
              <w:ind w:firstLine="0"/>
              <w:jc w:val="center"/>
              <w:rPr>
                <w:color w:val="000000"/>
                <w:sz w:val="20"/>
              </w:rPr>
            </w:pPr>
            <w:r>
              <w:rPr>
                <w:color w:val="000000"/>
                <w:sz w:val="20"/>
              </w:rPr>
              <w:t>12</w:t>
            </w:r>
          </w:p>
        </w:tc>
      </w:tr>
      <w:tr w:rsidR="00415BD7" w:rsidRPr="00415BD7" w14:paraId="374729BF" w14:textId="77777777" w:rsidTr="00061614">
        <w:trPr>
          <w:trHeight w:val="60"/>
          <w:jc w:val="center"/>
        </w:trPr>
        <w:tc>
          <w:tcPr>
            <w:tcW w:w="1464" w:type="pct"/>
            <w:tcBorders>
              <w:top w:val="nil"/>
              <w:left w:val="nil"/>
              <w:bottom w:val="nil"/>
              <w:right w:val="nil"/>
            </w:tcBorders>
            <w:shd w:val="clear" w:color="auto" w:fill="auto"/>
            <w:noWrap/>
            <w:vAlign w:val="bottom"/>
            <w:hideMark/>
          </w:tcPr>
          <w:p w14:paraId="01D4AAB7"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Contabilidade</w:t>
            </w:r>
          </w:p>
        </w:tc>
        <w:tc>
          <w:tcPr>
            <w:tcW w:w="3536" w:type="pct"/>
            <w:tcBorders>
              <w:top w:val="nil"/>
              <w:left w:val="nil"/>
              <w:bottom w:val="nil"/>
              <w:right w:val="nil"/>
            </w:tcBorders>
            <w:shd w:val="clear" w:color="auto" w:fill="auto"/>
            <w:noWrap/>
            <w:vAlign w:val="bottom"/>
            <w:hideMark/>
          </w:tcPr>
          <w:p w14:paraId="56A5F224" w14:textId="18DD337B" w:rsidR="00415BD7" w:rsidRPr="00415BD7" w:rsidRDefault="00EB7BDD" w:rsidP="00415BD7">
            <w:pPr>
              <w:widowControl/>
              <w:suppressLineNumbers w:val="0"/>
              <w:suppressAutoHyphens w:val="0"/>
              <w:ind w:firstLine="0"/>
              <w:jc w:val="center"/>
              <w:rPr>
                <w:color w:val="000000"/>
                <w:sz w:val="20"/>
              </w:rPr>
            </w:pPr>
            <w:r>
              <w:rPr>
                <w:color w:val="000000"/>
                <w:sz w:val="20"/>
              </w:rPr>
              <w:t>6</w:t>
            </w:r>
          </w:p>
        </w:tc>
      </w:tr>
      <w:tr w:rsidR="00415BD7" w:rsidRPr="00415BD7" w14:paraId="22F20EDB" w14:textId="77777777" w:rsidTr="00061614">
        <w:trPr>
          <w:trHeight w:val="60"/>
          <w:jc w:val="center"/>
        </w:trPr>
        <w:tc>
          <w:tcPr>
            <w:tcW w:w="1464" w:type="pct"/>
            <w:tcBorders>
              <w:top w:val="nil"/>
              <w:left w:val="nil"/>
              <w:bottom w:val="nil"/>
              <w:right w:val="nil"/>
            </w:tcBorders>
            <w:shd w:val="clear" w:color="auto" w:fill="auto"/>
            <w:noWrap/>
            <w:vAlign w:val="bottom"/>
            <w:hideMark/>
          </w:tcPr>
          <w:p w14:paraId="401946A0"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Direito</w:t>
            </w:r>
          </w:p>
        </w:tc>
        <w:tc>
          <w:tcPr>
            <w:tcW w:w="3536" w:type="pct"/>
            <w:tcBorders>
              <w:top w:val="nil"/>
              <w:left w:val="nil"/>
              <w:bottom w:val="nil"/>
              <w:right w:val="nil"/>
            </w:tcBorders>
            <w:shd w:val="clear" w:color="auto" w:fill="auto"/>
            <w:noWrap/>
            <w:vAlign w:val="bottom"/>
            <w:hideMark/>
          </w:tcPr>
          <w:p w14:paraId="24B7317B" w14:textId="77777777" w:rsidR="00415BD7" w:rsidRPr="00415BD7" w:rsidRDefault="00415BD7" w:rsidP="00415BD7">
            <w:pPr>
              <w:widowControl/>
              <w:suppressLineNumbers w:val="0"/>
              <w:suppressAutoHyphens w:val="0"/>
              <w:ind w:firstLine="0"/>
              <w:jc w:val="center"/>
              <w:rPr>
                <w:color w:val="000000"/>
                <w:sz w:val="20"/>
              </w:rPr>
            </w:pPr>
            <w:r w:rsidRPr="00415BD7">
              <w:rPr>
                <w:color w:val="000000"/>
                <w:sz w:val="20"/>
              </w:rPr>
              <w:t>11</w:t>
            </w:r>
          </w:p>
        </w:tc>
      </w:tr>
      <w:tr w:rsidR="00415BD7" w:rsidRPr="00415BD7" w14:paraId="05A2752D" w14:textId="77777777" w:rsidTr="00061614">
        <w:trPr>
          <w:trHeight w:val="60"/>
          <w:jc w:val="center"/>
        </w:trPr>
        <w:tc>
          <w:tcPr>
            <w:tcW w:w="1464" w:type="pct"/>
            <w:tcBorders>
              <w:top w:val="nil"/>
              <w:left w:val="nil"/>
              <w:bottom w:val="nil"/>
              <w:right w:val="nil"/>
            </w:tcBorders>
            <w:shd w:val="clear" w:color="auto" w:fill="auto"/>
            <w:noWrap/>
            <w:vAlign w:val="bottom"/>
            <w:hideMark/>
          </w:tcPr>
          <w:p w14:paraId="3B30B2DD"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Economia</w:t>
            </w:r>
          </w:p>
        </w:tc>
        <w:tc>
          <w:tcPr>
            <w:tcW w:w="3536" w:type="pct"/>
            <w:tcBorders>
              <w:top w:val="nil"/>
              <w:left w:val="nil"/>
              <w:bottom w:val="nil"/>
              <w:right w:val="nil"/>
            </w:tcBorders>
            <w:shd w:val="clear" w:color="auto" w:fill="auto"/>
            <w:noWrap/>
            <w:vAlign w:val="bottom"/>
            <w:hideMark/>
          </w:tcPr>
          <w:p w14:paraId="564A90D1" w14:textId="77777777" w:rsidR="00415BD7" w:rsidRPr="00415BD7" w:rsidRDefault="00415BD7" w:rsidP="00415BD7">
            <w:pPr>
              <w:widowControl/>
              <w:suppressLineNumbers w:val="0"/>
              <w:suppressAutoHyphens w:val="0"/>
              <w:ind w:firstLine="0"/>
              <w:jc w:val="center"/>
              <w:rPr>
                <w:color w:val="000000"/>
                <w:sz w:val="20"/>
              </w:rPr>
            </w:pPr>
            <w:r w:rsidRPr="00415BD7">
              <w:rPr>
                <w:color w:val="000000"/>
                <w:sz w:val="20"/>
              </w:rPr>
              <w:t>11</w:t>
            </w:r>
          </w:p>
        </w:tc>
      </w:tr>
      <w:tr w:rsidR="00415BD7" w:rsidRPr="00415BD7" w14:paraId="6AF530AA" w14:textId="77777777" w:rsidTr="00061614">
        <w:trPr>
          <w:trHeight w:val="60"/>
          <w:jc w:val="center"/>
        </w:trPr>
        <w:tc>
          <w:tcPr>
            <w:tcW w:w="1464" w:type="pct"/>
            <w:tcBorders>
              <w:top w:val="nil"/>
              <w:left w:val="nil"/>
              <w:bottom w:val="nil"/>
              <w:right w:val="nil"/>
            </w:tcBorders>
            <w:shd w:val="clear" w:color="auto" w:fill="auto"/>
            <w:noWrap/>
            <w:vAlign w:val="bottom"/>
            <w:hideMark/>
          </w:tcPr>
          <w:p w14:paraId="0CFD2D3F"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Engenharia</w:t>
            </w:r>
          </w:p>
        </w:tc>
        <w:tc>
          <w:tcPr>
            <w:tcW w:w="3536" w:type="pct"/>
            <w:tcBorders>
              <w:top w:val="nil"/>
              <w:left w:val="nil"/>
              <w:bottom w:val="nil"/>
              <w:right w:val="nil"/>
            </w:tcBorders>
            <w:shd w:val="clear" w:color="auto" w:fill="auto"/>
            <w:noWrap/>
            <w:vAlign w:val="bottom"/>
            <w:hideMark/>
          </w:tcPr>
          <w:p w14:paraId="67BD79C4" w14:textId="634FBF84" w:rsidR="00415BD7" w:rsidRPr="00415BD7" w:rsidRDefault="00415BD7" w:rsidP="00415BD7">
            <w:pPr>
              <w:widowControl/>
              <w:suppressLineNumbers w:val="0"/>
              <w:suppressAutoHyphens w:val="0"/>
              <w:ind w:firstLine="0"/>
              <w:jc w:val="center"/>
              <w:rPr>
                <w:color w:val="000000"/>
                <w:sz w:val="20"/>
              </w:rPr>
            </w:pPr>
            <w:r>
              <w:rPr>
                <w:color w:val="000000"/>
                <w:sz w:val="20"/>
              </w:rPr>
              <w:t>6</w:t>
            </w:r>
          </w:p>
        </w:tc>
      </w:tr>
      <w:tr w:rsidR="00415BD7" w:rsidRPr="00415BD7" w14:paraId="7BA180DA" w14:textId="77777777" w:rsidTr="00061614">
        <w:trPr>
          <w:trHeight w:val="74"/>
          <w:jc w:val="center"/>
        </w:trPr>
        <w:tc>
          <w:tcPr>
            <w:tcW w:w="1464" w:type="pct"/>
            <w:tcBorders>
              <w:top w:val="nil"/>
              <w:left w:val="nil"/>
              <w:bottom w:val="nil"/>
              <w:right w:val="nil"/>
            </w:tcBorders>
            <w:shd w:val="clear" w:color="auto" w:fill="auto"/>
            <w:noWrap/>
            <w:vAlign w:val="bottom"/>
            <w:hideMark/>
          </w:tcPr>
          <w:p w14:paraId="211DFF91" w14:textId="77777777" w:rsidR="00415BD7" w:rsidRPr="00415BD7" w:rsidRDefault="00415BD7" w:rsidP="00415BD7">
            <w:pPr>
              <w:widowControl/>
              <w:suppressLineNumbers w:val="0"/>
              <w:suppressAutoHyphens w:val="0"/>
              <w:ind w:firstLine="0"/>
              <w:jc w:val="left"/>
              <w:rPr>
                <w:color w:val="000000"/>
                <w:sz w:val="20"/>
              </w:rPr>
            </w:pPr>
            <w:r w:rsidRPr="00415BD7">
              <w:rPr>
                <w:color w:val="000000"/>
                <w:sz w:val="20"/>
              </w:rPr>
              <w:t>Psicologia</w:t>
            </w:r>
          </w:p>
        </w:tc>
        <w:tc>
          <w:tcPr>
            <w:tcW w:w="3536" w:type="pct"/>
            <w:tcBorders>
              <w:top w:val="nil"/>
              <w:left w:val="nil"/>
              <w:bottom w:val="nil"/>
              <w:right w:val="nil"/>
            </w:tcBorders>
            <w:shd w:val="clear" w:color="auto" w:fill="auto"/>
            <w:noWrap/>
            <w:vAlign w:val="bottom"/>
            <w:hideMark/>
          </w:tcPr>
          <w:p w14:paraId="16E21DE4" w14:textId="77777777" w:rsidR="00415BD7" w:rsidRPr="00415BD7" w:rsidRDefault="00415BD7" w:rsidP="00415BD7">
            <w:pPr>
              <w:widowControl/>
              <w:suppressLineNumbers w:val="0"/>
              <w:suppressAutoHyphens w:val="0"/>
              <w:ind w:firstLine="0"/>
              <w:jc w:val="center"/>
              <w:rPr>
                <w:color w:val="000000"/>
                <w:sz w:val="20"/>
              </w:rPr>
            </w:pPr>
            <w:r w:rsidRPr="00415BD7">
              <w:rPr>
                <w:color w:val="000000"/>
                <w:sz w:val="20"/>
              </w:rPr>
              <w:t>2</w:t>
            </w:r>
          </w:p>
        </w:tc>
      </w:tr>
      <w:tr w:rsidR="00415BD7" w:rsidRPr="00415BD7" w14:paraId="0AFCE537" w14:textId="77777777" w:rsidTr="00061614">
        <w:trPr>
          <w:trHeight w:val="60"/>
          <w:jc w:val="center"/>
        </w:trPr>
        <w:tc>
          <w:tcPr>
            <w:tcW w:w="1464" w:type="pct"/>
            <w:tcBorders>
              <w:top w:val="nil"/>
              <w:left w:val="nil"/>
              <w:bottom w:val="single" w:sz="4" w:space="0" w:color="auto"/>
              <w:right w:val="nil"/>
            </w:tcBorders>
            <w:shd w:val="clear" w:color="auto" w:fill="auto"/>
            <w:noWrap/>
            <w:vAlign w:val="bottom"/>
            <w:hideMark/>
          </w:tcPr>
          <w:p w14:paraId="7DD920E7" w14:textId="790CB5D2" w:rsidR="00415BD7" w:rsidRPr="00415BD7" w:rsidRDefault="00415BD7" w:rsidP="00415BD7">
            <w:pPr>
              <w:widowControl/>
              <w:suppressLineNumbers w:val="0"/>
              <w:suppressAutoHyphens w:val="0"/>
              <w:ind w:firstLine="0"/>
              <w:jc w:val="left"/>
              <w:rPr>
                <w:color w:val="000000"/>
                <w:sz w:val="20"/>
              </w:rPr>
            </w:pPr>
            <w:r>
              <w:rPr>
                <w:color w:val="000000"/>
                <w:sz w:val="20"/>
              </w:rPr>
              <w:t>Não Informado</w:t>
            </w:r>
            <w:r w:rsidR="00EB7BDD">
              <w:rPr>
                <w:color w:val="000000"/>
                <w:sz w:val="20"/>
              </w:rPr>
              <w:t>/Outros</w:t>
            </w:r>
          </w:p>
        </w:tc>
        <w:tc>
          <w:tcPr>
            <w:tcW w:w="3536" w:type="pct"/>
            <w:tcBorders>
              <w:top w:val="nil"/>
              <w:left w:val="nil"/>
              <w:bottom w:val="single" w:sz="4" w:space="0" w:color="auto"/>
              <w:right w:val="nil"/>
            </w:tcBorders>
            <w:shd w:val="clear" w:color="auto" w:fill="auto"/>
            <w:noWrap/>
            <w:vAlign w:val="bottom"/>
            <w:hideMark/>
          </w:tcPr>
          <w:p w14:paraId="0DD04BE9" w14:textId="6BD15F4A" w:rsidR="00415BD7" w:rsidRPr="00415BD7" w:rsidRDefault="00EB7BDD" w:rsidP="00415BD7">
            <w:pPr>
              <w:widowControl/>
              <w:suppressLineNumbers w:val="0"/>
              <w:suppressAutoHyphens w:val="0"/>
              <w:ind w:firstLine="0"/>
              <w:jc w:val="center"/>
              <w:rPr>
                <w:color w:val="000000"/>
                <w:sz w:val="20"/>
              </w:rPr>
            </w:pPr>
            <w:r>
              <w:rPr>
                <w:color w:val="000000"/>
                <w:sz w:val="20"/>
              </w:rPr>
              <w:t>7</w:t>
            </w:r>
          </w:p>
        </w:tc>
      </w:tr>
      <w:tr w:rsidR="00415BD7" w:rsidRPr="00415BD7" w14:paraId="329C9B1B" w14:textId="77777777" w:rsidTr="00061614">
        <w:trPr>
          <w:trHeight w:val="50"/>
          <w:jc w:val="center"/>
        </w:trPr>
        <w:tc>
          <w:tcPr>
            <w:tcW w:w="1464" w:type="pct"/>
            <w:tcBorders>
              <w:top w:val="single" w:sz="4" w:space="0" w:color="auto"/>
              <w:left w:val="nil"/>
              <w:bottom w:val="single" w:sz="4" w:space="0" w:color="auto"/>
              <w:right w:val="nil"/>
            </w:tcBorders>
            <w:shd w:val="clear" w:color="auto" w:fill="auto"/>
            <w:noWrap/>
            <w:vAlign w:val="bottom"/>
            <w:hideMark/>
          </w:tcPr>
          <w:p w14:paraId="22F231F8" w14:textId="77777777" w:rsidR="00415BD7" w:rsidRPr="00415BD7" w:rsidRDefault="00415BD7" w:rsidP="00415BD7">
            <w:pPr>
              <w:widowControl/>
              <w:suppressLineNumbers w:val="0"/>
              <w:suppressAutoHyphens w:val="0"/>
              <w:ind w:firstLine="0"/>
              <w:jc w:val="left"/>
              <w:rPr>
                <w:b/>
                <w:bCs/>
                <w:color w:val="000000"/>
                <w:sz w:val="20"/>
              </w:rPr>
            </w:pPr>
            <w:r w:rsidRPr="00415BD7">
              <w:rPr>
                <w:b/>
                <w:bCs/>
                <w:color w:val="000000"/>
                <w:sz w:val="20"/>
              </w:rPr>
              <w:t>Total Geral</w:t>
            </w:r>
          </w:p>
        </w:tc>
        <w:tc>
          <w:tcPr>
            <w:tcW w:w="3536" w:type="pct"/>
            <w:tcBorders>
              <w:top w:val="single" w:sz="4" w:space="0" w:color="auto"/>
              <w:left w:val="nil"/>
              <w:bottom w:val="single" w:sz="4" w:space="0" w:color="auto"/>
              <w:right w:val="nil"/>
            </w:tcBorders>
            <w:shd w:val="clear" w:color="auto" w:fill="auto"/>
            <w:noWrap/>
            <w:vAlign w:val="bottom"/>
            <w:hideMark/>
          </w:tcPr>
          <w:p w14:paraId="4073B968" w14:textId="77777777" w:rsidR="00415BD7" w:rsidRPr="00415BD7" w:rsidRDefault="00415BD7" w:rsidP="00415BD7">
            <w:pPr>
              <w:widowControl/>
              <w:suppressLineNumbers w:val="0"/>
              <w:suppressAutoHyphens w:val="0"/>
              <w:ind w:firstLine="0"/>
              <w:jc w:val="center"/>
              <w:rPr>
                <w:b/>
                <w:bCs/>
                <w:color w:val="000000"/>
                <w:sz w:val="20"/>
              </w:rPr>
            </w:pPr>
            <w:r w:rsidRPr="00415BD7">
              <w:rPr>
                <w:b/>
                <w:bCs/>
                <w:color w:val="000000"/>
                <w:sz w:val="20"/>
              </w:rPr>
              <w:t>55</w:t>
            </w:r>
          </w:p>
        </w:tc>
      </w:tr>
    </w:tbl>
    <w:p w14:paraId="7AC2CE7C" w14:textId="77777777" w:rsidR="00415BD7" w:rsidRDefault="00415BD7" w:rsidP="00415BD7">
      <w:pPr>
        <w:ind w:firstLine="0"/>
        <w:rPr>
          <w:sz w:val="20"/>
        </w:rPr>
      </w:pPr>
      <w:r w:rsidRPr="00A706F6">
        <w:rPr>
          <w:b/>
          <w:sz w:val="20"/>
        </w:rPr>
        <w:t>Fonte:</w:t>
      </w:r>
      <w:r>
        <w:rPr>
          <w:sz w:val="20"/>
        </w:rPr>
        <w:t xml:space="preserve"> Autores (2019</w:t>
      </w:r>
      <w:r w:rsidRPr="00A706F6">
        <w:rPr>
          <w:sz w:val="20"/>
        </w:rPr>
        <w:t>)</w:t>
      </w:r>
      <w:r>
        <w:rPr>
          <w:sz w:val="20"/>
        </w:rPr>
        <w:t>.</w:t>
      </w:r>
    </w:p>
    <w:p w14:paraId="1E80DEE2" w14:textId="77777777" w:rsidR="00415BD7" w:rsidRDefault="00415BD7" w:rsidP="00753A85">
      <w:pPr>
        <w:ind w:firstLine="0"/>
        <w:rPr>
          <w:b/>
          <w:szCs w:val="24"/>
        </w:rPr>
      </w:pPr>
    </w:p>
    <w:p w14:paraId="1E638B0E" w14:textId="38BD07D6" w:rsidR="00E75878" w:rsidRDefault="00E75878" w:rsidP="00E75878">
      <w:pPr>
        <w:rPr>
          <w:szCs w:val="24"/>
        </w:rPr>
      </w:pPr>
      <w:r>
        <w:rPr>
          <w:szCs w:val="24"/>
        </w:rPr>
        <w:t>Analisou-se também que a faixa etária mais comum nessa área estudada é entre 40 e 49 anos, figurando 18 vezes nos dados referentes a idade. Seguido de 50 a 59 anos, com a incidência de 16 vezes e, detectou-se mais uma vez, a ausência de mulheres abaixo dos 39 anos, como já mencionado (Figura 2).</w:t>
      </w:r>
    </w:p>
    <w:p w14:paraId="55279802" w14:textId="77777777" w:rsidR="00BD1246" w:rsidRDefault="00BD1246" w:rsidP="00753A85">
      <w:pPr>
        <w:ind w:firstLine="0"/>
        <w:rPr>
          <w:b/>
          <w:szCs w:val="24"/>
        </w:rPr>
      </w:pPr>
    </w:p>
    <w:p w14:paraId="097961ED" w14:textId="3105AB88" w:rsidR="00415BD7" w:rsidRDefault="00BD1246" w:rsidP="00753A85">
      <w:pPr>
        <w:ind w:firstLine="0"/>
        <w:rPr>
          <w:b/>
          <w:szCs w:val="24"/>
        </w:rPr>
      </w:pPr>
      <w:r>
        <w:rPr>
          <w:b/>
          <w:sz w:val="20"/>
        </w:rPr>
        <w:t>Figura 2</w:t>
      </w:r>
      <w:r w:rsidRPr="00A706F6">
        <w:rPr>
          <w:sz w:val="20"/>
        </w:rPr>
        <w:t xml:space="preserve"> – </w:t>
      </w:r>
      <w:r>
        <w:rPr>
          <w:sz w:val="20"/>
        </w:rPr>
        <w:t>Faixa etária das mulheres no Nível 2</w:t>
      </w:r>
      <w:r w:rsidRPr="00A706F6">
        <w:rPr>
          <w:sz w:val="20"/>
        </w:rPr>
        <w:t>.</w:t>
      </w:r>
    </w:p>
    <w:p w14:paraId="10AE78EC" w14:textId="3D570A20" w:rsidR="00415BD7" w:rsidRDefault="00BD1246" w:rsidP="00753A85">
      <w:pPr>
        <w:ind w:firstLine="0"/>
        <w:rPr>
          <w:b/>
          <w:szCs w:val="24"/>
        </w:rPr>
      </w:pPr>
      <w:r>
        <w:rPr>
          <w:noProof/>
        </w:rPr>
        <w:drawing>
          <wp:inline distT="0" distB="0" distL="0" distR="0" wp14:anchorId="4F2C3A0D" wp14:editId="19E09E41">
            <wp:extent cx="5924550" cy="1892300"/>
            <wp:effectExtent l="0" t="0" r="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4900BF4" w14:textId="77777777" w:rsidR="00BD1246" w:rsidRDefault="00BD1246" w:rsidP="00BD1246">
      <w:pPr>
        <w:ind w:firstLine="0"/>
        <w:rPr>
          <w:sz w:val="20"/>
        </w:rPr>
      </w:pPr>
      <w:r w:rsidRPr="00A706F6">
        <w:rPr>
          <w:b/>
          <w:sz w:val="20"/>
        </w:rPr>
        <w:t>Fonte:</w:t>
      </w:r>
      <w:r>
        <w:rPr>
          <w:sz w:val="20"/>
        </w:rPr>
        <w:t xml:space="preserve"> Autores (2019</w:t>
      </w:r>
      <w:r w:rsidRPr="00A706F6">
        <w:rPr>
          <w:sz w:val="20"/>
        </w:rPr>
        <w:t>)</w:t>
      </w:r>
      <w:r>
        <w:rPr>
          <w:sz w:val="20"/>
        </w:rPr>
        <w:t>.</w:t>
      </w:r>
    </w:p>
    <w:p w14:paraId="227B7723" w14:textId="77777777" w:rsidR="007E2590" w:rsidRDefault="007E2590" w:rsidP="00BD1246">
      <w:pPr>
        <w:ind w:firstLine="0"/>
        <w:rPr>
          <w:sz w:val="20"/>
        </w:rPr>
      </w:pPr>
    </w:p>
    <w:p w14:paraId="1061B594" w14:textId="7F5BA603" w:rsidR="00415BD7" w:rsidRPr="007E2590" w:rsidRDefault="007E2590" w:rsidP="007E2590">
      <w:pPr>
        <w:rPr>
          <w:szCs w:val="24"/>
        </w:rPr>
      </w:pPr>
      <w:r>
        <w:rPr>
          <w:szCs w:val="24"/>
        </w:rPr>
        <w:t>Outro ponto analisado foi a relação familiar com outro colaborador da empresa e, nesta amostra, encon</w:t>
      </w:r>
      <w:r w:rsidR="005316BF">
        <w:rPr>
          <w:szCs w:val="24"/>
        </w:rPr>
        <w:t>trou-se relação familiar em três empresas: Klabin, Saraiva e Sul América</w:t>
      </w:r>
      <w:r>
        <w:rPr>
          <w:szCs w:val="24"/>
        </w:rPr>
        <w:t xml:space="preserve">. </w:t>
      </w:r>
      <w:r w:rsidR="005316BF">
        <w:rPr>
          <w:szCs w:val="24"/>
        </w:rPr>
        <w:t xml:space="preserve">Na Klabin é um fato preocupante, pois há 4 relações familiares, contando apenas as mulheres envolvidas, e todas no Conselho de Administração. Na Saraiva encontrou-se 2 relações familiares, também no Conselho de Administração. E, por fim, na Sul América apenas 1 mulher tem relação familiar com outro membro do </w:t>
      </w:r>
      <w:r w:rsidR="003D6F03">
        <w:rPr>
          <w:szCs w:val="24"/>
        </w:rPr>
        <w:t xml:space="preserve">Conselho </w:t>
      </w:r>
      <w:r w:rsidR="005316BF">
        <w:rPr>
          <w:szCs w:val="24"/>
        </w:rPr>
        <w:t xml:space="preserve">de </w:t>
      </w:r>
      <w:r w:rsidR="003D6F03">
        <w:rPr>
          <w:szCs w:val="24"/>
        </w:rPr>
        <w:t>Administração</w:t>
      </w:r>
      <w:r w:rsidR="005316BF">
        <w:rPr>
          <w:szCs w:val="24"/>
        </w:rPr>
        <w:t>.</w:t>
      </w:r>
    </w:p>
    <w:p w14:paraId="50F33AB9" w14:textId="77777777" w:rsidR="00415BD7" w:rsidRDefault="00415BD7" w:rsidP="00753A85">
      <w:pPr>
        <w:ind w:firstLine="0"/>
        <w:rPr>
          <w:b/>
          <w:szCs w:val="24"/>
        </w:rPr>
      </w:pPr>
    </w:p>
    <w:p w14:paraId="0E970073" w14:textId="2E3FA88E" w:rsidR="008B546D" w:rsidRDefault="008B546D" w:rsidP="008B546D">
      <w:pPr>
        <w:ind w:firstLine="0"/>
        <w:rPr>
          <w:b/>
          <w:szCs w:val="24"/>
        </w:rPr>
      </w:pPr>
      <w:r>
        <w:rPr>
          <w:b/>
          <w:szCs w:val="24"/>
        </w:rPr>
        <w:t>4.3 Análise do Novo Mercado da [B]³</w:t>
      </w:r>
    </w:p>
    <w:p w14:paraId="054EE83D" w14:textId="7DEF4512" w:rsidR="00322C90" w:rsidRPr="00322C90" w:rsidRDefault="00322C90" w:rsidP="00322C90">
      <w:pPr>
        <w:rPr>
          <w:szCs w:val="24"/>
        </w:rPr>
      </w:pPr>
      <w:r>
        <w:rPr>
          <w:szCs w:val="24"/>
        </w:rPr>
        <w:t xml:space="preserve">Ao analisar as empresas do Novo Mercado da [B]³, observou-se que de um total de 140 empresas, e 27 empresas não apresentaram mulheres, que foram: Eucatex e </w:t>
      </w:r>
      <w:proofErr w:type="spellStart"/>
      <w:r>
        <w:rPr>
          <w:szCs w:val="24"/>
        </w:rPr>
        <w:t>Fras-Le</w:t>
      </w:r>
      <w:proofErr w:type="spellEnd"/>
      <w:r>
        <w:rPr>
          <w:szCs w:val="24"/>
        </w:rPr>
        <w:t xml:space="preserve">. Obteve-se uma representatividade feminina de </w:t>
      </w:r>
      <w:r w:rsidR="005C5089">
        <w:rPr>
          <w:szCs w:val="24"/>
        </w:rPr>
        <w:t>394</w:t>
      </w:r>
      <w:r>
        <w:rPr>
          <w:szCs w:val="24"/>
        </w:rPr>
        <w:t xml:space="preserve"> vezes</w:t>
      </w:r>
      <w:r w:rsidR="005C5089">
        <w:rPr>
          <w:szCs w:val="24"/>
        </w:rPr>
        <w:t xml:space="preserve"> (sendo 330</w:t>
      </w:r>
      <w:r>
        <w:rPr>
          <w:szCs w:val="24"/>
        </w:rPr>
        <w:t xml:space="preserve"> mulheres </w:t>
      </w:r>
      <w:r w:rsidR="005C5089">
        <w:rPr>
          <w:szCs w:val="24"/>
        </w:rPr>
        <w:t>distintas</w:t>
      </w:r>
      <w:r>
        <w:rPr>
          <w:szCs w:val="24"/>
        </w:rPr>
        <w:t xml:space="preserve">, com algumas em mais de um cargo), contra a presença masculina representada em </w:t>
      </w:r>
      <w:r w:rsidR="005C5089">
        <w:rPr>
          <w:szCs w:val="24"/>
        </w:rPr>
        <w:t xml:space="preserve">3007 </w:t>
      </w:r>
      <w:r>
        <w:rPr>
          <w:szCs w:val="24"/>
        </w:rPr>
        <w:t xml:space="preserve">vezes, contando-se as empresas que não tiveram representatividade feminina. Dentre os departamentos estudados, o que </w:t>
      </w:r>
      <w:r>
        <w:rPr>
          <w:szCs w:val="24"/>
        </w:rPr>
        <w:lastRenderedPageBreak/>
        <w:t>teve maior representativid</w:t>
      </w:r>
      <w:r w:rsidR="005C5089">
        <w:rPr>
          <w:szCs w:val="24"/>
        </w:rPr>
        <w:t>ade foi o Conselho Fiscal, assim como no Nível 1, com 12,57</w:t>
      </w:r>
      <w:r>
        <w:rPr>
          <w:szCs w:val="24"/>
        </w:rPr>
        <w:t>% de p</w:t>
      </w:r>
      <w:r w:rsidR="005C5089">
        <w:rPr>
          <w:szCs w:val="24"/>
        </w:rPr>
        <w:t>articipação, em contrapartida, o</w:t>
      </w:r>
      <w:r>
        <w:rPr>
          <w:szCs w:val="24"/>
        </w:rPr>
        <w:t xml:space="preserve"> </w:t>
      </w:r>
      <w:r w:rsidR="005C5089">
        <w:rPr>
          <w:szCs w:val="24"/>
        </w:rPr>
        <w:t>Conselho de Administração foi o</w:t>
      </w:r>
      <w:r>
        <w:rPr>
          <w:szCs w:val="24"/>
        </w:rPr>
        <w:t xml:space="preserve"> com menor participação das mulheres, tendo </w:t>
      </w:r>
      <w:r w:rsidR="005C5089">
        <w:rPr>
          <w:szCs w:val="24"/>
        </w:rPr>
        <w:t xml:space="preserve">10,53% de </w:t>
      </w:r>
      <w:r w:rsidR="004617D3">
        <w:rPr>
          <w:szCs w:val="24"/>
        </w:rPr>
        <w:t>representatividade</w:t>
      </w:r>
      <w:r w:rsidR="008602B0">
        <w:rPr>
          <w:szCs w:val="24"/>
        </w:rPr>
        <w:t xml:space="preserve"> (Tabela 6</w:t>
      </w:r>
      <w:r w:rsidR="00E75878">
        <w:rPr>
          <w:szCs w:val="24"/>
        </w:rPr>
        <w:t>)</w:t>
      </w:r>
      <w:r w:rsidR="004617D3">
        <w:rPr>
          <w:szCs w:val="24"/>
        </w:rPr>
        <w:t>.</w:t>
      </w:r>
    </w:p>
    <w:p w14:paraId="21404AFB" w14:textId="77777777" w:rsidR="00415BD7" w:rsidRDefault="00415BD7" w:rsidP="00753A85">
      <w:pPr>
        <w:ind w:firstLine="0"/>
        <w:rPr>
          <w:b/>
          <w:szCs w:val="24"/>
        </w:rPr>
      </w:pPr>
    </w:p>
    <w:p w14:paraId="69209440" w14:textId="42908A61" w:rsidR="003F02AE" w:rsidRDefault="008602B0" w:rsidP="00753A85">
      <w:pPr>
        <w:ind w:firstLine="0"/>
        <w:rPr>
          <w:b/>
          <w:szCs w:val="24"/>
        </w:rPr>
      </w:pPr>
      <w:r>
        <w:rPr>
          <w:b/>
          <w:sz w:val="20"/>
        </w:rPr>
        <w:t>Tabela 6</w:t>
      </w:r>
      <w:r w:rsidR="00415BD7" w:rsidRPr="00A706F6">
        <w:rPr>
          <w:sz w:val="20"/>
        </w:rPr>
        <w:t xml:space="preserve"> – Aprese</w:t>
      </w:r>
      <w:r w:rsidR="00415BD7">
        <w:rPr>
          <w:sz w:val="20"/>
        </w:rPr>
        <w:t>ntação dos resultados do Novo Mercado</w:t>
      </w:r>
      <w:r w:rsidR="00415BD7" w:rsidRPr="00A706F6">
        <w:rPr>
          <w:sz w:val="20"/>
        </w:rPr>
        <w:t>.</w:t>
      </w:r>
    </w:p>
    <w:tbl>
      <w:tblPr>
        <w:tblW w:w="5078" w:type="pct"/>
        <w:tblInd w:w="-147" w:type="dxa"/>
        <w:tblLayout w:type="fixed"/>
        <w:tblCellMar>
          <w:left w:w="70" w:type="dxa"/>
          <w:right w:w="70" w:type="dxa"/>
        </w:tblCellMar>
        <w:tblLook w:val="04A0" w:firstRow="1" w:lastRow="0" w:firstColumn="1" w:lastColumn="0" w:noHBand="0" w:noVBand="1"/>
      </w:tblPr>
      <w:tblGrid>
        <w:gridCol w:w="1424"/>
        <w:gridCol w:w="850"/>
        <w:gridCol w:w="850"/>
        <w:gridCol w:w="854"/>
        <w:gridCol w:w="781"/>
        <w:gridCol w:w="787"/>
        <w:gridCol w:w="852"/>
        <w:gridCol w:w="789"/>
        <w:gridCol w:w="770"/>
        <w:gridCol w:w="848"/>
        <w:gridCol w:w="747"/>
      </w:tblGrid>
      <w:tr w:rsidR="00381187" w:rsidRPr="004617D3" w14:paraId="3AFF9B45" w14:textId="77777777" w:rsidTr="003D6F03">
        <w:trPr>
          <w:trHeight w:val="113"/>
        </w:trPr>
        <w:tc>
          <w:tcPr>
            <w:tcW w:w="745" w:type="pct"/>
            <w:vMerge w:val="restart"/>
            <w:tcBorders>
              <w:top w:val="single" w:sz="4" w:space="0" w:color="auto"/>
            </w:tcBorders>
            <w:shd w:val="clear" w:color="auto" w:fill="auto"/>
            <w:noWrap/>
            <w:vAlign w:val="center"/>
            <w:hideMark/>
          </w:tcPr>
          <w:p w14:paraId="73842F22" w14:textId="77777777" w:rsidR="004617D3" w:rsidRPr="004617D3" w:rsidRDefault="004617D3" w:rsidP="003F02AE">
            <w:pPr>
              <w:widowControl/>
              <w:suppressLineNumbers w:val="0"/>
              <w:suppressAutoHyphens w:val="0"/>
              <w:ind w:firstLine="0"/>
              <w:rPr>
                <w:color w:val="000000"/>
                <w:sz w:val="20"/>
              </w:rPr>
            </w:pPr>
            <w:r w:rsidRPr="002455F6">
              <w:rPr>
                <w:b/>
                <w:bCs/>
                <w:color w:val="000000"/>
                <w:sz w:val="20"/>
              </w:rPr>
              <w:t>Empresas</w:t>
            </w:r>
          </w:p>
        </w:tc>
        <w:tc>
          <w:tcPr>
            <w:tcW w:w="890" w:type="pct"/>
            <w:gridSpan w:val="2"/>
            <w:tcBorders>
              <w:top w:val="single" w:sz="4" w:space="0" w:color="auto"/>
              <w:bottom w:val="single" w:sz="4" w:space="0" w:color="auto"/>
            </w:tcBorders>
            <w:shd w:val="clear" w:color="auto" w:fill="auto"/>
            <w:noWrap/>
            <w:vAlign w:val="center"/>
            <w:hideMark/>
          </w:tcPr>
          <w:p w14:paraId="397B4CC3" w14:textId="3B5C4D05" w:rsidR="002455F6" w:rsidRDefault="004617D3" w:rsidP="00381187">
            <w:pPr>
              <w:widowControl/>
              <w:suppressLineNumbers w:val="0"/>
              <w:suppressAutoHyphens w:val="0"/>
              <w:ind w:firstLine="0"/>
              <w:jc w:val="center"/>
              <w:rPr>
                <w:b/>
                <w:bCs/>
                <w:color w:val="000000"/>
                <w:sz w:val="20"/>
              </w:rPr>
            </w:pPr>
            <w:r w:rsidRPr="002455F6">
              <w:rPr>
                <w:b/>
                <w:bCs/>
                <w:color w:val="000000"/>
                <w:sz w:val="20"/>
              </w:rPr>
              <w:t>Conselho</w:t>
            </w:r>
            <w:r w:rsidR="00E75878">
              <w:rPr>
                <w:b/>
                <w:bCs/>
                <w:color w:val="000000"/>
                <w:sz w:val="20"/>
              </w:rPr>
              <w:t xml:space="preserve"> de</w:t>
            </w:r>
          </w:p>
          <w:p w14:paraId="3111299B" w14:textId="1CC6FEBE" w:rsidR="004617D3" w:rsidRPr="002455F6" w:rsidRDefault="00E75878" w:rsidP="00381187">
            <w:pPr>
              <w:widowControl/>
              <w:suppressLineNumbers w:val="0"/>
              <w:suppressAutoHyphens w:val="0"/>
              <w:ind w:firstLine="0"/>
              <w:jc w:val="center"/>
              <w:rPr>
                <w:b/>
                <w:bCs/>
                <w:color w:val="000000"/>
                <w:sz w:val="20"/>
              </w:rPr>
            </w:pPr>
            <w:r w:rsidRPr="002455F6">
              <w:rPr>
                <w:b/>
                <w:bCs/>
                <w:color w:val="000000"/>
                <w:sz w:val="20"/>
              </w:rPr>
              <w:t>A</w:t>
            </w:r>
            <w:r>
              <w:rPr>
                <w:b/>
                <w:bCs/>
                <w:color w:val="000000"/>
                <w:sz w:val="20"/>
              </w:rPr>
              <w:t xml:space="preserve">dministração </w:t>
            </w:r>
          </w:p>
        </w:tc>
        <w:tc>
          <w:tcPr>
            <w:tcW w:w="856" w:type="pct"/>
            <w:gridSpan w:val="2"/>
            <w:tcBorders>
              <w:top w:val="single" w:sz="4" w:space="0" w:color="auto"/>
              <w:bottom w:val="single" w:sz="4" w:space="0" w:color="auto"/>
            </w:tcBorders>
            <w:shd w:val="clear" w:color="auto" w:fill="auto"/>
            <w:noWrap/>
            <w:vAlign w:val="center"/>
            <w:hideMark/>
          </w:tcPr>
          <w:p w14:paraId="7A75FBB1" w14:textId="77777777" w:rsidR="004617D3" w:rsidRPr="002455F6" w:rsidRDefault="004617D3" w:rsidP="00381187">
            <w:pPr>
              <w:widowControl/>
              <w:suppressLineNumbers w:val="0"/>
              <w:suppressAutoHyphens w:val="0"/>
              <w:ind w:firstLine="0"/>
              <w:jc w:val="center"/>
              <w:rPr>
                <w:b/>
                <w:bCs/>
                <w:color w:val="000000"/>
                <w:sz w:val="20"/>
              </w:rPr>
            </w:pPr>
            <w:r w:rsidRPr="002455F6">
              <w:rPr>
                <w:b/>
                <w:bCs/>
                <w:color w:val="000000"/>
                <w:sz w:val="20"/>
              </w:rPr>
              <w:t>Diretoria</w:t>
            </w:r>
          </w:p>
        </w:tc>
        <w:tc>
          <w:tcPr>
            <w:tcW w:w="858" w:type="pct"/>
            <w:gridSpan w:val="2"/>
            <w:tcBorders>
              <w:top w:val="single" w:sz="4" w:space="0" w:color="auto"/>
              <w:bottom w:val="single" w:sz="4" w:space="0" w:color="auto"/>
            </w:tcBorders>
            <w:shd w:val="clear" w:color="auto" w:fill="auto"/>
            <w:noWrap/>
            <w:vAlign w:val="center"/>
            <w:hideMark/>
          </w:tcPr>
          <w:p w14:paraId="12937714" w14:textId="651C8991" w:rsidR="002455F6" w:rsidRDefault="004617D3" w:rsidP="00381187">
            <w:pPr>
              <w:widowControl/>
              <w:suppressLineNumbers w:val="0"/>
              <w:suppressAutoHyphens w:val="0"/>
              <w:ind w:firstLine="0"/>
              <w:jc w:val="center"/>
              <w:rPr>
                <w:b/>
                <w:bCs/>
                <w:color w:val="000000"/>
                <w:sz w:val="20"/>
              </w:rPr>
            </w:pPr>
            <w:r w:rsidRPr="002455F6">
              <w:rPr>
                <w:b/>
                <w:bCs/>
                <w:color w:val="000000"/>
                <w:sz w:val="20"/>
              </w:rPr>
              <w:t>Conselho</w:t>
            </w:r>
          </w:p>
          <w:p w14:paraId="1B45B415" w14:textId="4A3C9E58" w:rsidR="004617D3" w:rsidRPr="002455F6" w:rsidRDefault="004617D3" w:rsidP="00381187">
            <w:pPr>
              <w:widowControl/>
              <w:suppressLineNumbers w:val="0"/>
              <w:suppressAutoHyphens w:val="0"/>
              <w:ind w:firstLine="0"/>
              <w:jc w:val="center"/>
              <w:rPr>
                <w:b/>
                <w:bCs/>
                <w:color w:val="000000"/>
                <w:sz w:val="20"/>
              </w:rPr>
            </w:pPr>
            <w:r w:rsidRPr="002455F6">
              <w:rPr>
                <w:b/>
                <w:bCs/>
                <w:color w:val="000000"/>
                <w:sz w:val="20"/>
              </w:rPr>
              <w:t>Fiscal</w:t>
            </w:r>
          </w:p>
        </w:tc>
        <w:tc>
          <w:tcPr>
            <w:tcW w:w="816" w:type="pct"/>
            <w:gridSpan w:val="2"/>
            <w:tcBorders>
              <w:top w:val="single" w:sz="4" w:space="0" w:color="auto"/>
              <w:bottom w:val="single" w:sz="4" w:space="0" w:color="auto"/>
            </w:tcBorders>
            <w:shd w:val="clear" w:color="auto" w:fill="auto"/>
            <w:noWrap/>
            <w:vAlign w:val="center"/>
            <w:hideMark/>
          </w:tcPr>
          <w:p w14:paraId="5C1A49FE" w14:textId="77777777" w:rsidR="004617D3" w:rsidRPr="002455F6" w:rsidRDefault="004617D3" w:rsidP="00381187">
            <w:pPr>
              <w:widowControl/>
              <w:suppressLineNumbers w:val="0"/>
              <w:suppressAutoHyphens w:val="0"/>
              <w:ind w:firstLine="0"/>
              <w:jc w:val="center"/>
              <w:rPr>
                <w:b/>
                <w:bCs/>
                <w:color w:val="000000"/>
                <w:sz w:val="20"/>
              </w:rPr>
            </w:pPr>
            <w:r w:rsidRPr="002455F6">
              <w:rPr>
                <w:b/>
                <w:bCs/>
                <w:color w:val="000000"/>
                <w:sz w:val="20"/>
              </w:rPr>
              <w:t>Comitê de Auditoria</w:t>
            </w:r>
          </w:p>
        </w:tc>
        <w:tc>
          <w:tcPr>
            <w:tcW w:w="835" w:type="pct"/>
            <w:gridSpan w:val="2"/>
            <w:tcBorders>
              <w:top w:val="single" w:sz="4" w:space="0" w:color="auto"/>
              <w:bottom w:val="single" w:sz="4" w:space="0" w:color="auto"/>
            </w:tcBorders>
            <w:shd w:val="clear" w:color="auto" w:fill="auto"/>
            <w:noWrap/>
            <w:vAlign w:val="center"/>
            <w:hideMark/>
          </w:tcPr>
          <w:p w14:paraId="044248CD" w14:textId="12D67385" w:rsidR="002455F6" w:rsidRDefault="004617D3" w:rsidP="00381187">
            <w:pPr>
              <w:widowControl/>
              <w:suppressLineNumbers w:val="0"/>
              <w:suppressAutoHyphens w:val="0"/>
              <w:ind w:firstLine="0"/>
              <w:jc w:val="center"/>
              <w:rPr>
                <w:b/>
                <w:bCs/>
                <w:color w:val="000000"/>
                <w:sz w:val="20"/>
              </w:rPr>
            </w:pPr>
            <w:r w:rsidRPr="002455F6">
              <w:rPr>
                <w:b/>
                <w:bCs/>
                <w:color w:val="000000"/>
                <w:sz w:val="20"/>
              </w:rPr>
              <w:t>Outros</w:t>
            </w:r>
          </w:p>
          <w:p w14:paraId="7795703C" w14:textId="3E4BFD54" w:rsidR="004617D3" w:rsidRPr="002455F6" w:rsidRDefault="004617D3" w:rsidP="00381187">
            <w:pPr>
              <w:widowControl/>
              <w:suppressLineNumbers w:val="0"/>
              <w:suppressAutoHyphens w:val="0"/>
              <w:ind w:firstLine="0"/>
              <w:jc w:val="center"/>
              <w:rPr>
                <w:b/>
                <w:bCs/>
                <w:color w:val="000000"/>
                <w:sz w:val="20"/>
              </w:rPr>
            </w:pPr>
            <w:r w:rsidRPr="002455F6">
              <w:rPr>
                <w:b/>
                <w:bCs/>
                <w:color w:val="000000"/>
                <w:sz w:val="20"/>
              </w:rPr>
              <w:t>Comitês</w:t>
            </w:r>
          </w:p>
        </w:tc>
      </w:tr>
      <w:tr w:rsidR="00381187" w:rsidRPr="004617D3" w14:paraId="217B4526" w14:textId="77777777" w:rsidTr="003F02AE">
        <w:trPr>
          <w:trHeight w:val="113"/>
        </w:trPr>
        <w:tc>
          <w:tcPr>
            <w:tcW w:w="745" w:type="pct"/>
            <w:vMerge/>
            <w:tcBorders>
              <w:top w:val="nil"/>
              <w:bottom w:val="single" w:sz="4" w:space="0" w:color="auto"/>
            </w:tcBorders>
            <w:shd w:val="clear" w:color="auto" w:fill="auto"/>
            <w:vAlign w:val="center"/>
            <w:hideMark/>
          </w:tcPr>
          <w:p w14:paraId="7AF46813" w14:textId="77777777" w:rsidR="004617D3" w:rsidRPr="004617D3" w:rsidRDefault="004617D3" w:rsidP="004617D3">
            <w:pPr>
              <w:widowControl/>
              <w:suppressLineNumbers w:val="0"/>
              <w:suppressAutoHyphens w:val="0"/>
              <w:ind w:firstLine="0"/>
              <w:jc w:val="left"/>
              <w:rPr>
                <w:color w:val="000000"/>
                <w:sz w:val="20"/>
              </w:rPr>
            </w:pPr>
          </w:p>
        </w:tc>
        <w:tc>
          <w:tcPr>
            <w:tcW w:w="445" w:type="pct"/>
            <w:tcBorders>
              <w:top w:val="nil"/>
              <w:bottom w:val="single" w:sz="4" w:space="0" w:color="auto"/>
            </w:tcBorders>
            <w:shd w:val="clear" w:color="auto" w:fill="auto"/>
            <w:noWrap/>
            <w:vAlign w:val="bottom"/>
            <w:hideMark/>
          </w:tcPr>
          <w:p w14:paraId="0D49A215" w14:textId="77777777" w:rsidR="004617D3" w:rsidRPr="002455F6" w:rsidRDefault="004617D3" w:rsidP="004617D3">
            <w:pPr>
              <w:widowControl/>
              <w:suppressLineNumbers w:val="0"/>
              <w:suppressAutoHyphens w:val="0"/>
              <w:ind w:firstLine="0"/>
              <w:jc w:val="center"/>
              <w:rPr>
                <w:color w:val="000000"/>
                <w:sz w:val="18"/>
                <w:szCs w:val="18"/>
              </w:rPr>
            </w:pPr>
            <w:r w:rsidRPr="002455F6">
              <w:rPr>
                <w:b/>
                <w:bCs/>
                <w:color w:val="000000"/>
                <w:sz w:val="18"/>
                <w:szCs w:val="18"/>
              </w:rPr>
              <w:t>Homem</w:t>
            </w:r>
          </w:p>
        </w:tc>
        <w:tc>
          <w:tcPr>
            <w:tcW w:w="445" w:type="pct"/>
            <w:tcBorders>
              <w:top w:val="nil"/>
              <w:bottom w:val="single" w:sz="4" w:space="0" w:color="auto"/>
            </w:tcBorders>
            <w:shd w:val="clear" w:color="auto" w:fill="auto"/>
            <w:noWrap/>
            <w:vAlign w:val="bottom"/>
            <w:hideMark/>
          </w:tcPr>
          <w:p w14:paraId="5CDBB8CC"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Mulher</w:t>
            </w:r>
          </w:p>
        </w:tc>
        <w:tc>
          <w:tcPr>
            <w:tcW w:w="447" w:type="pct"/>
            <w:tcBorders>
              <w:top w:val="nil"/>
              <w:bottom w:val="single" w:sz="4" w:space="0" w:color="auto"/>
            </w:tcBorders>
            <w:shd w:val="clear" w:color="auto" w:fill="auto"/>
            <w:noWrap/>
            <w:vAlign w:val="bottom"/>
            <w:hideMark/>
          </w:tcPr>
          <w:p w14:paraId="744D5AA6"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Homem</w:t>
            </w:r>
          </w:p>
        </w:tc>
        <w:tc>
          <w:tcPr>
            <w:tcW w:w="409" w:type="pct"/>
            <w:tcBorders>
              <w:top w:val="nil"/>
              <w:bottom w:val="single" w:sz="4" w:space="0" w:color="auto"/>
            </w:tcBorders>
            <w:shd w:val="clear" w:color="auto" w:fill="auto"/>
            <w:noWrap/>
            <w:vAlign w:val="bottom"/>
            <w:hideMark/>
          </w:tcPr>
          <w:p w14:paraId="569B8BC3"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Mulher</w:t>
            </w:r>
          </w:p>
        </w:tc>
        <w:tc>
          <w:tcPr>
            <w:tcW w:w="412" w:type="pct"/>
            <w:tcBorders>
              <w:top w:val="nil"/>
              <w:bottom w:val="single" w:sz="4" w:space="0" w:color="auto"/>
            </w:tcBorders>
            <w:shd w:val="clear" w:color="auto" w:fill="auto"/>
            <w:noWrap/>
            <w:vAlign w:val="bottom"/>
            <w:hideMark/>
          </w:tcPr>
          <w:p w14:paraId="284DA29D"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Homem</w:t>
            </w:r>
          </w:p>
        </w:tc>
        <w:tc>
          <w:tcPr>
            <w:tcW w:w="446" w:type="pct"/>
            <w:tcBorders>
              <w:top w:val="nil"/>
              <w:bottom w:val="single" w:sz="4" w:space="0" w:color="auto"/>
            </w:tcBorders>
            <w:shd w:val="clear" w:color="auto" w:fill="auto"/>
            <w:noWrap/>
            <w:vAlign w:val="bottom"/>
            <w:hideMark/>
          </w:tcPr>
          <w:p w14:paraId="456434A8"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Mulher</w:t>
            </w:r>
          </w:p>
        </w:tc>
        <w:tc>
          <w:tcPr>
            <w:tcW w:w="413" w:type="pct"/>
            <w:tcBorders>
              <w:top w:val="nil"/>
              <w:bottom w:val="single" w:sz="4" w:space="0" w:color="auto"/>
            </w:tcBorders>
            <w:shd w:val="clear" w:color="auto" w:fill="auto"/>
            <w:noWrap/>
            <w:vAlign w:val="bottom"/>
            <w:hideMark/>
          </w:tcPr>
          <w:p w14:paraId="3044DFC8"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Homem</w:t>
            </w:r>
          </w:p>
        </w:tc>
        <w:tc>
          <w:tcPr>
            <w:tcW w:w="403" w:type="pct"/>
            <w:tcBorders>
              <w:top w:val="nil"/>
              <w:bottom w:val="single" w:sz="4" w:space="0" w:color="auto"/>
            </w:tcBorders>
            <w:shd w:val="clear" w:color="auto" w:fill="auto"/>
            <w:noWrap/>
            <w:vAlign w:val="bottom"/>
            <w:hideMark/>
          </w:tcPr>
          <w:p w14:paraId="5D49D1D3"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Mulher</w:t>
            </w:r>
          </w:p>
        </w:tc>
        <w:tc>
          <w:tcPr>
            <w:tcW w:w="444" w:type="pct"/>
            <w:tcBorders>
              <w:top w:val="nil"/>
              <w:bottom w:val="single" w:sz="4" w:space="0" w:color="auto"/>
            </w:tcBorders>
            <w:shd w:val="clear" w:color="auto" w:fill="auto"/>
            <w:noWrap/>
            <w:vAlign w:val="bottom"/>
            <w:hideMark/>
          </w:tcPr>
          <w:p w14:paraId="74036125"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Homem</w:t>
            </w:r>
          </w:p>
        </w:tc>
        <w:tc>
          <w:tcPr>
            <w:tcW w:w="391" w:type="pct"/>
            <w:tcBorders>
              <w:top w:val="nil"/>
              <w:bottom w:val="single" w:sz="4" w:space="0" w:color="auto"/>
            </w:tcBorders>
            <w:shd w:val="clear" w:color="auto" w:fill="auto"/>
            <w:noWrap/>
            <w:vAlign w:val="bottom"/>
            <w:hideMark/>
          </w:tcPr>
          <w:p w14:paraId="40B2ABF2" w14:textId="77777777" w:rsidR="004617D3" w:rsidRPr="002455F6" w:rsidRDefault="004617D3" w:rsidP="004617D3">
            <w:pPr>
              <w:widowControl/>
              <w:suppressLineNumbers w:val="0"/>
              <w:suppressAutoHyphens w:val="0"/>
              <w:ind w:firstLine="0"/>
              <w:jc w:val="center"/>
              <w:rPr>
                <w:b/>
                <w:bCs/>
                <w:color w:val="000000"/>
                <w:sz w:val="18"/>
                <w:szCs w:val="18"/>
              </w:rPr>
            </w:pPr>
            <w:r w:rsidRPr="002455F6">
              <w:rPr>
                <w:b/>
                <w:bCs/>
                <w:color w:val="000000"/>
                <w:sz w:val="18"/>
                <w:szCs w:val="18"/>
              </w:rPr>
              <w:t>Mulher</w:t>
            </w:r>
          </w:p>
        </w:tc>
      </w:tr>
      <w:tr w:rsidR="00381187" w:rsidRPr="004617D3" w14:paraId="5016084A" w14:textId="77777777" w:rsidTr="003F02AE">
        <w:trPr>
          <w:trHeight w:val="113"/>
        </w:trPr>
        <w:tc>
          <w:tcPr>
            <w:tcW w:w="745" w:type="pct"/>
            <w:tcBorders>
              <w:top w:val="single" w:sz="4" w:space="0" w:color="auto"/>
            </w:tcBorders>
            <w:shd w:val="clear" w:color="000000" w:fill="FFFFFF"/>
            <w:vAlign w:val="center"/>
            <w:hideMark/>
          </w:tcPr>
          <w:p w14:paraId="11187B4E" w14:textId="104529E7" w:rsidR="004617D3" w:rsidRPr="00615B03" w:rsidRDefault="001A3866" w:rsidP="004617D3">
            <w:pPr>
              <w:widowControl/>
              <w:suppressLineNumbers w:val="0"/>
              <w:suppressAutoHyphens w:val="0"/>
              <w:ind w:firstLine="0"/>
              <w:jc w:val="left"/>
              <w:rPr>
                <w:sz w:val="20"/>
              </w:rPr>
            </w:pPr>
            <w:hyperlink r:id="rId51" w:history="1">
              <w:proofErr w:type="spellStart"/>
              <w:r w:rsidR="0090025C" w:rsidRPr="00615B03">
                <w:rPr>
                  <w:sz w:val="20"/>
                </w:rPr>
                <w:t>Aliansce</w:t>
              </w:r>
              <w:proofErr w:type="spellEnd"/>
            </w:hyperlink>
          </w:p>
        </w:tc>
        <w:tc>
          <w:tcPr>
            <w:tcW w:w="445" w:type="pct"/>
            <w:tcBorders>
              <w:top w:val="single" w:sz="4" w:space="0" w:color="auto"/>
            </w:tcBorders>
            <w:shd w:val="clear" w:color="auto" w:fill="auto"/>
            <w:noWrap/>
            <w:vAlign w:val="bottom"/>
            <w:hideMark/>
          </w:tcPr>
          <w:p w14:paraId="733F112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single" w:sz="4" w:space="0" w:color="auto"/>
            </w:tcBorders>
            <w:shd w:val="clear" w:color="auto" w:fill="auto"/>
            <w:noWrap/>
            <w:vAlign w:val="bottom"/>
            <w:hideMark/>
          </w:tcPr>
          <w:p w14:paraId="55824A1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single" w:sz="4" w:space="0" w:color="auto"/>
            </w:tcBorders>
            <w:shd w:val="clear" w:color="auto" w:fill="auto"/>
            <w:noWrap/>
            <w:vAlign w:val="bottom"/>
            <w:hideMark/>
          </w:tcPr>
          <w:p w14:paraId="0260C8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single" w:sz="4" w:space="0" w:color="auto"/>
            </w:tcBorders>
            <w:shd w:val="clear" w:color="auto" w:fill="auto"/>
            <w:noWrap/>
            <w:vAlign w:val="bottom"/>
            <w:hideMark/>
          </w:tcPr>
          <w:p w14:paraId="55FC353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single" w:sz="4" w:space="0" w:color="auto"/>
            </w:tcBorders>
            <w:shd w:val="clear" w:color="auto" w:fill="auto"/>
            <w:noWrap/>
            <w:vAlign w:val="bottom"/>
            <w:hideMark/>
          </w:tcPr>
          <w:p w14:paraId="4791D86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single" w:sz="4" w:space="0" w:color="auto"/>
            </w:tcBorders>
            <w:shd w:val="clear" w:color="auto" w:fill="auto"/>
            <w:noWrap/>
            <w:vAlign w:val="bottom"/>
            <w:hideMark/>
          </w:tcPr>
          <w:p w14:paraId="412776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single" w:sz="4" w:space="0" w:color="auto"/>
            </w:tcBorders>
            <w:shd w:val="clear" w:color="auto" w:fill="auto"/>
            <w:noWrap/>
            <w:vAlign w:val="bottom"/>
            <w:hideMark/>
          </w:tcPr>
          <w:p w14:paraId="21FED37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single" w:sz="4" w:space="0" w:color="auto"/>
            </w:tcBorders>
            <w:shd w:val="clear" w:color="auto" w:fill="auto"/>
            <w:noWrap/>
            <w:vAlign w:val="bottom"/>
            <w:hideMark/>
          </w:tcPr>
          <w:p w14:paraId="4803089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single" w:sz="4" w:space="0" w:color="auto"/>
            </w:tcBorders>
            <w:shd w:val="clear" w:color="auto" w:fill="auto"/>
            <w:noWrap/>
            <w:vAlign w:val="bottom"/>
            <w:hideMark/>
          </w:tcPr>
          <w:p w14:paraId="376D87E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single" w:sz="4" w:space="0" w:color="auto"/>
            </w:tcBorders>
            <w:shd w:val="clear" w:color="auto" w:fill="auto"/>
            <w:noWrap/>
            <w:vAlign w:val="bottom"/>
            <w:hideMark/>
          </w:tcPr>
          <w:p w14:paraId="0004B81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6737832B" w14:textId="77777777" w:rsidTr="003F02AE">
        <w:trPr>
          <w:trHeight w:val="113"/>
        </w:trPr>
        <w:tc>
          <w:tcPr>
            <w:tcW w:w="745" w:type="pct"/>
            <w:tcBorders>
              <w:top w:val="nil"/>
            </w:tcBorders>
            <w:shd w:val="clear" w:color="000000" w:fill="FFFFFF"/>
            <w:vAlign w:val="center"/>
            <w:hideMark/>
          </w:tcPr>
          <w:p w14:paraId="7848EDDA" w14:textId="6F2963BF" w:rsidR="004617D3" w:rsidRPr="00615B03" w:rsidRDefault="001A3866" w:rsidP="004617D3">
            <w:pPr>
              <w:widowControl/>
              <w:suppressLineNumbers w:val="0"/>
              <w:suppressAutoHyphens w:val="0"/>
              <w:ind w:firstLine="0"/>
              <w:jc w:val="left"/>
              <w:rPr>
                <w:sz w:val="20"/>
              </w:rPr>
            </w:pPr>
            <w:hyperlink r:id="rId52" w:history="1">
              <w:proofErr w:type="spellStart"/>
              <w:r w:rsidR="0090025C" w:rsidRPr="00615B03">
                <w:rPr>
                  <w:sz w:val="20"/>
                </w:rPr>
                <w:t>Alliar</w:t>
              </w:r>
              <w:proofErr w:type="spellEnd"/>
            </w:hyperlink>
          </w:p>
        </w:tc>
        <w:tc>
          <w:tcPr>
            <w:tcW w:w="445" w:type="pct"/>
            <w:tcBorders>
              <w:top w:val="nil"/>
            </w:tcBorders>
            <w:shd w:val="clear" w:color="auto" w:fill="auto"/>
            <w:noWrap/>
            <w:vAlign w:val="bottom"/>
            <w:hideMark/>
          </w:tcPr>
          <w:p w14:paraId="20D9AC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59B2B8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385ABE0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0C394A3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CE01B5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C865EE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19F4A76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9C602B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C61FA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391" w:type="pct"/>
            <w:tcBorders>
              <w:top w:val="nil"/>
            </w:tcBorders>
            <w:shd w:val="clear" w:color="auto" w:fill="auto"/>
            <w:noWrap/>
            <w:vAlign w:val="bottom"/>
            <w:hideMark/>
          </w:tcPr>
          <w:p w14:paraId="75D77F3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386F4BA5" w14:textId="77777777" w:rsidTr="003F02AE">
        <w:trPr>
          <w:trHeight w:val="113"/>
        </w:trPr>
        <w:tc>
          <w:tcPr>
            <w:tcW w:w="745" w:type="pct"/>
            <w:tcBorders>
              <w:top w:val="nil"/>
            </w:tcBorders>
            <w:shd w:val="clear" w:color="000000" w:fill="FFFFFF"/>
            <w:vAlign w:val="center"/>
            <w:hideMark/>
          </w:tcPr>
          <w:p w14:paraId="57AFF8F0" w14:textId="58949AA2" w:rsidR="004617D3" w:rsidRPr="00615B03" w:rsidRDefault="001A3866" w:rsidP="004617D3">
            <w:pPr>
              <w:widowControl/>
              <w:suppressLineNumbers w:val="0"/>
              <w:suppressAutoHyphens w:val="0"/>
              <w:ind w:firstLine="0"/>
              <w:jc w:val="left"/>
              <w:rPr>
                <w:sz w:val="20"/>
              </w:rPr>
            </w:pPr>
            <w:hyperlink r:id="rId53" w:history="1">
              <w:proofErr w:type="spellStart"/>
              <w:r w:rsidR="0090025C" w:rsidRPr="00615B03">
                <w:rPr>
                  <w:sz w:val="20"/>
                </w:rPr>
                <w:t>Alper</w:t>
              </w:r>
              <w:proofErr w:type="spellEnd"/>
              <w:r w:rsidR="0090025C" w:rsidRPr="00615B03">
                <w:rPr>
                  <w:sz w:val="20"/>
                </w:rPr>
                <w:t xml:space="preserve"> S.A.</w:t>
              </w:r>
            </w:hyperlink>
          </w:p>
        </w:tc>
        <w:tc>
          <w:tcPr>
            <w:tcW w:w="445" w:type="pct"/>
            <w:tcBorders>
              <w:top w:val="nil"/>
            </w:tcBorders>
            <w:shd w:val="clear" w:color="auto" w:fill="auto"/>
            <w:noWrap/>
            <w:vAlign w:val="bottom"/>
            <w:hideMark/>
          </w:tcPr>
          <w:p w14:paraId="14EDF3B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07AC90B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238D4B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59460DB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F89AC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F9F4B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D1148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4B10086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411FC5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7AE1831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430D547C" w14:textId="77777777" w:rsidTr="003F02AE">
        <w:trPr>
          <w:trHeight w:val="113"/>
        </w:trPr>
        <w:tc>
          <w:tcPr>
            <w:tcW w:w="745" w:type="pct"/>
            <w:tcBorders>
              <w:top w:val="nil"/>
            </w:tcBorders>
            <w:shd w:val="clear" w:color="000000" w:fill="FFFFFF"/>
            <w:vAlign w:val="center"/>
            <w:hideMark/>
          </w:tcPr>
          <w:p w14:paraId="20B5D2A2" w14:textId="77777777" w:rsidR="004617D3" w:rsidRPr="00615B03" w:rsidRDefault="001A3866" w:rsidP="004617D3">
            <w:pPr>
              <w:widowControl/>
              <w:suppressLineNumbers w:val="0"/>
              <w:suppressAutoHyphens w:val="0"/>
              <w:ind w:firstLine="0"/>
              <w:jc w:val="left"/>
              <w:rPr>
                <w:sz w:val="20"/>
              </w:rPr>
            </w:pPr>
            <w:hyperlink r:id="rId54" w:history="1">
              <w:r w:rsidR="004617D3" w:rsidRPr="00615B03">
                <w:rPr>
                  <w:sz w:val="20"/>
                </w:rPr>
                <w:t>A0MA</w:t>
              </w:r>
            </w:hyperlink>
          </w:p>
        </w:tc>
        <w:tc>
          <w:tcPr>
            <w:tcW w:w="445" w:type="pct"/>
            <w:tcBorders>
              <w:top w:val="nil"/>
            </w:tcBorders>
            <w:shd w:val="clear" w:color="auto" w:fill="auto"/>
            <w:noWrap/>
            <w:vAlign w:val="bottom"/>
            <w:hideMark/>
          </w:tcPr>
          <w:p w14:paraId="7A5E54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0FDFE02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AA5F9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6C550D1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15E4DC3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07E1ED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016A8D3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FB7F5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F4E77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391" w:type="pct"/>
            <w:tcBorders>
              <w:top w:val="nil"/>
            </w:tcBorders>
            <w:shd w:val="clear" w:color="auto" w:fill="auto"/>
            <w:noWrap/>
            <w:vAlign w:val="bottom"/>
            <w:hideMark/>
          </w:tcPr>
          <w:p w14:paraId="005474B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B0B02EC" w14:textId="77777777" w:rsidTr="003F02AE">
        <w:trPr>
          <w:trHeight w:val="113"/>
        </w:trPr>
        <w:tc>
          <w:tcPr>
            <w:tcW w:w="745" w:type="pct"/>
            <w:tcBorders>
              <w:top w:val="nil"/>
            </w:tcBorders>
            <w:shd w:val="clear" w:color="000000" w:fill="FFFFFF"/>
            <w:vAlign w:val="center"/>
            <w:hideMark/>
          </w:tcPr>
          <w:p w14:paraId="716EFD00" w14:textId="16443740" w:rsidR="004617D3" w:rsidRPr="00615B03" w:rsidRDefault="001A3866" w:rsidP="004617D3">
            <w:pPr>
              <w:widowControl/>
              <w:suppressLineNumbers w:val="0"/>
              <w:suppressAutoHyphens w:val="0"/>
              <w:ind w:firstLine="0"/>
              <w:jc w:val="left"/>
              <w:rPr>
                <w:sz w:val="20"/>
              </w:rPr>
            </w:pPr>
            <w:hyperlink r:id="rId55" w:history="1">
              <w:proofErr w:type="spellStart"/>
              <w:r w:rsidR="0090025C" w:rsidRPr="00615B03">
                <w:rPr>
                  <w:sz w:val="20"/>
                </w:rPr>
                <w:t>Arezzo</w:t>
              </w:r>
              <w:proofErr w:type="spellEnd"/>
              <w:r w:rsidR="0090025C" w:rsidRPr="00615B03">
                <w:rPr>
                  <w:sz w:val="20"/>
                </w:rPr>
                <w:t xml:space="preserve"> </w:t>
              </w:r>
              <w:proofErr w:type="spellStart"/>
              <w:r w:rsidR="0090025C" w:rsidRPr="00615B03">
                <w:rPr>
                  <w:sz w:val="20"/>
                </w:rPr>
                <w:t>Co</w:t>
              </w:r>
              <w:proofErr w:type="spellEnd"/>
            </w:hyperlink>
          </w:p>
        </w:tc>
        <w:tc>
          <w:tcPr>
            <w:tcW w:w="445" w:type="pct"/>
            <w:tcBorders>
              <w:top w:val="nil"/>
            </w:tcBorders>
            <w:shd w:val="clear" w:color="auto" w:fill="auto"/>
            <w:noWrap/>
            <w:vAlign w:val="bottom"/>
            <w:hideMark/>
          </w:tcPr>
          <w:p w14:paraId="49ECDD1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1EE9969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0242E84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5BD612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E96A49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434A1A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22B3081" w14:textId="77777777" w:rsidR="004617D3" w:rsidRPr="004617D3" w:rsidRDefault="004617D3" w:rsidP="004617D3">
            <w:pPr>
              <w:widowControl/>
              <w:suppressLineNumbers w:val="0"/>
              <w:suppressAutoHyphens w:val="0"/>
              <w:ind w:firstLine="0"/>
              <w:jc w:val="center"/>
              <w:rPr>
                <w:sz w:val="20"/>
              </w:rPr>
            </w:pPr>
            <w:r w:rsidRPr="004617D3">
              <w:rPr>
                <w:sz w:val="20"/>
              </w:rPr>
              <w:t>3</w:t>
            </w:r>
          </w:p>
        </w:tc>
        <w:tc>
          <w:tcPr>
            <w:tcW w:w="403" w:type="pct"/>
            <w:tcBorders>
              <w:top w:val="nil"/>
            </w:tcBorders>
            <w:shd w:val="clear" w:color="auto" w:fill="auto"/>
            <w:noWrap/>
            <w:vAlign w:val="bottom"/>
            <w:hideMark/>
          </w:tcPr>
          <w:p w14:paraId="2DF0A9B8" w14:textId="77777777" w:rsidR="004617D3" w:rsidRPr="004617D3" w:rsidRDefault="004617D3" w:rsidP="004617D3">
            <w:pPr>
              <w:widowControl/>
              <w:suppressLineNumbers w:val="0"/>
              <w:suppressAutoHyphens w:val="0"/>
              <w:ind w:firstLine="0"/>
              <w:jc w:val="center"/>
              <w:rPr>
                <w:sz w:val="20"/>
              </w:rPr>
            </w:pPr>
            <w:r w:rsidRPr="004617D3">
              <w:rPr>
                <w:sz w:val="20"/>
              </w:rPr>
              <w:t>0</w:t>
            </w:r>
          </w:p>
        </w:tc>
        <w:tc>
          <w:tcPr>
            <w:tcW w:w="444" w:type="pct"/>
            <w:tcBorders>
              <w:top w:val="nil"/>
            </w:tcBorders>
            <w:shd w:val="clear" w:color="auto" w:fill="auto"/>
            <w:noWrap/>
            <w:vAlign w:val="bottom"/>
            <w:hideMark/>
          </w:tcPr>
          <w:p w14:paraId="04ABBE0E" w14:textId="77777777" w:rsidR="004617D3" w:rsidRPr="004617D3" w:rsidRDefault="004617D3" w:rsidP="004617D3">
            <w:pPr>
              <w:widowControl/>
              <w:suppressLineNumbers w:val="0"/>
              <w:suppressAutoHyphens w:val="0"/>
              <w:ind w:firstLine="0"/>
              <w:jc w:val="center"/>
              <w:rPr>
                <w:sz w:val="20"/>
              </w:rPr>
            </w:pPr>
            <w:r w:rsidRPr="004617D3">
              <w:rPr>
                <w:sz w:val="20"/>
              </w:rPr>
              <w:t>6</w:t>
            </w:r>
          </w:p>
        </w:tc>
        <w:tc>
          <w:tcPr>
            <w:tcW w:w="391" w:type="pct"/>
            <w:tcBorders>
              <w:top w:val="nil"/>
            </w:tcBorders>
            <w:shd w:val="clear" w:color="auto" w:fill="auto"/>
            <w:noWrap/>
            <w:vAlign w:val="bottom"/>
            <w:hideMark/>
          </w:tcPr>
          <w:p w14:paraId="4BA6DA21"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60E2C41F" w14:textId="77777777" w:rsidTr="003F02AE">
        <w:trPr>
          <w:trHeight w:val="113"/>
        </w:trPr>
        <w:tc>
          <w:tcPr>
            <w:tcW w:w="745" w:type="pct"/>
            <w:tcBorders>
              <w:top w:val="nil"/>
            </w:tcBorders>
            <w:shd w:val="clear" w:color="000000" w:fill="FFFFFF"/>
            <w:vAlign w:val="center"/>
            <w:hideMark/>
          </w:tcPr>
          <w:p w14:paraId="507BF6E5" w14:textId="2541E165" w:rsidR="004617D3" w:rsidRPr="00615B03" w:rsidRDefault="001A3866" w:rsidP="004617D3">
            <w:pPr>
              <w:widowControl/>
              <w:suppressLineNumbers w:val="0"/>
              <w:suppressAutoHyphens w:val="0"/>
              <w:ind w:firstLine="0"/>
              <w:jc w:val="left"/>
              <w:rPr>
                <w:sz w:val="20"/>
              </w:rPr>
            </w:pPr>
            <w:hyperlink r:id="rId56" w:history="1">
              <w:r w:rsidR="0090025C" w:rsidRPr="00615B03">
                <w:rPr>
                  <w:sz w:val="20"/>
                </w:rPr>
                <w:t>B2w Digital</w:t>
              </w:r>
            </w:hyperlink>
          </w:p>
        </w:tc>
        <w:tc>
          <w:tcPr>
            <w:tcW w:w="445" w:type="pct"/>
            <w:tcBorders>
              <w:top w:val="nil"/>
            </w:tcBorders>
            <w:shd w:val="clear" w:color="auto" w:fill="auto"/>
            <w:noWrap/>
            <w:vAlign w:val="bottom"/>
            <w:hideMark/>
          </w:tcPr>
          <w:p w14:paraId="3EBB7C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39B31E8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7A709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09" w:type="pct"/>
            <w:tcBorders>
              <w:top w:val="nil"/>
            </w:tcBorders>
            <w:shd w:val="clear" w:color="auto" w:fill="auto"/>
            <w:noWrap/>
            <w:vAlign w:val="bottom"/>
            <w:hideMark/>
          </w:tcPr>
          <w:p w14:paraId="4E3267E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7EC91C7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04555A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980510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2AB075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E9947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694D989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7318C4A2" w14:textId="77777777" w:rsidTr="003F02AE">
        <w:trPr>
          <w:trHeight w:val="113"/>
        </w:trPr>
        <w:tc>
          <w:tcPr>
            <w:tcW w:w="745" w:type="pct"/>
            <w:tcBorders>
              <w:top w:val="nil"/>
            </w:tcBorders>
            <w:shd w:val="clear" w:color="000000" w:fill="FFFFFF"/>
            <w:vAlign w:val="center"/>
            <w:hideMark/>
          </w:tcPr>
          <w:p w14:paraId="768AC41B" w14:textId="77777777" w:rsidR="004617D3" w:rsidRPr="00615B03" w:rsidRDefault="001A3866" w:rsidP="004617D3">
            <w:pPr>
              <w:widowControl/>
              <w:suppressLineNumbers w:val="0"/>
              <w:suppressAutoHyphens w:val="0"/>
              <w:ind w:firstLine="0"/>
              <w:jc w:val="left"/>
              <w:rPr>
                <w:sz w:val="20"/>
              </w:rPr>
            </w:pPr>
            <w:hyperlink r:id="rId57" w:history="1">
              <w:r w:rsidR="004617D3" w:rsidRPr="00615B03">
                <w:rPr>
                  <w:sz w:val="20"/>
                </w:rPr>
                <w:t>B3</w:t>
              </w:r>
            </w:hyperlink>
          </w:p>
        </w:tc>
        <w:tc>
          <w:tcPr>
            <w:tcW w:w="445" w:type="pct"/>
            <w:tcBorders>
              <w:top w:val="nil"/>
            </w:tcBorders>
            <w:shd w:val="clear" w:color="auto" w:fill="auto"/>
            <w:noWrap/>
            <w:vAlign w:val="bottom"/>
            <w:hideMark/>
          </w:tcPr>
          <w:p w14:paraId="449240C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39CB438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45EB090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64C55F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2F080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6" w:type="pct"/>
            <w:tcBorders>
              <w:top w:val="nil"/>
            </w:tcBorders>
            <w:shd w:val="clear" w:color="auto" w:fill="auto"/>
            <w:noWrap/>
            <w:vAlign w:val="bottom"/>
            <w:hideMark/>
          </w:tcPr>
          <w:p w14:paraId="5F6CE0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6EE27C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01E1F3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5435ADA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17</w:t>
            </w:r>
          </w:p>
        </w:tc>
        <w:tc>
          <w:tcPr>
            <w:tcW w:w="391" w:type="pct"/>
            <w:tcBorders>
              <w:top w:val="nil"/>
            </w:tcBorders>
            <w:shd w:val="clear" w:color="auto" w:fill="auto"/>
            <w:noWrap/>
            <w:vAlign w:val="bottom"/>
            <w:hideMark/>
          </w:tcPr>
          <w:p w14:paraId="2A53FC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6D7B074E" w14:textId="77777777" w:rsidTr="003F02AE">
        <w:trPr>
          <w:trHeight w:val="113"/>
        </w:trPr>
        <w:tc>
          <w:tcPr>
            <w:tcW w:w="745" w:type="pct"/>
            <w:tcBorders>
              <w:top w:val="nil"/>
            </w:tcBorders>
            <w:shd w:val="clear" w:color="000000" w:fill="FFFFFF"/>
            <w:vAlign w:val="center"/>
            <w:hideMark/>
          </w:tcPr>
          <w:p w14:paraId="183C81F3" w14:textId="3EE17854" w:rsidR="004617D3" w:rsidRPr="00615B03" w:rsidRDefault="001A3866" w:rsidP="004617D3">
            <w:pPr>
              <w:widowControl/>
              <w:suppressLineNumbers w:val="0"/>
              <w:suppressAutoHyphens w:val="0"/>
              <w:ind w:firstLine="0"/>
              <w:jc w:val="left"/>
              <w:rPr>
                <w:sz w:val="20"/>
              </w:rPr>
            </w:pPr>
            <w:hyperlink r:id="rId58" w:history="1">
              <w:r w:rsidR="00CF17C1" w:rsidRPr="00615B03">
                <w:rPr>
                  <w:sz w:val="20"/>
                </w:rPr>
                <w:t>BB Seguridade</w:t>
              </w:r>
            </w:hyperlink>
          </w:p>
        </w:tc>
        <w:tc>
          <w:tcPr>
            <w:tcW w:w="445" w:type="pct"/>
            <w:tcBorders>
              <w:top w:val="nil"/>
            </w:tcBorders>
            <w:shd w:val="clear" w:color="auto" w:fill="auto"/>
            <w:noWrap/>
            <w:vAlign w:val="center"/>
            <w:hideMark/>
          </w:tcPr>
          <w:p w14:paraId="64520DEF"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center"/>
            <w:hideMark/>
          </w:tcPr>
          <w:p w14:paraId="3AED6EA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center"/>
            <w:hideMark/>
          </w:tcPr>
          <w:p w14:paraId="41BBCF6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center"/>
            <w:hideMark/>
          </w:tcPr>
          <w:p w14:paraId="5D111D47"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center"/>
            <w:hideMark/>
          </w:tcPr>
          <w:p w14:paraId="749D0BB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center"/>
            <w:hideMark/>
          </w:tcPr>
          <w:p w14:paraId="47D7BDB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center"/>
            <w:hideMark/>
          </w:tcPr>
          <w:p w14:paraId="3A967CC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center"/>
            <w:hideMark/>
          </w:tcPr>
          <w:p w14:paraId="3A3DFA4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76B7EFD3" w14:textId="77777777" w:rsidR="004617D3" w:rsidRPr="004617D3" w:rsidRDefault="004617D3" w:rsidP="00381187">
            <w:pPr>
              <w:widowControl/>
              <w:suppressLineNumbers w:val="0"/>
              <w:suppressAutoHyphens w:val="0"/>
              <w:ind w:firstLine="0"/>
              <w:jc w:val="center"/>
              <w:rPr>
                <w:sz w:val="20"/>
              </w:rPr>
            </w:pPr>
            <w:r w:rsidRPr="004617D3">
              <w:rPr>
                <w:sz w:val="20"/>
              </w:rPr>
              <w:t>10</w:t>
            </w:r>
          </w:p>
        </w:tc>
        <w:tc>
          <w:tcPr>
            <w:tcW w:w="391" w:type="pct"/>
            <w:tcBorders>
              <w:top w:val="nil"/>
            </w:tcBorders>
            <w:shd w:val="clear" w:color="auto" w:fill="auto"/>
            <w:noWrap/>
            <w:vAlign w:val="center"/>
            <w:hideMark/>
          </w:tcPr>
          <w:p w14:paraId="09787707" w14:textId="77777777" w:rsidR="004617D3" w:rsidRPr="004617D3" w:rsidRDefault="004617D3" w:rsidP="00381187">
            <w:pPr>
              <w:widowControl/>
              <w:suppressLineNumbers w:val="0"/>
              <w:suppressAutoHyphens w:val="0"/>
              <w:ind w:firstLine="0"/>
              <w:jc w:val="center"/>
              <w:rPr>
                <w:sz w:val="20"/>
              </w:rPr>
            </w:pPr>
            <w:r w:rsidRPr="004617D3">
              <w:rPr>
                <w:sz w:val="20"/>
              </w:rPr>
              <w:t>1</w:t>
            </w:r>
          </w:p>
        </w:tc>
      </w:tr>
      <w:tr w:rsidR="00381187" w:rsidRPr="004617D3" w14:paraId="2264909D" w14:textId="77777777" w:rsidTr="003F02AE">
        <w:trPr>
          <w:trHeight w:val="113"/>
        </w:trPr>
        <w:tc>
          <w:tcPr>
            <w:tcW w:w="745" w:type="pct"/>
            <w:tcBorders>
              <w:top w:val="nil"/>
            </w:tcBorders>
            <w:shd w:val="clear" w:color="000000" w:fill="FFFFFF"/>
            <w:vAlign w:val="center"/>
            <w:hideMark/>
          </w:tcPr>
          <w:p w14:paraId="23D42B48" w14:textId="16639F10" w:rsidR="004617D3" w:rsidRPr="00615B03" w:rsidRDefault="001A3866" w:rsidP="004617D3">
            <w:pPr>
              <w:widowControl/>
              <w:suppressLineNumbers w:val="0"/>
              <w:suppressAutoHyphens w:val="0"/>
              <w:ind w:firstLine="0"/>
              <w:jc w:val="left"/>
              <w:rPr>
                <w:sz w:val="20"/>
              </w:rPr>
            </w:pPr>
            <w:hyperlink r:id="rId59" w:history="1">
              <w:proofErr w:type="spellStart"/>
              <w:r w:rsidR="00CF17C1" w:rsidRPr="00615B03">
                <w:rPr>
                  <w:sz w:val="20"/>
                </w:rPr>
                <w:t>Biosev</w:t>
              </w:r>
              <w:proofErr w:type="spellEnd"/>
            </w:hyperlink>
          </w:p>
        </w:tc>
        <w:tc>
          <w:tcPr>
            <w:tcW w:w="445" w:type="pct"/>
            <w:tcBorders>
              <w:top w:val="nil"/>
            </w:tcBorders>
            <w:shd w:val="clear" w:color="auto" w:fill="auto"/>
            <w:noWrap/>
            <w:vAlign w:val="bottom"/>
            <w:hideMark/>
          </w:tcPr>
          <w:p w14:paraId="1D8D2B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4BB82BB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3710D1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530F81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14EF63C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ED49D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D9891B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611B35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BF0CF7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1054DB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3A29A67" w14:textId="77777777" w:rsidTr="003F02AE">
        <w:trPr>
          <w:trHeight w:val="113"/>
        </w:trPr>
        <w:tc>
          <w:tcPr>
            <w:tcW w:w="745" w:type="pct"/>
            <w:tcBorders>
              <w:top w:val="nil"/>
            </w:tcBorders>
            <w:shd w:val="clear" w:color="000000" w:fill="FFFFFF"/>
            <w:vAlign w:val="center"/>
            <w:hideMark/>
          </w:tcPr>
          <w:p w14:paraId="070C996D" w14:textId="6E71D9BA" w:rsidR="004617D3" w:rsidRPr="00615B03" w:rsidRDefault="001A3866" w:rsidP="004617D3">
            <w:pPr>
              <w:widowControl/>
              <w:suppressLineNumbers w:val="0"/>
              <w:suppressAutoHyphens w:val="0"/>
              <w:ind w:firstLine="0"/>
              <w:jc w:val="left"/>
              <w:rPr>
                <w:sz w:val="20"/>
              </w:rPr>
            </w:pPr>
            <w:hyperlink r:id="rId60" w:history="1">
              <w:proofErr w:type="spellStart"/>
              <w:r w:rsidR="00CF17C1" w:rsidRPr="00615B03">
                <w:rPr>
                  <w:sz w:val="20"/>
                </w:rPr>
                <w:t>Bk</w:t>
              </w:r>
              <w:proofErr w:type="spellEnd"/>
              <w:r w:rsidR="00CF17C1" w:rsidRPr="00615B03">
                <w:rPr>
                  <w:sz w:val="20"/>
                </w:rPr>
                <w:t xml:space="preserve"> Brasil</w:t>
              </w:r>
            </w:hyperlink>
          </w:p>
        </w:tc>
        <w:tc>
          <w:tcPr>
            <w:tcW w:w="445" w:type="pct"/>
            <w:tcBorders>
              <w:top w:val="nil"/>
            </w:tcBorders>
            <w:shd w:val="clear" w:color="auto" w:fill="auto"/>
            <w:noWrap/>
            <w:vAlign w:val="bottom"/>
            <w:hideMark/>
          </w:tcPr>
          <w:p w14:paraId="09669B8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406954F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3EDA0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6E33831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493866A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13C75DD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26842B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54D4747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58501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bottom"/>
            <w:hideMark/>
          </w:tcPr>
          <w:p w14:paraId="0A957B2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9CA06AA" w14:textId="77777777" w:rsidTr="003F02AE">
        <w:trPr>
          <w:trHeight w:val="113"/>
        </w:trPr>
        <w:tc>
          <w:tcPr>
            <w:tcW w:w="745" w:type="pct"/>
            <w:tcBorders>
              <w:top w:val="nil"/>
            </w:tcBorders>
            <w:shd w:val="clear" w:color="000000" w:fill="FFFFFF"/>
            <w:vAlign w:val="center"/>
            <w:hideMark/>
          </w:tcPr>
          <w:p w14:paraId="300A3856" w14:textId="6FFAC7CA" w:rsidR="004617D3" w:rsidRPr="00615B03" w:rsidRDefault="004617D3" w:rsidP="004617D3">
            <w:pPr>
              <w:widowControl/>
              <w:suppressLineNumbers w:val="0"/>
              <w:suppressAutoHyphens w:val="0"/>
              <w:ind w:firstLine="0"/>
              <w:jc w:val="left"/>
              <w:rPr>
                <w:sz w:val="20"/>
              </w:rPr>
            </w:pPr>
            <w:r w:rsidRPr="00615B03">
              <w:rPr>
                <w:sz w:val="20"/>
              </w:rPr>
              <w:t xml:space="preserve">BR </w:t>
            </w:r>
            <w:proofErr w:type="spellStart"/>
            <w:r w:rsidR="00CF17C1" w:rsidRPr="00615B03">
              <w:rPr>
                <w:sz w:val="20"/>
              </w:rPr>
              <w:t>Malls</w:t>
            </w:r>
            <w:proofErr w:type="spellEnd"/>
            <w:r w:rsidR="00CF17C1" w:rsidRPr="00615B03">
              <w:rPr>
                <w:sz w:val="20"/>
              </w:rPr>
              <w:t xml:space="preserve"> Part.</w:t>
            </w:r>
          </w:p>
        </w:tc>
        <w:tc>
          <w:tcPr>
            <w:tcW w:w="445" w:type="pct"/>
            <w:tcBorders>
              <w:top w:val="nil"/>
            </w:tcBorders>
            <w:shd w:val="clear" w:color="auto" w:fill="auto"/>
            <w:noWrap/>
            <w:vAlign w:val="center"/>
            <w:hideMark/>
          </w:tcPr>
          <w:p w14:paraId="132009B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center"/>
            <w:hideMark/>
          </w:tcPr>
          <w:p w14:paraId="4F20ABF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center"/>
            <w:hideMark/>
          </w:tcPr>
          <w:p w14:paraId="3371BBF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center"/>
            <w:hideMark/>
          </w:tcPr>
          <w:p w14:paraId="2D456E31"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center"/>
            <w:hideMark/>
          </w:tcPr>
          <w:p w14:paraId="5BA117C1"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center"/>
            <w:hideMark/>
          </w:tcPr>
          <w:p w14:paraId="4E192BA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center"/>
            <w:hideMark/>
          </w:tcPr>
          <w:p w14:paraId="36AD0FD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center"/>
            <w:hideMark/>
          </w:tcPr>
          <w:p w14:paraId="2844B6D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6F264D5C"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center"/>
            <w:hideMark/>
          </w:tcPr>
          <w:p w14:paraId="2B72AFA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6</w:t>
            </w:r>
          </w:p>
        </w:tc>
      </w:tr>
      <w:tr w:rsidR="00381187" w:rsidRPr="004617D3" w14:paraId="19E72E72" w14:textId="77777777" w:rsidTr="003F02AE">
        <w:trPr>
          <w:trHeight w:val="113"/>
        </w:trPr>
        <w:tc>
          <w:tcPr>
            <w:tcW w:w="745" w:type="pct"/>
            <w:tcBorders>
              <w:top w:val="nil"/>
            </w:tcBorders>
            <w:shd w:val="clear" w:color="000000" w:fill="FFFFFF"/>
            <w:vAlign w:val="center"/>
            <w:hideMark/>
          </w:tcPr>
          <w:p w14:paraId="066E95E8" w14:textId="072C1851" w:rsidR="004617D3" w:rsidRPr="00615B03" w:rsidRDefault="004617D3" w:rsidP="004617D3">
            <w:pPr>
              <w:widowControl/>
              <w:suppressLineNumbers w:val="0"/>
              <w:suppressAutoHyphens w:val="0"/>
              <w:ind w:firstLine="0"/>
              <w:jc w:val="left"/>
              <w:rPr>
                <w:sz w:val="20"/>
              </w:rPr>
            </w:pPr>
            <w:r w:rsidRPr="00615B03">
              <w:rPr>
                <w:sz w:val="20"/>
              </w:rPr>
              <w:t xml:space="preserve">BCO </w:t>
            </w:r>
            <w:r w:rsidR="00615B03" w:rsidRPr="00615B03">
              <w:rPr>
                <w:sz w:val="20"/>
              </w:rPr>
              <w:t>Brasil</w:t>
            </w:r>
          </w:p>
        </w:tc>
        <w:tc>
          <w:tcPr>
            <w:tcW w:w="445" w:type="pct"/>
            <w:tcBorders>
              <w:top w:val="nil"/>
            </w:tcBorders>
            <w:shd w:val="clear" w:color="auto" w:fill="auto"/>
            <w:noWrap/>
            <w:vAlign w:val="bottom"/>
            <w:hideMark/>
          </w:tcPr>
          <w:p w14:paraId="5B7999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62F75B5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4679328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32</w:t>
            </w:r>
          </w:p>
        </w:tc>
        <w:tc>
          <w:tcPr>
            <w:tcW w:w="409" w:type="pct"/>
            <w:tcBorders>
              <w:top w:val="nil"/>
            </w:tcBorders>
            <w:shd w:val="clear" w:color="auto" w:fill="auto"/>
            <w:noWrap/>
            <w:vAlign w:val="bottom"/>
            <w:hideMark/>
          </w:tcPr>
          <w:p w14:paraId="3294A89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12" w:type="pct"/>
            <w:tcBorders>
              <w:top w:val="nil"/>
            </w:tcBorders>
            <w:shd w:val="clear" w:color="auto" w:fill="auto"/>
            <w:noWrap/>
            <w:vAlign w:val="bottom"/>
            <w:hideMark/>
          </w:tcPr>
          <w:p w14:paraId="0C151F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6" w:type="pct"/>
            <w:tcBorders>
              <w:top w:val="nil"/>
            </w:tcBorders>
            <w:shd w:val="clear" w:color="auto" w:fill="auto"/>
            <w:noWrap/>
            <w:vAlign w:val="bottom"/>
            <w:hideMark/>
          </w:tcPr>
          <w:p w14:paraId="215E6A0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3E17141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166BA0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A06E9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19</w:t>
            </w:r>
          </w:p>
        </w:tc>
        <w:tc>
          <w:tcPr>
            <w:tcW w:w="391" w:type="pct"/>
            <w:tcBorders>
              <w:top w:val="nil"/>
            </w:tcBorders>
            <w:shd w:val="clear" w:color="auto" w:fill="auto"/>
            <w:noWrap/>
            <w:vAlign w:val="bottom"/>
            <w:hideMark/>
          </w:tcPr>
          <w:p w14:paraId="362DE641" w14:textId="77777777" w:rsidR="004617D3" w:rsidRPr="004617D3" w:rsidRDefault="004617D3" w:rsidP="004617D3">
            <w:pPr>
              <w:widowControl/>
              <w:suppressLineNumbers w:val="0"/>
              <w:suppressAutoHyphens w:val="0"/>
              <w:ind w:firstLine="0"/>
              <w:jc w:val="center"/>
              <w:rPr>
                <w:sz w:val="20"/>
              </w:rPr>
            </w:pPr>
            <w:r w:rsidRPr="004617D3">
              <w:rPr>
                <w:sz w:val="20"/>
              </w:rPr>
              <w:t>3</w:t>
            </w:r>
          </w:p>
        </w:tc>
      </w:tr>
      <w:tr w:rsidR="00381187" w:rsidRPr="004617D3" w14:paraId="6001D326" w14:textId="77777777" w:rsidTr="003F02AE">
        <w:trPr>
          <w:trHeight w:val="113"/>
        </w:trPr>
        <w:tc>
          <w:tcPr>
            <w:tcW w:w="745" w:type="pct"/>
            <w:tcBorders>
              <w:top w:val="nil"/>
            </w:tcBorders>
            <w:shd w:val="clear" w:color="000000" w:fill="FFFFFF"/>
            <w:vAlign w:val="center"/>
            <w:hideMark/>
          </w:tcPr>
          <w:p w14:paraId="54ED954B" w14:textId="3BE2737C" w:rsidR="004617D3" w:rsidRPr="00615B03" w:rsidRDefault="00615B03" w:rsidP="004617D3">
            <w:pPr>
              <w:widowControl/>
              <w:suppressLineNumbers w:val="0"/>
              <w:suppressAutoHyphens w:val="0"/>
              <w:ind w:firstLine="0"/>
              <w:jc w:val="left"/>
              <w:rPr>
                <w:sz w:val="20"/>
              </w:rPr>
            </w:pPr>
            <w:proofErr w:type="spellStart"/>
            <w:r w:rsidRPr="00615B03">
              <w:rPr>
                <w:sz w:val="20"/>
              </w:rPr>
              <w:t>Brasilagro</w:t>
            </w:r>
            <w:proofErr w:type="spellEnd"/>
          </w:p>
        </w:tc>
        <w:tc>
          <w:tcPr>
            <w:tcW w:w="445" w:type="pct"/>
            <w:tcBorders>
              <w:top w:val="nil"/>
            </w:tcBorders>
            <w:shd w:val="clear" w:color="auto" w:fill="auto"/>
            <w:noWrap/>
            <w:vAlign w:val="bottom"/>
            <w:hideMark/>
          </w:tcPr>
          <w:p w14:paraId="39853B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47552F3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A0082A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70A22E2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8D2031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4BCE1AC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3CE5C9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682C14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13CCC5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44788E8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AD54E4E" w14:textId="77777777" w:rsidTr="003F02AE">
        <w:trPr>
          <w:trHeight w:val="113"/>
        </w:trPr>
        <w:tc>
          <w:tcPr>
            <w:tcW w:w="745" w:type="pct"/>
            <w:tcBorders>
              <w:top w:val="nil"/>
            </w:tcBorders>
            <w:shd w:val="clear" w:color="000000" w:fill="FFFFFF"/>
            <w:vAlign w:val="center"/>
            <w:hideMark/>
          </w:tcPr>
          <w:p w14:paraId="410E326B" w14:textId="77777777" w:rsidR="004617D3" w:rsidRPr="00615B03" w:rsidRDefault="001A3866" w:rsidP="004617D3">
            <w:pPr>
              <w:widowControl/>
              <w:suppressLineNumbers w:val="0"/>
              <w:suppressAutoHyphens w:val="0"/>
              <w:ind w:firstLine="0"/>
              <w:jc w:val="left"/>
              <w:rPr>
                <w:sz w:val="20"/>
              </w:rPr>
            </w:pPr>
            <w:hyperlink r:id="rId61" w:history="1">
              <w:r w:rsidR="004617D3" w:rsidRPr="00615B03">
                <w:rPr>
                  <w:sz w:val="20"/>
                </w:rPr>
                <w:t>BRF SA</w:t>
              </w:r>
            </w:hyperlink>
          </w:p>
        </w:tc>
        <w:tc>
          <w:tcPr>
            <w:tcW w:w="445" w:type="pct"/>
            <w:tcBorders>
              <w:top w:val="nil"/>
            </w:tcBorders>
            <w:shd w:val="clear" w:color="auto" w:fill="auto"/>
            <w:noWrap/>
            <w:vAlign w:val="bottom"/>
            <w:hideMark/>
          </w:tcPr>
          <w:p w14:paraId="58B1160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1CA5E3C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31F30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7E89844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CA53B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69D6C9F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700F19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3" w:type="pct"/>
            <w:tcBorders>
              <w:top w:val="nil"/>
            </w:tcBorders>
            <w:shd w:val="clear" w:color="auto" w:fill="auto"/>
            <w:noWrap/>
            <w:vAlign w:val="bottom"/>
            <w:hideMark/>
          </w:tcPr>
          <w:p w14:paraId="0E436E9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BF55C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391" w:type="pct"/>
            <w:tcBorders>
              <w:top w:val="nil"/>
            </w:tcBorders>
            <w:shd w:val="clear" w:color="auto" w:fill="auto"/>
            <w:noWrap/>
            <w:vAlign w:val="bottom"/>
            <w:hideMark/>
          </w:tcPr>
          <w:p w14:paraId="1ED98B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4246A127" w14:textId="77777777" w:rsidTr="003F02AE">
        <w:trPr>
          <w:trHeight w:val="113"/>
        </w:trPr>
        <w:tc>
          <w:tcPr>
            <w:tcW w:w="745" w:type="pct"/>
            <w:tcBorders>
              <w:top w:val="nil"/>
            </w:tcBorders>
            <w:shd w:val="clear" w:color="000000" w:fill="FFFFFF"/>
            <w:vAlign w:val="center"/>
            <w:hideMark/>
          </w:tcPr>
          <w:p w14:paraId="0429D278" w14:textId="20565A80" w:rsidR="004617D3" w:rsidRPr="00615B03" w:rsidRDefault="001A3866" w:rsidP="004617D3">
            <w:pPr>
              <w:widowControl/>
              <w:suppressLineNumbers w:val="0"/>
              <w:suppressAutoHyphens w:val="0"/>
              <w:ind w:firstLine="0"/>
              <w:jc w:val="left"/>
              <w:rPr>
                <w:sz w:val="20"/>
              </w:rPr>
            </w:pPr>
            <w:hyperlink r:id="rId62" w:history="1">
              <w:proofErr w:type="spellStart"/>
              <w:r w:rsidR="00615B03" w:rsidRPr="00615B03">
                <w:rPr>
                  <w:sz w:val="20"/>
                </w:rPr>
                <w:t>Camil</w:t>
              </w:r>
              <w:proofErr w:type="spellEnd"/>
            </w:hyperlink>
          </w:p>
        </w:tc>
        <w:tc>
          <w:tcPr>
            <w:tcW w:w="445" w:type="pct"/>
            <w:tcBorders>
              <w:top w:val="nil"/>
            </w:tcBorders>
            <w:shd w:val="clear" w:color="auto" w:fill="auto"/>
            <w:noWrap/>
            <w:vAlign w:val="bottom"/>
            <w:hideMark/>
          </w:tcPr>
          <w:p w14:paraId="537BE7A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537417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27AB6F6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76DC79E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33DB6C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719A20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40DBB7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4809F4B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0FD00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44F691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A2B33CC" w14:textId="77777777" w:rsidTr="003F02AE">
        <w:trPr>
          <w:trHeight w:val="113"/>
        </w:trPr>
        <w:tc>
          <w:tcPr>
            <w:tcW w:w="745" w:type="pct"/>
            <w:tcBorders>
              <w:top w:val="nil"/>
            </w:tcBorders>
            <w:shd w:val="clear" w:color="000000" w:fill="FFFFFF"/>
            <w:vAlign w:val="center"/>
            <w:hideMark/>
          </w:tcPr>
          <w:p w14:paraId="2AA13527" w14:textId="7FE97BC2" w:rsidR="004617D3" w:rsidRPr="00615B03" w:rsidRDefault="001A3866" w:rsidP="004617D3">
            <w:pPr>
              <w:widowControl/>
              <w:suppressLineNumbers w:val="0"/>
              <w:suppressAutoHyphens w:val="0"/>
              <w:ind w:firstLine="0"/>
              <w:jc w:val="left"/>
              <w:rPr>
                <w:sz w:val="20"/>
              </w:rPr>
            </w:pPr>
            <w:hyperlink r:id="rId63" w:history="1">
              <w:r w:rsidR="00615B03" w:rsidRPr="00615B03">
                <w:rPr>
                  <w:sz w:val="20"/>
                </w:rPr>
                <w:t xml:space="preserve">Carrefour </w:t>
              </w:r>
              <w:proofErr w:type="spellStart"/>
              <w:r w:rsidR="00615B03" w:rsidRPr="00615B03">
                <w:rPr>
                  <w:sz w:val="20"/>
                </w:rPr>
                <w:t>Br</w:t>
              </w:r>
              <w:proofErr w:type="spellEnd"/>
            </w:hyperlink>
          </w:p>
        </w:tc>
        <w:tc>
          <w:tcPr>
            <w:tcW w:w="445" w:type="pct"/>
            <w:tcBorders>
              <w:top w:val="nil"/>
            </w:tcBorders>
            <w:shd w:val="clear" w:color="auto" w:fill="auto"/>
            <w:noWrap/>
            <w:vAlign w:val="center"/>
            <w:hideMark/>
          </w:tcPr>
          <w:p w14:paraId="0580E6CC"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center"/>
            <w:hideMark/>
          </w:tcPr>
          <w:p w14:paraId="3D22DA7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center"/>
            <w:hideMark/>
          </w:tcPr>
          <w:p w14:paraId="7D246743"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center"/>
            <w:hideMark/>
          </w:tcPr>
          <w:p w14:paraId="789A7996"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center"/>
            <w:hideMark/>
          </w:tcPr>
          <w:p w14:paraId="5937604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center"/>
            <w:hideMark/>
          </w:tcPr>
          <w:p w14:paraId="3C74AC0D"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center"/>
            <w:hideMark/>
          </w:tcPr>
          <w:p w14:paraId="62F95406"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403" w:type="pct"/>
            <w:tcBorders>
              <w:top w:val="nil"/>
            </w:tcBorders>
            <w:shd w:val="clear" w:color="auto" w:fill="auto"/>
            <w:noWrap/>
            <w:vAlign w:val="center"/>
            <w:hideMark/>
          </w:tcPr>
          <w:p w14:paraId="12195A33"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center"/>
            <w:hideMark/>
          </w:tcPr>
          <w:p w14:paraId="71A61F3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center"/>
            <w:hideMark/>
          </w:tcPr>
          <w:p w14:paraId="0D081570"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r>
      <w:tr w:rsidR="00381187" w:rsidRPr="004617D3" w14:paraId="40517438" w14:textId="77777777" w:rsidTr="003F02AE">
        <w:trPr>
          <w:trHeight w:val="113"/>
        </w:trPr>
        <w:tc>
          <w:tcPr>
            <w:tcW w:w="745" w:type="pct"/>
            <w:tcBorders>
              <w:top w:val="nil"/>
            </w:tcBorders>
            <w:shd w:val="clear" w:color="000000" w:fill="FFFFFF"/>
            <w:vAlign w:val="center"/>
            <w:hideMark/>
          </w:tcPr>
          <w:p w14:paraId="366EBEE0" w14:textId="77777777" w:rsidR="004617D3" w:rsidRPr="00615B03" w:rsidRDefault="001A3866" w:rsidP="004617D3">
            <w:pPr>
              <w:widowControl/>
              <w:suppressLineNumbers w:val="0"/>
              <w:suppressAutoHyphens w:val="0"/>
              <w:ind w:firstLine="0"/>
              <w:jc w:val="left"/>
              <w:rPr>
                <w:sz w:val="20"/>
              </w:rPr>
            </w:pPr>
            <w:hyperlink r:id="rId64" w:history="1">
              <w:r w:rsidR="004617D3" w:rsidRPr="00615B03">
                <w:rPr>
                  <w:sz w:val="20"/>
                </w:rPr>
                <w:t>CCR SA</w:t>
              </w:r>
            </w:hyperlink>
          </w:p>
        </w:tc>
        <w:tc>
          <w:tcPr>
            <w:tcW w:w="445" w:type="pct"/>
            <w:tcBorders>
              <w:top w:val="nil"/>
            </w:tcBorders>
            <w:shd w:val="clear" w:color="auto" w:fill="auto"/>
            <w:noWrap/>
            <w:vAlign w:val="bottom"/>
            <w:hideMark/>
          </w:tcPr>
          <w:p w14:paraId="519D5FD4"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18</w:t>
            </w:r>
          </w:p>
        </w:tc>
        <w:tc>
          <w:tcPr>
            <w:tcW w:w="445" w:type="pct"/>
            <w:tcBorders>
              <w:top w:val="nil"/>
            </w:tcBorders>
            <w:shd w:val="clear" w:color="auto" w:fill="auto"/>
            <w:noWrap/>
            <w:vAlign w:val="bottom"/>
            <w:hideMark/>
          </w:tcPr>
          <w:p w14:paraId="1D723AA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424115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09" w:type="pct"/>
            <w:tcBorders>
              <w:top w:val="nil"/>
            </w:tcBorders>
            <w:shd w:val="clear" w:color="auto" w:fill="auto"/>
            <w:noWrap/>
            <w:vAlign w:val="bottom"/>
            <w:hideMark/>
          </w:tcPr>
          <w:p w14:paraId="55DFBAA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307AF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58F786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2AF4A2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3" w:type="pct"/>
            <w:tcBorders>
              <w:top w:val="nil"/>
            </w:tcBorders>
            <w:shd w:val="clear" w:color="auto" w:fill="auto"/>
            <w:noWrap/>
            <w:vAlign w:val="bottom"/>
            <w:hideMark/>
          </w:tcPr>
          <w:p w14:paraId="0615D0C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4" w:type="pct"/>
            <w:tcBorders>
              <w:top w:val="nil"/>
            </w:tcBorders>
            <w:shd w:val="clear" w:color="auto" w:fill="auto"/>
            <w:noWrap/>
            <w:vAlign w:val="bottom"/>
            <w:hideMark/>
          </w:tcPr>
          <w:p w14:paraId="0DF697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391" w:type="pct"/>
            <w:tcBorders>
              <w:top w:val="nil"/>
            </w:tcBorders>
            <w:shd w:val="clear" w:color="auto" w:fill="auto"/>
            <w:noWrap/>
            <w:vAlign w:val="bottom"/>
            <w:hideMark/>
          </w:tcPr>
          <w:p w14:paraId="4813F2A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r>
      <w:tr w:rsidR="00381187" w:rsidRPr="004617D3" w14:paraId="42212007" w14:textId="77777777" w:rsidTr="003F02AE">
        <w:trPr>
          <w:trHeight w:val="113"/>
        </w:trPr>
        <w:tc>
          <w:tcPr>
            <w:tcW w:w="745" w:type="pct"/>
            <w:tcBorders>
              <w:top w:val="nil"/>
            </w:tcBorders>
            <w:shd w:val="clear" w:color="000000" w:fill="FFFFFF"/>
            <w:vAlign w:val="center"/>
            <w:hideMark/>
          </w:tcPr>
          <w:p w14:paraId="0FE469FB" w14:textId="725071E4" w:rsidR="004617D3" w:rsidRPr="00615B03" w:rsidRDefault="00615B03" w:rsidP="004617D3">
            <w:pPr>
              <w:widowControl/>
              <w:suppressLineNumbers w:val="0"/>
              <w:suppressAutoHyphens w:val="0"/>
              <w:ind w:firstLine="0"/>
              <w:jc w:val="left"/>
              <w:rPr>
                <w:sz w:val="20"/>
              </w:rPr>
            </w:pPr>
            <w:r w:rsidRPr="00615B03">
              <w:rPr>
                <w:sz w:val="20"/>
              </w:rPr>
              <w:t>Centauro</w:t>
            </w:r>
          </w:p>
        </w:tc>
        <w:tc>
          <w:tcPr>
            <w:tcW w:w="445" w:type="pct"/>
            <w:tcBorders>
              <w:top w:val="nil"/>
            </w:tcBorders>
            <w:shd w:val="clear" w:color="auto" w:fill="auto"/>
            <w:noWrap/>
            <w:vAlign w:val="bottom"/>
            <w:hideMark/>
          </w:tcPr>
          <w:p w14:paraId="48C2694C"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7</w:t>
            </w:r>
          </w:p>
        </w:tc>
        <w:tc>
          <w:tcPr>
            <w:tcW w:w="445" w:type="pct"/>
            <w:tcBorders>
              <w:top w:val="nil"/>
            </w:tcBorders>
            <w:shd w:val="clear" w:color="auto" w:fill="auto"/>
            <w:noWrap/>
            <w:vAlign w:val="bottom"/>
            <w:hideMark/>
          </w:tcPr>
          <w:p w14:paraId="654E5B6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0A15739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7400DE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0628C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FBFDF0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EDCBC0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5255AB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516DF7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988047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D7C9DC3" w14:textId="77777777" w:rsidTr="003F02AE">
        <w:trPr>
          <w:trHeight w:val="113"/>
        </w:trPr>
        <w:tc>
          <w:tcPr>
            <w:tcW w:w="745" w:type="pct"/>
            <w:tcBorders>
              <w:top w:val="nil"/>
            </w:tcBorders>
            <w:shd w:val="clear" w:color="000000" w:fill="FFFFFF"/>
            <w:vAlign w:val="center"/>
            <w:hideMark/>
          </w:tcPr>
          <w:p w14:paraId="0BD6869C" w14:textId="5F349740" w:rsidR="004617D3" w:rsidRPr="00615B03" w:rsidRDefault="001A3866" w:rsidP="004617D3">
            <w:pPr>
              <w:widowControl/>
              <w:suppressLineNumbers w:val="0"/>
              <w:suppressAutoHyphens w:val="0"/>
              <w:ind w:firstLine="0"/>
              <w:jc w:val="left"/>
              <w:rPr>
                <w:sz w:val="20"/>
              </w:rPr>
            </w:pPr>
            <w:hyperlink r:id="rId65" w:history="1">
              <w:r w:rsidR="00615B03" w:rsidRPr="00615B03">
                <w:rPr>
                  <w:sz w:val="20"/>
                </w:rPr>
                <w:t>Cia Hering</w:t>
              </w:r>
            </w:hyperlink>
          </w:p>
        </w:tc>
        <w:tc>
          <w:tcPr>
            <w:tcW w:w="445" w:type="pct"/>
            <w:tcBorders>
              <w:top w:val="nil"/>
            </w:tcBorders>
            <w:shd w:val="clear" w:color="auto" w:fill="auto"/>
            <w:noWrap/>
            <w:vAlign w:val="bottom"/>
            <w:hideMark/>
          </w:tcPr>
          <w:p w14:paraId="3FF6CEE3"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1</w:t>
            </w:r>
          </w:p>
        </w:tc>
        <w:tc>
          <w:tcPr>
            <w:tcW w:w="445" w:type="pct"/>
            <w:tcBorders>
              <w:top w:val="nil"/>
            </w:tcBorders>
            <w:shd w:val="clear" w:color="auto" w:fill="auto"/>
            <w:noWrap/>
            <w:vAlign w:val="bottom"/>
            <w:hideMark/>
          </w:tcPr>
          <w:p w14:paraId="7A6BA77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0F055C2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5BABF8E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F77FE5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6" w:type="pct"/>
            <w:tcBorders>
              <w:top w:val="nil"/>
            </w:tcBorders>
            <w:shd w:val="clear" w:color="auto" w:fill="auto"/>
            <w:noWrap/>
            <w:vAlign w:val="bottom"/>
            <w:hideMark/>
          </w:tcPr>
          <w:p w14:paraId="6964722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D7CC87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72460B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99E34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255A8A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9A762FB" w14:textId="77777777" w:rsidTr="003F02AE">
        <w:trPr>
          <w:trHeight w:val="113"/>
        </w:trPr>
        <w:tc>
          <w:tcPr>
            <w:tcW w:w="745" w:type="pct"/>
            <w:tcBorders>
              <w:top w:val="nil"/>
            </w:tcBorders>
            <w:shd w:val="clear" w:color="000000" w:fill="FFFFFF"/>
            <w:vAlign w:val="center"/>
            <w:hideMark/>
          </w:tcPr>
          <w:p w14:paraId="50BCFD7B" w14:textId="0507B16B" w:rsidR="004617D3" w:rsidRPr="00615B03" w:rsidRDefault="001A3866" w:rsidP="004617D3">
            <w:pPr>
              <w:widowControl/>
              <w:suppressLineNumbers w:val="0"/>
              <w:suppressAutoHyphens w:val="0"/>
              <w:ind w:firstLine="0"/>
              <w:jc w:val="left"/>
              <w:rPr>
                <w:sz w:val="20"/>
              </w:rPr>
            </w:pPr>
            <w:hyperlink r:id="rId66" w:history="1">
              <w:proofErr w:type="spellStart"/>
              <w:r w:rsidR="00615B03" w:rsidRPr="00615B03">
                <w:rPr>
                  <w:sz w:val="20"/>
                </w:rPr>
                <w:t>Cielo</w:t>
              </w:r>
              <w:proofErr w:type="spellEnd"/>
            </w:hyperlink>
          </w:p>
        </w:tc>
        <w:tc>
          <w:tcPr>
            <w:tcW w:w="445" w:type="pct"/>
            <w:tcBorders>
              <w:top w:val="nil"/>
            </w:tcBorders>
            <w:shd w:val="clear" w:color="auto" w:fill="auto"/>
            <w:noWrap/>
            <w:vAlign w:val="bottom"/>
            <w:hideMark/>
          </w:tcPr>
          <w:p w14:paraId="7D5547FF"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11</w:t>
            </w:r>
          </w:p>
        </w:tc>
        <w:tc>
          <w:tcPr>
            <w:tcW w:w="445" w:type="pct"/>
            <w:tcBorders>
              <w:top w:val="nil"/>
            </w:tcBorders>
            <w:shd w:val="clear" w:color="auto" w:fill="auto"/>
            <w:noWrap/>
            <w:vAlign w:val="bottom"/>
            <w:hideMark/>
          </w:tcPr>
          <w:p w14:paraId="4BB80C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6EC674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4E6D9FC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E97DDB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6" w:type="pct"/>
            <w:tcBorders>
              <w:top w:val="nil"/>
            </w:tcBorders>
            <w:shd w:val="clear" w:color="auto" w:fill="auto"/>
            <w:noWrap/>
            <w:vAlign w:val="bottom"/>
            <w:hideMark/>
          </w:tcPr>
          <w:p w14:paraId="0321FE2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A1F6F3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2F962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4468B19" w14:textId="77777777" w:rsidR="004617D3" w:rsidRPr="004617D3" w:rsidRDefault="004617D3" w:rsidP="004617D3">
            <w:pPr>
              <w:widowControl/>
              <w:suppressLineNumbers w:val="0"/>
              <w:suppressAutoHyphens w:val="0"/>
              <w:ind w:firstLine="0"/>
              <w:jc w:val="center"/>
              <w:rPr>
                <w:sz w:val="20"/>
              </w:rPr>
            </w:pPr>
            <w:r w:rsidRPr="004617D3">
              <w:rPr>
                <w:sz w:val="20"/>
              </w:rPr>
              <w:t>16</w:t>
            </w:r>
          </w:p>
        </w:tc>
        <w:tc>
          <w:tcPr>
            <w:tcW w:w="391" w:type="pct"/>
            <w:tcBorders>
              <w:top w:val="nil"/>
            </w:tcBorders>
            <w:shd w:val="clear" w:color="auto" w:fill="auto"/>
            <w:noWrap/>
            <w:vAlign w:val="bottom"/>
            <w:hideMark/>
          </w:tcPr>
          <w:p w14:paraId="415309AF" w14:textId="77777777" w:rsidR="004617D3" w:rsidRPr="004617D3" w:rsidRDefault="004617D3" w:rsidP="004617D3">
            <w:pPr>
              <w:widowControl/>
              <w:suppressLineNumbers w:val="0"/>
              <w:suppressAutoHyphens w:val="0"/>
              <w:ind w:firstLine="0"/>
              <w:jc w:val="center"/>
              <w:rPr>
                <w:sz w:val="20"/>
              </w:rPr>
            </w:pPr>
            <w:r w:rsidRPr="004617D3">
              <w:rPr>
                <w:sz w:val="20"/>
              </w:rPr>
              <w:t>1</w:t>
            </w:r>
          </w:p>
        </w:tc>
      </w:tr>
      <w:tr w:rsidR="00381187" w:rsidRPr="004617D3" w14:paraId="43AA8580" w14:textId="77777777" w:rsidTr="003F02AE">
        <w:trPr>
          <w:trHeight w:val="113"/>
        </w:trPr>
        <w:tc>
          <w:tcPr>
            <w:tcW w:w="745" w:type="pct"/>
            <w:tcBorders>
              <w:top w:val="nil"/>
            </w:tcBorders>
            <w:shd w:val="clear" w:color="000000" w:fill="FFFFFF"/>
            <w:vAlign w:val="center"/>
            <w:hideMark/>
          </w:tcPr>
          <w:p w14:paraId="158CF9F3" w14:textId="674EF6D5" w:rsidR="004617D3" w:rsidRPr="00615B03" w:rsidRDefault="001A3866" w:rsidP="004617D3">
            <w:pPr>
              <w:widowControl/>
              <w:suppressLineNumbers w:val="0"/>
              <w:suppressAutoHyphens w:val="0"/>
              <w:ind w:firstLine="0"/>
              <w:jc w:val="left"/>
              <w:rPr>
                <w:sz w:val="20"/>
              </w:rPr>
            </w:pPr>
            <w:hyperlink r:id="rId67" w:history="1">
              <w:proofErr w:type="spellStart"/>
              <w:r w:rsidR="00615B03" w:rsidRPr="00615B03">
                <w:rPr>
                  <w:sz w:val="20"/>
                </w:rPr>
                <w:t>Copasa</w:t>
              </w:r>
              <w:proofErr w:type="spellEnd"/>
            </w:hyperlink>
          </w:p>
        </w:tc>
        <w:tc>
          <w:tcPr>
            <w:tcW w:w="445" w:type="pct"/>
            <w:tcBorders>
              <w:top w:val="nil"/>
            </w:tcBorders>
            <w:shd w:val="clear" w:color="auto" w:fill="auto"/>
            <w:noWrap/>
            <w:vAlign w:val="bottom"/>
            <w:hideMark/>
          </w:tcPr>
          <w:p w14:paraId="5C5D8CAF"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5</w:t>
            </w:r>
          </w:p>
        </w:tc>
        <w:tc>
          <w:tcPr>
            <w:tcW w:w="445" w:type="pct"/>
            <w:tcBorders>
              <w:top w:val="nil"/>
            </w:tcBorders>
            <w:shd w:val="clear" w:color="auto" w:fill="auto"/>
            <w:noWrap/>
            <w:vAlign w:val="bottom"/>
            <w:hideMark/>
          </w:tcPr>
          <w:p w14:paraId="0BEAF2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4F5CC2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349580F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680A06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6F95624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13" w:type="pct"/>
            <w:tcBorders>
              <w:top w:val="nil"/>
            </w:tcBorders>
            <w:shd w:val="clear" w:color="auto" w:fill="auto"/>
            <w:noWrap/>
            <w:vAlign w:val="bottom"/>
            <w:hideMark/>
          </w:tcPr>
          <w:p w14:paraId="50E760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57710F7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76B32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670E2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6C30666" w14:textId="77777777" w:rsidTr="003F02AE">
        <w:trPr>
          <w:trHeight w:val="113"/>
        </w:trPr>
        <w:tc>
          <w:tcPr>
            <w:tcW w:w="745" w:type="pct"/>
            <w:tcBorders>
              <w:top w:val="nil"/>
            </w:tcBorders>
            <w:shd w:val="clear" w:color="000000" w:fill="FFFFFF"/>
            <w:vAlign w:val="center"/>
            <w:hideMark/>
          </w:tcPr>
          <w:p w14:paraId="7FD0518B" w14:textId="131422EE" w:rsidR="004617D3" w:rsidRPr="00615B03" w:rsidRDefault="001A3866" w:rsidP="004617D3">
            <w:pPr>
              <w:widowControl/>
              <w:suppressLineNumbers w:val="0"/>
              <w:suppressAutoHyphens w:val="0"/>
              <w:ind w:firstLine="0"/>
              <w:jc w:val="left"/>
              <w:rPr>
                <w:sz w:val="20"/>
              </w:rPr>
            </w:pPr>
            <w:hyperlink r:id="rId68" w:history="1">
              <w:proofErr w:type="spellStart"/>
              <w:r w:rsidR="00615B03" w:rsidRPr="00615B03">
                <w:rPr>
                  <w:sz w:val="20"/>
                </w:rPr>
                <w:t>Cosan</w:t>
              </w:r>
              <w:proofErr w:type="spellEnd"/>
            </w:hyperlink>
          </w:p>
        </w:tc>
        <w:tc>
          <w:tcPr>
            <w:tcW w:w="445" w:type="pct"/>
            <w:tcBorders>
              <w:top w:val="nil"/>
            </w:tcBorders>
            <w:shd w:val="clear" w:color="auto" w:fill="auto"/>
            <w:noWrap/>
            <w:vAlign w:val="bottom"/>
            <w:hideMark/>
          </w:tcPr>
          <w:p w14:paraId="75D53DB9"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6</w:t>
            </w:r>
          </w:p>
        </w:tc>
        <w:tc>
          <w:tcPr>
            <w:tcW w:w="445" w:type="pct"/>
            <w:tcBorders>
              <w:top w:val="nil"/>
            </w:tcBorders>
            <w:shd w:val="clear" w:color="auto" w:fill="auto"/>
            <w:noWrap/>
            <w:vAlign w:val="bottom"/>
            <w:hideMark/>
          </w:tcPr>
          <w:p w14:paraId="10ADE8B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AC51D0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76F7750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E506AB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E1B207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1B82B6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0164CEA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359A3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70E831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28428F36" w14:textId="77777777" w:rsidTr="003F02AE">
        <w:trPr>
          <w:trHeight w:val="113"/>
        </w:trPr>
        <w:tc>
          <w:tcPr>
            <w:tcW w:w="745" w:type="pct"/>
            <w:tcBorders>
              <w:top w:val="nil"/>
            </w:tcBorders>
            <w:shd w:val="clear" w:color="000000" w:fill="FFFFFF"/>
            <w:vAlign w:val="center"/>
            <w:hideMark/>
          </w:tcPr>
          <w:p w14:paraId="52D92A14" w14:textId="2FFE3633" w:rsidR="004617D3" w:rsidRPr="00615B03" w:rsidRDefault="001A3866" w:rsidP="004617D3">
            <w:pPr>
              <w:widowControl/>
              <w:suppressLineNumbers w:val="0"/>
              <w:suppressAutoHyphens w:val="0"/>
              <w:ind w:firstLine="0"/>
              <w:jc w:val="left"/>
              <w:rPr>
                <w:sz w:val="20"/>
              </w:rPr>
            </w:pPr>
            <w:hyperlink r:id="rId69" w:history="1">
              <w:proofErr w:type="spellStart"/>
              <w:r w:rsidR="00615B03" w:rsidRPr="00615B03">
                <w:rPr>
                  <w:sz w:val="20"/>
                </w:rPr>
                <w:t>Cosan</w:t>
              </w:r>
              <w:proofErr w:type="spellEnd"/>
              <w:r w:rsidR="00615B03" w:rsidRPr="00615B03">
                <w:rPr>
                  <w:sz w:val="20"/>
                </w:rPr>
                <w:t xml:space="preserve"> Log</w:t>
              </w:r>
            </w:hyperlink>
            <w:r w:rsidR="00615B03" w:rsidRPr="00615B03">
              <w:rPr>
                <w:sz w:val="20"/>
              </w:rPr>
              <w:t>.</w:t>
            </w:r>
          </w:p>
        </w:tc>
        <w:tc>
          <w:tcPr>
            <w:tcW w:w="445" w:type="pct"/>
            <w:tcBorders>
              <w:top w:val="nil"/>
            </w:tcBorders>
            <w:shd w:val="clear" w:color="auto" w:fill="auto"/>
            <w:noWrap/>
            <w:vAlign w:val="bottom"/>
            <w:hideMark/>
          </w:tcPr>
          <w:p w14:paraId="703035DA" w14:textId="77777777" w:rsidR="004617D3" w:rsidRPr="00615B03" w:rsidRDefault="004617D3" w:rsidP="004617D3">
            <w:pPr>
              <w:widowControl/>
              <w:suppressLineNumbers w:val="0"/>
              <w:suppressAutoHyphens w:val="0"/>
              <w:ind w:firstLine="0"/>
              <w:jc w:val="center"/>
              <w:rPr>
                <w:color w:val="000000"/>
                <w:sz w:val="20"/>
              </w:rPr>
            </w:pPr>
            <w:r w:rsidRPr="00615B03">
              <w:rPr>
                <w:color w:val="000000"/>
                <w:sz w:val="20"/>
              </w:rPr>
              <w:t>6</w:t>
            </w:r>
          </w:p>
        </w:tc>
        <w:tc>
          <w:tcPr>
            <w:tcW w:w="445" w:type="pct"/>
            <w:tcBorders>
              <w:top w:val="nil"/>
            </w:tcBorders>
            <w:shd w:val="clear" w:color="auto" w:fill="auto"/>
            <w:noWrap/>
            <w:vAlign w:val="bottom"/>
            <w:hideMark/>
          </w:tcPr>
          <w:p w14:paraId="048EDE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7F36F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50FA936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7F50D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6" w:type="pct"/>
            <w:tcBorders>
              <w:top w:val="nil"/>
            </w:tcBorders>
            <w:shd w:val="clear" w:color="auto" w:fill="auto"/>
            <w:noWrap/>
            <w:vAlign w:val="bottom"/>
            <w:hideMark/>
          </w:tcPr>
          <w:p w14:paraId="4F143E8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56B0402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429AC47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6707D1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647CF1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04C39B3F" w14:textId="77777777" w:rsidTr="003F02AE">
        <w:trPr>
          <w:trHeight w:val="113"/>
        </w:trPr>
        <w:tc>
          <w:tcPr>
            <w:tcW w:w="745" w:type="pct"/>
            <w:tcBorders>
              <w:top w:val="nil"/>
            </w:tcBorders>
            <w:shd w:val="clear" w:color="000000" w:fill="FFFFFF"/>
            <w:vAlign w:val="center"/>
            <w:hideMark/>
          </w:tcPr>
          <w:p w14:paraId="1C7CDBD8" w14:textId="1E945F6C" w:rsidR="004617D3" w:rsidRPr="009918FB" w:rsidRDefault="001A3866" w:rsidP="004617D3">
            <w:pPr>
              <w:widowControl/>
              <w:suppressLineNumbers w:val="0"/>
              <w:suppressAutoHyphens w:val="0"/>
              <w:ind w:firstLine="0"/>
              <w:jc w:val="left"/>
              <w:rPr>
                <w:sz w:val="20"/>
              </w:rPr>
            </w:pPr>
            <w:hyperlink r:id="rId70" w:history="1">
              <w:proofErr w:type="spellStart"/>
              <w:r w:rsidR="00EC61FF" w:rsidRPr="009918FB">
                <w:rPr>
                  <w:sz w:val="20"/>
                </w:rPr>
                <w:t>Cpfl</w:t>
              </w:r>
              <w:proofErr w:type="spellEnd"/>
              <w:r w:rsidR="00EC61FF" w:rsidRPr="009918FB">
                <w:rPr>
                  <w:sz w:val="20"/>
                </w:rPr>
                <w:t xml:space="preserve"> Energia</w:t>
              </w:r>
            </w:hyperlink>
          </w:p>
        </w:tc>
        <w:tc>
          <w:tcPr>
            <w:tcW w:w="445" w:type="pct"/>
            <w:tcBorders>
              <w:top w:val="nil"/>
            </w:tcBorders>
            <w:shd w:val="clear" w:color="auto" w:fill="auto"/>
            <w:noWrap/>
            <w:vAlign w:val="bottom"/>
            <w:hideMark/>
          </w:tcPr>
          <w:p w14:paraId="7D0A9D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1B37BC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444012B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691AE58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47E426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6" w:type="pct"/>
            <w:tcBorders>
              <w:top w:val="nil"/>
            </w:tcBorders>
            <w:shd w:val="clear" w:color="auto" w:fill="auto"/>
            <w:noWrap/>
            <w:vAlign w:val="bottom"/>
            <w:hideMark/>
          </w:tcPr>
          <w:p w14:paraId="16B3B6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0766069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7017751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EF2FF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391" w:type="pct"/>
            <w:tcBorders>
              <w:top w:val="nil"/>
            </w:tcBorders>
            <w:shd w:val="clear" w:color="auto" w:fill="auto"/>
            <w:noWrap/>
            <w:vAlign w:val="bottom"/>
            <w:hideMark/>
          </w:tcPr>
          <w:p w14:paraId="5B3E6C0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r>
      <w:tr w:rsidR="00381187" w:rsidRPr="004617D3" w14:paraId="5A8304FD" w14:textId="77777777" w:rsidTr="003F02AE">
        <w:trPr>
          <w:trHeight w:val="113"/>
        </w:trPr>
        <w:tc>
          <w:tcPr>
            <w:tcW w:w="745" w:type="pct"/>
            <w:tcBorders>
              <w:top w:val="nil"/>
            </w:tcBorders>
            <w:shd w:val="clear" w:color="000000" w:fill="FFFFFF"/>
            <w:vAlign w:val="center"/>
            <w:hideMark/>
          </w:tcPr>
          <w:p w14:paraId="5F276AAB" w14:textId="04108708" w:rsidR="004617D3" w:rsidRPr="009918FB" w:rsidRDefault="001A3866" w:rsidP="004617D3">
            <w:pPr>
              <w:widowControl/>
              <w:suppressLineNumbers w:val="0"/>
              <w:suppressAutoHyphens w:val="0"/>
              <w:ind w:firstLine="0"/>
              <w:jc w:val="left"/>
              <w:rPr>
                <w:sz w:val="20"/>
              </w:rPr>
            </w:pPr>
            <w:hyperlink r:id="rId71" w:history="1">
              <w:proofErr w:type="spellStart"/>
              <w:r w:rsidR="009918FB" w:rsidRPr="009918FB">
                <w:rPr>
                  <w:sz w:val="20"/>
                </w:rPr>
                <w:t>Cpfl</w:t>
              </w:r>
              <w:proofErr w:type="spellEnd"/>
              <w:r w:rsidR="009918FB" w:rsidRPr="009918FB">
                <w:rPr>
                  <w:sz w:val="20"/>
                </w:rPr>
                <w:t xml:space="preserve"> </w:t>
              </w:r>
              <w:proofErr w:type="spellStart"/>
              <w:r w:rsidR="009918FB" w:rsidRPr="009918FB">
                <w:rPr>
                  <w:sz w:val="20"/>
                </w:rPr>
                <w:t>Renovav</w:t>
              </w:r>
              <w:proofErr w:type="spellEnd"/>
            </w:hyperlink>
          </w:p>
        </w:tc>
        <w:tc>
          <w:tcPr>
            <w:tcW w:w="445" w:type="pct"/>
            <w:tcBorders>
              <w:top w:val="nil"/>
            </w:tcBorders>
            <w:shd w:val="clear" w:color="auto" w:fill="auto"/>
            <w:noWrap/>
            <w:vAlign w:val="center"/>
            <w:hideMark/>
          </w:tcPr>
          <w:p w14:paraId="06341776"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center"/>
            <w:hideMark/>
          </w:tcPr>
          <w:p w14:paraId="1774CE94"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center"/>
            <w:hideMark/>
          </w:tcPr>
          <w:p w14:paraId="7725CCE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center"/>
            <w:hideMark/>
          </w:tcPr>
          <w:p w14:paraId="003251D3"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center"/>
            <w:hideMark/>
          </w:tcPr>
          <w:p w14:paraId="2579BD08"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7</w:t>
            </w:r>
          </w:p>
        </w:tc>
        <w:tc>
          <w:tcPr>
            <w:tcW w:w="446" w:type="pct"/>
            <w:tcBorders>
              <w:top w:val="nil"/>
            </w:tcBorders>
            <w:shd w:val="clear" w:color="auto" w:fill="auto"/>
            <w:noWrap/>
            <w:vAlign w:val="center"/>
            <w:hideMark/>
          </w:tcPr>
          <w:p w14:paraId="4A55AA48"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center"/>
            <w:hideMark/>
          </w:tcPr>
          <w:p w14:paraId="5372743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center"/>
            <w:hideMark/>
          </w:tcPr>
          <w:p w14:paraId="68E1E0BC"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3C777C51"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center"/>
            <w:hideMark/>
          </w:tcPr>
          <w:p w14:paraId="4EE8F81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r>
      <w:tr w:rsidR="00381187" w:rsidRPr="004617D3" w14:paraId="5A58CB13" w14:textId="77777777" w:rsidTr="003F02AE">
        <w:trPr>
          <w:trHeight w:val="113"/>
        </w:trPr>
        <w:tc>
          <w:tcPr>
            <w:tcW w:w="745" w:type="pct"/>
            <w:tcBorders>
              <w:top w:val="nil"/>
            </w:tcBorders>
            <w:shd w:val="clear" w:color="000000" w:fill="FFFFFF"/>
            <w:vAlign w:val="center"/>
            <w:hideMark/>
          </w:tcPr>
          <w:p w14:paraId="6F634E4D" w14:textId="77777777" w:rsidR="004617D3" w:rsidRPr="009918FB" w:rsidRDefault="001A3866" w:rsidP="004617D3">
            <w:pPr>
              <w:widowControl/>
              <w:suppressLineNumbers w:val="0"/>
              <w:suppressAutoHyphens w:val="0"/>
              <w:ind w:firstLine="0"/>
              <w:jc w:val="left"/>
              <w:rPr>
                <w:sz w:val="20"/>
              </w:rPr>
            </w:pPr>
            <w:hyperlink r:id="rId72" w:history="1">
              <w:r w:rsidR="004617D3" w:rsidRPr="009918FB">
                <w:rPr>
                  <w:sz w:val="20"/>
                </w:rPr>
                <w:t>CR2</w:t>
              </w:r>
            </w:hyperlink>
          </w:p>
        </w:tc>
        <w:tc>
          <w:tcPr>
            <w:tcW w:w="445" w:type="pct"/>
            <w:tcBorders>
              <w:top w:val="nil"/>
            </w:tcBorders>
            <w:shd w:val="clear" w:color="auto" w:fill="auto"/>
            <w:noWrap/>
            <w:vAlign w:val="bottom"/>
            <w:hideMark/>
          </w:tcPr>
          <w:p w14:paraId="4FBFCB7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0BEE93C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5AA87F4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0D26B6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21308CC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5E963FD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51C94E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7489C57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469A5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43FCF53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BCB6137" w14:textId="77777777" w:rsidTr="003F02AE">
        <w:trPr>
          <w:trHeight w:val="113"/>
        </w:trPr>
        <w:tc>
          <w:tcPr>
            <w:tcW w:w="745" w:type="pct"/>
            <w:tcBorders>
              <w:top w:val="nil"/>
            </w:tcBorders>
            <w:shd w:val="clear" w:color="000000" w:fill="FFFFFF"/>
            <w:vAlign w:val="center"/>
            <w:hideMark/>
          </w:tcPr>
          <w:p w14:paraId="1B736E4C" w14:textId="1A140F41" w:rsidR="004617D3" w:rsidRPr="009918FB" w:rsidRDefault="004617D3" w:rsidP="004617D3">
            <w:pPr>
              <w:widowControl/>
              <w:suppressLineNumbers w:val="0"/>
              <w:suppressAutoHyphens w:val="0"/>
              <w:ind w:firstLine="0"/>
              <w:jc w:val="left"/>
              <w:rPr>
                <w:sz w:val="20"/>
              </w:rPr>
            </w:pPr>
            <w:r w:rsidRPr="009918FB">
              <w:rPr>
                <w:sz w:val="20"/>
              </w:rPr>
              <w:t xml:space="preserve">CVC </w:t>
            </w:r>
            <w:r w:rsidR="009918FB" w:rsidRPr="009918FB">
              <w:rPr>
                <w:sz w:val="20"/>
              </w:rPr>
              <w:t>Brasil</w:t>
            </w:r>
          </w:p>
        </w:tc>
        <w:tc>
          <w:tcPr>
            <w:tcW w:w="445" w:type="pct"/>
            <w:tcBorders>
              <w:top w:val="nil"/>
            </w:tcBorders>
            <w:shd w:val="clear" w:color="auto" w:fill="auto"/>
            <w:noWrap/>
            <w:vAlign w:val="bottom"/>
            <w:hideMark/>
          </w:tcPr>
          <w:p w14:paraId="365B1DA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608D1A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02E7AF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3230E9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987C43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087EFCB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0AB1118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45FA52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2F30F0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bottom"/>
            <w:hideMark/>
          </w:tcPr>
          <w:p w14:paraId="038A4D7D" w14:textId="77777777" w:rsidR="004617D3" w:rsidRPr="004617D3" w:rsidRDefault="004617D3" w:rsidP="004617D3">
            <w:pPr>
              <w:widowControl/>
              <w:suppressLineNumbers w:val="0"/>
              <w:suppressAutoHyphens w:val="0"/>
              <w:ind w:firstLine="0"/>
              <w:jc w:val="center"/>
              <w:rPr>
                <w:sz w:val="20"/>
              </w:rPr>
            </w:pPr>
            <w:r w:rsidRPr="004617D3">
              <w:rPr>
                <w:sz w:val="20"/>
              </w:rPr>
              <w:t>1</w:t>
            </w:r>
          </w:p>
        </w:tc>
      </w:tr>
      <w:tr w:rsidR="00381187" w:rsidRPr="004617D3" w14:paraId="35443413" w14:textId="77777777" w:rsidTr="003F02AE">
        <w:trPr>
          <w:trHeight w:val="113"/>
        </w:trPr>
        <w:tc>
          <w:tcPr>
            <w:tcW w:w="745" w:type="pct"/>
            <w:tcBorders>
              <w:top w:val="nil"/>
            </w:tcBorders>
            <w:shd w:val="clear" w:color="000000" w:fill="FFFFFF"/>
            <w:vAlign w:val="center"/>
            <w:hideMark/>
          </w:tcPr>
          <w:p w14:paraId="745D6CA5" w14:textId="43009ECF" w:rsidR="004617D3" w:rsidRPr="009918FB" w:rsidRDefault="001A3866" w:rsidP="004617D3">
            <w:pPr>
              <w:widowControl/>
              <w:suppressLineNumbers w:val="0"/>
              <w:suppressAutoHyphens w:val="0"/>
              <w:ind w:firstLine="0"/>
              <w:jc w:val="left"/>
              <w:rPr>
                <w:sz w:val="20"/>
              </w:rPr>
            </w:pPr>
            <w:hyperlink r:id="rId73" w:history="1">
              <w:proofErr w:type="spellStart"/>
              <w:r w:rsidR="009918FB" w:rsidRPr="009918FB">
                <w:rPr>
                  <w:sz w:val="20"/>
                </w:rPr>
                <w:t>Cyre</w:t>
              </w:r>
              <w:proofErr w:type="spellEnd"/>
              <w:r w:rsidR="009918FB" w:rsidRPr="009918FB">
                <w:rPr>
                  <w:sz w:val="20"/>
                </w:rPr>
                <w:t xml:space="preserve"> </w:t>
              </w:r>
              <w:proofErr w:type="spellStart"/>
              <w:r w:rsidR="009918FB" w:rsidRPr="009918FB">
                <w:rPr>
                  <w:sz w:val="20"/>
                </w:rPr>
                <w:t>Com-Ccp</w:t>
              </w:r>
              <w:proofErr w:type="spellEnd"/>
            </w:hyperlink>
          </w:p>
        </w:tc>
        <w:tc>
          <w:tcPr>
            <w:tcW w:w="445" w:type="pct"/>
            <w:tcBorders>
              <w:top w:val="nil"/>
            </w:tcBorders>
            <w:shd w:val="clear" w:color="auto" w:fill="auto"/>
            <w:noWrap/>
            <w:vAlign w:val="center"/>
            <w:hideMark/>
          </w:tcPr>
          <w:p w14:paraId="3F1DE4E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center"/>
            <w:hideMark/>
          </w:tcPr>
          <w:p w14:paraId="78E398E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center"/>
            <w:hideMark/>
          </w:tcPr>
          <w:p w14:paraId="4E6EDDF1"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center"/>
            <w:hideMark/>
          </w:tcPr>
          <w:p w14:paraId="0E454D9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center"/>
            <w:hideMark/>
          </w:tcPr>
          <w:p w14:paraId="13BDF73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center"/>
            <w:hideMark/>
          </w:tcPr>
          <w:p w14:paraId="79C2BC2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center"/>
            <w:hideMark/>
          </w:tcPr>
          <w:p w14:paraId="3EB8C13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center"/>
            <w:hideMark/>
          </w:tcPr>
          <w:p w14:paraId="50DA2D48"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5D08011D"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center"/>
            <w:hideMark/>
          </w:tcPr>
          <w:p w14:paraId="171FAD33"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r>
      <w:tr w:rsidR="00381187" w:rsidRPr="004617D3" w14:paraId="2FD30063" w14:textId="77777777" w:rsidTr="003F02AE">
        <w:trPr>
          <w:trHeight w:val="113"/>
        </w:trPr>
        <w:tc>
          <w:tcPr>
            <w:tcW w:w="745" w:type="pct"/>
            <w:tcBorders>
              <w:top w:val="nil"/>
            </w:tcBorders>
            <w:shd w:val="clear" w:color="000000" w:fill="FFFFFF"/>
            <w:vAlign w:val="center"/>
            <w:hideMark/>
          </w:tcPr>
          <w:p w14:paraId="148E9FBC" w14:textId="6F76BF96" w:rsidR="004617D3" w:rsidRPr="009918FB" w:rsidRDefault="009918FB" w:rsidP="004617D3">
            <w:pPr>
              <w:widowControl/>
              <w:suppressLineNumbers w:val="0"/>
              <w:suppressAutoHyphens w:val="0"/>
              <w:ind w:firstLine="0"/>
              <w:jc w:val="left"/>
              <w:rPr>
                <w:sz w:val="20"/>
              </w:rPr>
            </w:pPr>
            <w:r w:rsidRPr="009918FB">
              <w:rPr>
                <w:sz w:val="20"/>
              </w:rPr>
              <w:t>Direcional</w:t>
            </w:r>
          </w:p>
        </w:tc>
        <w:tc>
          <w:tcPr>
            <w:tcW w:w="445" w:type="pct"/>
            <w:tcBorders>
              <w:top w:val="nil"/>
            </w:tcBorders>
            <w:shd w:val="clear" w:color="auto" w:fill="auto"/>
            <w:noWrap/>
            <w:vAlign w:val="bottom"/>
            <w:hideMark/>
          </w:tcPr>
          <w:p w14:paraId="3E92B92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445" w:type="pct"/>
            <w:tcBorders>
              <w:top w:val="nil"/>
            </w:tcBorders>
            <w:shd w:val="clear" w:color="auto" w:fill="auto"/>
            <w:noWrap/>
            <w:vAlign w:val="bottom"/>
            <w:hideMark/>
          </w:tcPr>
          <w:p w14:paraId="1DD6D0E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551A35A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6988C6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F2467A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2AA335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06803BC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008199A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6F098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571731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4CE824E" w14:textId="77777777" w:rsidTr="003F02AE">
        <w:trPr>
          <w:trHeight w:val="113"/>
        </w:trPr>
        <w:tc>
          <w:tcPr>
            <w:tcW w:w="745" w:type="pct"/>
            <w:tcBorders>
              <w:top w:val="nil"/>
            </w:tcBorders>
            <w:shd w:val="clear" w:color="000000" w:fill="FFFFFF"/>
            <w:vAlign w:val="center"/>
            <w:hideMark/>
          </w:tcPr>
          <w:p w14:paraId="4CC2A1F1" w14:textId="69DBF934" w:rsidR="004617D3" w:rsidRPr="009918FB" w:rsidRDefault="001A3866" w:rsidP="004617D3">
            <w:pPr>
              <w:widowControl/>
              <w:suppressLineNumbers w:val="0"/>
              <w:suppressAutoHyphens w:val="0"/>
              <w:ind w:firstLine="0"/>
              <w:jc w:val="left"/>
              <w:rPr>
                <w:sz w:val="20"/>
              </w:rPr>
            </w:pPr>
            <w:hyperlink r:id="rId74" w:history="1">
              <w:r w:rsidR="009918FB" w:rsidRPr="009918FB">
                <w:rPr>
                  <w:sz w:val="20"/>
                </w:rPr>
                <w:t>Duratex</w:t>
              </w:r>
            </w:hyperlink>
          </w:p>
        </w:tc>
        <w:tc>
          <w:tcPr>
            <w:tcW w:w="445" w:type="pct"/>
            <w:tcBorders>
              <w:top w:val="nil"/>
            </w:tcBorders>
            <w:shd w:val="clear" w:color="auto" w:fill="auto"/>
            <w:noWrap/>
            <w:vAlign w:val="bottom"/>
            <w:hideMark/>
          </w:tcPr>
          <w:p w14:paraId="61CB7B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564B25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7" w:type="pct"/>
            <w:tcBorders>
              <w:top w:val="nil"/>
            </w:tcBorders>
            <w:shd w:val="clear" w:color="auto" w:fill="auto"/>
            <w:noWrap/>
            <w:vAlign w:val="bottom"/>
            <w:hideMark/>
          </w:tcPr>
          <w:p w14:paraId="1BF7A5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0686149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bottom"/>
            <w:hideMark/>
          </w:tcPr>
          <w:p w14:paraId="60D1A50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65B4B6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0D5348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E4D146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E13B8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391" w:type="pct"/>
            <w:tcBorders>
              <w:top w:val="nil"/>
            </w:tcBorders>
            <w:shd w:val="clear" w:color="auto" w:fill="auto"/>
            <w:noWrap/>
            <w:vAlign w:val="bottom"/>
            <w:hideMark/>
          </w:tcPr>
          <w:p w14:paraId="75929E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r>
      <w:tr w:rsidR="00381187" w:rsidRPr="004617D3" w14:paraId="228463C4" w14:textId="77777777" w:rsidTr="003F02AE">
        <w:trPr>
          <w:trHeight w:val="113"/>
        </w:trPr>
        <w:tc>
          <w:tcPr>
            <w:tcW w:w="745" w:type="pct"/>
            <w:tcBorders>
              <w:top w:val="nil"/>
            </w:tcBorders>
            <w:shd w:val="clear" w:color="000000" w:fill="FFFFFF"/>
            <w:vAlign w:val="center"/>
            <w:hideMark/>
          </w:tcPr>
          <w:p w14:paraId="51699784" w14:textId="5E5240DA" w:rsidR="004617D3" w:rsidRPr="009918FB" w:rsidRDefault="009918FB" w:rsidP="004617D3">
            <w:pPr>
              <w:widowControl/>
              <w:suppressLineNumbers w:val="0"/>
              <w:suppressAutoHyphens w:val="0"/>
              <w:ind w:firstLine="0"/>
              <w:jc w:val="left"/>
              <w:rPr>
                <w:sz w:val="20"/>
              </w:rPr>
            </w:pPr>
            <w:r w:rsidRPr="009918FB">
              <w:rPr>
                <w:sz w:val="20"/>
              </w:rPr>
              <w:t>Eletropaulo</w:t>
            </w:r>
          </w:p>
        </w:tc>
        <w:tc>
          <w:tcPr>
            <w:tcW w:w="445" w:type="pct"/>
            <w:tcBorders>
              <w:top w:val="nil"/>
            </w:tcBorders>
            <w:shd w:val="clear" w:color="auto" w:fill="auto"/>
            <w:noWrap/>
            <w:vAlign w:val="center"/>
            <w:hideMark/>
          </w:tcPr>
          <w:p w14:paraId="5AE6911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center"/>
            <w:hideMark/>
          </w:tcPr>
          <w:p w14:paraId="5A59465F"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center"/>
            <w:hideMark/>
          </w:tcPr>
          <w:p w14:paraId="2DED7FA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center"/>
            <w:hideMark/>
          </w:tcPr>
          <w:p w14:paraId="0B462A8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412" w:type="pct"/>
            <w:tcBorders>
              <w:top w:val="nil"/>
            </w:tcBorders>
            <w:shd w:val="clear" w:color="auto" w:fill="auto"/>
            <w:noWrap/>
            <w:vAlign w:val="center"/>
            <w:hideMark/>
          </w:tcPr>
          <w:p w14:paraId="1DD9DA6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center"/>
            <w:hideMark/>
          </w:tcPr>
          <w:p w14:paraId="499D649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center"/>
            <w:hideMark/>
          </w:tcPr>
          <w:p w14:paraId="362891E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center"/>
            <w:hideMark/>
          </w:tcPr>
          <w:p w14:paraId="4D731D38"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5434CB4E"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center"/>
            <w:hideMark/>
          </w:tcPr>
          <w:p w14:paraId="086840A3"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r>
      <w:tr w:rsidR="00381187" w:rsidRPr="004617D3" w14:paraId="5021F44B" w14:textId="77777777" w:rsidTr="003F02AE">
        <w:trPr>
          <w:trHeight w:val="113"/>
        </w:trPr>
        <w:tc>
          <w:tcPr>
            <w:tcW w:w="745" w:type="pct"/>
            <w:tcBorders>
              <w:top w:val="nil"/>
            </w:tcBorders>
            <w:shd w:val="clear" w:color="000000" w:fill="FFFFFF"/>
            <w:vAlign w:val="center"/>
            <w:hideMark/>
          </w:tcPr>
          <w:p w14:paraId="4BF412AB" w14:textId="438BA30E" w:rsidR="004617D3" w:rsidRPr="009918FB" w:rsidRDefault="001A3866" w:rsidP="004617D3">
            <w:pPr>
              <w:widowControl/>
              <w:suppressLineNumbers w:val="0"/>
              <w:suppressAutoHyphens w:val="0"/>
              <w:ind w:firstLine="0"/>
              <w:jc w:val="left"/>
              <w:rPr>
                <w:sz w:val="20"/>
              </w:rPr>
            </w:pPr>
            <w:hyperlink r:id="rId75" w:history="1">
              <w:r w:rsidR="009918FB" w:rsidRPr="009918FB">
                <w:rPr>
                  <w:sz w:val="20"/>
                </w:rPr>
                <w:t>Embraer</w:t>
              </w:r>
            </w:hyperlink>
          </w:p>
        </w:tc>
        <w:tc>
          <w:tcPr>
            <w:tcW w:w="445" w:type="pct"/>
            <w:tcBorders>
              <w:top w:val="nil"/>
            </w:tcBorders>
            <w:shd w:val="clear" w:color="auto" w:fill="auto"/>
            <w:noWrap/>
            <w:vAlign w:val="bottom"/>
            <w:hideMark/>
          </w:tcPr>
          <w:p w14:paraId="6D7D1A5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45" w:type="pct"/>
            <w:tcBorders>
              <w:top w:val="nil"/>
            </w:tcBorders>
            <w:shd w:val="clear" w:color="auto" w:fill="auto"/>
            <w:noWrap/>
            <w:vAlign w:val="bottom"/>
            <w:hideMark/>
          </w:tcPr>
          <w:p w14:paraId="73693F5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27B0F4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09" w:type="pct"/>
            <w:tcBorders>
              <w:top w:val="nil"/>
            </w:tcBorders>
            <w:shd w:val="clear" w:color="auto" w:fill="auto"/>
            <w:noWrap/>
            <w:vAlign w:val="bottom"/>
            <w:hideMark/>
          </w:tcPr>
          <w:p w14:paraId="4A9D0BF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5E159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6" w:type="pct"/>
            <w:tcBorders>
              <w:top w:val="nil"/>
            </w:tcBorders>
            <w:shd w:val="clear" w:color="auto" w:fill="auto"/>
            <w:noWrap/>
            <w:vAlign w:val="bottom"/>
            <w:hideMark/>
          </w:tcPr>
          <w:p w14:paraId="313826D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237E10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4C07CD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7833AC0" w14:textId="77777777" w:rsidR="004617D3" w:rsidRPr="004617D3" w:rsidRDefault="004617D3" w:rsidP="004617D3">
            <w:pPr>
              <w:widowControl/>
              <w:suppressLineNumbers w:val="0"/>
              <w:suppressAutoHyphens w:val="0"/>
              <w:ind w:firstLine="0"/>
              <w:jc w:val="center"/>
              <w:rPr>
                <w:sz w:val="20"/>
              </w:rPr>
            </w:pPr>
            <w:r w:rsidRPr="004617D3">
              <w:rPr>
                <w:sz w:val="20"/>
              </w:rPr>
              <w:t>6</w:t>
            </w:r>
          </w:p>
        </w:tc>
        <w:tc>
          <w:tcPr>
            <w:tcW w:w="391" w:type="pct"/>
            <w:tcBorders>
              <w:top w:val="nil"/>
            </w:tcBorders>
            <w:shd w:val="clear" w:color="auto" w:fill="auto"/>
            <w:noWrap/>
            <w:vAlign w:val="bottom"/>
            <w:hideMark/>
          </w:tcPr>
          <w:p w14:paraId="70719304"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36BB0068" w14:textId="77777777" w:rsidTr="003F02AE">
        <w:trPr>
          <w:trHeight w:val="113"/>
        </w:trPr>
        <w:tc>
          <w:tcPr>
            <w:tcW w:w="745" w:type="pct"/>
            <w:tcBorders>
              <w:top w:val="nil"/>
            </w:tcBorders>
            <w:shd w:val="clear" w:color="000000" w:fill="FFFFFF"/>
            <w:vAlign w:val="center"/>
            <w:hideMark/>
          </w:tcPr>
          <w:p w14:paraId="41A5B431" w14:textId="63EBE19F" w:rsidR="004617D3" w:rsidRPr="009918FB" w:rsidRDefault="001A3866" w:rsidP="004617D3">
            <w:pPr>
              <w:widowControl/>
              <w:suppressLineNumbers w:val="0"/>
              <w:suppressAutoHyphens w:val="0"/>
              <w:ind w:firstLine="0"/>
              <w:jc w:val="left"/>
              <w:rPr>
                <w:sz w:val="20"/>
              </w:rPr>
            </w:pPr>
            <w:hyperlink r:id="rId76" w:history="1">
              <w:proofErr w:type="spellStart"/>
              <w:r w:rsidR="009918FB" w:rsidRPr="009918FB">
                <w:rPr>
                  <w:sz w:val="20"/>
                </w:rPr>
                <w:t>Enauta</w:t>
              </w:r>
              <w:proofErr w:type="spellEnd"/>
              <w:r w:rsidR="009918FB" w:rsidRPr="009918FB">
                <w:rPr>
                  <w:sz w:val="20"/>
                </w:rPr>
                <w:t xml:space="preserve"> </w:t>
              </w:r>
              <w:proofErr w:type="spellStart"/>
              <w:r w:rsidR="009918FB" w:rsidRPr="009918FB">
                <w:rPr>
                  <w:sz w:val="20"/>
                </w:rPr>
                <w:t>Part</w:t>
              </w:r>
              <w:proofErr w:type="spellEnd"/>
            </w:hyperlink>
          </w:p>
        </w:tc>
        <w:tc>
          <w:tcPr>
            <w:tcW w:w="445" w:type="pct"/>
            <w:tcBorders>
              <w:top w:val="nil"/>
            </w:tcBorders>
            <w:shd w:val="clear" w:color="auto" w:fill="auto"/>
            <w:noWrap/>
            <w:vAlign w:val="bottom"/>
            <w:hideMark/>
          </w:tcPr>
          <w:p w14:paraId="0CFE989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1E2FA1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2448406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02DA7FB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136244F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BFD1F3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8A242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03D5E02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F053F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391" w:type="pct"/>
            <w:tcBorders>
              <w:top w:val="nil"/>
            </w:tcBorders>
            <w:shd w:val="clear" w:color="auto" w:fill="auto"/>
            <w:noWrap/>
            <w:vAlign w:val="bottom"/>
            <w:hideMark/>
          </w:tcPr>
          <w:p w14:paraId="4758DA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BC844DC" w14:textId="77777777" w:rsidTr="003F02AE">
        <w:trPr>
          <w:trHeight w:val="113"/>
        </w:trPr>
        <w:tc>
          <w:tcPr>
            <w:tcW w:w="745" w:type="pct"/>
            <w:tcBorders>
              <w:top w:val="nil"/>
            </w:tcBorders>
            <w:shd w:val="clear" w:color="000000" w:fill="FFFFFF"/>
            <w:vAlign w:val="center"/>
            <w:hideMark/>
          </w:tcPr>
          <w:p w14:paraId="3F0B601C" w14:textId="77777777" w:rsidR="004617D3" w:rsidRPr="009918FB" w:rsidRDefault="001A3866" w:rsidP="004617D3">
            <w:pPr>
              <w:widowControl/>
              <w:suppressLineNumbers w:val="0"/>
              <w:suppressAutoHyphens w:val="0"/>
              <w:ind w:firstLine="0"/>
              <w:jc w:val="left"/>
              <w:rPr>
                <w:sz w:val="20"/>
              </w:rPr>
            </w:pPr>
            <w:hyperlink r:id="rId77" w:history="1">
              <w:r w:rsidR="004617D3" w:rsidRPr="009918FB">
                <w:rPr>
                  <w:sz w:val="20"/>
                </w:rPr>
                <w:t>E0RGIAS BR</w:t>
              </w:r>
            </w:hyperlink>
          </w:p>
        </w:tc>
        <w:tc>
          <w:tcPr>
            <w:tcW w:w="445" w:type="pct"/>
            <w:tcBorders>
              <w:top w:val="nil"/>
            </w:tcBorders>
            <w:shd w:val="clear" w:color="auto" w:fill="auto"/>
            <w:noWrap/>
            <w:vAlign w:val="bottom"/>
            <w:hideMark/>
          </w:tcPr>
          <w:p w14:paraId="3272F3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7EE8F45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49F2C7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01E5433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534FD5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8BC28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571FA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20A69EF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32C263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bottom"/>
            <w:hideMark/>
          </w:tcPr>
          <w:p w14:paraId="3FC3F62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273264F0" w14:textId="77777777" w:rsidTr="003F02AE">
        <w:trPr>
          <w:trHeight w:val="113"/>
        </w:trPr>
        <w:tc>
          <w:tcPr>
            <w:tcW w:w="745" w:type="pct"/>
            <w:tcBorders>
              <w:top w:val="nil"/>
            </w:tcBorders>
            <w:shd w:val="clear" w:color="000000" w:fill="FFFFFF"/>
            <w:vAlign w:val="center"/>
            <w:hideMark/>
          </w:tcPr>
          <w:p w14:paraId="2D069952" w14:textId="77777777" w:rsidR="004617D3" w:rsidRPr="009918FB" w:rsidRDefault="001A3866" w:rsidP="004617D3">
            <w:pPr>
              <w:widowControl/>
              <w:suppressLineNumbers w:val="0"/>
              <w:suppressAutoHyphens w:val="0"/>
              <w:ind w:firstLine="0"/>
              <w:jc w:val="left"/>
              <w:rPr>
                <w:sz w:val="20"/>
              </w:rPr>
            </w:pPr>
            <w:hyperlink r:id="rId78" w:history="1">
              <w:r w:rsidR="004617D3" w:rsidRPr="009918FB">
                <w:rPr>
                  <w:sz w:val="20"/>
                </w:rPr>
                <w:t>E0VA</w:t>
              </w:r>
            </w:hyperlink>
          </w:p>
        </w:tc>
        <w:tc>
          <w:tcPr>
            <w:tcW w:w="445" w:type="pct"/>
            <w:tcBorders>
              <w:top w:val="nil"/>
            </w:tcBorders>
            <w:shd w:val="clear" w:color="auto" w:fill="auto"/>
            <w:noWrap/>
            <w:vAlign w:val="bottom"/>
            <w:hideMark/>
          </w:tcPr>
          <w:p w14:paraId="713499C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09FB7F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1054F57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265A4AF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0FA08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4334110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F7D4F1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454F3B1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B9B65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638959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D69CB65" w14:textId="77777777" w:rsidTr="003F02AE">
        <w:trPr>
          <w:trHeight w:val="113"/>
        </w:trPr>
        <w:tc>
          <w:tcPr>
            <w:tcW w:w="745" w:type="pct"/>
            <w:tcBorders>
              <w:top w:val="nil"/>
            </w:tcBorders>
            <w:shd w:val="clear" w:color="000000" w:fill="FFFFFF"/>
            <w:vAlign w:val="center"/>
            <w:hideMark/>
          </w:tcPr>
          <w:p w14:paraId="53571FDB" w14:textId="0B084434" w:rsidR="004617D3" w:rsidRPr="009918FB" w:rsidRDefault="001A3866" w:rsidP="004617D3">
            <w:pPr>
              <w:widowControl/>
              <w:suppressLineNumbers w:val="0"/>
              <w:suppressAutoHyphens w:val="0"/>
              <w:ind w:firstLine="0"/>
              <w:jc w:val="left"/>
              <w:rPr>
                <w:sz w:val="20"/>
              </w:rPr>
            </w:pPr>
            <w:hyperlink r:id="rId79" w:history="1">
              <w:proofErr w:type="spellStart"/>
              <w:r w:rsidR="009918FB" w:rsidRPr="009918FB">
                <w:rPr>
                  <w:sz w:val="20"/>
                </w:rPr>
                <w:t>Engie</w:t>
              </w:r>
              <w:proofErr w:type="spellEnd"/>
              <w:r w:rsidR="009918FB" w:rsidRPr="009918FB">
                <w:rPr>
                  <w:sz w:val="20"/>
                </w:rPr>
                <w:t xml:space="preserve"> Brasil</w:t>
              </w:r>
            </w:hyperlink>
          </w:p>
        </w:tc>
        <w:tc>
          <w:tcPr>
            <w:tcW w:w="445" w:type="pct"/>
            <w:tcBorders>
              <w:top w:val="nil"/>
            </w:tcBorders>
            <w:shd w:val="clear" w:color="auto" w:fill="auto"/>
            <w:noWrap/>
            <w:vAlign w:val="bottom"/>
            <w:hideMark/>
          </w:tcPr>
          <w:p w14:paraId="506DF82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14</w:t>
            </w:r>
          </w:p>
        </w:tc>
        <w:tc>
          <w:tcPr>
            <w:tcW w:w="445" w:type="pct"/>
            <w:tcBorders>
              <w:top w:val="nil"/>
            </w:tcBorders>
            <w:shd w:val="clear" w:color="auto" w:fill="auto"/>
            <w:noWrap/>
            <w:vAlign w:val="bottom"/>
            <w:hideMark/>
          </w:tcPr>
          <w:p w14:paraId="25D53FE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0101CE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3D654DF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26C57F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417696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D8190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E942EEB" w14:textId="77777777" w:rsidR="004617D3" w:rsidRPr="004617D3" w:rsidRDefault="004617D3" w:rsidP="004617D3">
            <w:pPr>
              <w:widowControl/>
              <w:suppressLineNumbers w:val="0"/>
              <w:suppressAutoHyphens w:val="0"/>
              <w:ind w:firstLine="0"/>
              <w:jc w:val="center"/>
              <w:rPr>
                <w:sz w:val="20"/>
              </w:rPr>
            </w:pPr>
            <w:r w:rsidRPr="004617D3">
              <w:rPr>
                <w:sz w:val="20"/>
              </w:rPr>
              <w:t>0</w:t>
            </w:r>
          </w:p>
        </w:tc>
        <w:tc>
          <w:tcPr>
            <w:tcW w:w="444" w:type="pct"/>
            <w:tcBorders>
              <w:top w:val="nil"/>
            </w:tcBorders>
            <w:shd w:val="clear" w:color="auto" w:fill="auto"/>
            <w:noWrap/>
            <w:vAlign w:val="bottom"/>
            <w:hideMark/>
          </w:tcPr>
          <w:p w14:paraId="45D8CD3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29452A05" w14:textId="77777777" w:rsidR="004617D3" w:rsidRPr="004617D3" w:rsidRDefault="004617D3" w:rsidP="004617D3">
            <w:pPr>
              <w:widowControl/>
              <w:suppressLineNumbers w:val="0"/>
              <w:suppressAutoHyphens w:val="0"/>
              <w:ind w:firstLine="0"/>
              <w:jc w:val="center"/>
              <w:rPr>
                <w:sz w:val="20"/>
              </w:rPr>
            </w:pPr>
            <w:r w:rsidRPr="004617D3">
              <w:rPr>
                <w:sz w:val="20"/>
              </w:rPr>
              <w:t>0</w:t>
            </w:r>
          </w:p>
        </w:tc>
      </w:tr>
      <w:tr w:rsidR="00381187" w:rsidRPr="004617D3" w14:paraId="326691A7" w14:textId="77777777" w:rsidTr="003F02AE">
        <w:trPr>
          <w:trHeight w:val="113"/>
        </w:trPr>
        <w:tc>
          <w:tcPr>
            <w:tcW w:w="745" w:type="pct"/>
            <w:tcBorders>
              <w:top w:val="nil"/>
            </w:tcBorders>
            <w:shd w:val="clear" w:color="000000" w:fill="FFFFFF"/>
            <w:vAlign w:val="center"/>
            <w:hideMark/>
          </w:tcPr>
          <w:p w14:paraId="3EACC9C4" w14:textId="41F4659E" w:rsidR="004617D3" w:rsidRPr="009918FB" w:rsidRDefault="001A3866" w:rsidP="004617D3">
            <w:pPr>
              <w:widowControl/>
              <w:suppressLineNumbers w:val="0"/>
              <w:suppressAutoHyphens w:val="0"/>
              <w:ind w:firstLine="0"/>
              <w:jc w:val="left"/>
              <w:rPr>
                <w:sz w:val="20"/>
              </w:rPr>
            </w:pPr>
            <w:hyperlink r:id="rId80" w:history="1">
              <w:r w:rsidR="009918FB" w:rsidRPr="009918FB">
                <w:rPr>
                  <w:sz w:val="20"/>
                </w:rPr>
                <w:t>Equatorial</w:t>
              </w:r>
            </w:hyperlink>
          </w:p>
        </w:tc>
        <w:tc>
          <w:tcPr>
            <w:tcW w:w="445" w:type="pct"/>
            <w:tcBorders>
              <w:top w:val="nil"/>
            </w:tcBorders>
            <w:shd w:val="clear" w:color="auto" w:fill="auto"/>
            <w:noWrap/>
            <w:vAlign w:val="bottom"/>
            <w:hideMark/>
          </w:tcPr>
          <w:p w14:paraId="05C549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7CA1C9E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65CAABC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2B2CF8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7758D9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26AB49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14357F6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6366912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0DB581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391" w:type="pct"/>
            <w:tcBorders>
              <w:top w:val="nil"/>
            </w:tcBorders>
            <w:shd w:val="clear" w:color="auto" w:fill="auto"/>
            <w:noWrap/>
            <w:vAlign w:val="bottom"/>
            <w:hideMark/>
          </w:tcPr>
          <w:p w14:paraId="29D02D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48D7EA79" w14:textId="77777777" w:rsidTr="003F02AE">
        <w:trPr>
          <w:trHeight w:val="113"/>
        </w:trPr>
        <w:tc>
          <w:tcPr>
            <w:tcW w:w="745" w:type="pct"/>
            <w:tcBorders>
              <w:top w:val="nil"/>
            </w:tcBorders>
            <w:shd w:val="clear" w:color="000000" w:fill="FFFFFF"/>
            <w:vAlign w:val="center"/>
            <w:hideMark/>
          </w:tcPr>
          <w:p w14:paraId="23EE93BA" w14:textId="34431629" w:rsidR="004617D3" w:rsidRPr="009918FB" w:rsidRDefault="001A3866" w:rsidP="004617D3">
            <w:pPr>
              <w:widowControl/>
              <w:suppressLineNumbers w:val="0"/>
              <w:suppressAutoHyphens w:val="0"/>
              <w:ind w:firstLine="0"/>
              <w:jc w:val="left"/>
              <w:rPr>
                <w:sz w:val="20"/>
              </w:rPr>
            </w:pPr>
            <w:hyperlink r:id="rId81" w:history="1">
              <w:proofErr w:type="spellStart"/>
              <w:r w:rsidR="009918FB" w:rsidRPr="009918FB">
                <w:rPr>
                  <w:sz w:val="20"/>
                </w:rPr>
                <w:t>Estacio</w:t>
              </w:r>
              <w:proofErr w:type="spellEnd"/>
              <w:r w:rsidR="009918FB" w:rsidRPr="009918FB">
                <w:rPr>
                  <w:sz w:val="20"/>
                </w:rPr>
                <w:t xml:space="preserve"> Part</w:t>
              </w:r>
            </w:hyperlink>
            <w:r w:rsidR="009918FB" w:rsidRPr="009918FB">
              <w:rPr>
                <w:sz w:val="20"/>
              </w:rPr>
              <w:t>.</w:t>
            </w:r>
          </w:p>
        </w:tc>
        <w:tc>
          <w:tcPr>
            <w:tcW w:w="445" w:type="pct"/>
            <w:tcBorders>
              <w:top w:val="nil"/>
            </w:tcBorders>
            <w:shd w:val="clear" w:color="auto" w:fill="auto"/>
            <w:noWrap/>
            <w:vAlign w:val="bottom"/>
            <w:hideMark/>
          </w:tcPr>
          <w:p w14:paraId="12A61B2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096CF6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34478FF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386AF7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AA41F9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055CC6C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5341F7B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4C7F46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5F7E89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32A396A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5636D6A7" w14:textId="77777777" w:rsidTr="003F02AE">
        <w:trPr>
          <w:trHeight w:val="113"/>
        </w:trPr>
        <w:tc>
          <w:tcPr>
            <w:tcW w:w="745" w:type="pct"/>
            <w:tcBorders>
              <w:top w:val="nil"/>
            </w:tcBorders>
            <w:shd w:val="clear" w:color="000000" w:fill="FFFFFF"/>
            <w:vAlign w:val="center"/>
            <w:hideMark/>
          </w:tcPr>
          <w:p w14:paraId="1E4B0152" w14:textId="4605B8D0" w:rsidR="004617D3" w:rsidRPr="009918FB" w:rsidRDefault="001A3866" w:rsidP="004617D3">
            <w:pPr>
              <w:widowControl/>
              <w:suppressLineNumbers w:val="0"/>
              <w:suppressAutoHyphens w:val="0"/>
              <w:ind w:firstLine="0"/>
              <w:jc w:val="left"/>
              <w:rPr>
                <w:sz w:val="20"/>
              </w:rPr>
            </w:pPr>
            <w:hyperlink r:id="rId82" w:history="1">
              <w:r w:rsidR="009918FB" w:rsidRPr="009918FB">
                <w:rPr>
                  <w:sz w:val="20"/>
                </w:rPr>
                <w:t>Eter0t</w:t>
              </w:r>
            </w:hyperlink>
          </w:p>
        </w:tc>
        <w:tc>
          <w:tcPr>
            <w:tcW w:w="445" w:type="pct"/>
            <w:tcBorders>
              <w:top w:val="nil"/>
            </w:tcBorders>
            <w:shd w:val="clear" w:color="auto" w:fill="auto"/>
            <w:noWrap/>
            <w:vAlign w:val="bottom"/>
            <w:hideMark/>
          </w:tcPr>
          <w:p w14:paraId="3E7E66B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1236DEE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5E124A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7EB2209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299037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1326D8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544C926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8991C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4D83B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367C362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5083EBAA" w14:textId="77777777" w:rsidTr="003F02AE">
        <w:trPr>
          <w:trHeight w:val="113"/>
        </w:trPr>
        <w:tc>
          <w:tcPr>
            <w:tcW w:w="745" w:type="pct"/>
            <w:tcBorders>
              <w:top w:val="nil"/>
            </w:tcBorders>
            <w:shd w:val="clear" w:color="000000" w:fill="FFFFFF"/>
            <w:vAlign w:val="center"/>
            <w:hideMark/>
          </w:tcPr>
          <w:p w14:paraId="10D5A601" w14:textId="7C2B013C" w:rsidR="004617D3" w:rsidRPr="009918FB" w:rsidRDefault="009918FB" w:rsidP="004617D3">
            <w:pPr>
              <w:widowControl/>
              <w:suppressLineNumbers w:val="0"/>
              <w:suppressAutoHyphens w:val="0"/>
              <w:ind w:firstLine="0"/>
              <w:jc w:val="left"/>
              <w:rPr>
                <w:sz w:val="20"/>
              </w:rPr>
            </w:pPr>
            <w:proofErr w:type="spellStart"/>
            <w:r w:rsidRPr="009918FB">
              <w:rPr>
                <w:sz w:val="20"/>
              </w:rPr>
              <w:t>Eztec</w:t>
            </w:r>
            <w:proofErr w:type="spellEnd"/>
          </w:p>
        </w:tc>
        <w:tc>
          <w:tcPr>
            <w:tcW w:w="445" w:type="pct"/>
            <w:tcBorders>
              <w:top w:val="nil"/>
            </w:tcBorders>
            <w:shd w:val="clear" w:color="auto" w:fill="auto"/>
            <w:noWrap/>
            <w:vAlign w:val="bottom"/>
            <w:hideMark/>
          </w:tcPr>
          <w:p w14:paraId="6F4E25F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2413580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524387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2998059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81BB7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6A6A829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1320AFC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8032A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C9089D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300525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720C64B" w14:textId="77777777" w:rsidTr="003F02AE">
        <w:trPr>
          <w:trHeight w:val="113"/>
        </w:trPr>
        <w:tc>
          <w:tcPr>
            <w:tcW w:w="745" w:type="pct"/>
            <w:tcBorders>
              <w:top w:val="nil"/>
            </w:tcBorders>
            <w:shd w:val="clear" w:color="000000" w:fill="FFFFFF"/>
            <w:vAlign w:val="center"/>
            <w:hideMark/>
          </w:tcPr>
          <w:p w14:paraId="6FF4B5F7" w14:textId="337DF278" w:rsidR="004617D3" w:rsidRPr="009918FB" w:rsidRDefault="001A3866" w:rsidP="004617D3">
            <w:pPr>
              <w:widowControl/>
              <w:suppressLineNumbers w:val="0"/>
              <w:suppressAutoHyphens w:val="0"/>
              <w:ind w:firstLine="0"/>
              <w:jc w:val="left"/>
              <w:rPr>
                <w:sz w:val="20"/>
              </w:rPr>
            </w:pPr>
            <w:hyperlink r:id="rId83" w:history="1">
              <w:proofErr w:type="spellStart"/>
              <w:r w:rsidR="009918FB" w:rsidRPr="009918FB">
                <w:rPr>
                  <w:sz w:val="20"/>
                </w:rPr>
                <w:t>Fer</w:t>
              </w:r>
              <w:proofErr w:type="spellEnd"/>
              <w:r w:rsidR="009918FB" w:rsidRPr="009918FB">
                <w:rPr>
                  <w:sz w:val="20"/>
                </w:rPr>
                <w:t xml:space="preserve"> Heringer</w:t>
              </w:r>
            </w:hyperlink>
          </w:p>
        </w:tc>
        <w:tc>
          <w:tcPr>
            <w:tcW w:w="445" w:type="pct"/>
            <w:tcBorders>
              <w:top w:val="nil"/>
            </w:tcBorders>
            <w:shd w:val="clear" w:color="auto" w:fill="auto"/>
            <w:noWrap/>
            <w:vAlign w:val="center"/>
            <w:hideMark/>
          </w:tcPr>
          <w:p w14:paraId="19F5C370"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center"/>
            <w:hideMark/>
          </w:tcPr>
          <w:p w14:paraId="0457592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center"/>
            <w:hideMark/>
          </w:tcPr>
          <w:p w14:paraId="26043996"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center"/>
            <w:hideMark/>
          </w:tcPr>
          <w:p w14:paraId="0B21F21B"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center"/>
            <w:hideMark/>
          </w:tcPr>
          <w:p w14:paraId="3051BBA5"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center"/>
            <w:hideMark/>
          </w:tcPr>
          <w:p w14:paraId="4A98678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center"/>
            <w:hideMark/>
          </w:tcPr>
          <w:p w14:paraId="53C7B367"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center"/>
            <w:hideMark/>
          </w:tcPr>
          <w:p w14:paraId="2F3A53B4"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center"/>
            <w:hideMark/>
          </w:tcPr>
          <w:p w14:paraId="6BA9FFB2"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center"/>
            <w:hideMark/>
          </w:tcPr>
          <w:p w14:paraId="73C351A9" w14:textId="77777777" w:rsidR="004617D3" w:rsidRPr="004617D3" w:rsidRDefault="004617D3" w:rsidP="00381187">
            <w:pPr>
              <w:widowControl/>
              <w:suppressLineNumbers w:val="0"/>
              <w:suppressAutoHyphens w:val="0"/>
              <w:ind w:firstLine="0"/>
              <w:jc w:val="center"/>
              <w:rPr>
                <w:color w:val="000000"/>
                <w:sz w:val="20"/>
              </w:rPr>
            </w:pPr>
            <w:r w:rsidRPr="004617D3">
              <w:rPr>
                <w:color w:val="000000"/>
                <w:sz w:val="20"/>
              </w:rPr>
              <w:t>0</w:t>
            </w:r>
          </w:p>
        </w:tc>
      </w:tr>
      <w:tr w:rsidR="00381187" w:rsidRPr="004617D3" w14:paraId="54B402E3" w14:textId="77777777" w:rsidTr="003F02AE">
        <w:trPr>
          <w:trHeight w:val="113"/>
        </w:trPr>
        <w:tc>
          <w:tcPr>
            <w:tcW w:w="745" w:type="pct"/>
            <w:tcBorders>
              <w:top w:val="nil"/>
            </w:tcBorders>
            <w:shd w:val="clear" w:color="000000" w:fill="FFFFFF"/>
            <w:vAlign w:val="center"/>
            <w:hideMark/>
          </w:tcPr>
          <w:p w14:paraId="2F63F580" w14:textId="7D319CE3" w:rsidR="004617D3" w:rsidRPr="009918FB" w:rsidRDefault="001A3866" w:rsidP="004617D3">
            <w:pPr>
              <w:widowControl/>
              <w:suppressLineNumbers w:val="0"/>
              <w:suppressAutoHyphens w:val="0"/>
              <w:ind w:firstLine="0"/>
              <w:jc w:val="left"/>
              <w:rPr>
                <w:sz w:val="20"/>
              </w:rPr>
            </w:pPr>
            <w:hyperlink r:id="rId84" w:history="1">
              <w:r w:rsidR="009918FB" w:rsidRPr="009918FB">
                <w:rPr>
                  <w:sz w:val="20"/>
                </w:rPr>
                <w:t>Fleury</w:t>
              </w:r>
            </w:hyperlink>
          </w:p>
        </w:tc>
        <w:tc>
          <w:tcPr>
            <w:tcW w:w="445" w:type="pct"/>
            <w:tcBorders>
              <w:top w:val="nil"/>
            </w:tcBorders>
            <w:shd w:val="clear" w:color="auto" w:fill="auto"/>
            <w:noWrap/>
            <w:vAlign w:val="bottom"/>
            <w:hideMark/>
          </w:tcPr>
          <w:p w14:paraId="28CE099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0351BFE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723B5AD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09" w:type="pct"/>
            <w:tcBorders>
              <w:top w:val="nil"/>
            </w:tcBorders>
            <w:shd w:val="clear" w:color="auto" w:fill="auto"/>
            <w:noWrap/>
            <w:vAlign w:val="bottom"/>
            <w:hideMark/>
          </w:tcPr>
          <w:p w14:paraId="6A1952E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88E8C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3FBDBF9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6D6ADEA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7EBFF9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3B803F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757CED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4C9FAB86" w14:textId="77777777" w:rsidTr="003F02AE">
        <w:trPr>
          <w:trHeight w:val="113"/>
        </w:trPr>
        <w:tc>
          <w:tcPr>
            <w:tcW w:w="745" w:type="pct"/>
            <w:tcBorders>
              <w:top w:val="nil"/>
            </w:tcBorders>
            <w:shd w:val="clear" w:color="000000" w:fill="FFFFFF"/>
            <w:vAlign w:val="center"/>
            <w:hideMark/>
          </w:tcPr>
          <w:p w14:paraId="18DFA57E" w14:textId="3C93AB22" w:rsidR="004617D3" w:rsidRPr="009918FB" w:rsidRDefault="009918FB" w:rsidP="004617D3">
            <w:pPr>
              <w:widowControl/>
              <w:suppressLineNumbers w:val="0"/>
              <w:suppressAutoHyphens w:val="0"/>
              <w:ind w:firstLine="0"/>
              <w:jc w:val="left"/>
              <w:rPr>
                <w:sz w:val="18"/>
                <w:szCs w:val="18"/>
              </w:rPr>
            </w:pPr>
            <w:r w:rsidRPr="009918FB">
              <w:rPr>
                <w:sz w:val="18"/>
                <w:szCs w:val="18"/>
              </w:rPr>
              <w:t>GE0RALSHOPP</w:t>
            </w:r>
          </w:p>
        </w:tc>
        <w:tc>
          <w:tcPr>
            <w:tcW w:w="445" w:type="pct"/>
            <w:tcBorders>
              <w:top w:val="nil"/>
            </w:tcBorders>
            <w:shd w:val="clear" w:color="auto" w:fill="auto"/>
            <w:noWrap/>
            <w:vAlign w:val="bottom"/>
            <w:hideMark/>
          </w:tcPr>
          <w:p w14:paraId="56DCA33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696F84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64948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747B19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1873C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2C3542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1257EA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1BA13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A9DBE0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408F182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3977E850" w14:textId="77777777" w:rsidTr="003F02AE">
        <w:trPr>
          <w:trHeight w:val="113"/>
        </w:trPr>
        <w:tc>
          <w:tcPr>
            <w:tcW w:w="745" w:type="pct"/>
            <w:tcBorders>
              <w:top w:val="nil"/>
            </w:tcBorders>
            <w:shd w:val="clear" w:color="000000" w:fill="FFFFFF"/>
            <w:vAlign w:val="center"/>
            <w:hideMark/>
          </w:tcPr>
          <w:p w14:paraId="24841577" w14:textId="43B36560" w:rsidR="004617D3" w:rsidRPr="009918FB" w:rsidRDefault="009918FB" w:rsidP="004617D3">
            <w:pPr>
              <w:widowControl/>
              <w:suppressLineNumbers w:val="0"/>
              <w:suppressAutoHyphens w:val="0"/>
              <w:ind w:firstLine="0"/>
              <w:jc w:val="left"/>
              <w:rPr>
                <w:sz w:val="20"/>
              </w:rPr>
            </w:pPr>
            <w:proofErr w:type="spellStart"/>
            <w:r w:rsidRPr="009918FB">
              <w:rPr>
                <w:sz w:val="20"/>
              </w:rPr>
              <w:t>Hapvida</w:t>
            </w:r>
            <w:proofErr w:type="spellEnd"/>
          </w:p>
        </w:tc>
        <w:tc>
          <w:tcPr>
            <w:tcW w:w="445" w:type="pct"/>
            <w:tcBorders>
              <w:top w:val="nil"/>
            </w:tcBorders>
            <w:shd w:val="clear" w:color="auto" w:fill="auto"/>
            <w:noWrap/>
            <w:vAlign w:val="bottom"/>
            <w:hideMark/>
          </w:tcPr>
          <w:p w14:paraId="7A382B4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57E133B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5899CC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3B4FE8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38E434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3B70A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01C995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043286F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216FFFE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391" w:type="pct"/>
            <w:tcBorders>
              <w:top w:val="nil"/>
            </w:tcBorders>
            <w:shd w:val="clear" w:color="auto" w:fill="auto"/>
            <w:noWrap/>
            <w:vAlign w:val="bottom"/>
            <w:hideMark/>
          </w:tcPr>
          <w:p w14:paraId="60B922C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4C6DDE1" w14:textId="77777777" w:rsidTr="003F02AE">
        <w:trPr>
          <w:trHeight w:val="113"/>
        </w:trPr>
        <w:tc>
          <w:tcPr>
            <w:tcW w:w="745" w:type="pct"/>
            <w:tcBorders>
              <w:top w:val="nil"/>
            </w:tcBorders>
            <w:shd w:val="clear" w:color="000000" w:fill="FFFFFF"/>
            <w:vAlign w:val="center"/>
            <w:hideMark/>
          </w:tcPr>
          <w:p w14:paraId="48180B7F" w14:textId="7218A5E5" w:rsidR="004617D3" w:rsidRPr="009918FB" w:rsidRDefault="001A3866" w:rsidP="004617D3">
            <w:pPr>
              <w:widowControl/>
              <w:suppressLineNumbers w:val="0"/>
              <w:suppressAutoHyphens w:val="0"/>
              <w:ind w:firstLine="0"/>
              <w:jc w:val="left"/>
              <w:rPr>
                <w:sz w:val="20"/>
              </w:rPr>
            </w:pPr>
            <w:hyperlink r:id="rId85" w:history="1">
              <w:proofErr w:type="spellStart"/>
              <w:r w:rsidR="009918FB" w:rsidRPr="009918FB">
                <w:rPr>
                  <w:sz w:val="20"/>
                </w:rPr>
                <w:t>Helbor</w:t>
              </w:r>
              <w:proofErr w:type="spellEnd"/>
            </w:hyperlink>
          </w:p>
        </w:tc>
        <w:tc>
          <w:tcPr>
            <w:tcW w:w="445" w:type="pct"/>
            <w:tcBorders>
              <w:top w:val="nil"/>
            </w:tcBorders>
            <w:shd w:val="clear" w:color="auto" w:fill="auto"/>
            <w:noWrap/>
            <w:vAlign w:val="bottom"/>
            <w:hideMark/>
          </w:tcPr>
          <w:p w14:paraId="5D7DD7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3FB1399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CFA29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741A95B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3AEE84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6B4E54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71AEC2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EE2081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05DC44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83FDB2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6E52C01" w14:textId="77777777" w:rsidTr="003F02AE">
        <w:trPr>
          <w:trHeight w:val="113"/>
        </w:trPr>
        <w:tc>
          <w:tcPr>
            <w:tcW w:w="745" w:type="pct"/>
            <w:tcBorders>
              <w:top w:val="nil"/>
            </w:tcBorders>
            <w:shd w:val="clear" w:color="000000" w:fill="FFFFFF"/>
            <w:vAlign w:val="center"/>
            <w:hideMark/>
          </w:tcPr>
          <w:p w14:paraId="2C3AC680" w14:textId="5F162122" w:rsidR="004617D3" w:rsidRPr="009918FB" w:rsidRDefault="001A3866" w:rsidP="004617D3">
            <w:pPr>
              <w:widowControl/>
              <w:suppressLineNumbers w:val="0"/>
              <w:suppressAutoHyphens w:val="0"/>
              <w:ind w:firstLine="0"/>
              <w:jc w:val="left"/>
              <w:rPr>
                <w:sz w:val="20"/>
              </w:rPr>
            </w:pPr>
            <w:hyperlink r:id="rId86" w:history="1">
              <w:proofErr w:type="spellStart"/>
              <w:r w:rsidR="009918FB" w:rsidRPr="009918FB">
                <w:rPr>
                  <w:sz w:val="20"/>
                </w:rPr>
                <w:t>Hypera</w:t>
              </w:r>
              <w:proofErr w:type="spellEnd"/>
            </w:hyperlink>
          </w:p>
        </w:tc>
        <w:tc>
          <w:tcPr>
            <w:tcW w:w="445" w:type="pct"/>
            <w:tcBorders>
              <w:top w:val="nil"/>
            </w:tcBorders>
            <w:shd w:val="clear" w:color="auto" w:fill="auto"/>
            <w:noWrap/>
            <w:vAlign w:val="bottom"/>
            <w:hideMark/>
          </w:tcPr>
          <w:p w14:paraId="65DDD4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0A1E946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522F2A2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7670D6A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bottom"/>
            <w:hideMark/>
          </w:tcPr>
          <w:p w14:paraId="61E6F5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455777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0DD47F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2C3B5D9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7C833FA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22EC26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8308758" w14:textId="77777777" w:rsidTr="003F02AE">
        <w:trPr>
          <w:trHeight w:val="113"/>
        </w:trPr>
        <w:tc>
          <w:tcPr>
            <w:tcW w:w="745" w:type="pct"/>
            <w:tcBorders>
              <w:top w:val="nil"/>
            </w:tcBorders>
            <w:shd w:val="clear" w:color="000000" w:fill="FFFFFF"/>
            <w:vAlign w:val="center"/>
            <w:hideMark/>
          </w:tcPr>
          <w:p w14:paraId="00D617DB" w14:textId="39DD09FB" w:rsidR="004617D3" w:rsidRPr="009918FB" w:rsidRDefault="001A3866" w:rsidP="004617D3">
            <w:pPr>
              <w:widowControl/>
              <w:suppressLineNumbers w:val="0"/>
              <w:suppressAutoHyphens w:val="0"/>
              <w:ind w:firstLine="0"/>
              <w:jc w:val="left"/>
              <w:rPr>
                <w:sz w:val="20"/>
              </w:rPr>
            </w:pPr>
            <w:hyperlink r:id="rId87" w:history="1">
              <w:r w:rsidR="009918FB" w:rsidRPr="009918FB">
                <w:rPr>
                  <w:sz w:val="20"/>
                </w:rPr>
                <w:t>Iguatemi</w:t>
              </w:r>
            </w:hyperlink>
          </w:p>
        </w:tc>
        <w:tc>
          <w:tcPr>
            <w:tcW w:w="445" w:type="pct"/>
            <w:tcBorders>
              <w:top w:val="nil"/>
            </w:tcBorders>
            <w:shd w:val="clear" w:color="auto" w:fill="auto"/>
            <w:noWrap/>
            <w:vAlign w:val="bottom"/>
            <w:hideMark/>
          </w:tcPr>
          <w:p w14:paraId="305DD8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1B54975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73F6EF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778FCC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2" w:type="pct"/>
            <w:tcBorders>
              <w:top w:val="nil"/>
            </w:tcBorders>
            <w:shd w:val="clear" w:color="auto" w:fill="auto"/>
            <w:noWrap/>
            <w:vAlign w:val="bottom"/>
            <w:hideMark/>
          </w:tcPr>
          <w:p w14:paraId="62A38F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7D1F9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0D5F9D3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82039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74AC5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A87D62F" w14:textId="77777777" w:rsidR="004617D3" w:rsidRPr="004617D3" w:rsidRDefault="004617D3" w:rsidP="004617D3">
            <w:pPr>
              <w:widowControl/>
              <w:suppressLineNumbers w:val="0"/>
              <w:suppressAutoHyphens w:val="0"/>
              <w:ind w:firstLine="0"/>
              <w:jc w:val="center"/>
              <w:rPr>
                <w:sz w:val="20"/>
              </w:rPr>
            </w:pPr>
            <w:r w:rsidRPr="004617D3">
              <w:rPr>
                <w:sz w:val="20"/>
              </w:rPr>
              <w:t>0</w:t>
            </w:r>
          </w:p>
        </w:tc>
      </w:tr>
      <w:tr w:rsidR="00381187" w:rsidRPr="004617D3" w14:paraId="14E729A1" w14:textId="77777777" w:rsidTr="003F02AE">
        <w:trPr>
          <w:trHeight w:val="113"/>
        </w:trPr>
        <w:tc>
          <w:tcPr>
            <w:tcW w:w="745" w:type="pct"/>
            <w:tcBorders>
              <w:top w:val="nil"/>
            </w:tcBorders>
            <w:shd w:val="clear" w:color="000000" w:fill="FFFFFF"/>
            <w:vAlign w:val="center"/>
            <w:hideMark/>
          </w:tcPr>
          <w:p w14:paraId="18C4EC46" w14:textId="4D1BDC6C" w:rsidR="004617D3" w:rsidRPr="009918FB" w:rsidRDefault="001A3866" w:rsidP="004617D3">
            <w:pPr>
              <w:widowControl/>
              <w:suppressLineNumbers w:val="0"/>
              <w:suppressAutoHyphens w:val="0"/>
              <w:ind w:firstLine="0"/>
              <w:jc w:val="left"/>
              <w:rPr>
                <w:sz w:val="20"/>
              </w:rPr>
            </w:pPr>
            <w:hyperlink r:id="rId88" w:history="1">
              <w:r w:rsidR="009918FB" w:rsidRPr="009918FB">
                <w:rPr>
                  <w:sz w:val="20"/>
                </w:rPr>
                <w:t>Ihpardi0</w:t>
              </w:r>
            </w:hyperlink>
          </w:p>
        </w:tc>
        <w:tc>
          <w:tcPr>
            <w:tcW w:w="445" w:type="pct"/>
            <w:tcBorders>
              <w:top w:val="nil"/>
            </w:tcBorders>
            <w:shd w:val="clear" w:color="auto" w:fill="auto"/>
            <w:noWrap/>
            <w:vAlign w:val="bottom"/>
            <w:hideMark/>
          </w:tcPr>
          <w:p w14:paraId="55A900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5" w:type="pct"/>
            <w:tcBorders>
              <w:top w:val="nil"/>
            </w:tcBorders>
            <w:shd w:val="clear" w:color="auto" w:fill="auto"/>
            <w:noWrap/>
            <w:vAlign w:val="bottom"/>
            <w:hideMark/>
          </w:tcPr>
          <w:p w14:paraId="4F91EF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C9FDDF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0C12721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3AAED84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60AB2C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1E653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C30E1F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A5A48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149E386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AB97396" w14:textId="77777777" w:rsidTr="003F02AE">
        <w:trPr>
          <w:trHeight w:val="113"/>
        </w:trPr>
        <w:tc>
          <w:tcPr>
            <w:tcW w:w="745" w:type="pct"/>
            <w:tcBorders>
              <w:top w:val="nil"/>
            </w:tcBorders>
            <w:shd w:val="clear" w:color="000000" w:fill="FFFFFF"/>
            <w:vAlign w:val="center"/>
            <w:hideMark/>
          </w:tcPr>
          <w:p w14:paraId="0334C748" w14:textId="06881132" w:rsidR="004617D3" w:rsidRPr="009918FB" w:rsidRDefault="001A3866" w:rsidP="004617D3">
            <w:pPr>
              <w:widowControl/>
              <w:suppressLineNumbers w:val="0"/>
              <w:suppressAutoHyphens w:val="0"/>
              <w:ind w:firstLine="0"/>
              <w:jc w:val="left"/>
              <w:rPr>
                <w:sz w:val="20"/>
              </w:rPr>
            </w:pPr>
            <w:hyperlink r:id="rId89" w:history="1">
              <w:proofErr w:type="spellStart"/>
              <w:r w:rsidR="009918FB" w:rsidRPr="009918FB">
                <w:rPr>
                  <w:sz w:val="20"/>
                </w:rPr>
                <w:t>Imc</w:t>
              </w:r>
              <w:proofErr w:type="spellEnd"/>
              <w:r w:rsidR="009918FB" w:rsidRPr="009918FB">
                <w:rPr>
                  <w:sz w:val="20"/>
                </w:rPr>
                <w:t xml:space="preserve"> S/A</w:t>
              </w:r>
            </w:hyperlink>
          </w:p>
        </w:tc>
        <w:tc>
          <w:tcPr>
            <w:tcW w:w="445" w:type="pct"/>
            <w:tcBorders>
              <w:top w:val="nil"/>
            </w:tcBorders>
            <w:shd w:val="clear" w:color="auto" w:fill="auto"/>
            <w:noWrap/>
            <w:vAlign w:val="bottom"/>
            <w:hideMark/>
          </w:tcPr>
          <w:p w14:paraId="1ACDB4B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09A22E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143ABE2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2C9DD92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2" w:type="pct"/>
            <w:tcBorders>
              <w:top w:val="nil"/>
            </w:tcBorders>
            <w:shd w:val="clear" w:color="auto" w:fill="auto"/>
            <w:noWrap/>
            <w:vAlign w:val="bottom"/>
            <w:hideMark/>
          </w:tcPr>
          <w:p w14:paraId="3E9F7D3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794541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06BDD4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5142F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26C4B8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F9964B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A82F187" w14:textId="77777777" w:rsidTr="003F02AE">
        <w:trPr>
          <w:trHeight w:val="113"/>
        </w:trPr>
        <w:tc>
          <w:tcPr>
            <w:tcW w:w="745" w:type="pct"/>
            <w:tcBorders>
              <w:top w:val="nil"/>
            </w:tcBorders>
            <w:shd w:val="clear" w:color="000000" w:fill="FFFFFF"/>
            <w:vAlign w:val="center"/>
            <w:hideMark/>
          </w:tcPr>
          <w:p w14:paraId="5793F052" w14:textId="3590C656" w:rsidR="004617D3" w:rsidRPr="009918FB" w:rsidRDefault="001A3866" w:rsidP="004617D3">
            <w:pPr>
              <w:widowControl/>
              <w:suppressLineNumbers w:val="0"/>
              <w:suppressAutoHyphens w:val="0"/>
              <w:ind w:firstLine="0"/>
              <w:jc w:val="left"/>
              <w:rPr>
                <w:sz w:val="20"/>
              </w:rPr>
            </w:pPr>
            <w:hyperlink r:id="rId90" w:history="1">
              <w:proofErr w:type="spellStart"/>
              <w:r w:rsidR="009918FB" w:rsidRPr="009918FB">
                <w:rPr>
                  <w:sz w:val="20"/>
                </w:rPr>
                <w:t>Inds</w:t>
              </w:r>
              <w:proofErr w:type="spellEnd"/>
              <w:r w:rsidR="009918FB" w:rsidRPr="009918FB">
                <w:rPr>
                  <w:sz w:val="20"/>
                </w:rPr>
                <w:t xml:space="preserve"> Romi</w:t>
              </w:r>
            </w:hyperlink>
          </w:p>
        </w:tc>
        <w:tc>
          <w:tcPr>
            <w:tcW w:w="445" w:type="pct"/>
            <w:tcBorders>
              <w:top w:val="nil"/>
            </w:tcBorders>
            <w:shd w:val="clear" w:color="auto" w:fill="auto"/>
            <w:noWrap/>
            <w:vAlign w:val="bottom"/>
            <w:hideMark/>
          </w:tcPr>
          <w:p w14:paraId="617767C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3CD5565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5F5F57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67BAEC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907AA6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620EA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7DFEC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4816C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43CAC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76AA9E2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7E53824F" w14:textId="77777777" w:rsidTr="003F02AE">
        <w:trPr>
          <w:trHeight w:val="113"/>
        </w:trPr>
        <w:tc>
          <w:tcPr>
            <w:tcW w:w="745" w:type="pct"/>
            <w:tcBorders>
              <w:top w:val="nil"/>
            </w:tcBorders>
            <w:shd w:val="clear" w:color="000000" w:fill="FFFFFF"/>
            <w:vAlign w:val="center"/>
            <w:hideMark/>
          </w:tcPr>
          <w:p w14:paraId="5C787F1D" w14:textId="6FC71C81" w:rsidR="004617D3" w:rsidRPr="009918FB" w:rsidRDefault="009918FB" w:rsidP="004617D3">
            <w:pPr>
              <w:widowControl/>
              <w:suppressLineNumbers w:val="0"/>
              <w:suppressAutoHyphens w:val="0"/>
              <w:ind w:firstLine="0"/>
              <w:jc w:val="left"/>
              <w:rPr>
                <w:sz w:val="20"/>
              </w:rPr>
            </w:pPr>
            <w:proofErr w:type="spellStart"/>
            <w:r w:rsidRPr="009918FB">
              <w:rPr>
                <w:sz w:val="20"/>
              </w:rPr>
              <w:t>Iochp-Maxion</w:t>
            </w:r>
            <w:proofErr w:type="spellEnd"/>
          </w:p>
        </w:tc>
        <w:tc>
          <w:tcPr>
            <w:tcW w:w="445" w:type="pct"/>
            <w:tcBorders>
              <w:top w:val="nil"/>
            </w:tcBorders>
            <w:shd w:val="clear" w:color="auto" w:fill="auto"/>
            <w:noWrap/>
            <w:vAlign w:val="bottom"/>
            <w:hideMark/>
          </w:tcPr>
          <w:p w14:paraId="15B168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13</w:t>
            </w:r>
          </w:p>
        </w:tc>
        <w:tc>
          <w:tcPr>
            <w:tcW w:w="445" w:type="pct"/>
            <w:tcBorders>
              <w:top w:val="nil"/>
            </w:tcBorders>
            <w:shd w:val="clear" w:color="auto" w:fill="auto"/>
            <w:noWrap/>
            <w:vAlign w:val="bottom"/>
            <w:hideMark/>
          </w:tcPr>
          <w:p w14:paraId="520D940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6DF596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01AC0A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02E86B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53F30F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EA747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626F89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C08C73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27D054D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5FA60F4" w14:textId="77777777" w:rsidTr="003F02AE">
        <w:trPr>
          <w:trHeight w:val="113"/>
        </w:trPr>
        <w:tc>
          <w:tcPr>
            <w:tcW w:w="745" w:type="pct"/>
            <w:tcBorders>
              <w:top w:val="nil"/>
            </w:tcBorders>
            <w:shd w:val="clear" w:color="000000" w:fill="FFFFFF"/>
            <w:vAlign w:val="center"/>
            <w:hideMark/>
          </w:tcPr>
          <w:p w14:paraId="64BB1878" w14:textId="4098AC45" w:rsidR="004617D3" w:rsidRPr="009918FB" w:rsidRDefault="001A3866" w:rsidP="004617D3">
            <w:pPr>
              <w:widowControl/>
              <w:suppressLineNumbers w:val="0"/>
              <w:suppressAutoHyphens w:val="0"/>
              <w:ind w:firstLine="0"/>
              <w:jc w:val="left"/>
              <w:rPr>
                <w:sz w:val="20"/>
              </w:rPr>
            </w:pPr>
            <w:hyperlink r:id="rId91" w:history="1">
              <w:proofErr w:type="spellStart"/>
              <w:r w:rsidR="009918FB" w:rsidRPr="009918FB">
                <w:rPr>
                  <w:sz w:val="20"/>
                </w:rPr>
                <w:t>Irbbrasil</w:t>
              </w:r>
              <w:proofErr w:type="spellEnd"/>
              <w:r w:rsidR="009918FB" w:rsidRPr="009918FB">
                <w:rPr>
                  <w:sz w:val="20"/>
                </w:rPr>
                <w:t xml:space="preserve"> Re</w:t>
              </w:r>
            </w:hyperlink>
            <w:r w:rsidR="0049070F">
              <w:rPr>
                <w:sz w:val="20"/>
              </w:rPr>
              <w:t>.</w:t>
            </w:r>
          </w:p>
        </w:tc>
        <w:tc>
          <w:tcPr>
            <w:tcW w:w="445" w:type="pct"/>
            <w:tcBorders>
              <w:top w:val="nil"/>
            </w:tcBorders>
            <w:shd w:val="clear" w:color="auto" w:fill="auto"/>
            <w:noWrap/>
            <w:vAlign w:val="bottom"/>
            <w:hideMark/>
          </w:tcPr>
          <w:p w14:paraId="78A6928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13</w:t>
            </w:r>
          </w:p>
        </w:tc>
        <w:tc>
          <w:tcPr>
            <w:tcW w:w="445" w:type="pct"/>
            <w:tcBorders>
              <w:top w:val="nil"/>
            </w:tcBorders>
            <w:shd w:val="clear" w:color="auto" w:fill="auto"/>
            <w:noWrap/>
            <w:vAlign w:val="bottom"/>
            <w:hideMark/>
          </w:tcPr>
          <w:p w14:paraId="2950243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0289ACB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76B4C44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FDB783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19EE5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7E3399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632679A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4" w:type="pct"/>
            <w:tcBorders>
              <w:top w:val="nil"/>
            </w:tcBorders>
            <w:shd w:val="clear" w:color="auto" w:fill="auto"/>
            <w:noWrap/>
            <w:vAlign w:val="bottom"/>
            <w:hideMark/>
          </w:tcPr>
          <w:p w14:paraId="5616D7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27</w:t>
            </w:r>
          </w:p>
        </w:tc>
        <w:tc>
          <w:tcPr>
            <w:tcW w:w="391" w:type="pct"/>
            <w:tcBorders>
              <w:top w:val="nil"/>
            </w:tcBorders>
            <w:shd w:val="clear" w:color="auto" w:fill="auto"/>
            <w:noWrap/>
            <w:vAlign w:val="bottom"/>
            <w:hideMark/>
          </w:tcPr>
          <w:p w14:paraId="4563EFF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r>
      <w:tr w:rsidR="00381187" w:rsidRPr="004617D3" w14:paraId="561AAEA6" w14:textId="77777777" w:rsidTr="003F02AE">
        <w:trPr>
          <w:trHeight w:val="113"/>
        </w:trPr>
        <w:tc>
          <w:tcPr>
            <w:tcW w:w="745" w:type="pct"/>
            <w:tcBorders>
              <w:top w:val="nil"/>
            </w:tcBorders>
            <w:shd w:val="clear" w:color="000000" w:fill="FFFFFF"/>
            <w:vAlign w:val="center"/>
            <w:hideMark/>
          </w:tcPr>
          <w:p w14:paraId="11663248" w14:textId="44733972" w:rsidR="004617D3" w:rsidRPr="009918FB" w:rsidRDefault="001A3866" w:rsidP="004617D3">
            <w:pPr>
              <w:widowControl/>
              <w:suppressLineNumbers w:val="0"/>
              <w:suppressAutoHyphens w:val="0"/>
              <w:ind w:firstLine="0"/>
              <w:jc w:val="left"/>
              <w:rPr>
                <w:sz w:val="20"/>
              </w:rPr>
            </w:pPr>
            <w:hyperlink r:id="rId92" w:history="1">
              <w:r w:rsidR="009918FB" w:rsidRPr="009918FB">
                <w:rPr>
                  <w:sz w:val="20"/>
                </w:rPr>
                <w:t>JBS</w:t>
              </w:r>
            </w:hyperlink>
          </w:p>
        </w:tc>
        <w:tc>
          <w:tcPr>
            <w:tcW w:w="445" w:type="pct"/>
            <w:tcBorders>
              <w:top w:val="nil"/>
            </w:tcBorders>
            <w:shd w:val="clear" w:color="auto" w:fill="auto"/>
            <w:noWrap/>
            <w:vAlign w:val="bottom"/>
            <w:hideMark/>
          </w:tcPr>
          <w:p w14:paraId="18A3AC2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5A0F3BC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57496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34BEDD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954D21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6" w:type="pct"/>
            <w:tcBorders>
              <w:top w:val="nil"/>
            </w:tcBorders>
            <w:shd w:val="clear" w:color="auto" w:fill="auto"/>
            <w:noWrap/>
            <w:vAlign w:val="bottom"/>
            <w:hideMark/>
          </w:tcPr>
          <w:p w14:paraId="660CCC5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140910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AC473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D7FBD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391" w:type="pct"/>
            <w:tcBorders>
              <w:top w:val="nil"/>
            </w:tcBorders>
            <w:shd w:val="clear" w:color="auto" w:fill="auto"/>
            <w:noWrap/>
            <w:vAlign w:val="bottom"/>
            <w:hideMark/>
          </w:tcPr>
          <w:p w14:paraId="48894B4D" w14:textId="77777777" w:rsidR="004617D3" w:rsidRPr="004617D3" w:rsidRDefault="004617D3" w:rsidP="004617D3">
            <w:pPr>
              <w:widowControl/>
              <w:suppressLineNumbers w:val="0"/>
              <w:suppressAutoHyphens w:val="0"/>
              <w:ind w:firstLine="0"/>
              <w:jc w:val="center"/>
              <w:rPr>
                <w:sz w:val="20"/>
              </w:rPr>
            </w:pPr>
            <w:r w:rsidRPr="004617D3">
              <w:rPr>
                <w:sz w:val="20"/>
              </w:rPr>
              <w:t>3</w:t>
            </w:r>
          </w:p>
        </w:tc>
      </w:tr>
      <w:tr w:rsidR="00381187" w:rsidRPr="004617D3" w14:paraId="5C3C4FB3" w14:textId="77777777" w:rsidTr="003F02AE">
        <w:trPr>
          <w:trHeight w:val="113"/>
        </w:trPr>
        <w:tc>
          <w:tcPr>
            <w:tcW w:w="745" w:type="pct"/>
            <w:tcBorders>
              <w:top w:val="nil"/>
            </w:tcBorders>
            <w:shd w:val="clear" w:color="000000" w:fill="FFFFFF"/>
            <w:vAlign w:val="center"/>
            <w:hideMark/>
          </w:tcPr>
          <w:p w14:paraId="58AB02CD" w14:textId="22C57D00" w:rsidR="004617D3" w:rsidRPr="0049070F" w:rsidRDefault="001A3866" w:rsidP="004617D3">
            <w:pPr>
              <w:widowControl/>
              <w:suppressLineNumbers w:val="0"/>
              <w:suppressAutoHyphens w:val="0"/>
              <w:ind w:firstLine="0"/>
              <w:jc w:val="left"/>
              <w:rPr>
                <w:sz w:val="20"/>
              </w:rPr>
            </w:pPr>
            <w:hyperlink r:id="rId93" w:history="1">
              <w:proofErr w:type="spellStart"/>
              <w:r w:rsidR="0049070F" w:rsidRPr="0049070F">
                <w:rPr>
                  <w:sz w:val="20"/>
                </w:rPr>
                <w:t>Jhsf</w:t>
              </w:r>
              <w:proofErr w:type="spellEnd"/>
              <w:r w:rsidR="0049070F" w:rsidRPr="0049070F">
                <w:rPr>
                  <w:sz w:val="20"/>
                </w:rPr>
                <w:t xml:space="preserve"> Part</w:t>
              </w:r>
            </w:hyperlink>
            <w:r w:rsidR="0049070F" w:rsidRPr="0049070F">
              <w:rPr>
                <w:sz w:val="20"/>
              </w:rPr>
              <w:t>ic.</w:t>
            </w:r>
          </w:p>
        </w:tc>
        <w:tc>
          <w:tcPr>
            <w:tcW w:w="445" w:type="pct"/>
            <w:tcBorders>
              <w:top w:val="nil"/>
            </w:tcBorders>
            <w:shd w:val="clear" w:color="auto" w:fill="auto"/>
            <w:noWrap/>
            <w:vAlign w:val="bottom"/>
            <w:hideMark/>
          </w:tcPr>
          <w:p w14:paraId="33974CE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4E6E69B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CD9D6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4C12BA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59486F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2E0A725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1D07D4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663875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34C712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269C7B8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47E6EF80" w14:textId="77777777" w:rsidTr="003F02AE">
        <w:trPr>
          <w:trHeight w:val="113"/>
        </w:trPr>
        <w:tc>
          <w:tcPr>
            <w:tcW w:w="745" w:type="pct"/>
            <w:tcBorders>
              <w:top w:val="nil"/>
            </w:tcBorders>
            <w:shd w:val="clear" w:color="000000" w:fill="FFFFFF"/>
            <w:vAlign w:val="center"/>
            <w:hideMark/>
          </w:tcPr>
          <w:p w14:paraId="10CA6C75" w14:textId="31132A0F" w:rsidR="004617D3" w:rsidRPr="0049070F" w:rsidRDefault="0049070F" w:rsidP="004617D3">
            <w:pPr>
              <w:widowControl/>
              <w:suppressLineNumbers w:val="0"/>
              <w:suppressAutoHyphens w:val="0"/>
              <w:ind w:firstLine="0"/>
              <w:jc w:val="left"/>
              <w:rPr>
                <w:sz w:val="20"/>
              </w:rPr>
            </w:pPr>
            <w:proofErr w:type="spellStart"/>
            <w:r w:rsidRPr="0049070F">
              <w:rPr>
                <w:sz w:val="20"/>
              </w:rPr>
              <w:t>Kroton</w:t>
            </w:r>
            <w:proofErr w:type="spellEnd"/>
          </w:p>
        </w:tc>
        <w:tc>
          <w:tcPr>
            <w:tcW w:w="445" w:type="pct"/>
            <w:tcBorders>
              <w:top w:val="nil"/>
            </w:tcBorders>
            <w:shd w:val="clear" w:color="auto" w:fill="auto"/>
            <w:noWrap/>
            <w:vAlign w:val="bottom"/>
            <w:hideMark/>
          </w:tcPr>
          <w:p w14:paraId="40AF839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285835D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5B152D0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566C3A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11DA5D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96EDEE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6D6907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71592D1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523240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30299F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B12289C" w14:textId="77777777" w:rsidTr="003F02AE">
        <w:trPr>
          <w:trHeight w:val="113"/>
        </w:trPr>
        <w:tc>
          <w:tcPr>
            <w:tcW w:w="745" w:type="pct"/>
            <w:tcBorders>
              <w:top w:val="nil"/>
            </w:tcBorders>
            <w:shd w:val="clear" w:color="000000" w:fill="FFFFFF"/>
            <w:vAlign w:val="center"/>
            <w:hideMark/>
          </w:tcPr>
          <w:p w14:paraId="017ED1E7" w14:textId="301BC5C8" w:rsidR="004617D3" w:rsidRPr="0049070F" w:rsidRDefault="001A3866" w:rsidP="004617D3">
            <w:pPr>
              <w:widowControl/>
              <w:suppressLineNumbers w:val="0"/>
              <w:suppressAutoHyphens w:val="0"/>
              <w:ind w:firstLine="0"/>
              <w:jc w:val="left"/>
              <w:rPr>
                <w:sz w:val="20"/>
              </w:rPr>
            </w:pPr>
            <w:hyperlink r:id="rId94" w:history="1">
              <w:r w:rsidR="0049070F" w:rsidRPr="0049070F">
                <w:rPr>
                  <w:sz w:val="20"/>
                </w:rPr>
                <w:t>Le Lis Blanc</w:t>
              </w:r>
            </w:hyperlink>
          </w:p>
        </w:tc>
        <w:tc>
          <w:tcPr>
            <w:tcW w:w="445" w:type="pct"/>
            <w:tcBorders>
              <w:top w:val="nil"/>
            </w:tcBorders>
            <w:shd w:val="clear" w:color="auto" w:fill="auto"/>
            <w:noWrap/>
            <w:vAlign w:val="bottom"/>
            <w:hideMark/>
          </w:tcPr>
          <w:p w14:paraId="79473A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45" w:type="pct"/>
            <w:tcBorders>
              <w:top w:val="nil"/>
            </w:tcBorders>
            <w:shd w:val="clear" w:color="auto" w:fill="auto"/>
            <w:noWrap/>
            <w:vAlign w:val="bottom"/>
            <w:hideMark/>
          </w:tcPr>
          <w:p w14:paraId="3C9EE0F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36290E5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6018ED2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2" w:type="pct"/>
            <w:tcBorders>
              <w:top w:val="nil"/>
            </w:tcBorders>
            <w:shd w:val="clear" w:color="auto" w:fill="auto"/>
            <w:noWrap/>
            <w:vAlign w:val="bottom"/>
            <w:hideMark/>
          </w:tcPr>
          <w:p w14:paraId="3750176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169E1FB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B334E6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3" w:type="pct"/>
            <w:tcBorders>
              <w:top w:val="nil"/>
            </w:tcBorders>
            <w:shd w:val="clear" w:color="auto" w:fill="auto"/>
            <w:noWrap/>
            <w:vAlign w:val="bottom"/>
            <w:hideMark/>
          </w:tcPr>
          <w:p w14:paraId="0A5486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7A9CA3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77BEBA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BE1A791" w14:textId="77777777" w:rsidTr="003F02AE">
        <w:trPr>
          <w:trHeight w:val="113"/>
        </w:trPr>
        <w:tc>
          <w:tcPr>
            <w:tcW w:w="745" w:type="pct"/>
            <w:tcBorders>
              <w:top w:val="nil"/>
            </w:tcBorders>
            <w:shd w:val="clear" w:color="000000" w:fill="FFFFFF"/>
            <w:vAlign w:val="center"/>
            <w:hideMark/>
          </w:tcPr>
          <w:p w14:paraId="32ACE188" w14:textId="1BBC32F0" w:rsidR="004617D3" w:rsidRPr="0049070F" w:rsidRDefault="001A3866" w:rsidP="004617D3">
            <w:pPr>
              <w:widowControl/>
              <w:suppressLineNumbers w:val="0"/>
              <w:suppressAutoHyphens w:val="0"/>
              <w:ind w:firstLine="0"/>
              <w:jc w:val="left"/>
              <w:rPr>
                <w:sz w:val="20"/>
              </w:rPr>
            </w:pPr>
            <w:hyperlink r:id="rId95" w:history="1">
              <w:r w:rsidR="0049070F" w:rsidRPr="0049070F">
                <w:rPr>
                  <w:sz w:val="20"/>
                </w:rPr>
                <w:t>Light S/A</w:t>
              </w:r>
            </w:hyperlink>
          </w:p>
        </w:tc>
        <w:tc>
          <w:tcPr>
            <w:tcW w:w="445" w:type="pct"/>
            <w:tcBorders>
              <w:top w:val="nil"/>
            </w:tcBorders>
            <w:shd w:val="clear" w:color="auto" w:fill="auto"/>
            <w:noWrap/>
            <w:vAlign w:val="bottom"/>
            <w:hideMark/>
          </w:tcPr>
          <w:p w14:paraId="2D54F7C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2FB31B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052C7E0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16EA6B9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bottom"/>
            <w:hideMark/>
          </w:tcPr>
          <w:p w14:paraId="3A2F46E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42C079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6D10F57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3EA5EE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7EA9A9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4DD4E85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2C0581FD" w14:textId="77777777" w:rsidTr="003F02AE">
        <w:trPr>
          <w:trHeight w:val="113"/>
        </w:trPr>
        <w:tc>
          <w:tcPr>
            <w:tcW w:w="745" w:type="pct"/>
            <w:tcBorders>
              <w:top w:val="nil"/>
            </w:tcBorders>
            <w:shd w:val="clear" w:color="000000" w:fill="FFFFFF"/>
            <w:vAlign w:val="center"/>
            <w:hideMark/>
          </w:tcPr>
          <w:p w14:paraId="1AE669B4" w14:textId="3C77FB84" w:rsidR="004617D3" w:rsidRPr="0049070F" w:rsidRDefault="0049070F" w:rsidP="004617D3">
            <w:pPr>
              <w:widowControl/>
              <w:suppressLineNumbers w:val="0"/>
              <w:suppressAutoHyphens w:val="0"/>
              <w:ind w:firstLine="0"/>
              <w:jc w:val="left"/>
              <w:rPr>
                <w:sz w:val="20"/>
              </w:rPr>
            </w:pPr>
            <w:proofErr w:type="spellStart"/>
            <w:r w:rsidRPr="0049070F">
              <w:rPr>
                <w:sz w:val="20"/>
              </w:rPr>
              <w:t>Liq</w:t>
            </w:r>
            <w:proofErr w:type="spellEnd"/>
          </w:p>
        </w:tc>
        <w:tc>
          <w:tcPr>
            <w:tcW w:w="445" w:type="pct"/>
            <w:tcBorders>
              <w:top w:val="nil"/>
            </w:tcBorders>
            <w:shd w:val="clear" w:color="auto" w:fill="auto"/>
            <w:noWrap/>
            <w:vAlign w:val="bottom"/>
            <w:hideMark/>
          </w:tcPr>
          <w:p w14:paraId="1471D3F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DDD7F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6578CF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66AE8AB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10B652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D3402C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0F5C3B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061A7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D70764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7E76BB8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CAA785A" w14:textId="77777777" w:rsidTr="003F02AE">
        <w:trPr>
          <w:trHeight w:val="113"/>
        </w:trPr>
        <w:tc>
          <w:tcPr>
            <w:tcW w:w="745" w:type="pct"/>
            <w:tcBorders>
              <w:top w:val="nil"/>
            </w:tcBorders>
            <w:shd w:val="clear" w:color="000000" w:fill="FFFFFF"/>
            <w:vAlign w:val="center"/>
            <w:hideMark/>
          </w:tcPr>
          <w:p w14:paraId="6A588D44" w14:textId="1E3E7226" w:rsidR="004617D3" w:rsidRPr="0049070F" w:rsidRDefault="001A3866" w:rsidP="004617D3">
            <w:pPr>
              <w:widowControl/>
              <w:suppressLineNumbers w:val="0"/>
              <w:suppressAutoHyphens w:val="0"/>
              <w:ind w:firstLine="0"/>
              <w:jc w:val="left"/>
              <w:rPr>
                <w:sz w:val="20"/>
              </w:rPr>
            </w:pPr>
            <w:hyperlink r:id="rId96" w:history="1">
              <w:r w:rsidR="0049070F" w:rsidRPr="0049070F">
                <w:rPr>
                  <w:sz w:val="20"/>
                </w:rPr>
                <w:t>Localiza</w:t>
              </w:r>
            </w:hyperlink>
          </w:p>
        </w:tc>
        <w:tc>
          <w:tcPr>
            <w:tcW w:w="445" w:type="pct"/>
            <w:tcBorders>
              <w:top w:val="nil"/>
            </w:tcBorders>
            <w:shd w:val="clear" w:color="auto" w:fill="auto"/>
            <w:noWrap/>
            <w:vAlign w:val="bottom"/>
            <w:hideMark/>
          </w:tcPr>
          <w:p w14:paraId="623059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73D4F80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4C3CEA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58020F8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6219D31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13C392D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0E4FD2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7BD079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07DB26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7D6D142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52A80BC" w14:textId="77777777" w:rsidTr="003F02AE">
        <w:trPr>
          <w:trHeight w:val="113"/>
        </w:trPr>
        <w:tc>
          <w:tcPr>
            <w:tcW w:w="745" w:type="pct"/>
            <w:tcBorders>
              <w:top w:val="nil"/>
            </w:tcBorders>
            <w:shd w:val="clear" w:color="000000" w:fill="FFFFFF"/>
            <w:vAlign w:val="center"/>
            <w:hideMark/>
          </w:tcPr>
          <w:p w14:paraId="12D7F56E" w14:textId="15CFEDFB" w:rsidR="004617D3" w:rsidRPr="0049070F" w:rsidRDefault="001A3866" w:rsidP="004617D3">
            <w:pPr>
              <w:widowControl/>
              <w:suppressLineNumbers w:val="0"/>
              <w:suppressAutoHyphens w:val="0"/>
              <w:ind w:firstLine="0"/>
              <w:jc w:val="left"/>
              <w:rPr>
                <w:sz w:val="20"/>
              </w:rPr>
            </w:pPr>
            <w:hyperlink r:id="rId97" w:history="1">
              <w:proofErr w:type="spellStart"/>
              <w:r w:rsidR="0049070F" w:rsidRPr="0049070F">
                <w:rPr>
                  <w:sz w:val="20"/>
                </w:rPr>
                <w:t>Locamerica</w:t>
              </w:r>
              <w:proofErr w:type="spellEnd"/>
            </w:hyperlink>
          </w:p>
        </w:tc>
        <w:tc>
          <w:tcPr>
            <w:tcW w:w="445" w:type="pct"/>
            <w:tcBorders>
              <w:top w:val="nil"/>
            </w:tcBorders>
            <w:shd w:val="clear" w:color="auto" w:fill="auto"/>
            <w:noWrap/>
            <w:vAlign w:val="bottom"/>
            <w:hideMark/>
          </w:tcPr>
          <w:p w14:paraId="01EF438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52FF096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D17BEE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3304A87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54C0E98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7CBAE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BE958D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32013C4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471DD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13</w:t>
            </w:r>
          </w:p>
        </w:tc>
        <w:tc>
          <w:tcPr>
            <w:tcW w:w="391" w:type="pct"/>
            <w:tcBorders>
              <w:top w:val="nil"/>
            </w:tcBorders>
            <w:shd w:val="clear" w:color="auto" w:fill="auto"/>
            <w:noWrap/>
            <w:vAlign w:val="bottom"/>
            <w:hideMark/>
          </w:tcPr>
          <w:p w14:paraId="4F4E980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r>
      <w:tr w:rsidR="00381187" w:rsidRPr="004617D3" w14:paraId="2A3738FD" w14:textId="77777777" w:rsidTr="003F02AE">
        <w:trPr>
          <w:trHeight w:val="113"/>
        </w:trPr>
        <w:tc>
          <w:tcPr>
            <w:tcW w:w="745" w:type="pct"/>
            <w:tcBorders>
              <w:top w:val="nil"/>
            </w:tcBorders>
            <w:shd w:val="clear" w:color="000000" w:fill="FFFFFF"/>
            <w:vAlign w:val="center"/>
            <w:hideMark/>
          </w:tcPr>
          <w:p w14:paraId="1A997761" w14:textId="6D921B82" w:rsidR="004617D3" w:rsidRPr="0049070F" w:rsidRDefault="001A3866" w:rsidP="004617D3">
            <w:pPr>
              <w:widowControl/>
              <w:suppressLineNumbers w:val="0"/>
              <w:suppressAutoHyphens w:val="0"/>
              <w:ind w:firstLine="0"/>
              <w:jc w:val="left"/>
              <w:rPr>
                <w:sz w:val="20"/>
              </w:rPr>
            </w:pPr>
            <w:hyperlink r:id="rId98" w:history="1">
              <w:r w:rsidR="0049070F" w:rsidRPr="0049070F">
                <w:rPr>
                  <w:sz w:val="20"/>
                </w:rPr>
                <w:t xml:space="preserve">Log Com </w:t>
              </w:r>
              <w:proofErr w:type="spellStart"/>
              <w:r w:rsidR="0049070F" w:rsidRPr="0049070F">
                <w:rPr>
                  <w:sz w:val="20"/>
                </w:rPr>
                <w:t>Prop</w:t>
              </w:r>
              <w:proofErr w:type="spellEnd"/>
            </w:hyperlink>
          </w:p>
        </w:tc>
        <w:tc>
          <w:tcPr>
            <w:tcW w:w="445" w:type="pct"/>
            <w:tcBorders>
              <w:top w:val="nil"/>
            </w:tcBorders>
            <w:shd w:val="clear" w:color="auto" w:fill="auto"/>
            <w:noWrap/>
            <w:vAlign w:val="bottom"/>
            <w:hideMark/>
          </w:tcPr>
          <w:p w14:paraId="0C8577D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775438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75177A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20BD2A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41A3A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4D4DFC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3EFA3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5B60F9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25D5C6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42AE0D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58EE2916" w14:textId="77777777" w:rsidTr="003F02AE">
        <w:trPr>
          <w:trHeight w:val="113"/>
        </w:trPr>
        <w:tc>
          <w:tcPr>
            <w:tcW w:w="745" w:type="pct"/>
            <w:tcBorders>
              <w:top w:val="nil"/>
            </w:tcBorders>
            <w:shd w:val="clear" w:color="000000" w:fill="FFFFFF"/>
            <w:vAlign w:val="center"/>
            <w:hideMark/>
          </w:tcPr>
          <w:p w14:paraId="2391FB28" w14:textId="4EE41CF9" w:rsidR="004617D3" w:rsidRPr="0049070F" w:rsidRDefault="001A3866" w:rsidP="004617D3">
            <w:pPr>
              <w:widowControl/>
              <w:suppressLineNumbers w:val="0"/>
              <w:suppressAutoHyphens w:val="0"/>
              <w:ind w:firstLine="0"/>
              <w:jc w:val="left"/>
              <w:rPr>
                <w:sz w:val="20"/>
              </w:rPr>
            </w:pPr>
            <w:hyperlink r:id="rId99" w:history="1">
              <w:r w:rsidR="0049070F" w:rsidRPr="0049070F">
                <w:rPr>
                  <w:sz w:val="20"/>
                </w:rPr>
                <w:t>Log-In</w:t>
              </w:r>
            </w:hyperlink>
          </w:p>
        </w:tc>
        <w:tc>
          <w:tcPr>
            <w:tcW w:w="445" w:type="pct"/>
            <w:tcBorders>
              <w:top w:val="nil"/>
            </w:tcBorders>
            <w:shd w:val="clear" w:color="auto" w:fill="auto"/>
            <w:noWrap/>
            <w:vAlign w:val="bottom"/>
            <w:hideMark/>
          </w:tcPr>
          <w:p w14:paraId="325CFEA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5" w:type="pct"/>
            <w:tcBorders>
              <w:top w:val="nil"/>
            </w:tcBorders>
            <w:shd w:val="clear" w:color="auto" w:fill="auto"/>
            <w:noWrap/>
            <w:vAlign w:val="bottom"/>
            <w:hideMark/>
          </w:tcPr>
          <w:p w14:paraId="34A3283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72497E2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087940F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2EBCF57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22213A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FD9DE9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43DBE1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FB36EA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41A7AEE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3E91F8D3" w14:textId="77777777" w:rsidTr="003F02AE">
        <w:trPr>
          <w:trHeight w:val="113"/>
        </w:trPr>
        <w:tc>
          <w:tcPr>
            <w:tcW w:w="745" w:type="pct"/>
            <w:tcBorders>
              <w:top w:val="nil"/>
            </w:tcBorders>
            <w:shd w:val="clear" w:color="000000" w:fill="FFFFFF"/>
            <w:vAlign w:val="center"/>
            <w:hideMark/>
          </w:tcPr>
          <w:p w14:paraId="43AB2847" w14:textId="2AFD62AC" w:rsidR="004617D3" w:rsidRPr="0049070F" w:rsidRDefault="001A3866" w:rsidP="004617D3">
            <w:pPr>
              <w:widowControl/>
              <w:suppressLineNumbers w:val="0"/>
              <w:suppressAutoHyphens w:val="0"/>
              <w:ind w:firstLine="0"/>
              <w:jc w:val="left"/>
              <w:rPr>
                <w:sz w:val="20"/>
              </w:rPr>
            </w:pPr>
            <w:hyperlink r:id="rId100" w:history="1">
              <w:r w:rsidR="0049070F" w:rsidRPr="0049070F">
                <w:rPr>
                  <w:sz w:val="20"/>
                </w:rPr>
                <w:t>Lojas Marisa</w:t>
              </w:r>
            </w:hyperlink>
          </w:p>
        </w:tc>
        <w:tc>
          <w:tcPr>
            <w:tcW w:w="445" w:type="pct"/>
            <w:tcBorders>
              <w:top w:val="nil"/>
            </w:tcBorders>
            <w:shd w:val="clear" w:color="auto" w:fill="auto"/>
            <w:noWrap/>
            <w:vAlign w:val="bottom"/>
            <w:hideMark/>
          </w:tcPr>
          <w:p w14:paraId="18350C3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5" w:type="pct"/>
            <w:tcBorders>
              <w:top w:val="nil"/>
            </w:tcBorders>
            <w:shd w:val="clear" w:color="auto" w:fill="auto"/>
            <w:noWrap/>
            <w:vAlign w:val="bottom"/>
            <w:hideMark/>
          </w:tcPr>
          <w:p w14:paraId="4622DE2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42B0F97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1A5E799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56C1E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0FD823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1E042A8" w14:textId="77777777" w:rsidR="004617D3" w:rsidRPr="004617D3" w:rsidRDefault="004617D3" w:rsidP="004617D3">
            <w:pPr>
              <w:widowControl/>
              <w:suppressLineNumbers w:val="0"/>
              <w:suppressAutoHyphens w:val="0"/>
              <w:ind w:firstLine="0"/>
              <w:jc w:val="center"/>
              <w:rPr>
                <w:sz w:val="20"/>
              </w:rPr>
            </w:pPr>
            <w:r w:rsidRPr="004617D3">
              <w:rPr>
                <w:sz w:val="20"/>
              </w:rPr>
              <w:t>3</w:t>
            </w:r>
          </w:p>
        </w:tc>
        <w:tc>
          <w:tcPr>
            <w:tcW w:w="403" w:type="pct"/>
            <w:tcBorders>
              <w:top w:val="nil"/>
            </w:tcBorders>
            <w:shd w:val="clear" w:color="auto" w:fill="auto"/>
            <w:noWrap/>
            <w:vAlign w:val="bottom"/>
            <w:hideMark/>
          </w:tcPr>
          <w:p w14:paraId="436A12EE" w14:textId="77777777" w:rsidR="004617D3" w:rsidRPr="004617D3" w:rsidRDefault="004617D3" w:rsidP="004617D3">
            <w:pPr>
              <w:widowControl/>
              <w:suppressLineNumbers w:val="0"/>
              <w:suppressAutoHyphens w:val="0"/>
              <w:ind w:firstLine="0"/>
              <w:jc w:val="center"/>
              <w:rPr>
                <w:sz w:val="20"/>
              </w:rPr>
            </w:pPr>
            <w:r w:rsidRPr="004617D3">
              <w:rPr>
                <w:sz w:val="20"/>
              </w:rPr>
              <w:t>1</w:t>
            </w:r>
          </w:p>
        </w:tc>
        <w:tc>
          <w:tcPr>
            <w:tcW w:w="444" w:type="pct"/>
            <w:tcBorders>
              <w:top w:val="nil"/>
            </w:tcBorders>
            <w:shd w:val="clear" w:color="auto" w:fill="auto"/>
            <w:noWrap/>
            <w:vAlign w:val="bottom"/>
            <w:hideMark/>
          </w:tcPr>
          <w:p w14:paraId="5764FD84" w14:textId="77777777" w:rsidR="004617D3" w:rsidRPr="004617D3" w:rsidRDefault="004617D3" w:rsidP="004617D3">
            <w:pPr>
              <w:widowControl/>
              <w:suppressLineNumbers w:val="0"/>
              <w:suppressAutoHyphens w:val="0"/>
              <w:ind w:firstLine="0"/>
              <w:jc w:val="center"/>
              <w:rPr>
                <w:sz w:val="20"/>
              </w:rPr>
            </w:pPr>
            <w:r w:rsidRPr="004617D3">
              <w:rPr>
                <w:sz w:val="20"/>
              </w:rPr>
              <w:t>11</w:t>
            </w:r>
          </w:p>
        </w:tc>
        <w:tc>
          <w:tcPr>
            <w:tcW w:w="391" w:type="pct"/>
            <w:tcBorders>
              <w:top w:val="nil"/>
            </w:tcBorders>
            <w:shd w:val="clear" w:color="auto" w:fill="auto"/>
            <w:noWrap/>
            <w:vAlign w:val="bottom"/>
            <w:hideMark/>
          </w:tcPr>
          <w:p w14:paraId="585E8E9D"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793D41FE" w14:textId="77777777" w:rsidTr="003F02AE">
        <w:trPr>
          <w:trHeight w:val="113"/>
        </w:trPr>
        <w:tc>
          <w:tcPr>
            <w:tcW w:w="745" w:type="pct"/>
            <w:tcBorders>
              <w:top w:val="nil"/>
            </w:tcBorders>
            <w:shd w:val="clear" w:color="000000" w:fill="FFFFFF"/>
            <w:vAlign w:val="center"/>
            <w:hideMark/>
          </w:tcPr>
          <w:p w14:paraId="01037DB0" w14:textId="22DD02F5" w:rsidR="004617D3" w:rsidRPr="0049070F" w:rsidRDefault="001A3866" w:rsidP="004617D3">
            <w:pPr>
              <w:widowControl/>
              <w:suppressLineNumbers w:val="0"/>
              <w:suppressAutoHyphens w:val="0"/>
              <w:ind w:firstLine="0"/>
              <w:jc w:val="left"/>
              <w:rPr>
                <w:sz w:val="20"/>
              </w:rPr>
            </w:pPr>
            <w:hyperlink r:id="rId101" w:history="1">
              <w:r w:rsidR="0049070F" w:rsidRPr="0049070F">
                <w:rPr>
                  <w:sz w:val="20"/>
                </w:rPr>
                <w:t>Lojas Ren0r</w:t>
              </w:r>
            </w:hyperlink>
          </w:p>
        </w:tc>
        <w:tc>
          <w:tcPr>
            <w:tcW w:w="445" w:type="pct"/>
            <w:tcBorders>
              <w:top w:val="nil"/>
            </w:tcBorders>
            <w:shd w:val="clear" w:color="auto" w:fill="auto"/>
            <w:noWrap/>
            <w:vAlign w:val="bottom"/>
            <w:hideMark/>
          </w:tcPr>
          <w:p w14:paraId="7DF983E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6846333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6828E6B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04277A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79815B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72985D0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5A34ECDE" w14:textId="77777777" w:rsidR="004617D3" w:rsidRPr="004617D3" w:rsidRDefault="004617D3" w:rsidP="004617D3">
            <w:pPr>
              <w:widowControl/>
              <w:suppressLineNumbers w:val="0"/>
              <w:suppressAutoHyphens w:val="0"/>
              <w:ind w:firstLine="0"/>
              <w:jc w:val="center"/>
              <w:rPr>
                <w:sz w:val="20"/>
              </w:rPr>
            </w:pPr>
            <w:r w:rsidRPr="004617D3">
              <w:rPr>
                <w:sz w:val="20"/>
              </w:rPr>
              <w:t>3</w:t>
            </w:r>
          </w:p>
        </w:tc>
        <w:tc>
          <w:tcPr>
            <w:tcW w:w="403" w:type="pct"/>
            <w:tcBorders>
              <w:top w:val="nil"/>
            </w:tcBorders>
            <w:shd w:val="clear" w:color="auto" w:fill="auto"/>
            <w:noWrap/>
            <w:vAlign w:val="bottom"/>
            <w:hideMark/>
          </w:tcPr>
          <w:p w14:paraId="3B6FE414" w14:textId="77777777" w:rsidR="004617D3" w:rsidRPr="004617D3" w:rsidRDefault="004617D3" w:rsidP="004617D3">
            <w:pPr>
              <w:widowControl/>
              <w:suppressLineNumbers w:val="0"/>
              <w:suppressAutoHyphens w:val="0"/>
              <w:ind w:firstLine="0"/>
              <w:jc w:val="center"/>
              <w:rPr>
                <w:sz w:val="20"/>
              </w:rPr>
            </w:pPr>
            <w:r w:rsidRPr="004617D3">
              <w:rPr>
                <w:sz w:val="20"/>
              </w:rPr>
              <w:t>1</w:t>
            </w:r>
          </w:p>
        </w:tc>
        <w:tc>
          <w:tcPr>
            <w:tcW w:w="444" w:type="pct"/>
            <w:tcBorders>
              <w:top w:val="nil"/>
            </w:tcBorders>
            <w:shd w:val="clear" w:color="auto" w:fill="auto"/>
            <w:noWrap/>
            <w:vAlign w:val="bottom"/>
            <w:hideMark/>
          </w:tcPr>
          <w:p w14:paraId="4E8DAE87" w14:textId="77777777" w:rsidR="004617D3" w:rsidRPr="004617D3" w:rsidRDefault="004617D3" w:rsidP="004617D3">
            <w:pPr>
              <w:widowControl/>
              <w:suppressLineNumbers w:val="0"/>
              <w:suppressAutoHyphens w:val="0"/>
              <w:ind w:firstLine="0"/>
              <w:jc w:val="center"/>
              <w:rPr>
                <w:sz w:val="20"/>
              </w:rPr>
            </w:pPr>
            <w:r w:rsidRPr="004617D3">
              <w:rPr>
                <w:sz w:val="20"/>
              </w:rPr>
              <w:t>0</w:t>
            </w:r>
          </w:p>
        </w:tc>
        <w:tc>
          <w:tcPr>
            <w:tcW w:w="391" w:type="pct"/>
            <w:tcBorders>
              <w:top w:val="nil"/>
            </w:tcBorders>
            <w:shd w:val="clear" w:color="auto" w:fill="auto"/>
            <w:noWrap/>
            <w:vAlign w:val="bottom"/>
            <w:hideMark/>
          </w:tcPr>
          <w:p w14:paraId="2C6D5406" w14:textId="77777777" w:rsidR="004617D3" w:rsidRPr="004617D3" w:rsidRDefault="004617D3" w:rsidP="004617D3">
            <w:pPr>
              <w:widowControl/>
              <w:suppressLineNumbers w:val="0"/>
              <w:suppressAutoHyphens w:val="0"/>
              <w:ind w:firstLine="0"/>
              <w:jc w:val="center"/>
              <w:rPr>
                <w:sz w:val="20"/>
              </w:rPr>
            </w:pPr>
            <w:r w:rsidRPr="004617D3">
              <w:rPr>
                <w:sz w:val="20"/>
              </w:rPr>
              <w:t>0</w:t>
            </w:r>
          </w:p>
        </w:tc>
      </w:tr>
      <w:tr w:rsidR="00381187" w:rsidRPr="004617D3" w14:paraId="41E296A8" w14:textId="77777777" w:rsidTr="003F02AE">
        <w:trPr>
          <w:trHeight w:val="113"/>
        </w:trPr>
        <w:tc>
          <w:tcPr>
            <w:tcW w:w="745" w:type="pct"/>
            <w:tcBorders>
              <w:top w:val="nil"/>
            </w:tcBorders>
            <w:shd w:val="clear" w:color="000000" w:fill="FFFFFF"/>
            <w:vAlign w:val="center"/>
            <w:hideMark/>
          </w:tcPr>
          <w:p w14:paraId="3E19A8FB" w14:textId="5D028F7F" w:rsidR="004617D3" w:rsidRPr="0049070F" w:rsidRDefault="001A3866" w:rsidP="004617D3">
            <w:pPr>
              <w:widowControl/>
              <w:suppressLineNumbers w:val="0"/>
              <w:suppressAutoHyphens w:val="0"/>
              <w:ind w:firstLine="0"/>
              <w:jc w:val="left"/>
              <w:rPr>
                <w:sz w:val="20"/>
              </w:rPr>
            </w:pPr>
            <w:hyperlink r:id="rId102" w:history="1">
              <w:r w:rsidR="0049070F" w:rsidRPr="0049070F">
                <w:rPr>
                  <w:sz w:val="20"/>
                </w:rPr>
                <w:t>Lopes Brasil</w:t>
              </w:r>
            </w:hyperlink>
          </w:p>
        </w:tc>
        <w:tc>
          <w:tcPr>
            <w:tcW w:w="445" w:type="pct"/>
            <w:tcBorders>
              <w:top w:val="nil"/>
            </w:tcBorders>
            <w:shd w:val="clear" w:color="auto" w:fill="auto"/>
            <w:noWrap/>
            <w:vAlign w:val="bottom"/>
            <w:hideMark/>
          </w:tcPr>
          <w:p w14:paraId="79747A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0498E21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8268CD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79F69B1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4A923D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67D1B3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2CDA9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56EF2F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0F6F1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CA8C6E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33C63052" w14:textId="77777777" w:rsidTr="003F02AE">
        <w:trPr>
          <w:trHeight w:val="113"/>
        </w:trPr>
        <w:tc>
          <w:tcPr>
            <w:tcW w:w="745" w:type="pct"/>
            <w:tcBorders>
              <w:top w:val="nil"/>
            </w:tcBorders>
            <w:shd w:val="clear" w:color="000000" w:fill="FFFFFF"/>
            <w:vAlign w:val="center"/>
            <w:hideMark/>
          </w:tcPr>
          <w:p w14:paraId="2CBA7A9B" w14:textId="4EE753CA" w:rsidR="004617D3" w:rsidRPr="0049070F" w:rsidRDefault="001A3866" w:rsidP="004617D3">
            <w:pPr>
              <w:widowControl/>
              <w:suppressLineNumbers w:val="0"/>
              <w:suppressAutoHyphens w:val="0"/>
              <w:ind w:firstLine="0"/>
              <w:jc w:val="left"/>
              <w:rPr>
                <w:sz w:val="20"/>
              </w:rPr>
            </w:pPr>
            <w:hyperlink r:id="rId103" w:history="1">
              <w:proofErr w:type="spellStart"/>
              <w:r w:rsidR="0049070F" w:rsidRPr="0049070F">
                <w:rPr>
                  <w:sz w:val="20"/>
                </w:rPr>
                <w:t>Lupatech</w:t>
              </w:r>
              <w:proofErr w:type="spellEnd"/>
            </w:hyperlink>
          </w:p>
        </w:tc>
        <w:tc>
          <w:tcPr>
            <w:tcW w:w="445" w:type="pct"/>
            <w:tcBorders>
              <w:top w:val="nil"/>
            </w:tcBorders>
            <w:shd w:val="clear" w:color="auto" w:fill="auto"/>
            <w:noWrap/>
            <w:vAlign w:val="bottom"/>
            <w:hideMark/>
          </w:tcPr>
          <w:p w14:paraId="08FE62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5" w:type="pct"/>
            <w:tcBorders>
              <w:top w:val="nil"/>
            </w:tcBorders>
            <w:shd w:val="clear" w:color="auto" w:fill="auto"/>
            <w:noWrap/>
            <w:vAlign w:val="bottom"/>
            <w:hideMark/>
          </w:tcPr>
          <w:p w14:paraId="2211D7F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219620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175D40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F74ED4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73BF5C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0F5A5A3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184482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74D104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2773F5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933BF96" w14:textId="77777777" w:rsidTr="003F02AE">
        <w:trPr>
          <w:trHeight w:val="113"/>
        </w:trPr>
        <w:tc>
          <w:tcPr>
            <w:tcW w:w="745" w:type="pct"/>
            <w:tcBorders>
              <w:top w:val="nil"/>
            </w:tcBorders>
            <w:shd w:val="clear" w:color="000000" w:fill="FFFFFF"/>
            <w:vAlign w:val="center"/>
            <w:hideMark/>
          </w:tcPr>
          <w:p w14:paraId="55387E5A" w14:textId="6E7BA394" w:rsidR="004617D3" w:rsidRPr="0049070F" w:rsidRDefault="001A3866" w:rsidP="004617D3">
            <w:pPr>
              <w:widowControl/>
              <w:suppressLineNumbers w:val="0"/>
              <w:suppressAutoHyphens w:val="0"/>
              <w:ind w:firstLine="0"/>
              <w:jc w:val="left"/>
              <w:rPr>
                <w:sz w:val="20"/>
              </w:rPr>
            </w:pPr>
            <w:hyperlink r:id="rId104" w:history="1">
              <w:proofErr w:type="spellStart"/>
              <w:r w:rsidR="0049070F" w:rsidRPr="0049070F">
                <w:rPr>
                  <w:sz w:val="20"/>
                </w:rPr>
                <w:t>M.Diasbranco</w:t>
              </w:r>
              <w:proofErr w:type="spellEnd"/>
            </w:hyperlink>
          </w:p>
        </w:tc>
        <w:tc>
          <w:tcPr>
            <w:tcW w:w="445" w:type="pct"/>
            <w:tcBorders>
              <w:top w:val="nil"/>
            </w:tcBorders>
            <w:shd w:val="clear" w:color="auto" w:fill="auto"/>
            <w:noWrap/>
            <w:vAlign w:val="bottom"/>
            <w:hideMark/>
          </w:tcPr>
          <w:p w14:paraId="735414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7BB252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7" w:type="pct"/>
            <w:tcBorders>
              <w:top w:val="nil"/>
            </w:tcBorders>
            <w:shd w:val="clear" w:color="auto" w:fill="auto"/>
            <w:noWrap/>
            <w:vAlign w:val="bottom"/>
            <w:hideMark/>
          </w:tcPr>
          <w:p w14:paraId="0318E8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6D9FDDA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907C9C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2AD4D45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1E33A3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3" w:type="pct"/>
            <w:tcBorders>
              <w:top w:val="nil"/>
            </w:tcBorders>
            <w:shd w:val="clear" w:color="auto" w:fill="auto"/>
            <w:noWrap/>
            <w:vAlign w:val="bottom"/>
            <w:hideMark/>
          </w:tcPr>
          <w:p w14:paraId="453E23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BD8809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17</w:t>
            </w:r>
          </w:p>
        </w:tc>
        <w:tc>
          <w:tcPr>
            <w:tcW w:w="391" w:type="pct"/>
            <w:tcBorders>
              <w:top w:val="nil"/>
            </w:tcBorders>
            <w:shd w:val="clear" w:color="auto" w:fill="auto"/>
            <w:noWrap/>
            <w:vAlign w:val="bottom"/>
            <w:hideMark/>
          </w:tcPr>
          <w:p w14:paraId="3BC900E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4F98136D" w14:textId="77777777" w:rsidTr="003F02AE">
        <w:trPr>
          <w:trHeight w:val="113"/>
        </w:trPr>
        <w:tc>
          <w:tcPr>
            <w:tcW w:w="745" w:type="pct"/>
            <w:tcBorders>
              <w:top w:val="nil"/>
            </w:tcBorders>
            <w:shd w:val="clear" w:color="000000" w:fill="FFFFFF"/>
            <w:vAlign w:val="center"/>
            <w:hideMark/>
          </w:tcPr>
          <w:p w14:paraId="41499D08" w14:textId="503FD03A" w:rsidR="004617D3" w:rsidRPr="0049070F" w:rsidRDefault="001A3866" w:rsidP="004617D3">
            <w:pPr>
              <w:widowControl/>
              <w:suppressLineNumbers w:val="0"/>
              <w:suppressAutoHyphens w:val="0"/>
              <w:ind w:firstLine="0"/>
              <w:jc w:val="left"/>
              <w:rPr>
                <w:sz w:val="20"/>
              </w:rPr>
            </w:pPr>
            <w:hyperlink r:id="rId105" w:history="1">
              <w:proofErr w:type="spellStart"/>
              <w:r w:rsidR="0049070F" w:rsidRPr="0049070F">
                <w:rPr>
                  <w:sz w:val="20"/>
                </w:rPr>
                <w:t>Magaz</w:t>
              </w:r>
              <w:proofErr w:type="spellEnd"/>
              <w:r w:rsidR="0049070F" w:rsidRPr="0049070F">
                <w:rPr>
                  <w:sz w:val="20"/>
                </w:rPr>
                <w:t xml:space="preserve"> Luiza</w:t>
              </w:r>
            </w:hyperlink>
          </w:p>
        </w:tc>
        <w:tc>
          <w:tcPr>
            <w:tcW w:w="445" w:type="pct"/>
            <w:tcBorders>
              <w:top w:val="nil"/>
            </w:tcBorders>
            <w:shd w:val="clear" w:color="auto" w:fill="auto"/>
            <w:noWrap/>
            <w:vAlign w:val="bottom"/>
            <w:hideMark/>
          </w:tcPr>
          <w:p w14:paraId="401A16F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5" w:type="pct"/>
            <w:tcBorders>
              <w:top w:val="nil"/>
            </w:tcBorders>
            <w:shd w:val="clear" w:color="auto" w:fill="auto"/>
            <w:noWrap/>
            <w:vAlign w:val="bottom"/>
            <w:hideMark/>
          </w:tcPr>
          <w:p w14:paraId="43EF0F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4545411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0CDEE39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DCD5E8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2AB0895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1915A5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044B5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700F64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7AF6228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r>
      <w:tr w:rsidR="00381187" w:rsidRPr="004617D3" w14:paraId="3F266E21" w14:textId="77777777" w:rsidTr="003F02AE">
        <w:trPr>
          <w:trHeight w:val="113"/>
        </w:trPr>
        <w:tc>
          <w:tcPr>
            <w:tcW w:w="745" w:type="pct"/>
            <w:tcBorders>
              <w:top w:val="nil"/>
            </w:tcBorders>
            <w:shd w:val="clear" w:color="000000" w:fill="FFFFFF"/>
            <w:vAlign w:val="center"/>
            <w:hideMark/>
          </w:tcPr>
          <w:p w14:paraId="182E09DA" w14:textId="72E1518C" w:rsidR="004617D3" w:rsidRPr="0049070F" w:rsidRDefault="001A3866" w:rsidP="004617D3">
            <w:pPr>
              <w:widowControl/>
              <w:suppressLineNumbers w:val="0"/>
              <w:suppressAutoHyphens w:val="0"/>
              <w:ind w:firstLine="0"/>
              <w:jc w:val="left"/>
              <w:rPr>
                <w:sz w:val="20"/>
              </w:rPr>
            </w:pPr>
            <w:hyperlink r:id="rId106" w:history="1">
              <w:proofErr w:type="spellStart"/>
              <w:r w:rsidR="0049070F" w:rsidRPr="0049070F">
                <w:rPr>
                  <w:sz w:val="20"/>
                </w:rPr>
                <w:t>Marfrig</w:t>
              </w:r>
              <w:proofErr w:type="spellEnd"/>
            </w:hyperlink>
          </w:p>
        </w:tc>
        <w:tc>
          <w:tcPr>
            <w:tcW w:w="445" w:type="pct"/>
            <w:tcBorders>
              <w:top w:val="nil"/>
            </w:tcBorders>
            <w:shd w:val="clear" w:color="auto" w:fill="auto"/>
            <w:noWrap/>
            <w:vAlign w:val="bottom"/>
            <w:hideMark/>
          </w:tcPr>
          <w:p w14:paraId="393CAE1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7EF5D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64D689B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156E5A2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58512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1D201F3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45B198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3" w:type="pct"/>
            <w:tcBorders>
              <w:top w:val="nil"/>
            </w:tcBorders>
            <w:shd w:val="clear" w:color="auto" w:fill="auto"/>
            <w:noWrap/>
            <w:vAlign w:val="bottom"/>
            <w:hideMark/>
          </w:tcPr>
          <w:p w14:paraId="65EE92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0C8399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2FA7459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56BAB316" w14:textId="77777777" w:rsidTr="003F02AE">
        <w:trPr>
          <w:trHeight w:val="113"/>
        </w:trPr>
        <w:tc>
          <w:tcPr>
            <w:tcW w:w="745" w:type="pct"/>
            <w:tcBorders>
              <w:top w:val="nil"/>
            </w:tcBorders>
            <w:shd w:val="clear" w:color="000000" w:fill="FFFFFF"/>
            <w:vAlign w:val="center"/>
            <w:hideMark/>
          </w:tcPr>
          <w:p w14:paraId="405BB683" w14:textId="7A7EF514" w:rsidR="004617D3" w:rsidRPr="0049070F" w:rsidRDefault="001A3866" w:rsidP="004617D3">
            <w:pPr>
              <w:widowControl/>
              <w:suppressLineNumbers w:val="0"/>
              <w:suppressAutoHyphens w:val="0"/>
              <w:ind w:firstLine="0"/>
              <w:jc w:val="left"/>
              <w:rPr>
                <w:sz w:val="20"/>
              </w:rPr>
            </w:pPr>
            <w:hyperlink r:id="rId107" w:history="1">
              <w:r w:rsidR="0049070F" w:rsidRPr="0049070F">
                <w:rPr>
                  <w:sz w:val="20"/>
                </w:rPr>
                <w:t>Metal Leve</w:t>
              </w:r>
            </w:hyperlink>
          </w:p>
        </w:tc>
        <w:tc>
          <w:tcPr>
            <w:tcW w:w="445" w:type="pct"/>
            <w:tcBorders>
              <w:top w:val="nil"/>
            </w:tcBorders>
            <w:shd w:val="clear" w:color="auto" w:fill="auto"/>
            <w:noWrap/>
            <w:vAlign w:val="bottom"/>
            <w:hideMark/>
          </w:tcPr>
          <w:p w14:paraId="1975A7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519CCA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071E562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31DAD0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26C9F6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0C2BDE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0A0880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0332FF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6783D6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DD886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77DAD21" w14:textId="77777777" w:rsidTr="003F02AE">
        <w:trPr>
          <w:trHeight w:val="113"/>
        </w:trPr>
        <w:tc>
          <w:tcPr>
            <w:tcW w:w="745" w:type="pct"/>
            <w:tcBorders>
              <w:top w:val="nil"/>
            </w:tcBorders>
            <w:shd w:val="clear" w:color="000000" w:fill="FFFFFF"/>
            <w:vAlign w:val="center"/>
            <w:hideMark/>
          </w:tcPr>
          <w:p w14:paraId="537534EC" w14:textId="02ED7234" w:rsidR="004617D3" w:rsidRPr="0049070F" w:rsidRDefault="0049070F" w:rsidP="004617D3">
            <w:pPr>
              <w:widowControl/>
              <w:suppressLineNumbers w:val="0"/>
              <w:suppressAutoHyphens w:val="0"/>
              <w:ind w:firstLine="0"/>
              <w:jc w:val="left"/>
              <w:rPr>
                <w:sz w:val="20"/>
              </w:rPr>
            </w:pPr>
            <w:r w:rsidRPr="0049070F">
              <w:rPr>
                <w:sz w:val="20"/>
              </w:rPr>
              <w:t>Mills</w:t>
            </w:r>
          </w:p>
        </w:tc>
        <w:tc>
          <w:tcPr>
            <w:tcW w:w="445" w:type="pct"/>
            <w:tcBorders>
              <w:top w:val="nil"/>
            </w:tcBorders>
            <w:shd w:val="clear" w:color="auto" w:fill="auto"/>
            <w:noWrap/>
            <w:vAlign w:val="bottom"/>
            <w:hideMark/>
          </w:tcPr>
          <w:p w14:paraId="527C2B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008DAD4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563E59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310277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6AD27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BD355F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594D2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9698FA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1B88B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bottom"/>
            <w:hideMark/>
          </w:tcPr>
          <w:p w14:paraId="6FC9B04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449EB199" w14:textId="77777777" w:rsidTr="003F02AE">
        <w:trPr>
          <w:trHeight w:val="113"/>
        </w:trPr>
        <w:tc>
          <w:tcPr>
            <w:tcW w:w="745" w:type="pct"/>
            <w:tcBorders>
              <w:top w:val="nil"/>
            </w:tcBorders>
            <w:shd w:val="clear" w:color="000000" w:fill="FFFFFF"/>
            <w:vAlign w:val="center"/>
            <w:hideMark/>
          </w:tcPr>
          <w:p w14:paraId="1B678A28" w14:textId="25BC1A19" w:rsidR="004617D3" w:rsidRPr="0049070F" w:rsidRDefault="001A3866" w:rsidP="004617D3">
            <w:pPr>
              <w:widowControl/>
              <w:suppressLineNumbers w:val="0"/>
              <w:suppressAutoHyphens w:val="0"/>
              <w:ind w:firstLine="0"/>
              <w:jc w:val="left"/>
              <w:rPr>
                <w:sz w:val="20"/>
              </w:rPr>
            </w:pPr>
            <w:hyperlink r:id="rId108" w:history="1">
              <w:r w:rsidR="0049070F" w:rsidRPr="0049070F">
                <w:rPr>
                  <w:sz w:val="20"/>
                </w:rPr>
                <w:t>Mi0rva</w:t>
              </w:r>
            </w:hyperlink>
          </w:p>
        </w:tc>
        <w:tc>
          <w:tcPr>
            <w:tcW w:w="445" w:type="pct"/>
            <w:tcBorders>
              <w:top w:val="nil"/>
            </w:tcBorders>
            <w:shd w:val="clear" w:color="auto" w:fill="auto"/>
            <w:noWrap/>
            <w:vAlign w:val="bottom"/>
            <w:hideMark/>
          </w:tcPr>
          <w:p w14:paraId="6E2BD8B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45" w:type="pct"/>
            <w:tcBorders>
              <w:top w:val="nil"/>
            </w:tcBorders>
            <w:shd w:val="clear" w:color="auto" w:fill="auto"/>
            <w:noWrap/>
            <w:vAlign w:val="bottom"/>
            <w:hideMark/>
          </w:tcPr>
          <w:p w14:paraId="23263A4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C958BA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601A8C4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5849C7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B737A2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18227DB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7E3CC0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BAFCA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220212F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2E9AF609" w14:textId="77777777" w:rsidTr="003F02AE">
        <w:trPr>
          <w:trHeight w:val="113"/>
        </w:trPr>
        <w:tc>
          <w:tcPr>
            <w:tcW w:w="745" w:type="pct"/>
            <w:tcBorders>
              <w:top w:val="nil"/>
            </w:tcBorders>
            <w:shd w:val="clear" w:color="000000" w:fill="FFFFFF"/>
            <w:vAlign w:val="center"/>
            <w:hideMark/>
          </w:tcPr>
          <w:p w14:paraId="17101DF1" w14:textId="4A064FCC" w:rsidR="004617D3" w:rsidRPr="0049070F" w:rsidRDefault="001A3866" w:rsidP="004617D3">
            <w:pPr>
              <w:widowControl/>
              <w:suppressLineNumbers w:val="0"/>
              <w:suppressAutoHyphens w:val="0"/>
              <w:ind w:firstLine="0"/>
              <w:jc w:val="left"/>
              <w:rPr>
                <w:sz w:val="20"/>
              </w:rPr>
            </w:pPr>
            <w:hyperlink r:id="rId109" w:history="1">
              <w:proofErr w:type="spellStart"/>
              <w:r w:rsidR="0049070F" w:rsidRPr="0049070F">
                <w:rPr>
                  <w:sz w:val="20"/>
                </w:rPr>
                <w:t>Mmx</w:t>
              </w:r>
              <w:proofErr w:type="spellEnd"/>
              <w:r w:rsidR="0049070F" w:rsidRPr="0049070F">
                <w:rPr>
                  <w:sz w:val="20"/>
                </w:rPr>
                <w:t xml:space="preserve"> Mi0r</w:t>
              </w:r>
            </w:hyperlink>
          </w:p>
        </w:tc>
        <w:tc>
          <w:tcPr>
            <w:tcW w:w="445" w:type="pct"/>
            <w:tcBorders>
              <w:top w:val="nil"/>
            </w:tcBorders>
            <w:shd w:val="clear" w:color="auto" w:fill="auto"/>
            <w:noWrap/>
            <w:vAlign w:val="bottom"/>
            <w:hideMark/>
          </w:tcPr>
          <w:p w14:paraId="6059547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5" w:type="pct"/>
            <w:tcBorders>
              <w:top w:val="nil"/>
            </w:tcBorders>
            <w:shd w:val="clear" w:color="auto" w:fill="auto"/>
            <w:noWrap/>
            <w:vAlign w:val="bottom"/>
            <w:hideMark/>
          </w:tcPr>
          <w:p w14:paraId="5E0AD9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6151CB7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19F746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E615E1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8641A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355F77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404BCA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4C6DDF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C3D16A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FE97888" w14:textId="77777777" w:rsidTr="003F02AE">
        <w:trPr>
          <w:trHeight w:val="113"/>
        </w:trPr>
        <w:tc>
          <w:tcPr>
            <w:tcW w:w="745" w:type="pct"/>
            <w:tcBorders>
              <w:top w:val="nil"/>
            </w:tcBorders>
            <w:shd w:val="clear" w:color="000000" w:fill="FFFFFF"/>
            <w:vAlign w:val="center"/>
            <w:hideMark/>
          </w:tcPr>
          <w:p w14:paraId="09DD8A4B" w14:textId="25763290" w:rsidR="004617D3" w:rsidRPr="0049070F" w:rsidRDefault="0049070F" w:rsidP="004617D3">
            <w:pPr>
              <w:widowControl/>
              <w:suppressLineNumbers w:val="0"/>
              <w:suppressAutoHyphens w:val="0"/>
              <w:ind w:firstLine="0"/>
              <w:jc w:val="left"/>
              <w:rPr>
                <w:sz w:val="20"/>
              </w:rPr>
            </w:pPr>
            <w:proofErr w:type="spellStart"/>
            <w:r w:rsidRPr="0049070F">
              <w:rPr>
                <w:sz w:val="20"/>
              </w:rPr>
              <w:t>Mrv</w:t>
            </w:r>
            <w:proofErr w:type="spellEnd"/>
          </w:p>
        </w:tc>
        <w:tc>
          <w:tcPr>
            <w:tcW w:w="445" w:type="pct"/>
            <w:tcBorders>
              <w:top w:val="nil"/>
            </w:tcBorders>
            <w:shd w:val="clear" w:color="auto" w:fill="auto"/>
            <w:noWrap/>
            <w:vAlign w:val="bottom"/>
            <w:hideMark/>
          </w:tcPr>
          <w:p w14:paraId="130F1C9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5" w:type="pct"/>
            <w:tcBorders>
              <w:top w:val="nil"/>
            </w:tcBorders>
            <w:shd w:val="clear" w:color="auto" w:fill="auto"/>
            <w:noWrap/>
            <w:vAlign w:val="bottom"/>
            <w:hideMark/>
          </w:tcPr>
          <w:p w14:paraId="45C983C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5ED26EB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49ED7BF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bottom"/>
            <w:hideMark/>
          </w:tcPr>
          <w:p w14:paraId="36BA13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1B88A5E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45240B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288F76E" w14:textId="77777777" w:rsidR="004617D3" w:rsidRPr="004617D3" w:rsidRDefault="004617D3" w:rsidP="004617D3">
            <w:pPr>
              <w:widowControl/>
              <w:suppressLineNumbers w:val="0"/>
              <w:suppressAutoHyphens w:val="0"/>
              <w:ind w:firstLine="0"/>
              <w:jc w:val="center"/>
              <w:rPr>
                <w:sz w:val="20"/>
              </w:rPr>
            </w:pPr>
            <w:r w:rsidRPr="004617D3">
              <w:rPr>
                <w:sz w:val="20"/>
              </w:rPr>
              <w:t>0</w:t>
            </w:r>
          </w:p>
        </w:tc>
        <w:tc>
          <w:tcPr>
            <w:tcW w:w="444" w:type="pct"/>
            <w:tcBorders>
              <w:top w:val="nil"/>
            </w:tcBorders>
            <w:shd w:val="clear" w:color="auto" w:fill="auto"/>
            <w:noWrap/>
            <w:vAlign w:val="bottom"/>
            <w:hideMark/>
          </w:tcPr>
          <w:p w14:paraId="1B89201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76A0BFC2"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42E3C5E3" w14:textId="77777777" w:rsidTr="003F02AE">
        <w:trPr>
          <w:trHeight w:val="113"/>
        </w:trPr>
        <w:tc>
          <w:tcPr>
            <w:tcW w:w="745" w:type="pct"/>
            <w:tcBorders>
              <w:top w:val="nil"/>
            </w:tcBorders>
            <w:shd w:val="clear" w:color="000000" w:fill="FFFFFF"/>
            <w:vAlign w:val="center"/>
            <w:hideMark/>
          </w:tcPr>
          <w:p w14:paraId="0AC1A10C" w14:textId="0910D65A" w:rsidR="004617D3" w:rsidRPr="0049070F" w:rsidRDefault="001A3866" w:rsidP="004617D3">
            <w:pPr>
              <w:widowControl/>
              <w:suppressLineNumbers w:val="0"/>
              <w:suppressAutoHyphens w:val="0"/>
              <w:ind w:firstLine="0"/>
              <w:jc w:val="left"/>
              <w:rPr>
                <w:sz w:val="20"/>
              </w:rPr>
            </w:pPr>
            <w:hyperlink r:id="rId110" w:history="1">
              <w:r w:rsidR="0049070F" w:rsidRPr="0049070F">
                <w:rPr>
                  <w:sz w:val="20"/>
                </w:rPr>
                <w:t>Natura</w:t>
              </w:r>
            </w:hyperlink>
          </w:p>
        </w:tc>
        <w:tc>
          <w:tcPr>
            <w:tcW w:w="445" w:type="pct"/>
            <w:tcBorders>
              <w:top w:val="nil"/>
            </w:tcBorders>
            <w:shd w:val="clear" w:color="auto" w:fill="auto"/>
            <w:noWrap/>
            <w:vAlign w:val="bottom"/>
            <w:hideMark/>
          </w:tcPr>
          <w:p w14:paraId="414C00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1BB0C9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6832ABF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7AFC74E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421DAF0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7CFF1E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F806018" w14:textId="77777777" w:rsidR="004617D3" w:rsidRPr="004617D3" w:rsidRDefault="004617D3" w:rsidP="004617D3">
            <w:pPr>
              <w:widowControl/>
              <w:suppressLineNumbers w:val="0"/>
              <w:suppressAutoHyphens w:val="0"/>
              <w:ind w:firstLine="0"/>
              <w:jc w:val="center"/>
              <w:rPr>
                <w:sz w:val="20"/>
              </w:rPr>
            </w:pPr>
            <w:r w:rsidRPr="004617D3">
              <w:rPr>
                <w:sz w:val="20"/>
              </w:rPr>
              <w:t>3</w:t>
            </w:r>
          </w:p>
        </w:tc>
        <w:tc>
          <w:tcPr>
            <w:tcW w:w="403" w:type="pct"/>
            <w:tcBorders>
              <w:top w:val="nil"/>
            </w:tcBorders>
            <w:shd w:val="clear" w:color="auto" w:fill="auto"/>
            <w:noWrap/>
            <w:vAlign w:val="bottom"/>
            <w:hideMark/>
          </w:tcPr>
          <w:p w14:paraId="0AF35A81" w14:textId="77777777" w:rsidR="004617D3" w:rsidRPr="004617D3" w:rsidRDefault="004617D3" w:rsidP="004617D3">
            <w:pPr>
              <w:widowControl/>
              <w:suppressLineNumbers w:val="0"/>
              <w:suppressAutoHyphens w:val="0"/>
              <w:ind w:firstLine="0"/>
              <w:jc w:val="center"/>
              <w:rPr>
                <w:sz w:val="20"/>
              </w:rPr>
            </w:pPr>
            <w:r w:rsidRPr="004617D3">
              <w:rPr>
                <w:sz w:val="20"/>
              </w:rPr>
              <w:t>0</w:t>
            </w:r>
          </w:p>
        </w:tc>
        <w:tc>
          <w:tcPr>
            <w:tcW w:w="444" w:type="pct"/>
            <w:tcBorders>
              <w:top w:val="nil"/>
            </w:tcBorders>
            <w:shd w:val="clear" w:color="auto" w:fill="auto"/>
            <w:noWrap/>
            <w:vAlign w:val="bottom"/>
            <w:hideMark/>
          </w:tcPr>
          <w:p w14:paraId="34E3BBEA" w14:textId="77777777" w:rsidR="004617D3" w:rsidRPr="004617D3" w:rsidRDefault="004617D3" w:rsidP="004617D3">
            <w:pPr>
              <w:widowControl/>
              <w:suppressLineNumbers w:val="0"/>
              <w:suppressAutoHyphens w:val="0"/>
              <w:ind w:firstLine="0"/>
              <w:jc w:val="center"/>
              <w:rPr>
                <w:sz w:val="20"/>
              </w:rPr>
            </w:pPr>
            <w:r w:rsidRPr="004617D3">
              <w:rPr>
                <w:sz w:val="20"/>
              </w:rPr>
              <w:t>15</w:t>
            </w:r>
          </w:p>
        </w:tc>
        <w:tc>
          <w:tcPr>
            <w:tcW w:w="391" w:type="pct"/>
            <w:tcBorders>
              <w:top w:val="nil"/>
            </w:tcBorders>
            <w:shd w:val="clear" w:color="auto" w:fill="auto"/>
            <w:noWrap/>
            <w:vAlign w:val="bottom"/>
            <w:hideMark/>
          </w:tcPr>
          <w:p w14:paraId="1FACCA90" w14:textId="77777777" w:rsidR="004617D3" w:rsidRPr="004617D3" w:rsidRDefault="004617D3" w:rsidP="004617D3">
            <w:pPr>
              <w:widowControl/>
              <w:suppressLineNumbers w:val="0"/>
              <w:suppressAutoHyphens w:val="0"/>
              <w:ind w:firstLine="0"/>
              <w:jc w:val="center"/>
              <w:rPr>
                <w:sz w:val="20"/>
              </w:rPr>
            </w:pPr>
            <w:r w:rsidRPr="004617D3">
              <w:rPr>
                <w:sz w:val="20"/>
              </w:rPr>
              <w:t>3</w:t>
            </w:r>
          </w:p>
        </w:tc>
      </w:tr>
      <w:tr w:rsidR="00381187" w:rsidRPr="004617D3" w14:paraId="500571C3" w14:textId="77777777" w:rsidTr="003F02AE">
        <w:trPr>
          <w:trHeight w:val="113"/>
        </w:trPr>
        <w:tc>
          <w:tcPr>
            <w:tcW w:w="745" w:type="pct"/>
            <w:tcBorders>
              <w:top w:val="nil"/>
            </w:tcBorders>
            <w:shd w:val="clear" w:color="000000" w:fill="FFFFFF"/>
            <w:vAlign w:val="center"/>
            <w:hideMark/>
          </w:tcPr>
          <w:p w14:paraId="372B6B8F" w14:textId="0AA27A0B" w:rsidR="004617D3" w:rsidRPr="0049070F" w:rsidRDefault="001A3866" w:rsidP="004617D3">
            <w:pPr>
              <w:widowControl/>
              <w:suppressLineNumbers w:val="0"/>
              <w:suppressAutoHyphens w:val="0"/>
              <w:ind w:firstLine="0"/>
              <w:jc w:val="left"/>
              <w:rPr>
                <w:sz w:val="20"/>
              </w:rPr>
            </w:pPr>
            <w:hyperlink r:id="rId111" w:history="1">
              <w:proofErr w:type="spellStart"/>
              <w:r w:rsidR="0049070F" w:rsidRPr="0049070F">
                <w:rPr>
                  <w:sz w:val="20"/>
                </w:rPr>
                <w:t>Odontoprev</w:t>
              </w:r>
              <w:proofErr w:type="spellEnd"/>
            </w:hyperlink>
          </w:p>
        </w:tc>
        <w:tc>
          <w:tcPr>
            <w:tcW w:w="445" w:type="pct"/>
            <w:tcBorders>
              <w:top w:val="nil"/>
            </w:tcBorders>
            <w:shd w:val="clear" w:color="auto" w:fill="auto"/>
            <w:noWrap/>
            <w:vAlign w:val="bottom"/>
            <w:hideMark/>
          </w:tcPr>
          <w:p w14:paraId="17CA1B7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13</w:t>
            </w:r>
          </w:p>
        </w:tc>
        <w:tc>
          <w:tcPr>
            <w:tcW w:w="445" w:type="pct"/>
            <w:tcBorders>
              <w:top w:val="nil"/>
            </w:tcBorders>
            <w:shd w:val="clear" w:color="auto" w:fill="auto"/>
            <w:noWrap/>
            <w:vAlign w:val="bottom"/>
            <w:hideMark/>
          </w:tcPr>
          <w:p w14:paraId="3F8CD8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195DAD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39E87E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275A36E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4AF8BF2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3C99AA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283EB29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8560D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686399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5B260FC" w14:textId="77777777" w:rsidTr="003F02AE">
        <w:trPr>
          <w:trHeight w:val="113"/>
        </w:trPr>
        <w:tc>
          <w:tcPr>
            <w:tcW w:w="745" w:type="pct"/>
            <w:tcBorders>
              <w:top w:val="nil"/>
            </w:tcBorders>
            <w:shd w:val="clear" w:color="000000" w:fill="FFFFFF"/>
            <w:vAlign w:val="center"/>
            <w:hideMark/>
          </w:tcPr>
          <w:p w14:paraId="7BEA15A3" w14:textId="639F5918" w:rsidR="004617D3" w:rsidRPr="0049070F" w:rsidRDefault="001A3866" w:rsidP="004617D3">
            <w:pPr>
              <w:widowControl/>
              <w:suppressLineNumbers w:val="0"/>
              <w:suppressAutoHyphens w:val="0"/>
              <w:ind w:firstLine="0"/>
              <w:jc w:val="left"/>
              <w:rPr>
                <w:sz w:val="20"/>
              </w:rPr>
            </w:pPr>
            <w:hyperlink r:id="rId112" w:history="1">
              <w:proofErr w:type="spellStart"/>
              <w:r w:rsidR="0049070F" w:rsidRPr="0049070F">
                <w:rPr>
                  <w:sz w:val="20"/>
                </w:rPr>
                <w:t>Omega</w:t>
              </w:r>
              <w:proofErr w:type="spellEnd"/>
              <w:r w:rsidR="0049070F" w:rsidRPr="0049070F">
                <w:rPr>
                  <w:sz w:val="20"/>
                </w:rPr>
                <w:t xml:space="preserve"> </w:t>
              </w:r>
              <w:proofErr w:type="spellStart"/>
              <w:r w:rsidR="0049070F" w:rsidRPr="0049070F">
                <w:rPr>
                  <w:sz w:val="20"/>
                </w:rPr>
                <w:t>Ger</w:t>
              </w:r>
              <w:proofErr w:type="spellEnd"/>
            </w:hyperlink>
          </w:p>
        </w:tc>
        <w:tc>
          <w:tcPr>
            <w:tcW w:w="445" w:type="pct"/>
            <w:tcBorders>
              <w:top w:val="nil"/>
            </w:tcBorders>
            <w:shd w:val="clear" w:color="auto" w:fill="auto"/>
            <w:noWrap/>
            <w:vAlign w:val="bottom"/>
            <w:hideMark/>
          </w:tcPr>
          <w:p w14:paraId="5E4CF93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4A01752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34F7CED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21C6724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51C0BA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2FF6EB8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EB6F4F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BE137F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A2C14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391" w:type="pct"/>
            <w:tcBorders>
              <w:top w:val="nil"/>
            </w:tcBorders>
            <w:shd w:val="clear" w:color="auto" w:fill="auto"/>
            <w:noWrap/>
            <w:vAlign w:val="bottom"/>
            <w:hideMark/>
          </w:tcPr>
          <w:p w14:paraId="182BDC6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59846BE9" w14:textId="77777777" w:rsidTr="003F02AE">
        <w:trPr>
          <w:trHeight w:val="113"/>
        </w:trPr>
        <w:tc>
          <w:tcPr>
            <w:tcW w:w="745" w:type="pct"/>
            <w:tcBorders>
              <w:top w:val="nil"/>
            </w:tcBorders>
            <w:shd w:val="clear" w:color="000000" w:fill="FFFFFF"/>
            <w:vAlign w:val="center"/>
            <w:hideMark/>
          </w:tcPr>
          <w:p w14:paraId="073F8508" w14:textId="26EA72D4" w:rsidR="004617D3" w:rsidRPr="0049070F" w:rsidRDefault="001A3866" w:rsidP="004617D3">
            <w:pPr>
              <w:widowControl/>
              <w:suppressLineNumbers w:val="0"/>
              <w:suppressAutoHyphens w:val="0"/>
              <w:ind w:firstLine="0"/>
              <w:jc w:val="left"/>
              <w:rPr>
                <w:sz w:val="20"/>
              </w:rPr>
            </w:pPr>
            <w:hyperlink r:id="rId113" w:history="1">
              <w:proofErr w:type="spellStart"/>
              <w:r w:rsidR="0049070F" w:rsidRPr="0049070F">
                <w:rPr>
                  <w:sz w:val="20"/>
                </w:rPr>
                <w:t>Osx</w:t>
              </w:r>
              <w:proofErr w:type="spellEnd"/>
              <w:r w:rsidR="0049070F" w:rsidRPr="0049070F">
                <w:rPr>
                  <w:sz w:val="20"/>
                </w:rPr>
                <w:t xml:space="preserve"> Brasil</w:t>
              </w:r>
            </w:hyperlink>
          </w:p>
        </w:tc>
        <w:tc>
          <w:tcPr>
            <w:tcW w:w="445" w:type="pct"/>
            <w:tcBorders>
              <w:top w:val="nil"/>
            </w:tcBorders>
            <w:shd w:val="clear" w:color="auto" w:fill="auto"/>
            <w:noWrap/>
            <w:vAlign w:val="bottom"/>
            <w:hideMark/>
          </w:tcPr>
          <w:p w14:paraId="2ADF43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5" w:type="pct"/>
            <w:tcBorders>
              <w:top w:val="nil"/>
            </w:tcBorders>
            <w:shd w:val="clear" w:color="auto" w:fill="auto"/>
            <w:noWrap/>
            <w:vAlign w:val="bottom"/>
            <w:hideMark/>
          </w:tcPr>
          <w:p w14:paraId="522B477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6160FB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6092512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684066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099A46A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E95E9A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832B71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CA5CE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6FF307F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13DC508" w14:textId="77777777" w:rsidTr="003F02AE">
        <w:trPr>
          <w:trHeight w:val="113"/>
        </w:trPr>
        <w:tc>
          <w:tcPr>
            <w:tcW w:w="745" w:type="pct"/>
            <w:tcBorders>
              <w:top w:val="nil"/>
            </w:tcBorders>
            <w:shd w:val="clear" w:color="000000" w:fill="FFFFFF"/>
            <w:vAlign w:val="center"/>
            <w:hideMark/>
          </w:tcPr>
          <w:p w14:paraId="482CAEDF" w14:textId="47A23E71" w:rsidR="004617D3" w:rsidRPr="0049070F" w:rsidRDefault="0049070F" w:rsidP="004617D3">
            <w:pPr>
              <w:widowControl/>
              <w:suppressLineNumbers w:val="0"/>
              <w:suppressAutoHyphens w:val="0"/>
              <w:ind w:firstLine="0"/>
              <w:jc w:val="left"/>
              <w:rPr>
                <w:sz w:val="20"/>
              </w:rPr>
            </w:pPr>
            <w:r w:rsidRPr="0049070F">
              <w:rPr>
                <w:sz w:val="20"/>
              </w:rPr>
              <w:t>Paranapa0ma</w:t>
            </w:r>
          </w:p>
        </w:tc>
        <w:tc>
          <w:tcPr>
            <w:tcW w:w="445" w:type="pct"/>
            <w:tcBorders>
              <w:top w:val="nil"/>
            </w:tcBorders>
            <w:shd w:val="clear" w:color="auto" w:fill="auto"/>
            <w:noWrap/>
            <w:vAlign w:val="bottom"/>
            <w:hideMark/>
          </w:tcPr>
          <w:p w14:paraId="753D8A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54E6549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2348EBE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3F8F6A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7C04827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540E27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DFC5E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15BEA95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4E72C4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23E632F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36EEA7DE" w14:textId="77777777" w:rsidTr="003F02AE">
        <w:trPr>
          <w:trHeight w:val="113"/>
        </w:trPr>
        <w:tc>
          <w:tcPr>
            <w:tcW w:w="745" w:type="pct"/>
            <w:tcBorders>
              <w:top w:val="nil"/>
            </w:tcBorders>
            <w:shd w:val="clear" w:color="000000" w:fill="FFFFFF"/>
            <w:vAlign w:val="center"/>
            <w:hideMark/>
          </w:tcPr>
          <w:p w14:paraId="49BCB08D" w14:textId="2BE16F95" w:rsidR="004617D3" w:rsidRPr="0049070F" w:rsidRDefault="001A3866" w:rsidP="004617D3">
            <w:pPr>
              <w:widowControl/>
              <w:suppressLineNumbers w:val="0"/>
              <w:suppressAutoHyphens w:val="0"/>
              <w:ind w:firstLine="0"/>
              <w:jc w:val="left"/>
              <w:rPr>
                <w:sz w:val="20"/>
              </w:rPr>
            </w:pPr>
            <w:hyperlink r:id="rId114" w:history="1">
              <w:proofErr w:type="spellStart"/>
              <w:r w:rsidR="0049070F" w:rsidRPr="0049070F">
                <w:rPr>
                  <w:sz w:val="20"/>
                </w:rPr>
                <w:t>Pdg</w:t>
              </w:r>
              <w:proofErr w:type="spellEnd"/>
              <w:r w:rsidR="0049070F" w:rsidRPr="0049070F">
                <w:rPr>
                  <w:sz w:val="20"/>
                </w:rPr>
                <w:t xml:space="preserve"> </w:t>
              </w:r>
              <w:proofErr w:type="spellStart"/>
              <w:r w:rsidR="0049070F" w:rsidRPr="0049070F">
                <w:rPr>
                  <w:sz w:val="20"/>
                </w:rPr>
                <w:t>Realt</w:t>
              </w:r>
              <w:proofErr w:type="spellEnd"/>
            </w:hyperlink>
          </w:p>
        </w:tc>
        <w:tc>
          <w:tcPr>
            <w:tcW w:w="445" w:type="pct"/>
            <w:tcBorders>
              <w:top w:val="nil"/>
            </w:tcBorders>
            <w:shd w:val="clear" w:color="auto" w:fill="auto"/>
            <w:noWrap/>
            <w:vAlign w:val="bottom"/>
            <w:hideMark/>
          </w:tcPr>
          <w:p w14:paraId="66CDF9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5" w:type="pct"/>
            <w:tcBorders>
              <w:top w:val="nil"/>
            </w:tcBorders>
            <w:shd w:val="clear" w:color="auto" w:fill="auto"/>
            <w:noWrap/>
            <w:vAlign w:val="bottom"/>
            <w:hideMark/>
          </w:tcPr>
          <w:p w14:paraId="06ED3D6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56592B3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9" w:type="pct"/>
            <w:tcBorders>
              <w:top w:val="nil"/>
            </w:tcBorders>
            <w:shd w:val="clear" w:color="auto" w:fill="auto"/>
            <w:noWrap/>
            <w:vAlign w:val="bottom"/>
            <w:hideMark/>
          </w:tcPr>
          <w:p w14:paraId="35DC1A4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7E7DC5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4FD06A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29F59AC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E3F70E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2DA1E2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34C2F99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4E68B52A" w14:textId="77777777" w:rsidTr="003F02AE">
        <w:trPr>
          <w:trHeight w:val="113"/>
        </w:trPr>
        <w:tc>
          <w:tcPr>
            <w:tcW w:w="745" w:type="pct"/>
            <w:tcBorders>
              <w:top w:val="nil"/>
            </w:tcBorders>
            <w:shd w:val="clear" w:color="000000" w:fill="FFFFFF"/>
            <w:vAlign w:val="center"/>
            <w:hideMark/>
          </w:tcPr>
          <w:p w14:paraId="7CAAD373" w14:textId="63837CCC" w:rsidR="004617D3" w:rsidRPr="0049070F" w:rsidRDefault="001A3866" w:rsidP="004617D3">
            <w:pPr>
              <w:widowControl/>
              <w:suppressLineNumbers w:val="0"/>
              <w:suppressAutoHyphens w:val="0"/>
              <w:ind w:firstLine="0"/>
              <w:jc w:val="left"/>
              <w:rPr>
                <w:sz w:val="20"/>
              </w:rPr>
            </w:pPr>
            <w:hyperlink r:id="rId115" w:history="1">
              <w:r w:rsidR="0049070F" w:rsidRPr="0049070F">
                <w:rPr>
                  <w:sz w:val="20"/>
                </w:rPr>
                <w:t xml:space="preserve">Petrobras </w:t>
              </w:r>
              <w:proofErr w:type="spellStart"/>
              <w:r w:rsidR="0049070F" w:rsidRPr="0049070F">
                <w:rPr>
                  <w:sz w:val="20"/>
                </w:rPr>
                <w:t>Br</w:t>
              </w:r>
              <w:proofErr w:type="spellEnd"/>
            </w:hyperlink>
          </w:p>
        </w:tc>
        <w:tc>
          <w:tcPr>
            <w:tcW w:w="445" w:type="pct"/>
            <w:tcBorders>
              <w:top w:val="nil"/>
            </w:tcBorders>
            <w:shd w:val="clear" w:color="auto" w:fill="auto"/>
            <w:noWrap/>
            <w:vAlign w:val="bottom"/>
            <w:hideMark/>
          </w:tcPr>
          <w:p w14:paraId="407EE0E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5E860C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579C5DE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24CA66B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3D35C7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6" w:type="pct"/>
            <w:tcBorders>
              <w:top w:val="nil"/>
            </w:tcBorders>
            <w:shd w:val="clear" w:color="auto" w:fill="auto"/>
            <w:noWrap/>
            <w:vAlign w:val="bottom"/>
            <w:hideMark/>
          </w:tcPr>
          <w:p w14:paraId="5E8FF15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532B615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4242174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C84D6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49</w:t>
            </w:r>
          </w:p>
        </w:tc>
        <w:tc>
          <w:tcPr>
            <w:tcW w:w="391" w:type="pct"/>
            <w:tcBorders>
              <w:top w:val="nil"/>
            </w:tcBorders>
            <w:shd w:val="clear" w:color="auto" w:fill="auto"/>
            <w:noWrap/>
            <w:vAlign w:val="bottom"/>
            <w:hideMark/>
          </w:tcPr>
          <w:p w14:paraId="0F33B9B9" w14:textId="77777777" w:rsidR="004617D3" w:rsidRPr="004617D3" w:rsidRDefault="004617D3" w:rsidP="004617D3">
            <w:pPr>
              <w:widowControl/>
              <w:suppressLineNumbers w:val="0"/>
              <w:suppressAutoHyphens w:val="0"/>
              <w:ind w:firstLine="0"/>
              <w:jc w:val="center"/>
              <w:rPr>
                <w:sz w:val="20"/>
              </w:rPr>
            </w:pPr>
            <w:r w:rsidRPr="004617D3">
              <w:rPr>
                <w:sz w:val="20"/>
              </w:rPr>
              <w:t>11</w:t>
            </w:r>
          </w:p>
        </w:tc>
      </w:tr>
      <w:tr w:rsidR="00381187" w:rsidRPr="004617D3" w14:paraId="1D05C644" w14:textId="77777777" w:rsidTr="003F02AE">
        <w:trPr>
          <w:trHeight w:val="113"/>
        </w:trPr>
        <w:tc>
          <w:tcPr>
            <w:tcW w:w="745" w:type="pct"/>
            <w:tcBorders>
              <w:top w:val="nil"/>
            </w:tcBorders>
            <w:shd w:val="clear" w:color="000000" w:fill="FFFFFF"/>
            <w:vAlign w:val="center"/>
            <w:hideMark/>
          </w:tcPr>
          <w:p w14:paraId="21FAE6A0" w14:textId="298115D4" w:rsidR="004617D3" w:rsidRPr="0049070F" w:rsidRDefault="0049070F" w:rsidP="004617D3">
            <w:pPr>
              <w:widowControl/>
              <w:suppressLineNumbers w:val="0"/>
              <w:suppressAutoHyphens w:val="0"/>
              <w:ind w:firstLine="0"/>
              <w:jc w:val="left"/>
              <w:rPr>
                <w:sz w:val="20"/>
              </w:rPr>
            </w:pPr>
            <w:proofErr w:type="spellStart"/>
            <w:r w:rsidRPr="0049070F">
              <w:rPr>
                <w:sz w:val="20"/>
              </w:rPr>
              <w:t>Pomifrutas</w:t>
            </w:r>
            <w:proofErr w:type="spellEnd"/>
          </w:p>
        </w:tc>
        <w:tc>
          <w:tcPr>
            <w:tcW w:w="445" w:type="pct"/>
            <w:tcBorders>
              <w:top w:val="nil"/>
            </w:tcBorders>
            <w:shd w:val="clear" w:color="auto" w:fill="auto"/>
            <w:noWrap/>
            <w:vAlign w:val="bottom"/>
            <w:hideMark/>
          </w:tcPr>
          <w:p w14:paraId="316E3DD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5" w:type="pct"/>
            <w:tcBorders>
              <w:top w:val="nil"/>
            </w:tcBorders>
            <w:shd w:val="clear" w:color="auto" w:fill="auto"/>
            <w:noWrap/>
            <w:vAlign w:val="bottom"/>
            <w:hideMark/>
          </w:tcPr>
          <w:p w14:paraId="6D4790B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6D88738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26C41BC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C6A0A7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1B1F5B8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1D07390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3923024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F1C387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48AFD83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378DE3AA" w14:textId="77777777" w:rsidTr="003F02AE">
        <w:trPr>
          <w:trHeight w:val="113"/>
        </w:trPr>
        <w:tc>
          <w:tcPr>
            <w:tcW w:w="745" w:type="pct"/>
            <w:tcBorders>
              <w:top w:val="nil"/>
            </w:tcBorders>
            <w:shd w:val="clear" w:color="000000" w:fill="FFFFFF"/>
            <w:vAlign w:val="center"/>
            <w:hideMark/>
          </w:tcPr>
          <w:p w14:paraId="0193D8DA" w14:textId="22B25FC8" w:rsidR="004617D3" w:rsidRPr="0049070F" w:rsidRDefault="001A3866" w:rsidP="004617D3">
            <w:pPr>
              <w:widowControl/>
              <w:suppressLineNumbers w:val="0"/>
              <w:suppressAutoHyphens w:val="0"/>
              <w:ind w:firstLine="0"/>
              <w:jc w:val="left"/>
              <w:rPr>
                <w:sz w:val="20"/>
              </w:rPr>
            </w:pPr>
            <w:hyperlink r:id="rId116" w:history="1">
              <w:r w:rsidR="0049070F" w:rsidRPr="0049070F">
                <w:rPr>
                  <w:sz w:val="20"/>
                </w:rPr>
                <w:t>Porto Seguro</w:t>
              </w:r>
            </w:hyperlink>
          </w:p>
        </w:tc>
        <w:tc>
          <w:tcPr>
            <w:tcW w:w="445" w:type="pct"/>
            <w:tcBorders>
              <w:top w:val="nil"/>
            </w:tcBorders>
            <w:shd w:val="clear" w:color="auto" w:fill="auto"/>
            <w:noWrap/>
            <w:vAlign w:val="bottom"/>
            <w:hideMark/>
          </w:tcPr>
          <w:p w14:paraId="1FF2D4E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41DD594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63B6340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5FF7844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59A826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038A088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17706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2E44312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091FB49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2060AB0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C4C1764" w14:textId="77777777" w:rsidTr="003F02AE">
        <w:trPr>
          <w:trHeight w:val="113"/>
        </w:trPr>
        <w:tc>
          <w:tcPr>
            <w:tcW w:w="745" w:type="pct"/>
            <w:tcBorders>
              <w:top w:val="nil"/>
            </w:tcBorders>
            <w:shd w:val="clear" w:color="000000" w:fill="FFFFFF"/>
            <w:vAlign w:val="center"/>
            <w:hideMark/>
          </w:tcPr>
          <w:p w14:paraId="5963CC78" w14:textId="22D628A6" w:rsidR="004617D3" w:rsidRPr="0049070F" w:rsidRDefault="001A3866" w:rsidP="004617D3">
            <w:pPr>
              <w:widowControl/>
              <w:suppressLineNumbers w:val="0"/>
              <w:suppressAutoHyphens w:val="0"/>
              <w:ind w:firstLine="0"/>
              <w:jc w:val="left"/>
              <w:rPr>
                <w:sz w:val="20"/>
              </w:rPr>
            </w:pPr>
            <w:hyperlink r:id="rId117" w:history="1">
              <w:r w:rsidR="0049070F" w:rsidRPr="0049070F">
                <w:rPr>
                  <w:sz w:val="20"/>
                </w:rPr>
                <w:t>Portobello</w:t>
              </w:r>
            </w:hyperlink>
          </w:p>
        </w:tc>
        <w:tc>
          <w:tcPr>
            <w:tcW w:w="445" w:type="pct"/>
            <w:tcBorders>
              <w:top w:val="nil"/>
            </w:tcBorders>
            <w:shd w:val="clear" w:color="auto" w:fill="auto"/>
            <w:noWrap/>
            <w:vAlign w:val="bottom"/>
            <w:hideMark/>
          </w:tcPr>
          <w:p w14:paraId="64A7FE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1BC8EB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5F68DA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5EA54C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68169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2DB1E50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1CACE60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3001B79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CED114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3DBC4FB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771F67C" w14:textId="77777777" w:rsidTr="003F02AE">
        <w:trPr>
          <w:trHeight w:val="113"/>
        </w:trPr>
        <w:tc>
          <w:tcPr>
            <w:tcW w:w="745" w:type="pct"/>
            <w:tcBorders>
              <w:top w:val="nil"/>
            </w:tcBorders>
            <w:shd w:val="clear" w:color="000000" w:fill="FFFFFF"/>
            <w:vAlign w:val="center"/>
            <w:hideMark/>
          </w:tcPr>
          <w:p w14:paraId="0E2A62B3" w14:textId="5C169962" w:rsidR="004617D3" w:rsidRPr="0049070F" w:rsidRDefault="001A3866" w:rsidP="004617D3">
            <w:pPr>
              <w:widowControl/>
              <w:suppressLineNumbers w:val="0"/>
              <w:suppressAutoHyphens w:val="0"/>
              <w:ind w:firstLine="0"/>
              <w:jc w:val="left"/>
              <w:rPr>
                <w:sz w:val="20"/>
              </w:rPr>
            </w:pPr>
            <w:hyperlink r:id="rId118" w:history="1">
              <w:r w:rsidR="0049070F" w:rsidRPr="0049070F">
                <w:rPr>
                  <w:sz w:val="20"/>
                </w:rPr>
                <w:t xml:space="preserve">Positivo </w:t>
              </w:r>
              <w:proofErr w:type="spellStart"/>
              <w:r w:rsidR="0049070F" w:rsidRPr="0049070F">
                <w:rPr>
                  <w:sz w:val="20"/>
                </w:rPr>
                <w:t>Tec</w:t>
              </w:r>
              <w:proofErr w:type="spellEnd"/>
            </w:hyperlink>
          </w:p>
        </w:tc>
        <w:tc>
          <w:tcPr>
            <w:tcW w:w="445" w:type="pct"/>
            <w:tcBorders>
              <w:top w:val="nil"/>
            </w:tcBorders>
            <w:shd w:val="clear" w:color="auto" w:fill="auto"/>
            <w:noWrap/>
            <w:vAlign w:val="bottom"/>
            <w:hideMark/>
          </w:tcPr>
          <w:p w14:paraId="0B191AD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5D26505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21E5DF7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0ABAD6B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3CCBCEF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71CFEB8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08BF91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4E050E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C8CB4C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4D00816C" w14:textId="77777777" w:rsidR="004617D3" w:rsidRPr="004617D3" w:rsidRDefault="004617D3" w:rsidP="004617D3">
            <w:pPr>
              <w:widowControl/>
              <w:suppressLineNumbers w:val="0"/>
              <w:suppressAutoHyphens w:val="0"/>
              <w:ind w:firstLine="0"/>
              <w:jc w:val="center"/>
              <w:rPr>
                <w:sz w:val="20"/>
              </w:rPr>
            </w:pPr>
            <w:r w:rsidRPr="004617D3">
              <w:rPr>
                <w:sz w:val="20"/>
              </w:rPr>
              <w:t>0</w:t>
            </w:r>
          </w:p>
        </w:tc>
      </w:tr>
      <w:tr w:rsidR="00381187" w:rsidRPr="004617D3" w14:paraId="0466B86A" w14:textId="77777777" w:rsidTr="003F02AE">
        <w:trPr>
          <w:trHeight w:val="113"/>
        </w:trPr>
        <w:tc>
          <w:tcPr>
            <w:tcW w:w="745" w:type="pct"/>
            <w:tcBorders>
              <w:top w:val="nil"/>
            </w:tcBorders>
            <w:shd w:val="clear" w:color="000000" w:fill="FFFFFF"/>
            <w:vAlign w:val="center"/>
            <w:hideMark/>
          </w:tcPr>
          <w:p w14:paraId="5A09BC40" w14:textId="5BB11B0D" w:rsidR="004617D3" w:rsidRPr="0049070F" w:rsidRDefault="0049070F" w:rsidP="004617D3">
            <w:pPr>
              <w:widowControl/>
              <w:suppressLineNumbers w:val="0"/>
              <w:suppressAutoHyphens w:val="0"/>
              <w:ind w:firstLine="0"/>
              <w:jc w:val="left"/>
              <w:rPr>
                <w:sz w:val="20"/>
              </w:rPr>
            </w:pPr>
            <w:proofErr w:type="spellStart"/>
            <w:r w:rsidRPr="0049070F">
              <w:rPr>
                <w:sz w:val="20"/>
              </w:rPr>
              <w:t>Qualicorp</w:t>
            </w:r>
            <w:proofErr w:type="spellEnd"/>
          </w:p>
        </w:tc>
        <w:tc>
          <w:tcPr>
            <w:tcW w:w="445" w:type="pct"/>
            <w:tcBorders>
              <w:top w:val="nil"/>
            </w:tcBorders>
            <w:shd w:val="clear" w:color="auto" w:fill="auto"/>
            <w:noWrap/>
            <w:vAlign w:val="bottom"/>
            <w:hideMark/>
          </w:tcPr>
          <w:p w14:paraId="4287CED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F172E6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675B070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2A29254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078711A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63BDABE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E78B48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77B18EC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1C05B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tcBorders>
            <w:shd w:val="clear" w:color="auto" w:fill="auto"/>
            <w:noWrap/>
            <w:vAlign w:val="bottom"/>
            <w:hideMark/>
          </w:tcPr>
          <w:p w14:paraId="7B90FDD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38541920" w14:textId="77777777" w:rsidTr="003F02AE">
        <w:trPr>
          <w:trHeight w:val="113"/>
        </w:trPr>
        <w:tc>
          <w:tcPr>
            <w:tcW w:w="745" w:type="pct"/>
            <w:tcBorders>
              <w:top w:val="nil"/>
            </w:tcBorders>
            <w:shd w:val="clear" w:color="000000" w:fill="FFFFFF"/>
            <w:vAlign w:val="center"/>
            <w:hideMark/>
          </w:tcPr>
          <w:p w14:paraId="73BD5A80" w14:textId="072F04D3" w:rsidR="004617D3" w:rsidRPr="0049070F" w:rsidRDefault="001A3866" w:rsidP="004617D3">
            <w:pPr>
              <w:widowControl/>
              <w:suppressLineNumbers w:val="0"/>
              <w:suppressAutoHyphens w:val="0"/>
              <w:ind w:firstLine="0"/>
              <w:jc w:val="left"/>
              <w:rPr>
                <w:sz w:val="20"/>
              </w:rPr>
            </w:pPr>
            <w:hyperlink r:id="rId119" w:history="1">
              <w:proofErr w:type="spellStart"/>
              <w:r w:rsidR="0049070F" w:rsidRPr="0049070F">
                <w:rPr>
                  <w:sz w:val="20"/>
                </w:rPr>
                <w:t>Raiadrogasil</w:t>
              </w:r>
              <w:proofErr w:type="spellEnd"/>
            </w:hyperlink>
          </w:p>
        </w:tc>
        <w:tc>
          <w:tcPr>
            <w:tcW w:w="445" w:type="pct"/>
            <w:tcBorders>
              <w:top w:val="nil"/>
            </w:tcBorders>
            <w:shd w:val="clear" w:color="auto" w:fill="auto"/>
            <w:noWrap/>
            <w:vAlign w:val="bottom"/>
            <w:hideMark/>
          </w:tcPr>
          <w:p w14:paraId="4245CF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0B43685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7" w:type="pct"/>
            <w:tcBorders>
              <w:top w:val="nil"/>
            </w:tcBorders>
            <w:shd w:val="clear" w:color="auto" w:fill="auto"/>
            <w:noWrap/>
            <w:vAlign w:val="bottom"/>
            <w:hideMark/>
          </w:tcPr>
          <w:p w14:paraId="34058C8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53ED95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C84840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62CA0C6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C4BDCE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3" w:type="pct"/>
            <w:tcBorders>
              <w:top w:val="nil"/>
            </w:tcBorders>
            <w:shd w:val="clear" w:color="auto" w:fill="auto"/>
            <w:noWrap/>
            <w:vAlign w:val="bottom"/>
            <w:hideMark/>
          </w:tcPr>
          <w:p w14:paraId="0565ACC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4" w:type="pct"/>
            <w:tcBorders>
              <w:top w:val="nil"/>
            </w:tcBorders>
            <w:shd w:val="clear" w:color="auto" w:fill="auto"/>
            <w:noWrap/>
            <w:vAlign w:val="bottom"/>
            <w:hideMark/>
          </w:tcPr>
          <w:p w14:paraId="28A2570A" w14:textId="77777777" w:rsidR="004617D3" w:rsidRPr="004617D3" w:rsidRDefault="004617D3" w:rsidP="004617D3">
            <w:pPr>
              <w:widowControl/>
              <w:suppressLineNumbers w:val="0"/>
              <w:suppressAutoHyphens w:val="0"/>
              <w:ind w:firstLine="0"/>
              <w:jc w:val="center"/>
              <w:rPr>
                <w:sz w:val="20"/>
              </w:rPr>
            </w:pPr>
            <w:r w:rsidRPr="004617D3">
              <w:rPr>
                <w:sz w:val="20"/>
              </w:rPr>
              <w:t>6</w:t>
            </w:r>
          </w:p>
        </w:tc>
        <w:tc>
          <w:tcPr>
            <w:tcW w:w="391" w:type="pct"/>
            <w:tcBorders>
              <w:top w:val="nil"/>
            </w:tcBorders>
            <w:shd w:val="clear" w:color="auto" w:fill="auto"/>
            <w:noWrap/>
            <w:vAlign w:val="bottom"/>
            <w:hideMark/>
          </w:tcPr>
          <w:p w14:paraId="76F1E110"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2890AD18" w14:textId="77777777" w:rsidTr="003F02AE">
        <w:trPr>
          <w:trHeight w:val="113"/>
        </w:trPr>
        <w:tc>
          <w:tcPr>
            <w:tcW w:w="745" w:type="pct"/>
            <w:tcBorders>
              <w:top w:val="nil"/>
            </w:tcBorders>
            <w:shd w:val="clear" w:color="000000" w:fill="FFFFFF"/>
            <w:vAlign w:val="center"/>
            <w:hideMark/>
          </w:tcPr>
          <w:p w14:paraId="0D54B346" w14:textId="61AEEEC2" w:rsidR="004617D3" w:rsidRPr="0049070F" w:rsidRDefault="0049070F" w:rsidP="004617D3">
            <w:pPr>
              <w:widowControl/>
              <w:suppressLineNumbers w:val="0"/>
              <w:suppressAutoHyphens w:val="0"/>
              <w:ind w:firstLine="0"/>
              <w:jc w:val="left"/>
              <w:rPr>
                <w:sz w:val="20"/>
              </w:rPr>
            </w:pPr>
            <w:r w:rsidRPr="0049070F">
              <w:rPr>
                <w:sz w:val="20"/>
              </w:rPr>
              <w:t xml:space="preserve">Rossi </w:t>
            </w:r>
            <w:proofErr w:type="spellStart"/>
            <w:r w:rsidRPr="0049070F">
              <w:rPr>
                <w:sz w:val="20"/>
              </w:rPr>
              <w:t>Resid</w:t>
            </w:r>
            <w:proofErr w:type="spellEnd"/>
          </w:p>
        </w:tc>
        <w:tc>
          <w:tcPr>
            <w:tcW w:w="445" w:type="pct"/>
            <w:tcBorders>
              <w:top w:val="nil"/>
            </w:tcBorders>
            <w:shd w:val="clear" w:color="auto" w:fill="auto"/>
            <w:noWrap/>
            <w:vAlign w:val="bottom"/>
            <w:hideMark/>
          </w:tcPr>
          <w:p w14:paraId="056E455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5" w:type="pct"/>
            <w:tcBorders>
              <w:top w:val="nil"/>
            </w:tcBorders>
            <w:shd w:val="clear" w:color="auto" w:fill="auto"/>
            <w:noWrap/>
            <w:vAlign w:val="bottom"/>
            <w:hideMark/>
          </w:tcPr>
          <w:p w14:paraId="726619C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51F8C4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4F95A76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B44E22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5CA4DF0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C0D59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73144A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8245B2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55C95A0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437B14C2" w14:textId="77777777" w:rsidTr="003F02AE">
        <w:trPr>
          <w:trHeight w:val="113"/>
        </w:trPr>
        <w:tc>
          <w:tcPr>
            <w:tcW w:w="745" w:type="pct"/>
            <w:tcBorders>
              <w:top w:val="nil"/>
            </w:tcBorders>
            <w:shd w:val="clear" w:color="000000" w:fill="FFFFFF"/>
            <w:vAlign w:val="center"/>
            <w:hideMark/>
          </w:tcPr>
          <w:p w14:paraId="514D3BAC" w14:textId="1D5364A0" w:rsidR="004617D3" w:rsidRPr="0049070F" w:rsidRDefault="001A3866" w:rsidP="004617D3">
            <w:pPr>
              <w:widowControl/>
              <w:suppressLineNumbers w:val="0"/>
              <w:suppressAutoHyphens w:val="0"/>
              <w:ind w:firstLine="0"/>
              <w:jc w:val="left"/>
              <w:rPr>
                <w:sz w:val="20"/>
              </w:rPr>
            </w:pPr>
            <w:hyperlink r:id="rId120" w:history="1">
              <w:r w:rsidR="0049070F" w:rsidRPr="0049070F">
                <w:rPr>
                  <w:sz w:val="20"/>
                </w:rPr>
                <w:t>Rumo S.A.</w:t>
              </w:r>
            </w:hyperlink>
          </w:p>
        </w:tc>
        <w:tc>
          <w:tcPr>
            <w:tcW w:w="445" w:type="pct"/>
            <w:tcBorders>
              <w:top w:val="nil"/>
            </w:tcBorders>
            <w:shd w:val="clear" w:color="auto" w:fill="auto"/>
            <w:noWrap/>
            <w:vAlign w:val="bottom"/>
            <w:hideMark/>
          </w:tcPr>
          <w:p w14:paraId="1AF71A0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445" w:type="pct"/>
            <w:tcBorders>
              <w:top w:val="nil"/>
            </w:tcBorders>
            <w:shd w:val="clear" w:color="auto" w:fill="auto"/>
            <w:noWrap/>
            <w:vAlign w:val="bottom"/>
            <w:hideMark/>
          </w:tcPr>
          <w:p w14:paraId="14AEC25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F62026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3E032D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AEA843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6" w:type="pct"/>
            <w:tcBorders>
              <w:top w:val="nil"/>
            </w:tcBorders>
            <w:shd w:val="clear" w:color="auto" w:fill="auto"/>
            <w:noWrap/>
            <w:vAlign w:val="bottom"/>
            <w:hideMark/>
          </w:tcPr>
          <w:p w14:paraId="31DF787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651D4D7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030A4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518CCB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391" w:type="pct"/>
            <w:tcBorders>
              <w:top w:val="nil"/>
            </w:tcBorders>
            <w:shd w:val="clear" w:color="auto" w:fill="auto"/>
            <w:noWrap/>
            <w:vAlign w:val="bottom"/>
            <w:hideMark/>
          </w:tcPr>
          <w:p w14:paraId="3372503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60D1D53" w14:textId="77777777" w:rsidTr="003F02AE">
        <w:trPr>
          <w:trHeight w:val="113"/>
        </w:trPr>
        <w:tc>
          <w:tcPr>
            <w:tcW w:w="745" w:type="pct"/>
            <w:tcBorders>
              <w:top w:val="nil"/>
            </w:tcBorders>
            <w:shd w:val="clear" w:color="000000" w:fill="FFFFFF"/>
            <w:vAlign w:val="center"/>
            <w:hideMark/>
          </w:tcPr>
          <w:p w14:paraId="63D82FB7" w14:textId="1E18CF9C" w:rsidR="004617D3" w:rsidRPr="0049070F" w:rsidRDefault="001A3866" w:rsidP="004617D3">
            <w:pPr>
              <w:widowControl/>
              <w:suppressLineNumbers w:val="0"/>
              <w:suppressAutoHyphens w:val="0"/>
              <w:ind w:firstLine="0"/>
              <w:jc w:val="left"/>
              <w:rPr>
                <w:sz w:val="20"/>
              </w:rPr>
            </w:pPr>
            <w:hyperlink r:id="rId121" w:history="1">
              <w:r w:rsidR="0049070F" w:rsidRPr="0049070F">
                <w:rPr>
                  <w:sz w:val="20"/>
                </w:rPr>
                <w:t>Sabesp</w:t>
              </w:r>
            </w:hyperlink>
          </w:p>
        </w:tc>
        <w:tc>
          <w:tcPr>
            <w:tcW w:w="445" w:type="pct"/>
            <w:tcBorders>
              <w:top w:val="nil"/>
            </w:tcBorders>
            <w:shd w:val="clear" w:color="auto" w:fill="auto"/>
            <w:noWrap/>
            <w:vAlign w:val="bottom"/>
            <w:hideMark/>
          </w:tcPr>
          <w:p w14:paraId="77AB662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0579FA5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3385F3A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34E07CB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231E7EA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6" w:type="pct"/>
            <w:tcBorders>
              <w:top w:val="nil"/>
            </w:tcBorders>
            <w:shd w:val="clear" w:color="auto" w:fill="auto"/>
            <w:noWrap/>
            <w:vAlign w:val="bottom"/>
            <w:hideMark/>
          </w:tcPr>
          <w:p w14:paraId="63ECDF1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1138930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426D93E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0CF609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2EB8E3E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r>
      <w:tr w:rsidR="00381187" w:rsidRPr="004617D3" w14:paraId="7B967657" w14:textId="77777777" w:rsidTr="003F02AE">
        <w:trPr>
          <w:trHeight w:val="113"/>
        </w:trPr>
        <w:tc>
          <w:tcPr>
            <w:tcW w:w="745" w:type="pct"/>
            <w:tcBorders>
              <w:top w:val="nil"/>
            </w:tcBorders>
            <w:shd w:val="clear" w:color="000000" w:fill="FFFFFF"/>
            <w:vAlign w:val="center"/>
            <w:hideMark/>
          </w:tcPr>
          <w:p w14:paraId="402A9B6F" w14:textId="3695A16A" w:rsidR="004617D3" w:rsidRPr="0049070F" w:rsidRDefault="001A3866" w:rsidP="004617D3">
            <w:pPr>
              <w:widowControl/>
              <w:suppressLineNumbers w:val="0"/>
              <w:suppressAutoHyphens w:val="0"/>
              <w:ind w:firstLine="0"/>
              <w:jc w:val="left"/>
              <w:rPr>
                <w:sz w:val="20"/>
              </w:rPr>
            </w:pPr>
            <w:hyperlink r:id="rId122" w:history="1">
              <w:r w:rsidR="0049070F" w:rsidRPr="0049070F">
                <w:rPr>
                  <w:sz w:val="20"/>
                </w:rPr>
                <w:t xml:space="preserve">Santos </w:t>
              </w:r>
              <w:proofErr w:type="spellStart"/>
              <w:r w:rsidR="0049070F" w:rsidRPr="0049070F">
                <w:rPr>
                  <w:sz w:val="20"/>
                </w:rPr>
                <w:t>Brp</w:t>
              </w:r>
              <w:proofErr w:type="spellEnd"/>
            </w:hyperlink>
          </w:p>
        </w:tc>
        <w:tc>
          <w:tcPr>
            <w:tcW w:w="445" w:type="pct"/>
            <w:tcBorders>
              <w:top w:val="nil"/>
            </w:tcBorders>
            <w:shd w:val="clear" w:color="auto" w:fill="auto"/>
            <w:noWrap/>
            <w:vAlign w:val="bottom"/>
            <w:hideMark/>
          </w:tcPr>
          <w:p w14:paraId="3D99BBD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4DC8066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7" w:type="pct"/>
            <w:tcBorders>
              <w:top w:val="nil"/>
            </w:tcBorders>
            <w:shd w:val="clear" w:color="auto" w:fill="auto"/>
            <w:noWrap/>
            <w:vAlign w:val="bottom"/>
            <w:hideMark/>
          </w:tcPr>
          <w:p w14:paraId="0DAAEC2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713226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C0B2F2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441BDC4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BDE81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20AF50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9678EE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391" w:type="pct"/>
            <w:tcBorders>
              <w:top w:val="nil"/>
            </w:tcBorders>
            <w:shd w:val="clear" w:color="auto" w:fill="auto"/>
            <w:noWrap/>
            <w:vAlign w:val="bottom"/>
            <w:hideMark/>
          </w:tcPr>
          <w:p w14:paraId="34E2CB1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3D4E8EF6" w14:textId="77777777" w:rsidTr="003F02AE">
        <w:trPr>
          <w:trHeight w:val="113"/>
        </w:trPr>
        <w:tc>
          <w:tcPr>
            <w:tcW w:w="745" w:type="pct"/>
            <w:tcBorders>
              <w:top w:val="nil"/>
            </w:tcBorders>
            <w:shd w:val="clear" w:color="000000" w:fill="FFFFFF"/>
            <w:vAlign w:val="center"/>
            <w:hideMark/>
          </w:tcPr>
          <w:p w14:paraId="5646D5E6" w14:textId="2B96F3D3" w:rsidR="004617D3" w:rsidRPr="0049070F" w:rsidRDefault="001A3866" w:rsidP="004617D3">
            <w:pPr>
              <w:widowControl/>
              <w:suppressLineNumbers w:val="0"/>
              <w:suppressAutoHyphens w:val="0"/>
              <w:ind w:firstLine="0"/>
              <w:jc w:val="left"/>
              <w:rPr>
                <w:sz w:val="20"/>
              </w:rPr>
            </w:pPr>
            <w:hyperlink r:id="rId123" w:history="1">
              <w:proofErr w:type="spellStart"/>
              <w:r w:rsidR="0049070F" w:rsidRPr="0049070F">
                <w:rPr>
                  <w:sz w:val="20"/>
                </w:rPr>
                <w:t>Sao</w:t>
              </w:r>
              <w:proofErr w:type="spellEnd"/>
              <w:r w:rsidR="0049070F" w:rsidRPr="0049070F">
                <w:rPr>
                  <w:sz w:val="20"/>
                </w:rPr>
                <w:t xml:space="preserve"> Carlos</w:t>
              </w:r>
            </w:hyperlink>
          </w:p>
        </w:tc>
        <w:tc>
          <w:tcPr>
            <w:tcW w:w="445" w:type="pct"/>
            <w:tcBorders>
              <w:top w:val="nil"/>
            </w:tcBorders>
            <w:shd w:val="clear" w:color="auto" w:fill="auto"/>
            <w:noWrap/>
            <w:vAlign w:val="bottom"/>
            <w:hideMark/>
          </w:tcPr>
          <w:p w14:paraId="7688C0C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7758858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1A079A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30B8865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3205D0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242280D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AB5A0B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04E3091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4E14A5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21EDDD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81239B1" w14:textId="77777777" w:rsidTr="003F02AE">
        <w:trPr>
          <w:trHeight w:val="113"/>
        </w:trPr>
        <w:tc>
          <w:tcPr>
            <w:tcW w:w="745" w:type="pct"/>
            <w:tcBorders>
              <w:top w:val="nil"/>
            </w:tcBorders>
            <w:shd w:val="clear" w:color="000000" w:fill="FFFFFF"/>
            <w:vAlign w:val="center"/>
            <w:hideMark/>
          </w:tcPr>
          <w:p w14:paraId="09CF469E" w14:textId="085720BD" w:rsidR="004617D3" w:rsidRPr="0049070F" w:rsidRDefault="001A3866" w:rsidP="004617D3">
            <w:pPr>
              <w:widowControl/>
              <w:suppressLineNumbers w:val="0"/>
              <w:suppressAutoHyphens w:val="0"/>
              <w:ind w:firstLine="0"/>
              <w:jc w:val="left"/>
              <w:rPr>
                <w:sz w:val="20"/>
              </w:rPr>
            </w:pPr>
            <w:hyperlink r:id="rId124" w:history="1">
              <w:proofErr w:type="spellStart"/>
              <w:r w:rsidR="0049070F" w:rsidRPr="0049070F">
                <w:rPr>
                  <w:sz w:val="20"/>
                </w:rPr>
                <w:t>Sao</w:t>
              </w:r>
              <w:proofErr w:type="spellEnd"/>
              <w:r w:rsidR="0049070F" w:rsidRPr="0049070F">
                <w:rPr>
                  <w:sz w:val="20"/>
                </w:rPr>
                <w:t xml:space="preserve"> Martinho</w:t>
              </w:r>
            </w:hyperlink>
          </w:p>
        </w:tc>
        <w:tc>
          <w:tcPr>
            <w:tcW w:w="445" w:type="pct"/>
            <w:tcBorders>
              <w:top w:val="nil"/>
            </w:tcBorders>
            <w:shd w:val="clear" w:color="auto" w:fill="auto"/>
            <w:noWrap/>
            <w:vAlign w:val="bottom"/>
            <w:hideMark/>
          </w:tcPr>
          <w:p w14:paraId="6FD4C74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50EEE61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7FE93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09" w:type="pct"/>
            <w:tcBorders>
              <w:top w:val="nil"/>
            </w:tcBorders>
            <w:shd w:val="clear" w:color="auto" w:fill="auto"/>
            <w:noWrap/>
            <w:vAlign w:val="bottom"/>
            <w:hideMark/>
          </w:tcPr>
          <w:p w14:paraId="7C7B815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91EC53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6" w:type="pct"/>
            <w:tcBorders>
              <w:top w:val="nil"/>
            </w:tcBorders>
            <w:shd w:val="clear" w:color="auto" w:fill="auto"/>
            <w:noWrap/>
            <w:vAlign w:val="bottom"/>
            <w:hideMark/>
          </w:tcPr>
          <w:p w14:paraId="1C7FE51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718523C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1BB9B95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F08462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3B78103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0698229" w14:textId="77777777" w:rsidTr="003F02AE">
        <w:trPr>
          <w:trHeight w:val="113"/>
        </w:trPr>
        <w:tc>
          <w:tcPr>
            <w:tcW w:w="745" w:type="pct"/>
            <w:tcBorders>
              <w:top w:val="nil"/>
            </w:tcBorders>
            <w:shd w:val="clear" w:color="000000" w:fill="FFFFFF"/>
            <w:vAlign w:val="center"/>
            <w:hideMark/>
          </w:tcPr>
          <w:p w14:paraId="3E3BE184" w14:textId="4F8EF6C1" w:rsidR="004617D3" w:rsidRPr="0049070F" w:rsidRDefault="001A3866" w:rsidP="004617D3">
            <w:pPr>
              <w:widowControl/>
              <w:suppressLineNumbers w:val="0"/>
              <w:suppressAutoHyphens w:val="0"/>
              <w:ind w:firstLine="0"/>
              <w:jc w:val="left"/>
              <w:rPr>
                <w:sz w:val="20"/>
              </w:rPr>
            </w:pPr>
            <w:hyperlink r:id="rId125" w:history="1">
              <w:r w:rsidR="0049070F" w:rsidRPr="0049070F">
                <w:rPr>
                  <w:sz w:val="20"/>
                </w:rPr>
                <w:t>Ser Educa</w:t>
              </w:r>
            </w:hyperlink>
          </w:p>
        </w:tc>
        <w:tc>
          <w:tcPr>
            <w:tcW w:w="445" w:type="pct"/>
            <w:tcBorders>
              <w:top w:val="nil"/>
            </w:tcBorders>
            <w:shd w:val="clear" w:color="auto" w:fill="auto"/>
            <w:noWrap/>
            <w:vAlign w:val="bottom"/>
            <w:hideMark/>
          </w:tcPr>
          <w:p w14:paraId="1A4750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3CF5BB7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3A25E99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5B7F67D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41BFE4C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9B92E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0339D5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6727F56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2FF93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21CCFF4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17B20938" w14:textId="77777777" w:rsidTr="003F02AE">
        <w:trPr>
          <w:trHeight w:val="113"/>
        </w:trPr>
        <w:tc>
          <w:tcPr>
            <w:tcW w:w="745" w:type="pct"/>
            <w:tcBorders>
              <w:top w:val="nil"/>
            </w:tcBorders>
            <w:shd w:val="clear" w:color="000000" w:fill="FFFFFF"/>
            <w:vAlign w:val="center"/>
            <w:hideMark/>
          </w:tcPr>
          <w:p w14:paraId="7AB3410C" w14:textId="3D364E3F" w:rsidR="004617D3" w:rsidRPr="0049070F" w:rsidRDefault="0049070F" w:rsidP="004617D3">
            <w:pPr>
              <w:widowControl/>
              <w:suppressLineNumbers w:val="0"/>
              <w:suppressAutoHyphens w:val="0"/>
              <w:ind w:firstLine="0"/>
              <w:jc w:val="left"/>
              <w:rPr>
                <w:sz w:val="20"/>
              </w:rPr>
            </w:pPr>
            <w:proofErr w:type="spellStart"/>
            <w:r w:rsidRPr="0049070F">
              <w:rPr>
                <w:sz w:val="20"/>
              </w:rPr>
              <w:t>Slc</w:t>
            </w:r>
            <w:proofErr w:type="spellEnd"/>
            <w:r w:rsidRPr="0049070F">
              <w:rPr>
                <w:sz w:val="20"/>
              </w:rPr>
              <w:t xml:space="preserve"> </w:t>
            </w:r>
            <w:proofErr w:type="spellStart"/>
            <w:r w:rsidRPr="0049070F">
              <w:rPr>
                <w:sz w:val="20"/>
              </w:rPr>
              <w:t>Agricola</w:t>
            </w:r>
            <w:proofErr w:type="spellEnd"/>
          </w:p>
        </w:tc>
        <w:tc>
          <w:tcPr>
            <w:tcW w:w="445" w:type="pct"/>
            <w:tcBorders>
              <w:top w:val="nil"/>
            </w:tcBorders>
            <w:shd w:val="clear" w:color="auto" w:fill="auto"/>
            <w:noWrap/>
            <w:vAlign w:val="bottom"/>
            <w:hideMark/>
          </w:tcPr>
          <w:p w14:paraId="49D3679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4E3ACE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410DDDA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4BFD100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65CDDD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73B87B1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0758163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958765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1C1FE2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7A4081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BB7E3F8" w14:textId="77777777" w:rsidTr="003F02AE">
        <w:trPr>
          <w:trHeight w:val="113"/>
        </w:trPr>
        <w:tc>
          <w:tcPr>
            <w:tcW w:w="745" w:type="pct"/>
            <w:tcBorders>
              <w:top w:val="nil"/>
            </w:tcBorders>
            <w:shd w:val="clear" w:color="000000" w:fill="FFFFFF"/>
            <w:vAlign w:val="center"/>
            <w:hideMark/>
          </w:tcPr>
          <w:p w14:paraId="24185BEC" w14:textId="1BB5E2E4" w:rsidR="004617D3" w:rsidRPr="0049070F" w:rsidRDefault="0049070F" w:rsidP="004617D3">
            <w:pPr>
              <w:widowControl/>
              <w:suppressLineNumbers w:val="0"/>
              <w:suppressAutoHyphens w:val="0"/>
              <w:ind w:firstLine="0"/>
              <w:jc w:val="left"/>
              <w:rPr>
                <w:sz w:val="20"/>
              </w:rPr>
            </w:pPr>
            <w:proofErr w:type="spellStart"/>
            <w:r w:rsidRPr="0049070F">
              <w:rPr>
                <w:sz w:val="20"/>
              </w:rPr>
              <w:t>Smiles</w:t>
            </w:r>
            <w:proofErr w:type="spellEnd"/>
          </w:p>
        </w:tc>
        <w:tc>
          <w:tcPr>
            <w:tcW w:w="445" w:type="pct"/>
            <w:tcBorders>
              <w:top w:val="nil"/>
            </w:tcBorders>
            <w:shd w:val="clear" w:color="auto" w:fill="auto"/>
            <w:noWrap/>
            <w:vAlign w:val="bottom"/>
            <w:hideMark/>
          </w:tcPr>
          <w:p w14:paraId="558B37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58DD811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44AD594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49467BB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004F88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49BFB6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5AD87D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3E558EE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7358C18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2F0486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6DA563A6" w14:textId="77777777" w:rsidTr="003F02AE">
        <w:trPr>
          <w:trHeight w:val="113"/>
        </w:trPr>
        <w:tc>
          <w:tcPr>
            <w:tcW w:w="745" w:type="pct"/>
            <w:tcBorders>
              <w:top w:val="nil"/>
            </w:tcBorders>
            <w:shd w:val="clear" w:color="000000" w:fill="FFFFFF"/>
            <w:vAlign w:val="center"/>
            <w:hideMark/>
          </w:tcPr>
          <w:p w14:paraId="38B186B3" w14:textId="181A75BE" w:rsidR="004617D3" w:rsidRPr="0049070F" w:rsidRDefault="001A3866" w:rsidP="004617D3">
            <w:pPr>
              <w:widowControl/>
              <w:suppressLineNumbers w:val="0"/>
              <w:suppressAutoHyphens w:val="0"/>
              <w:ind w:firstLine="0"/>
              <w:jc w:val="left"/>
              <w:rPr>
                <w:sz w:val="20"/>
              </w:rPr>
            </w:pPr>
            <w:hyperlink r:id="rId126" w:history="1">
              <w:r w:rsidR="0049070F" w:rsidRPr="0049070F">
                <w:rPr>
                  <w:sz w:val="20"/>
                </w:rPr>
                <w:t>Springs</w:t>
              </w:r>
            </w:hyperlink>
          </w:p>
        </w:tc>
        <w:tc>
          <w:tcPr>
            <w:tcW w:w="445" w:type="pct"/>
            <w:tcBorders>
              <w:top w:val="nil"/>
            </w:tcBorders>
            <w:shd w:val="clear" w:color="auto" w:fill="auto"/>
            <w:noWrap/>
            <w:vAlign w:val="bottom"/>
            <w:hideMark/>
          </w:tcPr>
          <w:p w14:paraId="0D89403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570765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26798A1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9" w:type="pct"/>
            <w:tcBorders>
              <w:top w:val="nil"/>
            </w:tcBorders>
            <w:shd w:val="clear" w:color="auto" w:fill="auto"/>
            <w:noWrap/>
            <w:vAlign w:val="bottom"/>
            <w:hideMark/>
          </w:tcPr>
          <w:p w14:paraId="1FB3E9C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41B509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36EF11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0C8C10F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7472AAF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E16AA0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768529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5464BD4A" w14:textId="77777777" w:rsidTr="003F02AE">
        <w:trPr>
          <w:trHeight w:val="113"/>
        </w:trPr>
        <w:tc>
          <w:tcPr>
            <w:tcW w:w="745" w:type="pct"/>
            <w:tcBorders>
              <w:top w:val="nil"/>
            </w:tcBorders>
            <w:shd w:val="clear" w:color="000000" w:fill="FFFFFF"/>
            <w:vAlign w:val="center"/>
            <w:hideMark/>
          </w:tcPr>
          <w:p w14:paraId="7CECC452" w14:textId="58505BD0" w:rsidR="004617D3" w:rsidRPr="0049070F" w:rsidRDefault="001A3866" w:rsidP="004617D3">
            <w:pPr>
              <w:widowControl/>
              <w:suppressLineNumbers w:val="0"/>
              <w:suppressAutoHyphens w:val="0"/>
              <w:ind w:firstLine="0"/>
              <w:jc w:val="left"/>
              <w:rPr>
                <w:sz w:val="20"/>
              </w:rPr>
            </w:pPr>
            <w:hyperlink r:id="rId127" w:history="1">
              <w:r w:rsidR="0049070F" w:rsidRPr="0049070F">
                <w:rPr>
                  <w:sz w:val="20"/>
                </w:rPr>
                <w:t>Suzano S.A.</w:t>
              </w:r>
            </w:hyperlink>
          </w:p>
        </w:tc>
        <w:tc>
          <w:tcPr>
            <w:tcW w:w="445" w:type="pct"/>
            <w:tcBorders>
              <w:top w:val="nil"/>
            </w:tcBorders>
            <w:shd w:val="clear" w:color="auto" w:fill="auto"/>
            <w:noWrap/>
            <w:vAlign w:val="bottom"/>
            <w:hideMark/>
          </w:tcPr>
          <w:p w14:paraId="223489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547BB7E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294A16F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09" w:type="pct"/>
            <w:tcBorders>
              <w:top w:val="nil"/>
            </w:tcBorders>
            <w:shd w:val="clear" w:color="auto" w:fill="auto"/>
            <w:noWrap/>
            <w:vAlign w:val="bottom"/>
            <w:hideMark/>
          </w:tcPr>
          <w:p w14:paraId="1A60E97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2E92FE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16DEA6A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6AD0FD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68449E0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2B6ED83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566AA5B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EDF0003" w14:textId="77777777" w:rsidTr="003F02AE">
        <w:trPr>
          <w:trHeight w:val="113"/>
        </w:trPr>
        <w:tc>
          <w:tcPr>
            <w:tcW w:w="745" w:type="pct"/>
            <w:tcBorders>
              <w:top w:val="nil"/>
            </w:tcBorders>
            <w:shd w:val="clear" w:color="000000" w:fill="FFFFFF"/>
            <w:vAlign w:val="center"/>
            <w:hideMark/>
          </w:tcPr>
          <w:p w14:paraId="37BEAF3A" w14:textId="1596BD22" w:rsidR="004617D3" w:rsidRPr="0049070F" w:rsidRDefault="001A3866" w:rsidP="004617D3">
            <w:pPr>
              <w:widowControl/>
              <w:suppressLineNumbers w:val="0"/>
              <w:suppressAutoHyphens w:val="0"/>
              <w:ind w:firstLine="0"/>
              <w:jc w:val="left"/>
              <w:rPr>
                <w:sz w:val="20"/>
              </w:rPr>
            </w:pPr>
            <w:hyperlink r:id="rId128" w:history="1">
              <w:proofErr w:type="spellStart"/>
              <w:r w:rsidR="0049070F" w:rsidRPr="0049070F">
                <w:rPr>
                  <w:sz w:val="20"/>
                </w:rPr>
                <w:t>Technos</w:t>
              </w:r>
              <w:proofErr w:type="spellEnd"/>
            </w:hyperlink>
          </w:p>
        </w:tc>
        <w:tc>
          <w:tcPr>
            <w:tcW w:w="445" w:type="pct"/>
            <w:tcBorders>
              <w:top w:val="nil"/>
            </w:tcBorders>
            <w:shd w:val="clear" w:color="auto" w:fill="auto"/>
            <w:noWrap/>
            <w:vAlign w:val="bottom"/>
            <w:hideMark/>
          </w:tcPr>
          <w:p w14:paraId="29551AC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40F08A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6707AE6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2CBAB0A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1117236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3FB6C7A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215BD8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771429B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B92787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1D23BB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3FD65EDB" w14:textId="77777777" w:rsidTr="003F02AE">
        <w:trPr>
          <w:trHeight w:val="113"/>
        </w:trPr>
        <w:tc>
          <w:tcPr>
            <w:tcW w:w="745" w:type="pct"/>
            <w:tcBorders>
              <w:top w:val="nil"/>
            </w:tcBorders>
            <w:shd w:val="clear" w:color="000000" w:fill="FFFFFF"/>
            <w:vAlign w:val="center"/>
            <w:hideMark/>
          </w:tcPr>
          <w:p w14:paraId="4C107397" w14:textId="537AE844" w:rsidR="004617D3" w:rsidRPr="0049070F" w:rsidRDefault="001A3866" w:rsidP="004617D3">
            <w:pPr>
              <w:widowControl/>
              <w:suppressLineNumbers w:val="0"/>
              <w:suppressAutoHyphens w:val="0"/>
              <w:ind w:firstLine="0"/>
              <w:jc w:val="left"/>
              <w:rPr>
                <w:sz w:val="20"/>
              </w:rPr>
            </w:pPr>
            <w:hyperlink r:id="rId129" w:history="1">
              <w:proofErr w:type="spellStart"/>
              <w:r w:rsidR="0049070F" w:rsidRPr="0049070F">
                <w:rPr>
                  <w:sz w:val="20"/>
                </w:rPr>
                <w:t>Tegma</w:t>
              </w:r>
              <w:proofErr w:type="spellEnd"/>
            </w:hyperlink>
          </w:p>
        </w:tc>
        <w:tc>
          <w:tcPr>
            <w:tcW w:w="445" w:type="pct"/>
            <w:tcBorders>
              <w:top w:val="nil"/>
            </w:tcBorders>
            <w:shd w:val="clear" w:color="auto" w:fill="auto"/>
            <w:noWrap/>
            <w:vAlign w:val="bottom"/>
            <w:hideMark/>
          </w:tcPr>
          <w:p w14:paraId="2E2F557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445" w:type="pct"/>
            <w:tcBorders>
              <w:top w:val="nil"/>
            </w:tcBorders>
            <w:shd w:val="clear" w:color="auto" w:fill="auto"/>
            <w:noWrap/>
            <w:vAlign w:val="bottom"/>
            <w:hideMark/>
          </w:tcPr>
          <w:p w14:paraId="68EEF93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32DABEC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0CD5499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6D75A86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55CB7E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AB13B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tcBorders>
            <w:shd w:val="clear" w:color="auto" w:fill="auto"/>
            <w:noWrap/>
            <w:vAlign w:val="bottom"/>
            <w:hideMark/>
          </w:tcPr>
          <w:p w14:paraId="7C46927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3A6D13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05A2565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424365C" w14:textId="77777777" w:rsidTr="003F02AE">
        <w:trPr>
          <w:trHeight w:val="113"/>
        </w:trPr>
        <w:tc>
          <w:tcPr>
            <w:tcW w:w="745" w:type="pct"/>
            <w:tcBorders>
              <w:top w:val="nil"/>
            </w:tcBorders>
            <w:shd w:val="clear" w:color="000000" w:fill="FFFFFF"/>
            <w:vAlign w:val="center"/>
            <w:hideMark/>
          </w:tcPr>
          <w:p w14:paraId="1E01D3F3" w14:textId="404E3E73" w:rsidR="004617D3" w:rsidRPr="0049070F" w:rsidRDefault="001A3866" w:rsidP="004617D3">
            <w:pPr>
              <w:widowControl/>
              <w:suppressLineNumbers w:val="0"/>
              <w:suppressAutoHyphens w:val="0"/>
              <w:ind w:firstLine="0"/>
              <w:jc w:val="left"/>
              <w:rPr>
                <w:sz w:val="20"/>
              </w:rPr>
            </w:pPr>
            <w:hyperlink r:id="rId130" w:history="1">
              <w:r w:rsidR="0049070F" w:rsidRPr="0049070F">
                <w:rPr>
                  <w:sz w:val="20"/>
                </w:rPr>
                <w:t>Tenda</w:t>
              </w:r>
            </w:hyperlink>
          </w:p>
        </w:tc>
        <w:tc>
          <w:tcPr>
            <w:tcW w:w="445" w:type="pct"/>
            <w:tcBorders>
              <w:top w:val="nil"/>
            </w:tcBorders>
            <w:shd w:val="clear" w:color="auto" w:fill="auto"/>
            <w:noWrap/>
            <w:vAlign w:val="bottom"/>
            <w:hideMark/>
          </w:tcPr>
          <w:p w14:paraId="472CC35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1B4E543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2702A97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11</w:t>
            </w:r>
          </w:p>
        </w:tc>
        <w:tc>
          <w:tcPr>
            <w:tcW w:w="409" w:type="pct"/>
            <w:tcBorders>
              <w:top w:val="nil"/>
            </w:tcBorders>
            <w:shd w:val="clear" w:color="auto" w:fill="auto"/>
            <w:noWrap/>
            <w:vAlign w:val="bottom"/>
            <w:hideMark/>
          </w:tcPr>
          <w:p w14:paraId="2C2CE78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51BA9B4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EE2E07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0C9CC2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38AA0AD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E6F0B6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391" w:type="pct"/>
            <w:tcBorders>
              <w:top w:val="nil"/>
            </w:tcBorders>
            <w:shd w:val="clear" w:color="auto" w:fill="auto"/>
            <w:noWrap/>
            <w:vAlign w:val="bottom"/>
            <w:hideMark/>
          </w:tcPr>
          <w:p w14:paraId="3514A5A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10514EB" w14:textId="77777777" w:rsidTr="003F02AE">
        <w:trPr>
          <w:trHeight w:val="113"/>
        </w:trPr>
        <w:tc>
          <w:tcPr>
            <w:tcW w:w="745" w:type="pct"/>
            <w:tcBorders>
              <w:top w:val="nil"/>
            </w:tcBorders>
            <w:shd w:val="clear" w:color="000000" w:fill="FFFFFF"/>
            <w:vAlign w:val="center"/>
            <w:hideMark/>
          </w:tcPr>
          <w:p w14:paraId="2C464BD4" w14:textId="70F45C17" w:rsidR="004617D3" w:rsidRPr="0049070F" w:rsidRDefault="001A3866" w:rsidP="004617D3">
            <w:pPr>
              <w:widowControl/>
              <w:suppressLineNumbers w:val="0"/>
              <w:suppressAutoHyphens w:val="0"/>
              <w:ind w:firstLine="0"/>
              <w:jc w:val="left"/>
              <w:rPr>
                <w:sz w:val="20"/>
              </w:rPr>
            </w:pPr>
            <w:hyperlink r:id="rId131" w:history="1">
              <w:r w:rsidR="0049070F" w:rsidRPr="0049070F">
                <w:rPr>
                  <w:sz w:val="20"/>
                </w:rPr>
                <w:t>Terra Santa</w:t>
              </w:r>
            </w:hyperlink>
          </w:p>
        </w:tc>
        <w:tc>
          <w:tcPr>
            <w:tcW w:w="445" w:type="pct"/>
            <w:tcBorders>
              <w:top w:val="nil"/>
            </w:tcBorders>
            <w:shd w:val="clear" w:color="auto" w:fill="auto"/>
            <w:noWrap/>
            <w:vAlign w:val="bottom"/>
            <w:hideMark/>
          </w:tcPr>
          <w:p w14:paraId="1FD7C6C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33F1941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55CA067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42682A6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31306DD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46" w:type="pct"/>
            <w:tcBorders>
              <w:top w:val="nil"/>
            </w:tcBorders>
            <w:shd w:val="clear" w:color="auto" w:fill="auto"/>
            <w:noWrap/>
            <w:vAlign w:val="bottom"/>
            <w:hideMark/>
          </w:tcPr>
          <w:p w14:paraId="29F2AD9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3" w:type="pct"/>
            <w:tcBorders>
              <w:top w:val="nil"/>
            </w:tcBorders>
            <w:shd w:val="clear" w:color="auto" w:fill="auto"/>
            <w:noWrap/>
            <w:vAlign w:val="bottom"/>
            <w:hideMark/>
          </w:tcPr>
          <w:p w14:paraId="5DF973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45BFE90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6E5C99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7176AE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r>
      <w:tr w:rsidR="00381187" w:rsidRPr="004617D3" w14:paraId="5D3FEF50" w14:textId="77777777" w:rsidTr="003F02AE">
        <w:trPr>
          <w:trHeight w:val="113"/>
        </w:trPr>
        <w:tc>
          <w:tcPr>
            <w:tcW w:w="745" w:type="pct"/>
            <w:tcBorders>
              <w:top w:val="nil"/>
            </w:tcBorders>
            <w:shd w:val="clear" w:color="000000" w:fill="FFFFFF"/>
            <w:vAlign w:val="center"/>
            <w:hideMark/>
          </w:tcPr>
          <w:p w14:paraId="6B005F19" w14:textId="518CFB46" w:rsidR="004617D3" w:rsidRPr="0049070F" w:rsidRDefault="001A3866" w:rsidP="004617D3">
            <w:pPr>
              <w:widowControl/>
              <w:suppressLineNumbers w:val="0"/>
              <w:suppressAutoHyphens w:val="0"/>
              <w:ind w:firstLine="0"/>
              <w:jc w:val="left"/>
              <w:rPr>
                <w:sz w:val="20"/>
              </w:rPr>
            </w:pPr>
            <w:hyperlink r:id="rId132" w:history="1">
              <w:r w:rsidR="0049070F" w:rsidRPr="0049070F">
                <w:rPr>
                  <w:sz w:val="20"/>
                </w:rPr>
                <w:t>Tim Part</w:t>
              </w:r>
              <w:r w:rsidR="0049070F">
                <w:rPr>
                  <w:sz w:val="20"/>
                </w:rPr>
                <w:t>.</w:t>
              </w:r>
              <w:r w:rsidR="0049070F" w:rsidRPr="0049070F">
                <w:rPr>
                  <w:sz w:val="20"/>
                </w:rPr>
                <w:t xml:space="preserve"> S/A</w:t>
              </w:r>
            </w:hyperlink>
          </w:p>
        </w:tc>
        <w:tc>
          <w:tcPr>
            <w:tcW w:w="445" w:type="pct"/>
            <w:tcBorders>
              <w:top w:val="nil"/>
            </w:tcBorders>
            <w:shd w:val="clear" w:color="auto" w:fill="auto"/>
            <w:noWrap/>
            <w:vAlign w:val="bottom"/>
            <w:hideMark/>
          </w:tcPr>
          <w:p w14:paraId="084D39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159BCBC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14E5BA2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09" w:type="pct"/>
            <w:tcBorders>
              <w:top w:val="nil"/>
            </w:tcBorders>
            <w:shd w:val="clear" w:color="auto" w:fill="auto"/>
            <w:noWrap/>
            <w:vAlign w:val="bottom"/>
            <w:hideMark/>
          </w:tcPr>
          <w:p w14:paraId="4C24609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A9A273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76DF692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73D301B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00F6D5E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1879C1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391" w:type="pct"/>
            <w:tcBorders>
              <w:top w:val="nil"/>
            </w:tcBorders>
            <w:shd w:val="clear" w:color="auto" w:fill="auto"/>
            <w:noWrap/>
            <w:vAlign w:val="bottom"/>
            <w:hideMark/>
          </w:tcPr>
          <w:p w14:paraId="11FACAB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05B91432" w14:textId="77777777" w:rsidTr="003F02AE">
        <w:trPr>
          <w:trHeight w:val="113"/>
        </w:trPr>
        <w:tc>
          <w:tcPr>
            <w:tcW w:w="745" w:type="pct"/>
            <w:tcBorders>
              <w:top w:val="nil"/>
            </w:tcBorders>
            <w:shd w:val="clear" w:color="000000" w:fill="FFFFFF"/>
            <w:vAlign w:val="center"/>
            <w:hideMark/>
          </w:tcPr>
          <w:p w14:paraId="78CCB8EC" w14:textId="3F046246" w:rsidR="004617D3" w:rsidRPr="0049070F" w:rsidRDefault="001A3866" w:rsidP="004617D3">
            <w:pPr>
              <w:widowControl/>
              <w:suppressLineNumbers w:val="0"/>
              <w:suppressAutoHyphens w:val="0"/>
              <w:ind w:firstLine="0"/>
              <w:jc w:val="left"/>
              <w:rPr>
                <w:sz w:val="20"/>
              </w:rPr>
            </w:pPr>
            <w:hyperlink r:id="rId133" w:history="1">
              <w:r w:rsidR="0049070F" w:rsidRPr="0049070F">
                <w:rPr>
                  <w:sz w:val="20"/>
                </w:rPr>
                <w:t xml:space="preserve">Time For </w:t>
              </w:r>
              <w:proofErr w:type="spellStart"/>
              <w:r w:rsidR="0049070F" w:rsidRPr="0049070F">
                <w:rPr>
                  <w:sz w:val="20"/>
                </w:rPr>
                <w:t>Fun</w:t>
              </w:r>
              <w:proofErr w:type="spellEnd"/>
            </w:hyperlink>
          </w:p>
        </w:tc>
        <w:tc>
          <w:tcPr>
            <w:tcW w:w="445" w:type="pct"/>
            <w:tcBorders>
              <w:top w:val="nil"/>
            </w:tcBorders>
            <w:shd w:val="clear" w:color="auto" w:fill="auto"/>
            <w:noWrap/>
            <w:vAlign w:val="bottom"/>
            <w:hideMark/>
          </w:tcPr>
          <w:p w14:paraId="60DF2A9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6C72FD6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126FA0D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5F797AD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52699E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38F8811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307D95C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CE7597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325F2AB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391" w:type="pct"/>
            <w:tcBorders>
              <w:top w:val="nil"/>
            </w:tcBorders>
            <w:shd w:val="clear" w:color="auto" w:fill="auto"/>
            <w:noWrap/>
            <w:vAlign w:val="bottom"/>
            <w:hideMark/>
          </w:tcPr>
          <w:p w14:paraId="07F60F6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6D813D8" w14:textId="77777777" w:rsidTr="003F02AE">
        <w:trPr>
          <w:trHeight w:val="113"/>
        </w:trPr>
        <w:tc>
          <w:tcPr>
            <w:tcW w:w="745" w:type="pct"/>
            <w:tcBorders>
              <w:top w:val="nil"/>
            </w:tcBorders>
            <w:shd w:val="clear" w:color="000000" w:fill="FFFFFF"/>
            <w:vAlign w:val="center"/>
            <w:hideMark/>
          </w:tcPr>
          <w:p w14:paraId="284883BA" w14:textId="3E1E778D" w:rsidR="004617D3" w:rsidRPr="0049070F" w:rsidRDefault="001A3866" w:rsidP="004617D3">
            <w:pPr>
              <w:widowControl/>
              <w:suppressLineNumbers w:val="0"/>
              <w:suppressAutoHyphens w:val="0"/>
              <w:ind w:firstLine="0"/>
              <w:jc w:val="left"/>
              <w:rPr>
                <w:sz w:val="20"/>
              </w:rPr>
            </w:pPr>
            <w:hyperlink r:id="rId134" w:history="1">
              <w:proofErr w:type="spellStart"/>
              <w:r w:rsidR="0049070F" w:rsidRPr="0049070F">
                <w:rPr>
                  <w:sz w:val="20"/>
                </w:rPr>
                <w:t>Totvs</w:t>
              </w:r>
              <w:proofErr w:type="spellEnd"/>
            </w:hyperlink>
          </w:p>
        </w:tc>
        <w:tc>
          <w:tcPr>
            <w:tcW w:w="445" w:type="pct"/>
            <w:tcBorders>
              <w:top w:val="nil"/>
            </w:tcBorders>
            <w:shd w:val="clear" w:color="auto" w:fill="auto"/>
            <w:noWrap/>
            <w:vAlign w:val="bottom"/>
            <w:hideMark/>
          </w:tcPr>
          <w:p w14:paraId="00F24DF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45" w:type="pct"/>
            <w:tcBorders>
              <w:top w:val="nil"/>
            </w:tcBorders>
            <w:shd w:val="clear" w:color="auto" w:fill="auto"/>
            <w:noWrap/>
            <w:vAlign w:val="bottom"/>
            <w:hideMark/>
          </w:tcPr>
          <w:p w14:paraId="6AA4C2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4DB68DE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6F6F8A6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51E3C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tcBorders>
            <w:shd w:val="clear" w:color="auto" w:fill="auto"/>
            <w:noWrap/>
            <w:vAlign w:val="bottom"/>
            <w:hideMark/>
          </w:tcPr>
          <w:p w14:paraId="14022BA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32513C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718303E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4A399C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391" w:type="pct"/>
            <w:tcBorders>
              <w:top w:val="nil"/>
            </w:tcBorders>
            <w:shd w:val="clear" w:color="auto" w:fill="auto"/>
            <w:noWrap/>
            <w:vAlign w:val="bottom"/>
            <w:hideMark/>
          </w:tcPr>
          <w:p w14:paraId="1F23434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r>
      <w:tr w:rsidR="00381187" w:rsidRPr="004617D3" w14:paraId="44D2CD62" w14:textId="77777777" w:rsidTr="003F02AE">
        <w:trPr>
          <w:trHeight w:val="113"/>
        </w:trPr>
        <w:tc>
          <w:tcPr>
            <w:tcW w:w="745" w:type="pct"/>
            <w:tcBorders>
              <w:top w:val="nil"/>
            </w:tcBorders>
            <w:shd w:val="clear" w:color="000000" w:fill="FFFFFF"/>
            <w:vAlign w:val="center"/>
            <w:hideMark/>
          </w:tcPr>
          <w:p w14:paraId="4A7E0947" w14:textId="0B84771D" w:rsidR="004617D3" w:rsidRPr="0049070F" w:rsidRDefault="0049070F" w:rsidP="004617D3">
            <w:pPr>
              <w:widowControl/>
              <w:suppressLineNumbers w:val="0"/>
              <w:suppressAutoHyphens w:val="0"/>
              <w:ind w:firstLine="0"/>
              <w:jc w:val="left"/>
              <w:rPr>
                <w:sz w:val="20"/>
              </w:rPr>
            </w:pPr>
            <w:r w:rsidRPr="0049070F">
              <w:rPr>
                <w:sz w:val="20"/>
              </w:rPr>
              <w:t xml:space="preserve">Triunfo </w:t>
            </w:r>
            <w:proofErr w:type="spellStart"/>
            <w:r w:rsidRPr="0049070F">
              <w:rPr>
                <w:sz w:val="20"/>
              </w:rPr>
              <w:t>Part</w:t>
            </w:r>
            <w:proofErr w:type="spellEnd"/>
          </w:p>
        </w:tc>
        <w:tc>
          <w:tcPr>
            <w:tcW w:w="445" w:type="pct"/>
            <w:tcBorders>
              <w:top w:val="nil"/>
            </w:tcBorders>
            <w:shd w:val="clear" w:color="auto" w:fill="auto"/>
            <w:noWrap/>
            <w:vAlign w:val="bottom"/>
            <w:hideMark/>
          </w:tcPr>
          <w:p w14:paraId="6036D16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320BD90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0B92748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0C8D50B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245E1EA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49CA99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7C71887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A8E348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C82B28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391" w:type="pct"/>
            <w:tcBorders>
              <w:top w:val="nil"/>
            </w:tcBorders>
            <w:shd w:val="clear" w:color="auto" w:fill="auto"/>
            <w:noWrap/>
            <w:vAlign w:val="bottom"/>
            <w:hideMark/>
          </w:tcPr>
          <w:p w14:paraId="2D08C74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r>
      <w:tr w:rsidR="00381187" w:rsidRPr="004617D3" w14:paraId="1A8E4ABE" w14:textId="77777777" w:rsidTr="003F02AE">
        <w:trPr>
          <w:trHeight w:val="113"/>
        </w:trPr>
        <w:tc>
          <w:tcPr>
            <w:tcW w:w="745" w:type="pct"/>
            <w:tcBorders>
              <w:top w:val="nil"/>
            </w:tcBorders>
            <w:shd w:val="clear" w:color="000000" w:fill="FFFFFF"/>
            <w:vAlign w:val="center"/>
            <w:hideMark/>
          </w:tcPr>
          <w:p w14:paraId="661DFE78" w14:textId="176A5532" w:rsidR="004617D3" w:rsidRPr="0049070F" w:rsidRDefault="001A3866" w:rsidP="004617D3">
            <w:pPr>
              <w:widowControl/>
              <w:suppressLineNumbers w:val="0"/>
              <w:suppressAutoHyphens w:val="0"/>
              <w:ind w:firstLine="0"/>
              <w:jc w:val="left"/>
              <w:rPr>
                <w:sz w:val="20"/>
              </w:rPr>
            </w:pPr>
            <w:hyperlink r:id="rId135" w:history="1">
              <w:r w:rsidR="0049070F" w:rsidRPr="0049070F">
                <w:rPr>
                  <w:sz w:val="20"/>
                </w:rPr>
                <w:t>Tupy</w:t>
              </w:r>
            </w:hyperlink>
          </w:p>
        </w:tc>
        <w:tc>
          <w:tcPr>
            <w:tcW w:w="445" w:type="pct"/>
            <w:tcBorders>
              <w:top w:val="nil"/>
            </w:tcBorders>
            <w:shd w:val="clear" w:color="auto" w:fill="auto"/>
            <w:noWrap/>
            <w:vAlign w:val="bottom"/>
            <w:hideMark/>
          </w:tcPr>
          <w:p w14:paraId="27B8219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12</w:t>
            </w:r>
          </w:p>
        </w:tc>
        <w:tc>
          <w:tcPr>
            <w:tcW w:w="445" w:type="pct"/>
            <w:tcBorders>
              <w:top w:val="nil"/>
            </w:tcBorders>
            <w:shd w:val="clear" w:color="auto" w:fill="auto"/>
            <w:noWrap/>
            <w:vAlign w:val="bottom"/>
            <w:hideMark/>
          </w:tcPr>
          <w:p w14:paraId="5DECF86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6701F5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51232D6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D9159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5C264D1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446872C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03" w:type="pct"/>
            <w:tcBorders>
              <w:top w:val="nil"/>
            </w:tcBorders>
            <w:shd w:val="clear" w:color="auto" w:fill="auto"/>
            <w:noWrap/>
            <w:vAlign w:val="bottom"/>
            <w:hideMark/>
          </w:tcPr>
          <w:p w14:paraId="7607123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085248A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391" w:type="pct"/>
            <w:tcBorders>
              <w:top w:val="nil"/>
            </w:tcBorders>
            <w:shd w:val="clear" w:color="auto" w:fill="auto"/>
            <w:noWrap/>
            <w:vAlign w:val="bottom"/>
            <w:hideMark/>
          </w:tcPr>
          <w:p w14:paraId="57BA20EF" w14:textId="77777777" w:rsidR="004617D3" w:rsidRPr="004617D3" w:rsidRDefault="004617D3" w:rsidP="004617D3">
            <w:pPr>
              <w:widowControl/>
              <w:suppressLineNumbers w:val="0"/>
              <w:suppressAutoHyphens w:val="0"/>
              <w:ind w:firstLine="0"/>
              <w:jc w:val="center"/>
              <w:rPr>
                <w:sz w:val="20"/>
              </w:rPr>
            </w:pPr>
            <w:r w:rsidRPr="004617D3">
              <w:rPr>
                <w:sz w:val="20"/>
              </w:rPr>
              <w:t>0</w:t>
            </w:r>
          </w:p>
        </w:tc>
      </w:tr>
      <w:tr w:rsidR="00381187" w:rsidRPr="004617D3" w14:paraId="22BD56C7" w14:textId="77777777" w:rsidTr="003F02AE">
        <w:trPr>
          <w:trHeight w:val="113"/>
        </w:trPr>
        <w:tc>
          <w:tcPr>
            <w:tcW w:w="745" w:type="pct"/>
            <w:tcBorders>
              <w:top w:val="nil"/>
            </w:tcBorders>
            <w:shd w:val="clear" w:color="000000" w:fill="FFFFFF"/>
            <w:vAlign w:val="center"/>
            <w:hideMark/>
          </w:tcPr>
          <w:p w14:paraId="5FD60D4C" w14:textId="41DECE25" w:rsidR="004617D3" w:rsidRPr="0049070F" w:rsidRDefault="001A3866" w:rsidP="004617D3">
            <w:pPr>
              <w:widowControl/>
              <w:suppressLineNumbers w:val="0"/>
              <w:suppressAutoHyphens w:val="0"/>
              <w:ind w:firstLine="0"/>
              <w:jc w:val="left"/>
              <w:rPr>
                <w:sz w:val="20"/>
              </w:rPr>
            </w:pPr>
            <w:hyperlink r:id="rId136" w:history="1">
              <w:r w:rsidR="0049070F" w:rsidRPr="0049070F">
                <w:rPr>
                  <w:sz w:val="20"/>
                </w:rPr>
                <w:t>Ultrapar</w:t>
              </w:r>
            </w:hyperlink>
          </w:p>
        </w:tc>
        <w:tc>
          <w:tcPr>
            <w:tcW w:w="445" w:type="pct"/>
            <w:tcBorders>
              <w:top w:val="nil"/>
            </w:tcBorders>
            <w:shd w:val="clear" w:color="auto" w:fill="auto"/>
            <w:noWrap/>
            <w:vAlign w:val="bottom"/>
            <w:hideMark/>
          </w:tcPr>
          <w:p w14:paraId="31C9183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5" w:type="pct"/>
            <w:tcBorders>
              <w:top w:val="nil"/>
            </w:tcBorders>
            <w:shd w:val="clear" w:color="auto" w:fill="auto"/>
            <w:noWrap/>
            <w:vAlign w:val="bottom"/>
            <w:hideMark/>
          </w:tcPr>
          <w:p w14:paraId="0AB3D12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47" w:type="pct"/>
            <w:tcBorders>
              <w:top w:val="nil"/>
            </w:tcBorders>
            <w:shd w:val="clear" w:color="auto" w:fill="auto"/>
            <w:noWrap/>
            <w:vAlign w:val="bottom"/>
            <w:hideMark/>
          </w:tcPr>
          <w:p w14:paraId="2F6A80D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7</w:t>
            </w:r>
          </w:p>
        </w:tc>
        <w:tc>
          <w:tcPr>
            <w:tcW w:w="409" w:type="pct"/>
            <w:tcBorders>
              <w:top w:val="nil"/>
            </w:tcBorders>
            <w:shd w:val="clear" w:color="auto" w:fill="auto"/>
            <w:noWrap/>
            <w:vAlign w:val="bottom"/>
            <w:hideMark/>
          </w:tcPr>
          <w:p w14:paraId="23DE2F4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1DC9330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4AB6704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53FE0F2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497862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5402A19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14</w:t>
            </w:r>
          </w:p>
        </w:tc>
        <w:tc>
          <w:tcPr>
            <w:tcW w:w="391" w:type="pct"/>
            <w:tcBorders>
              <w:top w:val="nil"/>
            </w:tcBorders>
            <w:shd w:val="clear" w:color="auto" w:fill="auto"/>
            <w:noWrap/>
            <w:vAlign w:val="bottom"/>
            <w:hideMark/>
          </w:tcPr>
          <w:p w14:paraId="03FD2D3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75919151" w14:textId="77777777" w:rsidTr="003F02AE">
        <w:trPr>
          <w:trHeight w:val="113"/>
        </w:trPr>
        <w:tc>
          <w:tcPr>
            <w:tcW w:w="745" w:type="pct"/>
            <w:tcBorders>
              <w:top w:val="nil"/>
            </w:tcBorders>
            <w:shd w:val="clear" w:color="000000" w:fill="FFFFFF"/>
            <w:vAlign w:val="center"/>
            <w:hideMark/>
          </w:tcPr>
          <w:p w14:paraId="54B6CD0F" w14:textId="10D8ECB7" w:rsidR="004617D3" w:rsidRPr="0049070F" w:rsidRDefault="0049070F" w:rsidP="004617D3">
            <w:pPr>
              <w:widowControl/>
              <w:suppressLineNumbers w:val="0"/>
              <w:suppressAutoHyphens w:val="0"/>
              <w:ind w:firstLine="0"/>
              <w:jc w:val="left"/>
              <w:rPr>
                <w:sz w:val="20"/>
              </w:rPr>
            </w:pPr>
            <w:r w:rsidRPr="0049070F">
              <w:rPr>
                <w:sz w:val="20"/>
              </w:rPr>
              <w:t>Vale</w:t>
            </w:r>
          </w:p>
        </w:tc>
        <w:tc>
          <w:tcPr>
            <w:tcW w:w="445" w:type="pct"/>
            <w:tcBorders>
              <w:top w:val="nil"/>
            </w:tcBorders>
            <w:shd w:val="clear" w:color="auto" w:fill="auto"/>
            <w:noWrap/>
            <w:vAlign w:val="bottom"/>
            <w:hideMark/>
          </w:tcPr>
          <w:p w14:paraId="03E59E3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17</w:t>
            </w:r>
          </w:p>
        </w:tc>
        <w:tc>
          <w:tcPr>
            <w:tcW w:w="445" w:type="pct"/>
            <w:tcBorders>
              <w:top w:val="nil"/>
            </w:tcBorders>
            <w:shd w:val="clear" w:color="auto" w:fill="auto"/>
            <w:noWrap/>
            <w:vAlign w:val="bottom"/>
            <w:hideMark/>
          </w:tcPr>
          <w:p w14:paraId="1AF2FDF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tcBorders>
            <w:shd w:val="clear" w:color="auto" w:fill="auto"/>
            <w:noWrap/>
            <w:vAlign w:val="bottom"/>
            <w:hideMark/>
          </w:tcPr>
          <w:p w14:paraId="7706CF9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09" w:type="pct"/>
            <w:tcBorders>
              <w:top w:val="nil"/>
            </w:tcBorders>
            <w:shd w:val="clear" w:color="auto" w:fill="auto"/>
            <w:noWrap/>
            <w:vAlign w:val="bottom"/>
            <w:hideMark/>
          </w:tcPr>
          <w:p w14:paraId="5B56B74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2" w:type="pct"/>
            <w:tcBorders>
              <w:top w:val="nil"/>
            </w:tcBorders>
            <w:shd w:val="clear" w:color="auto" w:fill="auto"/>
            <w:noWrap/>
            <w:vAlign w:val="bottom"/>
            <w:hideMark/>
          </w:tcPr>
          <w:p w14:paraId="28C246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8</w:t>
            </w:r>
          </w:p>
        </w:tc>
        <w:tc>
          <w:tcPr>
            <w:tcW w:w="446" w:type="pct"/>
            <w:tcBorders>
              <w:top w:val="nil"/>
            </w:tcBorders>
            <w:shd w:val="clear" w:color="auto" w:fill="auto"/>
            <w:noWrap/>
            <w:vAlign w:val="bottom"/>
            <w:hideMark/>
          </w:tcPr>
          <w:p w14:paraId="4025298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6CB633EB"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24F2BA74"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0EE7C63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19</w:t>
            </w:r>
          </w:p>
        </w:tc>
        <w:tc>
          <w:tcPr>
            <w:tcW w:w="391" w:type="pct"/>
            <w:tcBorders>
              <w:top w:val="nil"/>
            </w:tcBorders>
            <w:shd w:val="clear" w:color="auto" w:fill="auto"/>
            <w:noWrap/>
            <w:vAlign w:val="bottom"/>
            <w:hideMark/>
          </w:tcPr>
          <w:p w14:paraId="6CAAF54E" w14:textId="77777777" w:rsidR="004617D3" w:rsidRPr="004617D3" w:rsidRDefault="004617D3" w:rsidP="004617D3">
            <w:pPr>
              <w:widowControl/>
              <w:suppressLineNumbers w:val="0"/>
              <w:suppressAutoHyphens w:val="0"/>
              <w:ind w:firstLine="0"/>
              <w:jc w:val="center"/>
              <w:rPr>
                <w:sz w:val="20"/>
              </w:rPr>
            </w:pPr>
            <w:r w:rsidRPr="004617D3">
              <w:rPr>
                <w:sz w:val="20"/>
              </w:rPr>
              <w:t>2</w:t>
            </w:r>
          </w:p>
        </w:tc>
      </w:tr>
      <w:tr w:rsidR="00381187" w:rsidRPr="004617D3" w14:paraId="686ACDDB" w14:textId="77777777" w:rsidTr="003F02AE">
        <w:trPr>
          <w:trHeight w:val="113"/>
        </w:trPr>
        <w:tc>
          <w:tcPr>
            <w:tcW w:w="745" w:type="pct"/>
            <w:tcBorders>
              <w:top w:val="nil"/>
            </w:tcBorders>
            <w:shd w:val="clear" w:color="000000" w:fill="FFFFFF"/>
            <w:vAlign w:val="center"/>
            <w:hideMark/>
          </w:tcPr>
          <w:p w14:paraId="6C80C47D" w14:textId="62AF8EE1" w:rsidR="004617D3" w:rsidRPr="0049070F" w:rsidRDefault="001A3866" w:rsidP="004617D3">
            <w:pPr>
              <w:widowControl/>
              <w:suppressLineNumbers w:val="0"/>
              <w:suppressAutoHyphens w:val="0"/>
              <w:ind w:firstLine="0"/>
              <w:jc w:val="left"/>
              <w:rPr>
                <w:sz w:val="20"/>
              </w:rPr>
            </w:pPr>
            <w:hyperlink r:id="rId137" w:history="1">
              <w:proofErr w:type="spellStart"/>
              <w:r w:rsidR="0049070F" w:rsidRPr="0049070F">
                <w:rPr>
                  <w:sz w:val="20"/>
                </w:rPr>
                <w:t>Valid</w:t>
              </w:r>
              <w:proofErr w:type="spellEnd"/>
            </w:hyperlink>
          </w:p>
        </w:tc>
        <w:tc>
          <w:tcPr>
            <w:tcW w:w="445" w:type="pct"/>
            <w:tcBorders>
              <w:top w:val="nil"/>
            </w:tcBorders>
            <w:shd w:val="clear" w:color="auto" w:fill="auto"/>
            <w:noWrap/>
            <w:vAlign w:val="bottom"/>
            <w:hideMark/>
          </w:tcPr>
          <w:p w14:paraId="22FED73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5" w:type="pct"/>
            <w:tcBorders>
              <w:top w:val="nil"/>
            </w:tcBorders>
            <w:shd w:val="clear" w:color="auto" w:fill="auto"/>
            <w:noWrap/>
            <w:vAlign w:val="bottom"/>
            <w:hideMark/>
          </w:tcPr>
          <w:p w14:paraId="259215F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7" w:type="pct"/>
            <w:tcBorders>
              <w:top w:val="nil"/>
            </w:tcBorders>
            <w:shd w:val="clear" w:color="auto" w:fill="auto"/>
            <w:noWrap/>
            <w:vAlign w:val="bottom"/>
            <w:hideMark/>
          </w:tcPr>
          <w:p w14:paraId="70609FA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9" w:type="pct"/>
            <w:tcBorders>
              <w:top w:val="nil"/>
            </w:tcBorders>
            <w:shd w:val="clear" w:color="auto" w:fill="auto"/>
            <w:noWrap/>
            <w:vAlign w:val="bottom"/>
            <w:hideMark/>
          </w:tcPr>
          <w:p w14:paraId="45D9D97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12" w:type="pct"/>
            <w:tcBorders>
              <w:top w:val="nil"/>
            </w:tcBorders>
            <w:shd w:val="clear" w:color="auto" w:fill="auto"/>
            <w:noWrap/>
            <w:vAlign w:val="bottom"/>
            <w:hideMark/>
          </w:tcPr>
          <w:p w14:paraId="517826D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446" w:type="pct"/>
            <w:tcBorders>
              <w:top w:val="nil"/>
            </w:tcBorders>
            <w:shd w:val="clear" w:color="auto" w:fill="auto"/>
            <w:noWrap/>
            <w:vAlign w:val="bottom"/>
            <w:hideMark/>
          </w:tcPr>
          <w:p w14:paraId="0977991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tcBorders>
            <w:shd w:val="clear" w:color="auto" w:fill="auto"/>
            <w:noWrap/>
            <w:vAlign w:val="bottom"/>
            <w:hideMark/>
          </w:tcPr>
          <w:p w14:paraId="4C38F90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03" w:type="pct"/>
            <w:tcBorders>
              <w:top w:val="nil"/>
            </w:tcBorders>
            <w:shd w:val="clear" w:color="auto" w:fill="auto"/>
            <w:noWrap/>
            <w:vAlign w:val="bottom"/>
            <w:hideMark/>
          </w:tcPr>
          <w:p w14:paraId="40B623B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684D05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391" w:type="pct"/>
            <w:tcBorders>
              <w:top w:val="nil"/>
            </w:tcBorders>
            <w:shd w:val="clear" w:color="auto" w:fill="auto"/>
            <w:noWrap/>
            <w:vAlign w:val="bottom"/>
            <w:hideMark/>
          </w:tcPr>
          <w:p w14:paraId="503A520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200FA7E5" w14:textId="77777777" w:rsidTr="003F02AE">
        <w:trPr>
          <w:trHeight w:val="113"/>
        </w:trPr>
        <w:tc>
          <w:tcPr>
            <w:tcW w:w="745" w:type="pct"/>
            <w:tcBorders>
              <w:top w:val="nil"/>
            </w:tcBorders>
            <w:shd w:val="clear" w:color="000000" w:fill="FFFFFF"/>
            <w:vAlign w:val="center"/>
            <w:hideMark/>
          </w:tcPr>
          <w:p w14:paraId="6468448A" w14:textId="7233FCE9" w:rsidR="004617D3" w:rsidRPr="0049070F" w:rsidRDefault="001A3866" w:rsidP="004617D3">
            <w:pPr>
              <w:widowControl/>
              <w:suppressLineNumbers w:val="0"/>
              <w:suppressAutoHyphens w:val="0"/>
              <w:ind w:firstLine="0"/>
              <w:jc w:val="left"/>
              <w:rPr>
                <w:sz w:val="20"/>
              </w:rPr>
            </w:pPr>
            <w:hyperlink r:id="rId138" w:history="1">
              <w:proofErr w:type="spellStart"/>
              <w:r w:rsidR="0049070F" w:rsidRPr="0049070F">
                <w:rPr>
                  <w:sz w:val="20"/>
                </w:rPr>
                <w:t>Viavarejo</w:t>
              </w:r>
              <w:proofErr w:type="spellEnd"/>
            </w:hyperlink>
          </w:p>
        </w:tc>
        <w:tc>
          <w:tcPr>
            <w:tcW w:w="445" w:type="pct"/>
            <w:tcBorders>
              <w:top w:val="nil"/>
            </w:tcBorders>
            <w:shd w:val="clear" w:color="auto" w:fill="auto"/>
            <w:noWrap/>
            <w:vAlign w:val="bottom"/>
            <w:hideMark/>
          </w:tcPr>
          <w:p w14:paraId="0F1A5740"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9</w:t>
            </w:r>
          </w:p>
        </w:tc>
        <w:tc>
          <w:tcPr>
            <w:tcW w:w="445" w:type="pct"/>
            <w:tcBorders>
              <w:top w:val="nil"/>
            </w:tcBorders>
            <w:shd w:val="clear" w:color="auto" w:fill="auto"/>
            <w:noWrap/>
            <w:vAlign w:val="bottom"/>
            <w:hideMark/>
          </w:tcPr>
          <w:p w14:paraId="0091E20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779A0893"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9" w:type="pct"/>
            <w:tcBorders>
              <w:top w:val="nil"/>
            </w:tcBorders>
            <w:shd w:val="clear" w:color="auto" w:fill="auto"/>
            <w:noWrap/>
            <w:vAlign w:val="bottom"/>
            <w:hideMark/>
          </w:tcPr>
          <w:p w14:paraId="6B47F94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4332B9D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6" w:type="pct"/>
            <w:tcBorders>
              <w:top w:val="nil"/>
            </w:tcBorders>
            <w:shd w:val="clear" w:color="auto" w:fill="auto"/>
            <w:noWrap/>
            <w:vAlign w:val="bottom"/>
            <w:hideMark/>
          </w:tcPr>
          <w:p w14:paraId="0C1024A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13" w:type="pct"/>
            <w:tcBorders>
              <w:top w:val="nil"/>
            </w:tcBorders>
            <w:shd w:val="clear" w:color="auto" w:fill="auto"/>
            <w:noWrap/>
            <w:vAlign w:val="bottom"/>
            <w:hideMark/>
          </w:tcPr>
          <w:p w14:paraId="6259FED1"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4</w:t>
            </w:r>
          </w:p>
        </w:tc>
        <w:tc>
          <w:tcPr>
            <w:tcW w:w="403" w:type="pct"/>
            <w:tcBorders>
              <w:top w:val="nil"/>
            </w:tcBorders>
            <w:shd w:val="clear" w:color="auto" w:fill="auto"/>
            <w:noWrap/>
            <w:vAlign w:val="bottom"/>
            <w:hideMark/>
          </w:tcPr>
          <w:p w14:paraId="319178F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444" w:type="pct"/>
            <w:tcBorders>
              <w:top w:val="nil"/>
            </w:tcBorders>
            <w:shd w:val="clear" w:color="auto" w:fill="auto"/>
            <w:noWrap/>
            <w:vAlign w:val="bottom"/>
            <w:hideMark/>
          </w:tcPr>
          <w:p w14:paraId="34DA317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10</w:t>
            </w:r>
          </w:p>
        </w:tc>
        <w:tc>
          <w:tcPr>
            <w:tcW w:w="391" w:type="pct"/>
            <w:tcBorders>
              <w:top w:val="nil"/>
            </w:tcBorders>
            <w:shd w:val="clear" w:color="auto" w:fill="auto"/>
            <w:noWrap/>
            <w:vAlign w:val="bottom"/>
            <w:hideMark/>
          </w:tcPr>
          <w:p w14:paraId="31A8494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7353A151" w14:textId="77777777" w:rsidTr="003F02AE">
        <w:trPr>
          <w:trHeight w:val="113"/>
        </w:trPr>
        <w:tc>
          <w:tcPr>
            <w:tcW w:w="745" w:type="pct"/>
            <w:tcBorders>
              <w:top w:val="nil"/>
            </w:tcBorders>
            <w:shd w:val="clear" w:color="000000" w:fill="FFFFFF"/>
            <w:vAlign w:val="center"/>
            <w:hideMark/>
          </w:tcPr>
          <w:p w14:paraId="13A8CF24" w14:textId="2930E8F1" w:rsidR="004617D3" w:rsidRPr="0049070F" w:rsidRDefault="001A3866" w:rsidP="004617D3">
            <w:pPr>
              <w:widowControl/>
              <w:suppressLineNumbers w:val="0"/>
              <w:suppressAutoHyphens w:val="0"/>
              <w:ind w:firstLine="0"/>
              <w:jc w:val="left"/>
              <w:rPr>
                <w:sz w:val="20"/>
              </w:rPr>
            </w:pPr>
            <w:hyperlink r:id="rId139" w:history="1">
              <w:r w:rsidR="0049070F" w:rsidRPr="0049070F">
                <w:rPr>
                  <w:sz w:val="20"/>
                </w:rPr>
                <w:t>Viver</w:t>
              </w:r>
            </w:hyperlink>
          </w:p>
        </w:tc>
        <w:tc>
          <w:tcPr>
            <w:tcW w:w="445" w:type="pct"/>
            <w:tcBorders>
              <w:top w:val="nil"/>
            </w:tcBorders>
            <w:shd w:val="clear" w:color="auto" w:fill="auto"/>
            <w:noWrap/>
            <w:vAlign w:val="bottom"/>
            <w:hideMark/>
          </w:tcPr>
          <w:p w14:paraId="4E1F4E7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5</w:t>
            </w:r>
          </w:p>
        </w:tc>
        <w:tc>
          <w:tcPr>
            <w:tcW w:w="445" w:type="pct"/>
            <w:tcBorders>
              <w:top w:val="nil"/>
            </w:tcBorders>
            <w:shd w:val="clear" w:color="auto" w:fill="auto"/>
            <w:noWrap/>
            <w:vAlign w:val="bottom"/>
            <w:hideMark/>
          </w:tcPr>
          <w:p w14:paraId="22127337"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7" w:type="pct"/>
            <w:tcBorders>
              <w:top w:val="nil"/>
            </w:tcBorders>
            <w:shd w:val="clear" w:color="auto" w:fill="auto"/>
            <w:noWrap/>
            <w:vAlign w:val="bottom"/>
            <w:hideMark/>
          </w:tcPr>
          <w:p w14:paraId="38DAD71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tcBorders>
            <w:shd w:val="clear" w:color="auto" w:fill="auto"/>
            <w:noWrap/>
            <w:vAlign w:val="bottom"/>
            <w:hideMark/>
          </w:tcPr>
          <w:p w14:paraId="3E7ADD48"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tcBorders>
            <w:shd w:val="clear" w:color="auto" w:fill="auto"/>
            <w:noWrap/>
            <w:vAlign w:val="bottom"/>
            <w:hideMark/>
          </w:tcPr>
          <w:p w14:paraId="0A87EF0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6" w:type="pct"/>
            <w:tcBorders>
              <w:top w:val="nil"/>
            </w:tcBorders>
            <w:shd w:val="clear" w:color="auto" w:fill="auto"/>
            <w:noWrap/>
            <w:vAlign w:val="bottom"/>
            <w:hideMark/>
          </w:tcPr>
          <w:p w14:paraId="1BE960D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13" w:type="pct"/>
            <w:tcBorders>
              <w:top w:val="nil"/>
            </w:tcBorders>
            <w:shd w:val="clear" w:color="auto" w:fill="auto"/>
            <w:noWrap/>
            <w:vAlign w:val="bottom"/>
            <w:hideMark/>
          </w:tcPr>
          <w:p w14:paraId="63340F22"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03" w:type="pct"/>
            <w:tcBorders>
              <w:top w:val="nil"/>
            </w:tcBorders>
            <w:shd w:val="clear" w:color="auto" w:fill="auto"/>
            <w:noWrap/>
            <w:vAlign w:val="bottom"/>
            <w:hideMark/>
          </w:tcPr>
          <w:p w14:paraId="5F358A0E"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tcBorders>
            <w:shd w:val="clear" w:color="auto" w:fill="auto"/>
            <w:noWrap/>
            <w:vAlign w:val="bottom"/>
            <w:hideMark/>
          </w:tcPr>
          <w:p w14:paraId="23FE1AD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c>
          <w:tcPr>
            <w:tcW w:w="391" w:type="pct"/>
            <w:tcBorders>
              <w:top w:val="nil"/>
            </w:tcBorders>
            <w:shd w:val="clear" w:color="auto" w:fill="auto"/>
            <w:noWrap/>
            <w:vAlign w:val="bottom"/>
            <w:hideMark/>
          </w:tcPr>
          <w:p w14:paraId="6658AF8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r>
      <w:tr w:rsidR="00381187" w:rsidRPr="004617D3" w14:paraId="60508F11" w14:textId="77777777" w:rsidTr="003F02AE">
        <w:trPr>
          <w:trHeight w:val="113"/>
        </w:trPr>
        <w:tc>
          <w:tcPr>
            <w:tcW w:w="745" w:type="pct"/>
            <w:tcBorders>
              <w:top w:val="nil"/>
              <w:bottom w:val="single" w:sz="4" w:space="0" w:color="auto"/>
            </w:tcBorders>
            <w:shd w:val="clear" w:color="000000" w:fill="FFFFFF"/>
            <w:vAlign w:val="center"/>
            <w:hideMark/>
          </w:tcPr>
          <w:p w14:paraId="6A608C3F" w14:textId="4860B1FA" w:rsidR="004617D3" w:rsidRPr="0049070F" w:rsidRDefault="0049070F" w:rsidP="004617D3">
            <w:pPr>
              <w:widowControl/>
              <w:suppressLineNumbers w:val="0"/>
              <w:suppressAutoHyphens w:val="0"/>
              <w:ind w:firstLine="0"/>
              <w:jc w:val="left"/>
              <w:rPr>
                <w:sz w:val="20"/>
              </w:rPr>
            </w:pPr>
            <w:proofErr w:type="spellStart"/>
            <w:r w:rsidRPr="0049070F">
              <w:rPr>
                <w:sz w:val="20"/>
              </w:rPr>
              <w:t>Wiz</w:t>
            </w:r>
            <w:proofErr w:type="spellEnd"/>
            <w:r w:rsidRPr="0049070F">
              <w:rPr>
                <w:sz w:val="20"/>
              </w:rPr>
              <w:t xml:space="preserve"> S.A.</w:t>
            </w:r>
          </w:p>
        </w:tc>
        <w:tc>
          <w:tcPr>
            <w:tcW w:w="445" w:type="pct"/>
            <w:tcBorders>
              <w:top w:val="nil"/>
              <w:bottom w:val="single" w:sz="4" w:space="0" w:color="auto"/>
            </w:tcBorders>
            <w:shd w:val="clear" w:color="auto" w:fill="auto"/>
            <w:noWrap/>
            <w:vAlign w:val="bottom"/>
            <w:hideMark/>
          </w:tcPr>
          <w:p w14:paraId="14F1356A"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14</w:t>
            </w:r>
          </w:p>
        </w:tc>
        <w:tc>
          <w:tcPr>
            <w:tcW w:w="445" w:type="pct"/>
            <w:tcBorders>
              <w:top w:val="nil"/>
              <w:bottom w:val="single" w:sz="4" w:space="0" w:color="auto"/>
            </w:tcBorders>
            <w:shd w:val="clear" w:color="auto" w:fill="auto"/>
            <w:noWrap/>
            <w:vAlign w:val="bottom"/>
            <w:hideMark/>
          </w:tcPr>
          <w:p w14:paraId="049AE5E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3</w:t>
            </w:r>
          </w:p>
        </w:tc>
        <w:tc>
          <w:tcPr>
            <w:tcW w:w="447" w:type="pct"/>
            <w:tcBorders>
              <w:top w:val="nil"/>
              <w:bottom w:val="single" w:sz="4" w:space="0" w:color="auto"/>
            </w:tcBorders>
            <w:shd w:val="clear" w:color="auto" w:fill="auto"/>
            <w:noWrap/>
            <w:vAlign w:val="bottom"/>
            <w:hideMark/>
          </w:tcPr>
          <w:p w14:paraId="4572597C"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9" w:type="pct"/>
            <w:tcBorders>
              <w:top w:val="nil"/>
              <w:bottom w:val="single" w:sz="4" w:space="0" w:color="auto"/>
            </w:tcBorders>
            <w:shd w:val="clear" w:color="auto" w:fill="auto"/>
            <w:noWrap/>
            <w:vAlign w:val="bottom"/>
            <w:hideMark/>
          </w:tcPr>
          <w:p w14:paraId="4EDFB4F9"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2" w:type="pct"/>
            <w:tcBorders>
              <w:top w:val="nil"/>
              <w:bottom w:val="single" w:sz="4" w:space="0" w:color="auto"/>
            </w:tcBorders>
            <w:shd w:val="clear" w:color="auto" w:fill="auto"/>
            <w:noWrap/>
            <w:vAlign w:val="bottom"/>
            <w:hideMark/>
          </w:tcPr>
          <w:p w14:paraId="772EA6D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6" w:type="pct"/>
            <w:tcBorders>
              <w:top w:val="nil"/>
              <w:bottom w:val="single" w:sz="4" w:space="0" w:color="auto"/>
            </w:tcBorders>
            <w:shd w:val="clear" w:color="auto" w:fill="auto"/>
            <w:noWrap/>
            <w:vAlign w:val="bottom"/>
            <w:hideMark/>
          </w:tcPr>
          <w:p w14:paraId="53C4A0DD"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13" w:type="pct"/>
            <w:tcBorders>
              <w:top w:val="nil"/>
              <w:bottom w:val="single" w:sz="4" w:space="0" w:color="auto"/>
            </w:tcBorders>
            <w:shd w:val="clear" w:color="auto" w:fill="auto"/>
            <w:noWrap/>
            <w:vAlign w:val="bottom"/>
            <w:hideMark/>
          </w:tcPr>
          <w:p w14:paraId="395C0ED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2</w:t>
            </w:r>
          </w:p>
        </w:tc>
        <w:tc>
          <w:tcPr>
            <w:tcW w:w="403" w:type="pct"/>
            <w:tcBorders>
              <w:top w:val="nil"/>
              <w:bottom w:val="single" w:sz="4" w:space="0" w:color="auto"/>
            </w:tcBorders>
            <w:shd w:val="clear" w:color="auto" w:fill="auto"/>
            <w:noWrap/>
            <w:vAlign w:val="bottom"/>
            <w:hideMark/>
          </w:tcPr>
          <w:p w14:paraId="1BB1E556"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0</w:t>
            </w:r>
          </w:p>
        </w:tc>
        <w:tc>
          <w:tcPr>
            <w:tcW w:w="444" w:type="pct"/>
            <w:tcBorders>
              <w:top w:val="nil"/>
              <w:bottom w:val="single" w:sz="4" w:space="0" w:color="auto"/>
            </w:tcBorders>
            <w:shd w:val="clear" w:color="auto" w:fill="auto"/>
            <w:noWrap/>
            <w:vAlign w:val="bottom"/>
            <w:hideMark/>
          </w:tcPr>
          <w:p w14:paraId="12B7D38F"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6</w:t>
            </w:r>
          </w:p>
        </w:tc>
        <w:tc>
          <w:tcPr>
            <w:tcW w:w="391" w:type="pct"/>
            <w:tcBorders>
              <w:top w:val="nil"/>
              <w:bottom w:val="single" w:sz="4" w:space="0" w:color="auto"/>
            </w:tcBorders>
            <w:shd w:val="clear" w:color="auto" w:fill="auto"/>
            <w:noWrap/>
            <w:vAlign w:val="bottom"/>
            <w:hideMark/>
          </w:tcPr>
          <w:p w14:paraId="313BDB15" w14:textId="77777777" w:rsidR="004617D3" w:rsidRPr="004617D3" w:rsidRDefault="004617D3" w:rsidP="004617D3">
            <w:pPr>
              <w:widowControl/>
              <w:suppressLineNumbers w:val="0"/>
              <w:suppressAutoHyphens w:val="0"/>
              <w:ind w:firstLine="0"/>
              <w:jc w:val="center"/>
              <w:rPr>
                <w:color w:val="000000"/>
                <w:sz w:val="20"/>
              </w:rPr>
            </w:pPr>
            <w:r w:rsidRPr="004617D3">
              <w:rPr>
                <w:color w:val="000000"/>
                <w:sz w:val="20"/>
              </w:rPr>
              <w:t>1</w:t>
            </w:r>
          </w:p>
        </w:tc>
      </w:tr>
      <w:tr w:rsidR="00381187" w:rsidRPr="004617D3" w14:paraId="38308EF4" w14:textId="77777777" w:rsidTr="003F02AE">
        <w:trPr>
          <w:trHeight w:val="113"/>
        </w:trPr>
        <w:tc>
          <w:tcPr>
            <w:tcW w:w="745" w:type="pct"/>
            <w:tcBorders>
              <w:top w:val="single" w:sz="4" w:space="0" w:color="auto"/>
              <w:bottom w:val="single" w:sz="4" w:space="0" w:color="auto"/>
            </w:tcBorders>
            <w:shd w:val="clear" w:color="auto" w:fill="auto"/>
            <w:noWrap/>
            <w:vAlign w:val="bottom"/>
            <w:hideMark/>
          </w:tcPr>
          <w:p w14:paraId="0D8D623C" w14:textId="4D827013" w:rsidR="004617D3" w:rsidRPr="00F66FF4" w:rsidRDefault="009918FB" w:rsidP="004617D3">
            <w:pPr>
              <w:widowControl/>
              <w:suppressLineNumbers w:val="0"/>
              <w:suppressAutoHyphens w:val="0"/>
              <w:ind w:firstLine="0"/>
              <w:jc w:val="left"/>
              <w:rPr>
                <w:b/>
                <w:bCs/>
                <w:sz w:val="20"/>
              </w:rPr>
            </w:pPr>
            <w:r w:rsidRPr="00F66FF4">
              <w:rPr>
                <w:b/>
                <w:bCs/>
                <w:sz w:val="20"/>
              </w:rPr>
              <w:t>Total</w:t>
            </w:r>
          </w:p>
        </w:tc>
        <w:tc>
          <w:tcPr>
            <w:tcW w:w="445" w:type="pct"/>
            <w:tcBorders>
              <w:top w:val="single" w:sz="4" w:space="0" w:color="auto"/>
              <w:bottom w:val="single" w:sz="4" w:space="0" w:color="auto"/>
            </w:tcBorders>
            <w:shd w:val="clear" w:color="auto" w:fill="auto"/>
            <w:noWrap/>
            <w:vAlign w:val="bottom"/>
            <w:hideMark/>
          </w:tcPr>
          <w:p w14:paraId="03FE5039"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1003</w:t>
            </w:r>
          </w:p>
        </w:tc>
        <w:tc>
          <w:tcPr>
            <w:tcW w:w="445" w:type="pct"/>
            <w:tcBorders>
              <w:top w:val="single" w:sz="4" w:space="0" w:color="auto"/>
              <w:bottom w:val="single" w:sz="4" w:space="0" w:color="auto"/>
            </w:tcBorders>
            <w:shd w:val="clear" w:color="auto" w:fill="auto"/>
            <w:noWrap/>
            <w:vAlign w:val="bottom"/>
            <w:hideMark/>
          </w:tcPr>
          <w:p w14:paraId="4E584591"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118</w:t>
            </w:r>
          </w:p>
        </w:tc>
        <w:tc>
          <w:tcPr>
            <w:tcW w:w="447" w:type="pct"/>
            <w:tcBorders>
              <w:top w:val="single" w:sz="4" w:space="0" w:color="auto"/>
              <w:bottom w:val="single" w:sz="4" w:space="0" w:color="auto"/>
            </w:tcBorders>
            <w:shd w:val="clear" w:color="auto" w:fill="auto"/>
            <w:noWrap/>
            <w:vAlign w:val="bottom"/>
            <w:hideMark/>
          </w:tcPr>
          <w:p w14:paraId="2B71A19F"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571</w:t>
            </w:r>
          </w:p>
        </w:tc>
        <w:tc>
          <w:tcPr>
            <w:tcW w:w="409" w:type="pct"/>
            <w:tcBorders>
              <w:top w:val="single" w:sz="4" w:space="0" w:color="auto"/>
              <w:bottom w:val="single" w:sz="4" w:space="0" w:color="auto"/>
            </w:tcBorders>
            <w:shd w:val="clear" w:color="auto" w:fill="auto"/>
            <w:noWrap/>
            <w:vAlign w:val="bottom"/>
            <w:hideMark/>
          </w:tcPr>
          <w:p w14:paraId="4152115A"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70</w:t>
            </w:r>
          </w:p>
        </w:tc>
        <w:tc>
          <w:tcPr>
            <w:tcW w:w="412" w:type="pct"/>
            <w:tcBorders>
              <w:top w:val="single" w:sz="4" w:space="0" w:color="auto"/>
              <w:bottom w:val="single" w:sz="4" w:space="0" w:color="auto"/>
            </w:tcBorders>
            <w:shd w:val="clear" w:color="auto" w:fill="auto"/>
            <w:noWrap/>
            <w:vAlign w:val="bottom"/>
            <w:hideMark/>
          </w:tcPr>
          <w:p w14:paraId="04707334"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487</w:t>
            </w:r>
          </w:p>
        </w:tc>
        <w:tc>
          <w:tcPr>
            <w:tcW w:w="446" w:type="pct"/>
            <w:tcBorders>
              <w:top w:val="single" w:sz="4" w:space="0" w:color="auto"/>
              <w:bottom w:val="single" w:sz="4" w:space="0" w:color="auto"/>
            </w:tcBorders>
            <w:shd w:val="clear" w:color="auto" w:fill="auto"/>
            <w:noWrap/>
            <w:vAlign w:val="bottom"/>
            <w:hideMark/>
          </w:tcPr>
          <w:p w14:paraId="69004CA2"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70</w:t>
            </w:r>
          </w:p>
        </w:tc>
        <w:tc>
          <w:tcPr>
            <w:tcW w:w="413" w:type="pct"/>
            <w:tcBorders>
              <w:top w:val="single" w:sz="4" w:space="0" w:color="auto"/>
              <w:bottom w:val="single" w:sz="4" w:space="0" w:color="auto"/>
            </w:tcBorders>
            <w:shd w:val="clear" w:color="auto" w:fill="auto"/>
            <w:noWrap/>
            <w:vAlign w:val="bottom"/>
            <w:hideMark/>
          </w:tcPr>
          <w:p w14:paraId="4B88CC46"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196</w:t>
            </w:r>
          </w:p>
        </w:tc>
        <w:tc>
          <w:tcPr>
            <w:tcW w:w="403" w:type="pct"/>
            <w:tcBorders>
              <w:top w:val="single" w:sz="4" w:space="0" w:color="auto"/>
              <w:bottom w:val="single" w:sz="4" w:space="0" w:color="auto"/>
            </w:tcBorders>
            <w:shd w:val="clear" w:color="auto" w:fill="auto"/>
            <w:noWrap/>
            <w:vAlign w:val="bottom"/>
            <w:hideMark/>
          </w:tcPr>
          <w:p w14:paraId="5A118912"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24</w:t>
            </w:r>
          </w:p>
        </w:tc>
        <w:tc>
          <w:tcPr>
            <w:tcW w:w="444" w:type="pct"/>
            <w:tcBorders>
              <w:top w:val="single" w:sz="4" w:space="0" w:color="auto"/>
              <w:bottom w:val="single" w:sz="4" w:space="0" w:color="auto"/>
            </w:tcBorders>
            <w:shd w:val="clear" w:color="auto" w:fill="auto"/>
            <w:noWrap/>
            <w:vAlign w:val="bottom"/>
            <w:hideMark/>
          </w:tcPr>
          <w:p w14:paraId="6DC46A1A"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750</w:t>
            </w:r>
          </w:p>
        </w:tc>
        <w:tc>
          <w:tcPr>
            <w:tcW w:w="391" w:type="pct"/>
            <w:tcBorders>
              <w:top w:val="single" w:sz="4" w:space="0" w:color="auto"/>
              <w:bottom w:val="single" w:sz="4" w:space="0" w:color="auto"/>
            </w:tcBorders>
            <w:shd w:val="clear" w:color="auto" w:fill="auto"/>
            <w:noWrap/>
            <w:vAlign w:val="bottom"/>
            <w:hideMark/>
          </w:tcPr>
          <w:p w14:paraId="23275D3C" w14:textId="77777777" w:rsidR="004617D3" w:rsidRPr="00F66FF4" w:rsidRDefault="004617D3" w:rsidP="004617D3">
            <w:pPr>
              <w:widowControl/>
              <w:suppressLineNumbers w:val="0"/>
              <w:suppressAutoHyphens w:val="0"/>
              <w:ind w:firstLine="0"/>
              <w:jc w:val="center"/>
              <w:rPr>
                <w:b/>
                <w:color w:val="000000"/>
                <w:sz w:val="20"/>
              </w:rPr>
            </w:pPr>
            <w:r w:rsidRPr="00F66FF4">
              <w:rPr>
                <w:b/>
                <w:color w:val="000000"/>
                <w:sz w:val="20"/>
              </w:rPr>
              <w:t>112</w:t>
            </w:r>
          </w:p>
        </w:tc>
      </w:tr>
      <w:tr w:rsidR="00381187" w:rsidRPr="004617D3" w14:paraId="1FD2A7F8" w14:textId="77777777" w:rsidTr="003F02AE">
        <w:trPr>
          <w:trHeight w:val="113"/>
        </w:trPr>
        <w:tc>
          <w:tcPr>
            <w:tcW w:w="745" w:type="pct"/>
            <w:tcBorders>
              <w:top w:val="single" w:sz="4" w:space="0" w:color="auto"/>
              <w:bottom w:val="single" w:sz="4" w:space="0" w:color="auto"/>
            </w:tcBorders>
            <w:shd w:val="clear" w:color="auto" w:fill="auto"/>
            <w:noWrap/>
            <w:vAlign w:val="bottom"/>
            <w:hideMark/>
          </w:tcPr>
          <w:p w14:paraId="39E8FD69" w14:textId="7DBBD52C" w:rsidR="004617D3" w:rsidRPr="00F66FF4" w:rsidRDefault="009918FB" w:rsidP="004617D3">
            <w:pPr>
              <w:widowControl/>
              <w:suppressLineNumbers w:val="0"/>
              <w:suppressAutoHyphens w:val="0"/>
              <w:ind w:firstLine="0"/>
              <w:jc w:val="left"/>
              <w:rPr>
                <w:b/>
                <w:bCs/>
                <w:color w:val="000000"/>
                <w:sz w:val="20"/>
              </w:rPr>
            </w:pPr>
            <w:r w:rsidRPr="00F66FF4">
              <w:rPr>
                <w:b/>
                <w:bCs/>
                <w:color w:val="000000"/>
                <w:sz w:val="20"/>
              </w:rPr>
              <w:t>Total Geral</w:t>
            </w:r>
          </w:p>
        </w:tc>
        <w:tc>
          <w:tcPr>
            <w:tcW w:w="890" w:type="pct"/>
            <w:gridSpan w:val="2"/>
            <w:tcBorders>
              <w:top w:val="single" w:sz="4" w:space="0" w:color="auto"/>
              <w:bottom w:val="single" w:sz="4" w:space="0" w:color="auto"/>
            </w:tcBorders>
            <w:shd w:val="clear" w:color="auto" w:fill="auto"/>
            <w:noWrap/>
            <w:vAlign w:val="center"/>
            <w:hideMark/>
          </w:tcPr>
          <w:p w14:paraId="3A4E65A9"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1121</w:t>
            </w:r>
          </w:p>
        </w:tc>
        <w:tc>
          <w:tcPr>
            <w:tcW w:w="856" w:type="pct"/>
            <w:gridSpan w:val="2"/>
            <w:tcBorders>
              <w:top w:val="single" w:sz="4" w:space="0" w:color="auto"/>
              <w:bottom w:val="single" w:sz="4" w:space="0" w:color="auto"/>
            </w:tcBorders>
            <w:shd w:val="clear" w:color="auto" w:fill="auto"/>
            <w:noWrap/>
            <w:vAlign w:val="center"/>
            <w:hideMark/>
          </w:tcPr>
          <w:p w14:paraId="6C9EC6EE"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641</w:t>
            </w:r>
          </w:p>
        </w:tc>
        <w:tc>
          <w:tcPr>
            <w:tcW w:w="858" w:type="pct"/>
            <w:gridSpan w:val="2"/>
            <w:tcBorders>
              <w:top w:val="single" w:sz="4" w:space="0" w:color="auto"/>
              <w:bottom w:val="single" w:sz="4" w:space="0" w:color="auto"/>
            </w:tcBorders>
            <w:shd w:val="clear" w:color="auto" w:fill="auto"/>
            <w:noWrap/>
            <w:vAlign w:val="center"/>
            <w:hideMark/>
          </w:tcPr>
          <w:p w14:paraId="22427DB1"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557</w:t>
            </w:r>
          </w:p>
        </w:tc>
        <w:tc>
          <w:tcPr>
            <w:tcW w:w="816" w:type="pct"/>
            <w:gridSpan w:val="2"/>
            <w:tcBorders>
              <w:top w:val="single" w:sz="4" w:space="0" w:color="auto"/>
              <w:bottom w:val="single" w:sz="4" w:space="0" w:color="auto"/>
            </w:tcBorders>
            <w:shd w:val="clear" w:color="auto" w:fill="auto"/>
            <w:noWrap/>
            <w:vAlign w:val="center"/>
            <w:hideMark/>
          </w:tcPr>
          <w:p w14:paraId="6BDCB20F"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220</w:t>
            </w:r>
          </w:p>
        </w:tc>
        <w:tc>
          <w:tcPr>
            <w:tcW w:w="835" w:type="pct"/>
            <w:gridSpan w:val="2"/>
            <w:tcBorders>
              <w:top w:val="single" w:sz="4" w:space="0" w:color="auto"/>
              <w:bottom w:val="single" w:sz="4" w:space="0" w:color="auto"/>
            </w:tcBorders>
            <w:shd w:val="clear" w:color="auto" w:fill="auto"/>
            <w:noWrap/>
            <w:vAlign w:val="center"/>
            <w:hideMark/>
          </w:tcPr>
          <w:p w14:paraId="0CA7E396"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862</w:t>
            </w:r>
          </w:p>
        </w:tc>
      </w:tr>
      <w:tr w:rsidR="00381187" w:rsidRPr="004617D3" w14:paraId="6F806A3E" w14:textId="77777777" w:rsidTr="003F02AE">
        <w:trPr>
          <w:trHeight w:val="113"/>
        </w:trPr>
        <w:tc>
          <w:tcPr>
            <w:tcW w:w="745" w:type="pct"/>
            <w:tcBorders>
              <w:top w:val="single" w:sz="4" w:space="0" w:color="auto"/>
              <w:bottom w:val="single" w:sz="4" w:space="0" w:color="auto"/>
            </w:tcBorders>
            <w:shd w:val="clear" w:color="auto" w:fill="auto"/>
            <w:noWrap/>
            <w:vAlign w:val="bottom"/>
            <w:hideMark/>
          </w:tcPr>
          <w:p w14:paraId="6F828A97" w14:textId="1A12A228" w:rsidR="004617D3" w:rsidRPr="003F02AE" w:rsidRDefault="004617D3" w:rsidP="004617D3">
            <w:pPr>
              <w:widowControl/>
              <w:suppressLineNumbers w:val="0"/>
              <w:suppressAutoHyphens w:val="0"/>
              <w:ind w:firstLine="0"/>
              <w:jc w:val="left"/>
              <w:rPr>
                <w:b/>
                <w:bCs/>
                <w:color w:val="000000"/>
                <w:sz w:val="18"/>
                <w:szCs w:val="18"/>
              </w:rPr>
            </w:pPr>
            <w:r w:rsidRPr="003F02AE">
              <w:rPr>
                <w:b/>
                <w:bCs/>
                <w:color w:val="000000"/>
                <w:sz w:val="18"/>
                <w:szCs w:val="18"/>
              </w:rPr>
              <w:t xml:space="preserve">% de </w:t>
            </w:r>
            <w:r w:rsidR="00E75878" w:rsidRPr="003F02AE">
              <w:rPr>
                <w:b/>
                <w:bCs/>
                <w:color w:val="000000"/>
                <w:sz w:val="18"/>
                <w:szCs w:val="18"/>
              </w:rPr>
              <w:t>m</w:t>
            </w:r>
            <w:r w:rsidRPr="003F02AE">
              <w:rPr>
                <w:b/>
                <w:bCs/>
                <w:color w:val="000000"/>
                <w:sz w:val="18"/>
                <w:szCs w:val="18"/>
              </w:rPr>
              <w:t>ulheres</w:t>
            </w:r>
          </w:p>
        </w:tc>
        <w:tc>
          <w:tcPr>
            <w:tcW w:w="890" w:type="pct"/>
            <w:gridSpan w:val="2"/>
            <w:tcBorders>
              <w:top w:val="single" w:sz="4" w:space="0" w:color="auto"/>
              <w:bottom w:val="single" w:sz="4" w:space="0" w:color="auto"/>
            </w:tcBorders>
            <w:shd w:val="clear" w:color="auto" w:fill="auto"/>
            <w:noWrap/>
            <w:vAlign w:val="center"/>
            <w:hideMark/>
          </w:tcPr>
          <w:p w14:paraId="7E0BB737"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10,53%</w:t>
            </w:r>
          </w:p>
        </w:tc>
        <w:tc>
          <w:tcPr>
            <w:tcW w:w="856" w:type="pct"/>
            <w:gridSpan w:val="2"/>
            <w:tcBorders>
              <w:top w:val="single" w:sz="4" w:space="0" w:color="auto"/>
              <w:bottom w:val="single" w:sz="4" w:space="0" w:color="auto"/>
            </w:tcBorders>
            <w:shd w:val="clear" w:color="auto" w:fill="auto"/>
            <w:noWrap/>
            <w:vAlign w:val="center"/>
            <w:hideMark/>
          </w:tcPr>
          <w:p w14:paraId="2280BCA2"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10,92%</w:t>
            </w:r>
          </w:p>
        </w:tc>
        <w:tc>
          <w:tcPr>
            <w:tcW w:w="858" w:type="pct"/>
            <w:gridSpan w:val="2"/>
            <w:tcBorders>
              <w:top w:val="single" w:sz="4" w:space="0" w:color="auto"/>
              <w:bottom w:val="single" w:sz="4" w:space="0" w:color="auto"/>
            </w:tcBorders>
            <w:shd w:val="clear" w:color="auto" w:fill="auto"/>
            <w:noWrap/>
            <w:vAlign w:val="center"/>
            <w:hideMark/>
          </w:tcPr>
          <w:p w14:paraId="3FD14BDF"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12,57%</w:t>
            </w:r>
          </w:p>
        </w:tc>
        <w:tc>
          <w:tcPr>
            <w:tcW w:w="816" w:type="pct"/>
            <w:gridSpan w:val="2"/>
            <w:tcBorders>
              <w:top w:val="single" w:sz="4" w:space="0" w:color="auto"/>
              <w:bottom w:val="single" w:sz="4" w:space="0" w:color="auto"/>
            </w:tcBorders>
            <w:shd w:val="clear" w:color="auto" w:fill="auto"/>
            <w:noWrap/>
            <w:vAlign w:val="center"/>
            <w:hideMark/>
          </w:tcPr>
          <w:p w14:paraId="5B588C9E"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10,91%</w:t>
            </w:r>
          </w:p>
        </w:tc>
        <w:tc>
          <w:tcPr>
            <w:tcW w:w="835" w:type="pct"/>
            <w:gridSpan w:val="2"/>
            <w:tcBorders>
              <w:top w:val="single" w:sz="4" w:space="0" w:color="auto"/>
              <w:bottom w:val="single" w:sz="4" w:space="0" w:color="auto"/>
            </w:tcBorders>
            <w:shd w:val="clear" w:color="auto" w:fill="auto"/>
            <w:noWrap/>
            <w:vAlign w:val="center"/>
            <w:hideMark/>
          </w:tcPr>
          <w:p w14:paraId="6F1764BC" w14:textId="77777777" w:rsidR="004617D3" w:rsidRPr="00F66FF4" w:rsidRDefault="004617D3" w:rsidP="00381187">
            <w:pPr>
              <w:widowControl/>
              <w:suppressLineNumbers w:val="0"/>
              <w:suppressAutoHyphens w:val="0"/>
              <w:ind w:firstLine="0"/>
              <w:jc w:val="center"/>
              <w:rPr>
                <w:b/>
                <w:bCs/>
                <w:color w:val="000000"/>
                <w:sz w:val="20"/>
              </w:rPr>
            </w:pPr>
            <w:r w:rsidRPr="00F66FF4">
              <w:rPr>
                <w:b/>
                <w:bCs/>
                <w:color w:val="000000"/>
                <w:sz w:val="20"/>
              </w:rPr>
              <w:t>12,99%</w:t>
            </w:r>
          </w:p>
        </w:tc>
      </w:tr>
    </w:tbl>
    <w:p w14:paraId="3090C411" w14:textId="77777777" w:rsidR="00415BD7" w:rsidRDefault="00415BD7" w:rsidP="00415BD7">
      <w:pPr>
        <w:ind w:firstLine="0"/>
        <w:rPr>
          <w:sz w:val="20"/>
        </w:rPr>
      </w:pPr>
      <w:r w:rsidRPr="00A706F6">
        <w:rPr>
          <w:b/>
          <w:sz w:val="20"/>
        </w:rPr>
        <w:t>Fonte:</w:t>
      </w:r>
      <w:r>
        <w:rPr>
          <w:sz w:val="20"/>
        </w:rPr>
        <w:t xml:space="preserve"> Autores (2019</w:t>
      </w:r>
      <w:r w:rsidRPr="00A706F6">
        <w:rPr>
          <w:sz w:val="20"/>
        </w:rPr>
        <w:t>)</w:t>
      </w:r>
      <w:r>
        <w:rPr>
          <w:sz w:val="20"/>
        </w:rPr>
        <w:t>.</w:t>
      </w:r>
    </w:p>
    <w:p w14:paraId="55B5364A" w14:textId="77777777" w:rsidR="005C5089" w:rsidRDefault="005C5089" w:rsidP="00415BD7">
      <w:pPr>
        <w:ind w:firstLine="0"/>
        <w:rPr>
          <w:sz w:val="20"/>
        </w:rPr>
      </w:pPr>
    </w:p>
    <w:p w14:paraId="139E7FCE" w14:textId="4BC8A203" w:rsidR="005C5089" w:rsidRDefault="005C5089" w:rsidP="005C5089">
      <w:pPr>
        <w:rPr>
          <w:szCs w:val="24"/>
        </w:rPr>
      </w:pPr>
      <w:r>
        <w:rPr>
          <w:szCs w:val="24"/>
        </w:rPr>
        <w:t xml:space="preserve">As empresas que mais </w:t>
      </w:r>
      <w:r w:rsidR="00030FC3">
        <w:rPr>
          <w:szCs w:val="24"/>
        </w:rPr>
        <w:t>apresentaram</w:t>
      </w:r>
      <w:r>
        <w:rPr>
          <w:szCs w:val="24"/>
        </w:rPr>
        <w:t xml:space="preserve"> mulheres em seus departamentos de governança corporativa foram: </w:t>
      </w:r>
      <w:proofErr w:type="spellStart"/>
      <w:r w:rsidR="00DD0EA0">
        <w:rPr>
          <w:szCs w:val="24"/>
        </w:rPr>
        <w:t>Br</w:t>
      </w:r>
      <w:proofErr w:type="spellEnd"/>
      <w:r w:rsidR="00DD0EA0">
        <w:rPr>
          <w:szCs w:val="24"/>
        </w:rPr>
        <w:t xml:space="preserve"> </w:t>
      </w:r>
      <w:proofErr w:type="spellStart"/>
      <w:r w:rsidR="00DD0EA0">
        <w:rPr>
          <w:szCs w:val="24"/>
        </w:rPr>
        <w:t>Malls</w:t>
      </w:r>
      <w:proofErr w:type="spellEnd"/>
      <w:r w:rsidR="00DD0EA0">
        <w:rPr>
          <w:szCs w:val="24"/>
        </w:rPr>
        <w:t>, CCR, Duratex, IBR Brasil e Petrobras com 12, 12, 13, 11 e 15</w:t>
      </w:r>
      <w:r>
        <w:rPr>
          <w:szCs w:val="24"/>
        </w:rPr>
        <w:t xml:space="preserve"> mulheres, respectivamente. </w:t>
      </w:r>
      <w:r w:rsidR="00DD0EA0">
        <w:rPr>
          <w:szCs w:val="24"/>
        </w:rPr>
        <w:t xml:space="preserve">Já as que apresentaram as maiores porcentagens foram a </w:t>
      </w:r>
      <w:proofErr w:type="spellStart"/>
      <w:r w:rsidR="00DD0EA0">
        <w:rPr>
          <w:szCs w:val="24"/>
        </w:rPr>
        <w:t>Br</w:t>
      </w:r>
      <w:proofErr w:type="spellEnd"/>
      <w:r w:rsidR="00DD0EA0">
        <w:rPr>
          <w:szCs w:val="24"/>
        </w:rPr>
        <w:t xml:space="preserve"> </w:t>
      </w:r>
      <w:proofErr w:type="spellStart"/>
      <w:r w:rsidR="00DD0EA0">
        <w:rPr>
          <w:szCs w:val="24"/>
        </w:rPr>
        <w:t>Malls</w:t>
      </w:r>
      <w:proofErr w:type="spellEnd"/>
      <w:r w:rsidR="00DD0EA0">
        <w:rPr>
          <w:szCs w:val="24"/>
        </w:rPr>
        <w:t>, Cia Hering, Duratex, Eletropaulo, Magazine Luiza e Rossi, todas com porcentagens acima de 30%, porém nenhuma acima dos 40%</w:t>
      </w:r>
      <w:r>
        <w:rPr>
          <w:szCs w:val="24"/>
        </w:rPr>
        <w:t xml:space="preserve">. </w:t>
      </w:r>
      <w:r w:rsidR="00DD0EA0">
        <w:rPr>
          <w:szCs w:val="24"/>
        </w:rPr>
        <w:t>A Cia Hering por exemplo, só atingiu a porcentagem acima dos 30% pois seus departamentos apresentaram apenas 6 pessoas</w:t>
      </w:r>
      <w:r w:rsidR="008602B0">
        <w:rPr>
          <w:szCs w:val="24"/>
        </w:rPr>
        <w:t xml:space="preserve"> (Tabela 7</w:t>
      </w:r>
      <w:r w:rsidR="003F02AE">
        <w:rPr>
          <w:szCs w:val="24"/>
        </w:rPr>
        <w:t>)</w:t>
      </w:r>
      <w:r w:rsidR="00DD0EA0">
        <w:rPr>
          <w:szCs w:val="24"/>
        </w:rPr>
        <w:t>.</w:t>
      </w:r>
    </w:p>
    <w:p w14:paraId="6AFC2008" w14:textId="6565D607" w:rsidR="002072A5" w:rsidRDefault="002072A5" w:rsidP="005C5089">
      <w:pPr>
        <w:rPr>
          <w:szCs w:val="24"/>
        </w:rPr>
      </w:pPr>
    </w:p>
    <w:p w14:paraId="2035088C" w14:textId="73EC7ACC" w:rsidR="008575AC" w:rsidRPr="008575AC" w:rsidRDefault="008602B0" w:rsidP="008575AC">
      <w:pPr>
        <w:ind w:firstLine="0"/>
        <w:rPr>
          <w:b/>
          <w:szCs w:val="24"/>
        </w:rPr>
      </w:pPr>
      <w:r>
        <w:rPr>
          <w:b/>
          <w:sz w:val="20"/>
        </w:rPr>
        <w:t>Tabela 7</w:t>
      </w:r>
      <w:r w:rsidR="008575AC" w:rsidRPr="00A706F6">
        <w:rPr>
          <w:sz w:val="20"/>
        </w:rPr>
        <w:t xml:space="preserve"> – </w:t>
      </w:r>
      <w:r w:rsidR="008575AC">
        <w:rPr>
          <w:sz w:val="20"/>
        </w:rPr>
        <w:t>Profissões das mulheres no Novo Mercado</w:t>
      </w:r>
      <w:r w:rsidR="008575AC" w:rsidRPr="00A706F6">
        <w:rPr>
          <w:sz w:val="20"/>
        </w:rPr>
        <w:t>.</w:t>
      </w:r>
    </w:p>
    <w:tbl>
      <w:tblPr>
        <w:tblW w:w="5000" w:type="pct"/>
        <w:tblCellMar>
          <w:left w:w="70" w:type="dxa"/>
          <w:right w:w="70" w:type="dxa"/>
        </w:tblCellMar>
        <w:tblLook w:val="04A0" w:firstRow="1" w:lastRow="0" w:firstColumn="1" w:lastColumn="0" w:noHBand="0" w:noVBand="1"/>
      </w:tblPr>
      <w:tblGrid>
        <w:gridCol w:w="5551"/>
        <w:gridCol w:w="3854"/>
      </w:tblGrid>
      <w:tr w:rsidR="008575AC" w:rsidRPr="008575AC" w14:paraId="1681559F" w14:textId="77777777" w:rsidTr="00EC61FF">
        <w:trPr>
          <w:trHeight w:val="227"/>
        </w:trPr>
        <w:tc>
          <w:tcPr>
            <w:tcW w:w="2951" w:type="pct"/>
            <w:tcBorders>
              <w:top w:val="single" w:sz="4" w:space="0" w:color="auto"/>
              <w:left w:val="nil"/>
              <w:bottom w:val="single" w:sz="4" w:space="0" w:color="auto"/>
              <w:right w:val="nil"/>
            </w:tcBorders>
            <w:shd w:val="clear" w:color="auto" w:fill="auto"/>
            <w:noWrap/>
            <w:vAlign w:val="bottom"/>
            <w:hideMark/>
          </w:tcPr>
          <w:p w14:paraId="74DAD064" w14:textId="77777777" w:rsidR="008575AC" w:rsidRPr="008575AC" w:rsidRDefault="008575AC" w:rsidP="008575AC">
            <w:pPr>
              <w:widowControl/>
              <w:suppressLineNumbers w:val="0"/>
              <w:suppressAutoHyphens w:val="0"/>
              <w:ind w:firstLine="0"/>
              <w:rPr>
                <w:b/>
                <w:bCs/>
                <w:color w:val="000000"/>
                <w:sz w:val="20"/>
              </w:rPr>
            </w:pPr>
            <w:r w:rsidRPr="008575AC">
              <w:rPr>
                <w:b/>
                <w:bCs/>
                <w:color w:val="000000"/>
                <w:sz w:val="20"/>
              </w:rPr>
              <w:t>Profissões</w:t>
            </w:r>
          </w:p>
        </w:tc>
        <w:tc>
          <w:tcPr>
            <w:tcW w:w="2049" w:type="pct"/>
            <w:tcBorders>
              <w:top w:val="single" w:sz="4" w:space="0" w:color="auto"/>
              <w:left w:val="nil"/>
              <w:bottom w:val="single" w:sz="4" w:space="0" w:color="auto"/>
              <w:right w:val="nil"/>
            </w:tcBorders>
            <w:shd w:val="clear" w:color="auto" w:fill="auto"/>
            <w:noWrap/>
            <w:vAlign w:val="bottom"/>
            <w:hideMark/>
          </w:tcPr>
          <w:p w14:paraId="097988CA" w14:textId="77777777" w:rsidR="008575AC" w:rsidRPr="008575AC" w:rsidRDefault="008575AC" w:rsidP="008575AC">
            <w:pPr>
              <w:widowControl/>
              <w:suppressLineNumbers w:val="0"/>
              <w:suppressAutoHyphens w:val="0"/>
              <w:ind w:firstLine="0"/>
              <w:jc w:val="center"/>
              <w:rPr>
                <w:b/>
                <w:bCs/>
                <w:color w:val="000000"/>
                <w:sz w:val="20"/>
              </w:rPr>
            </w:pPr>
            <w:r w:rsidRPr="008575AC">
              <w:rPr>
                <w:b/>
                <w:bCs/>
                <w:color w:val="000000"/>
                <w:sz w:val="20"/>
              </w:rPr>
              <w:t>Número de Mulheres</w:t>
            </w:r>
          </w:p>
        </w:tc>
      </w:tr>
      <w:tr w:rsidR="008575AC" w:rsidRPr="008575AC" w14:paraId="10FD018F" w14:textId="77777777" w:rsidTr="00EC61FF">
        <w:trPr>
          <w:trHeight w:val="227"/>
        </w:trPr>
        <w:tc>
          <w:tcPr>
            <w:tcW w:w="2951" w:type="pct"/>
            <w:tcBorders>
              <w:top w:val="nil"/>
              <w:left w:val="nil"/>
              <w:bottom w:val="nil"/>
              <w:right w:val="nil"/>
            </w:tcBorders>
            <w:shd w:val="clear" w:color="auto" w:fill="auto"/>
            <w:noWrap/>
            <w:vAlign w:val="bottom"/>
            <w:hideMark/>
          </w:tcPr>
          <w:p w14:paraId="7ABE7CFD"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Administração</w:t>
            </w:r>
          </w:p>
        </w:tc>
        <w:tc>
          <w:tcPr>
            <w:tcW w:w="2049" w:type="pct"/>
            <w:tcBorders>
              <w:top w:val="nil"/>
              <w:left w:val="nil"/>
              <w:bottom w:val="nil"/>
              <w:right w:val="nil"/>
            </w:tcBorders>
            <w:shd w:val="clear" w:color="auto" w:fill="auto"/>
            <w:noWrap/>
            <w:vAlign w:val="bottom"/>
            <w:hideMark/>
          </w:tcPr>
          <w:p w14:paraId="78CDFA01"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46</w:t>
            </w:r>
          </w:p>
        </w:tc>
      </w:tr>
      <w:tr w:rsidR="008575AC" w:rsidRPr="008575AC" w14:paraId="72DE60A7" w14:textId="77777777" w:rsidTr="00EC61FF">
        <w:trPr>
          <w:trHeight w:val="227"/>
        </w:trPr>
        <w:tc>
          <w:tcPr>
            <w:tcW w:w="2951" w:type="pct"/>
            <w:tcBorders>
              <w:top w:val="nil"/>
              <w:left w:val="nil"/>
              <w:bottom w:val="nil"/>
              <w:right w:val="nil"/>
            </w:tcBorders>
            <w:shd w:val="clear" w:color="auto" w:fill="auto"/>
            <w:noWrap/>
            <w:vAlign w:val="bottom"/>
            <w:hideMark/>
          </w:tcPr>
          <w:p w14:paraId="553194E7" w14:textId="5FF508C3" w:rsidR="008575AC" w:rsidRPr="008575AC" w:rsidRDefault="008575AC" w:rsidP="008575AC">
            <w:pPr>
              <w:widowControl/>
              <w:suppressLineNumbers w:val="0"/>
              <w:suppressAutoHyphens w:val="0"/>
              <w:ind w:firstLine="0"/>
              <w:rPr>
                <w:color w:val="000000"/>
                <w:sz w:val="20"/>
              </w:rPr>
            </w:pPr>
            <w:r w:rsidRPr="008575AC">
              <w:rPr>
                <w:color w:val="000000"/>
                <w:sz w:val="20"/>
              </w:rPr>
              <w:t xml:space="preserve">Administração e </w:t>
            </w:r>
            <w:r w:rsidR="00EC61FF" w:rsidRPr="008575AC">
              <w:rPr>
                <w:color w:val="000000"/>
                <w:sz w:val="20"/>
              </w:rPr>
              <w:t>Pós-Graduação</w:t>
            </w:r>
          </w:p>
        </w:tc>
        <w:tc>
          <w:tcPr>
            <w:tcW w:w="2049" w:type="pct"/>
            <w:tcBorders>
              <w:top w:val="nil"/>
              <w:left w:val="nil"/>
              <w:bottom w:val="nil"/>
              <w:right w:val="nil"/>
            </w:tcBorders>
            <w:shd w:val="clear" w:color="auto" w:fill="auto"/>
            <w:noWrap/>
            <w:vAlign w:val="bottom"/>
            <w:hideMark/>
          </w:tcPr>
          <w:p w14:paraId="6A2A4678"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10</w:t>
            </w:r>
          </w:p>
        </w:tc>
      </w:tr>
      <w:tr w:rsidR="008575AC" w:rsidRPr="008575AC" w14:paraId="07F273DA" w14:textId="77777777" w:rsidTr="00EC61FF">
        <w:trPr>
          <w:trHeight w:val="227"/>
        </w:trPr>
        <w:tc>
          <w:tcPr>
            <w:tcW w:w="2951" w:type="pct"/>
            <w:tcBorders>
              <w:top w:val="nil"/>
              <w:left w:val="nil"/>
              <w:bottom w:val="nil"/>
              <w:right w:val="nil"/>
            </w:tcBorders>
            <w:shd w:val="clear" w:color="auto" w:fill="auto"/>
            <w:noWrap/>
            <w:vAlign w:val="bottom"/>
            <w:hideMark/>
          </w:tcPr>
          <w:p w14:paraId="582ED88F"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Arquitetura</w:t>
            </w:r>
          </w:p>
        </w:tc>
        <w:tc>
          <w:tcPr>
            <w:tcW w:w="2049" w:type="pct"/>
            <w:tcBorders>
              <w:top w:val="nil"/>
              <w:left w:val="nil"/>
              <w:bottom w:val="nil"/>
              <w:right w:val="nil"/>
            </w:tcBorders>
            <w:shd w:val="clear" w:color="auto" w:fill="auto"/>
            <w:noWrap/>
            <w:vAlign w:val="bottom"/>
            <w:hideMark/>
          </w:tcPr>
          <w:p w14:paraId="1836C363"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3</w:t>
            </w:r>
          </w:p>
        </w:tc>
      </w:tr>
      <w:tr w:rsidR="008575AC" w:rsidRPr="008575AC" w14:paraId="78998A52" w14:textId="77777777" w:rsidTr="00EC61FF">
        <w:trPr>
          <w:trHeight w:val="227"/>
        </w:trPr>
        <w:tc>
          <w:tcPr>
            <w:tcW w:w="2951" w:type="pct"/>
            <w:tcBorders>
              <w:top w:val="nil"/>
              <w:left w:val="nil"/>
              <w:bottom w:val="nil"/>
              <w:right w:val="nil"/>
            </w:tcBorders>
            <w:shd w:val="clear" w:color="auto" w:fill="auto"/>
            <w:noWrap/>
            <w:vAlign w:val="bottom"/>
            <w:hideMark/>
          </w:tcPr>
          <w:p w14:paraId="7B531F39"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Bancária</w:t>
            </w:r>
          </w:p>
        </w:tc>
        <w:tc>
          <w:tcPr>
            <w:tcW w:w="2049" w:type="pct"/>
            <w:tcBorders>
              <w:top w:val="nil"/>
              <w:left w:val="nil"/>
              <w:bottom w:val="nil"/>
              <w:right w:val="nil"/>
            </w:tcBorders>
            <w:shd w:val="clear" w:color="auto" w:fill="auto"/>
            <w:noWrap/>
            <w:vAlign w:val="bottom"/>
            <w:hideMark/>
          </w:tcPr>
          <w:p w14:paraId="3EE1D447"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w:t>
            </w:r>
          </w:p>
        </w:tc>
      </w:tr>
      <w:tr w:rsidR="008575AC" w:rsidRPr="008575AC" w14:paraId="0D936B08" w14:textId="77777777" w:rsidTr="00EC61FF">
        <w:trPr>
          <w:trHeight w:val="227"/>
        </w:trPr>
        <w:tc>
          <w:tcPr>
            <w:tcW w:w="2951" w:type="pct"/>
            <w:tcBorders>
              <w:top w:val="nil"/>
              <w:left w:val="nil"/>
              <w:bottom w:val="nil"/>
              <w:right w:val="nil"/>
            </w:tcBorders>
            <w:shd w:val="clear" w:color="auto" w:fill="auto"/>
            <w:noWrap/>
            <w:vAlign w:val="bottom"/>
            <w:hideMark/>
          </w:tcPr>
          <w:p w14:paraId="355C6686" w14:textId="0E961F15" w:rsidR="008575AC" w:rsidRPr="008575AC" w:rsidRDefault="008575AC" w:rsidP="008575AC">
            <w:pPr>
              <w:widowControl/>
              <w:suppressLineNumbers w:val="0"/>
              <w:suppressAutoHyphens w:val="0"/>
              <w:ind w:firstLine="0"/>
              <w:rPr>
                <w:color w:val="000000"/>
                <w:sz w:val="20"/>
              </w:rPr>
            </w:pPr>
            <w:r>
              <w:rPr>
                <w:color w:val="000000"/>
                <w:sz w:val="20"/>
              </w:rPr>
              <w:t>Ciê</w:t>
            </w:r>
            <w:r w:rsidRPr="008575AC">
              <w:rPr>
                <w:color w:val="000000"/>
                <w:sz w:val="20"/>
              </w:rPr>
              <w:t>ncias da Computação</w:t>
            </w:r>
          </w:p>
        </w:tc>
        <w:tc>
          <w:tcPr>
            <w:tcW w:w="2049" w:type="pct"/>
            <w:tcBorders>
              <w:top w:val="nil"/>
              <w:left w:val="nil"/>
              <w:bottom w:val="nil"/>
              <w:right w:val="nil"/>
            </w:tcBorders>
            <w:shd w:val="clear" w:color="auto" w:fill="auto"/>
            <w:noWrap/>
            <w:vAlign w:val="bottom"/>
            <w:hideMark/>
          </w:tcPr>
          <w:p w14:paraId="34D5EA89"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w:t>
            </w:r>
          </w:p>
        </w:tc>
      </w:tr>
      <w:tr w:rsidR="008575AC" w:rsidRPr="008575AC" w14:paraId="6FF711B8" w14:textId="77777777" w:rsidTr="00EC61FF">
        <w:trPr>
          <w:trHeight w:val="227"/>
        </w:trPr>
        <w:tc>
          <w:tcPr>
            <w:tcW w:w="2951" w:type="pct"/>
            <w:tcBorders>
              <w:top w:val="nil"/>
              <w:left w:val="nil"/>
              <w:bottom w:val="nil"/>
              <w:right w:val="nil"/>
            </w:tcBorders>
            <w:shd w:val="clear" w:color="auto" w:fill="auto"/>
            <w:noWrap/>
            <w:vAlign w:val="bottom"/>
            <w:hideMark/>
          </w:tcPr>
          <w:p w14:paraId="6B7DBC8A"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Ciências Políticas</w:t>
            </w:r>
          </w:p>
        </w:tc>
        <w:tc>
          <w:tcPr>
            <w:tcW w:w="2049" w:type="pct"/>
            <w:tcBorders>
              <w:top w:val="nil"/>
              <w:left w:val="nil"/>
              <w:bottom w:val="nil"/>
              <w:right w:val="nil"/>
            </w:tcBorders>
            <w:shd w:val="clear" w:color="auto" w:fill="auto"/>
            <w:noWrap/>
            <w:vAlign w:val="bottom"/>
            <w:hideMark/>
          </w:tcPr>
          <w:p w14:paraId="51B6E188"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w:t>
            </w:r>
          </w:p>
        </w:tc>
      </w:tr>
      <w:tr w:rsidR="008575AC" w:rsidRPr="008575AC" w14:paraId="693E9196" w14:textId="77777777" w:rsidTr="00EC61FF">
        <w:trPr>
          <w:trHeight w:val="227"/>
        </w:trPr>
        <w:tc>
          <w:tcPr>
            <w:tcW w:w="2951" w:type="pct"/>
            <w:tcBorders>
              <w:top w:val="nil"/>
              <w:left w:val="nil"/>
              <w:bottom w:val="nil"/>
              <w:right w:val="nil"/>
            </w:tcBorders>
            <w:shd w:val="clear" w:color="auto" w:fill="auto"/>
            <w:noWrap/>
            <w:vAlign w:val="bottom"/>
            <w:hideMark/>
          </w:tcPr>
          <w:p w14:paraId="746FAE96"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Comunicação Social</w:t>
            </w:r>
          </w:p>
        </w:tc>
        <w:tc>
          <w:tcPr>
            <w:tcW w:w="2049" w:type="pct"/>
            <w:tcBorders>
              <w:top w:val="nil"/>
              <w:left w:val="nil"/>
              <w:bottom w:val="nil"/>
              <w:right w:val="nil"/>
            </w:tcBorders>
            <w:shd w:val="clear" w:color="auto" w:fill="auto"/>
            <w:noWrap/>
            <w:vAlign w:val="bottom"/>
            <w:hideMark/>
          </w:tcPr>
          <w:p w14:paraId="7B899C50"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w:t>
            </w:r>
          </w:p>
        </w:tc>
      </w:tr>
      <w:tr w:rsidR="008575AC" w:rsidRPr="008575AC" w14:paraId="67C313BE" w14:textId="77777777" w:rsidTr="00EC61FF">
        <w:trPr>
          <w:trHeight w:val="227"/>
        </w:trPr>
        <w:tc>
          <w:tcPr>
            <w:tcW w:w="2951" w:type="pct"/>
            <w:tcBorders>
              <w:top w:val="nil"/>
              <w:left w:val="nil"/>
              <w:bottom w:val="nil"/>
              <w:right w:val="nil"/>
            </w:tcBorders>
            <w:shd w:val="clear" w:color="auto" w:fill="auto"/>
            <w:noWrap/>
            <w:vAlign w:val="bottom"/>
            <w:hideMark/>
          </w:tcPr>
          <w:p w14:paraId="20641052" w14:textId="728DE89F" w:rsidR="008575AC" w:rsidRPr="008575AC" w:rsidRDefault="008575AC" w:rsidP="008575AC">
            <w:pPr>
              <w:widowControl/>
              <w:suppressLineNumbers w:val="0"/>
              <w:suppressAutoHyphens w:val="0"/>
              <w:ind w:firstLine="0"/>
              <w:rPr>
                <w:color w:val="000000"/>
                <w:sz w:val="20"/>
              </w:rPr>
            </w:pPr>
            <w:r w:rsidRPr="008575AC">
              <w:rPr>
                <w:color w:val="000000"/>
                <w:sz w:val="20"/>
              </w:rPr>
              <w:t>Contabilidade</w:t>
            </w:r>
          </w:p>
        </w:tc>
        <w:tc>
          <w:tcPr>
            <w:tcW w:w="2049" w:type="pct"/>
            <w:tcBorders>
              <w:top w:val="nil"/>
              <w:left w:val="nil"/>
              <w:bottom w:val="nil"/>
              <w:right w:val="nil"/>
            </w:tcBorders>
            <w:shd w:val="clear" w:color="auto" w:fill="auto"/>
            <w:noWrap/>
            <w:vAlign w:val="bottom"/>
            <w:hideMark/>
          </w:tcPr>
          <w:p w14:paraId="39D2D1B0"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22</w:t>
            </w:r>
          </w:p>
        </w:tc>
      </w:tr>
      <w:tr w:rsidR="008575AC" w:rsidRPr="008575AC" w14:paraId="5795E1FC" w14:textId="77777777" w:rsidTr="00EC61FF">
        <w:trPr>
          <w:trHeight w:val="227"/>
        </w:trPr>
        <w:tc>
          <w:tcPr>
            <w:tcW w:w="2951" w:type="pct"/>
            <w:tcBorders>
              <w:top w:val="nil"/>
              <w:left w:val="nil"/>
              <w:bottom w:val="nil"/>
              <w:right w:val="nil"/>
            </w:tcBorders>
            <w:shd w:val="clear" w:color="auto" w:fill="auto"/>
            <w:noWrap/>
            <w:vAlign w:val="bottom"/>
            <w:hideMark/>
          </w:tcPr>
          <w:p w14:paraId="41D952D0" w14:textId="39C79B39" w:rsidR="008575AC" w:rsidRPr="008575AC" w:rsidRDefault="008575AC" w:rsidP="008575AC">
            <w:pPr>
              <w:widowControl/>
              <w:suppressLineNumbers w:val="0"/>
              <w:suppressAutoHyphens w:val="0"/>
              <w:ind w:firstLine="0"/>
              <w:rPr>
                <w:color w:val="000000"/>
                <w:sz w:val="20"/>
              </w:rPr>
            </w:pPr>
            <w:r w:rsidRPr="008575AC">
              <w:rPr>
                <w:color w:val="000000"/>
                <w:sz w:val="20"/>
              </w:rPr>
              <w:t xml:space="preserve">Contabilidade e </w:t>
            </w:r>
            <w:r w:rsidR="00EC61FF" w:rsidRPr="008575AC">
              <w:rPr>
                <w:color w:val="000000"/>
                <w:sz w:val="20"/>
              </w:rPr>
              <w:t>Pós-Graduação</w:t>
            </w:r>
          </w:p>
        </w:tc>
        <w:tc>
          <w:tcPr>
            <w:tcW w:w="2049" w:type="pct"/>
            <w:tcBorders>
              <w:top w:val="nil"/>
              <w:left w:val="nil"/>
              <w:bottom w:val="nil"/>
              <w:right w:val="nil"/>
            </w:tcBorders>
            <w:shd w:val="clear" w:color="auto" w:fill="auto"/>
            <w:noWrap/>
            <w:vAlign w:val="bottom"/>
            <w:hideMark/>
          </w:tcPr>
          <w:p w14:paraId="494AD9E4"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11</w:t>
            </w:r>
          </w:p>
        </w:tc>
      </w:tr>
      <w:tr w:rsidR="008575AC" w:rsidRPr="008575AC" w14:paraId="782FDA72" w14:textId="77777777" w:rsidTr="00EC61FF">
        <w:trPr>
          <w:trHeight w:val="227"/>
        </w:trPr>
        <w:tc>
          <w:tcPr>
            <w:tcW w:w="2951" w:type="pct"/>
            <w:tcBorders>
              <w:top w:val="nil"/>
              <w:left w:val="nil"/>
              <w:bottom w:val="nil"/>
              <w:right w:val="nil"/>
            </w:tcBorders>
            <w:shd w:val="clear" w:color="auto" w:fill="auto"/>
            <w:noWrap/>
            <w:vAlign w:val="bottom"/>
            <w:hideMark/>
          </w:tcPr>
          <w:p w14:paraId="2C0B5870"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Direito</w:t>
            </w:r>
          </w:p>
        </w:tc>
        <w:tc>
          <w:tcPr>
            <w:tcW w:w="2049" w:type="pct"/>
            <w:tcBorders>
              <w:top w:val="nil"/>
              <w:left w:val="nil"/>
              <w:bottom w:val="nil"/>
              <w:right w:val="nil"/>
            </w:tcBorders>
            <w:shd w:val="clear" w:color="auto" w:fill="auto"/>
            <w:noWrap/>
            <w:vAlign w:val="bottom"/>
            <w:hideMark/>
          </w:tcPr>
          <w:p w14:paraId="4A4C9D00"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58</w:t>
            </w:r>
          </w:p>
        </w:tc>
      </w:tr>
      <w:tr w:rsidR="008575AC" w:rsidRPr="008575AC" w14:paraId="322C4AD5" w14:textId="77777777" w:rsidTr="00EC61FF">
        <w:trPr>
          <w:trHeight w:val="227"/>
        </w:trPr>
        <w:tc>
          <w:tcPr>
            <w:tcW w:w="2951" w:type="pct"/>
            <w:tcBorders>
              <w:top w:val="nil"/>
              <w:left w:val="nil"/>
              <w:bottom w:val="nil"/>
              <w:right w:val="nil"/>
            </w:tcBorders>
            <w:shd w:val="clear" w:color="auto" w:fill="auto"/>
            <w:noWrap/>
            <w:vAlign w:val="bottom"/>
            <w:hideMark/>
          </w:tcPr>
          <w:p w14:paraId="5EDC3243" w14:textId="7F934BC5" w:rsidR="008575AC" w:rsidRPr="008575AC" w:rsidRDefault="008575AC" w:rsidP="008575AC">
            <w:pPr>
              <w:widowControl/>
              <w:suppressLineNumbers w:val="0"/>
              <w:suppressAutoHyphens w:val="0"/>
              <w:ind w:firstLine="0"/>
              <w:rPr>
                <w:color w:val="000000"/>
                <w:sz w:val="20"/>
              </w:rPr>
            </w:pPr>
            <w:r w:rsidRPr="008575AC">
              <w:rPr>
                <w:color w:val="000000"/>
                <w:sz w:val="20"/>
              </w:rPr>
              <w:t xml:space="preserve">Direito e </w:t>
            </w:r>
            <w:r w:rsidR="00EC61FF" w:rsidRPr="008575AC">
              <w:rPr>
                <w:color w:val="000000"/>
                <w:sz w:val="20"/>
              </w:rPr>
              <w:t>Pós-Graduação</w:t>
            </w:r>
          </w:p>
        </w:tc>
        <w:tc>
          <w:tcPr>
            <w:tcW w:w="2049" w:type="pct"/>
            <w:tcBorders>
              <w:top w:val="nil"/>
              <w:left w:val="nil"/>
              <w:bottom w:val="nil"/>
              <w:right w:val="nil"/>
            </w:tcBorders>
            <w:shd w:val="clear" w:color="auto" w:fill="auto"/>
            <w:noWrap/>
            <w:vAlign w:val="bottom"/>
            <w:hideMark/>
          </w:tcPr>
          <w:p w14:paraId="40810F14"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11</w:t>
            </w:r>
          </w:p>
        </w:tc>
      </w:tr>
      <w:tr w:rsidR="008575AC" w:rsidRPr="008575AC" w14:paraId="32AF7CAE" w14:textId="77777777" w:rsidTr="00EC61FF">
        <w:trPr>
          <w:trHeight w:val="227"/>
        </w:trPr>
        <w:tc>
          <w:tcPr>
            <w:tcW w:w="2951" w:type="pct"/>
            <w:tcBorders>
              <w:top w:val="nil"/>
              <w:left w:val="nil"/>
              <w:bottom w:val="nil"/>
              <w:right w:val="nil"/>
            </w:tcBorders>
            <w:shd w:val="clear" w:color="auto" w:fill="auto"/>
            <w:noWrap/>
            <w:vAlign w:val="bottom"/>
            <w:hideMark/>
          </w:tcPr>
          <w:p w14:paraId="683F9BAD"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Economia</w:t>
            </w:r>
          </w:p>
        </w:tc>
        <w:tc>
          <w:tcPr>
            <w:tcW w:w="2049" w:type="pct"/>
            <w:tcBorders>
              <w:top w:val="nil"/>
              <w:left w:val="nil"/>
              <w:bottom w:val="nil"/>
              <w:right w:val="nil"/>
            </w:tcBorders>
            <w:shd w:val="clear" w:color="auto" w:fill="auto"/>
            <w:noWrap/>
            <w:vAlign w:val="bottom"/>
            <w:hideMark/>
          </w:tcPr>
          <w:p w14:paraId="6B4434EE"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42</w:t>
            </w:r>
          </w:p>
        </w:tc>
      </w:tr>
      <w:tr w:rsidR="008575AC" w:rsidRPr="008575AC" w14:paraId="5FE90E25" w14:textId="77777777" w:rsidTr="00EC61FF">
        <w:trPr>
          <w:trHeight w:val="227"/>
        </w:trPr>
        <w:tc>
          <w:tcPr>
            <w:tcW w:w="2951" w:type="pct"/>
            <w:tcBorders>
              <w:top w:val="nil"/>
              <w:left w:val="nil"/>
              <w:bottom w:val="nil"/>
              <w:right w:val="nil"/>
            </w:tcBorders>
            <w:shd w:val="clear" w:color="auto" w:fill="auto"/>
            <w:noWrap/>
            <w:vAlign w:val="bottom"/>
            <w:hideMark/>
          </w:tcPr>
          <w:p w14:paraId="114F008C" w14:textId="24BEE994" w:rsidR="008575AC" w:rsidRPr="008575AC" w:rsidRDefault="008575AC" w:rsidP="008575AC">
            <w:pPr>
              <w:widowControl/>
              <w:suppressLineNumbers w:val="0"/>
              <w:suppressAutoHyphens w:val="0"/>
              <w:ind w:firstLine="0"/>
              <w:rPr>
                <w:color w:val="000000"/>
                <w:sz w:val="20"/>
              </w:rPr>
            </w:pPr>
            <w:r w:rsidRPr="008575AC">
              <w:rPr>
                <w:color w:val="000000"/>
                <w:sz w:val="20"/>
              </w:rPr>
              <w:lastRenderedPageBreak/>
              <w:t xml:space="preserve">Economia e </w:t>
            </w:r>
            <w:r w:rsidR="00EC61FF" w:rsidRPr="008575AC">
              <w:rPr>
                <w:color w:val="000000"/>
                <w:sz w:val="20"/>
              </w:rPr>
              <w:t>Pós-Graduação</w:t>
            </w:r>
          </w:p>
        </w:tc>
        <w:tc>
          <w:tcPr>
            <w:tcW w:w="2049" w:type="pct"/>
            <w:tcBorders>
              <w:top w:val="nil"/>
              <w:left w:val="nil"/>
              <w:bottom w:val="nil"/>
              <w:right w:val="nil"/>
            </w:tcBorders>
            <w:shd w:val="clear" w:color="auto" w:fill="auto"/>
            <w:noWrap/>
            <w:vAlign w:val="bottom"/>
            <w:hideMark/>
          </w:tcPr>
          <w:p w14:paraId="1ED4AC77"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8</w:t>
            </w:r>
          </w:p>
        </w:tc>
      </w:tr>
      <w:tr w:rsidR="008575AC" w:rsidRPr="008575AC" w14:paraId="3E2634AF" w14:textId="77777777" w:rsidTr="00EC61FF">
        <w:trPr>
          <w:trHeight w:val="227"/>
        </w:trPr>
        <w:tc>
          <w:tcPr>
            <w:tcW w:w="2951" w:type="pct"/>
            <w:tcBorders>
              <w:top w:val="nil"/>
              <w:left w:val="nil"/>
              <w:bottom w:val="nil"/>
              <w:right w:val="nil"/>
            </w:tcBorders>
            <w:shd w:val="clear" w:color="auto" w:fill="auto"/>
            <w:noWrap/>
            <w:vAlign w:val="bottom"/>
            <w:hideMark/>
          </w:tcPr>
          <w:p w14:paraId="0AD09522"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Engenharia</w:t>
            </w:r>
          </w:p>
        </w:tc>
        <w:tc>
          <w:tcPr>
            <w:tcW w:w="2049" w:type="pct"/>
            <w:tcBorders>
              <w:top w:val="nil"/>
              <w:left w:val="nil"/>
              <w:bottom w:val="nil"/>
              <w:right w:val="nil"/>
            </w:tcBorders>
            <w:shd w:val="clear" w:color="auto" w:fill="auto"/>
            <w:noWrap/>
            <w:vAlign w:val="bottom"/>
            <w:hideMark/>
          </w:tcPr>
          <w:p w14:paraId="7EF5FE35"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43</w:t>
            </w:r>
          </w:p>
        </w:tc>
      </w:tr>
      <w:tr w:rsidR="008575AC" w:rsidRPr="008575AC" w14:paraId="7C33F529" w14:textId="77777777" w:rsidTr="00EC61FF">
        <w:trPr>
          <w:trHeight w:val="227"/>
        </w:trPr>
        <w:tc>
          <w:tcPr>
            <w:tcW w:w="2951" w:type="pct"/>
            <w:tcBorders>
              <w:top w:val="nil"/>
              <w:left w:val="nil"/>
              <w:bottom w:val="nil"/>
              <w:right w:val="nil"/>
            </w:tcBorders>
            <w:shd w:val="clear" w:color="auto" w:fill="auto"/>
            <w:noWrap/>
            <w:vAlign w:val="bottom"/>
            <w:hideMark/>
          </w:tcPr>
          <w:p w14:paraId="5ABFFA1C" w14:textId="48D515E4" w:rsidR="008575AC" w:rsidRPr="008575AC" w:rsidRDefault="008575AC" w:rsidP="008575AC">
            <w:pPr>
              <w:widowControl/>
              <w:suppressLineNumbers w:val="0"/>
              <w:suppressAutoHyphens w:val="0"/>
              <w:ind w:firstLine="0"/>
              <w:rPr>
                <w:color w:val="000000"/>
                <w:sz w:val="20"/>
              </w:rPr>
            </w:pPr>
            <w:r w:rsidRPr="008575AC">
              <w:rPr>
                <w:color w:val="000000"/>
                <w:sz w:val="20"/>
              </w:rPr>
              <w:t xml:space="preserve">Engenharia e </w:t>
            </w:r>
            <w:r w:rsidR="00EC61FF" w:rsidRPr="008575AC">
              <w:rPr>
                <w:color w:val="000000"/>
                <w:sz w:val="20"/>
              </w:rPr>
              <w:t>Pós-Graduação</w:t>
            </w:r>
          </w:p>
        </w:tc>
        <w:tc>
          <w:tcPr>
            <w:tcW w:w="2049" w:type="pct"/>
            <w:tcBorders>
              <w:top w:val="nil"/>
              <w:left w:val="nil"/>
              <w:bottom w:val="nil"/>
              <w:right w:val="nil"/>
            </w:tcBorders>
            <w:shd w:val="clear" w:color="auto" w:fill="auto"/>
            <w:noWrap/>
            <w:vAlign w:val="bottom"/>
            <w:hideMark/>
          </w:tcPr>
          <w:p w14:paraId="11EAEA87"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8</w:t>
            </w:r>
          </w:p>
        </w:tc>
      </w:tr>
      <w:tr w:rsidR="008575AC" w:rsidRPr="008575AC" w14:paraId="1D3342D9" w14:textId="77777777" w:rsidTr="00EC61FF">
        <w:trPr>
          <w:trHeight w:val="227"/>
        </w:trPr>
        <w:tc>
          <w:tcPr>
            <w:tcW w:w="2951" w:type="pct"/>
            <w:tcBorders>
              <w:top w:val="nil"/>
              <w:left w:val="nil"/>
              <w:bottom w:val="nil"/>
              <w:right w:val="nil"/>
            </w:tcBorders>
            <w:shd w:val="clear" w:color="auto" w:fill="auto"/>
            <w:noWrap/>
            <w:vAlign w:val="bottom"/>
            <w:hideMark/>
          </w:tcPr>
          <w:p w14:paraId="705127F8"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Jornalismo</w:t>
            </w:r>
          </w:p>
        </w:tc>
        <w:tc>
          <w:tcPr>
            <w:tcW w:w="2049" w:type="pct"/>
            <w:tcBorders>
              <w:top w:val="nil"/>
              <w:left w:val="nil"/>
              <w:bottom w:val="nil"/>
              <w:right w:val="nil"/>
            </w:tcBorders>
            <w:shd w:val="clear" w:color="auto" w:fill="auto"/>
            <w:noWrap/>
            <w:vAlign w:val="bottom"/>
            <w:hideMark/>
          </w:tcPr>
          <w:p w14:paraId="74773B85"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6</w:t>
            </w:r>
          </w:p>
        </w:tc>
      </w:tr>
      <w:tr w:rsidR="008575AC" w:rsidRPr="008575AC" w14:paraId="3203D8E8" w14:textId="77777777" w:rsidTr="00EC61FF">
        <w:trPr>
          <w:trHeight w:val="227"/>
        </w:trPr>
        <w:tc>
          <w:tcPr>
            <w:tcW w:w="2951" w:type="pct"/>
            <w:tcBorders>
              <w:top w:val="nil"/>
              <w:left w:val="nil"/>
              <w:bottom w:val="nil"/>
              <w:right w:val="nil"/>
            </w:tcBorders>
            <w:shd w:val="clear" w:color="auto" w:fill="auto"/>
            <w:noWrap/>
            <w:vAlign w:val="bottom"/>
            <w:hideMark/>
          </w:tcPr>
          <w:p w14:paraId="5298371A"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Mais de uma graduação</w:t>
            </w:r>
          </w:p>
        </w:tc>
        <w:tc>
          <w:tcPr>
            <w:tcW w:w="2049" w:type="pct"/>
            <w:tcBorders>
              <w:top w:val="nil"/>
              <w:left w:val="nil"/>
              <w:bottom w:val="nil"/>
              <w:right w:val="nil"/>
            </w:tcBorders>
            <w:shd w:val="clear" w:color="auto" w:fill="auto"/>
            <w:noWrap/>
            <w:vAlign w:val="bottom"/>
            <w:hideMark/>
          </w:tcPr>
          <w:p w14:paraId="3486CA18"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6</w:t>
            </w:r>
          </w:p>
        </w:tc>
      </w:tr>
      <w:tr w:rsidR="008575AC" w:rsidRPr="008575AC" w14:paraId="73774627" w14:textId="77777777" w:rsidTr="00EC61FF">
        <w:trPr>
          <w:trHeight w:val="227"/>
        </w:trPr>
        <w:tc>
          <w:tcPr>
            <w:tcW w:w="2951" w:type="pct"/>
            <w:tcBorders>
              <w:top w:val="nil"/>
              <w:left w:val="nil"/>
              <w:bottom w:val="nil"/>
              <w:right w:val="nil"/>
            </w:tcBorders>
            <w:shd w:val="clear" w:color="auto" w:fill="auto"/>
            <w:noWrap/>
            <w:vAlign w:val="bottom"/>
            <w:hideMark/>
          </w:tcPr>
          <w:p w14:paraId="58A4FC1E"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Medicina</w:t>
            </w:r>
          </w:p>
        </w:tc>
        <w:tc>
          <w:tcPr>
            <w:tcW w:w="2049" w:type="pct"/>
            <w:tcBorders>
              <w:top w:val="nil"/>
              <w:left w:val="nil"/>
              <w:bottom w:val="nil"/>
              <w:right w:val="nil"/>
            </w:tcBorders>
            <w:shd w:val="clear" w:color="auto" w:fill="auto"/>
            <w:noWrap/>
            <w:vAlign w:val="bottom"/>
            <w:hideMark/>
          </w:tcPr>
          <w:p w14:paraId="4C6901CF"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2</w:t>
            </w:r>
          </w:p>
        </w:tc>
      </w:tr>
      <w:tr w:rsidR="008575AC" w:rsidRPr="008575AC" w14:paraId="6FE86309" w14:textId="77777777" w:rsidTr="00EC61FF">
        <w:trPr>
          <w:trHeight w:val="227"/>
        </w:trPr>
        <w:tc>
          <w:tcPr>
            <w:tcW w:w="2951" w:type="pct"/>
            <w:tcBorders>
              <w:top w:val="nil"/>
              <w:left w:val="nil"/>
              <w:bottom w:val="nil"/>
              <w:right w:val="nil"/>
            </w:tcBorders>
            <w:shd w:val="clear" w:color="auto" w:fill="auto"/>
            <w:noWrap/>
            <w:vAlign w:val="bottom"/>
            <w:hideMark/>
          </w:tcPr>
          <w:p w14:paraId="41CB2BD9"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Pedagogia</w:t>
            </w:r>
          </w:p>
        </w:tc>
        <w:tc>
          <w:tcPr>
            <w:tcW w:w="2049" w:type="pct"/>
            <w:tcBorders>
              <w:top w:val="nil"/>
              <w:left w:val="nil"/>
              <w:bottom w:val="nil"/>
              <w:right w:val="nil"/>
            </w:tcBorders>
            <w:shd w:val="clear" w:color="auto" w:fill="auto"/>
            <w:noWrap/>
            <w:vAlign w:val="bottom"/>
            <w:hideMark/>
          </w:tcPr>
          <w:p w14:paraId="2A5DEA0B"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3</w:t>
            </w:r>
          </w:p>
        </w:tc>
      </w:tr>
      <w:tr w:rsidR="008575AC" w:rsidRPr="008575AC" w14:paraId="6B071150" w14:textId="77777777" w:rsidTr="00EC61FF">
        <w:trPr>
          <w:trHeight w:val="227"/>
        </w:trPr>
        <w:tc>
          <w:tcPr>
            <w:tcW w:w="2951" w:type="pct"/>
            <w:tcBorders>
              <w:top w:val="nil"/>
              <w:left w:val="nil"/>
              <w:bottom w:val="nil"/>
              <w:right w:val="nil"/>
            </w:tcBorders>
            <w:shd w:val="clear" w:color="auto" w:fill="auto"/>
            <w:noWrap/>
            <w:vAlign w:val="bottom"/>
            <w:hideMark/>
          </w:tcPr>
          <w:p w14:paraId="412C5591"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Psicologia</w:t>
            </w:r>
          </w:p>
        </w:tc>
        <w:tc>
          <w:tcPr>
            <w:tcW w:w="2049" w:type="pct"/>
            <w:tcBorders>
              <w:top w:val="nil"/>
              <w:left w:val="nil"/>
              <w:bottom w:val="nil"/>
              <w:right w:val="nil"/>
            </w:tcBorders>
            <w:shd w:val="clear" w:color="auto" w:fill="auto"/>
            <w:noWrap/>
            <w:vAlign w:val="bottom"/>
            <w:hideMark/>
          </w:tcPr>
          <w:p w14:paraId="5CDB7AE9"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15</w:t>
            </w:r>
          </w:p>
        </w:tc>
      </w:tr>
      <w:tr w:rsidR="008575AC" w:rsidRPr="008575AC" w14:paraId="6B86CDE6" w14:textId="77777777" w:rsidTr="000C6BC0">
        <w:trPr>
          <w:trHeight w:val="227"/>
        </w:trPr>
        <w:tc>
          <w:tcPr>
            <w:tcW w:w="2951" w:type="pct"/>
            <w:tcBorders>
              <w:top w:val="nil"/>
              <w:left w:val="nil"/>
              <w:right w:val="nil"/>
            </w:tcBorders>
            <w:shd w:val="clear" w:color="auto" w:fill="auto"/>
            <w:noWrap/>
            <w:vAlign w:val="bottom"/>
            <w:hideMark/>
          </w:tcPr>
          <w:p w14:paraId="09300DA5" w14:textId="77777777" w:rsidR="008575AC" w:rsidRPr="008575AC" w:rsidRDefault="008575AC" w:rsidP="008575AC">
            <w:pPr>
              <w:widowControl/>
              <w:suppressLineNumbers w:val="0"/>
              <w:suppressAutoHyphens w:val="0"/>
              <w:ind w:firstLine="0"/>
              <w:rPr>
                <w:color w:val="000000"/>
                <w:sz w:val="20"/>
              </w:rPr>
            </w:pPr>
            <w:r w:rsidRPr="008575AC">
              <w:rPr>
                <w:color w:val="000000"/>
                <w:sz w:val="20"/>
              </w:rPr>
              <w:t>Publicidade</w:t>
            </w:r>
          </w:p>
        </w:tc>
        <w:tc>
          <w:tcPr>
            <w:tcW w:w="2049" w:type="pct"/>
            <w:tcBorders>
              <w:top w:val="nil"/>
              <w:left w:val="nil"/>
              <w:right w:val="nil"/>
            </w:tcBorders>
            <w:shd w:val="clear" w:color="auto" w:fill="auto"/>
            <w:noWrap/>
            <w:vAlign w:val="bottom"/>
            <w:hideMark/>
          </w:tcPr>
          <w:p w14:paraId="138835DB" w14:textId="77777777" w:rsidR="008575AC" w:rsidRPr="008575AC" w:rsidRDefault="008575AC" w:rsidP="008575AC">
            <w:pPr>
              <w:widowControl/>
              <w:suppressLineNumbers w:val="0"/>
              <w:suppressAutoHyphens w:val="0"/>
              <w:ind w:firstLine="0"/>
              <w:jc w:val="center"/>
              <w:rPr>
                <w:color w:val="000000"/>
                <w:sz w:val="20"/>
              </w:rPr>
            </w:pPr>
            <w:r w:rsidRPr="008575AC">
              <w:rPr>
                <w:color w:val="000000"/>
                <w:sz w:val="20"/>
              </w:rPr>
              <w:t>7</w:t>
            </w:r>
          </w:p>
        </w:tc>
      </w:tr>
      <w:tr w:rsidR="008575AC" w:rsidRPr="008575AC" w14:paraId="3A40E6F0" w14:textId="77777777" w:rsidTr="000C6BC0">
        <w:trPr>
          <w:trHeight w:val="227"/>
        </w:trPr>
        <w:tc>
          <w:tcPr>
            <w:tcW w:w="2951" w:type="pct"/>
            <w:tcBorders>
              <w:left w:val="nil"/>
              <w:bottom w:val="single" w:sz="4" w:space="0" w:color="auto"/>
              <w:right w:val="nil"/>
            </w:tcBorders>
            <w:shd w:val="clear" w:color="auto" w:fill="auto"/>
            <w:noWrap/>
            <w:vAlign w:val="bottom"/>
            <w:hideMark/>
          </w:tcPr>
          <w:p w14:paraId="2D95EB5D" w14:textId="77777777" w:rsidR="008575AC" w:rsidRPr="00EC61FF" w:rsidRDefault="008575AC" w:rsidP="008575AC">
            <w:pPr>
              <w:widowControl/>
              <w:suppressLineNumbers w:val="0"/>
              <w:suppressAutoHyphens w:val="0"/>
              <w:ind w:firstLine="0"/>
              <w:rPr>
                <w:b/>
                <w:bCs/>
                <w:color w:val="000000"/>
                <w:sz w:val="20"/>
              </w:rPr>
            </w:pPr>
            <w:r w:rsidRPr="00EC61FF">
              <w:rPr>
                <w:b/>
                <w:bCs/>
                <w:color w:val="000000"/>
                <w:sz w:val="20"/>
              </w:rPr>
              <w:t>Outros</w:t>
            </w:r>
          </w:p>
        </w:tc>
        <w:tc>
          <w:tcPr>
            <w:tcW w:w="2049" w:type="pct"/>
            <w:tcBorders>
              <w:left w:val="nil"/>
              <w:bottom w:val="single" w:sz="4" w:space="0" w:color="auto"/>
              <w:right w:val="nil"/>
            </w:tcBorders>
            <w:shd w:val="clear" w:color="auto" w:fill="auto"/>
            <w:noWrap/>
            <w:vAlign w:val="bottom"/>
            <w:hideMark/>
          </w:tcPr>
          <w:p w14:paraId="6B731D88" w14:textId="77777777" w:rsidR="008575AC" w:rsidRPr="00EC61FF" w:rsidRDefault="008575AC" w:rsidP="008575AC">
            <w:pPr>
              <w:widowControl/>
              <w:suppressLineNumbers w:val="0"/>
              <w:suppressAutoHyphens w:val="0"/>
              <w:ind w:firstLine="0"/>
              <w:jc w:val="center"/>
              <w:rPr>
                <w:b/>
                <w:bCs/>
                <w:color w:val="000000"/>
                <w:sz w:val="20"/>
              </w:rPr>
            </w:pPr>
            <w:r w:rsidRPr="00EC61FF">
              <w:rPr>
                <w:b/>
                <w:bCs/>
                <w:color w:val="000000"/>
                <w:sz w:val="20"/>
              </w:rPr>
              <w:t>15</w:t>
            </w:r>
          </w:p>
        </w:tc>
      </w:tr>
      <w:tr w:rsidR="008575AC" w:rsidRPr="008575AC" w14:paraId="1A412A7F" w14:textId="77777777" w:rsidTr="000C6BC0">
        <w:trPr>
          <w:trHeight w:val="227"/>
        </w:trPr>
        <w:tc>
          <w:tcPr>
            <w:tcW w:w="2951" w:type="pct"/>
            <w:tcBorders>
              <w:top w:val="single" w:sz="4" w:space="0" w:color="auto"/>
              <w:left w:val="nil"/>
              <w:bottom w:val="single" w:sz="4" w:space="0" w:color="auto"/>
              <w:right w:val="nil"/>
            </w:tcBorders>
            <w:shd w:val="clear" w:color="auto" w:fill="auto"/>
            <w:noWrap/>
            <w:vAlign w:val="bottom"/>
            <w:hideMark/>
          </w:tcPr>
          <w:p w14:paraId="66E85AD4" w14:textId="77777777" w:rsidR="008575AC" w:rsidRPr="008575AC" w:rsidRDefault="008575AC" w:rsidP="008575AC">
            <w:pPr>
              <w:widowControl/>
              <w:suppressLineNumbers w:val="0"/>
              <w:suppressAutoHyphens w:val="0"/>
              <w:ind w:firstLine="0"/>
              <w:rPr>
                <w:b/>
                <w:bCs/>
                <w:color w:val="000000"/>
                <w:sz w:val="20"/>
              </w:rPr>
            </w:pPr>
            <w:r w:rsidRPr="008575AC">
              <w:rPr>
                <w:b/>
                <w:bCs/>
                <w:color w:val="000000"/>
                <w:sz w:val="20"/>
              </w:rPr>
              <w:t>Total Geral</w:t>
            </w:r>
          </w:p>
        </w:tc>
        <w:tc>
          <w:tcPr>
            <w:tcW w:w="2049" w:type="pct"/>
            <w:tcBorders>
              <w:top w:val="single" w:sz="4" w:space="0" w:color="auto"/>
              <w:left w:val="nil"/>
              <w:bottom w:val="single" w:sz="4" w:space="0" w:color="auto"/>
              <w:right w:val="nil"/>
            </w:tcBorders>
            <w:shd w:val="clear" w:color="auto" w:fill="auto"/>
            <w:noWrap/>
            <w:vAlign w:val="bottom"/>
            <w:hideMark/>
          </w:tcPr>
          <w:p w14:paraId="7AF16874" w14:textId="77777777" w:rsidR="008575AC" w:rsidRPr="008575AC" w:rsidRDefault="008575AC" w:rsidP="008575AC">
            <w:pPr>
              <w:widowControl/>
              <w:suppressLineNumbers w:val="0"/>
              <w:suppressAutoHyphens w:val="0"/>
              <w:ind w:firstLine="0"/>
              <w:jc w:val="center"/>
              <w:rPr>
                <w:b/>
                <w:bCs/>
                <w:color w:val="000000"/>
                <w:sz w:val="20"/>
              </w:rPr>
            </w:pPr>
            <w:r w:rsidRPr="008575AC">
              <w:rPr>
                <w:b/>
                <w:bCs/>
                <w:color w:val="000000"/>
                <w:sz w:val="20"/>
              </w:rPr>
              <w:t>324</w:t>
            </w:r>
          </w:p>
        </w:tc>
      </w:tr>
    </w:tbl>
    <w:p w14:paraId="61358AA1" w14:textId="446153DB" w:rsidR="00F66FF4" w:rsidRPr="00537295" w:rsidRDefault="008575AC" w:rsidP="008575AC">
      <w:pPr>
        <w:ind w:firstLine="0"/>
        <w:rPr>
          <w:szCs w:val="24"/>
        </w:rPr>
      </w:pPr>
      <w:r w:rsidRPr="00A706F6">
        <w:rPr>
          <w:b/>
          <w:sz w:val="20"/>
        </w:rPr>
        <w:t>Fonte:</w:t>
      </w:r>
      <w:r>
        <w:rPr>
          <w:sz w:val="20"/>
        </w:rPr>
        <w:t xml:space="preserve"> Autores (2019</w:t>
      </w:r>
      <w:r w:rsidRPr="00A706F6">
        <w:rPr>
          <w:sz w:val="20"/>
        </w:rPr>
        <w:t>)</w:t>
      </w:r>
      <w:r>
        <w:rPr>
          <w:sz w:val="20"/>
        </w:rPr>
        <w:t>.</w:t>
      </w:r>
    </w:p>
    <w:p w14:paraId="3556621C" w14:textId="77777777" w:rsidR="00CC2184" w:rsidRDefault="00CC2184" w:rsidP="00753A85">
      <w:pPr>
        <w:ind w:firstLine="0"/>
        <w:rPr>
          <w:b/>
          <w:szCs w:val="24"/>
        </w:rPr>
      </w:pPr>
    </w:p>
    <w:p w14:paraId="131CC32B" w14:textId="0A03E60F" w:rsidR="008575AC" w:rsidRPr="00537295" w:rsidRDefault="008575AC" w:rsidP="008575AC">
      <w:pPr>
        <w:rPr>
          <w:szCs w:val="24"/>
        </w:rPr>
      </w:pPr>
      <w:r>
        <w:rPr>
          <w:szCs w:val="24"/>
        </w:rPr>
        <w:t>Quanto aos cursos de graduação e/ou pós</w:t>
      </w:r>
      <w:r w:rsidR="00030FC3">
        <w:rPr>
          <w:szCs w:val="24"/>
        </w:rPr>
        <w:t>-</w:t>
      </w:r>
      <w:r>
        <w:rPr>
          <w:szCs w:val="24"/>
        </w:rPr>
        <w:t xml:space="preserve">graduação </w:t>
      </w:r>
      <w:r w:rsidR="00030FC3">
        <w:rPr>
          <w:szCs w:val="24"/>
        </w:rPr>
        <w:t xml:space="preserve">que </w:t>
      </w:r>
      <w:r>
        <w:rPr>
          <w:szCs w:val="24"/>
        </w:rPr>
        <w:t xml:space="preserve">as mulheres cursaram, tem-se uma porcentagem </w:t>
      </w:r>
      <w:r w:rsidR="00030FC3">
        <w:rPr>
          <w:szCs w:val="24"/>
        </w:rPr>
        <w:t xml:space="preserve">expressiva </w:t>
      </w:r>
      <w:r>
        <w:rPr>
          <w:szCs w:val="24"/>
        </w:rPr>
        <w:t xml:space="preserve">nos cursos de gestão e jurídico, assim como nas outras amostras. </w:t>
      </w:r>
      <w:r w:rsidR="002D6BBD">
        <w:rPr>
          <w:szCs w:val="24"/>
        </w:rPr>
        <w:t>Alguns cursos</w:t>
      </w:r>
      <w:r>
        <w:rPr>
          <w:szCs w:val="24"/>
        </w:rPr>
        <w:t xml:space="preserve"> como nutrição, moda, eventos que tinham a incidência de apenas uma mulher, foram </w:t>
      </w:r>
      <w:r w:rsidR="00030FC3">
        <w:rPr>
          <w:szCs w:val="24"/>
        </w:rPr>
        <w:t>alocados</w:t>
      </w:r>
      <w:r>
        <w:rPr>
          <w:szCs w:val="24"/>
        </w:rPr>
        <w:t xml:space="preserve"> em outros. Outro fato analisado, foi a quantidade de mulheres com pós</w:t>
      </w:r>
      <w:r w:rsidR="002D6BBD">
        <w:rPr>
          <w:szCs w:val="24"/>
        </w:rPr>
        <w:t>-</w:t>
      </w:r>
      <w:r>
        <w:rPr>
          <w:szCs w:val="24"/>
        </w:rPr>
        <w:t xml:space="preserve">graduações </w:t>
      </w:r>
      <w:r>
        <w:rPr>
          <w:i/>
          <w:szCs w:val="24"/>
        </w:rPr>
        <w:t>latu</w:t>
      </w:r>
      <w:r>
        <w:rPr>
          <w:szCs w:val="24"/>
        </w:rPr>
        <w:t xml:space="preserve"> e </w:t>
      </w:r>
      <w:proofErr w:type="spellStart"/>
      <w:r>
        <w:rPr>
          <w:i/>
          <w:szCs w:val="24"/>
        </w:rPr>
        <w:t>strictu</w:t>
      </w:r>
      <w:proofErr w:type="spellEnd"/>
      <w:r>
        <w:rPr>
          <w:i/>
          <w:szCs w:val="24"/>
        </w:rPr>
        <w:t xml:space="preserve"> sensu</w:t>
      </w:r>
      <w:r>
        <w:rPr>
          <w:szCs w:val="24"/>
        </w:rPr>
        <w:t xml:space="preserve">, com mestrado, doutorado e especializações em universidades brasileiras e do exterior como MIT, </w:t>
      </w:r>
      <w:r w:rsidRPr="002D6BBD">
        <w:rPr>
          <w:i/>
          <w:iCs/>
          <w:szCs w:val="24"/>
        </w:rPr>
        <w:t>Harvard</w:t>
      </w:r>
      <w:r>
        <w:rPr>
          <w:szCs w:val="24"/>
        </w:rPr>
        <w:t xml:space="preserve">, </w:t>
      </w:r>
      <w:proofErr w:type="spellStart"/>
      <w:r w:rsidRPr="002D6BBD">
        <w:rPr>
          <w:i/>
          <w:iCs/>
          <w:szCs w:val="24"/>
        </w:rPr>
        <w:t>University</w:t>
      </w:r>
      <w:proofErr w:type="spellEnd"/>
      <w:r w:rsidRPr="002D6BBD">
        <w:rPr>
          <w:i/>
          <w:iCs/>
          <w:szCs w:val="24"/>
        </w:rPr>
        <w:t xml:space="preserve"> </w:t>
      </w:r>
      <w:proofErr w:type="spellStart"/>
      <w:r w:rsidRPr="002D6BBD">
        <w:rPr>
          <w:i/>
          <w:iCs/>
          <w:szCs w:val="24"/>
        </w:rPr>
        <w:t>of</w:t>
      </w:r>
      <w:proofErr w:type="spellEnd"/>
      <w:r w:rsidRPr="002D6BBD">
        <w:rPr>
          <w:i/>
          <w:iCs/>
          <w:szCs w:val="24"/>
        </w:rPr>
        <w:t xml:space="preserve"> London</w:t>
      </w:r>
      <w:r>
        <w:rPr>
          <w:szCs w:val="24"/>
        </w:rPr>
        <w:t xml:space="preserve">, entre outras. </w:t>
      </w:r>
      <w:r w:rsidR="002D6BBD">
        <w:rPr>
          <w:szCs w:val="24"/>
        </w:rPr>
        <w:t xml:space="preserve">Tal fato pode apontar </w:t>
      </w:r>
      <w:r>
        <w:rPr>
          <w:szCs w:val="24"/>
        </w:rPr>
        <w:t>o quanto as mulheres estão se especializando para atingirem patamares mais altos em relação a emprego</w:t>
      </w:r>
      <w:r w:rsidR="00EC7DDB">
        <w:rPr>
          <w:szCs w:val="24"/>
        </w:rPr>
        <w:t xml:space="preserve"> (Figura 3)</w:t>
      </w:r>
      <w:r>
        <w:rPr>
          <w:szCs w:val="24"/>
        </w:rPr>
        <w:t>.</w:t>
      </w:r>
    </w:p>
    <w:p w14:paraId="3902ED85" w14:textId="77777777" w:rsidR="008575AC" w:rsidRDefault="008575AC" w:rsidP="00753A85">
      <w:pPr>
        <w:ind w:firstLine="0"/>
        <w:rPr>
          <w:b/>
          <w:szCs w:val="24"/>
        </w:rPr>
      </w:pPr>
    </w:p>
    <w:p w14:paraId="42AB3E4F" w14:textId="168C8DDB" w:rsidR="008B546D" w:rsidRDefault="00BE3A07" w:rsidP="00753A85">
      <w:pPr>
        <w:ind w:firstLine="0"/>
        <w:rPr>
          <w:b/>
          <w:szCs w:val="24"/>
        </w:rPr>
      </w:pPr>
      <w:r>
        <w:rPr>
          <w:b/>
          <w:sz w:val="20"/>
        </w:rPr>
        <w:t>Figura 3</w:t>
      </w:r>
      <w:r w:rsidRPr="00A706F6">
        <w:rPr>
          <w:sz w:val="20"/>
        </w:rPr>
        <w:t xml:space="preserve"> – </w:t>
      </w:r>
      <w:r>
        <w:rPr>
          <w:sz w:val="20"/>
        </w:rPr>
        <w:t>Faixa et</w:t>
      </w:r>
      <w:r w:rsidR="002566D7">
        <w:rPr>
          <w:sz w:val="20"/>
        </w:rPr>
        <w:t>á</w:t>
      </w:r>
      <w:r>
        <w:rPr>
          <w:sz w:val="20"/>
        </w:rPr>
        <w:t>ria das mulheres no Novo Mercado.</w:t>
      </w:r>
    </w:p>
    <w:p w14:paraId="6B5EB24A" w14:textId="488DFEB6" w:rsidR="00BE3A07" w:rsidRDefault="00BE3A07" w:rsidP="00753A85">
      <w:pPr>
        <w:ind w:firstLine="0"/>
        <w:rPr>
          <w:b/>
          <w:szCs w:val="24"/>
        </w:rPr>
      </w:pPr>
      <w:r>
        <w:rPr>
          <w:noProof/>
        </w:rPr>
        <w:drawing>
          <wp:inline distT="0" distB="0" distL="0" distR="0" wp14:anchorId="0A717060" wp14:editId="571D5D72">
            <wp:extent cx="5962650" cy="1854200"/>
            <wp:effectExtent l="0" t="0" r="0" b="1270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14:paraId="2AEAA523" w14:textId="4A0D74FF" w:rsidR="00BE3A07" w:rsidRDefault="00BE3A07" w:rsidP="00753A85">
      <w:pPr>
        <w:ind w:firstLine="0"/>
        <w:rPr>
          <w:b/>
          <w:szCs w:val="24"/>
        </w:rPr>
      </w:pPr>
      <w:r w:rsidRPr="00A706F6">
        <w:rPr>
          <w:b/>
          <w:sz w:val="20"/>
        </w:rPr>
        <w:t>Fonte:</w:t>
      </w:r>
      <w:r>
        <w:rPr>
          <w:sz w:val="20"/>
        </w:rPr>
        <w:t xml:space="preserve"> Autores (2019</w:t>
      </w:r>
      <w:r w:rsidRPr="00A706F6">
        <w:rPr>
          <w:sz w:val="20"/>
        </w:rPr>
        <w:t>)</w:t>
      </w:r>
      <w:r>
        <w:rPr>
          <w:sz w:val="20"/>
        </w:rPr>
        <w:t>.</w:t>
      </w:r>
    </w:p>
    <w:p w14:paraId="06CE0B0E" w14:textId="77777777" w:rsidR="00BE3A07" w:rsidRDefault="00BE3A07" w:rsidP="00753A85">
      <w:pPr>
        <w:ind w:firstLine="0"/>
        <w:rPr>
          <w:b/>
          <w:szCs w:val="24"/>
        </w:rPr>
      </w:pPr>
    </w:p>
    <w:p w14:paraId="16F87149" w14:textId="4F253358" w:rsidR="005C5089" w:rsidRDefault="002D6BBD" w:rsidP="005C5089">
      <w:pPr>
        <w:rPr>
          <w:szCs w:val="24"/>
        </w:rPr>
      </w:pPr>
      <w:r>
        <w:rPr>
          <w:szCs w:val="24"/>
        </w:rPr>
        <w:t xml:space="preserve">Em relação </w:t>
      </w:r>
      <w:r w:rsidR="005C5089">
        <w:rPr>
          <w:szCs w:val="24"/>
        </w:rPr>
        <w:t>a faixa etária mais comum nessa área</w:t>
      </w:r>
      <w:r>
        <w:rPr>
          <w:szCs w:val="24"/>
        </w:rPr>
        <w:t xml:space="preserve"> detectou-se que a idade </w:t>
      </w:r>
      <w:r w:rsidR="005C5089">
        <w:rPr>
          <w:szCs w:val="24"/>
        </w:rPr>
        <w:t xml:space="preserve">entre 40 e 49 anos, </w:t>
      </w:r>
      <w:r>
        <w:rPr>
          <w:szCs w:val="24"/>
        </w:rPr>
        <w:t xml:space="preserve">é a mais usual, estando presente </w:t>
      </w:r>
      <w:r w:rsidR="005C5089">
        <w:rPr>
          <w:szCs w:val="24"/>
        </w:rPr>
        <w:t>1</w:t>
      </w:r>
      <w:r w:rsidR="00DD0EA0">
        <w:rPr>
          <w:szCs w:val="24"/>
        </w:rPr>
        <w:t>16</w:t>
      </w:r>
      <w:r w:rsidR="005C5089">
        <w:rPr>
          <w:szCs w:val="24"/>
        </w:rPr>
        <w:t xml:space="preserve"> vezes nos dados referentes a idade representados. Seguido</w:t>
      </w:r>
      <w:r>
        <w:rPr>
          <w:szCs w:val="24"/>
        </w:rPr>
        <w:t>s</w:t>
      </w:r>
      <w:r w:rsidR="005C5089">
        <w:rPr>
          <w:szCs w:val="24"/>
        </w:rPr>
        <w:t xml:space="preserve"> de 50 a 59 anos, com a incidência de </w:t>
      </w:r>
      <w:r w:rsidR="00DD0EA0">
        <w:rPr>
          <w:szCs w:val="24"/>
        </w:rPr>
        <w:t>87</w:t>
      </w:r>
      <w:r w:rsidR="005C5089">
        <w:rPr>
          <w:szCs w:val="24"/>
        </w:rPr>
        <w:t xml:space="preserve"> vezes</w:t>
      </w:r>
      <w:r>
        <w:rPr>
          <w:szCs w:val="24"/>
        </w:rPr>
        <w:t xml:space="preserve">, fato este detectado pela </w:t>
      </w:r>
      <w:r w:rsidR="00DD0EA0">
        <w:rPr>
          <w:szCs w:val="24"/>
        </w:rPr>
        <w:t xml:space="preserve">primeira </w:t>
      </w:r>
      <w:r>
        <w:rPr>
          <w:szCs w:val="24"/>
        </w:rPr>
        <w:t>vez n</w:t>
      </w:r>
      <w:r w:rsidR="00DD0EA0">
        <w:rPr>
          <w:szCs w:val="24"/>
        </w:rPr>
        <w:t xml:space="preserve">as amostras </w:t>
      </w:r>
      <w:r>
        <w:rPr>
          <w:szCs w:val="24"/>
        </w:rPr>
        <w:t xml:space="preserve">com </w:t>
      </w:r>
      <w:r w:rsidR="00DD0EA0">
        <w:rPr>
          <w:szCs w:val="24"/>
        </w:rPr>
        <w:t xml:space="preserve">mulheres </w:t>
      </w:r>
      <w:r>
        <w:rPr>
          <w:szCs w:val="24"/>
        </w:rPr>
        <w:t xml:space="preserve">de </w:t>
      </w:r>
      <w:r w:rsidR="00DD0EA0">
        <w:rPr>
          <w:szCs w:val="24"/>
        </w:rPr>
        <w:t>menos de 30 anos</w:t>
      </w:r>
      <w:r>
        <w:rPr>
          <w:szCs w:val="24"/>
        </w:rPr>
        <w:t xml:space="preserve"> de idade</w:t>
      </w:r>
      <w:r w:rsidR="00DD0EA0">
        <w:rPr>
          <w:szCs w:val="24"/>
        </w:rPr>
        <w:t>.</w:t>
      </w:r>
    </w:p>
    <w:p w14:paraId="520D3D46" w14:textId="12166D21" w:rsidR="005C5089" w:rsidRPr="005C5089" w:rsidRDefault="005C5089" w:rsidP="005C5089">
      <w:pPr>
        <w:rPr>
          <w:szCs w:val="24"/>
        </w:rPr>
      </w:pPr>
      <w:r>
        <w:rPr>
          <w:szCs w:val="24"/>
        </w:rPr>
        <w:t xml:space="preserve">Outro ponto </w:t>
      </w:r>
      <w:r w:rsidR="002D6BBD">
        <w:rPr>
          <w:szCs w:val="24"/>
        </w:rPr>
        <w:t xml:space="preserve">que merece destaque, </w:t>
      </w:r>
      <w:r>
        <w:rPr>
          <w:szCs w:val="24"/>
        </w:rPr>
        <w:t>foi a relação familiar com outro colaborador da empresa e, nesta amostra, encontrou-se relação familiar em três</w:t>
      </w:r>
      <w:r w:rsidR="00DD0EA0">
        <w:rPr>
          <w:szCs w:val="24"/>
        </w:rPr>
        <w:t xml:space="preserve"> empresas: Hering, CCR, Centauro, Direcional, </w:t>
      </w:r>
      <w:proofErr w:type="spellStart"/>
      <w:r w:rsidR="00B320EA" w:rsidRPr="00DD0EA0">
        <w:rPr>
          <w:szCs w:val="24"/>
        </w:rPr>
        <w:t>Iochp-Maxion</w:t>
      </w:r>
      <w:proofErr w:type="spellEnd"/>
      <w:r w:rsidR="00DD0EA0">
        <w:rPr>
          <w:szCs w:val="24"/>
        </w:rPr>
        <w:t xml:space="preserve">, </w:t>
      </w:r>
      <w:proofErr w:type="spellStart"/>
      <w:r w:rsidR="00DD0EA0">
        <w:rPr>
          <w:szCs w:val="24"/>
        </w:rPr>
        <w:t>Portobelo</w:t>
      </w:r>
      <w:proofErr w:type="spellEnd"/>
      <w:r w:rsidR="00DD0EA0">
        <w:rPr>
          <w:szCs w:val="24"/>
        </w:rPr>
        <w:t>, Porto Seguro e Rossi</w:t>
      </w:r>
      <w:r>
        <w:rPr>
          <w:szCs w:val="24"/>
        </w:rPr>
        <w:t xml:space="preserve">. </w:t>
      </w:r>
      <w:r w:rsidR="00DD0EA0">
        <w:rPr>
          <w:szCs w:val="24"/>
        </w:rPr>
        <w:t xml:space="preserve">Vale salientar que as empresas Hering e CCR </w:t>
      </w:r>
      <w:r w:rsidR="002D6BBD">
        <w:rPr>
          <w:szCs w:val="24"/>
        </w:rPr>
        <w:t xml:space="preserve">apresentaram </w:t>
      </w:r>
      <w:r w:rsidR="00DD0EA0">
        <w:rPr>
          <w:szCs w:val="24"/>
        </w:rPr>
        <w:t>maior porcentagem de mulheres.</w:t>
      </w:r>
    </w:p>
    <w:p w14:paraId="6EC6151D" w14:textId="77777777" w:rsidR="00753A85" w:rsidRDefault="00753A85" w:rsidP="00753A85">
      <w:pPr>
        <w:ind w:firstLine="0"/>
        <w:rPr>
          <w:b/>
          <w:szCs w:val="24"/>
        </w:rPr>
      </w:pPr>
      <w:r>
        <w:rPr>
          <w:b/>
          <w:szCs w:val="24"/>
        </w:rPr>
        <w:lastRenderedPageBreak/>
        <w:t>5</w:t>
      </w:r>
      <w:r w:rsidRPr="00C04F45">
        <w:rPr>
          <w:b/>
          <w:szCs w:val="24"/>
        </w:rPr>
        <w:t xml:space="preserve"> </w:t>
      </w:r>
      <w:r>
        <w:rPr>
          <w:b/>
          <w:szCs w:val="24"/>
        </w:rPr>
        <w:t>Conclusões</w:t>
      </w:r>
    </w:p>
    <w:p w14:paraId="23800187" w14:textId="62096CFE" w:rsidR="0070091A" w:rsidRPr="0070091A" w:rsidRDefault="0070091A" w:rsidP="0070091A">
      <w:pPr>
        <w:ind w:firstLine="708"/>
        <w:rPr>
          <w:szCs w:val="24"/>
        </w:rPr>
      </w:pPr>
      <w:r w:rsidRPr="0070091A">
        <w:rPr>
          <w:szCs w:val="24"/>
        </w:rPr>
        <w:t>A carência da inserção de mulheres nos cargos de alto escalão de organizações brasileiras ainda é relevante e</w:t>
      </w:r>
      <w:r w:rsidR="002D6BBD">
        <w:rPr>
          <w:szCs w:val="24"/>
        </w:rPr>
        <w:t>, logo,</w:t>
      </w:r>
      <w:r w:rsidRPr="0070091A">
        <w:rPr>
          <w:szCs w:val="24"/>
        </w:rPr>
        <w:t xml:space="preserve"> importante </w:t>
      </w:r>
      <w:r w:rsidR="002D6BBD">
        <w:rPr>
          <w:szCs w:val="24"/>
        </w:rPr>
        <w:t>que se desenvolvam pesquisas na área</w:t>
      </w:r>
      <w:r w:rsidRPr="0070091A">
        <w:rPr>
          <w:szCs w:val="24"/>
        </w:rPr>
        <w:t xml:space="preserve">. Tais estudos não somente gerarão mais subsídios e pesquisas sobre a participação das mulheres, pois tais informações auxiliarão </w:t>
      </w:r>
      <w:r w:rsidR="002D6BBD">
        <w:rPr>
          <w:szCs w:val="24"/>
        </w:rPr>
        <w:t xml:space="preserve">a </w:t>
      </w:r>
      <w:r w:rsidRPr="0070091A">
        <w:rPr>
          <w:szCs w:val="24"/>
        </w:rPr>
        <w:t>transformar a realidade atual no que diz respeito ao tema.</w:t>
      </w:r>
    </w:p>
    <w:p w14:paraId="35BE27F6" w14:textId="77777777" w:rsidR="00EB707E" w:rsidRDefault="0070091A" w:rsidP="0070091A">
      <w:pPr>
        <w:ind w:firstLine="708"/>
        <w:rPr>
          <w:szCs w:val="24"/>
        </w:rPr>
      </w:pPr>
      <w:r w:rsidRPr="0070091A">
        <w:rPr>
          <w:szCs w:val="24"/>
        </w:rPr>
        <w:t xml:space="preserve">O presente estudo buscou identificar a presença feminina verificar a representatividade feminina dentro dos 3 níveis de governança corporativa na </w:t>
      </w:r>
      <w:r w:rsidR="002D6BBD">
        <w:rPr>
          <w:szCs w:val="24"/>
        </w:rPr>
        <w:t>[</w:t>
      </w:r>
      <w:r w:rsidRPr="0070091A">
        <w:rPr>
          <w:szCs w:val="24"/>
        </w:rPr>
        <w:t>B</w:t>
      </w:r>
      <w:r w:rsidR="002D6BBD">
        <w:rPr>
          <w:szCs w:val="24"/>
        </w:rPr>
        <w:t>]</w:t>
      </w:r>
      <w:r w:rsidRPr="002D6BBD">
        <w:rPr>
          <w:szCs w:val="24"/>
          <w:vertAlign w:val="superscript"/>
        </w:rPr>
        <w:t>3</w:t>
      </w:r>
      <w:r w:rsidRPr="0070091A">
        <w:rPr>
          <w:szCs w:val="24"/>
        </w:rPr>
        <w:t xml:space="preserve"> (Nível 1, Nível 2 e Novo Mercado) e comparar se em empresas com um maior nível de práticas de governança, esta representatividade é maior e mais justa. A pesquisa nesta linha é incipiente e deste modo este estudo justificou-se por serem escassos os dados no que tange mulheres e governança corporativa, principalmente pelos estudos de gênero serem relacionados a outras variáveis, como </w:t>
      </w:r>
      <w:r w:rsidR="00D44D6A">
        <w:rPr>
          <w:szCs w:val="24"/>
        </w:rPr>
        <w:t>desempenho das empresas</w:t>
      </w:r>
      <w:r w:rsidR="00EB707E">
        <w:rPr>
          <w:szCs w:val="24"/>
        </w:rPr>
        <w:t xml:space="preserve"> e/ou maximização de lucros</w:t>
      </w:r>
      <w:r w:rsidRPr="0070091A">
        <w:rPr>
          <w:szCs w:val="24"/>
        </w:rPr>
        <w:t xml:space="preserve">. </w:t>
      </w:r>
    </w:p>
    <w:p w14:paraId="00C76539" w14:textId="7A0BC7EE" w:rsidR="0070091A" w:rsidRPr="0070091A" w:rsidRDefault="00EB707E" w:rsidP="00521307">
      <w:pPr>
        <w:ind w:firstLine="708"/>
        <w:rPr>
          <w:szCs w:val="24"/>
        </w:rPr>
      </w:pPr>
      <w:r>
        <w:rPr>
          <w:szCs w:val="24"/>
        </w:rPr>
        <w:t>Como exemplo a esses outros estudos com diferentes variáveis tem-se que</w:t>
      </w:r>
      <w:r w:rsidRPr="00EB707E">
        <w:rPr>
          <w:szCs w:val="24"/>
        </w:rPr>
        <w:t xml:space="preserve"> literatura internacional indica que não existe uma relação única e definida entre a presença feminina em cargos de alta administração, valor e desempenho das firmas. </w:t>
      </w:r>
      <w:r w:rsidR="003B714C">
        <w:rPr>
          <w:szCs w:val="24"/>
        </w:rPr>
        <w:t>Em contrapartida, há</w:t>
      </w:r>
      <w:r w:rsidRPr="00EB707E">
        <w:rPr>
          <w:szCs w:val="24"/>
        </w:rPr>
        <w:t xml:space="preserve"> estudos </w:t>
      </w:r>
      <w:r w:rsidR="003B714C">
        <w:rPr>
          <w:szCs w:val="24"/>
        </w:rPr>
        <w:t xml:space="preserve">que </w:t>
      </w:r>
      <w:r w:rsidRPr="00EB707E">
        <w:rPr>
          <w:szCs w:val="24"/>
        </w:rPr>
        <w:t xml:space="preserve">mostram um efeito positivo </w:t>
      </w:r>
      <w:r w:rsidR="003B714C">
        <w:rPr>
          <w:szCs w:val="24"/>
        </w:rPr>
        <w:t>n</w:t>
      </w:r>
      <w:r w:rsidRPr="00EB707E">
        <w:rPr>
          <w:szCs w:val="24"/>
        </w:rPr>
        <w:t xml:space="preserve">a participação </w:t>
      </w:r>
      <w:r w:rsidR="003B714C">
        <w:rPr>
          <w:szCs w:val="24"/>
        </w:rPr>
        <w:t>feminina nos</w:t>
      </w:r>
      <w:r w:rsidRPr="00EB707E">
        <w:rPr>
          <w:szCs w:val="24"/>
        </w:rPr>
        <w:t xml:space="preserve"> cargos de alta administração, enquanto outras pesquisas encontram uma relação negativa ou não significativa</w:t>
      </w:r>
      <w:r w:rsidR="003B714C">
        <w:rPr>
          <w:szCs w:val="24"/>
        </w:rPr>
        <w:t xml:space="preserve"> </w:t>
      </w:r>
      <w:r w:rsidR="003B714C">
        <w:rPr>
          <w:szCs w:val="24"/>
        </w:rPr>
        <w:fldChar w:fldCharType="begin" w:fldLock="1"/>
      </w:r>
      <w:r w:rsidR="003B714C">
        <w:rPr>
          <w:szCs w:val="24"/>
        </w:rPr>
        <w:instrText>ADDIN CSL_CITATION {"citationItems":[{"id":"ITEM-1","itemData":{"ISSN":"1984-5146","abstract":"Este trabalho tem como objetivo identificar se a presença de mulheres no conselho de administração e diretoria gera impacto no valor e desempenho das empresas brasileiras de capital aberto. A literatura internacional indica que não existe uma relação única e definida entre a presença feminina em cargos de alta administração, valor e desempenho das firmas. Alguns estudos mostram um efeito positivo da participação de mulheres em cargos de alta administração, enquanto outras pesquisas encontram uma relação negativa ou não significativa. O presente trabalho estuda a relação entre a presença feminina na alta administração, valor e desempenho das firmas no Brasil, analisando 383 empresas de capital aberto no período de 2002 a 2009. Os resultados indicam que, em geral, não existe uma relação estatisticamente significativa entre a presença de mulheres em cargos de alta administração e o valor e desempenho das empresas no Brasil. No entanto, em alguns modelos econométricos, empresas que possuem pelo menos duas mulheres no conselho de administração tendem a apresentar maior valor e melhor desempenho. Palavras-Chave:","author":[{"dropping-particle":"da","family":"Silva","given":"André Luiz Carvalhal","non-dropping-particle":"","parse-names":false,"suffix":""},{"dropping-particle":"","family":"Margem","given":"Helena","non-dropping-particle":"","parse-names":false,"suffix":""}],"container-title":"Revista Brasileira de Finanças","id":"ITEM-1","issue":"1","issued":{"date-parts":[["2015"]]},"page":"102-133","title":"Mulheres em Cargos de Alta Administração Afetam o Valor e Desempenho das Empresas Brasileiras?","type":"article-journal","volume":"13"},"uris":["http://www.mendeley.com/documents/?uuid=5b4bfb5c-066f-457e-9031-8a8487f1ed41"]}],"mendeley":{"formattedCitation":"(A. L. C. da Silva &amp; Margem, 2015)","plainTextFormattedCitation":"(A. L. C. da Silva &amp; Margem, 2015)"},"properties":{"noteIndex":0},"schema":"https://github.com/citation-style-language/schema/raw/master/csl-citation.json"}</w:instrText>
      </w:r>
      <w:r w:rsidR="003B714C">
        <w:rPr>
          <w:szCs w:val="24"/>
        </w:rPr>
        <w:fldChar w:fldCharType="separate"/>
      </w:r>
      <w:r w:rsidR="003B714C" w:rsidRPr="009961A1">
        <w:rPr>
          <w:noProof/>
          <w:szCs w:val="24"/>
        </w:rPr>
        <w:t>(Silva &amp; Margem, 2015)</w:t>
      </w:r>
      <w:r w:rsidR="003B714C">
        <w:rPr>
          <w:szCs w:val="24"/>
        </w:rPr>
        <w:fldChar w:fldCharType="end"/>
      </w:r>
      <w:r w:rsidRPr="00EB707E">
        <w:rPr>
          <w:szCs w:val="24"/>
        </w:rPr>
        <w:t>.</w:t>
      </w:r>
      <w:r w:rsidR="005434DB">
        <w:rPr>
          <w:szCs w:val="24"/>
        </w:rPr>
        <w:tab/>
      </w:r>
    </w:p>
    <w:p w14:paraId="7C82F2A0" w14:textId="77777777" w:rsidR="0070091A" w:rsidRPr="0070091A" w:rsidRDefault="0070091A" w:rsidP="0070091A">
      <w:pPr>
        <w:ind w:firstLine="708"/>
        <w:rPr>
          <w:szCs w:val="24"/>
        </w:rPr>
      </w:pPr>
      <w:r w:rsidRPr="0070091A">
        <w:rPr>
          <w:szCs w:val="24"/>
        </w:rPr>
        <w:t xml:space="preserve">Pode-se observar que das 186 empresas da amostra, 32 organizações não apresentaram nenhuma representatividade feminina nos cargos de alto escalão e de governança corporativa. A presença feminina foi encontrada em 568 mulheres dentre os departamentos analisados, em porcentagem, foi apenas 11,46%. Sendo 475 mulheres distintas, dentro de um total de 4955 membros pesquisados. </w:t>
      </w:r>
    </w:p>
    <w:p w14:paraId="46A2E9CC" w14:textId="77777777" w:rsidR="0070091A" w:rsidRPr="0070091A" w:rsidRDefault="0070091A" w:rsidP="0070091A">
      <w:pPr>
        <w:ind w:firstLine="708"/>
        <w:rPr>
          <w:szCs w:val="24"/>
        </w:rPr>
      </w:pPr>
      <w:r w:rsidRPr="0070091A">
        <w:rPr>
          <w:szCs w:val="24"/>
        </w:rPr>
        <w:t xml:space="preserve">Por outro lado, as empresas que mais apresentaram mulheres em seus departamentos de gestão e de governança corporativa foram: Companhia Paranaense de Energia, Itausa S.A. e Ferbasa, no Nível 1, Petrobrás (Distribuição), Celesc e Klabin, no Nível 2 e </w:t>
      </w:r>
      <w:proofErr w:type="spellStart"/>
      <w:r w:rsidRPr="0070091A">
        <w:rPr>
          <w:szCs w:val="24"/>
        </w:rPr>
        <w:t>Br</w:t>
      </w:r>
      <w:proofErr w:type="spellEnd"/>
      <w:r w:rsidRPr="0070091A">
        <w:rPr>
          <w:szCs w:val="24"/>
        </w:rPr>
        <w:t xml:space="preserve"> </w:t>
      </w:r>
      <w:proofErr w:type="spellStart"/>
      <w:r w:rsidRPr="0070091A">
        <w:rPr>
          <w:szCs w:val="24"/>
        </w:rPr>
        <w:t>Malls</w:t>
      </w:r>
      <w:proofErr w:type="spellEnd"/>
      <w:r w:rsidRPr="0070091A">
        <w:rPr>
          <w:szCs w:val="24"/>
        </w:rPr>
        <w:t xml:space="preserve">, CCR, Duratex, IBR Brasil e Petrobras (Petróleo), no Novo Mercado. Tendo uma representatividade bem próxima ou acima de 20 a 30% de mulheres por empresa. </w:t>
      </w:r>
    </w:p>
    <w:p w14:paraId="72F01E48" w14:textId="5B66851A" w:rsidR="0070091A" w:rsidRDefault="0070091A" w:rsidP="0070091A">
      <w:pPr>
        <w:ind w:firstLine="708"/>
        <w:rPr>
          <w:szCs w:val="24"/>
        </w:rPr>
      </w:pPr>
      <w:r w:rsidRPr="0070091A">
        <w:rPr>
          <w:szCs w:val="24"/>
        </w:rPr>
        <w:t xml:space="preserve">Dentre os departamentos </w:t>
      </w:r>
      <w:r w:rsidR="002D6BBD" w:rsidRPr="0070091A">
        <w:rPr>
          <w:szCs w:val="24"/>
        </w:rPr>
        <w:t>analisados</w:t>
      </w:r>
      <w:r w:rsidRPr="0070091A">
        <w:rPr>
          <w:szCs w:val="24"/>
        </w:rPr>
        <w:t xml:space="preserve">, o que teve maior representatividade foi o Conselho Fiscal com 19% e 12,57% de participação no Nível 1 e Novo Mercado, respectivamente. Já no Nível 2, o conselho de Administração foi o departamento com maior número de mulheres e em porcentagem, tendo 25 mulheres e 12,32%. Quanto a faixa etária mais </w:t>
      </w:r>
      <w:r w:rsidR="008D7DEB">
        <w:rPr>
          <w:szCs w:val="24"/>
        </w:rPr>
        <w:t xml:space="preserve">encontrada </w:t>
      </w:r>
      <w:r w:rsidRPr="0070091A">
        <w:rPr>
          <w:szCs w:val="24"/>
        </w:rPr>
        <w:t>n</w:t>
      </w:r>
      <w:r w:rsidR="008D7DEB">
        <w:rPr>
          <w:szCs w:val="24"/>
        </w:rPr>
        <w:t>esta</w:t>
      </w:r>
      <w:r w:rsidRPr="0070091A">
        <w:rPr>
          <w:szCs w:val="24"/>
        </w:rPr>
        <w:t xml:space="preserve"> pesquisa, foi entre 40 a 49 anos, seguido de 50 a 59 anos.</w:t>
      </w:r>
    </w:p>
    <w:p w14:paraId="23724AAC" w14:textId="3D85B491" w:rsidR="00521307" w:rsidRPr="00521307" w:rsidRDefault="00521307" w:rsidP="00521307">
      <w:pPr>
        <w:ind w:firstLine="708"/>
        <w:rPr>
          <w:szCs w:val="24"/>
        </w:rPr>
      </w:pPr>
      <w:r>
        <w:rPr>
          <w:szCs w:val="24"/>
        </w:rPr>
        <w:t>Em dados recentes, colhidos pela</w:t>
      </w:r>
      <w:r w:rsidRPr="00521307">
        <w:rPr>
          <w:szCs w:val="24"/>
        </w:rPr>
        <w:t xml:space="preserve"> consultoria </w:t>
      </w:r>
      <w:proofErr w:type="spellStart"/>
      <w:r w:rsidRPr="00521307">
        <w:rPr>
          <w:szCs w:val="24"/>
        </w:rPr>
        <w:t>Enlight</w:t>
      </w:r>
      <w:proofErr w:type="spellEnd"/>
      <w:r w:rsidRPr="00521307">
        <w:rPr>
          <w:szCs w:val="24"/>
        </w:rPr>
        <w:t xml:space="preserve"> com as 134 empresas listadas no Novo Mercado, nível mais alto de governança da B3, apontaram que 70% das companhias não tinham nenhuma mulher</w:t>
      </w:r>
      <w:r>
        <w:rPr>
          <w:szCs w:val="24"/>
        </w:rPr>
        <w:t xml:space="preserve"> no conselho de administração no ano de</w:t>
      </w:r>
      <w:r w:rsidRPr="00521307">
        <w:rPr>
          <w:szCs w:val="24"/>
        </w:rPr>
        <w:t xml:space="preserve"> 2017. </w:t>
      </w:r>
      <w:r>
        <w:rPr>
          <w:szCs w:val="24"/>
        </w:rPr>
        <w:t>Ocupando apenas</w:t>
      </w:r>
      <w:r w:rsidRPr="00521307">
        <w:rPr>
          <w:szCs w:val="24"/>
        </w:rPr>
        <w:t xml:space="preserve"> 6% das posições, mesmo número do ano anterior e ainda menor do que o encontrado na década pa</w:t>
      </w:r>
      <w:r>
        <w:rPr>
          <w:szCs w:val="24"/>
        </w:rPr>
        <w:t>ssada (</w:t>
      </w:r>
      <w:proofErr w:type="spellStart"/>
      <w:r>
        <w:rPr>
          <w:szCs w:val="24"/>
        </w:rPr>
        <w:t>Angela</w:t>
      </w:r>
      <w:proofErr w:type="spellEnd"/>
      <w:r>
        <w:rPr>
          <w:szCs w:val="24"/>
        </w:rPr>
        <w:t>, 2019).</w:t>
      </w:r>
      <w:r w:rsidR="00DB620C">
        <w:rPr>
          <w:szCs w:val="24"/>
        </w:rPr>
        <w:t xml:space="preserve"> </w:t>
      </w:r>
    </w:p>
    <w:p w14:paraId="00C6B4EF" w14:textId="78A5DA64" w:rsidR="0070091A" w:rsidRPr="0070091A" w:rsidRDefault="0070091A" w:rsidP="0070091A">
      <w:pPr>
        <w:ind w:firstLine="708"/>
        <w:rPr>
          <w:szCs w:val="24"/>
        </w:rPr>
      </w:pPr>
      <w:r w:rsidRPr="0070091A">
        <w:rPr>
          <w:szCs w:val="24"/>
        </w:rPr>
        <w:t xml:space="preserve">Por fim, estes resultados demonstram que as mulheres estão se inserindo, ainda que em baixo número, na estrutura organizacional e governamental de empresas na [B]³, mesmo que, em alguns casos, não tenha ligação efetiva com a gestão em si. Ou seja, o estudo </w:t>
      </w:r>
      <w:r w:rsidR="008D7DEB">
        <w:rPr>
          <w:szCs w:val="24"/>
        </w:rPr>
        <w:t xml:space="preserve">aponta </w:t>
      </w:r>
      <w:r w:rsidRPr="0070091A">
        <w:rPr>
          <w:szCs w:val="24"/>
        </w:rPr>
        <w:t xml:space="preserve">que algumas das mulheres não têm formação efetiva para gestão e governança, atuando como engenheiras, médicas, arquitetas, entre outros. </w:t>
      </w:r>
    </w:p>
    <w:p w14:paraId="65CA7F70" w14:textId="6217E334" w:rsidR="005D7D3D" w:rsidRPr="0070091A" w:rsidRDefault="0070091A" w:rsidP="0070091A">
      <w:pPr>
        <w:ind w:firstLine="708"/>
        <w:rPr>
          <w:szCs w:val="24"/>
        </w:rPr>
      </w:pPr>
      <w:r w:rsidRPr="0070091A">
        <w:rPr>
          <w:szCs w:val="24"/>
        </w:rPr>
        <w:lastRenderedPageBreak/>
        <w:t>Outro ponto que se pode destacar é que algumas das empresas que apresentaram maior representatividade feminina, também eram as que tinham relações familiares dentre as mulheres pesquisadas. Assim, esta pesquisa traz como possibilidades para pesquisas futuras a ampliação desta para empresas de países mais igualitários nas questões de gênero, a fim de poder comparar os resultados do Brasil com outros países. E a possibilidade de analisar também as formações e/ou especializações dos homens presentes nos departamentos analisados a fim de comparar se as mulheres precisam se dedicar mais para alcançarem tais cargos.</w:t>
      </w:r>
    </w:p>
    <w:p w14:paraId="2487E9F2" w14:textId="77777777" w:rsidR="005D7D3D" w:rsidRDefault="005D7D3D" w:rsidP="005D7D3D">
      <w:pPr>
        <w:ind w:firstLine="708"/>
        <w:rPr>
          <w:b/>
          <w:szCs w:val="24"/>
        </w:rPr>
      </w:pPr>
    </w:p>
    <w:p w14:paraId="401A82A5" w14:textId="642817AD" w:rsidR="00753A85" w:rsidRPr="00527C1F" w:rsidRDefault="00527C1F" w:rsidP="00527C1F">
      <w:pPr>
        <w:ind w:firstLine="0"/>
        <w:rPr>
          <w:b/>
          <w:szCs w:val="24"/>
        </w:rPr>
      </w:pPr>
      <w:r>
        <w:rPr>
          <w:b/>
          <w:szCs w:val="24"/>
        </w:rPr>
        <w:t>Referências</w:t>
      </w:r>
    </w:p>
    <w:p w14:paraId="3EA7635D" w14:textId="4CB85BD1" w:rsidR="009961A1" w:rsidRPr="009961A1" w:rsidRDefault="00CE6223" w:rsidP="009961A1">
      <w:pPr>
        <w:autoSpaceDE w:val="0"/>
        <w:autoSpaceDN w:val="0"/>
        <w:adjustRightInd w:val="0"/>
        <w:ind w:left="480" w:hanging="480"/>
        <w:rPr>
          <w:noProof/>
          <w:szCs w:val="24"/>
        </w:rPr>
      </w:pPr>
      <w:r>
        <w:rPr>
          <w:szCs w:val="24"/>
          <w:lang w:val="en-US"/>
        </w:rPr>
        <w:fldChar w:fldCharType="begin" w:fldLock="1"/>
      </w:r>
      <w:r w:rsidRPr="008A0DC5">
        <w:rPr>
          <w:szCs w:val="24"/>
        </w:rPr>
        <w:instrText xml:space="preserve">ADDIN Mendeley Bibliography CSL_BIBLIOGRAPHY </w:instrText>
      </w:r>
      <w:r>
        <w:rPr>
          <w:szCs w:val="24"/>
          <w:lang w:val="en-US"/>
        </w:rPr>
        <w:fldChar w:fldCharType="separate"/>
      </w:r>
      <w:r w:rsidR="009961A1" w:rsidRPr="009961A1">
        <w:rPr>
          <w:noProof/>
          <w:szCs w:val="24"/>
        </w:rPr>
        <w:t xml:space="preserve">Angela, S. (2019). Mulheres no comando melhoram nível de governança. </w:t>
      </w:r>
      <w:r w:rsidR="009961A1" w:rsidRPr="009961A1">
        <w:rPr>
          <w:i/>
          <w:iCs/>
          <w:noProof/>
          <w:szCs w:val="24"/>
        </w:rPr>
        <w:t>Valor Econômico</w:t>
      </w:r>
      <w:r w:rsidR="009961A1" w:rsidRPr="009961A1">
        <w:rPr>
          <w:noProof/>
          <w:szCs w:val="24"/>
        </w:rPr>
        <w:t>, 7–9. Retrieved from https://www.valor.com.br/carreira/6153255/mulheres-no-comando-melhoram-nivel-de-governanca</w:t>
      </w:r>
      <w:r w:rsidR="00FA3CCB">
        <w:rPr>
          <w:noProof/>
          <w:szCs w:val="24"/>
        </w:rPr>
        <w:t>. Acesso em: 29 de junho de 2019.</w:t>
      </w:r>
      <w:r w:rsidR="00880840">
        <w:rPr>
          <w:noProof/>
          <w:szCs w:val="24"/>
        </w:rPr>
        <w:t xml:space="preserve"> </w:t>
      </w:r>
    </w:p>
    <w:p w14:paraId="448DFAC0" w14:textId="77777777" w:rsidR="002C1AA4" w:rsidRDefault="009961A1" w:rsidP="00BD4FBD">
      <w:pPr>
        <w:autoSpaceDE w:val="0"/>
        <w:autoSpaceDN w:val="0"/>
        <w:adjustRightInd w:val="0"/>
        <w:ind w:left="482" w:hanging="482"/>
        <w:rPr>
          <w:noProof/>
          <w:szCs w:val="24"/>
        </w:rPr>
      </w:pPr>
      <w:r w:rsidRPr="009961A1">
        <w:rPr>
          <w:noProof/>
          <w:szCs w:val="24"/>
        </w:rPr>
        <w:t xml:space="preserve">Barroso, C. (1988). As mulheres nos altos escalões da administração pública no Brasil. </w:t>
      </w:r>
      <w:r w:rsidRPr="009961A1">
        <w:rPr>
          <w:i/>
          <w:iCs/>
          <w:noProof/>
          <w:szCs w:val="24"/>
        </w:rPr>
        <w:t>Revista Do Serviço Público</w:t>
      </w:r>
      <w:r w:rsidRPr="009961A1">
        <w:rPr>
          <w:noProof/>
          <w:szCs w:val="24"/>
        </w:rPr>
        <w:t xml:space="preserve">, </w:t>
      </w:r>
      <w:r w:rsidRPr="009961A1">
        <w:rPr>
          <w:i/>
          <w:iCs/>
          <w:noProof/>
          <w:szCs w:val="24"/>
        </w:rPr>
        <w:t>43</w:t>
      </w:r>
      <w:r w:rsidRPr="009961A1">
        <w:rPr>
          <w:noProof/>
          <w:szCs w:val="24"/>
        </w:rPr>
        <w:t>(116), 145–159.</w:t>
      </w:r>
      <w:r w:rsidR="002C1AA4" w:rsidRPr="002C1AA4">
        <w:rPr>
          <w:noProof/>
          <w:szCs w:val="24"/>
        </w:rPr>
        <w:t xml:space="preserve"> </w:t>
      </w:r>
    </w:p>
    <w:p w14:paraId="27383DCC" w14:textId="7ADD7B59" w:rsidR="002C1AA4" w:rsidRPr="009961A1" w:rsidRDefault="002C1AA4" w:rsidP="00BD4FBD">
      <w:pPr>
        <w:autoSpaceDE w:val="0"/>
        <w:autoSpaceDN w:val="0"/>
        <w:adjustRightInd w:val="0"/>
        <w:ind w:left="482" w:hanging="482"/>
        <w:rPr>
          <w:noProof/>
          <w:szCs w:val="24"/>
        </w:rPr>
      </w:pPr>
      <w:r>
        <w:rPr>
          <w:noProof/>
          <w:szCs w:val="24"/>
        </w:rPr>
        <w:fldChar w:fldCharType="begin" w:fldLock="1"/>
      </w:r>
      <w:r>
        <w:rPr>
          <w:noProof/>
          <w:szCs w:val="24"/>
        </w:rPr>
        <w:instrText xml:space="preserve">ADDIN Mendeley Bibliography CSL_BIBLIOGRAPHY </w:instrText>
      </w:r>
      <w:r>
        <w:rPr>
          <w:noProof/>
          <w:szCs w:val="24"/>
        </w:rPr>
        <w:fldChar w:fldCharType="separate"/>
      </w:r>
      <w:r w:rsidRPr="005D01EE">
        <w:rPr>
          <w:noProof/>
          <w:szCs w:val="24"/>
        </w:rPr>
        <w:t xml:space="preserve">Cunha, V., &amp; Lima Rodrigues, L. (2018). Determinants of Structure of Corporate Governance Disclosure in Portugal. </w:t>
      </w:r>
      <w:r w:rsidRPr="005D01EE">
        <w:rPr>
          <w:i/>
          <w:iCs/>
          <w:noProof/>
          <w:szCs w:val="24"/>
        </w:rPr>
        <w:t>Review of Business Management</w:t>
      </w:r>
      <w:r w:rsidRPr="005D01EE">
        <w:rPr>
          <w:noProof/>
          <w:szCs w:val="24"/>
        </w:rPr>
        <w:t xml:space="preserve">, </w:t>
      </w:r>
      <w:r w:rsidRPr="005D01EE">
        <w:rPr>
          <w:i/>
          <w:iCs/>
          <w:noProof/>
          <w:szCs w:val="24"/>
        </w:rPr>
        <w:t>20</w:t>
      </w:r>
      <w:r w:rsidRPr="005D01EE">
        <w:rPr>
          <w:noProof/>
          <w:szCs w:val="24"/>
        </w:rPr>
        <w:t xml:space="preserve">(3), 338–360. </w:t>
      </w:r>
      <w:r>
        <w:rPr>
          <w:noProof/>
          <w:szCs w:val="24"/>
        </w:rPr>
        <w:fldChar w:fldCharType="end"/>
      </w:r>
    </w:p>
    <w:p w14:paraId="10A10725" w14:textId="15EA5145" w:rsidR="009961A1" w:rsidRPr="009961A1" w:rsidRDefault="009961A1" w:rsidP="002C1AA4">
      <w:pPr>
        <w:autoSpaceDE w:val="0"/>
        <w:autoSpaceDN w:val="0"/>
        <w:adjustRightInd w:val="0"/>
        <w:ind w:left="482" w:hanging="482"/>
        <w:rPr>
          <w:noProof/>
          <w:szCs w:val="24"/>
        </w:rPr>
      </w:pPr>
      <w:r w:rsidRPr="009961A1">
        <w:rPr>
          <w:noProof/>
          <w:szCs w:val="24"/>
        </w:rPr>
        <w:t xml:space="preserve">Dal Magro, C. B., Carpes, A. D., Vergini, D., &amp; Silva, M. Z. (2018). Glass ceiling em cargos de board e seu impacto no desempenho organizacional. </w:t>
      </w:r>
      <w:r w:rsidRPr="009961A1">
        <w:rPr>
          <w:i/>
          <w:iCs/>
          <w:noProof/>
          <w:szCs w:val="24"/>
        </w:rPr>
        <w:t>Revista Contemporânea de Contabilidade</w:t>
      </w:r>
      <w:r w:rsidRPr="009961A1">
        <w:rPr>
          <w:noProof/>
          <w:szCs w:val="24"/>
        </w:rPr>
        <w:t xml:space="preserve">, </w:t>
      </w:r>
      <w:r w:rsidRPr="009961A1">
        <w:rPr>
          <w:i/>
          <w:iCs/>
          <w:noProof/>
          <w:szCs w:val="24"/>
        </w:rPr>
        <w:t>15</w:t>
      </w:r>
      <w:r w:rsidRPr="009961A1">
        <w:rPr>
          <w:noProof/>
          <w:szCs w:val="24"/>
        </w:rPr>
        <w:t xml:space="preserve">(34), 158–180. </w:t>
      </w:r>
    </w:p>
    <w:p w14:paraId="0C9BCE91" w14:textId="77777777" w:rsidR="009961A1" w:rsidRPr="008A0DC5" w:rsidRDefault="009961A1" w:rsidP="009961A1">
      <w:pPr>
        <w:autoSpaceDE w:val="0"/>
        <w:autoSpaceDN w:val="0"/>
        <w:adjustRightInd w:val="0"/>
        <w:ind w:left="480" w:hanging="480"/>
        <w:rPr>
          <w:noProof/>
          <w:szCs w:val="24"/>
          <w:lang w:val="en-US"/>
        </w:rPr>
      </w:pPr>
      <w:r w:rsidRPr="009961A1">
        <w:rPr>
          <w:noProof/>
          <w:szCs w:val="24"/>
        </w:rPr>
        <w:t xml:space="preserve">Feliciano, R. (2018). Contábil, Os novos desafios das mulheres no mundo. </w:t>
      </w:r>
      <w:r w:rsidRPr="008A0DC5">
        <w:rPr>
          <w:i/>
          <w:iCs/>
          <w:noProof/>
          <w:szCs w:val="24"/>
          <w:lang w:val="en-US"/>
        </w:rPr>
        <w:t>Revista Brasileira de Contabilidade</w:t>
      </w:r>
      <w:r w:rsidRPr="008A0DC5">
        <w:rPr>
          <w:noProof/>
          <w:szCs w:val="24"/>
          <w:lang w:val="en-US"/>
        </w:rPr>
        <w:t>.</w:t>
      </w:r>
    </w:p>
    <w:p w14:paraId="50504606" w14:textId="0BEA1846" w:rsidR="009961A1" w:rsidRPr="009961A1" w:rsidRDefault="009961A1" w:rsidP="009961A1">
      <w:pPr>
        <w:autoSpaceDE w:val="0"/>
        <w:autoSpaceDN w:val="0"/>
        <w:adjustRightInd w:val="0"/>
        <w:ind w:left="480" w:hanging="480"/>
        <w:rPr>
          <w:noProof/>
          <w:szCs w:val="24"/>
        </w:rPr>
      </w:pPr>
      <w:r w:rsidRPr="008A0DC5">
        <w:rPr>
          <w:noProof/>
          <w:szCs w:val="24"/>
          <w:lang w:val="en-US"/>
        </w:rPr>
        <w:t xml:space="preserve">Fitzsimmons, S. R. (2012). Women on boards of directors: Why skirts in seats aren’t enough. </w:t>
      </w:r>
      <w:r w:rsidRPr="009961A1">
        <w:rPr>
          <w:i/>
          <w:iCs/>
          <w:noProof/>
          <w:szCs w:val="24"/>
        </w:rPr>
        <w:t>Business Horizons</w:t>
      </w:r>
      <w:r w:rsidRPr="009961A1">
        <w:rPr>
          <w:noProof/>
          <w:szCs w:val="24"/>
        </w:rPr>
        <w:t xml:space="preserve">, </w:t>
      </w:r>
      <w:r w:rsidRPr="009961A1">
        <w:rPr>
          <w:i/>
          <w:iCs/>
          <w:noProof/>
          <w:szCs w:val="24"/>
        </w:rPr>
        <w:t>55</w:t>
      </w:r>
      <w:r w:rsidRPr="009961A1">
        <w:rPr>
          <w:noProof/>
          <w:szCs w:val="24"/>
        </w:rPr>
        <w:t xml:space="preserve">(6), 557–566. </w:t>
      </w:r>
    </w:p>
    <w:p w14:paraId="329B3A9C" w14:textId="77777777" w:rsidR="009961A1" w:rsidRPr="009961A1" w:rsidRDefault="009961A1" w:rsidP="009961A1">
      <w:pPr>
        <w:autoSpaceDE w:val="0"/>
        <w:autoSpaceDN w:val="0"/>
        <w:adjustRightInd w:val="0"/>
        <w:ind w:left="480" w:hanging="480"/>
        <w:rPr>
          <w:noProof/>
          <w:szCs w:val="24"/>
        </w:rPr>
      </w:pPr>
      <w:r w:rsidRPr="009961A1">
        <w:rPr>
          <w:noProof/>
          <w:szCs w:val="24"/>
        </w:rPr>
        <w:t xml:space="preserve">Fonseca, A. (2019). Mulheres criam grupos para ter voz em suas áreas. </w:t>
      </w:r>
      <w:r w:rsidRPr="009961A1">
        <w:rPr>
          <w:i/>
          <w:iCs/>
          <w:noProof/>
          <w:szCs w:val="24"/>
        </w:rPr>
        <w:t>Valor Econômico</w:t>
      </w:r>
      <w:r w:rsidRPr="009961A1">
        <w:rPr>
          <w:noProof/>
          <w:szCs w:val="24"/>
        </w:rPr>
        <w:t>.</w:t>
      </w:r>
    </w:p>
    <w:p w14:paraId="082431C4" w14:textId="26C9E755" w:rsidR="009961A1" w:rsidRPr="008A0DC5" w:rsidRDefault="009961A1" w:rsidP="009961A1">
      <w:pPr>
        <w:autoSpaceDE w:val="0"/>
        <w:autoSpaceDN w:val="0"/>
        <w:adjustRightInd w:val="0"/>
        <w:ind w:left="480" w:hanging="480"/>
        <w:rPr>
          <w:noProof/>
          <w:szCs w:val="24"/>
          <w:lang w:val="en-US"/>
        </w:rPr>
      </w:pPr>
      <w:r w:rsidRPr="009961A1">
        <w:rPr>
          <w:noProof/>
          <w:szCs w:val="24"/>
        </w:rPr>
        <w:t xml:space="preserve">Hryniewicz, L. G. C., &amp; Vianna, M. A. (2018). Mulheres em posição de liderança: obstáculos e expectativas de gênero em cargos gerenciais. </w:t>
      </w:r>
      <w:r w:rsidRPr="008A0DC5">
        <w:rPr>
          <w:i/>
          <w:iCs/>
          <w:noProof/>
          <w:szCs w:val="24"/>
          <w:lang w:val="en-US"/>
        </w:rPr>
        <w:t>Cadernos EBAPE.BR</w:t>
      </w:r>
      <w:r w:rsidRPr="008A0DC5">
        <w:rPr>
          <w:noProof/>
          <w:szCs w:val="24"/>
          <w:lang w:val="en-US"/>
        </w:rPr>
        <w:t xml:space="preserve">, </w:t>
      </w:r>
      <w:r w:rsidRPr="008A0DC5">
        <w:rPr>
          <w:i/>
          <w:iCs/>
          <w:noProof/>
          <w:szCs w:val="24"/>
          <w:lang w:val="en-US"/>
        </w:rPr>
        <w:t>16</w:t>
      </w:r>
      <w:r w:rsidRPr="008A0DC5">
        <w:rPr>
          <w:noProof/>
          <w:szCs w:val="24"/>
          <w:lang w:val="en-US"/>
        </w:rPr>
        <w:t xml:space="preserve">(3), 331–344. </w:t>
      </w:r>
    </w:p>
    <w:p w14:paraId="6F95DD6E" w14:textId="1D7F4737" w:rsidR="009961A1" w:rsidRPr="008A0DC5" w:rsidRDefault="009961A1" w:rsidP="009961A1">
      <w:pPr>
        <w:autoSpaceDE w:val="0"/>
        <w:autoSpaceDN w:val="0"/>
        <w:adjustRightInd w:val="0"/>
        <w:ind w:left="480" w:hanging="480"/>
        <w:rPr>
          <w:noProof/>
          <w:szCs w:val="24"/>
          <w:lang w:val="en-US"/>
        </w:rPr>
      </w:pPr>
      <w:r w:rsidRPr="008A0DC5">
        <w:rPr>
          <w:noProof/>
          <w:szCs w:val="24"/>
          <w:lang w:val="en-US"/>
        </w:rPr>
        <w:t xml:space="preserve">Hurley, D., &amp; Choudhary, A. (2016). Factors influencing attainment of CEO position for women. </w:t>
      </w:r>
      <w:r w:rsidRPr="008A0DC5">
        <w:rPr>
          <w:i/>
          <w:iCs/>
          <w:noProof/>
          <w:szCs w:val="24"/>
          <w:lang w:val="en-US"/>
        </w:rPr>
        <w:t>Gender in Management: An International Journal</w:t>
      </w:r>
      <w:r w:rsidRPr="008A0DC5">
        <w:rPr>
          <w:noProof/>
          <w:szCs w:val="24"/>
          <w:lang w:val="en-US"/>
        </w:rPr>
        <w:t xml:space="preserve">, </w:t>
      </w:r>
      <w:r w:rsidRPr="008A0DC5">
        <w:rPr>
          <w:i/>
          <w:iCs/>
          <w:noProof/>
          <w:szCs w:val="24"/>
          <w:lang w:val="en-US"/>
        </w:rPr>
        <w:t>31</w:t>
      </w:r>
      <w:r w:rsidRPr="008A0DC5">
        <w:rPr>
          <w:noProof/>
          <w:szCs w:val="24"/>
          <w:lang w:val="en-US"/>
        </w:rPr>
        <w:t xml:space="preserve">(4), 250–265. </w:t>
      </w:r>
    </w:p>
    <w:p w14:paraId="635CABC3" w14:textId="77777777" w:rsidR="009961A1" w:rsidRPr="009961A1" w:rsidRDefault="009961A1" w:rsidP="009961A1">
      <w:pPr>
        <w:autoSpaceDE w:val="0"/>
        <w:autoSpaceDN w:val="0"/>
        <w:adjustRightInd w:val="0"/>
        <w:ind w:left="480" w:hanging="480"/>
        <w:rPr>
          <w:noProof/>
          <w:szCs w:val="24"/>
        </w:rPr>
      </w:pPr>
      <w:r w:rsidRPr="008A0DC5">
        <w:rPr>
          <w:noProof/>
          <w:szCs w:val="24"/>
          <w:lang w:val="en-US"/>
        </w:rPr>
        <w:t xml:space="preserve">IBGC, I. B. de G. C. (2015). </w:t>
      </w:r>
      <w:r w:rsidRPr="009961A1">
        <w:rPr>
          <w:noProof/>
          <w:szCs w:val="24"/>
        </w:rPr>
        <w:t xml:space="preserve">Código das Melhores Práticas de Governança Corporativa. In </w:t>
      </w:r>
      <w:r w:rsidRPr="009961A1">
        <w:rPr>
          <w:i/>
          <w:iCs/>
          <w:noProof/>
          <w:szCs w:val="24"/>
        </w:rPr>
        <w:t>Instituto Brasileiro de Governança Corporativa</w:t>
      </w:r>
      <w:r w:rsidRPr="009961A1">
        <w:rPr>
          <w:noProof/>
          <w:szCs w:val="24"/>
        </w:rPr>
        <w:t>. https://doi.org/10.1007/s13398-014-0173-7.2</w:t>
      </w:r>
    </w:p>
    <w:p w14:paraId="753639C5" w14:textId="70469D4F" w:rsidR="009961A1" w:rsidRPr="008A0DC5" w:rsidRDefault="009961A1" w:rsidP="009961A1">
      <w:pPr>
        <w:autoSpaceDE w:val="0"/>
        <w:autoSpaceDN w:val="0"/>
        <w:adjustRightInd w:val="0"/>
        <w:ind w:left="480" w:hanging="480"/>
        <w:rPr>
          <w:noProof/>
          <w:szCs w:val="24"/>
          <w:lang w:val="en-US"/>
        </w:rPr>
      </w:pPr>
      <w:r w:rsidRPr="009961A1">
        <w:rPr>
          <w:noProof/>
          <w:szCs w:val="24"/>
        </w:rPr>
        <w:t xml:space="preserve">Kakabadse, N. K., Figueira, C., Nicolopoulou, K., Hong Yang, J., Kakabadse, A. P., &amp; Özbilgin, M. F. (2015). </w:t>
      </w:r>
      <w:r w:rsidRPr="008A0DC5">
        <w:rPr>
          <w:noProof/>
          <w:szCs w:val="24"/>
          <w:lang w:val="en-US"/>
        </w:rPr>
        <w:t xml:space="preserve">Gender diversity and board performance: women’s experiences and perspectives. </w:t>
      </w:r>
      <w:r w:rsidRPr="008A0DC5">
        <w:rPr>
          <w:i/>
          <w:iCs/>
          <w:noProof/>
          <w:szCs w:val="24"/>
          <w:lang w:val="en-US"/>
        </w:rPr>
        <w:t>Human Resource Management</w:t>
      </w:r>
      <w:r w:rsidRPr="008A0DC5">
        <w:rPr>
          <w:noProof/>
          <w:szCs w:val="24"/>
          <w:lang w:val="en-US"/>
        </w:rPr>
        <w:t xml:space="preserve">, </w:t>
      </w:r>
      <w:r w:rsidRPr="008A0DC5">
        <w:rPr>
          <w:i/>
          <w:iCs/>
          <w:noProof/>
          <w:szCs w:val="24"/>
          <w:lang w:val="en-US"/>
        </w:rPr>
        <w:t>54</w:t>
      </w:r>
      <w:r w:rsidRPr="008A0DC5">
        <w:rPr>
          <w:noProof/>
          <w:szCs w:val="24"/>
          <w:lang w:val="en-US"/>
        </w:rPr>
        <w:t xml:space="preserve">(2), 265–281. </w:t>
      </w:r>
    </w:p>
    <w:p w14:paraId="3C5323EB" w14:textId="77777777" w:rsidR="009961A1" w:rsidRPr="009961A1" w:rsidRDefault="009961A1" w:rsidP="009961A1">
      <w:pPr>
        <w:autoSpaceDE w:val="0"/>
        <w:autoSpaceDN w:val="0"/>
        <w:adjustRightInd w:val="0"/>
        <w:ind w:left="480" w:hanging="480"/>
        <w:rPr>
          <w:noProof/>
          <w:szCs w:val="24"/>
        </w:rPr>
      </w:pPr>
      <w:r w:rsidRPr="008A0DC5">
        <w:rPr>
          <w:noProof/>
          <w:szCs w:val="24"/>
          <w:lang w:val="en-US"/>
        </w:rPr>
        <w:t xml:space="preserve">Leitch, C., Welter, F., &amp; Henry, C. (2018). Women entrepreneurs’ financing revisited: taking stock and looking forward. </w:t>
      </w:r>
      <w:r w:rsidRPr="009961A1">
        <w:rPr>
          <w:i/>
          <w:iCs/>
          <w:noProof/>
          <w:szCs w:val="24"/>
        </w:rPr>
        <w:t>Venture Capital</w:t>
      </w:r>
      <w:r w:rsidRPr="009961A1">
        <w:rPr>
          <w:noProof/>
          <w:szCs w:val="24"/>
        </w:rPr>
        <w:t xml:space="preserve">, </w:t>
      </w:r>
      <w:r w:rsidRPr="009961A1">
        <w:rPr>
          <w:i/>
          <w:iCs/>
          <w:noProof/>
          <w:szCs w:val="24"/>
        </w:rPr>
        <w:t>20</w:t>
      </w:r>
      <w:r w:rsidRPr="009961A1">
        <w:rPr>
          <w:noProof/>
          <w:szCs w:val="24"/>
        </w:rPr>
        <w:t>(2), 103–114. https://doi.org/10.1080/13691066.2018.1418624</w:t>
      </w:r>
    </w:p>
    <w:p w14:paraId="5C95B0D5" w14:textId="77777777" w:rsidR="009961A1" w:rsidRDefault="009961A1" w:rsidP="009961A1">
      <w:pPr>
        <w:autoSpaceDE w:val="0"/>
        <w:autoSpaceDN w:val="0"/>
        <w:adjustRightInd w:val="0"/>
        <w:ind w:left="480" w:hanging="480"/>
        <w:rPr>
          <w:noProof/>
          <w:szCs w:val="24"/>
        </w:rPr>
      </w:pPr>
      <w:r w:rsidRPr="009961A1">
        <w:rPr>
          <w:noProof/>
          <w:szCs w:val="24"/>
        </w:rPr>
        <w:t xml:space="preserve">Oikawa, I. T., Almeida, I. X., &amp; Durigon, T. A. (2018). Relação de gênero na liderança organizacional – um estudo de caso na empresa celulose Irani s/a. </w:t>
      </w:r>
      <w:r w:rsidRPr="009961A1">
        <w:rPr>
          <w:i/>
          <w:iCs/>
          <w:noProof/>
          <w:szCs w:val="24"/>
        </w:rPr>
        <w:t>Anuário Pesquisa e Extensão Unoesc</w:t>
      </w:r>
      <w:r w:rsidRPr="009961A1">
        <w:rPr>
          <w:noProof/>
          <w:szCs w:val="24"/>
        </w:rPr>
        <w:t xml:space="preserve">, </w:t>
      </w:r>
      <w:r w:rsidRPr="009961A1">
        <w:rPr>
          <w:i/>
          <w:iCs/>
          <w:noProof/>
          <w:szCs w:val="24"/>
        </w:rPr>
        <w:t>3</w:t>
      </w:r>
      <w:r w:rsidRPr="009961A1">
        <w:rPr>
          <w:noProof/>
          <w:szCs w:val="24"/>
        </w:rPr>
        <w:t>.</w:t>
      </w:r>
    </w:p>
    <w:p w14:paraId="7516E455" w14:textId="60B3A375" w:rsidR="00742C33" w:rsidRPr="00742C33" w:rsidRDefault="00742C33" w:rsidP="009961A1">
      <w:pPr>
        <w:autoSpaceDE w:val="0"/>
        <w:autoSpaceDN w:val="0"/>
        <w:adjustRightInd w:val="0"/>
        <w:ind w:left="480" w:hanging="480"/>
        <w:rPr>
          <w:noProof/>
          <w:szCs w:val="24"/>
        </w:rPr>
      </w:pPr>
      <w:r>
        <w:rPr>
          <w:noProof/>
          <w:szCs w:val="24"/>
        </w:rPr>
        <w:t xml:space="preserve">Procianoy, J. L, Verdi, R. S. (2009). </w:t>
      </w:r>
      <w:r>
        <w:rPr>
          <w:noProof/>
        </w:rPr>
        <w:t xml:space="preserve">Adesao aos Novos Mercados da BOVESPA: Novo Mercado, Nível 1 e Nível 2 – Determinantes e Consequências. </w:t>
      </w:r>
      <w:r>
        <w:rPr>
          <w:i/>
          <w:noProof/>
        </w:rPr>
        <w:t>Revista Brasileira de Finanças.</w:t>
      </w:r>
      <w:r>
        <w:rPr>
          <w:noProof/>
        </w:rPr>
        <w:t xml:space="preserve"> vol. 7, núm. 1, 2009, pp. 107-136. Rio de Janeiro, Brasil.</w:t>
      </w:r>
    </w:p>
    <w:p w14:paraId="75ADB9A3" w14:textId="77777777" w:rsidR="009961A1" w:rsidRPr="009961A1" w:rsidRDefault="009961A1" w:rsidP="009961A1">
      <w:pPr>
        <w:autoSpaceDE w:val="0"/>
        <w:autoSpaceDN w:val="0"/>
        <w:adjustRightInd w:val="0"/>
        <w:ind w:left="480" w:hanging="480"/>
        <w:rPr>
          <w:noProof/>
          <w:szCs w:val="24"/>
        </w:rPr>
      </w:pPr>
      <w:r w:rsidRPr="009961A1">
        <w:rPr>
          <w:noProof/>
          <w:szCs w:val="24"/>
        </w:rPr>
        <w:lastRenderedPageBreak/>
        <w:t xml:space="preserve">Segura, L. C., Formigoni, H., Abreu, R., &amp; Costa, R. G. (2016). A relação entre a presença de mulheres no conselho e o gerenciamento de resultados nas companhias abertas brasileiras. </w:t>
      </w:r>
      <w:r w:rsidRPr="009961A1">
        <w:rPr>
          <w:i/>
          <w:iCs/>
          <w:noProof/>
          <w:szCs w:val="24"/>
        </w:rPr>
        <w:t>REDECA</w:t>
      </w:r>
      <w:r w:rsidRPr="009961A1">
        <w:rPr>
          <w:noProof/>
          <w:szCs w:val="24"/>
        </w:rPr>
        <w:t xml:space="preserve">, </w:t>
      </w:r>
      <w:r w:rsidRPr="009961A1">
        <w:rPr>
          <w:i/>
          <w:iCs/>
          <w:noProof/>
          <w:szCs w:val="24"/>
        </w:rPr>
        <w:t>3</w:t>
      </w:r>
      <w:r w:rsidRPr="009961A1">
        <w:rPr>
          <w:noProof/>
          <w:szCs w:val="24"/>
        </w:rPr>
        <w:t>(1), 106–119. https://doi.org/10.1002/biot.201600266.Submitted</w:t>
      </w:r>
    </w:p>
    <w:p w14:paraId="24B78F63" w14:textId="77777777" w:rsidR="009961A1" w:rsidRDefault="009961A1" w:rsidP="009961A1">
      <w:pPr>
        <w:autoSpaceDE w:val="0"/>
        <w:autoSpaceDN w:val="0"/>
        <w:adjustRightInd w:val="0"/>
        <w:ind w:left="480" w:hanging="480"/>
        <w:rPr>
          <w:noProof/>
          <w:szCs w:val="24"/>
        </w:rPr>
      </w:pPr>
      <w:r w:rsidRPr="009961A1">
        <w:rPr>
          <w:noProof/>
          <w:szCs w:val="24"/>
        </w:rPr>
        <w:t xml:space="preserve">Segura, L. C., Formigoni, H., David, F., &amp; Abreu, R. (2017). </w:t>
      </w:r>
      <w:r w:rsidRPr="008A0DC5">
        <w:rPr>
          <w:noProof/>
          <w:szCs w:val="24"/>
          <w:lang w:val="en-US"/>
        </w:rPr>
        <w:t xml:space="preserve">Women and sustainability in business: a global perspective. In K. T. Çaliyurt (Ed.), </w:t>
      </w:r>
      <w:r w:rsidRPr="008A0DC5">
        <w:rPr>
          <w:i/>
          <w:iCs/>
          <w:noProof/>
          <w:szCs w:val="24"/>
          <w:lang w:val="en-US"/>
        </w:rPr>
        <w:t>Women and sustainability in business: a global perspective</w:t>
      </w:r>
      <w:r w:rsidRPr="008A0DC5">
        <w:rPr>
          <w:noProof/>
          <w:szCs w:val="24"/>
          <w:lang w:val="en-US"/>
        </w:rPr>
        <w:t xml:space="preserve"> (Gower, p. 246). </w:t>
      </w:r>
      <w:r w:rsidRPr="009961A1">
        <w:rPr>
          <w:noProof/>
          <w:szCs w:val="24"/>
        </w:rPr>
        <w:t>Burlington.</w:t>
      </w:r>
    </w:p>
    <w:p w14:paraId="09270E77" w14:textId="0F546640" w:rsidR="009319B5" w:rsidRPr="009961A1" w:rsidRDefault="009319B5" w:rsidP="00BD4FBD">
      <w:pPr>
        <w:autoSpaceDE w:val="0"/>
        <w:autoSpaceDN w:val="0"/>
        <w:adjustRightInd w:val="0"/>
        <w:ind w:left="482" w:hanging="482"/>
        <w:rPr>
          <w:noProof/>
          <w:szCs w:val="24"/>
        </w:rPr>
      </w:pPr>
      <w:r>
        <w:rPr>
          <w:noProof/>
          <w:szCs w:val="24"/>
        </w:rPr>
        <w:fldChar w:fldCharType="begin" w:fldLock="1"/>
      </w:r>
      <w:r>
        <w:rPr>
          <w:noProof/>
          <w:szCs w:val="24"/>
        </w:rPr>
        <w:instrText xml:space="preserve">ADDIN Mendeley Bibliography CSL_BIBLIOGRAPHY </w:instrText>
      </w:r>
      <w:r>
        <w:rPr>
          <w:noProof/>
          <w:szCs w:val="24"/>
        </w:rPr>
        <w:fldChar w:fldCharType="separate"/>
      </w:r>
      <w:r w:rsidRPr="003C15C0">
        <w:rPr>
          <w:noProof/>
          <w:szCs w:val="24"/>
        </w:rPr>
        <w:t xml:space="preserve">Silva, A. L. C. da. (2004). Governanca corporativa, valor, alavancagem e politica de dividendos nas empresas brasileiras. </w:t>
      </w:r>
      <w:r w:rsidRPr="003C15C0">
        <w:rPr>
          <w:i/>
          <w:iCs/>
          <w:noProof/>
          <w:szCs w:val="24"/>
        </w:rPr>
        <w:t>Revista de Administração</w:t>
      </w:r>
      <w:r w:rsidRPr="003C15C0">
        <w:rPr>
          <w:noProof/>
          <w:szCs w:val="24"/>
        </w:rPr>
        <w:t xml:space="preserve">, </w:t>
      </w:r>
      <w:r w:rsidRPr="003C15C0">
        <w:rPr>
          <w:i/>
          <w:iCs/>
          <w:noProof/>
          <w:szCs w:val="24"/>
        </w:rPr>
        <w:t>39</w:t>
      </w:r>
      <w:r w:rsidRPr="003C15C0">
        <w:rPr>
          <w:noProof/>
          <w:szCs w:val="24"/>
        </w:rPr>
        <w:t>(4), 348–361.</w:t>
      </w:r>
      <w:r>
        <w:rPr>
          <w:noProof/>
          <w:szCs w:val="24"/>
        </w:rPr>
        <w:fldChar w:fldCharType="end"/>
      </w:r>
      <w:r w:rsidRPr="009961A1">
        <w:rPr>
          <w:noProof/>
          <w:szCs w:val="24"/>
        </w:rPr>
        <w:t xml:space="preserve"> </w:t>
      </w:r>
    </w:p>
    <w:p w14:paraId="31049578" w14:textId="77777777" w:rsidR="009961A1" w:rsidRPr="009961A1" w:rsidRDefault="009961A1" w:rsidP="009961A1">
      <w:pPr>
        <w:autoSpaceDE w:val="0"/>
        <w:autoSpaceDN w:val="0"/>
        <w:adjustRightInd w:val="0"/>
        <w:ind w:left="480" w:hanging="480"/>
        <w:rPr>
          <w:noProof/>
          <w:szCs w:val="24"/>
        </w:rPr>
      </w:pPr>
      <w:r w:rsidRPr="009961A1">
        <w:rPr>
          <w:noProof/>
          <w:szCs w:val="24"/>
        </w:rPr>
        <w:t xml:space="preserve">Silva, A. L. C., &amp; Margem, H. (2015). Mulheres em cargos de alta administração afetam o valor e desempenho das empresas brasileiras? </w:t>
      </w:r>
      <w:r w:rsidRPr="009961A1">
        <w:rPr>
          <w:i/>
          <w:iCs/>
          <w:noProof/>
          <w:szCs w:val="24"/>
        </w:rPr>
        <w:t>Revista Brasileira Finanças</w:t>
      </w:r>
      <w:r w:rsidRPr="009961A1">
        <w:rPr>
          <w:noProof/>
          <w:szCs w:val="24"/>
        </w:rPr>
        <w:t xml:space="preserve">, </w:t>
      </w:r>
      <w:r w:rsidRPr="009961A1">
        <w:rPr>
          <w:i/>
          <w:iCs/>
          <w:noProof/>
          <w:szCs w:val="24"/>
        </w:rPr>
        <w:t>13</w:t>
      </w:r>
      <w:r w:rsidRPr="009961A1">
        <w:rPr>
          <w:noProof/>
          <w:szCs w:val="24"/>
        </w:rPr>
        <w:t>(1), 102–133.</w:t>
      </w:r>
    </w:p>
    <w:p w14:paraId="17E6E188" w14:textId="77777777" w:rsidR="009961A1" w:rsidRPr="009961A1" w:rsidRDefault="009961A1" w:rsidP="009961A1">
      <w:pPr>
        <w:autoSpaceDE w:val="0"/>
        <w:autoSpaceDN w:val="0"/>
        <w:adjustRightInd w:val="0"/>
        <w:ind w:left="480" w:hanging="480"/>
        <w:rPr>
          <w:noProof/>
          <w:szCs w:val="24"/>
        </w:rPr>
      </w:pPr>
      <w:r w:rsidRPr="009961A1">
        <w:rPr>
          <w:noProof/>
          <w:szCs w:val="24"/>
        </w:rPr>
        <w:t xml:space="preserve">Silva, C. R., Carvalho, P. M., &amp; Silva, E. L. (2017). Liderança Feminina: a imagem da mulher atual no mercado corporativo das organizações brasileiras. </w:t>
      </w:r>
      <w:r w:rsidRPr="009961A1">
        <w:rPr>
          <w:i/>
          <w:iCs/>
          <w:noProof/>
          <w:szCs w:val="24"/>
        </w:rPr>
        <w:t>Educação, Gestão e Sociedade</w:t>
      </w:r>
      <w:r w:rsidRPr="009961A1">
        <w:rPr>
          <w:noProof/>
          <w:szCs w:val="24"/>
        </w:rPr>
        <w:t xml:space="preserve">, </w:t>
      </w:r>
      <w:r w:rsidRPr="009961A1">
        <w:rPr>
          <w:i/>
          <w:iCs/>
          <w:noProof/>
          <w:szCs w:val="24"/>
        </w:rPr>
        <w:t>7</w:t>
      </w:r>
      <w:r w:rsidRPr="009961A1">
        <w:rPr>
          <w:noProof/>
          <w:szCs w:val="24"/>
        </w:rPr>
        <w:t>(25), 1–12.</w:t>
      </w:r>
    </w:p>
    <w:p w14:paraId="0F66D615" w14:textId="77777777" w:rsidR="009961A1" w:rsidRPr="009961A1" w:rsidRDefault="009961A1" w:rsidP="009961A1">
      <w:pPr>
        <w:autoSpaceDE w:val="0"/>
        <w:autoSpaceDN w:val="0"/>
        <w:adjustRightInd w:val="0"/>
        <w:ind w:left="480" w:hanging="480"/>
        <w:rPr>
          <w:noProof/>
          <w:szCs w:val="24"/>
        </w:rPr>
      </w:pPr>
      <w:r w:rsidRPr="009961A1">
        <w:rPr>
          <w:noProof/>
          <w:szCs w:val="24"/>
        </w:rPr>
        <w:t xml:space="preserve">Silva, A. L. C. da, &amp; Margem, H. (2015). Mulheres em Cargos de Alta Administração Afetam o Valor e Desempenho das Empresas Brasileiras? </w:t>
      </w:r>
      <w:r w:rsidRPr="009961A1">
        <w:rPr>
          <w:i/>
          <w:iCs/>
          <w:noProof/>
          <w:szCs w:val="24"/>
        </w:rPr>
        <w:t>Revista Brasileira de Finanças</w:t>
      </w:r>
      <w:r w:rsidRPr="009961A1">
        <w:rPr>
          <w:noProof/>
          <w:szCs w:val="24"/>
        </w:rPr>
        <w:t xml:space="preserve">, </w:t>
      </w:r>
      <w:r w:rsidRPr="009961A1">
        <w:rPr>
          <w:i/>
          <w:iCs/>
          <w:noProof/>
          <w:szCs w:val="24"/>
        </w:rPr>
        <w:t>13</w:t>
      </w:r>
      <w:r w:rsidRPr="009961A1">
        <w:rPr>
          <w:noProof/>
          <w:szCs w:val="24"/>
        </w:rPr>
        <w:t>(1), 102–133. Retrieved from http://bibliotecadigital.fgv.br/ojs/index.php/rbfin/article/view/35116</w:t>
      </w:r>
    </w:p>
    <w:p w14:paraId="772F9587" w14:textId="59843572" w:rsidR="009961A1" w:rsidRPr="008A0DC5" w:rsidRDefault="009961A1" w:rsidP="009961A1">
      <w:pPr>
        <w:autoSpaceDE w:val="0"/>
        <w:autoSpaceDN w:val="0"/>
        <w:adjustRightInd w:val="0"/>
        <w:ind w:left="480" w:hanging="480"/>
        <w:rPr>
          <w:noProof/>
          <w:szCs w:val="24"/>
          <w:lang w:val="en-US"/>
        </w:rPr>
      </w:pPr>
      <w:r w:rsidRPr="009961A1">
        <w:rPr>
          <w:noProof/>
          <w:szCs w:val="24"/>
        </w:rPr>
        <w:t xml:space="preserve">Silva Júnior, C. P. da, &amp; Martins, O. S. (2017). Mulheres no conselho afetam o desempenho financeiro? Uma análise da representação feminina nas empresas listadas na BM&amp;FBOVESPA. </w:t>
      </w:r>
      <w:r w:rsidRPr="008A0DC5">
        <w:rPr>
          <w:i/>
          <w:iCs/>
          <w:noProof/>
          <w:szCs w:val="24"/>
          <w:lang w:val="en-US"/>
        </w:rPr>
        <w:t>Sociedade, Contabilidade e Gestão</w:t>
      </w:r>
      <w:r w:rsidRPr="008A0DC5">
        <w:rPr>
          <w:noProof/>
          <w:szCs w:val="24"/>
          <w:lang w:val="en-US"/>
        </w:rPr>
        <w:t xml:space="preserve">, </w:t>
      </w:r>
      <w:r w:rsidRPr="008A0DC5">
        <w:rPr>
          <w:i/>
          <w:iCs/>
          <w:noProof/>
          <w:szCs w:val="24"/>
          <w:lang w:val="en-US"/>
        </w:rPr>
        <w:t>12</w:t>
      </w:r>
      <w:r w:rsidRPr="008A0DC5">
        <w:rPr>
          <w:noProof/>
          <w:szCs w:val="24"/>
          <w:lang w:val="en-US"/>
        </w:rPr>
        <w:t xml:space="preserve">(1), 62–76. </w:t>
      </w:r>
    </w:p>
    <w:p w14:paraId="77885B31" w14:textId="77777777" w:rsidR="009961A1" w:rsidRPr="008A0DC5" w:rsidRDefault="009961A1" w:rsidP="009961A1">
      <w:pPr>
        <w:autoSpaceDE w:val="0"/>
        <w:autoSpaceDN w:val="0"/>
        <w:adjustRightInd w:val="0"/>
        <w:ind w:left="480" w:hanging="480"/>
        <w:rPr>
          <w:noProof/>
          <w:szCs w:val="24"/>
          <w:lang w:val="en-US"/>
        </w:rPr>
      </w:pPr>
      <w:r w:rsidRPr="008A0DC5">
        <w:rPr>
          <w:noProof/>
          <w:szCs w:val="24"/>
          <w:lang w:val="en-US"/>
        </w:rPr>
        <w:t xml:space="preserve">Sonnabend, S. (2015). Gender diversity in the corporate boardroom. </w:t>
      </w:r>
      <w:r w:rsidRPr="008A0DC5">
        <w:rPr>
          <w:i/>
          <w:iCs/>
          <w:noProof/>
          <w:szCs w:val="24"/>
          <w:lang w:val="en-US"/>
        </w:rPr>
        <w:t>Journal of Management Inquiry</w:t>
      </w:r>
      <w:r w:rsidRPr="008A0DC5">
        <w:rPr>
          <w:noProof/>
          <w:szCs w:val="24"/>
          <w:lang w:val="en-US"/>
        </w:rPr>
        <w:t xml:space="preserve">, </w:t>
      </w:r>
      <w:r w:rsidRPr="008A0DC5">
        <w:rPr>
          <w:i/>
          <w:iCs/>
          <w:noProof/>
          <w:szCs w:val="24"/>
          <w:lang w:val="en-US"/>
        </w:rPr>
        <w:t>24</w:t>
      </w:r>
      <w:r w:rsidRPr="008A0DC5">
        <w:rPr>
          <w:noProof/>
          <w:szCs w:val="24"/>
          <w:lang w:val="en-US"/>
        </w:rPr>
        <w:t>(2), 212–213. https://doi.org/10.1177/1056492614546265</w:t>
      </w:r>
    </w:p>
    <w:p w14:paraId="451F7072" w14:textId="23DB282C" w:rsidR="009961A1" w:rsidRPr="008A0DC5" w:rsidRDefault="009961A1" w:rsidP="009961A1">
      <w:pPr>
        <w:autoSpaceDE w:val="0"/>
        <w:autoSpaceDN w:val="0"/>
        <w:adjustRightInd w:val="0"/>
        <w:ind w:left="480" w:hanging="480"/>
        <w:rPr>
          <w:noProof/>
          <w:lang w:val="en-US"/>
        </w:rPr>
      </w:pPr>
      <w:r w:rsidRPr="008A0DC5">
        <w:rPr>
          <w:noProof/>
          <w:szCs w:val="24"/>
          <w:lang w:val="en-US"/>
        </w:rPr>
        <w:t xml:space="preserve">Stainback, K., Kleiner, S., &amp; Skaggs, S. (2016). Women in Power. </w:t>
      </w:r>
      <w:r w:rsidRPr="008A0DC5">
        <w:rPr>
          <w:i/>
          <w:iCs/>
          <w:noProof/>
          <w:szCs w:val="24"/>
          <w:lang w:val="en-US"/>
        </w:rPr>
        <w:t>Gender &amp; Society</w:t>
      </w:r>
      <w:r w:rsidRPr="008A0DC5">
        <w:rPr>
          <w:noProof/>
          <w:szCs w:val="24"/>
          <w:lang w:val="en-US"/>
        </w:rPr>
        <w:t xml:space="preserve">, </w:t>
      </w:r>
      <w:r w:rsidRPr="008A0DC5">
        <w:rPr>
          <w:i/>
          <w:iCs/>
          <w:noProof/>
          <w:szCs w:val="24"/>
          <w:lang w:val="en-US"/>
        </w:rPr>
        <w:t>30</w:t>
      </w:r>
      <w:r w:rsidRPr="008A0DC5">
        <w:rPr>
          <w:noProof/>
          <w:szCs w:val="24"/>
          <w:lang w:val="en-US"/>
        </w:rPr>
        <w:t xml:space="preserve">(1), 109–135. </w:t>
      </w:r>
    </w:p>
    <w:p w14:paraId="4EE67BAD" w14:textId="6C1853A0" w:rsidR="000D1791" w:rsidRPr="000D75CF" w:rsidRDefault="00CE6223" w:rsidP="000D75CF">
      <w:pPr>
        <w:autoSpaceDE w:val="0"/>
        <w:autoSpaceDN w:val="0"/>
        <w:adjustRightInd w:val="0"/>
        <w:spacing w:after="240"/>
        <w:ind w:firstLine="0"/>
        <w:rPr>
          <w:noProof/>
          <w:lang w:val="es-419"/>
        </w:rPr>
      </w:pPr>
      <w:r>
        <w:rPr>
          <w:szCs w:val="24"/>
          <w:lang w:val="en-US"/>
        </w:rPr>
        <w:fldChar w:fldCharType="end"/>
      </w:r>
    </w:p>
    <w:sectPr w:rsidR="000D1791" w:rsidRPr="000D75CF" w:rsidSect="00C271A6">
      <w:headerReference w:type="default" r:id="rId141"/>
      <w:footerReference w:type="default" r:id="rId142"/>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9DB01" w14:textId="77777777" w:rsidR="00FE6D04" w:rsidRDefault="00FE6D04" w:rsidP="005840EF">
      <w:r>
        <w:separator/>
      </w:r>
    </w:p>
  </w:endnote>
  <w:endnote w:type="continuationSeparator" w:id="0">
    <w:p w14:paraId="09A44C34" w14:textId="77777777" w:rsidR="00FE6D04" w:rsidRDefault="00FE6D04"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218CF" w14:textId="77777777" w:rsidR="001A3866" w:rsidRPr="00F05FBB" w:rsidRDefault="001A3866"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4E30A4">
      <w:rPr>
        <w:noProof/>
        <w:sz w:val="20"/>
      </w:rPr>
      <w:t>1</w:t>
    </w:r>
    <w:r w:rsidRPr="00F05FBB">
      <w:rPr>
        <w:sz w:val="20"/>
      </w:rPr>
      <w:fldChar w:fldCharType="end"/>
    </w:r>
  </w:p>
  <w:p w14:paraId="3B1EAFEA" w14:textId="77777777" w:rsidR="001A3866" w:rsidRPr="00862FD2" w:rsidRDefault="001A3866" w:rsidP="004E0B39">
    <w:pPr>
      <w:pStyle w:val="Rodap"/>
      <w:ind w:firstLine="0"/>
      <w:jc w:val="center"/>
    </w:pPr>
    <w:r>
      <w:rPr>
        <w:noProof/>
        <w:lang w:val="pt-BR" w:eastAsia="pt-BR"/>
      </w:rPr>
      <w:drawing>
        <wp:inline distT="0" distB="0" distL="0" distR="0" wp14:anchorId="2703E634" wp14:editId="5BA31B8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966E4" w14:textId="77777777" w:rsidR="00FE6D04" w:rsidRDefault="00FE6D04" w:rsidP="005840EF">
      <w:r>
        <w:separator/>
      </w:r>
    </w:p>
  </w:footnote>
  <w:footnote w:type="continuationSeparator" w:id="0">
    <w:p w14:paraId="3B155E32" w14:textId="77777777" w:rsidR="00FE6D04" w:rsidRDefault="00FE6D04"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0083B" w14:textId="77777777" w:rsidR="001A3866" w:rsidRPr="004E0B39" w:rsidRDefault="001A3866" w:rsidP="004E0B39">
    <w:pPr>
      <w:pStyle w:val="Cabealho"/>
      <w:ind w:firstLine="0"/>
      <w:jc w:val="center"/>
    </w:pPr>
    <w:r>
      <w:rPr>
        <w:noProof/>
      </w:rPr>
      <w:drawing>
        <wp:inline distT="0" distB="0" distL="0" distR="0" wp14:anchorId="1FFC021E" wp14:editId="21E9F25F">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06DC3"/>
    <w:rsid w:val="000103E0"/>
    <w:rsid w:val="00021054"/>
    <w:rsid w:val="00030FC3"/>
    <w:rsid w:val="00046D74"/>
    <w:rsid w:val="00057254"/>
    <w:rsid w:val="00061614"/>
    <w:rsid w:val="0006261D"/>
    <w:rsid w:val="000702CA"/>
    <w:rsid w:val="000720BF"/>
    <w:rsid w:val="000731A3"/>
    <w:rsid w:val="000838E0"/>
    <w:rsid w:val="00090376"/>
    <w:rsid w:val="000913D3"/>
    <w:rsid w:val="000B2247"/>
    <w:rsid w:val="000C5085"/>
    <w:rsid w:val="000C6BC0"/>
    <w:rsid w:val="000D1791"/>
    <w:rsid w:val="000D712A"/>
    <w:rsid w:val="000D75CF"/>
    <w:rsid w:val="000D7722"/>
    <w:rsid w:val="000E5A19"/>
    <w:rsid w:val="000F0530"/>
    <w:rsid w:val="000F3C09"/>
    <w:rsid w:val="00103A9D"/>
    <w:rsid w:val="001049F0"/>
    <w:rsid w:val="00112A48"/>
    <w:rsid w:val="00121BAD"/>
    <w:rsid w:val="00131606"/>
    <w:rsid w:val="00131D79"/>
    <w:rsid w:val="00144DB9"/>
    <w:rsid w:val="001457BE"/>
    <w:rsid w:val="001478F3"/>
    <w:rsid w:val="00160E08"/>
    <w:rsid w:val="00162FB8"/>
    <w:rsid w:val="00164908"/>
    <w:rsid w:val="0017017B"/>
    <w:rsid w:val="001710C9"/>
    <w:rsid w:val="00173F1C"/>
    <w:rsid w:val="00182E44"/>
    <w:rsid w:val="00195270"/>
    <w:rsid w:val="001A3866"/>
    <w:rsid w:val="001C1447"/>
    <w:rsid w:val="001C3721"/>
    <w:rsid w:val="001C51F7"/>
    <w:rsid w:val="001E2E6C"/>
    <w:rsid w:val="0020354A"/>
    <w:rsid w:val="002056D7"/>
    <w:rsid w:val="002072A5"/>
    <w:rsid w:val="002136AE"/>
    <w:rsid w:val="00224EBE"/>
    <w:rsid w:val="002253F9"/>
    <w:rsid w:val="00244401"/>
    <w:rsid w:val="00244C0A"/>
    <w:rsid w:val="002455F6"/>
    <w:rsid w:val="002566D7"/>
    <w:rsid w:val="002566DC"/>
    <w:rsid w:val="00263CEF"/>
    <w:rsid w:val="00274DA0"/>
    <w:rsid w:val="002826C0"/>
    <w:rsid w:val="00291E20"/>
    <w:rsid w:val="002B78FC"/>
    <w:rsid w:val="002C1AA4"/>
    <w:rsid w:val="002C24B4"/>
    <w:rsid w:val="002C368E"/>
    <w:rsid w:val="002C5A4C"/>
    <w:rsid w:val="002C7235"/>
    <w:rsid w:val="002D6484"/>
    <w:rsid w:val="002D6BBD"/>
    <w:rsid w:val="002E175E"/>
    <w:rsid w:val="002E20C5"/>
    <w:rsid w:val="00300BDC"/>
    <w:rsid w:val="00303C6F"/>
    <w:rsid w:val="00322355"/>
    <w:rsid w:val="00322C90"/>
    <w:rsid w:val="003315A1"/>
    <w:rsid w:val="00337FA2"/>
    <w:rsid w:val="00356514"/>
    <w:rsid w:val="00363210"/>
    <w:rsid w:val="0036411B"/>
    <w:rsid w:val="00371DFF"/>
    <w:rsid w:val="00381187"/>
    <w:rsid w:val="003923C3"/>
    <w:rsid w:val="00395244"/>
    <w:rsid w:val="003A3639"/>
    <w:rsid w:val="003B714C"/>
    <w:rsid w:val="003C7B9E"/>
    <w:rsid w:val="003D6F03"/>
    <w:rsid w:val="003F02AE"/>
    <w:rsid w:val="003F1702"/>
    <w:rsid w:val="003F2B51"/>
    <w:rsid w:val="003F62D3"/>
    <w:rsid w:val="00406C08"/>
    <w:rsid w:val="00415BD7"/>
    <w:rsid w:val="00423365"/>
    <w:rsid w:val="004251EF"/>
    <w:rsid w:val="0044488D"/>
    <w:rsid w:val="004463B6"/>
    <w:rsid w:val="0046083F"/>
    <w:rsid w:val="004617D3"/>
    <w:rsid w:val="00472EE1"/>
    <w:rsid w:val="0048579A"/>
    <w:rsid w:val="0049070F"/>
    <w:rsid w:val="00490E81"/>
    <w:rsid w:val="0049262F"/>
    <w:rsid w:val="004A455E"/>
    <w:rsid w:val="004C3A02"/>
    <w:rsid w:val="004C487A"/>
    <w:rsid w:val="004D076D"/>
    <w:rsid w:val="004E0B39"/>
    <w:rsid w:val="004E124E"/>
    <w:rsid w:val="004E30A4"/>
    <w:rsid w:val="004F3FC1"/>
    <w:rsid w:val="00521307"/>
    <w:rsid w:val="00523BAB"/>
    <w:rsid w:val="00527C1F"/>
    <w:rsid w:val="005316BF"/>
    <w:rsid w:val="00531A76"/>
    <w:rsid w:val="00537295"/>
    <w:rsid w:val="0053766C"/>
    <w:rsid w:val="005434DB"/>
    <w:rsid w:val="0055088A"/>
    <w:rsid w:val="0056785D"/>
    <w:rsid w:val="005739AE"/>
    <w:rsid w:val="005840EF"/>
    <w:rsid w:val="00595B14"/>
    <w:rsid w:val="005C22E7"/>
    <w:rsid w:val="005C5089"/>
    <w:rsid w:val="005D0785"/>
    <w:rsid w:val="005D711E"/>
    <w:rsid w:val="005D7D3D"/>
    <w:rsid w:val="00606F36"/>
    <w:rsid w:val="00615B03"/>
    <w:rsid w:val="00632B96"/>
    <w:rsid w:val="0063432D"/>
    <w:rsid w:val="00643E23"/>
    <w:rsid w:val="00645862"/>
    <w:rsid w:val="006625D8"/>
    <w:rsid w:val="006630CF"/>
    <w:rsid w:val="006659E1"/>
    <w:rsid w:val="006750E6"/>
    <w:rsid w:val="00683BE5"/>
    <w:rsid w:val="00684A1E"/>
    <w:rsid w:val="006B5635"/>
    <w:rsid w:val="006C284A"/>
    <w:rsid w:val="006C2AFB"/>
    <w:rsid w:val="006D02CA"/>
    <w:rsid w:val="006D0751"/>
    <w:rsid w:val="006D340F"/>
    <w:rsid w:val="006E381B"/>
    <w:rsid w:val="0070091A"/>
    <w:rsid w:val="00700E26"/>
    <w:rsid w:val="00703EDF"/>
    <w:rsid w:val="00710D8D"/>
    <w:rsid w:val="00714245"/>
    <w:rsid w:val="0073210C"/>
    <w:rsid w:val="00737478"/>
    <w:rsid w:val="00742C33"/>
    <w:rsid w:val="00753A85"/>
    <w:rsid w:val="007610C6"/>
    <w:rsid w:val="00774434"/>
    <w:rsid w:val="00774EF1"/>
    <w:rsid w:val="007B6086"/>
    <w:rsid w:val="007C0C2C"/>
    <w:rsid w:val="007C3294"/>
    <w:rsid w:val="007E2590"/>
    <w:rsid w:val="007F1447"/>
    <w:rsid w:val="00825E47"/>
    <w:rsid w:val="00856394"/>
    <w:rsid w:val="008575AC"/>
    <w:rsid w:val="008602B0"/>
    <w:rsid w:val="00862FD2"/>
    <w:rsid w:val="00865A23"/>
    <w:rsid w:val="00866591"/>
    <w:rsid w:val="00880840"/>
    <w:rsid w:val="008902BE"/>
    <w:rsid w:val="00895E0F"/>
    <w:rsid w:val="008A0DC5"/>
    <w:rsid w:val="008A1488"/>
    <w:rsid w:val="008A435C"/>
    <w:rsid w:val="008B0225"/>
    <w:rsid w:val="008B21BE"/>
    <w:rsid w:val="008B546D"/>
    <w:rsid w:val="008C05D5"/>
    <w:rsid w:val="008D62E1"/>
    <w:rsid w:val="008D7DEB"/>
    <w:rsid w:val="008F1B7C"/>
    <w:rsid w:val="008F67F7"/>
    <w:rsid w:val="008F7633"/>
    <w:rsid w:val="0090025C"/>
    <w:rsid w:val="009038A7"/>
    <w:rsid w:val="009105A9"/>
    <w:rsid w:val="0092413C"/>
    <w:rsid w:val="009319B5"/>
    <w:rsid w:val="00942175"/>
    <w:rsid w:val="00943459"/>
    <w:rsid w:val="00952306"/>
    <w:rsid w:val="009665DA"/>
    <w:rsid w:val="0096767C"/>
    <w:rsid w:val="009724D8"/>
    <w:rsid w:val="009918FB"/>
    <w:rsid w:val="009961A1"/>
    <w:rsid w:val="009976D2"/>
    <w:rsid w:val="009B088A"/>
    <w:rsid w:val="009B11E7"/>
    <w:rsid w:val="009B3488"/>
    <w:rsid w:val="009C7DFA"/>
    <w:rsid w:val="009D68AF"/>
    <w:rsid w:val="009E671F"/>
    <w:rsid w:val="00A01395"/>
    <w:rsid w:val="00A16D53"/>
    <w:rsid w:val="00A3656F"/>
    <w:rsid w:val="00A43FA8"/>
    <w:rsid w:val="00A52CEC"/>
    <w:rsid w:val="00A706F6"/>
    <w:rsid w:val="00A75F08"/>
    <w:rsid w:val="00A80641"/>
    <w:rsid w:val="00AB5527"/>
    <w:rsid w:val="00AC61AF"/>
    <w:rsid w:val="00AC7E25"/>
    <w:rsid w:val="00AD4B5B"/>
    <w:rsid w:val="00AE3525"/>
    <w:rsid w:val="00AE4890"/>
    <w:rsid w:val="00AF0AD8"/>
    <w:rsid w:val="00AF162B"/>
    <w:rsid w:val="00B0264B"/>
    <w:rsid w:val="00B0427F"/>
    <w:rsid w:val="00B12485"/>
    <w:rsid w:val="00B169EE"/>
    <w:rsid w:val="00B25FFE"/>
    <w:rsid w:val="00B320EA"/>
    <w:rsid w:val="00B342F5"/>
    <w:rsid w:val="00B34D0B"/>
    <w:rsid w:val="00B42BE5"/>
    <w:rsid w:val="00B4721B"/>
    <w:rsid w:val="00B549EB"/>
    <w:rsid w:val="00B62B92"/>
    <w:rsid w:val="00B66AF4"/>
    <w:rsid w:val="00B801AB"/>
    <w:rsid w:val="00B803B3"/>
    <w:rsid w:val="00BC4277"/>
    <w:rsid w:val="00BD09A3"/>
    <w:rsid w:val="00BD1246"/>
    <w:rsid w:val="00BD4FBD"/>
    <w:rsid w:val="00BE3A07"/>
    <w:rsid w:val="00C01F1F"/>
    <w:rsid w:val="00C0348A"/>
    <w:rsid w:val="00C21176"/>
    <w:rsid w:val="00C22A7A"/>
    <w:rsid w:val="00C271A6"/>
    <w:rsid w:val="00C307D5"/>
    <w:rsid w:val="00C54B7B"/>
    <w:rsid w:val="00C6640B"/>
    <w:rsid w:val="00C671EC"/>
    <w:rsid w:val="00C84F71"/>
    <w:rsid w:val="00C87184"/>
    <w:rsid w:val="00C872F8"/>
    <w:rsid w:val="00CA0B5F"/>
    <w:rsid w:val="00CB6F38"/>
    <w:rsid w:val="00CC0ED7"/>
    <w:rsid w:val="00CC2184"/>
    <w:rsid w:val="00CE294E"/>
    <w:rsid w:val="00CE6223"/>
    <w:rsid w:val="00CF0D35"/>
    <w:rsid w:val="00CF0E9B"/>
    <w:rsid w:val="00CF17C1"/>
    <w:rsid w:val="00D10EF7"/>
    <w:rsid w:val="00D1785B"/>
    <w:rsid w:val="00D2342D"/>
    <w:rsid w:val="00D24623"/>
    <w:rsid w:val="00D43AF2"/>
    <w:rsid w:val="00D44D6A"/>
    <w:rsid w:val="00D507BB"/>
    <w:rsid w:val="00D61D91"/>
    <w:rsid w:val="00D6716A"/>
    <w:rsid w:val="00D86B5F"/>
    <w:rsid w:val="00D94E67"/>
    <w:rsid w:val="00DA5E5B"/>
    <w:rsid w:val="00DA784B"/>
    <w:rsid w:val="00DB620C"/>
    <w:rsid w:val="00DD0EA0"/>
    <w:rsid w:val="00DE1E14"/>
    <w:rsid w:val="00DE4660"/>
    <w:rsid w:val="00DE631D"/>
    <w:rsid w:val="00DE75F7"/>
    <w:rsid w:val="00DF0E75"/>
    <w:rsid w:val="00DF5F77"/>
    <w:rsid w:val="00E10C76"/>
    <w:rsid w:val="00E1786F"/>
    <w:rsid w:val="00E23A32"/>
    <w:rsid w:val="00E24E18"/>
    <w:rsid w:val="00E62E75"/>
    <w:rsid w:val="00E75878"/>
    <w:rsid w:val="00E75A97"/>
    <w:rsid w:val="00E81B8A"/>
    <w:rsid w:val="00E86661"/>
    <w:rsid w:val="00E94A5E"/>
    <w:rsid w:val="00EB707E"/>
    <w:rsid w:val="00EB7BDD"/>
    <w:rsid w:val="00EC22B7"/>
    <w:rsid w:val="00EC61FF"/>
    <w:rsid w:val="00EC6EDB"/>
    <w:rsid w:val="00EC7DDB"/>
    <w:rsid w:val="00ED0FBB"/>
    <w:rsid w:val="00ED5221"/>
    <w:rsid w:val="00ED6578"/>
    <w:rsid w:val="00EF213A"/>
    <w:rsid w:val="00F05FBB"/>
    <w:rsid w:val="00F3392A"/>
    <w:rsid w:val="00F62062"/>
    <w:rsid w:val="00F66FF4"/>
    <w:rsid w:val="00F70D09"/>
    <w:rsid w:val="00F72C63"/>
    <w:rsid w:val="00F80EC8"/>
    <w:rsid w:val="00F85047"/>
    <w:rsid w:val="00FA3CCB"/>
    <w:rsid w:val="00FB24D3"/>
    <w:rsid w:val="00FC1C75"/>
    <w:rsid w:val="00FE3F36"/>
    <w:rsid w:val="00FE6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CAC3698"/>
  <w15:docId w15:val="{E50461E6-0A3C-42DE-A0DF-3E5AFE0C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nfase">
    <w:name w:val="Emphasis"/>
    <w:basedOn w:val="Fontepargpadro"/>
    <w:uiPriority w:val="20"/>
    <w:qFormat/>
    <w:rsid w:val="00182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587">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67130540">
      <w:bodyDiv w:val="1"/>
      <w:marLeft w:val="0"/>
      <w:marRight w:val="0"/>
      <w:marTop w:val="0"/>
      <w:marBottom w:val="0"/>
      <w:divBdr>
        <w:top w:val="none" w:sz="0" w:space="0" w:color="auto"/>
        <w:left w:val="none" w:sz="0" w:space="0" w:color="auto"/>
        <w:bottom w:val="none" w:sz="0" w:space="0" w:color="auto"/>
        <w:right w:val="none" w:sz="0" w:space="0" w:color="auto"/>
      </w:divBdr>
    </w:div>
    <w:div w:id="407457083">
      <w:bodyDiv w:val="1"/>
      <w:marLeft w:val="0"/>
      <w:marRight w:val="0"/>
      <w:marTop w:val="0"/>
      <w:marBottom w:val="0"/>
      <w:divBdr>
        <w:top w:val="none" w:sz="0" w:space="0" w:color="auto"/>
        <w:left w:val="none" w:sz="0" w:space="0" w:color="auto"/>
        <w:bottom w:val="none" w:sz="0" w:space="0" w:color="auto"/>
        <w:right w:val="none" w:sz="0" w:space="0" w:color="auto"/>
      </w:divBdr>
    </w:div>
    <w:div w:id="597176947">
      <w:bodyDiv w:val="1"/>
      <w:marLeft w:val="0"/>
      <w:marRight w:val="0"/>
      <w:marTop w:val="0"/>
      <w:marBottom w:val="0"/>
      <w:divBdr>
        <w:top w:val="none" w:sz="0" w:space="0" w:color="auto"/>
        <w:left w:val="none" w:sz="0" w:space="0" w:color="auto"/>
        <w:bottom w:val="none" w:sz="0" w:space="0" w:color="auto"/>
        <w:right w:val="none" w:sz="0" w:space="0" w:color="auto"/>
      </w:divBdr>
    </w:div>
    <w:div w:id="713191932">
      <w:bodyDiv w:val="1"/>
      <w:marLeft w:val="0"/>
      <w:marRight w:val="0"/>
      <w:marTop w:val="0"/>
      <w:marBottom w:val="0"/>
      <w:divBdr>
        <w:top w:val="none" w:sz="0" w:space="0" w:color="auto"/>
        <w:left w:val="none" w:sz="0" w:space="0" w:color="auto"/>
        <w:bottom w:val="none" w:sz="0" w:space="0" w:color="auto"/>
        <w:right w:val="none" w:sz="0" w:space="0" w:color="auto"/>
      </w:divBdr>
    </w:div>
    <w:div w:id="1293292846">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409645135">
      <w:bodyDiv w:val="1"/>
      <w:marLeft w:val="0"/>
      <w:marRight w:val="0"/>
      <w:marTop w:val="0"/>
      <w:marBottom w:val="0"/>
      <w:divBdr>
        <w:top w:val="none" w:sz="0" w:space="0" w:color="auto"/>
        <w:left w:val="none" w:sz="0" w:space="0" w:color="auto"/>
        <w:bottom w:val="none" w:sz="0" w:space="0" w:color="auto"/>
        <w:right w:val="none" w:sz="0" w:space="0" w:color="auto"/>
      </w:divBdr>
    </w:div>
    <w:div w:id="1796943223">
      <w:bodyDiv w:val="1"/>
      <w:marLeft w:val="0"/>
      <w:marRight w:val="0"/>
      <w:marTop w:val="0"/>
      <w:marBottom w:val="0"/>
      <w:divBdr>
        <w:top w:val="none" w:sz="0" w:space="0" w:color="auto"/>
        <w:left w:val="none" w:sz="0" w:space="0" w:color="auto"/>
        <w:bottom w:val="none" w:sz="0" w:space="0" w:color="auto"/>
        <w:right w:val="none" w:sz="0" w:space="0" w:color="auto"/>
      </w:divBdr>
    </w:div>
    <w:div w:id="1797792913">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873570941">
      <w:bodyDiv w:val="1"/>
      <w:marLeft w:val="0"/>
      <w:marRight w:val="0"/>
      <w:marTop w:val="0"/>
      <w:marBottom w:val="0"/>
      <w:divBdr>
        <w:top w:val="none" w:sz="0" w:space="0" w:color="auto"/>
        <w:left w:val="none" w:sz="0" w:space="0" w:color="auto"/>
        <w:bottom w:val="none" w:sz="0" w:space="0" w:color="auto"/>
        <w:right w:val="none" w:sz="0" w:space="0" w:color="auto"/>
      </w:divBdr>
    </w:div>
    <w:div w:id="1922057083">
      <w:bodyDiv w:val="1"/>
      <w:marLeft w:val="0"/>
      <w:marRight w:val="0"/>
      <w:marTop w:val="0"/>
      <w:marBottom w:val="0"/>
      <w:divBdr>
        <w:top w:val="none" w:sz="0" w:space="0" w:color="auto"/>
        <w:left w:val="none" w:sz="0" w:space="0" w:color="auto"/>
        <w:bottom w:val="none" w:sz="0" w:space="0" w:color="auto"/>
        <w:right w:val="none" w:sz="0" w:space="0" w:color="auto"/>
      </w:divBdr>
    </w:div>
    <w:div w:id="1993363732">
      <w:bodyDiv w:val="1"/>
      <w:marLeft w:val="0"/>
      <w:marRight w:val="0"/>
      <w:marTop w:val="0"/>
      <w:marBottom w:val="0"/>
      <w:divBdr>
        <w:top w:val="none" w:sz="0" w:space="0" w:color="auto"/>
        <w:left w:val="none" w:sz="0" w:space="0" w:color="auto"/>
        <w:bottom w:val="none" w:sz="0" w:space="0" w:color="auto"/>
        <w:right w:val="none" w:sz="0" w:space="0" w:color="auto"/>
      </w:divBdr>
    </w:div>
    <w:div w:id="1994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vmf.bmfbovespa.com.br/cias-listadas/empresas-listadas/ResumoEmpresaPrincipal.aspx?codigoCvm=19348" TargetMode="External"/><Relationship Id="rId117" Type="http://schemas.openxmlformats.org/officeDocument/2006/relationships/hyperlink" Target="http://bvmf.bmfbovespa.com.br/cias-listadas/empresas-listadas/ResumoEmpresaPrincipal.aspx?codigoCvm=13773" TargetMode="External"/><Relationship Id="rId21" Type="http://schemas.openxmlformats.org/officeDocument/2006/relationships/hyperlink" Target="http://bvmf.bmfbovespa.com.br/cias-listadas/empresas-listadas/ResumoEmpresaPrincipal.aspx?codigoCvm=2437" TargetMode="External"/><Relationship Id="rId42" Type="http://schemas.openxmlformats.org/officeDocument/2006/relationships/hyperlink" Target="http://bvmf.bmfbovespa.com.br/cias-listadas/empresas-listadas/ResumoEmpresaPrincipal.aspx?codigoCvm=20982" TargetMode="External"/><Relationship Id="rId47" Type="http://schemas.openxmlformats.org/officeDocument/2006/relationships/hyperlink" Target="http://bvmf.bmfbovespa.com.br/cias-listadas/empresas-listadas/ResumoEmpresaPrincipal.aspx?codigoCvm=10472" TargetMode="External"/><Relationship Id="rId63" Type="http://schemas.openxmlformats.org/officeDocument/2006/relationships/hyperlink" Target="http://bvmf.bmfbovespa.com.br/cias-listadas/empresas-listadas/ResumoEmpresaPrincipal.aspx?codigoCvm=24171" TargetMode="External"/><Relationship Id="rId68" Type="http://schemas.openxmlformats.org/officeDocument/2006/relationships/hyperlink" Target="http://bvmf.bmfbovespa.com.br/cias-listadas/empresas-listadas/ResumoEmpresaPrincipal.aspx?codigoCvm=19836" TargetMode="External"/><Relationship Id="rId84" Type="http://schemas.openxmlformats.org/officeDocument/2006/relationships/hyperlink" Target="http://bvmf.bmfbovespa.com.br/cias-listadas/empresas-listadas/ResumoEmpresaPrincipal.aspx?codigoCvm=21881" TargetMode="External"/><Relationship Id="rId89" Type="http://schemas.openxmlformats.org/officeDocument/2006/relationships/hyperlink" Target="http://bvmf.bmfbovespa.com.br/cias-listadas/empresas-listadas/ResumoEmpresaPrincipal.aspx?codigoCvm=23574" TargetMode="External"/><Relationship Id="rId112" Type="http://schemas.openxmlformats.org/officeDocument/2006/relationships/hyperlink" Target="http://bvmf.bmfbovespa.com.br/cias-listadas/empresas-listadas/ResumoEmpresaPrincipal.aspx?codigoCvm=23426" TargetMode="External"/><Relationship Id="rId133" Type="http://schemas.openxmlformats.org/officeDocument/2006/relationships/hyperlink" Target="http://bvmf.bmfbovespa.com.br/cias-listadas/empresas-listadas/ResumoEmpresaPrincipal.aspx?codigoCvm=22454" TargetMode="External"/><Relationship Id="rId138" Type="http://schemas.openxmlformats.org/officeDocument/2006/relationships/hyperlink" Target="http://bvmf.bmfbovespa.com.br/cias-listadas/empresas-listadas/ResumoEmpresaPrincipal.aspx?codigoCvm=6505" TargetMode="External"/><Relationship Id="rId16" Type="http://schemas.openxmlformats.org/officeDocument/2006/relationships/hyperlink" Target="http://bvmf.bmfbovespa.com.br/cias-listadas/empresas-listadas/ResumoEmpresaPrincipal.aspx?codigoCvm=20648" TargetMode="External"/><Relationship Id="rId107" Type="http://schemas.openxmlformats.org/officeDocument/2006/relationships/hyperlink" Target="http://bvmf.bmfbovespa.com.br/cias-listadas/empresas-listadas/ResumoEmpresaPrincipal.aspx?codigoCvm=8575" TargetMode="External"/><Relationship Id="rId11" Type="http://schemas.openxmlformats.org/officeDocument/2006/relationships/hyperlink" Target="http://bvmf.bmfbovespa.com.br/cias-listadas/empresas-listadas/ResumoEmpresaPrincipal.aspx?codigoCvm=1210" TargetMode="External"/><Relationship Id="rId32" Type="http://schemas.openxmlformats.org/officeDocument/2006/relationships/hyperlink" Target="http://bvmf.bmfbovespa.com.br/cias-listadas/empresas-listadas/ResumoEmpresaPrincipal.aspx?codigoCvm=14320" TargetMode="External"/><Relationship Id="rId37" Type="http://schemas.openxmlformats.org/officeDocument/2006/relationships/hyperlink" Target="http://bvmf.bmfbovespa.com.br/cias-listadas/empresas-listadas/ResumoEmpresaPrincipal.aspx?codigoCvm=24112" TargetMode="External"/><Relationship Id="rId53" Type="http://schemas.openxmlformats.org/officeDocument/2006/relationships/hyperlink" Target="http://bvmf.bmfbovespa.com.br/cias-listadas/empresas-listadas/ResumoEmpresaPrincipal.aspx?codigoCvm=22217" TargetMode="External"/><Relationship Id="rId58" Type="http://schemas.openxmlformats.org/officeDocument/2006/relationships/hyperlink" Target="http://bvmf.bmfbovespa.com.br/cias-listadas/empresas-listadas/ResumoEmpresaPrincipal.aspx?codigoCvm=23159" TargetMode="External"/><Relationship Id="rId74" Type="http://schemas.openxmlformats.org/officeDocument/2006/relationships/hyperlink" Target="http://bvmf.bmfbovespa.com.br/cias-listadas/empresas-listadas/ResumoEmpresaPrincipal.aspx?codigoCvm=21091" TargetMode="External"/><Relationship Id="rId79" Type="http://schemas.openxmlformats.org/officeDocument/2006/relationships/hyperlink" Target="http://bvmf.bmfbovespa.com.br/cias-listadas/empresas-listadas/ResumoEmpresaPrincipal.aspx?codigoCvm=17329" TargetMode="External"/><Relationship Id="rId102" Type="http://schemas.openxmlformats.org/officeDocument/2006/relationships/hyperlink" Target="http://bvmf.bmfbovespa.com.br/cias-listadas/empresas-listadas/ResumoEmpresaPrincipal.aspx?codigoCvm=20370" TargetMode="External"/><Relationship Id="rId123" Type="http://schemas.openxmlformats.org/officeDocument/2006/relationships/hyperlink" Target="http://bvmf.bmfbovespa.com.br/cias-listadas/empresas-listadas/ResumoEmpresaPrincipal.aspx?codigoCvm=13781" TargetMode="External"/><Relationship Id="rId128" Type="http://schemas.openxmlformats.org/officeDocument/2006/relationships/hyperlink" Target="http://bvmf.bmfbovespa.com.br/cias-listadas/empresas-listadas/ResumoEmpresaPrincipal.aspx?codigoCvm=22519"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bvmf.bmfbovespa.com.br/cias-listadas/empresas-listadas/ResumoEmpresaPrincipal.aspx?codigoCvm=7510" TargetMode="External"/><Relationship Id="rId95" Type="http://schemas.openxmlformats.org/officeDocument/2006/relationships/hyperlink" Target="http://bvmf.bmfbovespa.com.br/cias-listadas/empresas-listadas/ResumoEmpresaPrincipal.aspx?codigoCvm=19879" TargetMode="External"/><Relationship Id="rId22" Type="http://schemas.openxmlformats.org/officeDocument/2006/relationships/hyperlink" Target="http://bvmf.bmfbovespa.com.br/cias-listadas/empresas-listadas/ResumoEmpresaPrincipal.aspx?codigoCvm=3069" TargetMode="External"/><Relationship Id="rId27" Type="http://schemas.openxmlformats.org/officeDocument/2006/relationships/hyperlink" Target="http://bvmf.bmfbovespa.com.br/cias-listadas/empresas-listadas/ResumoEmpresaPrincipal.aspx?codigoCvm=8087" TargetMode="External"/><Relationship Id="rId43" Type="http://schemas.openxmlformats.org/officeDocument/2006/relationships/hyperlink" Target="http://bvmf.bmfbovespa.com.br/cias-listadas/empresas-listadas/ResumoEmpresaPrincipal.aspx?codigoCvm=9512" TargetMode="External"/><Relationship Id="rId48" Type="http://schemas.openxmlformats.org/officeDocument/2006/relationships/hyperlink" Target="http://bvmf.bmfbovespa.com.br/cias-listadas/empresas-listadas/ResumoEmpresaPrincipal.aspx?codigoCvm=21121" TargetMode="External"/><Relationship Id="rId64" Type="http://schemas.openxmlformats.org/officeDocument/2006/relationships/hyperlink" Target="http://bvmf.bmfbovespa.com.br/cias-listadas/empresas-listadas/ResumoEmpresaPrincipal.aspx?codigoCvm=18821" TargetMode="External"/><Relationship Id="rId69" Type="http://schemas.openxmlformats.org/officeDocument/2006/relationships/hyperlink" Target="http://bvmf.bmfbovespa.com.br/cias-listadas/empresas-listadas/ResumoEmpresaPrincipal.aspx?codigoCvm=23485" TargetMode="External"/><Relationship Id="rId113" Type="http://schemas.openxmlformats.org/officeDocument/2006/relationships/hyperlink" Target="http://bvmf.bmfbovespa.com.br/cias-listadas/empresas-listadas/ResumoEmpresaPrincipal.aspx?codigoCvm=21342" TargetMode="External"/><Relationship Id="rId118" Type="http://schemas.openxmlformats.org/officeDocument/2006/relationships/hyperlink" Target="http://bvmf.bmfbovespa.com.br/cias-listadas/empresas-listadas/ResumoEmpresaPrincipal.aspx?codigoCvm=20362" TargetMode="External"/><Relationship Id="rId134" Type="http://schemas.openxmlformats.org/officeDocument/2006/relationships/hyperlink" Target="http://bvmf.bmfbovespa.com.br/cias-listadas/empresas-listadas/ResumoEmpresaPrincipal.aspx?codigoCvm=19992" TargetMode="External"/><Relationship Id="rId139" Type="http://schemas.openxmlformats.org/officeDocument/2006/relationships/hyperlink" Target="http://bvmf.bmfbovespa.com.br/cias-listadas/empresas-listadas/ResumoEmpresaPrincipal.aspx?codigoCvm=20702" TargetMode="External"/><Relationship Id="rId8" Type="http://schemas.openxmlformats.org/officeDocument/2006/relationships/hyperlink" Target="http://bvmf.bmfbovespa.com.br/cias-listadas/empresas-listadas/ResumoEmpresaPrincipal.aspx?codigoCvm=10456" TargetMode="External"/><Relationship Id="rId51" Type="http://schemas.openxmlformats.org/officeDocument/2006/relationships/hyperlink" Target="http://bvmf.bmfbovespa.com.br/cias-listadas/empresas-listadas/ResumoEmpresaPrincipal.aspx?codigoCvm=21300" TargetMode="External"/><Relationship Id="rId72" Type="http://schemas.openxmlformats.org/officeDocument/2006/relationships/hyperlink" Target="http://bvmf.bmfbovespa.com.br/cias-listadas/empresas-listadas/ResumoEmpresaPrincipal.aspx?codigoCvm=20630" TargetMode="External"/><Relationship Id="rId80" Type="http://schemas.openxmlformats.org/officeDocument/2006/relationships/hyperlink" Target="http://bvmf.bmfbovespa.com.br/cias-listadas/empresas-listadas/ResumoEmpresaPrincipal.aspx?codigoCvm=20010" TargetMode="External"/><Relationship Id="rId85" Type="http://schemas.openxmlformats.org/officeDocument/2006/relationships/hyperlink" Target="http://bvmf.bmfbovespa.com.br/cias-listadas/empresas-listadas/ResumoEmpresaPrincipal.aspx?codigoCvm=20877" TargetMode="External"/><Relationship Id="rId93" Type="http://schemas.openxmlformats.org/officeDocument/2006/relationships/hyperlink" Target="http://bvmf.bmfbovespa.com.br/cias-listadas/empresas-listadas/ResumoEmpresaPrincipal.aspx?codigoCvm=20605" TargetMode="External"/><Relationship Id="rId98" Type="http://schemas.openxmlformats.org/officeDocument/2006/relationships/hyperlink" Target="http://bvmf.bmfbovespa.com.br/cias-listadas/empresas-listadas/ResumoEmpresaPrincipal.aspx?codigoCvm=23272" TargetMode="External"/><Relationship Id="rId121" Type="http://schemas.openxmlformats.org/officeDocument/2006/relationships/hyperlink" Target="http://bvmf.bmfbovespa.com.br/cias-listadas/empresas-listadas/ResumoEmpresaPrincipal.aspx?codigoCvm=14443" TargetMode="External"/><Relationship Id="rId14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bvmf.bmfbovespa.com.br/cias-listadas/empresas-listadas/ResumoEmpresaPrincipal.aspx?codigoCvm=906" TargetMode="External"/><Relationship Id="rId17" Type="http://schemas.openxmlformats.org/officeDocument/2006/relationships/hyperlink" Target="http://bvmf.bmfbovespa.com.br/cias-listadas/empresas-listadas/ResumoEmpresaPrincipal.aspx?codigoCvm=3204" TargetMode="External"/><Relationship Id="rId25" Type="http://schemas.openxmlformats.org/officeDocument/2006/relationships/hyperlink" Target="http://bvmf.bmfbovespa.com.br/cias-listadas/empresas-listadas/ResumoEmpresaPrincipal.aspx?codigoCvm=7617" TargetMode="External"/><Relationship Id="rId33" Type="http://schemas.openxmlformats.org/officeDocument/2006/relationships/chart" Target="charts/chart1.xml"/><Relationship Id="rId38" Type="http://schemas.openxmlformats.org/officeDocument/2006/relationships/hyperlink" Target="http://bvmf.bmfbovespa.com.br/cias-listadas/empresas-listadas/ResumoEmpresaPrincipal.aspx?codigoCvm=2461" TargetMode="External"/><Relationship Id="rId46" Type="http://schemas.openxmlformats.org/officeDocument/2006/relationships/hyperlink" Target="http://bvmf.bmfbovespa.com.br/cias-listadas/empresas-listadas/ResumoEmpresaPrincipal.aspx?codigoCvm=18627" TargetMode="External"/><Relationship Id="rId59" Type="http://schemas.openxmlformats.org/officeDocument/2006/relationships/hyperlink" Target="http://bvmf.bmfbovespa.com.br/cias-listadas/empresas-listadas/ResumoEmpresaPrincipal.aspx?codigoCvm=22845" TargetMode="External"/><Relationship Id="rId67" Type="http://schemas.openxmlformats.org/officeDocument/2006/relationships/hyperlink" Target="http://bvmf.bmfbovespa.com.br/cias-listadas/empresas-listadas/ResumoEmpresaPrincipal.aspx?codigoCvm=19445" TargetMode="External"/><Relationship Id="rId103" Type="http://schemas.openxmlformats.org/officeDocument/2006/relationships/hyperlink" Target="http://bvmf.bmfbovespa.com.br/cias-listadas/empresas-listadas/ResumoEmpresaPrincipal.aspx?codigoCvm=20060" TargetMode="External"/><Relationship Id="rId108" Type="http://schemas.openxmlformats.org/officeDocument/2006/relationships/hyperlink" Target="http://bvmf.bmfbovespa.com.br/cias-listadas/empresas-listadas/ResumoEmpresaPrincipal.aspx?codigoCvm=20931" TargetMode="External"/><Relationship Id="rId116" Type="http://schemas.openxmlformats.org/officeDocument/2006/relationships/hyperlink" Target="http://bvmf.bmfbovespa.com.br/cias-listadas/empresas-listadas/ResumoEmpresaPrincipal.aspx?codigoCvm=16659" TargetMode="External"/><Relationship Id="rId124" Type="http://schemas.openxmlformats.org/officeDocument/2006/relationships/hyperlink" Target="http://bvmf.bmfbovespa.com.br/cias-listadas/empresas-listadas/ResumoEmpresaPrincipal.aspx?codigoCvm=20516" TargetMode="External"/><Relationship Id="rId129" Type="http://schemas.openxmlformats.org/officeDocument/2006/relationships/hyperlink" Target="http://bvmf.bmfbovespa.com.br/cias-listadas/empresas-listadas/ResumoEmpresaPrincipal.aspx?codigoCvm=20800" TargetMode="External"/><Relationship Id="rId137" Type="http://schemas.openxmlformats.org/officeDocument/2006/relationships/hyperlink" Target="http://bvmf.bmfbovespa.com.br/cias-listadas/empresas-listadas/ResumoEmpresaPrincipal.aspx?codigoCvm=20028" TargetMode="External"/><Relationship Id="rId20" Type="http://schemas.openxmlformats.org/officeDocument/2006/relationships/hyperlink" Target="http://bvmf.bmfbovespa.com.br/cias-listadas/empresas-listadas/ResumoEmpresaPrincipal.aspx?codigoCvm=14311" TargetMode="External"/><Relationship Id="rId41" Type="http://schemas.openxmlformats.org/officeDocument/2006/relationships/hyperlink" Target="http://bvmf.bmfbovespa.com.br/cias-listadas/empresas-listadas/ResumoEmpresaPrincipal.aspx?codigoCvm=12653" TargetMode="External"/><Relationship Id="rId54" Type="http://schemas.openxmlformats.org/officeDocument/2006/relationships/hyperlink" Target="http://bvmf.bmfbovespa.com.br/cias-listadas/empresas-listadas/ResumoEmpresaPrincipal.aspx?codigoCvm=23248" TargetMode="External"/><Relationship Id="rId62" Type="http://schemas.openxmlformats.org/officeDocument/2006/relationships/hyperlink" Target="http://bvmf.bmfbovespa.com.br/cias-listadas/empresas-listadas/ResumoEmpresaPrincipal.aspx?codigoCvm=24228" TargetMode="External"/><Relationship Id="rId70" Type="http://schemas.openxmlformats.org/officeDocument/2006/relationships/hyperlink" Target="http://bvmf.bmfbovespa.com.br/cias-listadas/empresas-listadas/ResumoEmpresaPrincipal.aspx?codigoCvm=18660" TargetMode="External"/><Relationship Id="rId75" Type="http://schemas.openxmlformats.org/officeDocument/2006/relationships/hyperlink" Target="http://bvmf.bmfbovespa.com.br/cias-listadas/empresas-listadas/ResumoEmpresaPrincipal.aspx?codigoCvm=20087" TargetMode="External"/><Relationship Id="rId83" Type="http://schemas.openxmlformats.org/officeDocument/2006/relationships/hyperlink" Target="http://bvmf.bmfbovespa.com.br/cias-listadas/empresas-listadas/ResumoEmpresaPrincipal.aspx?codigoCvm=20621" TargetMode="External"/><Relationship Id="rId88" Type="http://schemas.openxmlformats.org/officeDocument/2006/relationships/hyperlink" Target="http://bvmf.bmfbovespa.com.br/cias-listadas/empresas-listadas/ResumoEmpresaPrincipal.aspx?codigoCvm=24090" TargetMode="External"/><Relationship Id="rId91" Type="http://schemas.openxmlformats.org/officeDocument/2006/relationships/hyperlink" Target="http://bvmf.bmfbovespa.com.br/cias-listadas/empresas-listadas/ResumoEmpresaPrincipal.aspx?codigoCvm=24180" TargetMode="External"/><Relationship Id="rId96" Type="http://schemas.openxmlformats.org/officeDocument/2006/relationships/hyperlink" Target="http://bvmf.bmfbovespa.com.br/cias-listadas/empresas-listadas/ResumoEmpresaPrincipal.aspx?codigoCvm=19739" TargetMode="External"/><Relationship Id="rId111" Type="http://schemas.openxmlformats.org/officeDocument/2006/relationships/hyperlink" Target="http://bvmf.bmfbovespa.com.br/cias-listadas/empresas-listadas/ResumoEmpresaPrincipal.aspx?codigoCvm=20125" TargetMode="External"/><Relationship Id="rId132" Type="http://schemas.openxmlformats.org/officeDocument/2006/relationships/hyperlink" Target="http://bvmf.bmfbovespa.com.br/cias-listadas/empresas-listadas/ResumoEmpresaPrincipal.aspx?codigoCvm=17639" TargetMode="External"/><Relationship Id="rId14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vmf.bmfbovespa.com.br/cias-listadas/empresas-listadas/ResumoEmpresaPrincipal.aspx?codigoCvm=3077" TargetMode="External"/><Relationship Id="rId23" Type="http://schemas.openxmlformats.org/officeDocument/2006/relationships/hyperlink" Target="http://bvmf.bmfbovespa.com.br/cias-listadas/empresas-listadas/ResumoEmpresaPrincipal.aspx?codigoCvm=3980" TargetMode="External"/><Relationship Id="rId28" Type="http://schemas.openxmlformats.org/officeDocument/2006/relationships/hyperlink" Target="http://bvmf.bmfbovespa.com.br/cias-listadas/empresas-listadas/ResumoEmpresaPrincipal.aspx?codigoCvm=11312" TargetMode="External"/><Relationship Id="rId36" Type="http://schemas.openxmlformats.org/officeDocument/2006/relationships/hyperlink" Target="http://bvmf.bmfbovespa.com.br/cias-listadas/empresas-listadas/ResumoEmpresaPrincipal.aspx?codigoCvm=21490" TargetMode="External"/><Relationship Id="rId49" Type="http://schemas.openxmlformats.org/officeDocument/2006/relationships/hyperlink" Target="http://bvmf.bmfbovespa.com.br/cias-listadas/empresas-listadas/ResumoEmpresaPrincipal.aspx?codigoCvm=20257" TargetMode="External"/><Relationship Id="rId57" Type="http://schemas.openxmlformats.org/officeDocument/2006/relationships/hyperlink" Target="http://bvmf.bmfbovespa.com.br/cias-listadas/empresas-listadas/ResumoEmpresaPrincipal.aspx?codigoCvm=21610" TargetMode="External"/><Relationship Id="rId106" Type="http://schemas.openxmlformats.org/officeDocument/2006/relationships/hyperlink" Target="http://bvmf.bmfbovespa.com.br/cias-listadas/empresas-listadas/ResumoEmpresaPrincipal.aspx?codigoCvm=20788" TargetMode="External"/><Relationship Id="rId114" Type="http://schemas.openxmlformats.org/officeDocument/2006/relationships/hyperlink" Target="http://bvmf.bmfbovespa.com.br/cias-listadas/empresas-listadas/ResumoEmpresaPrincipal.aspx?codigoCvm=20478" TargetMode="External"/><Relationship Id="rId119" Type="http://schemas.openxmlformats.org/officeDocument/2006/relationships/hyperlink" Target="http://bvmf.bmfbovespa.com.br/cias-listadas/empresas-listadas/ResumoEmpresaPrincipal.aspx?codigoCvm=5258" TargetMode="External"/><Relationship Id="rId127" Type="http://schemas.openxmlformats.org/officeDocument/2006/relationships/hyperlink" Target="http://bvmf.bmfbovespa.com.br/cias-listadas/empresas-listadas/ResumoEmpresaPrincipal.aspx?codigoCvm=13986" TargetMode="External"/><Relationship Id="rId10" Type="http://schemas.openxmlformats.org/officeDocument/2006/relationships/hyperlink" Target="http://bvmf.bmfbovespa.com.br/cias-listadas/empresas-listadas/ResumoEmpresaPrincipal.aspx?codigoCvm=21199" TargetMode="External"/><Relationship Id="rId31" Type="http://schemas.openxmlformats.org/officeDocument/2006/relationships/hyperlink" Target="http://bvmf.bmfbovespa.com.br/cias-listadas/empresas-listadas/ResumoEmpresaPrincipal.aspx?codigoCvm=18376" TargetMode="External"/><Relationship Id="rId44" Type="http://schemas.openxmlformats.org/officeDocument/2006/relationships/hyperlink" Target="http://bvmf.bmfbovespa.com.br/cias-listadas/empresas-listadas/ResumoEmpresaPrincipal.aspx?codigoCvm=20567" TargetMode="External"/><Relationship Id="rId52" Type="http://schemas.openxmlformats.org/officeDocument/2006/relationships/hyperlink" Target="http://bvmf.bmfbovespa.com.br/cias-listadas/empresas-listadas/ResumoEmpresaPrincipal.aspx?codigoCvm=24058" TargetMode="External"/><Relationship Id="rId60" Type="http://schemas.openxmlformats.org/officeDocument/2006/relationships/hyperlink" Target="http://bvmf.bmfbovespa.com.br/cias-listadas/empresas-listadas/ResumoEmpresaPrincipal.aspx?codigoCvm=24317" TargetMode="External"/><Relationship Id="rId65" Type="http://schemas.openxmlformats.org/officeDocument/2006/relationships/hyperlink" Target="http://bvmf.bmfbovespa.com.br/cias-listadas/empresas-listadas/ResumoEmpresaPrincipal.aspx?codigoCvm=14761" TargetMode="External"/><Relationship Id="rId73" Type="http://schemas.openxmlformats.org/officeDocument/2006/relationships/hyperlink" Target="http://bvmf.bmfbovespa.com.br/cias-listadas/empresas-listadas/ResumoEmpresaPrincipal.aspx?codigoCvm=21040" TargetMode="External"/><Relationship Id="rId78" Type="http://schemas.openxmlformats.org/officeDocument/2006/relationships/hyperlink" Target="http://bvmf.bmfbovespa.com.br/cias-listadas/empresas-listadas/ResumoEmpresaPrincipal.aspx?codigoCvm=21237" TargetMode="External"/><Relationship Id="rId81" Type="http://schemas.openxmlformats.org/officeDocument/2006/relationships/hyperlink" Target="http://bvmf.bmfbovespa.com.br/cias-listadas/empresas-listadas/ResumoEmpresaPrincipal.aspx?codigoCvm=21016" TargetMode="External"/><Relationship Id="rId86" Type="http://schemas.openxmlformats.org/officeDocument/2006/relationships/hyperlink" Target="http://bvmf.bmfbovespa.com.br/cias-listadas/empresas-listadas/ResumoEmpresaPrincipal.aspx?codigoCvm=21431" TargetMode="External"/><Relationship Id="rId94" Type="http://schemas.openxmlformats.org/officeDocument/2006/relationships/hyperlink" Target="http://bvmf.bmfbovespa.com.br/cias-listadas/empresas-listadas/ResumoEmpresaPrincipal.aspx?codigoCvm=21440" TargetMode="External"/><Relationship Id="rId99" Type="http://schemas.openxmlformats.org/officeDocument/2006/relationships/hyperlink" Target="http://bvmf.bmfbovespa.com.br/cias-listadas/empresas-listadas/ResumoEmpresaPrincipal.aspx?codigoCvm=20710" TargetMode="External"/><Relationship Id="rId101" Type="http://schemas.openxmlformats.org/officeDocument/2006/relationships/hyperlink" Target="http://bvmf.bmfbovespa.com.br/cias-listadas/empresas-listadas/ResumoEmpresaPrincipal.aspx?codigoCvm=8133" TargetMode="External"/><Relationship Id="rId122" Type="http://schemas.openxmlformats.org/officeDocument/2006/relationships/hyperlink" Target="http://bvmf.bmfbovespa.com.br/cias-listadas/empresas-listadas/ResumoEmpresaPrincipal.aspx?codigoCvm=17892" TargetMode="External"/><Relationship Id="rId130" Type="http://schemas.openxmlformats.org/officeDocument/2006/relationships/hyperlink" Target="http://bvmf.bmfbovespa.com.br/cias-listadas/empresas-listadas/ResumoEmpresaPrincipal.aspx?codigoCvm=21148" TargetMode="External"/><Relationship Id="rId135" Type="http://schemas.openxmlformats.org/officeDocument/2006/relationships/hyperlink" Target="http://bvmf.bmfbovespa.com.br/cias-listadas/empresas-listadas/ResumoEmpresaPrincipal.aspx?codigoCvm=6343"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vmf.bmfbovespa.com.br/cias-listadas/empresas-listadas/ResumoEmpresaPrincipal.aspx?codigoCvm=24406" TargetMode="External"/><Relationship Id="rId13" Type="http://schemas.openxmlformats.org/officeDocument/2006/relationships/hyperlink" Target="http://bvmf.bmfbovespa.com.br/cias-listadas/empresas-listadas/ResumoEmpresaPrincipal.aspx?codigoCvm=18724" TargetMode="External"/><Relationship Id="rId18" Type="http://schemas.openxmlformats.org/officeDocument/2006/relationships/hyperlink" Target="http://bvmf.bmfbovespa.com.br/cias-listadas/empresas-listadas/ResumoEmpresaPrincipal.aspx?codigoCvm=2453" TargetMode="External"/><Relationship Id="rId39" Type="http://schemas.openxmlformats.org/officeDocument/2006/relationships/hyperlink" Target="http://bvmf.bmfbovespa.com.br/cias-listadas/empresas-listadas/ResumoEmpresaPrincipal.aspx?codigoCvm=15253" TargetMode="External"/><Relationship Id="rId109" Type="http://schemas.openxmlformats.org/officeDocument/2006/relationships/hyperlink" Target="http://bvmf.bmfbovespa.com.br/cias-listadas/empresas-listadas/ResumoEmpresaPrincipal.aspx?codigoCvm=17914" TargetMode="External"/><Relationship Id="rId34" Type="http://schemas.openxmlformats.org/officeDocument/2006/relationships/hyperlink" Target="http://bvmf.bmfbovespa.com.br/cias-listadas/empresas-listadas/ResumoEmpresaPrincipal.aspx?codigoCvm=20958" TargetMode="External"/><Relationship Id="rId50" Type="http://schemas.openxmlformats.org/officeDocument/2006/relationships/chart" Target="charts/chart2.xml"/><Relationship Id="rId55" Type="http://schemas.openxmlformats.org/officeDocument/2006/relationships/hyperlink" Target="http://bvmf.bmfbovespa.com.br/cias-listadas/empresas-listadas/ResumoEmpresaPrincipal.aspx?codigoCvm=22349" TargetMode="External"/><Relationship Id="rId76" Type="http://schemas.openxmlformats.org/officeDocument/2006/relationships/hyperlink" Target="http://bvmf.bmfbovespa.com.br/cias-listadas/empresas-listadas/ResumoEmpresaPrincipal.aspx?codigoCvm=22365" TargetMode="External"/><Relationship Id="rId97" Type="http://schemas.openxmlformats.org/officeDocument/2006/relationships/hyperlink" Target="http://bvmf.bmfbovespa.com.br/cias-listadas/empresas-listadas/ResumoEmpresaPrincipal.aspx?codigoCvm=22691" TargetMode="External"/><Relationship Id="rId104" Type="http://schemas.openxmlformats.org/officeDocument/2006/relationships/hyperlink" Target="http://bvmf.bmfbovespa.com.br/cias-listadas/empresas-listadas/ResumoEmpresaPrincipal.aspx?codigoCvm=20338" TargetMode="External"/><Relationship Id="rId120" Type="http://schemas.openxmlformats.org/officeDocument/2006/relationships/hyperlink" Target="http://bvmf.bmfbovespa.com.br/cias-listadas/empresas-listadas/ResumoEmpresaPrincipal.aspx?codigoCvm=17450" TargetMode="External"/><Relationship Id="rId125" Type="http://schemas.openxmlformats.org/officeDocument/2006/relationships/hyperlink" Target="http://bvmf.bmfbovespa.com.br/cias-listadas/empresas-listadas/ResumoEmpresaPrincipal.aspx?codigoCvm=23221" TargetMode="External"/><Relationship Id="rId141"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bvmf.bmfbovespa.com.br/cias-listadas/empresas-listadas/ResumoEmpresaPrincipal.aspx?codigoCvm=20540" TargetMode="External"/><Relationship Id="rId92" Type="http://schemas.openxmlformats.org/officeDocument/2006/relationships/hyperlink" Target="http://bvmf.bmfbovespa.com.br/cias-listadas/empresas-listadas/ResumoEmpresaPrincipal.aspx?codigoCvm=20575" TargetMode="External"/><Relationship Id="rId2" Type="http://schemas.openxmlformats.org/officeDocument/2006/relationships/numbering" Target="numbering.xml"/><Relationship Id="rId29" Type="http://schemas.openxmlformats.org/officeDocument/2006/relationships/hyperlink" Target="http://bvmf.bmfbovespa.com.br/cias-listadas/empresas-listadas/ResumoEmpresaPrincipal.aspx?codigoCvm=14826" TargetMode="External"/><Relationship Id="rId24" Type="http://schemas.openxmlformats.org/officeDocument/2006/relationships/hyperlink" Target="http://bvmf.bmfbovespa.com.br/cias-listadas/empresas-listadas/ResumoEmpresaPrincipal.aspx?codigoCvm=8656" TargetMode="External"/><Relationship Id="rId40" Type="http://schemas.openxmlformats.org/officeDocument/2006/relationships/hyperlink" Target="http://bvmf.bmfbovespa.com.br/cias-listadas/empresas-listadas/ResumoEmpresaPrincipal.aspx?codigoCvm=19569" TargetMode="External"/><Relationship Id="rId45" Type="http://schemas.openxmlformats.org/officeDocument/2006/relationships/hyperlink" Target="http://bvmf.bmfbovespa.com.br/cias-listadas/empresas-listadas/ResumoEmpresaPrincipal.aspx?codigoCvm=21636" TargetMode="External"/><Relationship Id="rId66" Type="http://schemas.openxmlformats.org/officeDocument/2006/relationships/hyperlink" Target="http://bvmf.bmfbovespa.com.br/cias-listadas/empresas-listadas/ResumoEmpresaPrincipal.aspx?codigoCvm=21733" TargetMode="External"/><Relationship Id="rId87" Type="http://schemas.openxmlformats.org/officeDocument/2006/relationships/hyperlink" Target="http://bvmf.bmfbovespa.com.br/cias-listadas/empresas-listadas/ResumoEmpresaPrincipal.aspx?codigoCvm=20494" TargetMode="External"/><Relationship Id="rId110" Type="http://schemas.openxmlformats.org/officeDocument/2006/relationships/hyperlink" Target="http://bvmf.bmfbovespa.com.br/cias-listadas/empresas-listadas/ResumoEmpresaPrincipal.aspx?codigoCvm=19550" TargetMode="External"/><Relationship Id="rId115" Type="http://schemas.openxmlformats.org/officeDocument/2006/relationships/hyperlink" Target="http://bvmf.bmfbovespa.com.br/cias-listadas/empresas-listadas/ResumoEmpresaPrincipal.aspx?codigoCvm=24295" TargetMode="External"/><Relationship Id="rId131" Type="http://schemas.openxmlformats.org/officeDocument/2006/relationships/hyperlink" Target="http://bvmf.bmfbovespa.com.br/cias-listadas/empresas-listadas/ResumoEmpresaPrincipal.aspx?codigoCvm=20354" TargetMode="External"/><Relationship Id="rId136" Type="http://schemas.openxmlformats.org/officeDocument/2006/relationships/hyperlink" Target="http://bvmf.bmfbovespa.com.br/cias-listadas/empresas-listadas/ResumoEmpresaPrincipal.aspx?codigoCvm=18465" TargetMode="External"/><Relationship Id="rId61" Type="http://schemas.openxmlformats.org/officeDocument/2006/relationships/hyperlink" Target="http://bvmf.bmfbovespa.com.br/cias-listadas/empresas-listadas/ResumoEmpresaPrincipal.aspx?codigoCvm=16292" TargetMode="External"/><Relationship Id="rId82" Type="http://schemas.openxmlformats.org/officeDocument/2006/relationships/hyperlink" Target="http://bvmf.bmfbovespa.com.br/cias-listadas/empresas-listadas/ResumoEmpresaPrincipal.aspx?codigoCvm=5762" TargetMode="External"/><Relationship Id="rId19" Type="http://schemas.openxmlformats.org/officeDocument/2006/relationships/hyperlink" Target="http://bvmf.bmfbovespa.com.br/cias-listadas/empresas-listadas/ResumoEmpresaPrincipal.aspx?codigoCvm=2577" TargetMode="External"/><Relationship Id="rId14" Type="http://schemas.openxmlformats.org/officeDocument/2006/relationships/hyperlink" Target="http://bvmf.bmfbovespa.com.br/cias-listadas/empresas-listadas/ResumoEmpresaPrincipal.aspx?codigoCvm=4820" TargetMode="External"/><Relationship Id="rId30" Type="http://schemas.openxmlformats.org/officeDocument/2006/relationships/hyperlink" Target="http://bvmf.bmfbovespa.com.br/cias-listadas/empresas-listadas/ResumoEmpresaPrincipal.aspx?codigoCvm=14109" TargetMode="External"/><Relationship Id="rId35" Type="http://schemas.openxmlformats.org/officeDocument/2006/relationships/hyperlink" Target="http://bvmf.bmfbovespa.com.br/cias-listadas/empresas-listadas/ResumoEmpresaPrincipal.aspx?codigoCvm=18970" TargetMode="External"/><Relationship Id="rId56" Type="http://schemas.openxmlformats.org/officeDocument/2006/relationships/hyperlink" Target="http://bvmf.bmfbovespa.com.br/cias-listadas/empresas-listadas/ResumoEmpresaPrincipal.aspx?codigoCvm=20990" TargetMode="External"/><Relationship Id="rId77" Type="http://schemas.openxmlformats.org/officeDocument/2006/relationships/hyperlink" Target="http://bvmf.bmfbovespa.com.br/cias-listadas/empresas-listadas/ResumoEmpresaPrincipal.aspx?codigoCvm=19763" TargetMode="External"/><Relationship Id="rId100" Type="http://schemas.openxmlformats.org/officeDocument/2006/relationships/hyperlink" Target="http://bvmf.bmfbovespa.com.br/cias-listadas/empresas-listadas/ResumoEmpresaPrincipal.aspx?codigoCvm=22055" TargetMode="External"/><Relationship Id="rId105" Type="http://schemas.openxmlformats.org/officeDocument/2006/relationships/hyperlink" Target="http://bvmf.bmfbovespa.com.br/cias-listadas/empresas-listadas/ResumoEmpresaPrincipal.aspx?codigoCvm=22470" TargetMode="External"/><Relationship Id="rId126" Type="http://schemas.openxmlformats.org/officeDocument/2006/relationships/hyperlink" Target="http://bvmf.bmfbovespa.com.br/cias-listadas/empresas-listadas/ResumoEmpresaPrincipal.aspx?codigoCvm=209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Planilha_do_Microsoft_Excel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Planilha_do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Plan1!$D$2</c:f>
              <c:strCache>
                <c:ptCount val="1"/>
                <c:pt idx="0">
                  <c:v>30 a 39 anos</c:v>
                </c:pt>
              </c:strCache>
            </c:strRef>
          </c:tx>
          <c:spPr>
            <a:solidFill>
              <a:schemeClr val="accent3">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Plan1!$E$1</c:f>
              <c:strCache>
                <c:ptCount val="1"/>
                <c:pt idx="0">
                  <c:v>Quantidade</c:v>
                </c:pt>
              </c:strCache>
            </c:strRef>
          </c:cat>
          <c:val>
            <c:numRef>
              <c:f>Plan1!$E$2</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0-8425-40C1-B627-0C5A744EF5AA}"/>
            </c:ext>
          </c:extLst>
        </c:ser>
        <c:ser>
          <c:idx val="1"/>
          <c:order val="1"/>
          <c:tx>
            <c:strRef>
              <c:f>Plan1!$D$3</c:f>
              <c:strCache>
                <c:ptCount val="1"/>
                <c:pt idx="0">
                  <c:v>40 a 49 anos </c:v>
                </c:pt>
              </c:strCache>
            </c:strRef>
          </c:tx>
          <c:spPr>
            <a:solidFill>
              <a:schemeClr val="accent3">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Plan1!$E$1</c:f>
              <c:strCache>
                <c:ptCount val="1"/>
                <c:pt idx="0">
                  <c:v>Quantidade</c:v>
                </c:pt>
              </c:strCache>
            </c:strRef>
          </c:cat>
          <c:val>
            <c:numRef>
              <c:f>Plan1!$E$3</c:f>
              <c:numCache>
                <c:formatCode>General</c:formatCode>
                <c:ptCount val="1"/>
                <c:pt idx="0">
                  <c:v>32</c:v>
                </c:pt>
              </c:numCache>
            </c:numRef>
          </c:val>
          <c:extLst xmlns:c16r2="http://schemas.microsoft.com/office/drawing/2015/06/chart">
            <c:ext xmlns:c16="http://schemas.microsoft.com/office/drawing/2014/chart" uri="{C3380CC4-5D6E-409C-BE32-E72D297353CC}">
              <c16:uniqueId val="{00000001-8425-40C1-B627-0C5A744EF5AA}"/>
            </c:ext>
          </c:extLst>
        </c:ser>
        <c:ser>
          <c:idx val="2"/>
          <c:order val="2"/>
          <c:tx>
            <c:strRef>
              <c:f>Plan1!$D$4</c:f>
              <c:strCache>
                <c:ptCount val="1"/>
                <c:pt idx="0">
                  <c:v>50 a 59 anos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Plan1!$E$1</c:f>
              <c:strCache>
                <c:ptCount val="1"/>
                <c:pt idx="0">
                  <c:v>Quantidade</c:v>
                </c:pt>
              </c:strCache>
            </c:strRef>
          </c:cat>
          <c:val>
            <c:numRef>
              <c:f>Plan1!$E$4</c:f>
              <c:numCache>
                <c:formatCode>General</c:formatCode>
                <c:ptCount val="1"/>
                <c:pt idx="0">
                  <c:v>23</c:v>
                </c:pt>
              </c:numCache>
            </c:numRef>
          </c:val>
          <c:extLst xmlns:c16r2="http://schemas.microsoft.com/office/drawing/2015/06/chart">
            <c:ext xmlns:c16="http://schemas.microsoft.com/office/drawing/2014/chart" uri="{C3380CC4-5D6E-409C-BE32-E72D297353CC}">
              <c16:uniqueId val="{00000002-8425-40C1-B627-0C5A744EF5AA}"/>
            </c:ext>
          </c:extLst>
        </c:ser>
        <c:ser>
          <c:idx val="3"/>
          <c:order val="3"/>
          <c:tx>
            <c:strRef>
              <c:f>Plan1!$D$5</c:f>
              <c:strCache>
                <c:ptCount val="1"/>
                <c:pt idx="0">
                  <c:v>60 a 69 anos</c:v>
                </c:pt>
              </c:strCache>
            </c:strRef>
          </c:tx>
          <c:spPr>
            <a:solidFill>
              <a:schemeClr val="accent3">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Plan1!$E$1</c:f>
              <c:strCache>
                <c:ptCount val="1"/>
                <c:pt idx="0">
                  <c:v>Quantidade</c:v>
                </c:pt>
              </c:strCache>
            </c:strRef>
          </c:cat>
          <c:val>
            <c:numRef>
              <c:f>Plan1!$E$5</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3-8425-40C1-B627-0C5A744EF5AA}"/>
            </c:ext>
          </c:extLst>
        </c:ser>
        <c:ser>
          <c:idx val="4"/>
          <c:order val="4"/>
          <c:tx>
            <c:strRef>
              <c:f>Plan1!$D$6</c:f>
              <c:strCache>
                <c:ptCount val="1"/>
                <c:pt idx="0">
                  <c:v>Acima de 70 anos</c:v>
                </c:pt>
              </c:strCache>
            </c:strRef>
          </c:tx>
          <c:spPr>
            <a:solidFill>
              <a:schemeClr val="accent3">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Plan1!$E$1</c:f>
              <c:strCache>
                <c:ptCount val="1"/>
                <c:pt idx="0">
                  <c:v>Quantidade</c:v>
                </c:pt>
              </c:strCache>
            </c:strRef>
          </c:cat>
          <c:val>
            <c:numRef>
              <c:f>Plan1!$E$6</c:f>
              <c:numCache>
                <c:formatCode>General</c:formatCode>
                <c:ptCount val="1"/>
                <c:pt idx="0">
                  <c:v>2</c:v>
                </c:pt>
              </c:numCache>
            </c:numRef>
          </c:val>
          <c:extLst xmlns:c16r2="http://schemas.microsoft.com/office/drawing/2015/06/chart">
            <c:ext xmlns:c16="http://schemas.microsoft.com/office/drawing/2014/chart" uri="{C3380CC4-5D6E-409C-BE32-E72D297353CC}">
              <c16:uniqueId val="{00000004-8425-40C1-B627-0C5A744EF5AA}"/>
            </c:ext>
          </c:extLst>
        </c:ser>
        <c:dLbls>
          <c:dLblPos val="outEnd"/>
          <c:showLegendKey val="0"/>
          <c:showVal val="1"/>
          <c:showCatName val="0"/>
          <c:showSerName val="0"/>
          <c:showPercent val="0"/>
          <c:showBubbleSize val="0"/>
        </c:dLbls>
        <c:gapWidth val="150"/>
        <c:axId val="526868248"/>
        <c:axId val="526871384"/>
      </c:barChart>
      <c:catAx>
        <c:axId val="526868248"/>
        <c:scaling>
          <c:orientation val="minMax"/>
        </c:scaling>
        <c:delete val="1"/>
        <c:axPos val="l"/>
        <c:numFmt formatCode="General" sourceLinked="1"/>
        <c:majorTickMark val="out"/>
        <c:minorTickMark val="none"/>
        <c:tickLblPos val="nextTo"/>
        <c:crossAx val="526871384"/>
        <c:crosses val="autoZero"/>
        <c:auto val="1"/>
        <c:lblAlgn val="ctr"/>
        <c:lblOffset val="100"/>
        <c:noMultiLvlLbl val="0"/>
      </c:catAx>
      <c:valAx>
        <c:axId val="526871384"/>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26868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3175" cap="flat" cmpd="sng" algn="ctr">
      <a:solidFill>
        <a:sysClr val="windowText" lastClr="000000"/>
      </a:solidFill>
      <a:round/>
    </a:ln>
    <a:effectLst/>
  </c:spPr>
  <c:txPr>
    <a:bodyPr/>
    <a:lstStyle/>
    <a:p>
      <a:pPr algn="just">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Plan6!$D$3</c:f>
              <c:strCache>
                <c:ptCount val="1"/>
                <c:pt idx="0">
                  <c:v>30 a 39 anos</c:v>
                </c:pt>
              </c:strCache>
            </c:strRef>
          </c:tx>
          <c:spPr>
            <a:solidFill>
              <a:schemeClr val="accent3">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Plan6!$E$2</c:f>
              <c:strCache>
                <c:ptCount val="1"/>
                <c:pt idx="0">
                  <c:v>Quantidade</c:v>
                </c:pt>
              </c:strCache>
            </c:strRef>
          </c:cat>
          <c:val>
            <c:numRef>
              <c:f>Plan6!$E$3</c:f>
              <c:numCache>
                <c:formatCode>General</c:formatCode>
                <c:ptCount val="1"/>
                <c:pt idx="0">
                  <c:v>7</c:v>
                </c:pt>
              </c:numCache>
            </c:numRef>
          </c:val>
          <c:extLst xmlns:c16r2="http://schemas.microsoft.com/office/drawing/2015/06/chart">
            <c:ext xmlns:c16="http://schemas.microsoft.com/office/drawing/2014/chart" uri="{C3380CC4-5D6E-409C-BE32-E72D297353CC}">
              <c16:uniqueId val="{00000000-C345-4AAA-90E0-AB5ED5D9C321}"/>
            </c:ext>
          </c:extLst>
        </c:ser>
        <c:ser>
          <c:idx val="1"/>
          <c:order val="1"/>
          <c:tx>
            <c:strRef>
              <c:f>Plan6!$D$4</c:f>
              <c:strCache>
                <c:ptCount val="1"/>
                <c:pt idx="0">
                  <c:v>40 a 49 anos </c:v>
                </c:pt>
              </c:strCache>
            </c:strRef>
          </c:tx>
          <c:spPr>
            <a:solidFill>
              <a:schemeClr val="accent3">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Plan6!$E$2</c:f>
              <c:strCache>
                <c:ptCount val="1"/>
                <c:pt idx="0">
                  <c:v>Quantidade</c:v>
                </c:pt>
              </c:strCache>
            </c:strRef>
          </c:cat>
          <c:val>
            <c:numRef>
              <c:f>Plan6!$E$4</c:f>
              <c:numCache>
                <c:formatCode>General</c:formatCode>
                <c:ptCount val="1"/>
                <c:pt idx="0">
                  <c:v>18</c:v>
                </c:pt>
              </c:numCache>
            </c:numRef>
          </c:val>
          <c:extLst xmlns:c16r2="http://schemas.microsoft.com/office/drawing/2015/06/chart">
            <c:ext xmlns:c16="http://schemas.microsoft.com/office/drawing/2014/chart" uri="{C3380CC4-5D6E-409C-BE32-E72D297353CC}">
              <c16:uniqueId val="{00000001-C345-4AAA-90E0-AB5ED5D9C321}"/>
            </c:ext>
          </c:extLst>
        </c:ser>
        <c:ser>
          <c:idx val="2"/>
          <c:order val="2"/>
          <c:tx>
            <c:strRef>
              <c:f>Plan6!$D$5</c:f>
              <c:strCache>
                <c:ptCount val="1"/>
                <c:pt idx="0">
                  <c:v>50 a 59 anos</c:v>
                </c:pt>
              </c:strCache>
            </c:strRef>
          </c:tx>
          <c:spPr>
            <a:solidFill>
              <a:schemeClr val="accent3">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Plan6!$E$2</c:f>
              <c:strCache>
                <c:ptCount val="1"/>
                <c:pt idx="0">
                  <c:v>Quantidade</c:v>
                </c:pt>
              </c:strCache>
            </c:strRef>
          </c:cat>
          <c:val>
            <c:numRef>
              <c:f>Plan6!$E$5</c:f>
              <c:numCache>
                <c:formatCode>General</c:formatCode>
                <c:ptCount val="1"/>
                <c:pt idx="0">
                  <c:v>16</c:v>
                </c:pt>
              </c:numCache>
            </c:numRef>
          </c:val>
          <c:extLst xmlns:c16r2="http://schemas.microsoft.com/office/drawing/2015/06/chart">
            <c:ext xmlns:c16="http://schemas.microsoft.com/office/drawing/2014/chart" uri="{C3380CC4-5D6E-409C-BE32-E72D297353CC}">
              <c16:uniqueId val="{00000002-C345-4AAA-90E0-AB5ED5D9C321}"/>
            </c:ext>
          </c:extLst>
        </c:ser>
        <c:ser>
          <c:idx val="3"/>
          <c:order val="3"/>
          <c:tx>
            <c:strRef>
              <c:f>Plan6!$D$6</c:f>
              <c:strCache>
                <c:ptCount val="1"/>
                <c:pt idx="0">
                  <c:v>60 a 69 anos</c:v>
                </c:pt>
              </c:strCache>
            </c:strRef>
          </c:tx>
          <c:spPr>
            <a:solidFill>
              <a:schemeClr val="accent3">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Plan6!$E$2</c:f>
              <c:strCache>
                <c:ptCount val="1"/>
                <c:pt idx="0">
                  <c:v>Quantidade</c:v>
                </c:pt>
              </c:strCache>
            </c:strRef>
          </c:cat>
          <c:val>
            <c:numRef>
              <c:f>Plan6!$E$6</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3-C345-4AAA-90E0-AB5ED5D9C321}"/>
            </c:ext>
          </c:extLst>
        </c:ser>
        <c:dLbls>
          <c:dLblPos val="outEnd"/>
          <c:showLegendKey val="0"/>
          <c:showVal val="1"/>
          <c:showCatName val="0"/>
          <c:showSerName val="0"/>
          <c:showPercent val="0"/>
          <c:showBubbleSize val="0"/>
        </c:dLbls>
        <c:gapWidth val="182"/>
        <c:axId val="522714176"/>
        <c:axId val="522713784"/>
      </c:barChart>
      <c:catAx>
        <c:axId val="522714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22713784"/>
        <c:crosses val="autoZero"/>
        <c:auto val="1"/>
        <c:lblAlgn val="ctr"/>
        <c:lblOffset val="100"/>
        <c:noMultiLvlLbl val="0"/>
      </c:catAx>
      <c:valAx>
        <c:axId val="522713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2271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3175" cap="flat" cmpd="sng" algn="ctr">
      <a:solidFill>
        <a:sysClr val="windowText" lastClr="00000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Plan9!$E$5</c:f>
              <c:strCache>
                <c:ptCount val="1"/>
                <c:pt idx="0">
                  <c:v>20 a 29 anos</c:v>
                </c:pt>
              </c:strCache>
            </c:strRef>
          </c:tx>
          <c:spPr>
            <a:solidFill>
              <a:schemeClr val="accent3">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Plan9!$F$5</c:f>
              <c:numCache>
                <c:formatCode>General</c:formatCode>
                <c:ptCount val="1"/>
                <c:pt idx="0">
                  <c:v>4</c:v>
                </c:pt>
              </c:numCache>
            </c:numRef>
          </c:val>
          <c:extLst xmlns:c16r2="http://schemas.microsoft.com/office/drawing/2015/06/chart">
            <c:ext xmlns:c16="http://schemas.microsoft.com/office/drawing/2014/chart" uri="{C3380CC4-5D6E-409C-BE32-E72D297353CC}">
              <c16:uniqueId val="{00000000-2439-4D42-B4B1-B04EA69E53A2}"/>
            </c:ext>
          </c:extLst>
        </c:ser>
        <c:ser>
          <c:idx val="1"/>
          <c:order val="1"/>
          <c:tx>
            <c:strRef>
              <c:f>Plan9!$E$6</c:f>
              <c:strCache>
                <c:ptCount val="1"/>
                <c:pt idx="0">
                  <c:v>30 a 39 anos</c:v>
                </c:pt>
              </c:strCache>
            </c:strRef>
          </c:tx>
          <c:spPr>
            <a:solidFill>
              <a:schemeClr val="accent3">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Plan9!$F$6</c:f>
              <c:numCache>
                <c:formatCode>General</c:formatCode>
                <c:ptCount val="1"/>
                <c:pt idx="0">
                  <c:v>43</c:v>
                </c:pt>
              </c:numCache>
            </c:numRef>
          </c:val>
          <c:extLst xmlns:c16r2="http://schemas.microsoft.com/office/drawing/2015/06/chart">
            <c:ext xmlns:c16="http://schemas.microsoft.com/office/drawing/2014/chart" uri="{C3380CC4-5D6E-409C-BE32-E72D297353CC}">
              <c16:uniqueId val="{00000001-2439-4D42-B4B1-B04EA69E53A2}"/>
            </c:ext>
          </c:extLst>
        </c:ser>
        <c:ser>
          <c:idx val="2"/>
          <c:order val="2"/>
          <c:tx>
            <c:strRef>
              <c:f>Plan9!$E$7</c:f>
              <c:strCache>
                <c:ptCount val="1"/>
                <c:pt idx="0">
                  <c:v>40 a 49 anos </c:v>
                </c:pt>
              </c:strCache>
            </c:strRef>
          </c:tx>
          <c:spPr>
            <a:solidFill>
              <a:schemeClr val="accent3">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Plan9!$F$7</c:f>
              <c:numCache>
                <c:formatCode>General</c:formatCode>
                <c:ptCount val="1"/>
                <c:pt idx="0">
                  <c:v>116</c:v>
                </c:pt>
              </c:numCache>
            </c:numRef>
          </c:val>
          <c:extLst xmlns:c16r2="http://schemas.microsoft.com/office/drawing/2015/06/chart">
            <c:ext xmlns:c16="http://schemas.microsoft.com/office/drawing/2014/chart" uri="{C3380CC4-5D6E-409C-BE32-E72D297353CC}">
              <c16:uniqueId val="{00000002-2439-4D42-B4B1-B04EA69E53A2}"/>
            </c:ext>
          </c:extLst>
        </c:ser>
        <c:ser>
          <c:idx val="3"/>
          <c:order val="3"/>
          <c:tx>
            <c:strRef>
              <c:f>Plan9!$E$8</c:f>
              <c:strCache>
                <c:ptCount val="1"/>
                <c:pt idx="0">
                  <c:v>50 a 59 anos</c:v>
                </c:pt>
              </c:strCache>
            </c:strRef>
          </c:tx>
          <c:spPr>
            <a:solidFill>
              <a:schemeClr val="accent3">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Plan9!$F$8</c:f>
              <c:numCache>
                <c:formatCode>General</c:formatCode>
                <c:ptCount val="1"/>
                <c:pt idx="0">
                  <c:v>87</c:v>
                </c:pt>
              </c:numCache>
            </c:numRef>
          </c:val>
          <c:extLst xmlns:c16r2="http://schemas.microsoft.com/office/drawing/2015/06/chart">
            <c:ext xmlns:c16="http://schemas.microsoft.com/office/drawing/2014/chart" uri="{C3380CC4-5D6E-409C-BE32-E72D297353CC}">
              <c16:uniqueId val="{00000003-2439-4D42-B4B1-B04EA69E53A2}"/>
            </c:ext>
          </c:extLst>
        </c:ser>
        <c:ser>
          <c:idx val="4"/>
          <c:order val="4"/>
          <c:tx>
            <c:strRef>
              <c:f>Plan9!$E$9</c:f>
              <c:strCache>
                <c:ptCount val="1"/>
                <c:pt idx="0">
                  <c:v>60 a 69 anos</c:v>
                </c:pt>
              </c:strCache>
            </c:strRef>
          </c:tx>
          <c:spPr>
            <a:solidFill>
              <a:schemeClr val="accent3">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Plan9!$F$9</c:f>
              <c:numCache>
                <c:formatCode>General</c:formatCode>
                <c:ptCount val="1"/>
                <c:pt idx="0">
                  <c:v>33</c:v>
                </c:pt>
              </c:numCache>
            </c:numRef>
          </c:val>
          <c:extLst xmlns:c16r2="http://schemas.microsoft.com/office/drawing/2015/06/chart">
            <c:ext xmlns:c16="http://schemas.microsoft.com/office/drawing/2014/chart" uri="{C3380CC4-5D6E-409C-BE32-E72D297353CC}">
              <c16:uniqueId val="{00000004-2439-4D42-B4B1-B04EA69E53A2}"/>
            </c:ext>
          </c:extLst>
        </c:ser>
        <c:ser>
          <c:idx val="5"/>
          <c:order val="5"/>
          <c:tx>
            <c:strRef>
              <c:f>Plan9!$E$10</c:f>
              <c:strCache>
                <c:ptCount val="1"/>
                <c:pt idx="0">
                  <c:v>Acima de 70 anos</c:v>
                </c:pt>
              </c:strCache>
            </c:strRef>
          </c:tx>
          <c:spPr>
            <a:solidFill>
              <a:schemeClr val="accent3">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Plan9!$F$4</c:f>
              <c:strCache>
                <c:ptCount val="1"/>
                <c:pt idx="0">
                  <c:v>Quantidade</c:v>
                </c:pt>
              </c:strCache>
            </c:strRef>
          </c:cat>
          <c:val>
            <c:numRef>
              <c:f>Plan9!$F$10</c:f>
              <c:numCache>
                <c:formatCode>General</c:formatCode>
                <c:ptCount val="1"/>
                <c:pt idx="0">
                  <c:v>8</c:v>
                </c:pt>
              </c:numCache>
            </c:numRef>
          </c:val>
          <c:extLst xmlns:c16r2="http://schemas.microsoft.com/office/drawing/2015/06/chart">
            <c:ext xmlns:c16="http://schemas.microsoft.com/office/drawing/2014/chart" uri="{C3380CC4-5D6E-409C-BE32-E72D297353CC}">
              <c16:uniqueId val="{00000005-2439-4D42-B4B1-B04EA69E53A2}"/>
            </c:ext>
          </c:extLst>
        </c:ser>
        <c:dLbls>
          <c:dLblPos val="outEnd"/>
          <c:showLegendKey val="0"/>
          <c:showVal val="1"/>
          <c:showCatName val="0"/>
          <c:showSerName val="0"/>
          <c:showPercent val="0"/>
          <c:showBubbleSize val="0"/>
        </c:dLbls>
        <c:gapWidth val="182"/>
        <c:axId val="522714960"/>
        <c:axId val="522715352"/>
      </c:barChart>
      <c:catAx>
        <c:axId val="522714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22715352"/>
        <c:crosses val="autoZero"/>
        <c:auto val="1"/>
        <c:lblAlgn val="ctr"/>
        <c:lblOffset val="100"/>
        <c:noMultiLvlLbl val="0"/>
      </c:catAx>
      <c:valAx>
        <c:axId val="522715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22714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3175" cap="flat" cmpd="sng" algn="ctr">
      <a:solidFill>
        <a:sysClr val="windowText" lastClr="000000"/>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53D6E-3D1E-4917-B16C-00DA0AB6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15157</Words>
  <Characters>81849</Characters>
  <Application>Microsoft Office Word</Application>
  <DocSecurity>0</DocSecurity>
  <Lines>682</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96813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dc:description/>
  <cp:lastModifiedBy>Sarah Amaral</cp:lastModifiedBy>
  <cp:revision>4</cp:revision>
  <cp:lastPrinted>2019-07-15T23:43:00Z</cp:lastPrinted>
  <dcterms:created xsi:type="dcterms:W3CDTF">2019-07-15T23:42:00Z</dcterms:created>
  <dcterms:modified xsi:type="dcterms:W3CDTF">2019-07-15T23:47:00Z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58fb3551-093d-38a5-aa96-2301d60c0d1f</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