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992D2B" w14:textId="7645E367" w:rsidR="00152930" w:rsidRDefault="000C3FE6" w:rsidP="00B9508B">
      <w:pPr>
        <w:pStyle w:val="Titel"/>
      </w:pPr>
      <w:r>
        <w:t>rmAgro</w:t>
      </w:r>
      <w:r w:rsidR="001203C2">
        <w:t xml:space="preserve"> Guideline</w:t>
      </w:r>
    </w:p>
    <w:p w14:paraId="7966BB76" w14:textId="3E0F370E" w:rsidR="0037591F" w:rsidRPr="0037591F" w:rsidRDefault="006422E2" w:rsidP="0037591F">
      <w:pPr>
        <w:pStyle w:val="Ondertitel"/>
      </w:pPr>
      <w:r>
        <w:t>T</w:t>
      </w:r>
      <w:r w:rsidR="0037591F">
        <w:t xml:space="preserve">he </w:t>
      </w:r>
      <w:r>
        <w:t xml:space="preserve">domain </w:t>
      </w:r>
      <w:r w:rsidR="0037591F">
        <w:t xml:space="preserve">reference model </w:t>
      </w:r>
      <w:r w:rsidR="000C3FE6">
        <w:t>for</w:t>
      </w:r>
      <w:r w:rsidR="002C1D8E">
        <w:t xml:space="preserve"> </w:t>
      </w:r>
      <w:r w:rsidR="000C3FE6">
        <w:t>agricultural production.</w:t>
      </w:r>
      <w:r>
        <w:t xml:space="preserve"> </w:t>
      </w:r>
    </w:p>
    <w:p w14:paraId="75328CFC" w14:textId="77777777" w:rsidR="00B9508B" w:rsidRDefault="006422E2" w:rsidP="006422E2">
      <w:r>
        <w:t>Document type:</w:t>
      </w:r>
      <w:r>
        <w:tab/>
      </w:r>
      <w:r>
        <w:tab/>
        <w:t>Draft</w:t>
      </w:r>
    </w:p>
    <w:p w14:paraId="2F5787C6" w14:textId="13315947" w:rsidR="006422E2" w:rsidRDefault="000C3FE6" w:rsidP="006422E2">
      <w:r>
        <w:t>Date:</w:t>
      </w:r>
      <w:r>
        <w:tab/>
      </w:r>
      <w:r>
        <w:tab/>
      </w:r>
      <w:r>
        <w:tab/>
      </w:r>
      <w:r w:rsidR="007807DE">
        <w:t>October 27</w:t>
      </w:r>
      <w:r w:rsidR="004702AD">
        <w:t>, 201</w:t>
      </w:r>
      <w:r w:rsidR="007807DE">
        <w:t>7</w:t>
      </w:r>
      <w:r w:rsidR="006422E2">
        <w:t>.</w:t>
      </w:r>
    </w:p>
    <w:p w14:paraId="4C0083E1" w14:textId="36AEC089" w:rsidR="006422E2" w:rsidRDefault="006422E2" w:rsidP="006422E2">
      <w:r>
        <w:t>Background:</w:t>
      </w:r>
      <w:r>
        <w:tab/>
      </w:r>
      <w:r>
        <w:tab/>
        <w:t xml:space="preserve">This document is an explication of the </w:t>
      </w:r>
      <w:r w:rsidR="00A02FAE">
        <w:t xml:space="preserve">domain </w:t>
      </w:r>
      <w:r w:rsidR="000C3FE6">
        <w:t>reference model rmAgro</w:t>
      </w:r>
      <w:r>
        <w:t>.</w:t>
      </w:r>
    </w:p>
    <w:p w14:paraId="4AD03D7B" w14:textId="77777777" w:rsidR="006422E2" w:rsidRPr="007D37D6" w:rsidRDefault="006422E2" w:rsidP="006422E2">
      <w:pPr>
        <w:rPr>
          <w:lang w:val="nl-NL"/>
        </w:rPr>
      </w:pPr>
      <w:r w:rsidRPr="007D37D6">
        <w:rPr>
          <w:lang w:val="nl-NL"/>
        </w:rPr>
        <w:t>Editor</w:t>
      </w:r>
      <w:r w:rsidR="003A6CEF" w:rsidRPr="007D37D6">
        <w:rPr>
          <w:lang w:val="nl-NL"/>
        </w:rPr>
        <w:t xml:space="preserve">: </w:t>
      </w:r>
      <w:r w:rsidR="003A6CEF" w:rsidRPr="007D37D6">
        <w:rPr>
          <w:lang w:val="nl-NL"/>
        </w:rPr>
        <w:tab/>
      </w:r>
      <w:r w:rsidR="003A6CEF" w:rsidRPr="007D37D6">
        <w:rPr>
          <w:lang w:val="nl-NL"/>
        </w:rPr>
        <w:tab/>
      </w:r>
      <w:r w:rsidR="003A6CEF" w:rsidRPr="007D37D6">
        <w:rPr>
          <w:lang w:val="nl-NL"/>
        </w:rPr>
        <w:tab/>
      </w:r>
      <w:r w:rsidR="007141D1" w:rsidRPr="007D37D6">
        <w:rPr>
          <w:lang w:val="nl-NL"/>
        </w:rPr>
        <w:t>Dr.</w:t>
      </w:r>
      <w:r w:rsidRPr="007D37D6">
        <w:rPr>
          <w:lang w:val="nl-NL"/>
        </w:rPr>
        <w:t xml:space="preserve"> Ir. D. Goense, </w:t>
      </w:r>
      <w:hyperlink r:id="rId8" w:history="1">
        <w:r w:rsidR="004702AD" w:rsidRPr="007D37D6">
          <w:rPr>
            <w:rStyle w:val="Hyperlink"/>
            <w:lang w:val="nl-NL"/>
          </w:rPr>
          <w:t>daan@pragmaas.com</w:t>
        </w:r>
      </w:hyperlink>
      <w:r w:rsidR="004702AD" w:rsidRPr="007D37D6">
        <w:rPr>
          <w:lang w:val="nl-NL"/>
        </w:rPr>
        <w:t xml:space="preserve"> </w:t>
      </w:r>
    </w:p>
    <w:p w14:paraId="31D3835B" w14:textId="77777777" w:rsidR="004B765C" w:rsidRPr="007D37D6" w:rsidRDefault="006422E2" w:rsidP="006422E2">
      <w:pPr>
        <w:rPr>
          <w:lang w:val="nl-NL"/>
        </w:rPr>
      </w:pPr>
      <w:r w:rsidRPr="007D37D6">
        <w:rPr>
          <w:lang w:val="nl-NL"/>
        </w:rPr>
        <w:t>Sponsors:</w:t>
      </w:r>
      <w:r w:rsidRPr="007D37D6">
        <w:rPr>
          <w:lang w:val="nl-NL"/>
        </w:rPr>
        <w:tab/>
      </w:r>
      <w:r w:rsidRPr="007D37D6">
        <w:rPr>
          <w:lang w:val="nl-NL"/>
        </w:rPr>
        <w:tab/>
        <w:t>Het Programma Pre</w:t>
      </w:r>
      <w:r w:rsidR="004B765C" w:rsidRPr="007D37D6">
        <w:rPr>
          <w:lang w:val="nl-NL"/>
        </w:rPr>
        <w:t>cisielandbouw (</w:t>
      </w:r>
      <w:r w:rsidR="004B765C" w:rsidRPr="007D37D6">
        <w:rPr>
          <w:b/>
          <w:lang w:val="nl-NL"/>
        </w:rPr>
        <w:t>PPL</w:t>
      </w:r>
      <w:r w:rsidR="004B765C" w:rsidRPr="007D37D6">
        <w:rPr>
          <w:lang w:val="nl-NL"/>
        </w:rPr>
        <w:t>)</w:t>
      </w:r>
      <w:r w:rsidRPr="007D37D6">
        <w:rPr>
          <w:lang w:val="nl-NL"/>
        </w:rPr>
        <w:tab/>
      </w:r>
    </w:p>
    <w:p w14:paraId="1A631493" w14:textId="77777777" w:rsidR="00547559" w:rsidRPr="005A6B9F" w:rsidRDefault="004B765C" w:rsidP="006422E2">
      <w:r w:rsidRPr="007D37D6">
        <w:rPr>
          <w:lang w:val="nl-NL"/>
        </w:rPr>
        <w:tab/>
      </w:r>
      <w:r w:rsidRPr="007D37D6">
        <w:rPr>
          <w:lang w:val="nl-NL"/>
        </w:rPr>
        <w:tab/>
      </w:r>
      <w:r w:rsidRPr="007D37D6">
        <w:rPr>
          <w:lang w:val="nl-NL"/>
        </w:rPr>
        <w:tab/>
      </w:r>
      <w:r w:rsidR="002704F7" w:rsidRPr="004702AD">
        <w:rPr>
          <w:b/>
        </w:rPr>
        <w:t>PPS AgroC</w:t>
      </w:r>
      <w:r w:rsidRPr="004702AD">
        <w:rPr>
          <w:b/>
        </w:rPr>
        <w:t>onnect</w:t>
      </w:r>
      <w:r w:rsidRPr="005A6B9F">
        <w:t>.</w:t>
      </w:r>
    </w:p>
    <w:p w14:paraId="66190F10" w14:textId="77777777" w:rsidR="004702AD" w:rsidRDefault="00547559" w:rsidP="006422E2">
      <w:r w:rsidRPr="005A6B9F">
        <w:tab/>
      </w:r>
      <w:r w:rsidRPr="005A6B9F">
        <w:tab/>
      </w:r>
      <w:r w:rsidRPr="005A6B9F">
        <w:tab/>
      </w:r>
      <w:r w:rsidR="002704F7">
        <w:t xml:space="preserve">EU research project </w:t>
      </w:r>
      <w:r w:rsidRPr="004702AD">
        <w:rPr>
          <w:b/>
        </w:rPr>
        <w:t>FIspace</w:t>
      </w:r>
      <w:r w:rsidR="002704F7">
        <w:t>.</w:t>
      </w:r>
    </w:p>
    <w:p w14:paraId="6A63B379" w14:textId="7833E4CF" w:rsidR="00DF21F7" w:rsidRPr="007807DE" w:rsidRDefault="004702AD" w:rsidP="006422E2">
      <w:r>
        <w:tab/>
      </w:r>
      <w:r>
        <w:tab/>
      </w:r>
      <w:r>
        <w:tab/>
      </w:r>
      <w:r w:rsidRPr="004702AD">
        <w:rPr>
          <w:b/>
        </w:rPr>
        <w:t>Farm Digital</w:t>
      </w:r>
      <w:r w:rsidR="007807DE">
        <w:rPr>
          <w:b/>
        </w:rPr>
        <w:t xml:space="preserve"> </w:t>
      </w:r>
      <w:r w:rsidR="007807DE" w:rsidRPr="007807DE">
        <w:t>project</w:t>
      </w:r>
    </w:p>
    <w:p w14:paraId="4C13989C" w14:textId="77777777" w:rsidR="00DF21F7" w:rsidRDefault="00DF21F7">
      <w:pPr>
        <w:rPr>
          <w:b/>
        </w:rPr>
      </w:pPr>
      <w:r>
        <w:rPr>
          <w:b/>
        </w:rPr>
        <w:br w:type="page"/>
      </w:r>
    </w:p>
    <w:p w14:paraId="6D8B1DA0" w14:textId="77777777" w:rsidR="007D37D6" w:rsidRDefault="007D37D6" w:rsidP="006422E2">
      <w:pPr>
        <w:rPr>
          <w:b/>
        </w:rPr>
      </w:pPr>
    </w:p>
    <w:sdt>
      <w:sdtPr>
        <w:rPr>
          <w:rFonts w:ascii="Verdana" w:eastAsiaTheme="minorHAnsi" w:hAnsi="Verdana" w:cstheme="minorBidi"/>
          <w:color w:val="auto"/>
          <w:sz w:val="17"/>
          <w:szCs w:val="22"/>
          <w:lang w:val="en-GB"/>
        </w:rPr>
        <w:id w:val="1658421634"/>
        <w:docPartObj>
          <w:docPartGallery w:val="Table of Contents"/>
          <w:docPartUnique/>
        </w:docPartObj>
      </w:sdtPr>
      <w:sdtEndPr>
        <w:rPr>
          <w:b/>
          <w:bCs/>
          <w:noProof/>
        </w:rPr>
      </w:sdtEndPr>
      <w:sdtContent>
        <w:p w14:paraId="0DE920EC" w14:textId="77777777" w:rsidR="007D37D6" w:rsidRDefault="007D37D6">
          <w:pPr>
            <w:pStyle w:val="Kopvaninhoudsopgave"/>
          </w:pPr>
          <w:r>
            <w:t>Table of Contents</w:t>
          </w:r>
        </w:p>
        <w:p w14:paraId="15F42E6D" w14:textId="6069802D" w:rsidR="00D508D7" w:rsidRDefault="007D37D6">
          <w:pPr>
            <w:pStyle w:val="Inhopg1"/>
            <w:tabs>
              <w:tab w:val="right" w:leader="dot" w:pos="9062"/>
            </w:tabs>
            <w:rPr>
              <w:rFonts w:asciiTheme="minorHAnsi" w:eastAsiaTheme="minorEastAsia" w:hAnsiTheme="minorHAnsi"/>
              <w:noProof/>
              <w:sz w:val="22"/>
              <w:lang w:val="nl-NL" w:eastAsia="nl-NL"/>
            </w:rPr>
          </w:pPr>
          <w:r>
            <w:fldChar w:fldCharType="begin"/>
          </w:r>
          <w:r>
            <w:instrText xml:space="preserve"> TOC \o "1-3" \h \z \u </w:instrText>
          </w:r>
          <w:r>
            <w:fldChar w:fldCharType="separate"/>
          </w:r>
          <w:hyperlink w:anchor="_Toc488139480" w:history="1">
            <w:r w:rsidR="00D508D7" w:rsidRPr="00530765">
              <w:rPr>
                <w:rStyle w:val="Hyperlink"/>
                <w:noProof/>
              </w:rPr>
              <w:t>1 Introduction.</w:t>
            </w:r>
            <w:r w:rsidR="00D508D7">
              <w:rPr>
                <w:noProof/>
                <w:webHidden/>
              </w:rPr>
              <w:tab/>
            </w:r>
            <w:r w:rsidR="00D508D7">
              <w:rPr>
                <w:noProof/>
                <w:webHidden/>
              </w:rPr>
              <w:fldChar w:fldCharType="begin"/>
            </w:r>
            <w:r w:rsidR="00D508D7">
              <w:rPr>
                <w:noProof/>
                <w:webHidden/>
              </w:rPr>
              <w:instrText xml:space="preserve"> PAGEREF _Toc488139480 \h </w:instrText>
            </w:r>
            <w:r w:rsidR="00D508D7">
              <w:rPr>
                <w:noProof/>
                <w:webHidden/>
              </w:rPr>
            </w:r>
            <w:r w:rsidR="00D508D7">
              <w:rPr>
                <w:noProof/>
                <w:webHidden/>
              </w:rPr>
              <w:fldChar w:fldCharType="separate"/>
            </w:r>
            <w:r w:rsidR="00D508D7">
              <w:rPr>
                <w:noProof/>
                <w:webHidden/>
              </w:rPr>
              <w:t>5</w:t>
            </w:r>
            <w:r w:rsidR="00D508D7">
              <w:rPr>
                <w:noProof/>
                <w:webHidden/>
              </w:rPr>
              <w:fldChar w:fldCharType="end"/>
            </w:r>
          </w:hyperlink>
        </w:p>
        <w:p w14:paraId="53A5C524" w14:textId="0FADB760"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481" w:history="1">
            <w:r w:rsidR="00D508D7" w:rsidRPr="00530765">
              <w:rPr>
                <w:rStyle w:val="Hyperlink"/>
                <w:noProof/>
              </w:rPr>
              <w:t>1.1 Version 1 of rmAgro</w:t>
            </w:r>
            <w:r w:rsidR="00D508D7">
              <w:rPr>
                <w:noProof/>
                <w:webHidden/>
              </w:rPr>
              <w:tab/>
            </w:r>
            <w:r w:rsidR="00D508D7">
              <w:rPr>
                <w:noProof/>
                <w:webHidden/>
              </w:rPr>
              <w:fldChar w:fldCharType="begin"/>
            </w:r>
            <w:r w:rsidR="00D508D7">
              <w:rPr>
                <w:noProof/>
                <w:webHidden/>
              </w:rPr>
              <w:instrText xml:space="preserve"> PAGEREF _Toc488139481 \h </w:instrText>
            </w:r>
            <w:r w:rsidR="00D508D7">
              <w:rPr>
                <w:noProof/>
                <w:webHidden/>
              </w:rPr>
            </w:r>
            <w:r w:rsidR="00D508D7">
              <w:rPr>
                <w:noProof/>
                <w:webHidden/>
              </w:rPr>
              <w:fldChar w:fldCharType="separate"/>
            </w:r>
            <w:r w:rsidR="00D508D7">
              <w:rPr>
                <w:noProof/>
                <w:webHidden/>
              </w:rPr>
              <w:t>5</w:t>
            </w:r>
            <w:r w:rsidR="00D508D7">
              <w:rPr>
                <w:noProof/>
                <w:webHidden/>
              </w:rPr>
              <w:fldChar w:fldCharType="end"/>
            </w:r>
          </w:hyperlink>
        </w:p>
        <w:p w14:paraId="1988E31A" w14:textId="4FA1030C"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482" w:history="1">
            <w:r w:rsidR="00D508D7" w:rsidRPr="00530765">
              <w:rPr>
                <w:rStyle w:val="Hyperlink"/>
                <w:noProof/>
              </w:rPr>
              <w:t>1.2 Developments in reference models for agricultural production</w:t>
            </w:r>
            <w:r w:rsidR="00D508D7">
              <w:rPr>
                <w:noProof/>
                <w:webHidden/>
              </w:rPr>
              <w:tab/>
            </w:r>
            <w:r w:rsidR="00D508D7">
              <w:rPr>
                <w:noProof/>
                <w:webHidden/>
              </w:rPr>
              <w:fldChar w:fldCharType="begin"/>
            </w:r>
            <w:r w:rsidR="00D508D7">
              <w:rPr>
                <w:noProof/>
                <w:webHidden/>
              </w:rPr>
              <w:instrText xml:space="preserve"> PAGEREF _Toc488139482 \h </w:instrText>
            </w:r>
            <w:r w:rsidR="00D508D7">
              <w:rPr>
                <w:noProof/>
                <w:webHidden/>
              </w:rPr>
            </w:r>
            <w:r w:rsidR="00D508D7">
              <w:rPr>
                <w:noProof/>
                <w:webHidden/>
              </w:rPr>
              <w:fldChar w:fldCharType="separate"/>
            </w:r>
            <w:r w:rsidR="00D508D7">
              <w:rPr>
                <w:noProof/>
                <w:webHidden/>
              </w:rPr>
              <w:t>5</w:t>
            </w:r>
            <w:r w:rsidR="00D508D7">
              <w:rPr>
                <w:noProof/>
                <w:webHidden/>
              </w:rPr>
              <w:fldChar w:fldCharType="end"/>
            </w:r>
          </w:hyperlink>
        </w:p>
        <w:p w14:paraId="337D1AF0" w14:textId="1F91C4ED"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483" w:history="1">
            <w:r w:rsidR="00D508D7" w:rsidRPr="00530765">
              <w:rPr>
                <w:rStyle w:val="Hyperlink"/>
                <w:rFonts w:ascii="Cambria" w:hAnsi="Cambria"/>
                <w:noProof/>
              </w:rPr>
              <w:t>1.2.1</w:t>
            </w:r>
            <w:r w:rsidR="00D508D7" w:rsidRPr="00530765">
              <w:rPr>
                <w:rStyle w:val="Hyperlink"/>
                <w:noProof/>
              </w:rPr>
              <w:t xml:space="preserve"> crop production.</w:t>
            </w:r>
            <w:r w:rsidR="00D508D7">
              <w:rPr>
                <w:noProof/>
                <w:webHidden/>
              </w:rPr>
              <w:tab/>
            </w:r>
            <w:r w:rsidR="00D508D7">
              <w:rPr>
                <w:noProof/>
                <w:webHidden/>
              </w:rPr>
              <w:fldChar w:fldCharType="begin"/>
            </w:r>
            <w:r w:rsidR="00D508D7">
              <w:rPr>
                <w:noProof/>
                <w:webHidden/>
              </w:rPr>
              <w:instrText xml:space="preserve"> PAGEREF _Toc488139483 \h </w:instrText>
            </w:r>
            <w:r w:rsidR="00D508D7">
              <w:rPr>
                <w:noProof/>
                <w:webHidden/>
              </w:rPr>
            </w:r>
            <w:r w:rsidR="00D508D7">
              <w:rPr>
                <w:noProof/>
                <w:webHidden/>
              </w:rPr>
              <w:fldChar w:fldCharType="separate"/>
            </w:r>
            <w:r w:rsidR="00D508D7">
              <w:rPr>
                <w:noProof/>
                <w:webHidden/>
              </w:rPr>
              <w:t>5</w:t>
            </w:r>
            <w:r w:rsidR="00D508D7">
              <w:rPr>
                <w:noProof/>
                <w:webHidden/>
              </w:rPr>
              <w:fldChar w:fldCharType="end"/>
            </w:r>
          </w:hyperlink>
        </w:p>
        <w:p w14:paraId="617F2F65" w14:textId="225CED3A"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484" w:history="1">
            <w:r w:rsidR="00D508D7" w:rsidRPr="00530765">
              <w:rPr>
                <w:rStyle w:val="Hyperlink"/>
                <w:noProof/>
              </w:rPr>
              <w:t>1.3 Why drmCrop</w:t>
            </w:r>
            <w:r w:rsidR="00D508D7">
              <w:rPr>
                <w:noProof/>
                <w:webHidden/>
              </w:rPr>
              <w:tab/>
            </w:r>
            <w:r w:rsidR="00D508D7">
              <w:rPr>
                <w:noProof/>
                <w:webHidden/>
              </w:rPr>
              <w:fldChar w:fldCharType="begin"/>
            </w:r>
            <w:r w:rsidR="00D508D7">
              <w:rPr>
                <w:noProof/>
                <w:webHidden/>
              </w:rPr>
              <w:instrText xml:space="preserve"> PAGEREF _Toc488139484 \h </w:instrText>
            </w:r>
            <w:r w:rsidR="00D508D7">
              <w:rPr>
                <w:noProof/>
                <w:webHidden/>
              </w:rPr>
            </w:r>
            <w:r w:rsidR="00D508D7">
              <w:rPr>
                <w:noProof/>
                <w:webHidden/>
              </w:rPr>
              <w:fldChar w:fldCharType="separate"/>
            </w:r>
            <w:r w:rsidR="00D508D7">
              <w:rPr>
                <w:noProof/>
                <w:webHidden/>
              </w:rPr>
              <w:t>6</w:t>
            </w:r>
            <w:r w:rsidR="00D508D7">
              <w:rPr>
                <w:noProof/>
                <w:webHidden/>
              </w:rPr>
              <w:fldChar w:fldCharType="end"/>
            </w:r>
          </w:hyperlink>
        </w:p>
        <w:p w14:paraId="674A1719" w14:textId="594FC484"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485" w:history="1">
            <w:r w:rsidR="00D508D7" w:rsidRPr="00530765">
              <w:rPr>
                <w:rStyle w:val="Hyperlink"/>
                <w:noProof/>
              </w:rPr>
              <w:t>1.4 Objective</w:t>
            </w:r>
            <w:r w:rsidR="00D508D7">
              <w:rPr>
                <w:noProof/>
                <w:webHidden/>
              </w:rPr>
              <w:tab/>
            </w:r>
            <w:r w:rsidR="00D508D7">
              <w:rPr>
                <w:noProof/>
                <w:webHidden/>
              </w:rPr>
              <w:fldChar w:fldCharType="begin"/>
            </w:r>
            <w:r w:rsidR="00D508D7">
              <w:rPr>
                <w:noProof/>
                <w:webHidden/>
              </w:rPr>
              <w:instrText xml:space="preserve"> PAGEREF _Toc488139485 \h </w:instrText>
            </w:r>
            <w:r w:rsidR="00D508D7">
              <w:rPr>
                <w:noProof/>
                <w:webHidden/>
              </w:rPr>
            </w:r>
            <w:r w:rsidR="00D508D7">
              <w:rPr>
                <w:noProof/>
                <w:webHidden/>
              </w:rPr>
              <w:fldChar w:fldCharType="separate"/>
            </w:r>
            <w:r w:rsidR="00D508D7">
              <w:rPr>
                <w:noProof/>
                <w:webHidden/>
              </w:rPr>
              <w:t>6</w:t>
            </w:r>
            <w:r w:rsidR="00D508D7">
              <w:rPr>
                <w:noProof/>
                <w:webHidden/>
              </w:rPr>
              <w:fldChar w:fldCharType="end"/>
            </w:r>
          </w:hyperlink>
        </w:p>
        <w:p w14:paraId="2064F905" w14:textId="77EC9021" w:rsidR="00D508D7" w:rsidRDefault="007807DE">
          <w:pPr>
            <w:pStyle w:val="Inhopg1"/>
            <w:tabs>
              <w:tab w:val="right" w:leader="dot" w:pos="9062"/>
            </w:tabs>
            <w:rPr>
              <w:rFonts w:asciiTheme="minorHAnsi" w:eastAsiaTheme="minorEastAsia" w:hAnsiTheme="minorHAnsi"/>
              <w:noProof/>
              <w:sz w:val="22"/>
              <w:lang w:val="nl-NL" w:eastAsia="nl-NL"/>
            </w:rPr>
          </w:pPr>
          <w:hyperlink w:anchor="_Toc488139486" w:history="1">
            <w:r w:rsidR="00D508D7" w:rsidRPr="00530765">
              <w:rPr>
                <w:rStyle w:val="Hyperlink"/>
                <w:noProof/>
              </w:rPr>
              <w:t>2 Materials and Methods.</w:t>
            </w:r>
            <w:r w:rsidR="00D508D7">
              <w:rPr>
                <w:noProof/>
                <w:webHidden/>
              </w:rPr>
              <w:tab/>
            </w:r>
            <w:r w:rsidR="00D508D7">
              <w:rPr>
                <w:noProof/>
                <w:webHidden/>
              </w:rPr>
              <w:fldChar w:fldCharType="begin"/>
            </w:r>
            <w:r w:rsidR="00D508D7">
              <w:rPr>
                <w:noProof/>
                <w:webHidden/>
              </w:rPr>
              <w:instrText xml:space="preserve"> PAGEREF _Toc488139486 \h </w:instrText>
            </w:r>
            <w:r w:rsidR="00D508D7">
              <w:rPr>
                <w:noProof/>
                <w:webHidden/>
              </w:rPr>
            </w:r>
            <w:r w:rsidR="00D508D7">
              <w:rPr>
                <w:noProof/>
                <w:webHidden/>
              </w:rPr>
              <w:fldChar w:fldCharType="separate"/>
            </w:r>
            <w:r w:rsidR="00D508D7">
              <w:rPr>
                <w:noProof/>
                <w:webHidden/>
              </w:rPr>
              <w:t>7</w:t>
            </w:r>
            <w:r w:rsidR="00D508D7">
              <w:rPr>
                <w:noProof/>
                <w:webHidden/>
              </w:rPr>
              <w:fldChar w:fldCharType="end"/>
            </w:r>
          </w:hyperlink>
        </w:p>
        <w:p w14:paraId="5CB1ED9C" w14:textId="086B2355" w:rsidR="00D508D7" w:rsidRDefault="007807DE">
          <w:pPr>
            <w:pStyle w:val="Inhopg1"/>
            <w:tabs>
              <w:tab w:val="right" w:leader="dot" w:pos="9062"/>
            </w:tabs>
            <w:rPr>
              <w:rFonts w:asciiTheme="minorHAnsi" w:eastAsiaTheme="minorEastAsia" w:hAnsiTheme="minorHAnsi"/>
              <w:noProof/>
              <w:sz w:val="22"/>
              <w:lang w:val="nl-NL" w:eastAsia="nl-NL"/>
            </w:rPr>
          </w:pPr>
          <w:hyperlink w:anchor="_Toc488139487" w:history="1">
            <w:r w:rsidR="00D508D7" w:rsidRPr="00530765">
              <w:rPr>
                <w:rStyle w:val="Hyperlink"/>
                <w:noProof/>
              </w:rPr>
              <w:t>3 Structure of the rmCrop Model.</w:t>
            </w:r>
            <w:r w:rsidR="00D508D7">
              <w:rPr>
                <w:noProof/>
                <w:webHidden/>
              </w:rPr>
              <w:tab/>
            </w:r>
            <w:r w:rsidR="00D508D7">
              <w:rPr>
                <w:noProof/>
                <w:webHidden/>
              </w:rPr>
              <w:fldChar w:fldCharType="begin"/>
            </w:r>
            <w:r w:rsidR="00D508D7">
              <w:rPr>
                <w:noProof/>
                <w:webHidden/>
              </w:rPr>
              <w:instrText xml:space="preserve"> PAGEREF _Toc488139487 \h </w:instrText>
            </w:r>
            <w:r w:rsidR="00D508D7">
              <w:rPr>
                <w:noProof/>
                <w:webHidden/>
              </w:rPr>
            </w:r>
            <w:r w:rsidR="00D508D7">
              <w:rPr>
                <w:noProof/>
                <w:webHidden/>
              </w:rPr>
              <w:fldChar w:fldCharType="separate"/>
            </w:r>
            <w:r w:rsidR="00D508D7">
              <w:rPr>
                <w:noProof/>
                <w:webHidden/>
              </w:rPr>
              <w:t>7</w:t>
            </w:r>
            <w:r w:rsidR="00D508D7">
              <w:rPr>
                <w:noProof/>
                <w:webHidden/>
              </w:rPr>
              <w:fldChar w:fldCharType="end"/>
            </w:r>
          </w:hyperlink>
        </w:p>
        <w:p w14:paraId="30F56DBD" w14:textId="4B0A520A"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488" w:history="1">
            <w:r w:rsidR="00D508D7" w:rsidRPr="00530765">
              <w:rPr>
                <w:rStyle w:val="Hyperlink"/>
                <w:noProof/>
              </w:rPr>
              <w:t>3.1 General.</w:t>
            </w:r>
            <w:r w:rsidR="00D508D7">
              <w:rPr>
                <w:noProof/>
                <w:webHidden/>
              </w:rPr>
              <w:tab/>
            </w:r>
            <w:r w:rsidR="00D508D7">
              <w:rPr>
                <w:noProof/>
                <w:webHidden/>
              </w:rPr>
              <w:fldChar w:fldCharType="begin"/>
            </w:r>
            <w:r w:rsidR="00D508D7">
              <w:rPr>
                <w:noProof/>
                <w:webHidden/>
              </w:rPr>
              <w:instrText xml:space="preserve"> PAGEREF _Toc488139488 \h </w:instrText>
            </w:r>
            <w:r w:rsidR="00D508D7">
              <w:rPr>
                <w:noProof/>
                <w:webHidden/>
              </w:rPr>
            </w:r>
            <w:r w:rsidR="00D508D7">
              <w:rPr>
                <w:noProof/>
                <w:webHidden/>
              </w:rPr>
              <w:fldChar w:fldCharType="separate"/>
            </w:r>
            <w:r w:rsidR="00D508D7">
              <w:rPr>
                <w:noProof/>
                <w:webHidden/>
              </w:rPr>
              <w:t>8</w:t>
            </w:r>
            <w:r w:rsidR="00D508D7">
              <w:rPr>
                <w:noProof/>
                <w:webHidden/>
              </w:rPr>
              <w:fldChar w:fldCharType="end"/>
            </w:r>
          </w:hyperlink>
        </w:p>
        <w:p w14:paraId="527FACFF" w14:textId="2EB5304F"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489" w:history="1">
            <w:r w:rsidR="00D508D7" w:rsidRPr="00530765">
              <w:rPr>
                <w:rStyle w:val="Hyperlink"/>
                <w:noProof/>
              </w:rPr>
              <w:t>3.2 BPMN 2.0 Business Process View.</w:t>
            </w:r>
            <w:r w:rsidR="00D508D7">
              <w:rPr>
                <w:noProof/>
                <w:webHidden/>
              </w:rPr>
              <w:tab/>
            </w:r>
            <w:r w:rsidR="00D508D7">
              <w:rPr>
                <w:noProof/>
                <w:webHidden/>
              </w:rPr>
              <w:fldChar w:fldCharType="begin"/>
            </w:r>
            <w:r w:rsidR="00D508D7">
              <w:rPr>
                <w:noProof/>
                <w:webHidden/>
              </w:rPr>
              <w:instrText xml:space="preserve"> PAGEREF _Toc488139489 \h </w:instrText>
            </w:r>
            <w:r w:rsidR="00D508D7">
              <w:rPr>
                <w:noProof/>
                <w:webHidden/>
              </w:rPr>
            </w:r>
            <w:r w:rsidR="00D508D7">
              <w:rPr>
                <w:noProof/>
                <w:webHidden/>
              </w:rPr>
              <w:fldChar w:fldCharType="separate"/>
            </w:r>
            <w:r w:rsidR="00D508D7">
              <w:rPr>
                <w:noProof/>
                <w:webHidden/>
              </w:rPr>
              <w:t>8</w:t>
            </w:r>
            <w:r w:rsidR="00D508D7">
              <w:rPr>
                <w:noProof/>
                <w:webHidden/>
              </w:rPr>
              <w:fldChar w:fldCharType="end"/>
            </w:r>
          </w:hyperlink>
        </w:p>
        <w:p w14:paraId="071C9B77" w14:textId="70EF2311"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490" w:history="1">
            <w:r w:rsidR="00D508D7" w:rsidRPr="00530765">
              <w:rPr>
                <w:rStyle w:val="Hyperlink"/>
                <w:noProof/>
              </w:rPr>
              <w:t>3.3 Use case model</w:t>
            </w:r>
            <w:r w:rsidR="00D508D7">
              <w:rPr>
                <w:noProof/>
                <w:webHidden/>
              </w:rPr>
              <w:tab/>
            </w:r>
            <w:r w:rsidR="00D508D7">
              <w:rPr>
                <w:noProof/>
                <w:webHidden/>
              </w:rPr>
              <w:fldChar w:fldCharType="begin"/>
            </w:r>
            <w:r w:rsidR="00D508D7">
              <w:rPr>
                <w:noProof/>
                <w:webHidden/>
              </w:rPr>
              <w:instrText xml:space="preserve"> PAGEREF _Toc488139490 \h </w:instrText>
            </w:r>
            <w:r w:rsidR="00D508D7">
              <w:rPr>
                <w:noProof/>
                <w:webHidden/>
              </w:rPr>
            </w:r>
            <w:r w:rsidR="00D508D7">
              <w:rPr>
                <w:noProof/>
                <w:webHidden/>
              </w:rPr>
              <w:fldChar w:fldCharType="separate"/>
            </w:r>
            <w:r w:rsidR="00D508D7">
              <w:rPr>
                <w:noProof/>
                <w:webHidden/>
              </w:rPr>
              <w:t>8</w:t>
            </w:r>
            <w:r w:rsidR="00D508D7">
              <w:rPr>
                <w:noProof/>
                <w:webHidden/>
              </w:rPr>
              <w:fldChar w:fldCharType="end"/>
            </w:r>
          </w:hyperlink>
        </w:p>
        <w:p w14:paraId="6F84DC20" w14:textId="4E53ECA5"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491" w:history="1">
            <w:r w:rsidR="00D508D7" w:rsidRPr="00530765">
              <w:rPr>
                <w:rStyle w:val="Hyperlink"/>
                <w:noProof/>
              </w:rPr>
              <w:t>3.4 Domain model</w:t>
            </w:r>
            <w:r w:rsidR="00D508D7">
              <w:rPr>
                <w:noProof/>
                <w:webHidden/>
              </w:rPr>
              <w:tab/>
            </w:r>
            <w:r w:rsidR="00D508D7">
              <w:rPr>
                <w:noProof/>
                <w:webHidden/>
              </w:rPr>
              <w:fldChar w:fldCharType="begin"/>
            </w:r>
            <w:r w:rsidR="00D508D7">
              <w:rPr>
                <w:noProof/>
                <w:webHidden/>
              </w:rPr>
              <w:instrText xml:space="preserve"> PAGEREF _Toc488139491 \h </w:instrText>
            </w:r>
            <w:r w:rsidR="00D508D7">
              <w:rPr>
                <w:noProof/>
                <w:webHidden/>
              </w:rPr>
            </w:r>
            <w:r w:rsidR="00D508D7">
              <w:rPr>
                <w:noProof/>
                <w:webHidden/>
              </w:rPr>
              <w:fldChar w:fldCharType="separate"/>
            </w:r>
            <w:r w:rsidR="00D508D7">
              <w:rPr>
                <w:noProof/>
                <w:webHidden/>
              </w:rPr>
              <w:t>8</w:t>
            </w:r>
            <w:r w:rsidR="00D508D7">
              <w:rPr>
                <w:noProof/>
                <w:webHidden/>
              </w:rPr>
              <w:fldChar w:fldCharType="end"/>
            </w:r>
          </w:hyperlink>
        </w:p>
        <w:p w14:paraId="56FDA4CB" w14:textId="7598B121"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492" w:history="1">
            <w:r w:rsidR="00D508D7" w:rsidRPr="00530765">
              <w:rPr>
                <w:rStyle w:val="Hyperlink"/>
                <w:rFonts w:ascii="Cambria" w:hAnsi="Cambria"/>
                <w:noProof/>
              </w:rPr>
              <w:t>3.4.1</w:t>
            </w:r>
            <w:r w:rsidR="00D508D7" w:rsidRPr="00530765">
              <w:rPr>
                <w:rStyle w:val="Hyperlink"/>
                <w:noProof/>
              </w:rPr>
              <w:t xml:space="preserve"> drmCrop</w:t>
            </w:r>
            <w:r w:rsidR="00D508D7">
              <w:rPr>
                <w:noProof/>
                <w:webHidden/>
              </w:rPr>
              <w:tab/>
            </w:r>
            <w:r w:rsidR="00D508D7">
              <w:rPr>
                <w:noProof/>
                <w:webHidden/>
              </w:rPr>
              <w:fldChar w:fldCharType="begin"/>
            </w:r>
            <w:r w:rsidR="00D508D7">
              <w:rPr>
                <w:noProof/>
                <w:webHidden/>
              </w:rPr>
              <w:instrText xml:space="preserve"> PAGEREF _Toc488139492 \h </w:instrText>
            </w:r>
            <w:r w:rsidR="00D508D7">
              <w:rPr>
                <w:noProof/>
                <w:webHidden/>
              </w:rPr>
            </w:r>
            <w:r w:rsidR="00D508D7">
              <w:rPr>
                <w:noProof/>
                <w:webHidden/>
              </w:rPr>
              <w:fldChar w:fldCharType="separate"/>
            </w:r>
            <w:r w:rsidR="00D508D7">
              <w:rPr>
                <w:noProof/>
                <w:webHidden/>
              </w:rPr>
              <w:t>8</w:t>
            </w:r>
            <w:r w:rsidR="00D508D7">
              <w:rPr>
                <w:noProof/>
                <w:webHidden/>
              </w:rPr>
              <w:fldChar w:fldCharType="end"/>
            </w:r>
          </w:hyperlink>
        </w:p>
        <w:p w14:paraId="5BA7F29C" w14:textId="10E6E9AF"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493" w:history="1">
            <w:r w:rsidR="00D508D7" w:rsidRPr="00530765">
              <w:rPr>
                <w:rStyle w:val="Hyperlink"/>
                <w:rFonts w:ascii="Cambria" w:hAnsi="Cambria"/>
                <w:noProof/>
              </w:rPr>
              <w:t>3.4.2</w:t>
            </w:r>
            <w:r w:rsidR="00D508D7" w:rsidRPr="00530765">
              <w:rPr>
                <w:rStyle w:val="Hyperlink"/>
                <w:noProof/>
              </w:rPr>
              <w:t xml:space="preserve"> DrmCropNL</w:t>
            </w:r>
            <w:r w:rsidR="00D508D7">
              <w:rPr>
                <w:noProof/>
                <w:webHidden/>
              </w:rPr>
              <w:tab/>
            </w:r>
            <w:r w:rsidR="00D508D7">
              <w:rPr>
                <w:noProof/>
                <w:webHidden/>
              </w:rPr>
              <w:fldChar w:fldCharType="begin"/>
            </w:r>
            <w:r w:rsidR="00D508D7">
              <w:rPr>
                <w:noProof/>
                <w:webHidden/>
              </w:rPr>
              <w:instrText xml:space="preserve"> PAGEREF _Toc488139493 \h </w:instrText>
            </w:r>
            <w:r w:rsidR="00D508D7">
              <w:rPr>
                <w:noProof/>
                <w:webHidden/>
              </w:rPr>
            </w:r>
            <w:r w:rsidR="00D508D7">
              <w:rPr>
                <w:noProof/>
                <w:webHidden/>
              </w:rPr>
              <w:fldChar w:fldCharType="separate"/>
            </w:r>
            <w:r w:rsidR="00D508D7">
              <w:rPr>
                <w:noProof/>
                <w:webHidden/>
              </w:rPr>
              <w:t>9</w:t>
            </w:r>
            <w:r w:rsidR="00D508D7">
              <w:rPr>
                <w:noProof/>
                <w:webHidden/>
              </w:rPr>
              <w:fldChar w:fldCharType="end"/>
            </w:r>
          </w:hyperlink>
        </w:p>
        <w:p w14:paraId="551335F8" w14:textId="6710E7F3"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494" w:history="1">
            <w:r w:rsidR="00D508D7" w:rsidRPr="00530765">
              <w:rPr>
                <w:rStyle w:val="Hyperlink"/>
                <w:rFonts w:ascii="Cambria" w:hAnsi="Cambria"/>
                <w:noProof/>
              </w:rPr>
              <w:t>3.4.3</w:t>
            </w:r>
            <w:r w:rsidR="00D508D7" w:rsidRPr="00530765">
              <w:rPr>
                <w:rStyle w:val="Hyperlink"/>
                <w:noProof/>
              </w:rPr>
              <w:t xml:space="preserve"> FIspaceShortTermSolutions.</w:t>
            </w:r>
            <w:r w:rsidR="00D508D7">
              <w:rPr>
                <w:noProof/>
                <w:webHidden/>
              </w:rPr>
              <w:tab/>
            </w:r>
            <w:r w:rsidR="00D508D7">
              <w:rPr>
                <w:noProof/>
                <w:webHidden/>
              </w:rPr>
              <w:fldChar w:fldCharType="begin"/>
            </w:r>
            <w:r w:rsidR="00D508D7">
              <w:rPr>
                <w:noProof/>
                <w:webHidden/>
              </w:rPr>
              <w:instrText xml:space="preserve"> PAGEREF _Toc488139494 \h </w:instrText>
            </w:r>
            <w:r w:rsidR="00D508D7">
              <w:rPr>
                <w:noProof/>
                <w:webHidden/>
              </w:rPr>
            </w:r>
            <w:r w:rsidR="00D508D7">
              <w:rPr>
                <w:noProof/>
                <w:webHidden/>
              </w:rPr>
              <w:fldChar w:fldCharType="separate"/>
            </w:r>
            <w:r w:rsidR="00D508D7">
              <w:rPr>
                <w:noProof/>
                <w:webHidden/>
              </w:rPr>
              <w:t>9</w:t>
            </w:r>
            <w:r w:rsidR="00D508D7">
              <w:rPr>
                <w:noProof/>
                <w:webHidden/>
              </w:rPr>
              <w:fldChar w:fldCharType="end"/>
            </w:r>
          </w:hyperlink>
        </w:p>
        <w:p w14:paraId="5D0A4921" w14:textId="5C31326A"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495" w:history="1">
            <w:r w:rsidR="00D508D7" w:rsidRPr="00530765">
              <w:rPr>
                <w:rStyle w:val="Hyperlink"/>
                <w:noProof/>
              </w:rPr>
              <w:t>3.5 Dynamic view</w:t>
            </w:r>
            <w:r w:rsidR="00D508D7">
              <w:rPr>
                <w:noProof/>
                <w:webHidden/>
              </w:rPr>
              <w:tab/>
            </w:r>
            <w:r w:rsidR="00D508D7">
              <w:rPr>
                <w:noProof/>
                <w:webHidden/>
              </w:rPr>
              <w:fldChar w:fldCharType="begin"/>
            </w:r>
            <w:r w:rsidR="00D508D7">
              <w:rPr>
                <w:noProof/>
                <w:webHidden/>
              </w:rPr>
              <w:instrText xml:space="preserve"> PAGEREF _Toc488139495 \h </w:instrText>
            </w:r>
            <w:r w:rsidR="00D508D7">
              <w:rPr>
                <w:noProof/>
                <w:webHidden/>
              </w:rPr>
            </w:r>
            <w:r w:rsidR="00D508D7">
              <w:rPr>
                <w:noProof/>
                <w:webHidden/>
              </w:rPr>
              <w:fldChar w:fldCharType="separate"/>
            </w:r>
            <w:r w:rsidR="00D508D7">
              <w:rPr>
                <w:noProof/>
                <w:webHidden/>
              </w:rPr>
              <w:t>9</w:t>
            </w:r>
            <w:r w:rsidR="00D508D7">
              <w:rPr>
                <w:noProof/>
                <w:webHidden/>
              </w:rPr>
              <w:fldChar w:fldCharType="end"/>
            </w:r>
          </w:hyperlink>
        </w:p>
        <w:p w14:paraId="6EA44F40" w14:textId="1942527C"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496" w:history="1">
            <w:r w:rsidR="00D508D7" w:rsidRPr="00530765">
              <w:rPr>
                <w:rStyle w:val="Hyperlink"/>
                <w:noProof/>
              </w:rPr>
              <w:t>3.6 External models</w:t>
            </w:r>
            <w:r w:rsidR="00D508D7">
              <w:rPr>
                <w:noProof/>
                <w:webHidden/>
              </w:rPr>
              <w:tab/>
            </w:r>
            <w:r w:rsidR="00D508D7">
              <w:rPr>
                <w:noProof/>
                <w:webHidden/>
              </w:rPr>
              <w:fldChar w:fldCharType="begin"/>
            </w:r>
            <w:r w:rsidR="00D508D7">
              <w:rPr>
                <w:noProof/>
                <w:webHidden/>
              </w:rPr>
              <w:instrText xml:space="preserve"> PAGEREF _Toc488139496 \h </w:instrText>
            </w:r>
            <w:r w:rsidR="00D508D7">
              <w:rPr>
                <w:noProof/>
                <w:webHidden/>
              </w:rPr>
            </w:r>
            <w:r w:rsidR="00D508D7">
              <w:rPr>
                <w:noProof/>
                <w:webHidden/>
              </w:rPr>
              <w:fldChar w:fldCharType="separate"/>
            </w:r>
            <w:r w:rsidR="00D508D7">
              <w:rPr>
                <w:noProof/>
                <w:webHidden/>
              </w:rPr>
              <w:t>9</w:t>
            </w:r>
            <w:r w:rsidR="00D508D7">
              <w:rPr>
                <w:noProof/>
                <w:webHidden/>
              </w:rPr>
              <w:fldChar w:fldCharType="end"/>
            </w:r>
          </w:hyperlink>
        </w:p>
        <w:p w14:paraId="30814968" w14:textId="5131F265"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497" w:history="1">
            <w:r w:rsidR="00D508D7" w:rsidRPr="00530765">
              <w:rPr>
                <w:rStyle w:val="Hyperlink"/>
                <w:rFonts w:ascii="Cambria" w:hAnsi="Cambria"/>
                <w:noProof/>
              </w:rPr>
              <w:t>3.6.1</w:t>
            </w:r>
            <w:r w:rsidR="00D508D7" w:rsidRPr="00530765">
              <w:rPr>
                <w:rStyle w:val="Hyperlink"/>
                <w:noProof/>
              </w:rPr>
              <w:t xml:space="preserve"> Models as reference</w:t>
            </w:r>
            <w:r w:rsidR="00D508D7">
              <w:rPr>
                <w:noProof/>
                <w:webHidden/>
              </w:rPr>
              <w:tab/>
            </w:r>
            <w:r w:rsidR="00D508D7">
              <w:rPr>
                <w:noProof/>
                <w:webHidden/>
              </w:rPr>
              <w:fldChar w:fldCharType="begin"/>
            </w:r>
            <w:r w:rsidR="00D508D7">
              <w:rPr>
                <w:noProof/>
                <w:webHidden/>
              </w:rPr>
              <w:instrText xml:space="preserve"> PAGEREF _Toc488139497 \h </w:instrText>
            </w:r>
            <w:r w:rsidR="00D508D7">
              <w:rPr>
                <w:noProof/>
                <w:webHidden/>
              </w:rPr>
            </w:r>
            <w:r w:rsidR="00D508D7">
              <w:rPr>
                <w:noProof/>
                <w:webHidden/>
              </w:rPr>
              <w:fldChar w:fldCharType="separate"/>
            </w:r>
            <w:r w:rsidR="00D508D7">
              <w:rPr>
                <w:noProof/>
                <w:webHidden/>
              </w:rPr>
              <w:t>10</w:t>
            </w:r>
            <w:r w:rsidR="00D508D7">
              <w:rPr>
                <w:noProof/>
                <w:webHidden/>
              </w:rPr>
              <w:fldChar w:fldCharType="end"/>
            </w:r>
          </w:hyperlink>
        </w:p>
        <w:p w14:paraId="6AE9D7B2" w14:textId="47D9C652"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498" w:history="1">
            <w:r w:rsidR="00D508D7" w:rsidRPr="00530765">
              <w:rPr>
                <w:rStyle w:val="Hyperlink"/>
                <w:rFonts w:ascii="Cambria" w:hAnsi="Cambria"/>
                <w:noProof/>
              </w:rPr>
              <w:t>3.6.2</w:t>
            </w:r>
            <w:r w:rsidR="00D508D7" w:rsidRPr="00530765">
              <w:rPr>
                <w:rStyle w:val="Hyperlink"/>
                <w:noProof/>
              </w:rPr>
              <w:t xml:space="preserve"> Models that are or can be used.</w:t>
            </w:r>
            <w:r w:rsidR="00D508D7">
              <w:rPr>
                <w:noProof/>
                <w:webHidden/>
              </w:rPr>
              <w:tab/>
            </w:r>
            <w:r w:rsidR="00D508D7">
              <w:rPr>
                <w:noProof/>
                <w:webHidden/>
              </w:rPr>
              <w:fldChar w:fldCharType="begin"/>
            </w:r>
            <w:r w:rsidR="00D508D7">
              <w:rPr>
                <w:noProof/>
                <w:webHidden/>
              </w:rPr>
              <w:instrText xml:space="preserve"> PAGEREF _Toc488139498 \h </w:instrText>
            </w:r>
            <w:r w:rsidR="00D508D7">
              <w:rPr>
                <w:noProof/>
                <w:webHidden/>
              </w:rPr>
            </w:r>
            <w:r w:rsidR="00D508D7">
              <w:rPr>
                <w:noProof/>
                <w:webHidden/>
              </w:rPr>
              <w:fldChar w:fldCharType="separate"/>
            </w:r>
            <w:r w:rsidR="00D508D7">
              <w:rPr>
                <w:noProof/>
                <w:webHidden/>
              </w:rPr>
              <w:t>10</w:t>
            </w:r>
            <w:r w:rsidR="00D508D7">
              <w:rPr>
                <w:noProof/>
                <w:webHidden/>
              </w:rPr>
              <w:fldChar w:fldCharType="end"/>
            </w:r>
          </w:hyperlink>
        </w:p>
        <w:p w14:paraId="2804BB5B" w14:textId="5F358160"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499" w:history="1">
            <w:r w:rsidR="00D508D7" w:rsidRPr="00530765">
              <w:rPr>
                <w:rStyle w:val="Hyperlink"/>
                <w:noProof/>
              </w:rPr>
              <w:t>3.7 External XSD schemas</w:t>
            </w:r>
            <w:r w:rsidR="00D508D7">
              <w:rPr>
                <w:noProof/>
                <w:webHidden/>
              </w:rPr>
              <w:tab/>
            </w:r>
            <w:r w:rsidR="00D508D7">
              <w:rPr>
                <w:noProof/>
                <w:webHidden/>
              </w:rPr>
              <w:fldChar w:fldCharType="begin"/>
            </w:r>
            <w:r w:rsidR="00D508D7">
              <w:rPr>
                <w:noProof/>
                <w:webHidden/>
              </w:rPr>
              <w:instrText xml:space="preserve"> PAGEREF _Toc488139499 \h </w:instrText>
            </w:r>
            <w:r w:rsidR="00D508D7">
              <w:rPr>
                <w:noProof/>
                <w:webHidden/>
              </w:rPr>
            </w:r>
            <w:r w:rsidR="00D508D7">
              <w:rPr>
                <w:noProof/>
                <w:webHidden/>
              </w:rPr>
              <w:fldChar w:fldCharType="separate"/>
            </w:r>
            <w:r w:rsidR="00D508D7">
              <w:rPr>
                <w:noProof/>
                <w:webHidden/>
              </w:rPr>
              <w:t>10</w:t>
            </w:r>
            <w:r w:rsidR="00D508D7">
              <w:rPr>
                <w:noProof/>
                <w:webHidden/>
              </w:rPr>
              <w:fldChar w:fldCharType="end"/>
            </w:r>
          </w:hyperlink>
        </w:p>
        <w:p w14:paraId="589456EB" w14:textId="63954F5F"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500" w:history="1">
            <w:r w:rsidR="00D508D7" w:rsidRPr="00530765">
              <w:rPr>
                <w:rStyle w:val="Hyperlink"/>
                <w:rFonts w:ascii="Cambria" w:hAnsi="Cambria"/>
                <w:noProof/>
              </w:rPr>
              <w:t>3.7.1</w:t>
            </w:r>
            <w:r w:rsidR="00D508D7" w:rsidRPr="00530765">
              <w:rPr>
                <w:rStyle w:val="Hyperlink"/>
                <w:noProof/>
              </w:rPr>
              <w:t xml:space="preserve"> Schema’s for reference.</w:t>
            </w:r>
            <w:r w:rsidR="00D508D7">
              <w:rPr>
                <w:noProof/>
                <w:webHidden/>
              </w:rPr>
              <w:tab/>
            </w:r>
            <w:r w:rsidR="00D508D7">
              <w:rPr>
                <w:noProof/>
                <w:webHidden/>
              </w:rPr>
              <w:fldChar w:fldCharType="begin"/>
            </w:r>
            <w:r w:rsidR="00D508D7">
              <w:rPr>
                <w:noProof/>
                <w:webHidden/>
              </w:rPr>
              <w:instrText xml:space="preserve"> PAGEREF _Toc488139500 \h </w:instrText>
            </w:r>
            <w:r w:rsidR="00D508D7">
              <w:rPr>
                <w:noProof/>
                <w:webHidden/>
              </w:rPr>
            </w:r>
            <w:r w:rsidR="00D508D7">
              <w:rPr>
                <w:noProof/>
                <w:webHidden/>
              </w:rPr>
              <w:fldChar w:fldCharType="separate"/>
            </w:r>
            <w:r w:rsidR="00D508D7">
              <w:rPr>
                <w:noProof/>
                <w:webHidden/>
              </w:rPr>
              <w:t>10</w:t>
            </w:r>
            <w:r w:rsidR="00D508D7">
              <w:rPr>
                <w:noProof/>
                <w:webHidden/>
              </w:rPr>
              <w:fldChar w:fldCharType="end"/>
            </w:r>
          </w:hyperlink>
        </w:p>
        <w:p w14:paraId="4DD74C70" w14:textId="12E1D03B"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501" w:history="1">
            <w:r w:rsidR="00D508D7" w:rsidRPr="00530765">
              <w:rPr>
                <w:rStyle w:val="Hyperlink"/>
                <w:rFonts w:ascii="Cambria" w:hAnsi="Cambria"/>
                <w:noProof/>
              </w:rPr>
              <w:t>3.7.6</w:t>
            </w:r>
            <w:r w:rsidR="00D508D7" w:rsidRPr="00530765">
              <w:rPr>
                <w:rStyle w:val="Hyperlink"/>
                <w:noProof/>
              </w:rPr>
              <w:t xml:space="preserve"> Used schema’s</w:t>
            </w:r>
            <w:r w:rsidR="00D508D7">
              <w:rPr>
                <w:noProof/>
                <w:webHidden/>
              </w:rPr>
              <w:tab/>
            </w:r>
            <w:r w:rsidR="00D508D7">
              <w:rPr>
                <w:noProof/>
                <w:webHidden/>
              </w:rPr>
              <w:fldChar w:fldCharType="begin"/>
            </w:r>
            <w:r w:rsidR="00D508D7">
              <w:rPr>
                <w:noProof/>
                <w:webHidden/>
              </w:rPr>
              <w:instrText xml:space="preserve"> PAGEREF _Toc488139501 \h </w:instrText>
            </w:r>
            <w:r w:rsidR="00D508D7">
              <w:rPr>
                <w:noProof/>
                <w:webHidden/>
              </w:rPr>
            </w:r>
            <w:r w:rsidR="00D508D7">
              <w:rPr>
                <w:noProof/>
                <w:webHidden/>
              </w:rPr>
              <w:fldChar w:fldCharType="separate"/>
            </w:r>
            <w:r w:rsidR="00D508D7">
              <w:rPr>
                <w:noProof/>
                <w:webHidden/>
              </w:rPr>
              <w:t>11</w:t>
            </w:r>
            <w:r w:rsidR="00D508D7">
              <w:rPr>
                <w:noProof/>
                <w:webHidden/>
              </w:rPr>
              <w:fldChar w:fldCharType="end"/>
            </w:r>
          </w:hyperlink>
        </w:p>
        <w:p w14:paraId="579C4113" w14:textId="6FBAD582"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02" w:history="1">
            <w:r w:rsidR="00D508D7" w:rsidRPr="00530765">
              <w:rPr>
                <w:rStyle w:val="Hyperlink"/>
                <w:noProof/>
              </w:rPr>
              <w:t>3.8 Java model Crop.</w:t>
            </w:r>
            <w:r w:rsidR="00D508D7">
              <w:rPr>
                <w:noProof/>
                <w:webHidden/>
              </w:rPr>
              <w:tab/>
            </w:r>
            <w:r w:rsidR="00D508D7">
              <w:rPr>
                <w:noProof/>
                <w:webHidden/>
              </w:rPr>
              <w:fldChar w:fldCharType="begin"/>
            </w:r>
            <w:r w:rsidR="00D508D7">
              <w:rPr>
                <w:noProof/>
                <w:webHidden/>
              </w:rPr>
              <w:instrText xml:space="preserve"> PAGEREF _Toc488139502 \h </w:instrText>
            </w:r>
            <w:r w:rsidR="00D508D7">
              <w:rPr>
                <w:noProof/>
                <w:webHidden/>
              </w:rPr>
            </w:r>
            <w:r w:rsidR="00D508D7">
              <w:rPr>
                <w:noProof/>
                <w:webHidden/>
              </w:rPr>
              <w:fldChar w:fldCharType="separate"/>
            </w:r>
            <w:r w:rsidR="00D508D7">
              <w:rPr>
                <w:noProof/>
                <w:webHidden/>
              </w:rPr>
              <w:t>11</w:t>
            </w:r>
            <w:r w:rsidR="00D508D7">
              <w:rPr>
                <w:noProof/>
                <w:webHidden/>
              </w:rPr>
              <w:fldChar w:fldCharType="end"/>
            </w:r>
          </w:hyperlink>
        </w:p>
        <w:p w14:paraId="20794E52" w14:textId="1A2B1133"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03" w:history="1">
            <w:r w:rsidR="00D508D7" w:rsidRPr="00530765">
              <w:rPr>
                <w:rStyle w:val="Hyperlink"/>
                <w:noProof/>
              </w:rPr>
              <w:t>3.9 Mapping drmCrop</w:t>
            </w:r>
            <w:r w:rsidR="00D508D7">
              <w:rPr>
                <w:noProof/>
                <w:webHidden/>
              </w:rPr>
              <w:tab/>
            </w:r>
            <w:r w:rsidR="00D508D7">
              <w:rPr>
                <w:noProof/>
                <w:webHidden/>
              </w:rPr>
              <w:fldChar w:fldCharType="begin"/>
            </w:r>
            <w:r w:rsidR="00D508D7">
              <w:rPr>
                <w:noProof/>
                <w:webHidden/>
              </w:rPr>
              <w:instrText xml:space="preserve"> PAGEREF _Toc488139503 \h </w:instrText>
            </w:r>
            <w:r w:rsidR="00D508D7">
              <w:rPr>
                <w:noProof/>
                <w:webHidden/>
              </w:rPr>
            </w:r>
            <w:r w:rsidR="00D508D7">
              <w:rPr>
                <w:noProof/>
                <w:webHidden/>
              </w:rPr>
              <w:fldChar w:fldCharType="separate"/>
            </w:r>
            <w:r w:rsidR="00D508D7">
              <w:rPr>
                <w:noProof/>
                <w:webHidden/>
              </w:rPr>
              <w:t>11</w:t>
            </w:r>
            <w:r w:rsidR="00D508D7">
              <w:rPr>
                <w:noProof/>
                <w:webHidden/>
              </w:rPr>
              <w:fldChar w:fldCharType="end"/>
            </w:r>
          </w:hyperlink>
        </w:p>
        <w:p w14:paraId="68BE6026" w14:textId="44A9B2CC"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04" w:history="1">
            <w:r w:rsidR="00D508D7" w:rsidRPr="00530765">
              <w:rPr>
                <w:rStyle w:val="Hyperlink"/>
                <w:noProof/>
              </w:rPr>
              <w:t>3.10 MySQL model Crop.</w:t>
            </w:r>
            <w:r w:rsidR="00D508D7">
              <w:rPr>
                <w:noProof/>
                <w:webHidden/>
              </w:rPr>
              <w:tab/>
            </w:r>
            <w:r w:rsidR="00D508D7">
              <w:rPr>
                <w:noProof/>
                <w:webHidden/>
              </w:rPr>
              <w:fldChar w:fldCharType="begin"/>
            </w:r>
            <w:r w:rsidR="00D508D7">
              <w:rPr>
                <w:noProof/>
                <w:webHidden/>
              </w:rPr>
              <w:instrText xml:space="preserve"> PAGEREF _Toc488139504 \h </w:instrText>
            </w:r>
            <w:r w:rsidR="00D508D7">
              <w:rPr>
                <w:noProof/>
                <w:webHidden/>
              </w:rPr>
            </w:r>
            <w:r w:rsidR="00D508D7">
              <w:rPr>
                <w:noProof/>
                <w:webHidden/>
              </w:rPr>
              <w:fldChar w:fldCharType="separate"/>
            </w:r>
            <w:r w:rsidR="00D508D7">
              <w:rPr>
                <w:noProof/>
                <w:webHidden/>
              </w:rPr>
              <w:t>12</w:t>
            </w:r>
            <w:r w:rsidR="00D508D7">
              <w:rPr>
                <w:noProof/>
                <w:webHidden/>
              </w:rPr>
              <w:fldChar w:fldCharType="end"/>
            </w:r>
          </w:hyperlink>
        </w:p>
        <w:p w14:paraId="6A7B9321" w14:textId="2E5A0B94"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05" w:history="1">
            <w:r w:rsidR="00D508D7" w:rsidRPr="00530765">
              <w:rPr>
                <w:rStyle w:val="Hyperlink"/>
                <w:noProof/>
              </w:rPr>
              <w:t>3.11 XSD model crop.</w:t>
            </w:r>
            <w:r w:rsidR="00D508D7">
              <w:rPr>
                <w:noProof/>
                <w:webHidden/>
              </w:rPr>
              <w:tab/>
            </w:r>
            <w:r w:rsidR="00D508D7">
              <w:rPr>
                <w:noProof/>
                <w:webHidden/>
              </w:rPr>
              <w:fldChar w:fldCharType="begin"/>
            </w:r>
            <w:r w:rsidR="00D508D7">
              <w:rPr>
                <w:noProof/>
                <w:webHidden/>
              </w:rPr>
              <w:instrText xml:space="preserve"> PAGEREF _Toc488139505 \h </w:instrText>
            </w:r>
            <w:r w:rsidR="00D508D7">
              <w:rPr>
                <w:noProof/>
                <w:webHidden/>
              </w:rPr>
            </w:r>
            <w:r w:rsidR="00D508D7">
              <w:rPr>
                <w:noProof/>
                <w:webHidden/>
              </w:rPr>
              <w:fldChar w:fldCharType="separate"/>
            </w:r>
            <w:r w:rsidR="00D508D7">
              <w:rPr>
                <w:noProof/>
                <w:webHidden/>
              </w:rPr>
              <w:t>12</w:t>
            </w:r>
            <w:r w:rsidR="00D508D7">
              <w:rPr>
                <w:noProof/>
                <w:webHidden/>
              </w:rPr>
              <w:fldChar w:fldCharType="end"/>
            </w:r>
          </w:hyperlink>
        </w:p>
        <w:p w14:paraId="21C84676" w14:textId="0A941AFA"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06" w:history="1">
            <w:r w:rsidR="00D508D7" w:rsidRPr="00530765">
              <w:rPr>
                <w:rStyle w:val="Hyperlink"/>
                <w:noProof/>
              </w:rPr>
              <w:t>3.12 Deployment Model.</w:t>
            </w:r>
            <w:r w:rsidR="00D508D7">
              <w:rPr>
                <w:noProof/>
                <w:webHidden/>
              </w:rPr>
              <w:tab/>
            </w:r>
            <w:r w:rsidR="00D508D7">
              <w:rPr>
                <w:noProof/>
                <w:webHidden/>
              </w:rPr>
              <w:fldChar w:fldCharType="begin"/>
            </w:r>
            <w:r w:rsidR="00D508D7">
              <w:rPr>
                <w:noProof/>
                <w:webHidden/>
              </w:rPr>
              <w:instrText xml:space="preserve"> PAGEREF _Toc488139506 \h </w:instrText>
            </w:r>
            <w:r w:rsidR="00D508D7">
              <w:rPr>
                <w:noProof/>
                <w:webHidden/>
              </w:rPr>
            </w:r>
            <w:r w:rsidR="00D508D7">
              <w:rPr>
                <w:noProof/>
                <w:webHidden/>
              </w:rPr>
              <w:fldChar w:fldCharType="separate"/>
            </w:r>
            <w:r w:rsidR="00D508D7">
              <w:rPr>
                <w:noProof/>
                <w:webHidden/>
              </w:rPr>
              <w:t>12</w:t>
            </w:r>
            <w:r w:rsidR="00D508D7">
              <w:rPr>
                <w:noProof/>
                <w:webHidden/>
              </w:rPr>
              <w:fldChar w:fldCharType="end"/>
            </w:r>
          </w:hyperlink>
        </w:p>
        <w:p w14:paraId="1B43DECF" w14:textId="10D10088"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507" w:history="1">
            <w:r w:rsidR="00D508D7" w:rsidRPr="00530765">
              <w:rPr>
                <w:rStyle w:val="Hyperlink"/>
                <w:rFonts w:ascii="Cambria" w:hAnsi="Cambria"/>
                <w:noProof/>
              </w:rPr>
              <w:t>3.12.1</w:t>
            </w:r>
            <w:r w:rsidR="00D508D7" w:rsidRPr="00530765">
              <w:rPr>
                <w:rStyle w:val="Hyperlink"/>
                <w:noProof/>
              </w:rPr>
              <w:t xml:space="preserve"> Platforms</w:t>
            </w:r>
            <w:r w:rsidR="00D508D7">
              <w:rPr>
                <w:noProof/>
                <w:webHidden/>
              </w:rPr>
              <w:tab/>
            </w:r>
            <w:r w:rsidR="00D508D7">
              <w:rPr>
                <w:noProof/>
                <w:webHidden/>
              </w:rPr>
              <w:fldChar w:fldCharType="begin"/>
            </w:r>
            <w:r w:rsidR="00D508D7">
              <w:rPr>
                <w:noProof/>
                <w:webHidden/>
              </w:rPr>
              <w:instrText xml:space="preserve"> PAGEREF _Toc488139507 \h </w:instrText>
            </w:r>
            <w:r w:rsidR="00D508D7">
              <w:rPr>
                <w:noProof/>
                <w:webHidden/>
              </w:rPr>
            </w:r>
            <w:r w:rsidR="00D508D7">
              <w:rPr>
                <w:noProof/>
                <w:webHidden/>
              </w:rPr>
              <w:fldChar w:fldCharType="separate"/>
            </w:r>
            <w:r w:rsidR="00D508D7">
              <w:rPr>
                <w:noProof/>
                <w:webHidden/>
              </w:rPr>
              <w:t>12</w:t>
            </w:r>
            <w:r w:rsidR="00D508D7">
              <w:rPr>
                <w:noProof/>
                <w:webHidden/>
              </w:rPr>
              <w:fldChar w:fldCharType="end"/>
            </w:r>
          </w:hyperlink>
        </w:p>
        <w:p w14:paraId="15C758AF" w14:textId="1160FC55"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508" w:history="1">
            <w:r w:rsidR="00D508D7" w:rsidRPr="00530765">
              <w:rPr>
                <w:rStyle w:val="Hyperlink"/>
                <w:rFonts w:ascii="Cambria" w:hAnsi="Cambria"/>
                <w:noProof/>
              </w:rPr>
              <w:t>3.12.2</w:t>
            </w:r>
            <w:r w:rsidR="00D508D7" w:rsidRPr="00530765">
              <w:rPr>
                <w:rStyle w:val="Hyperlink"/>
                <w:noProof/>
              </w:rPr>
              <w:t xml:space="preserve"> Other Sub Packages.</w:t>
            </w:r>
            <w:r w:rsidR="00D508D7">
              <w:rPr>
                <w:noProof/>
                <w:webHidden/>
              </w:rPr>
              <w:tab/>
            </w:r>
            <w:r w:rsidR="00D508D7">
              <w:rPr>
                <w:noProof/>
                <w:webHidden/>
              </w:rPr>
              <w:fldChar w:fldCharType="begin"/>
            </w:r>
            <w:r w:rsidR="00D508D7">
              <w:rPr>
                <w:noProof/>
                <w:webHidden/>
              </w:rPr>
              <w:instrText xml:space="preserve"> PAGEREF _Toc488139508 \h </w:instrText>
            </w:r>
            <w:r w:rsidR="00D508D7">
              <w:rPr>
                <w:noProof/>
                <w:webHidden/>
              </w:rPr>
            </w:r>
            <w:r w:rsidR="00D508D7">
              <w:rPr>
                <w:noProof/>
                <w:webHidden/>
              </w:rPr>
              <w:fldChar w:fldCharType="separate"/>
            </w:r>
            <w:r w:rsidR="00D508D7">
              <w:rPr>
                <w:noProof/>
                <w:webHidden/>
              </w:rPr>
              <w:t>12</w:t>
            </w:r>
            <w:r w:rsidR="00D508D7">
              <w:rPr>
                <w:noProof/>
                <w:webHidden/>
              </w:rPr>
              <w:fldChar w:fldCharType="end"/>
            </w:r>
          </w:hyperlink>
        </w:p>
        <w:p w14:paraId="1BA1EEDE" w14:textId="4489B1F3" w:rsidR="00D508D7" w:rsidRDefault="007807DE">
          <w:pPr>
            <w:pStyle w:val="Inhopg1"/>
            <w:tabs>
              <w:tab w:val="right" w:leader="dot" w:pos="9062"/>
            </w:tabs>
            <w:rPr>
              <w:rFonts w:asciiTheme="minorHAnsi" w:eastAsiaTheme="minorEastAsia" w:hAnsiTheme="minorHAnsi"/>
              <w:noProof/>
              <w:sz w:val="22"/>
              <w:lang w:val="nl-NL" w:eastAsia="nl-NL"/>
            </w:rPr>
          </w:pPr>
          <w:hyperlink w:anchor="_Toc488139509" w:history="1">
            <w:r w:rsidR="00D508D7" w:rsidRPr="00530765">
              <w:rPr>
                <w:rStyle w:val="Hyperlink"/>
                <w:rFonts w:eastAsia="Times New Roman"/>
                <w:noProof/>
              </w:rPr>
              <w:t xml:space="preserve">4 Modelling and </w:t>
            </w:r>
            <w:r w:rsidR="00D508D7" w:rsidRPr="00530765">
              <w:rPr>
                <w:rStyle w:val="Hyperlink"/>
                <w:noProof/>
              </w:rPr>
              <w:t>naming</w:t>
            </w:r>
            <w:r w:rsidR="00D508D7" w:rsidRPr="00530765">
              <w:rPr>
                <w:rStyle w:val="Hyperlink"/>
                <w:rFonts w:eastAsia="Times New Roman"/>
                <w:noProof/>
              </w:rPr>
              <w:t xml:space="preserve"> conventions.</w:t>
            </w:r>
            <w:r w:rsidR="00D508D7">
              <w:rPr>
                <w:noProof/>
                <w:webHidden/>
              </w:rPr>
              <w:tab/>
            </w:r>
            <w:r w:rsidR="00D508D7">
              <w:rPr>
                <w:noProof/>
                <w:webHidden/>
              </w:rPr>
              <w:fldChar w:fldCharType="begin"/>
            </w:r>
            <w:r w:rsidR="00D508D7">
              <w:rPr>
                <w:noProof/>
                <w:webHidden/>
              </w:rPr>
              <w:instrText xml:space="preserve"> PAGEREF _Toc488139509 \h </w:instrText>
            </w:r>
            <w:r w:rsidR="00D508D7">
              <w:rPr>
                <w:noProof/>
                <w:webHidden/>
              </w:rPr>
            </w:r>
            <w:r w:rsidR="00D508D7">
              <w:rPr>
                <w:noProof/>
                <w:webHidden/>
              </w:rPr>
              <w:fldChar w:fldCharType="separate"/>
            </w:r>
            <w:r w:rsidR="00D508D7">
              <w:rPr>
                <w:noProof/>
                <w:webHidden/>
              </w:rPr>
              <w:t>12</w:t>
            </w:r>
            <w:r w:rsidR="00D508D7">
              <w:rPr>
                <w:noProof/>
                <w:webHidden/>
              </w:rPr>
              <w:fldChar w:fldCharType="end"/>
            </w:r>
          </w:hyperlink>
        </w:p>
        <w:p w14:paraId="2E558474" w14:textId="5187914F" w:rsidR="00D508D7" w:rsidRDefault="007807DE">
          <w:pPr>
            <w:pStyle w:val="Inhopg2"/>
            <w:tabs>
              <w:tab w:val="left" w:pos="660"/>
              <w:tab w:val="right" w:leader="dot" w:pos="9062"/>
            </w:tabs>
            <w:rPr>
              <w:rFonts w:asciiTheme="minorHAnsi" w:eastAsiaTheme="minorEastAsia" w:hAnsiTheme="minorHAnsi"/>
              <w:noProof/>
              <w:sz w:val="22"/>
              <w:lang w:val="nl-NL" w:eastAsia="nl-NL"/>
            </w:rPr>
          </w:pPr>
          <w:hyperlink w:anchor="_Toc488139510" w:history="1">
            <w:r w:rsidR="00D508D7" w:rsidRPr="00530765">
              <w:rPr>
                <w:rStyle w:val="Hyperlink"/>
                <w:noProof/>
              </w:rPr>
              <w:t>1.</w:t>
            </w:r>
            <w:r w:rsidR="00D508D7">
              <w:rPr>
                <w:rFonts w:asciiTheme="minorHAnsi" w:eastAsiaTheme="minorEastAsia" w:hAnsiTheme="minorHAnsi"/>
                <w:noProof/>
                <w:sz w:val="22"/>
                <w:lang w:val="nl-NL" w:eastAsia="nl-NL"/>
              </w:rPr>
              <w:tab/>
            </w:r>
            <w:r w:rsidR="00D508D7" w:rsidRPr="00530765">
              <w:rPr>
                <w:rStyle w:val="Hyperlink"/>
                <w:noProof/>
              </w:rPr>
              <w:t>Modelling and naming conventions for the domain model drmCrop.</w:t>
            </w:r>
            <w:r w:rsidR="00D508D7">
              <w:rPr>
                <w:noProof/>
                <w:webHidden/>
              </w:rPr>
              <w:tab/>
            </w:r>
            <w:r w:rsidR="00D508D7">
              <w:rPr>
                <w:noProof/>
                <w:webHidden/>
              </w:rPr>
              <w:fldChar w:fldCharType="begin"/>
            </w:r>
            <w:r w:rsidR="00D508D7">
              <w:rPr>
                <w:noProof/>
                <w:webHidden/>
              </w:rPr>
              <w:instrText xml:space="preserve"> PAGEREF _Toc488139510 \h </w:instrText>
            </w:r>
            <w:r w:rsidR="00D508D7">
              <w:rPr>
                <w:noProof/>
                <w:webHidden/>
              </w:rPr>
            </w:r>
            <w:r w:rsidR="00D508D7">
              <w:rPr>
                <w:noProof/>
                <w:webHidden/>
              </w:rPr>
              <w:fldChar w:fldCharType="separate"/>
            </w:r>
            <w:r w:rsidR="00D508D7">
              <w:rPr>
                <w:noProof/>
                <w:webHidden/>
              </w:rPr>
              <w:t>12</w:t>
            </w:r>
            <w:r w:rsidR="00D508D7">
              <w:rPr>
                <w:noProof/>
                <w:webHidden/>
              </w:rPr>
              <w:fldChar w:fldCharType="end"/>
            </w:r>
          </w:hyperlink>
        </w:p>
        <w:p w14:paraId="21C72CC3" w14:textId="0CEF9F8D"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511" w:history="1">
            <w:r w:rsidR="00D508D7" w:rsidRPr="00530765">
              <w:rPr>
                <w:rStyle w:val="Hyperlink"/>
                <w:rFonts w:ascii="Cambria" w:hAnsi="Cambria"/>
                <w:noProof/>
              </w:rPr>
              <w:t>4.1.1</w:t>
            </w:r>
            <w:r w:rsidR="00D508D7" w:rsidRPr="00530765">
              <w:rPr>
                <w:rStyle w:val="Hyperlink"/>
                <w:noProof/>
              </w:rPr>
              <w:t xml:space="preserve"> General</w:t>
            </w:r>
            <w:r w:rsidR="00D508D7">
              <w:rPr>
                <w:noProof/>
                <w:webHidden/>
              </w:rPr>
              <w:tab/>
            </w:r>
            <w:r w:rsidR="00D508D7">
              <w:rPr>
                <w:noProof/>
                <w:webHidden/>
              </w:rPr>
              <w:fldChar w:fldCharType="begin"/>
            </w:r>
            <w:r w:rsidR="00D508D7">
              <w:rPr>
                <w:noProof/>
                <w:webHidden/>
              </w:rPr>
              <w:instrText xml:space="preserve"> PAGEREF _Toc488139511 \h </w:instrText>
            </w:r>
            <w:r w:rsidR="00D508D7">
              <w:rPr>
                <w:noProof/>
                <w:webHidden/>
              </w:rPr>
            </w:r>
            <w:r w:rsidR="00D508D7">
              <w:rPr>
                <w:noProof/>
                <w:webHidden/>
              </w:rPr>
              <w:fldChar w:fldCharType="separate"/>
            </w:r>
            <w:r w:rsidR="00D508D7">
              <w:rPr>
                <w:noProof/>
                <w:webHidden/>
              </w:rPr>
              <w:t>12</w:t>
            </w:r>
            <w:r w:rsidR="00D508D7">
              <w:rPr>
                <w:noProof/>
                <w:webHidden/>
              </w:rPr>
              <w:fldChar w:fldCharType="end"/>
            </w:r>
          </w:hyperlink>
        </w:p>
        <w:p w14:paraId="710CE76A" w14:textId="17C11CE2"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512" w:history="1">
            <w:r w:rsidR="00D508D7" w:rsidRPr="00530765">
              <w:rPr>
                <w:rStyle w:val="Hyperlink"/>
                <w:rFonts w:ascii="Cambria" w:hAnsi="Cambria"/>
                <w:noProof/>
              </w:rPr>
              <w:t>4.1.2</w:t>
            </w:r>
            <w:r w:rsidR="00D508D7" w:rsidRPr="00530765">
              <w:rPr>
                <w:rStyle w:val="Hyperlink"/>
                <w:noProof/>
              </w:rPr>
              <w:t xml:space="preserve"> Specification and typographical conventions</w:t>
            </w:r>
            <w:r w:rsidR="00D508D7">
              <w:rPr>
                <w:noProof/>
                <w:webHidden/>
              </w:rPr>
              <w:tab/>
            </w:r>
            <w:r w:rsidR="00D508D7">
              <w:rPr>
                <w:noProof/>
                <w:webHidden/>
              </w:rPr>
              <w:fldChar w:fldCharType="begin"/>
            </w:r>
            <w:r w:rsidR="00D508D7">
              <w:rPr>
                <w:noProof/>
                <w:webHidden/>
              </w:rPr>
              <w:instrText xml:space="preserve"> PAGEREF _Toc488139512 \h </w:instrText>
            </w:r>
            <w:r w:rsidR="00D508D7">
              <w:rPr>
                <w:noProof/>
                <w:webHidden/>
              </w:rPr>
            </w:r>
            <w:r w:rsidR="00D508D7">
              <w:rPr>
                <w:noProof/>
                <w:webHidden/>
              </w:rPr>
              <w:fldChar w:fldCharType="separate"/>
            </w:r>
            <w:r w:rsidR="00D508D7">
              <w:rPr>
                <w:noProof/>
                <w:webHidden/>
              </w:rPr>
              <w:t>13</w:t>
            </w:r>
            <w:r w:rsidR="00D508D7">
              <w:rPr>
                <w:noProof/>
                <w:webHidden/>
              </w:rPr>
              <w:fldChar w:fldCharType="end"/>
            </w:r>
          </w:hyperlink>
        </w:p>
        <w:p w14:paraId="1716BEA7" w14:textId="58546335"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513" w:history="1">
            <w:r w:rsidR="00D508D7" w:rsidRPr="00530765">
              <w:rPr>
                <w:rStyle w:val="Hyperlink"/>
                <w:rFonts w:ascii="Cambria" w:eastAsia="Times New Roman" w:hAnsi="Cambria"/>
                <w:noProof/>
              </w:rPr>
              <w:t>4.1.3</w:t>
            </w:r>
            <w:r w:rsidR="00D508D7" w:rsidRPr="00530765">
              <w:rPr>
                <w:rStyle w:val="Hyperlink"/>
                <w:noProof/>
              </w:rPr>
              <w:t xml:space="preserve"> Naming</w:t>
            </w:r>
            <w:r w:rsidR="00D508D7" w:rsidRPr="00530765">
              <w:rPr>
                <w:rStyle w:val="Hyperlink"/>
                <w:rFonts w:eastAsia="Times New Roman"/>
                <w:noProof/>
              </w:rPr>
              <w:t xml:space="preserve"> </w:t>
            </w:r>
            <w:r w:rsidR="00D508D7" w:rsidRPr="00530765">
              <w:rPr>
                <w:rStyle w:val="Hyperlink"/>
                <w:noProof/>
              </w:rPr>
              <w:t>of</w:t>
            </w:r>
            <w:r w:rsidR="00D508D7" w:rsidRPr="00530765">
              <w:rPr>
                <w:rStyle w:val="Hyperlink"/>
                <w:rFonts w:eastAsia="Times New Roman"/>
                <w:noProof/>
              </w:rPr>
              <w:t xml:space="preserve"> classes and attributes</w:t>
            </w:r>
            <w:r w:rsidR="00D508D7">
              <w:rPr>
                <w:noProof/>
                <w:webHidden/>
              </w:rPr>
              <w:tab/>
            </w:r>
            <w:r w:rsidR="00D508D7">
              <w:rPr>
                <w:noProof/>
                <w:webHidden/>
              </w:rPr>
              <w:fldChar w:fldCharType="begin"/>
            </w:r>
            <w:r w:rsidR="00D508D7">
              <w:rPr>
                <w:noProof/>
                <w:webHidden/>
              </w:rPr>
              <w:instrText xml:space="preserve"> PAGEREF _Toc488139513 \h </w:instrText>
            </w:r>
            <w:r w:rsidR="00D508D7">
              <w:rPr>
                <w:noProof/>
                <w:webHidden/>
              </w:rPr>
            </w:r>
            <w:r w:rsidR="00D508D7">
              <w:rPr>
                <w:noProof/>
                <w:webHidden/>
              </w:rPr>
              <w:fldChar w:fldCharType="separate"/>
            </w:r>
            <w:r w:rsidR="00D508D7">
              <w:rPr>
                <w:noProof/>
                <w:webHidden/>
              </w:rPr>
              <w:t>13</w:t>
            </w:r>
            <w:r w:rsidR="00D508D7">
              <w:rPr>
                <w:noProof/>
                <w:webHidden/>
              </w:rPr>
              <w:fldChar w:fldCharType="end"/>
            </w:r>
          </w:hyperlink>
        </w:p>
        <w:p w14:paraId="5E9CCAEF" w14:textId="23967DBB"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14" w:history="1">
            <w:r w:rsidR="00D508D7" w:rsidRPr="00530765">
              <w:rPr>
                <w:rStyle w:val="Hyperlink"/>
                <w:rFonts w:ascii="Arial" w:eastAsia="Times New Roman" w:hAnsi="Arial"/>
                <w:noProof/>
              </w:rPr>
              <w:t>4.2</w:t>
            </w:r>
            <w:r w:rsidR="00D508D7" w:rsidRPr="00530765">
              <w:rPr>
                <w:rStyle w:val="Hyperlink"/>
                <w:rFonts w:eastAsia="Times New Roman"/>
                <w:noProof/>
              </w:rPr>
              <w:t xml:space="preserve"> Name versus </w:t>
            </w:r>
            <w:r w:rsidR="00D508D7" w:rsidRPr="00530765">
              <w:rPr>
                <w:rStyle w:val="Hyperlink"/>
                <w:noProof/>
              </w:rPr>
              <w:t>Designator</w:t>
            </w:r>
            <w:r w:rsidR="00D508D7">
              <w:rPr>
                <w:noProof/>
                <w:webHidden/>
              </w:rPr>
              <w:tab/>
            </w:r>
            <w:r w:rsidR="00D508D7">
              <w:rPr>
                <w:noProof/>
                <w:webHidden/>
              </w:rPr>
              <w:fldChar w:fldCharType="begin"/>
            </w:r>
            <w:r w:rsidR="00D508D7">
              <w:rPr>
                <w:noProof/>
                <w:webHidden/>
              </w:rPr>
              <w:instrText xml:space="preserve"> PAGEREF _Toc488139514 \h </w:instrText>
            </w:r>
            <w:r w:rsidR="00D508D7">
              <w:rPr>
                <w:noProof/>
                <w:webHidden/>
              </w:rPr>
            </w:r>
            <w:r w:rsidR="00D508D7">
              <w:rPr>
                <w:noProof/>
                <w:webHidden/>
              </w:rPr>
              <w:fldChar w:fldCharType="separate"/>
            </w:r>
            <w:r w:rsidR="00D508D7">
              <w:rPr>
                <w:noProof/>
                <w:webHidden/>
              </w:rPr>
              <w:t>13</w:t>
            </w:r>
            <w:r w:rsidR="00D508D7">
              <w:rPr>
                <w:noProof/>
                <w:webHidden/>
              </w:rPr>
              <w:fldChar w:fldCharType="end"/>
            </w:r>
          </w:hyperlink>
        </w:p>
        <w:p w14:paraId="40220A7E" w14:textId="14656957"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15" w:history="1">
            <w:r w:rsidR="00D508D7" w:rsidRPr="00530765">
              <w:rPr>
                <w:rStyle w:val="Hyperlink"/>
                <w:rFonts w:eastAsia="Times New Roman"/>
                <w:noProof/>
              </w:rPr>
              <w:t>4.3</w:t>
            </w:r>
            <w:r w:rsidR="00D508D7" w:rsidRPr="00530765">
              <w:rPr>
                <w:rStyle w:val="Hyperlink"/>
                <w:noProof/>
              </w:rPr>
              <w:t xml:space="preserve"> Identifiers</w:t>
            </w:r>
            <w:r w:rsidR="00D508D7">
              <w:rPr>
                <w:noProof/>
                <w:webHidden/>
              </w:rPr>
              <w:tab/>
            </w:r>
            <w:r w:rsidR="00D508D7">
              <w:rPr>
                <w:noProof/>
                <w:webHidden/>
              </w:rPr>
              <w:fldChar w:fldCharType="begin"/>
            </w:r>
            <w:r w:rsidR="00D508D7">
              <w:rPr>
                <w:noProof/>
                <w:webHidden/>
              </w:rPr>
              <w:instrText xml:space="preserve"> PAGEREF _Toc488139515 \h </w:instrText>
            </w:r>
            <w:r w:rsidR="00D508D7">
              <w:rPr>
                <w:noProof/>
                <w:webHidden/>
              </w:rPr>
            </w:r>
            <w:r w:rsidR="00D508D7">
              <w:rPr>
                <w:noProof/>
                <w:webHidden/>
              </w:rPr>
              <w:fldChar w:fldCharType="separate"/>
            </w:r>
            <w:r w:rsidR="00D508D7">
              <w:rPr>
                <w:noProof/>
                <w:webHidden/>
              </w:rPr>
              <w:t>13</w:t>
            </w:r>
            <w:r w:rsidR="00D508D7">
              <w:rPr>
                <w:noProof/>
                <w:webHidden/>
              </w:rPr>
              <w:fldChar w:fldCharType="end"/>
            </w:r>
          </w:hyperlink>
        </w:p>
        <w:p w14:paraId="74F94B2D" w14:textId="3CDA053D"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16" w:history="1">
            <w:r w:rsidR="00D508D7" w:rsidRPr="00530765">
              <w:rPr>
                <w:rStyle w:val="Hyperlink"/>
                <w:rFonts w:ascii="Times New Roman" w:hAnsi="Times New Roman"/>
                <w:noProof/>
              </w:rPr>
              <w:t>4.4</w:t>
            </w:r>
            <w:r w:rsidR="00D508D7" w:rsidRPr="00530765">
              <w:rPr>
                <w:rStyle w:val="Hyperlink"/>
                <w:noProof/>
              </w:rPr>
              <w:t xml:space="preserve"> DataTypes</w:t>
            </w:r>
            <w:r w:rsidR="00D508D7" w:rsidRPr="00530765">
              <w:rPr>
                <w:rStyle w:val="Hyperlink"/>
                <w:rFonts w:eastAsia="Times New Roman"/>
                <w:noProof/>
              </w:rPr>
              <w:t>.</w:t>
            </w:r>
            <w:r w:rsidR="00D508D7">
              <w:rPr>
                <w:noProof/>
                <w:webHidden/>
              </w:rPr>
              <w:tab/>
            </w:r>
            <w:r w:rsidR="00D508D7">
              <w:rPr>
                <w:noProof/>
                <w:webHidden/>
              </w:rPr>
              <w:fldChar w:fldCharType="begin"/>
            </w:r>
            <w:r w:rsidR="00D508D7">
              <w:rPr>
                <w:noProof/>
                <w:webHidden/>
              </w:rPr>
              <w:instrText xml:space="preserve"> PAGEREF _Toc488139516 \h </w:instrText>
            </w:r>
            <w:r w:rsidR="00D508D7">
              <w:rPr>
                <w:noProof/>
                <w:webHidden/>
              </w:rPr>
            </w:r>
            <w:r w:rsidR="00D508D7">
              <w:rPr>
                <w:noProof/>
                <w:webHidden/>
              </w:rPr>
              <w:fldChar w:fldCharType="separate"/>
            </w:r>
            <w:r w:rsidR="00D508D7">
              <w:rPr>
                <w:noProof/>
                <w:webHidden/>
              </w:rPr>
              <w:t>14</w:t>
            </w:r>
            <w:r w:rsidR="00D508D7">
              <w:rPr>
                <w:noProof/>
                <w:webHidden/>
              </w:rPr>
              <w:fldChar w:fldCharType="end"/>
            </w:r>
          </w:hyperlink>
        </w:p>
        <w:p w14:paraId="1AC60186" w14:textId="21EA0C39"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17" w:history="1">
            <w:r w:rsidR="00D508D7" w:rsidRPr="00530765">
              <w:rPr>
                <w:rStyle w:val="Hyperlink"/>
                <w:noProof/>
              </w:rPr>
              <w:t>4.5 Geometry types and or classes.</w:t>
            </w:r>
            <w:r w:rsidR="00D508D7">
              <w:rPr>
                <w:noProof/>
                <w:webHidden/>
              </w:rPr>
              <w:tab/>
            </w:r>
            <w:r w:rsidR="00D508D7">
              <w:rPr>
                <w:noProof/>
                <w:webHidden/>
              </w:rPr>
              <w:fldChar w:fldCharType="begin"/>
            </w:r>
            <w:r w:rsidR="00D508D7">
              <w:rPr>
                <w:noProof/>
                <w:webHidden/>
              </w:rPr>
              <w:instrText xml:space="preserve"> PAGEREF _Toc488139517 \h </w:instrText>
            </w:r>
            <w:r w:rsidR="00D508D7">
              <w:rPr>
                <w:noProof/>
                <w:webHidden/>
              </w:rPr>
            </w:r>
            <w:r w:rsidR="00D508D7">
              <w:rPr>
                <w:noProof/>
                <w:webHidden/>
              </w:rPr>
              <w:fldChar w:fldCharType="separate"/>
            </w:r>
            <w:r w:rsidR="00D508D7">
              <w:rPr>
                <w:noProof/>
                <w:webHidden/>
              </w:rPr>
              <w:t>14</w:t>
            </w:r>
            <w:r w:rsidR="00D508D7">
              <w:rPr>
                <w:noProof/>
                <w:webHidden/>
              </w:rPr>
              <w:fldChar w:fldCharType="end"/>
            </w:r>
          </w:hyperlink>
        </w:p>
        <w:p w14:paraId="3935350A" w14:textId="589C3D73"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18" w:history="1">
            <w:r w:rsidR="00D508D7" w:rsidRPr="00530765">
              <w:rPr>
                <w:rStyle w:val="Hyperlink"/>
                <w:rFonts w:ascii="Arial" w:eastAsia="Times New Roman" w:hAnsi="Arial" w:cs="Arial"/>
                <w:noProof/>
              </w:rPr>
              <w:t>4.6</w:t>
            </w:r>
            <w:r w:rsidR="00D508D7" w:rsidRPr="00530765">
              <w:rPr>
                <w:rStyle w:val="Hyperlink"/>
                <w:noProof/>
              </w:rPr>
              <w:t xml:space="preserve"> Code</w:t>
            </w:r>
            <w:r w:rsidR="00D508D7" w:rsidRPr="00530765">
              <w:rPr>
                <w:rStyle w:val="Hyperlink"/>
                <w:rFonts w:eastAsia="Times New Roman"/>
                <w:noProof/>
              </w:rPr>
              <w:t>.</w:t>
            </w:r>
            <w:r w:rsidR="00D508D7">
              <w:rPr>
                <w:noProof/>
                <w:webHidden/>
              </w:rPr>
              <w:tab/>
            </w:r>
            <w:r w:rsidR="00D508D7">
              <w:rPr>
                <w:noProof/>
                <w:webHidden/>
              </w:rPr>
              <w:fldChar w:fldCharType="begin"/>
            </w:r>
            <w:r w:rsidR="00D508D7">
              <w:rPr>
                <w:noProof/>
                <w:webHidden/>
              </w:rPr>
              <w:instrText xml:space="preserve"> PAGEREF _Toc488139518 \h </w:instrText>
            </w:r>
            <w:r w:rsidR="00D508D7">
              <w:rPr>
                <w:noProof/>
                <w:webHidden/>
              </w:rPr>
            </w:r>
            <w:r w:rsidR="00D508D7">
              <w:rPr>
                <w:noProof/>
                <w:webHidden/>
              </w:rPr>
              <w:fldChar w:fldCharType="separate"/>
            </w:r>
            <w:r w:rsidR="00D508D7">
              <w:rPr>
                <w:noProof/>
                <w:webHidden/>
              </w:rPr>
              <w:t>14</w:t>
            </w:r>
            <w:r w:rsidR="00D508D7">
              <w:rPr>
                <w:noProof/>
                <w:webHidden/>
              </w:rPr>
              <w:fldChar w:fldCharType="end"/>
            </w:r>
          </w:hyperlink>
        </w:p>
        <w:p w14:paraId="4940A5C9" w14:textId="659A5E8D"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19" w:history="1">
            <w:r w:rsidR="00D508D7" w:rsidRPr="00530765">
              <w:rPr>
                <w:rStyle w:val="Hyperlink"/>
                <w:noProof/>
              </w:rPr>
              <w:t>4.7 Enumeration or coding list.</w:t>
            </w:r>
            <w:r w:rsidR="00D508D7">
              <w:rPr>
                <w:noProof/>
                <w:webHidden/>
              </w:rPr>
              <w:tab/>
            </w:r>
            <w:r w:rsidR="00D508D7">
              <w:rPr>
                <w:noProof/>
                <w:webHidden/>
              </w:rPr>
              <w:fldChar w:fldCharType="begin"/>
            </w:r>
            <w:r w:rsidR="00D508D7">
              <w:rPr>
                <w:noProof/>
                <w:webHidden/>
              </w:rPr>
              <w:instrText xml:space="preserve"> PAGEREF _Toc488139519 \h </w:instrText>
            </w:r>
            <w:r w:rsidR="00D508D7">
              <w:rPr>
                <w:noProof/>
                <w:webHidden/>
              </w:rPr>
            </w:r>
            <w:r w:rsidR="00D508D7">
              <w:rPr>
                <w:noProof/>
                <w:webHidden/>
              </w:rPr>
              <w:fldChar w:fldCharType="separate"/>
            </w:r>
            <w:r w:rsidR="00D508D7">
              <w:rPr>
                <w:noProof/>
                <w:webHidden/>
              </w:rPr>
              <w:t>14</w:t>
            </w:r>
            <w:r w:rsidR="00D508D7">
              <w:rPr>
                <w:noProof/>
                <w:webHidden/>
              </w:rPr>
              <w:fldChar w:fldCharType="end"/>
            </w:r>
          </w:hyperlink>
        </w:p>
        <w:p w14:paraId="5024F21A" w14:textId="244B6963"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20" w:history="1">
            <w:r w:rsidR="00D508D7" w:rsidRPr="00530765">
              <w:rPr>
                <w:rStyle w:val="Hyperlink"/>
                <w:noProof/>
              </w:rPr>
              <w:t>4.8 A Type enumeration or a Subclass.</w:t>
            </w:r>
            <w:r w:rsidR="00D508D7">
              <w:rPr>
                <w:noProof/>
                <w:webHidden/>
              </w:rPr>
              <w:tab/>
            </w:r>
            <w:r w:rsidR="00D508D7">
              <w:rPr>
                <w:noProof/>
                <w:webHidden/>
              </w:rPr>
              <w:fldChar w:fldCharType="begin"/>
            </w:r>
            <w:r w:rsidR="00D508D7">
              <w:rPr>
                <w:noProof/>
                <w:webHidden/>
              </w:rPr>
              <w:instrText xml:space="preserve"> PAGEREF _Toc488139520 \h </w:instrText>
            </w:r>
            <w:r w:rsidR="00D508D7">
              <w:rPr>
                <w:noProof/>
                <w:webHidden/>
              </w:rPr>
            </w:r>
            <w:r w:rsidR="00D508D7">
              <w:rPr>
                <w:noProof/>
                <w:webHidden/>
              </w:rPr>
              <w:fldChar w:fldCharType="separate"/>
            </w:r>
            <w:r w:rsidR="00D508D7">
              <w:rPr>
                <w:noProof/>
                <w:webHidden/>
              </w:rPr>
              <w:t>14</w:t>
            </w:r>
            <w:r w:rsidR="00D508D7">
              <w:rPr>
                <w:noProof/>
                <w:webHidden/>
              </w:rPr>
              <w:fldChar w:fldCharType="end"/>
            </w:r>
          </w:hyperlink>
        </w:p>
        <w:p w14:paraId="3468A05E" w14:textId="79BFECD4" w:rsidR="00D508D7" w:rsidRDefault="007807DE">
          <w:pPr>
            <w:pStyle w:val="Inhopg1"/>
            <w:tabs>
              <w:tab w:val="right" w:leader="dot" w:pos="9062"/>
            </w:tabs>
            <w:rPr>
              <w:rFonts w:asciiTheme="minorHAnsi" w:eastAsiaTheme="minorEastAsia" w:hAnsiTheme="minorHAnsi"/>
              <w:noProof/>
              <w:sz w:val="22"/>
              <w:lang w:val="nl-NL" w:eastAsia="nl-NL"/>
            </w:rPr>
          </w:pPr>
          <w:hyperlink w:anchor="_Toc488139521" w:history="1">
            <w:r w:rsidR="00D508D7" w:rsidRPr="00530765">
              <w:rPr>
                <w:rStyle w:val="Hyperlink"/>
                <w:rFonts w:eastAsia="Times New Roman"/>
                <w:noProof/>
              </w:rPr>
              <w:t>5 ToDo</w:t>
            </w:r>
            <w:r w:rsidR="00D508D7">
              <w:rPr>
                <w:noProof/>
                <w:webHidden/>
              </w:rPr>
              <w:tab/>
            </w:r>
            <w:r w:rsidR="00D508D7">
              <w:rPr>
                <w:noProof/>
                <w:webHidden/>
              </w:rPr>
              <w:fldChar w:fldCharType="begin"/>
            </w:r>
            <w:r w:rsidR="00D508D7">
              <w:rPr>
                <w:noProof/>
                <w:webHidden/>
              </w:rPr>
              <w:instrText xml:space="preserve"> PAGEREF _Toc488139521 \h </w:instrText>
            </w:r>
            <w:r w:rsidR="00D508D7">
              <w:rPr>
                <w:noProof/>
                <w:webHidden/>
              </w:rPr>
            </w:r>
            <w:r w:rsidR="00D508D7">
              <w:rPr>
                <w:noProof/>
                <w:webHidden/>
              </w:rPr>
              <w:fldChar w:fldCharType="separate"/>
            </w:r>
            <w:r w:rsidR="00D508D7">
              <w:rPr>
                <w:noProof/>
                <w:webHidden/>
              </w:rPr>
              <w:t>15</w:t>
            </w:r>
            <w:r w:rsidR="00D508D7">
              <w:rPr>
                <w:noProof/>
                <w:webHidden/>
              </w:rPr>
              <w:fldChar w:fldCharType="end"/>
            </w:r>
          </w:hyperlink>
        </w:p>
        <w:p w14:paraId="2CDD1695" w14:textId="08F94BA1"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22" w:history="1">
            <w:r w:rsidR="00D508D7" w:rsidRPr="00530765">
              <w:rPr>
                <w:rStyle w:val="Hyperlink"/>
                <w:rFonts w:eastAsia="Times New Roman"/>
                <w:noProof/>
              </w:rPr>
              <w:t>5.1 Issues to be solved.</w:t>
            </w:r>
            <w:r w:rsidR="00D508D7">
              <w:rPr>
                <w:noProof/>
                <w:webHidden/>
              </w:rPr>
              <w:tab/>
            </w:r>
            <w:r w:rsidR="00D508D7">
              <w:rPr>
                <w:noProof/>
                <w:webHidden/>
              </w:rPr>
              <w:fldChar w:fldCharType="begin"/>
            </w:r>
            <w:r w:rsidR="00D508D7">
              <w:rPr>
                <w:noProof/>
                <w:webHidden/>
              </w:rPr>
              <w:instrText xml:space="preserve"> PAGEREF _Toc488139522 \h </w:instrText>
            </w:r>
            <w:r w:rsidR="00D508D7">
              <w:rPr>
                <w:noProof/>
                <w:webHidden/>
              </w:rPr>
            </w:r>
            <w:r w:rsidR="00D508D7">
              <w:rPr>
                <w:noProof/>
                <w:webHidden/>
              </w:rPr>
              <w:fldChar w:fldCharType="separate"/>
            </w:r>
            <w:r w:rsidR="00D508D7">
              <w:rPr>
                <w:noProof/>
                <w:webHidden/>
              </w:rPr>
              <w:t>15</w:t>
            </w:r>
            <w:r w:rsidR="00D508D7">
              <w:rPr>
                <w:noProof/>
                <w:webHidden/>
              </w:rPr>
              <w:fldChar w:fldCharType="end"/>
            </w:r>
          </w:hyperlink>
        </w:p>
        <w:p w14:paraId="38B82334" w14:textId="0D708A18"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23" w:history="1">
            <w:r w:rsidR="00D508D7" w:rsidRPr="00530765">
              <w:rPr>
                <w:rStyle w:val="Hyperlink"/>
                <w:noProof/>
              </w:rPr>
              <w:t>5.2 Work still to be done.</w:t>
            </w:r>
            <w:r w:rsidR="00D508D7">
              <w:rPr>
                <w:noProof/>
                <w:webHidden/>
              </w:rPr>
              <w:tab/>
            </w:r>
            <w:r w:rsidR="00D508D7">
              <w:rPr>
                <w:noProof/>
                <w:webHidden/>
              </w:rPr>
              <w:fldChar w:fldCharType="begin"/>
            </w:r>
            <w:r w:rsidR="00D508D7">
              <w:rPr>
                <w:noProof/>
                <w:webHidden/>
              </w:rPr>
              <w:instrText xml:space="preserve"> PAGEREF _Toc488139523 \h </w:instrText>
            </w:r>
            <w:r w:rsidR="00D508D7">
              <w:rPr>
                <w:noProof/>
                <w:webHidden/>
              </w:rPr>
            </w:r>
            <w:r w:rsidR="00D508D7">
              <w:rPr>
                <w:noProof/>
                <w:webHidden/>
              </w:rPr>
              <w:fldChar w:fldCharType="separate"/>
            </w:r>
            <w:r w:rsidR="00D508D7">
              <w:rPr>
                <w:noProof/>
                <w:webHidden/>
              </w:rPr>
              <w:t>16</w:t>
            </w:r>
            <w:r w:rsidR="00D508D7">
              <w:rPr>
                <w:noProof/>
                <w:webHidden/>
              </w:rPr>
              <w:fldChar w:fldCharType="end"/>
            </w:r>
          </w:hyperlink>
        </w:p>
        <w:p w14:paraId="0B2B49E6" w14:textId="6BD394A6" w:rsidR="00D508D7" w:rsidRDefault="007807DE">
          <w:pPr>
            <w:pStyle w:val="Inhopg1"/>
            <w:tabs>
              <w:tab w:val="right" w:leader="dot" w:pos="9062"/>
            </w:tabs>
            <w:rPr>
              <w:rFonts w:asciiTheme="minorHAnsi" w:eastAsiaTheme="minorEastAsia" w:hAnsiTheme="minorHAnsi"/>
              <w:noProof/>
              <w:sz w:val="22"/>
              <w:lang w:val="nl-NL" w:eastAsia="nl-NL"/>
            </w:rPr>
          </w:pPr>
          <w:hyperlink w:anchor="_Toc488139524" w:history="1">
            <w:r w:rsidR="00D508D7" w:rsidRPr="00530765">
              <w:rPr>
                <w:rStyle w:val="Hyperlink"/>
                <w:noProof/>
                <w:lang w:val="nl-NL"/>
              </w:rPr>
              <w:t>6 Abbreviations</w:t>
            </w:r>
            <w:r w:rsidR="00D508D7">
              <w:rPr>
                <w:noProof/>
                <w:webHidden/>
              </w:rPr>
              <w:tab/>
            </w:r>
            <w:r w:rsidR="00D508D7">
              <w:rPr>
                <w:noProof/>
                <w:webHidden/>
              </w:rPr>
              <w:fldChar w:fldCharType="begin"/>
            </w:r>
            <w:r w:rsidR="00D508D7">
              <w:rPr>
                <w:noProof/>
                <w:webHidden/>
              </w:rPr>
              <w:instrText xml:space="preserve"> PAGEREF _Toc488139524 \h </w:instrText>
            </w:r>
            <w:r w:rsidR="00D508D7">
              <w:rPr>
                <w:noProof/>
                <w:webHidden/>
              </w:rPr>
            </w:r>
            <w:r w:rsidR="00D508D7">
              <w:rPr>
                <w:noProof/>
                <w:webHidden/>
              </w:rPr>
              <w:fldChar w:fldCharType="separate"/>
            </w:r>
            <w:r w:rsidR="00D508D7">
              <w:rPr>
                <w:noProof/>
                <w:webHidden/>
              </w:rPr>
              <w:t>17</w:t>
            </w:r>
            <w:r w:rsidR="00D508D7">
              <w:rPr>
                <w:noProof/>
                <w:webHidden/>
              </w:rPr>
              <w:fldChar w:fldCharType="end"/>
            </w:r>
          </w:hyperlink>
        </w:p>
        <w:p w14:paraId="16BEC563" w14:textId="1634523C" w:rsidR="00D508D7" w:rsidRDefault="007807DE">
          <w:pPr>
            <w:pStyle w:val="Inhopg1"/>
            <w:tabs>
              <w:tab w:val="right" w:leader="dot" w:pos="9062"/>
            </w:tabs>
            <w:rPr>
              <w:rFonts w:asciiTheme="minorHAnsi" w:eastAsiaTheme="minorEastAsia" w:hAnsiTheme="minorHAnsi"/>
              <w:noProof/>
              <w:sz w:val="22"/>
              <w:lang w:val="nl-NL" w:eastAsia="nl-NL"/>
            </w:rPr>
          </w:pPr>
          <w:hyperlink w:anchor="_Toc488139525" w:history="1">
            <w:r w:rsidR="00D508D7" w:rsidRPr="00530765">
              <w:rPr>
                <w:rStyle w:val="Hyperlink"/>
                <w:noProof/>
                <w:lang w:val="nl-NL"/>
              </w:rPr>
              <w:t>7</w:t>
            </w:r>
            <w:r w:rsidR="00D508D7" w:rsidRPr="00530765">
              <w:rPr>
                <w:rStyle w:val="Hyperlink"/>
                <w:noProof/>
              </w:rPr>
              <w:t xml:space="preserve"> Definitions</w:t>
            </w:r>
            <w:r w:rsidR="00D508D7">
              <w:rPr>
                <w:noProof/>
                <w:webHidden/>
              </w:rPr>
              <w:tab/>
            </w:r>
            <w:r w:rsidR="00D508D7">
              <w:rPr>
                <w:noProof/>
                <w:webHidden/>
              </w:rPr>
              <w:fldChar w:fldCharType="begin"/>
            </w:r>
            <w:r w:rsidR="00D508D7">
              <w:rPr>
                <w:noProof/>
                <w:webHidden/>
              </w:rPr>
              <w:instrText xml:space="preserve"> PAGEREF _Toc488139525 \h </w:instrText>
            </w:r>
            <w:r w:rsidR="00D508D7">
              <w:rPr>
                <w:noProof/>
                <w:webHidden/>
              </w:rPr>
            </w:r>
            <w:r w:rsidR="00D508D7">
              <w:rPr>
                <w:noProof/>
                <w:webHidden/>
              </w:rPr>
              <w:fldChar w:fldCharType="separate"/>
            </w:r>
            <w:r w:rsidR="00D508D7">
              <w:rPr>
                <w:noProof/>
                <w:webHidden/>
              </w:rPr>
              <w:t>17</w:t>
            </w:r>
            <w:r w:rsidR="00D508D7">
              <w:rPr>
                <w:noProof/>
                <w:webHidden/>
              </w:rPr>
              <w:fldChar w:fldCharType="end"/>
            </w:r>
          </w:hyperlink>
        </w:p>
        <w:p w14:paraId="2FA72FB9" w14:textId="77F29ABA" w:rsidR="00D508D7" w:rsidRDefault="007807DE">
          <w:pPr>
            <w:pStyle w:val="Inhopg1"/>
            <w:tabs>
              <w:tab w:val="right" w:leader="dot" w:pos="9062"/>
            </w:tabs>
            <w:rPr>
              <w:rFonts w:asciiTheme="minorHAnsi" w:eastAsiaTheme="minorEastAsia" w:hAnsiTheme="minorHAnsi"/>
              <w:noProof/>
              <w:sz w:val="22"/>
              <w:lang w:val="nl-NL" w:eastAsia="nl-NL"/>
            </w:rPr>
          </w:pPr>
          <w:hyperlink w:anchor="_Toc488139526" w:history="1">
            <w:r w:rsidR="00D508D7" w:rsidRPr="00530765">
              <w:rPr>
                <w:rStyle w:val="Hyperlink"/>
                <w:noProof/>
                <w:lang w:val="nl-NL"/>
              </w:rPr>
              <w:t>8</w:t>
            </w:r>
            <w:r w:rsidR="00D508D7" w:rsidRPr="00530765">
              <w:rPr>
                <w:rStyle w:val="Hyperlink"/>
                <w:noProof/>
              </w:rPr>
              <w:t xml:space="preserve"> Literature</w:t>
            </w:r>
            <w:r w:rsidR="00D508D7" w:rsidRPr="00530765">
              <w:rPr>
                <w:rStyle w:val="Hyperlink"/>
                <w:noProof/>
                <w:lang w:val="nl-NL"/>
              </w:rPr>
              <w:t>.</w:t>
            </w:r>
            <w:r w:rsidR="00D508D7">
              <w:rPr>
                <w:noProof/>
                <w:webHidden/>
              </w:rPr>
              <w:tab/>
            </w:r>
            <w:r w:rsidR="00D508D7">
              <w:rPr>
                <w:noProof/>
                <w:webHidden/>
              </w:rPr>
              <w:fldChar w:fldCharType="begin"/>
            </w:r>
            <w:r w:rsidR="00D508D7">
              <w:rPr>
                <w:noProof/>
                <w:webHidden/>
              </w:rPr>
              <w:instrText xml:space="preserve"> PAGEREF _Toc488139526 \h </w:instrText>
            </w:r>
            <w:r w:rsidR="00D508D7">
              <w:rPr>
                <w:noProof/>
                <w:webHidden/>
              </w:rPr>
            </w:r>
            <w:r w:rsidR="00D508D7">
              <w:rPr>
                <w:noProof/>
                <w:webHidden/>
              </w:rPr>
              <w:fldChar w:fldCharType="separate"/>
            </w:r>
            <w:r w:rsidR="00D508D7">
              <w:rPr>
                <w:noProof/>
                <w:webHidden/>
              </w:rPr>
              <w:t>17</w:t>
            </w:r>
            <w:r w:rsidR="00D508D7">
              <w:rPr>
                <w:noProof/>
                <w:webHidden/>
              </w:rPr>
              <w:fldChar w:fldCharType="end"/>
            </w:r>
          </w:hyperlink>
        </w:p>
        <w:p w14:paraId="3BDE8DFF" w14:textId="51E18365" w:rsidR="00D508D7" w:rsidRDefault="007807DE">
          <w:pPr>
            <w:pStyle w:val="Inhopg1"/>
            <w:tabs>
              <w:tab w:val="right" w:leader="dot" w:pos="9062"/>
            </w:tabs>
            <w:rPr>
              <w:rFonts w:asciiTheme="minorHAnsi" w:eastAsiaTheme="minorEastAsia" w:hAnsiTheme="minorHAnsi"/>
              <w:noProof/>
              <w:sz w:val="22"/>
              <w:lang w:val="nl-NL" w:eastAsia="nl-NL"/>
            </w:rPr>
          </w:pPr>
          <w:hyperlink w:anchor="_Toc488139527" w:history="1">
            <w:r w:rsidR="00D508D7" w:rsidRPr="00530765">
              <w:rPr>
                <w:rStyle w:val="Hyperlink"/>
                <w:noProof/>
              </w:rPr>
              <w:t>9 Appendix I. Background on some design patterns.</w:t>
            </w:r>
            <w:r w:rsidR="00D508D7">
              <w:rPr>
                <w:noProof/>
                <w:webHidden/>
              </w:rPr>
              <w:tab/>
            </w:r>
            <w:r w:rsidR="00D508D7">
              <w:rPr>
                <w:noProof/>
                <w:webHidden/>
              </w:rPr>
              <w:fldChar w:fldCharType="begin"/>
            </w:r>
            <w:r w:rsidR="00D508D7">
              <w:rPr>
                <w:noProof/>
                <w:webHidden/>
              </w:rPr>
              <w:instrText xml:space="preserve"> PAGEREF _Toc488139527 \h </w:instrText>
            </w:r>
            <w:r w:rsidR="00D508D7">
              <w:rPr>
                <w:noProof/>
                <w:webHidden/>
              </w:rPr>
            </w:r>
            <w:r w:rsidR="00D508D7">
              <w:rPr>
                <w:noProof/>
                <w:webHidden/>
              </w:rPr>
              <w:fldChar w:fldCharType="separate"/>
            </w:r>
            <w:r w:rsidR="00D508D7">
              <w:rPr>
                <w:noProof/>
                <w:webHidden/>
              </w:rPr>
              <w:t>18</w:t>
            </w:r>
            <w:r w:rsidR="00D508D7">
              <w:rPr>
                <w:noProof/>
                <w:webHidden/>
              </w:rPr>
              <w:fldChar w:fldCharType="end"/>
            </w:r>
          </w:hyperlink>
        </w:p>
        <w:p w14:paraId="63FA358B" w14:textId="141679B8"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28" w:history="1">
            <w:r w:rsidR="00D508D7" w:rsidRPr="00530765">
              <w:rPr>
                <w:rStyle w:val="Hyperlink"/>
                <w:noProof/>
              </w:rPr>
              <w:t>9.1 Allocations</w:t>
            </w:r>
            <w:r w:rsidR="00D508D7">
              <w:rPr>
                <w:noProof/>
                <w:webHidden/>
              </w:rPr>
              <w:tab/>
            </w:r>
            <w:r w:rsidR="00D508D7">
              <w:rPr>
                <w:noProof/>
                <w:webHidden/>
              </w:rPr>
              <w:fldChar w:fldCharType="begin"/>
            </w:r>
            <w:r w:rsidR="00D508D7">
              <w:rPr>
                <w:noProof/>
                <w:webHidden/>
              </w:rPr>
              <w:instrText xml:space="preserve"> PAGEREF _Toc488139528 \h </w:instrText>
            </w:r>
            <w:r w:rsidR="00D508D7">
              <w:rPr>
                <w:noProof/>
                <w:webHidden/>
              </w:rPr>
            </w:r>
            <w:r w:rsidR="00D508D7">
              <w:rPr>
                <w:noProof/>
                <w:webHidden/>
              </w:rPr>
              <w:fldChar w:fldCharType="separate"/>
            </w:r>
            <w:r w:rsidR="00D508D7">
              <w:rPr>
                <w:noProof/>
                <w:webHidden/>
              </w:rPr>
              <w:t>18</w:t>
            </w:r>
            <w:r w:rsidR="00D508D7">
              <w:rPr>
                <w:noProof/>
                <w:webHidden/>
              </w:rPr>
              <w:fldChar w:fldCharType="end"/>
            </w:r>
          </w:hyperlink>
        </w:p>
        <w:p w14:paraId="10E50165" w14:textId="50673D41"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529" w:history="1">
            <w:r w:rsidR="00D508D7" w:rsidRPr="00530765">
              <w:rPr>
                <w:rStyle w:val="Hyperlink"/>
                <w:rFonts w:ascii="Cambria" w:hAnsi="Cambria"/>
                <w:noProof/>
                <w:lang w:val="en-US"/>
              </w:rPr>
              <w:t>9.1.1</w:t>
            </w:r>
            <w:r w:rsidR="00D508D7" w:rsidRPr="00530765">
              <w:rPr>
                <w:rStyle w:val="Hyperlink"/>
                <w:noProof/>
                <w:lang w:val="en-US"/>
              </w:rPr>
              <w:t xml:space="preserve"> Harvesting from plots.</w:t>
            </w:r>
            <w:r w:rsidR="00D508D7">
              <w:rPr>
                <w:noProof/>
                <w:webHidden/>
              </w:rPr>
              <w:tab/>
            </w:r>
            <w:r w:rsidR="00D508D7">
              <w:rPr>
                <w:noProof/>
                <w:webHidden/>
              </w:rPr>
              <w:fldChar w:fldCharType="begin"/>
            </w:r>
            <w:r w:rsidR="00D508D7">
              <w:rPr>
                <w:noProof/>
                <w:webHidden/>
              </w:rPr>
              <w:instrText xml:space="preserve"> PAGEREF _Toc488139529 \h </w:instrText>
            </w:r>
            <w:r w:rsidR="00D508D7">
              <w:rPr>
                <w:noProof/>
                <w:webHidden/>
              </w:rPr>
            </w:r>
            <w:r w:rsidR="00D508D7">
              <w:rPr>
                <w:noProof/>
                <w:webHidden/>
              </w:rPr>
              <w:fldChar w:fldCharType="separate"/>
            </w:r>
            <w:r w:rsidR="00D508D7">
              <w:rPr>
                <w:noProof/>
                <w:webHidden/>
              </w:rPr>
              <w:t>18</w:t>
            </w:r>
            <w:r w:rsidR="00D508D7">
              <w:rPr>
                <w:noProof/>
                <w:webHidden/>
              </w:rPr>
              <w:fldChar w:fldCharType="end"/>
            </w:r>
          </w:hyperlink>
        </w:p>
        <w:p w14:paraId="3C7348BF" w14:textId="04B43214"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530" w:history="1">
            <w:r w:rsidR="00D508D7" w:rsidRPr="00530765">
              <w:rPr>
                <w:rStyle w:val="Hyperlink"/>
                <w:rFonts w:ascii="Cambria" w:hAnsi="Cambria"/>
                <w:noProof/>
                <w:lang w:val="en-US"/>
              </w:rPr>
              <w:t>9.1.2</w:t>
            </w:r>
            <w:r w:rsidR="00D508D7" w:rsidRPr="00530765">
              <w:rPr>
                <w:rStyle w:val="Hyperlink"/>
                <w:noProof/>
                <w:lang w:val="en-US"/>
              </w:rPr>
              <w:t xml:space="preserve"> Applications on Crops.</w:t>
            </w:r>
            <w:r w:rsidR="00D508D7">
              <w:rPr>
                <w:noProof/>
                <w:webHidden/>
              </w:rPr>
              <w:tab/>
            </w:r>
            <w:r w:rsidR="00D508D7">
              <w:rPr>
                <w:noProof/>
                <w:webHidden/>
              </w:rPr>
              <w:fldChar w:fldCharType="begin"/>
            </w:r>
            <w:r w:rsidR="00D508D7">
              <w:rPr>
                <w:noProof/>
                <w:webHidden/>
              </w:rPr>
              <w:instrText xml:space="preserve"> PAGEREF _Toc488139530 \h </w:instrText>
            </w:r>
            <w:r w:rsidR="00D508D7">
              <w:rPr>
                <w:noProof/>
                <w:webHidden/>
              </w:rPr>
            </w:r>
            <w:r w:rsidR="00D508D7">
              <w:rPr>
                <w:noProof/>
                <w:webHidden/>
              </w:rPr>
              <w:fldChar w:fldCharType="separate"/>
            </w:r>
            <w:r w:rsidR="00D508D7">
              <w:rPr>
                <w:noProof/>
                <w:webHidden/>
              </w:rPr>
              <w:t>20</w:t>
            </w:r>
            <w:r w:rsidR="00D508D7">
              <w:rPr>
                <w:noProof/>
                <w:webHidden/>
              </w:rPr>
              <w:fldChar w:fldCharType="end"/>
            </w:r>
          </w:hyperlink>
        </w:p>
        <w:p w14:paraId="2DBAA50C" w14:textId="71B314F8"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531" w:history="1">
            <w:r w:rsidR="00D508D7" w:rsidRPr="00530765">
              <w:rPr>
                <w:rStyle w:val="Hyperlink"/>
                <w:rFonts w:ascii="Cambria" w:hAnsi="Cambria"/>
                <w:noProof/>
                <w:lang w:val="en-US"/>
              </w:rPr>
              <w:t>9.1.3</w:t>
            </w:r>
            <w:r w:rsidR="00D508D7" w:rsidRPr="00530765">
              <w:rPr>
                <w:rStyle w:val="Hyperlink"/>
                <w:noProof/>
                <w:lang w:val="en-US"/>
              </w:rPr>
              <w:t xml:space="preserve"> Aggregating Lots</w:t>
            </w:r>
            <w:r w:rsidR="00D508D7">
              <w:rPr>
                <w:noProof/>
                <w:webHidden/>
              </w:rPr>
              <w:tab/>
            </w:r>
            <w:r w:rsidR="00D508D7">
              <w:rPr>
                <w:noProof/>
                <w:webHidden/>
              </w:rPr>
              <w:fldChar w:fldCharType="begin"/>
            </w:r>
            <w:r w:rsidR="00D508D7">
              <w:rPr>
                <w:noProof/>
                <w:webHidden/>
              </w:rPr>
              <w:instrText xml:space="preserve"> PAGEREF _Toc488139531 \h </w:instrText>
            </w:r>
            <w:r w:rsidR="00D508D7">
              <w:rPr>
                <w:noProof/>
                <w:webHidden/>
              </w:rPr>
            </w:r>
            <w:r w:rsidR="00D508D7">
              <w:rPr>
                <w:noProof/>
                <w:webHidden/>
              </w:rPr>
              <w:fldChar w:fldCharType="separate"/>
            </w:r>
            <w:r w:rsidR="00D508D7">
              <w:rPr>
                <w:noProof/>
                <w:webHidden/>
              </w:rPr>
              <w:t>23</w:t>
            </w:r>
            <w:r w:rsidR="00D508D7">
              <w:rPr>
                <w:noProof/>
                <w:webHidden/>
              </w:rPr>
              <w:fldChar w:fldCharType="end"/>
            </w:r>
          </w:hyperlink>
        </w:p>
        <w:p w14:paraId="6C5A9925" w14:textId="577BB603"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532" w:history="1">
            <w:r w:rsidR="00D508D7" w:rsidRPr="00530765">
              <w:rPr>
                <w:rStyle w:val="Hyperlink"/>
                <w:rFonts w:ascii="Cambria" w:hAnsi="Cambria"/>
                <w:noProof/>
                <w:lang w:val="en-US"/>
              </w:rPr>
              <w:t>9.1.4</w:t>
            </w:r>
            <w:r w:rsidR="00D508D7" w:rsidRPr="00530765">
              <w:rPr>
                <w:rStyle w:val="Hyperlink"/>
                <w:noProof/>
                <w:lang w:val="en-US"/>
              </w:rPr>
              <w:t xml:space="preserve"> Sorting Lots</w:t>
            </w:r>
            <w:r w:rsidR="00D508D7">
              <w:rPr>
                <w:noProof/>
                <w:webHidden/>
              </w:rPr>
              <w:tab/>
            </w:r>
            <w:r w:rsidR="00D508D7">
              <w:rPr>
                <w:noProof/>
                <w:webHidden/>
              </w:rPr>
              <w:fldChar w:fldCharType="begin"/>
            </w:r>
            <w:r w:rsidR="00D508D7">
              <w:rPr>
                <w:noProof/>
                <w:webHidden/>
              </w:rPr>
              <w:instrText xml:space="preserve"> PAGEREF _Toc488139532 \h </w:instrText>
            </w:r>
            <w:r w:rsidR="00D508D7">
              <w:rPr>
                <w:noProof/>
                <w:webHidden/>
              </w:rPr>
            </w:r>
            <w:r w:rsidR="00D508D7">
              <w:rPr>
                <w:noProof/>
                <w:webHidden/>
              </w:rPr>
              <w:fldChar w:fldCharType="separate"/>
            </w:r>
            <w:r w:rsidR="00D508D7">
              <w:rPr>
                <w:noProof/>
                <w:webHidden/>
              </w:rPr>
              <w:t>23</w:t>
            </w:r>
            <w:r w:rsidR="00D508D7">
              <w:rPr>
                <w:noProof/>
                <w:webHidden/>
              </w:rPr>
              <w:fldChar w:fldCharType="end"/>
            </w:r>
          </w:hyperlink>
        </w:p>
        <w:p w14:paraId="6AB20DD6" w14:textId="4BA1628C"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533" w:history="1">
            <w:r w:rsidR="00D508D7" w:rsidRPr="00530765">
              <w:rPr>
                <w:rStyle w:val="Hyperlink"/>
                <w:rFonts w:ascii="Cambria" w:hAnsi="Cambria"/>
                <w:noProof/>
                <w:lang w:val="en-US"/>
              </w:rPr>
              <w:t>9.1.5</w:t>
            </w:r>
            <w:r w:rsidR="00D508D7" w:rsidRPr="00530765">
              <w:rPr>
                <w:rStyle w:val="Hyperlink"/>
                <w:noProof/>
                <w:lang w:val="en-US"/>
              </w:rPr>
              <w:t xml:space="preserve"> Application of Products on BatchLot’s of Produce.</w:t>
            </w:r>
            <w:r w:rsidR="00D508D7">
              <w:rPr>
                <w:noProof/>
                <w:webHidden/>
              </w:rPr>
              <w:tab/>
            </w:r>
            <w:r w:rsidR="00D508D7">
              <w:rPr>
                <w:noProof/>
                <w:webHidden/>
              </w:rPr>
              <w:fldChar w:fldCharType="begin"/>
            </w:r>
            <w:r w:rsidR="00D508D7">
              <w:rPr>
                <w:noProof/>
                <w:webHidden/>
              </w:rPr>
              <w:instrText xml:space="preserve"> PAGEREF _Toc488139533 \h </w:instrText>
            </w:r>
            <w:r w:rsidR="00D508D7">
              <w:rPr>
                <w:noProof/>
                <w:webHidden/>
              </w:rPr>
            </w:r>
            <w:r w:rsidR="00D508D7">
              <w:rPr>
                <w:noProof/>
                <w:webHidden/>
              </w:rPr>
              <w:fldChar w:fldCharType="separate"/>
            </w:r>
            <w:r w:rsidR="00D508D7">
              <w:rPr>
                <w:noProof/>
                <w:webHidden/>
              </w:rPr>
              <w:t>24</w:t>
            </w:r>
            <w:r w:rsidR="00D508D7">
              <w:rPr>
                <w:noProof/>
                <w:webHidden/>
              </w:rPr>
              <w:fldChar w:fldCharType="end"/>
            </w:r>
          </w:hyperlink>
        </w:p>
        <w:p w14:paraId="4BC9AC13" w14:textId="3925DC77"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34" w:history="1">
            <w:r w:rsidR="00D508D7" w:rsidRPr="00530765">
              <w:rPr>
                <w:rStyle w:val="Hyperlink"/>
                <w:noProof/>
              </w:rPr>
              <w:t>9.2 Analyses and sampling</w:t>
            </w:r>
            <w:r w:rsidR="00D508D7">
              <w:rPr>
                <w:noProof/>
                <w:webHidden/>
              </w:rPr>
              <w:tab/>
            </w:r>
            <w:r w:rsidR="00D508D7">
              <w:rPr>
                <w:noProof/>
                <w:webHidden/>
              </w:rPr>
              <w:fldChar w:fldCharType="begin"/>
            </w:r>
            <w:r w:rsidR="00D508D7">
              <w:rPr>
                <w:noProof/>
                <w:webHidden/>
              </w:rPr>
              <w:instrText xml:space="preserve"> PAGEREF _Toc488139534 \h </w:instrText>
            </w:r>
            <w:r w:rsidR="00D508D7">
              <w:rPr>
                <w:noProof/>
                <w:webHidden/>
              </w:rPr>
            </w:r>
            <w:r w:rsidR="00D508D7">
              <w:rPr>
                <w:noProof/>
                <w:webHidden/>
              </w:rPr>
              <w:fldChar w:fldCharType="separate"/>
            </w:r>
            <w:r w:rsidR="00D508D7">
              <w:rPr>
                <w:noProof/>
                <w:webHidden/>
              </w:rPr>
              <w:t>25</w:t>
            </w:r>
            <w:r w:rsidR="00D508D7">
              <w:rPr>
                <w:noProof/>
                <w:webHidden/>
              </w:rPr>
              <w:fldChar w:fldCharType="end"/>
            </w:r>
          </w:hyperlink>
        </w:p>
        <w:p w14:paraId="12DB2CDF" w14:textId="4A3CBD79"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535" w:history="1">
            <w:r w:rsidR="00D508D7" w:rsidRPr="00530765">
              <w:rPr>
                <w:rStyle w:val="Hyperlink"/>
                <w:rFonts w:ascii="Cambria" w:hAnsi="Cambria"/>
                <w:noProof/>
              </w:rPr>
              <w:t>9.2.1</w:t>
            </w:r>
            <w:r w:rsidR="00D508D7" w:rsidRPr="00530765">
              <w:rPr>
                <w:rStyle w:val="Hyperlink"/>
                <w:noProof/>
              </w:rPr>
              <w:t xml:space="preserve"> Sampling</w:t>
            </w:r>
            <w:r w:rsidR="00D508D7">
              <w:rPr>
                <w:noProof/>
                <w:webHidden/>
              </w:rPr>
              <w:tab/>
            </w:r>
            <w:r w:rsidR="00D508D7">
              <w:rPr>
                <w:noProof/>
                <w:webHidden/>
              </w:rPr>
              <w:fldChar w:fldCharType="begin"/>
            </w:r>
            <w:r w:rsidR="00D508D7">
              <w:rPr>
                <w:noProof/>
                <w:webHidden/>
              </w:rPr>
              <w:instrText xml:space="preserve"> PAGEREF _Toc488139535 \h </w:instrText>
            </w:r>
            <w:r w:rsidR="00D508D7">
              <w:rPr>
                <w:noProof/>
                <w:webHidden/>
              </w:rPr>
            </w:r>
            <w:r w:rsidR="00D508D7">
              <w:rPr>
                <w:noProof/>
                <w:webHidden/>
              </w:rPr>
              <w:fldChar w:fldCharType="separate"/>
            </w:r>
            <w:r w:rsidR="00D508D7">
              <w:rPr>
                <w:noProof/>
                <w:webHidden/>
              </w:rPr>
              <w:t>25</w:t>
            </w:r>
            <w:r w:rsidR="00D508D7">
              <w:rPr>
                <w:noProof/>
                <w:webHidden/>
              </w:rPr>
              <w:fldChar w:fldCharType="end"/>
            </w:r>
          </w:hyperlink>
        </w:p>
        <w:p w14:paraId="7D5523ED" w14:textId="10085F69"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536" w:history="1">
            <w:r w:rsidR="00D508D7" w:rsidRPr="00530765">
              <w:rPr>
                <w:rStyle w:val="Hyperlink"/>
                <w:rFonts w:ascii="Cambria" w:hAnsi="Cambria"/>
                <w:noProof/>
              </w:rPr>
              <w:t>9.2.2</w:t>
            </w:r>
            <w:r w:rsidR="00D508D7" w:rsidRPr="00530765">
              <w:rPr>
                <w:rStyle w:val="Hyperlink"/>
                <w:noProof/>
              </w:rPr>
              <w:t xml:space="preserve"> Analyses of Samples.</w:t>
            </w:r>
            <w:r w:rsidR="00D508D7">
              <w:rPr>
                <w:noProof/>
                <w:webHidden/>
              </w:rPr>
              <w:tab/>
            </w:r>
            <w:r w:rsidR="00D508D7">
              <w:rPr>
                <w:noProof/>
                <w:webHidden/>
              </w:rPr>
              <w:fldChar w:fldCharType="begin"/>
            </w:r>
            <w:r w:rsidR="00D508D7">
              <w:rPr>
                <w:noProof/>
                <w:webHidden/>
              </w:rPr>
              <w:instrText xml:space="preserve"> PAGEREF _Toc488139536 \h </w:instrText>
            </w:r>
            <w:r w:rsidR="00D508D7">
              <w:rPr>
                <w:noProof/>
                <w:webHidden/>
              </w:rPr>
            </w:r>
            <w:r w:rsidR="00D508D7">
              <w:rPr>
                <w:noProof/>
                <w:webHidden/>
              </w:rPr>
              <w:fldChar w:fldCharType="separate"/>
            </w:r>
            <w:r w:rsidR="00D508D7">
              <w:rPr>
                <w:noProof/>
                <w:webHidden/>
              </w:rPr>
              <w:t>27</w:t>
            </w:r>
            <w:r w:rsidR="00D508D7">
              <w:rPr>
                <w:noProof/>
                <w:webHidden/>
              </w:rPr>
              <w:fldChar w:fldCharType="end"/>
            </w:r>
          </w:hyperlink>
        </w:p>
        <w:p w14:paraId="46502EC9" w14:textId="74F932DF"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37" w:history="1">
            <w:r w:rsidR="00D508D7" w:rsidRPr="00530765">
              <w:rPr>
                <w:rStyle w:val="Hyperlink"/>
                <w:noProof/>
              </w:rPr>
              <w:t>9.3 BatchLot and Delivery</w:t>
            </w:r>
            <w:r w:rsidR="00D508D7">
              <w:rPr>
                <w:noProof/>
                <w:webHidden/>
              </w:rPr>
              <w:tab/>
            </w:r>
            <w:r w:rsidR="00D508D7">
              <w:rPr>
                <w:noProof/>
                <w:webHidden/>
              </w:rPr>
              <w:fldChar w:fldCharType="begin"/>
            </w:r>
            <w:r w:rsidR="00D508D7">
              <w:rPr>
                <w:noProof/>
                <w:webHidden/>
              </w:rPr>
              <w:instrText xml:space="preserve"> PAGEREF _Toc488139537 \h </w:instrText>
            </w:r>
            <w:r w:rsidR="00D508D7">
              <w:rPr>
                <w:noProof/>
                <w:webHidden/>
              </w:rPr>
            </w:r>
            <w:r w:rsidR="00D508D7">
              <w:rPr>
                <w:noProof/>
                <w:webHidden/>
              </w:rPr>
              <w:fldChar w:fldCharType="separate"/>
            </w:r>
            <w:r w:rsidR="00D508D7">
              <w:rPr>
                <w:noProof/>
                <w:webHidden/>
              </w:rPr>
              <w:t>29</w:t>
            </w:r>
            <w:r w:rsidR="00D508D7">
              <w:rPr>
                <w:noProof/>
                <w:webHidden/>
              </w:rPr>
              <w:fldChar w:fldCharType="end"/>
            </w:r>
          </w:hyperlink>
        </w:p>
        <w:p w14:paraId="0D1FC03F" w14:textId="4C2610BB"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38" w:history="1">
            <w:r w:rsidR="00D508D7" w:rsidRPr="00530765">
              <w:rPr>
                <w:rStyle w:val="Hyperlink"/>
                <w:noProof/>
              </w:rPr>
              <w:t>9.4 Certificates</w:t>
            </w:r>
            <w:r w:rsidR="00D508D7">
              <w:rPr>
                <w:noProof/>
                <w:webHidden/>
              </w:rPr>
              <w:tab/>
            </w:r>
            <w:r w:rsidR="00D508D7">
              <w:rPr>
                <w:noProof/>
                <w:webHidden/>
              </w:rPr>
              <w:fldChar w:fldCharType="begin"/>
            </w:r>
            <w:r w:rsidR="00D508D7">
              <w:rPr>
                <w:noProof/>
                <w:webHidden/>
              </w:rPr>
              <w:instrText xml:space="preserve"> PAGEREF _Toc488139538 \h </w:instrText>
            </w:r>
            <w:r w:rsidR="00D508D7">
              <w:rPr>
                <w:noProof/>
                <w:webHidden/>
              </w:rPr>
            </w:r>
            <w:r w:rsidR="00D508D7">
              <w:rPr>
                <w:noProof/>
                <w:webHidden/>
              </w:rPr>
              <w:fldChar w:fldCharType="separate"/>
            </w:r>
            <w:r w:rsidR="00D508D7">
              <w:rPr>
                <w:noProof/>
                <w:webHidden/>
              </w:rPr>
              <w:t>29</w:t>
            </w:r>
            <w:r w:rsidR="00D508D7">
              <w:rPr>
                <w:noProof/>
                <w:webHidden/>
              </w:rPr>
              <w:fldChar w:fldCharType="end"/>
            </w:r>
          </w:hyperlink>
        </w:p>
        <w:p w14:paraId="161EE198" w14:textId="52E5C75C"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39" w:history="1">
            <w:r w:rsidR="00D508D7" w:rsidRPr="00530765">
              <w:rPr>
                <w:rStyle w:val="Hyperlink"/>
                <w:noProof/>
              </w:rPr>
              <w:t>9.5 Composition and Substance</w:t>
            </w:r>
            <w:r w:rsidR="00D508D7">
              <w:rPr>
                <w:noProof/>
                <w:webHidden/>
              </w:rPr>
              <w:tab/>
            </w:r>
            <w:r w:rsidR="00D508D7">
              <w:rPr>
                <w:noProof/>
                <w:webHidden/>
              </w:rPr>
              <w:fldChar w:fldCharType="begin"/>
            </w:r>
            <w:r w:rsidR="00D508D7">
              <w:rPr>
                <w:noProof/>
                <w:webHidden/>
              </w:rPr>
              <w:instrText xml:space="preserve"> PAGEREF _Toc488139539 \h </w:instrText>
            </w:r>
            <w:r w:rsidR="00D508D7">
              <w:rPr>
                <w:noProof/>
                <w:webHidden/>
              </w:rPr>
            </w:r>
            <w:r w:rsidR="00D508D7">
              <w:rPr>
                <w:noProof/>
                <w:webHidden/>
              </w:rPr>
              <w:fldChar w:fldCharType="separate"/>
            </w:r>
            <w:r w:rsidR="00D508D7">
              <w:rPr>
                <w:noProof/>
                <w:webHidden/>
              </w:rPr>
              <w:t>31</w:t>
            </w:r>
            <w:r w:rsidR="00D508D7">
              <w:rPr>
                <w:noProof/>
                <w:webHidden/>
              </w:rPr>
              <w:fldChar w:fldCharType="end"/>
            </w:r>
          </w:hyperlink>
        </w:p>
        <w:p w14:paraId="39C13A3E" w14:textId="759E4249"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40" w:history="1">
            <w:r w:rsidR="00D508D7" w:rsidRPr="00530765">
              <w:rPr>
                <w:rStyle w:val="Hyperlink"/>
                <w:noProof/>
              </w:rPr>
              <w:t>9.6 CropProductionUnit</w:t>
            </w:r>
            <w:r w:rsidR="00D508D7">
              <w:rPr>
                <w:noProof/>
                <w:webHidden/>
              </w:rPr>
              <w:tab/>
            </w:r>
            <w:r w:rsidR="00D508D7">
              <w:rPr>
                <w:noProof/>
                <w:webHidden/>
              </w:rPr>
              <w:fldChar w:fldCharType="begin"/>
            </w:r>
            <w:r w:rsidR="00D508D7">
              <w:rPr>
                <w:noProof/>
                <w:webHidden/>
              </w:rPr>
              <w:instrText xml:space="preserve"> PAGEREF _Toc488139540 \h </w:instrText>
            </w:r>
            <w:r w:rsidR="00D508D7">
              <w:rPr>
                <w:noProof/>
                <w:webHidden/>
              </w:rPr>
            </w:r>
            <w:r w:rsidR="00D508D7">
              <w:rPr>
                <w:noProof/>
                <w:webHidden/>
              </w:rPr>
              <w:fldChar w:fldCharType="separate"/>
            </w:r>
            <w:r w:rsidR="00D508D7">
              <w:rPr>
                <w:noProof/>
                <w:webHidden/>
              </w:rPr>
              <w:t>31</w:t>
            </w:r>
            <w:r w:rsidR="00D508D7">
              <w:rPr>
                <w:noProof/>
                <w:webHidden/>
              </w:rPr>
              <w:fldChar w:fldCharType="end"/>
            </w:r>
          </w:hyperlink>
        </w:p>
        <w:p w14:paraId="44E434F0" w14:textId="78131DFB"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41" w:history="1">
            <w:r w:rsidR="00D508D7" w:rsidRPr="00530765">
              <w:rPr>
                <w:rStyle w:val="Hyperlink"/>
                <w:noProof/>
              </w:rPr>
              <w:t>9.7 Geometries.</w:t>
            </w:r>
            <w:r w:rsidR="00D508D7">
              <w:rPr>
                <w:noProof/>
                <w:webHidden/>
              </w:rPr>
              <w:tab/>
            </w:r>
            <w:r w:rsidR="00D508D7">
              <w:rPr>
                <w:noProof/>
                <w:webHidden/>
              </w:rPr>
              <w:fldChar w:fldCharType="begin"/>
            </w:r>
            <w:r w:rsidR="00D508D7">
              <w:rPr>
                <w:noProof/>
                <w:webHidden/>
              </w:rPr>
              <w:instrText xml:space="preserve"> PAGEREF _Toc488139541 \h </w:instrText>
            </w:r>
            <w:r w:rsidR="00D508D7">
              <w:rPr>
                <w:noProof/>
                <w:webHidden/>
              </w:rPr>
            </w:r>
            <w:r w:rsidR="00D508D7">
              <w:rPr>
                <w:noProof/>
                <w:webHidden/>
              </w:rPr>
              <w:fldChar w:fldCharType="separate"/>
            </w:r>
            <w:r w:rsidR="00D508D7">
              <w:rPr>
                <w:noProof/>
                <w:webHidden/>
              </w:rPr>
              <w:t>32</w:t>
            </w:r>
            <w:r w:rsidR="00D508D7">
              <w:rPr>
                <w:noProof/>
                <w:webHidden/>
              </w:rPr>
              <w:fldChar w:fldCharType="end"/>
            </w:r>
          </w:hyperlink>
        </w:p>
        <w:p w14:paraId="01CFC1EB" w14:textId="256A4F5B"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542" w:history="1">
            <w:r w:rsidR="00D508D7" w:rsidRPr="00530765">
              <w:rPr>
                <w:rStyle w:val="Hyperlink"/>
                <w:rFonts w:ascii="Cambria" w:hAnsi="Cambria"/>
                <w:noProof/>
              </w:rPr>
              <w:t>9.7.1</w:t>
            </w:r>
            <w:r w:rsidR="00D508D7" w:rsidRPr="00530765">
              <w:rPr>
                <w:rStyle w:val="Hyperlink"/>
                <w:noProof/>
              </w:rPr>
              <w:t xml:space="preserve"> Background</w:t>
            </w:r>
            <w:r w:rsidR="00D508D7">
              <w:rPr>
                <w:noProof/>
                <w:webHidden/>
              </w:rPr>
              <w:tab/>
            </w:r>
            <w:r w:rsidR="00D508D7">
              <w:rPr>
                <w:noProof/>
                <w:webHidden/>
              </w:rPr>
              <w:fldChar w:fldCharType="begin"/>
            </w:r>
            <w:r w:rsidR="00D508D7">
              <w:rPr>
                <w:noProof/>
                <w:webHidden/>
              </w:rPr>
              <w:instrText xml:space="preserve"> PAGEREF _Toc488139542 \h </w:instrText>
            </w:r>
            <w:r w:rsidR="00D508D7">
              <w:rPr>
                <w:noProof/>
                <w:webHidden/>
              </w:rPr>
            </w:r>
            <w:r w:rsidR="00D508D7">
              <w:rPr>
                <w:noProof/>
                <w:webHidden/>
              </w:rPr>
              <w:fldChar w:fldCharType="separate"/>
            </w:r>
            <w:r w:rsidR="00D508D7">
              <w:rPr>
                <w:noProof/>
                <w:webHidden/>
              </w:rPr>
              <w:t>32</w:t>
            </w:r>
            <w:r w:rsidR="00D508D7">
              <w:rPr>
                <w:noProof/>
                <w:webHidden/>
              </w:rPr>
              <w:fldChar w:fldCharType="end"/>
            </w:r>
          </w:hyperlink>
        </w:p>
        <w:p w14:paraId="1A4F08F9" w14:textId="05041B5E"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543" w:history="1">
            <w:r w:rsidR="00D508D7" w:rsidRPr="00530765">
              <w:rPr>
                <w:rStyle w:val="Hyperlink"/>
                <w:rFonts w:ascii="Cambria" w:hAnsi="Cambria"/>
                <w:noProof/>
              </w:rPr>
              <w:t>9.7.2</w:t>
            </w:r>
            <w:r w:rsidR="00D508D7" w:rsidRPr="00530765">
              <w:rPr>
                <w:rStyle w:val="Hyperlink"/>
                <w:noProof/>
              </w:rPr>
              <w:t xml:space="preserve"> Basic geometry classes.</w:t>
            </w:r>
            <w:r w:rsidR="00D508D7">
              <w:rPr>
                <w:noProof/>
                <w:webHidden/>
              </w:rPr>
              <w:tab/>
            </w:r>
            <w:r w:rsidR="00D508D7">
              <w:rPr>
                <w:noProof/>
                <w:webHidden/>
              </w:rPr>
              <w:fldChar w:fldCharType="begin"/>
            </w:r>
            <w:r w:rsidR="00D508D7">
              <w:rPr>
                <w:noProof/>
                <w:webHidden/>
              </w:rPr>
              <w:instrText xml:space="preserve"> PAGEREF _Toc488139543 \h </w:instrText>
            </w:r>
            <w:r w:rsidR="00D508D7">
              <w:rPr>
                <w:noProof/>
                <w:webHidden/>
              </w:rPr>
            </w:r>
            <w:r w:rsidR="00D508D7">
              <w:rPr>
                <w:noProof/>
                <w:webHidden/>
              </w:rPr>
              <w:fldChar w:fldCharType="separate"/>
            </w:r>
            <w:r w:rsidR="00D508D7">
              <w:rPr>
                <w:noProof/>
                <w:webHidden/>
              </w:rPr>
              <w:t>33</w:t>
            </w:r>
            <w:r w:rsidR="00D508D7">
              <w:rPr>
                <w:noProof/>
                <w:webHidden/>
              </w:rPr>
              <w:fldChar w:fldCharType="end"/>
            </w:r>
          </w:hyperlink>
        </w:p>
        <w:p w14:paraId="6517FF90" w14:textId="710D85A6"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44" w:history="1">
            <w:r w:rsidR="00D508D7" w:rsidRPr="00530765">
              <w:rPr>
                <w:rStyle w:val="Hyperlink"/>
                <w:noProof/>
              </w:rPr>
              <w:t>9.8 Guidance and Tracks.</w:t>
            </w:r>
            <w:r w:rsidR="00D508D7">
              <w:rPr>
                <w:noProof/>
                <w:webHidden/>
              </w:rPr>
              <w:tab/>
            </w:r>
            <w:r w:rsidR="00D508D7">
              <w:rPr>
                <w:noProof/>
                <w:webHidden/>
              </w:rPr>
              <w:fldChar w:fldCharType="begin"/>
            </w:r>
            <w:r w:rsidR="00D508D7">
              <w:rPr>
                <w:noProof/>
                <w:webHidden/>
              </w:rPr>
              <w:instrText xml:space="preserve"> PAGEREF _Toc488139544 \h </w:instrText>
            </w:r>
            <w:r w:rsidR="00D508D7">
              <w:rPr>
                <w:noProof/>
                <w:webHidden/>
              </w:rPr>
            </w:r>
            <w:r w:rsidR="00D508D7">
              <w:rPr>
                <w:noProof/>
                <w:webHidden/>
              </w:rPr>
              <w:fldChar w:fldCharType="separate"/>
            </w:r>
            <w:r w:rsidR="00D508D7">
              <w:rPr>
                <w:noProof/>
                <w:webHidden/>
              </w:rPr>
              <w:t>34</w:t>
            </w:r>
            <w:r w:rsidR="00D508D7">
              <w:rPr>
                <w:noProof/>
                <w:webHidden/>
              </w:rPr>
              <w:fldChar w:fldCharType="end"/>
            </w:r>
          </w:hyperlink>
        </w:p>
        <w:p w14:paraId="64B4369D" w14:textId="0DE22B6B"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545" w:history="1">
            <w:r w:rsidR="00D508D7" w:rsidRPr="00530765">
              <w:rPr>
                <w:rStyle w:val="Hyperlink"/>
                <w:rFonts w:ascii="Cambria" w:hAnsi="Cambria"/>
                <w:noProof/>
              </w:rPr>
              <w:t>9.8.1</w:t>
            </w:r>
            <w:r w:rsidR="00D508D7" w:rsidRPr="00530765">
              <w:rPr>
                <w:rStyle w:val="Hyperlink"/>
                <w:noProof/>
              </w:rPr>
              <w:t xml:space="preserve"> TrackPlan based on GuidanceReferences.</w:t>
            </w:r>
            <w:r w:rsidR="00D508D7">
              <w:rPr>
                <w:noProof/>
                <w:webHidden/>
              </w:rPr>
              <w:tab/>
            </w:r>
            <w:r w:rsidR="00D508D7">
              <w:rPr>
                <w:noProof/>
                <w:webHidden/>
              </w:rPr>
              <w:fldChar w:fldCharType="begin"/>
            </w:r>
            <w:r w:rsidR="00D508D7">
              <w:rPr>
                <w:noProof/>
                <w:webHidden/>
              </w:rPr>
              <w:instrText xml:space="preserve"> PAGEREF _Toc488139545 \h </w:instrText>
            </w:r>
            <w:r w:rsidR="00D508D7">
              <w:rPr>
                <w:noProof/>
                <w:webHidden/>
              </w:rPr>
            </w:r>
            <w:r w:rsidR="00D508D7">
              <w:rPr>
                <w:noProof/>
                <w:webHidden/>
              </w:rPr>
              <w:fldChar w:fldCharType="separate"/>
            </w:r>
            <w:r w:rsidR="00D508D7">
              <w:rPr>
                <w:noProof/>
                <w:webHidden/>
              </w:rPr>
              <w:t>34</w:t>
            </w:r>
            <w:r w:rsidR="00D508D7">
              <w:rPr>
                <w:noProof/>
                <w:webHidden/>
              </w:rPr>
              <w:fldChar w:fldCharType="end"/>
            </w:r>
          </w:hyperlink>
        </w:p>
        <w:p w14:paraId="70A0162D" w14:textId="77539075"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546" w:history="1">
            <w:r w:rsidR="00D508D7" w:rsidRPr="00530765">
              <w:rPr>
                <w:rStyle w:val="Hyperlink"/>
                <w:rFonts w:ascii="Cambria" w:hAnsi="Cambria"/>
                <w:noProof/>
              </w:rPr>
              <w:t>9.8.2</w:t>
            </w:r>
            <w:r w:rsidR="00D508D7" w:rsidRPr="00530765">
              <w:rPr>
                <w:rStyle w:val="Hyperlink"/>
                <w:noProof/>
              </w:rPr>
              <w:t xml:space="preserve"> TrackPlan based on Tracks.</w:t>
            </w:r>
            <w:r w:rsidR="00D508D7">
              <w:rPr>
                <w:noProof/>
                <w:webHidden/>
              </w:rPr>
              <w:tab/>
            </w:r>
            <w:r w:rsidR="00D508D7">
              <w:rPr>
                <w:noProof/>
                <w:webHidden/>
              </w:rPr>
              <w:fldChar w:fldCharType="begin"/>
            </w:r>
            <w:r w:rsidR="00D508D7">
              <w:rPr>
                <w:noProof/>
                <w:webHidden/>
              </w:rPr>
              <w:instrText xml:space="preserve"> PAGEREF _Toc488139546 \h </w:instrText>
            </w:r>
            <w:r w:rsidR="00D508D7">
              <w:rPr>
                <w:noProof/>
                <w:webHidden/>
              </w:rPr>
            </w:r>
            <w:r w:rsidR="00D508D7">
              <w:rPr>
                <w:noProof/>
                <w:webHidden/>
              </w:rPr>
              <w:fldChar w:fldCharType="separate"/>
            </w:r>
            <w:r w:rsidR="00D508D7">
              <w:rPr>
                <w:noProof/>
                <w:webHidden/>
              </w:rPr>
              <w:t>34</w:t>
            </w:r>
            <w:r w:rsidR="00D508D7">
              <w:rPr>
                <w:noProof/>
                <w:webHidden/>
              </w:rPr>
              <w:fldChar w:fldCharType="end"/>
            </w:r>
          </w:hyperlink>
        </w:p>
        <w:p w14:paraId="487FA0D4" w14:textId="13DF8800"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547" w:history="1">
            <w:r w:rsidR="00D508D7" w:rsidRPr="00530765">
              <w:rPr>
                <w:rStyle w:val="Hyperlink"/>
                <w:rFonts w:ascii="Cambria" w:hAnsi="Cambria"/>
                <w:noProof/>
              </w:rPr>
              <w:t>9.8.3</w:t>
            </w:r>
            <w:r w:rsidR="00D508D7" w:rsidRPr="00530765">
              <w:rPr>
                <w:rStyle w:val="Hyperlink"/>
                <w:noProof/>
              </w:rPr>
              <w:t xml:space="preserve"> Additional information on TrackPlans</w:t>
            </w:r>
            <w:r w:rsidR="00D508D7">
              <w:rPr>
                <w:noProof/>
                <w:webHidden/>
              </w:rPr>
              <w:tab/>
            </w:r>
            <w:r w:rsidR="00D508D7">
              <w:rPr>
                <w:noProof/>
                <w:webHidden/>
              </w:rPr>
              <w:fldChar w:fldCharType="begin"/>
            </w:r>
            <w:r w:rsidR="00D508D7">
              <w:rPr>
                <w:noProof/>
                <w:webHidden/>
              </w:rPr>
              <w:instrText xml:space="preserve"> PAGEREF _Toc488139547 \h </w:instrText>
            </w:r>
            <w:r w:rsidR="00D508D7">
              <w:rPr>
                <w:noProof/>
                <w:webHidden/>
              </w:rPr>
            </w:r>
            <w:r w:rsidR="00D508D7">
              <w:rPr>
                <w:noProof/>
                <w:webHidden/>
              </w:rPr>
              <w:fldChar w:fldCharType="separate"/>
            </w:r>
            <w:r w:rsidR="00D508D7">
              <w:rPr>
                <w:noProof/>
                <w:webHidden/>
              </w:rPr>
              <w:t>34</w:t>
            </w:r>
            <w:r w:rsidR="00D508D7">
              <w:rPr>
                <w:noProof/>
                <w:webHidden/>
              </w:rPr>
              <w:fldChar w:fldCharType="end"/>
            </w:r>
          </w:hyperlink>
        </w:p>
        <w:p w14:paraId="6349AED1" w14:textId="123DFA4C"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48" w:history="1">
            <w:r w:rsidR="00D508D7" w:rsidRPr="00530765">
              <w:rPr>
                <w:rStyle w:val="Hyperlink"/>
                <w:noProof/>
              </w:rPr>
              <w:t>9.9 Job Task Operation</w:t>
            </w:r>
            <w:r w:rsidR="00D508D7">
              <w:rPr>
                <w:noProof/>
                <w:webHidden/>
              </w:rPr>
              <w:tab/>
            </w:r>
            <w:r w:rsidR="00D508D7">
              <w:rPr>
                <w:noProof/>
                <w:webHidden/>
              </w:rPr>
              <w:fldChar w:fldCharType="begin"/>
            </w:r>
            <w:r w:rsidR="00D508D7">
              <w:rPr>
                <w:noProof/>
                <w:webHidden/>
              </w:rPr>
              <w:instrText xml:space="preserve"> PAGEREF _Toc488139548 \h </w:instrText>
            </w:r>
            <w:r w:rsidR="00D508D7">
              <w:rPr>
                <w:noProof/>
                <w:webHidden/>
              </w:rPr>
            </w:r>
            <w:r w:rsidR="00D508D7">
              <w:rPr>
                <w:noProof/>
                <w:webHidden/>
              </w:rPr>
              <w:fldChar w:fldCharType="separate"/>
            </w:r>
            <w:r w:rsidR="00D508D7">
              <w:rPr>
                <w:noProof/>
                <w:webHidden/>
              </w:rPr>
              <w:t>36</w:t>
            </w:r>
            <w:r w:rsidR="00D508D7">
              <w:rPr>
                <w:noProof/>
                <w:webHidden/>
              </w:rPr>
              <w:fldChar w:fldCharType="end"/>
            </w:r>
          </w:hyperlink>
        </w:p>
        <w:p w14:paraId="1CC484E9" w14:textId="6D575340"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549" w:history="1">
            <w:r w:rsidR="00D508D7" w:rsidRPr="00530765">
              <w:rPr>
                <w:rStyle w:val="Hyperlink"/>
                <w:rFonts w:ascii="Cambria" w:hAnsi="Cambria"/>
                <w:noProof/>
              </w:rPr>
              <w:t>9.9.1</w:t>
            </w:r>
            <w:r w:rsidR="00D508D7" w:rsidRPr="00530765">
              <w:rPr>
                <w:rStyle w:val="Hyperlink"/>
                <w:noProof/>
              </w:rPr>
              <w:t xml:space="preserve"> Operation</w:t>
            </w:r>
            <w:r w:rsidR="00D508D7">
              <w:rPr>
                <w:noProof/>
                <w:webHidden/>
              </w:rPr>
              <w:tab/>
            </w:r>
            <w:r w:rsidR="00D508D7">
              <w:rPr>
                <w:noProof/>
                <w:webHidden/>
              </w:rPr>
              <w:fldChar w:fldCharType="begin"/>
            </w:r>
            <w:r w:rsidR="00D508D7">
              <w:rPr>
                <w:noProof/>
                <w:webHidden/>
              </w:rPr>
              <w:instrText xml:space="preserve"> PAGEREF _Toc488139549 \h </w:instrText>
            </w:r>
            <w:r w:rsidR="00D508D7">
              <w:rPr>
                <w:noProof/>
                <w:webHidden/>
              </w:rPr>
            </w:r>
            <w:r w:rsidR="00D508D7">
              <w:rPr>
                <w:noProof/>
                <w:webHidden/>
              </w:rPr>
              <w:fldChar w:fldCharType="separate"/>
            </w:r>
            <w:r w:rsidR="00D508D7">
              <w:rPr>
                <w:noProof/>
                <w:webHidden/>
              </w:rPr>
              <w:t>36</w:t>
            </w:r>
            <w:r w:rsidR="00D508D7">
              <w:rPr>
                <w:noProof/>
                <w:webHidden/>
              </w:rPr>
              <w:fldChar w:fldCharType="end"/>
            </w:r>
          </w:hyperlink>
        </w:p>
        <w:p w14:paraId="3A2B9139" w14:textId="4F14F8C7"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550" w:history="1">
            <w:r w:rsidR="00D508D7" w:rsidRPr="00530765">
              <w:rPr>
                <w:rStyle w:val="Hyperlink"/>
                <w:rFonts w:ascii="Cambria" w:hAnsi="Cambria"/>
                <w:noProof/>
              </w:rPr>
              <w:t>9.9.2</w:t>
            </w:r>
            <w:r w:rsidR="00D508D7" w:rsidRPr="00530765">
              <w:rPr>
                <w:rStyle w:val="Hyperlink"/>
                <w:noProof/>
              </w:rPr>
              <w:t xml:space="preserve"> CulturalPractice</w:t>
            </w:r>
            <w:r w:rsidR="00D508D7">
              <w:rPr>
                <w:noProof/>
                <w:webHidden/>
              </w:rPr>
              <w:tab/>
            </w:r>
            <w:r w:rsidR="00D508D7">
              <w:rPr>
                <w:noProof/>
                <w:webHidden/>
              </w:rPr>
              <w:fldChar w:fldCharType="begin"/>
            </w:r>
            <w:r w:rsidR="00D508D7">
              <w:rPr>
                <w:noProof/>
                <w:webHidden/>
              </w:rPr>
              <w:instrText xml:space="preserve"> PAGEREF _Toc488139550 \h </w:instrText>
            </w:r>
            <w:r w:rsidR="00D508D7">
              <w:rPr>
                <w:noProof/>
                <w:webHidden/>
              </w:rPr>
            </w:r>
            <w:r w:rsidR="00D508D7">
              <w:rPr>
                <w:noProof/>
                <w:webHidden/>
              </w:rPr>
              <w:fldChar w:fldCharType="separate"/>
            </w:r>
            <w:r w:rsidR="00D508D7">
              <w:rPr>
                <w:noProof/>
                <w:webHidden/>
              </w:rPr>
              <w:t>36</w:t>
            </w:r>
            <w:r w:rsidR="00D508D7">
              <w:rPr>
                <w:noProof/>
                <w:webHidden/>
              </w:rPr>
              <w:fldChar w:fldCharType="end"/>
            </w:r>
          </w:hyperlink>
        </w:p>
        <w:p w14:paraId="346F027D" w14:textId="3BD68393"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551" w:history="1">
            <w:r w:rsidR="00D508D7" w:rsidRPr="00530765">
              <w:rPr>
                <w:rStyle w:val="Hyperlink"/>
                <w:rFonts w:ascii="Cambria" w:hAnsi="Cambria"/>
                <w:noProof/>
              </w:rPr>
              <w:t>9.9.3</w:t>
            </w:r>
            <w:r w:rsidR="00D508D7" w:rsidRPr="00530765">
              <w:rPr>
                <w:rStyle w:val="Hyperlink"/>
                <w:noProof/>
              </w:rPr>
              <w:t xml:space="preserve"> OperationTechnique</w:t>
            </w:r>
            <w:r w:rsidR="00D508D7">
              <w:rPr>
                <w:noProof/>
                <w:webHidden/>
              </w:rPr>
              <w:tab/>
            </w:r>
            <w:r w:rsidR="00D508D7">
              <w:rPr>
                <w:noProof/>
                <w:webHidden/>
              </w:rPr>
              <w:fldChar w:fldCharType="begin"/>
            </w:r>
            <w:r w:rsidR="00D508D7">
              <w:rPr>
                <w:noProof/>
                <w:webHidden/>
              </w:rPr>
              <w:instrText xml:space="preserve"> PAGEREF _Toc488139551 \h </w:instrText>
            </w:r>
            <w:r w:rsidR="00D508D7">
              <w:rPr>
                <w:noProof/>
                <w:webHidden/>
              </w:rPr>
            </w:r>
            <w:r w:rsidR="00D508D7">
              <w:rPr>
                <w:noProof/>
                <w:webHidden/>
              </w:rPr>
              <w:fldChar w:fldCharType="separate"/>
            </w:r>
            <w:r w:rsidR="00D508D7">
              <w:rPr>
                <w:noProof/>
                <w:webHidden/>
              </w:rPr>
              <w:t>37</w:t>
            </w:r>
            <w:r w:rsidR="00D508D7">
              <w:rPr>
                <w:noProof/>
                <w:webHidden/>
              </w:rPr>
              <w:fldChar w:fldCharType="end"/>
            </w:r>
          </w:hyperlink>
        </w:p>
        <w:p w14:paraId="21BF3387" w14:textId="1901C534"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552" w:history="1">
            <w:r w:rsidR="00D508D7" w:rsidRPr="00530765">
              <w:rPr>
                <w:rStyle w:val="Hyperlink"/>
                <w:rFonts w:ascii="Cambria" w:hAnsi="Cambria"/>
                <w:noProof/>
              </w:rPr>
              <w:t>9.9.4</w:t>
            </w:r>
            <w:r w:rsidR="00D508D7" w:rsidRPr="00530765">
              <w:rPr>
                <w:rStyle w:val="Hyperlink"/>
                <w:noProof/>
              </w:rPr>
              <w:t xml:space="preserve"> Task.</w:t>
            </w:r>
            <w:r w:rsidR="00D508D7">
              <w:rPr>
                <w:noProof/>
                <w:webHidden/>
              </w:rPr>
              <w:tab/>
            </w:r>
            <w:r w:rsidR="00D508D7">
              <w:rPr>
                <w:noProof/>
                <w:webHidden/>
              </w:rPr>
              <w:fldChar w:fldCharType="begin"/>
            </w:r>
            <w:r w:rsidR="00D508D7">
              <w:rPr>
                <w:noProof/>
                <w:webHidden/>
              </w:rPr>
              <w:instrText xml:space="preserve"> PAGEREF _Toc488139552 \h </w:instrText>
            </w:r>
            <w:r w:rsidR="00D508D7">
              <w:rPr>
                <w:noProof/>
                <w:webHidden/>
              </w:rPr>
            </w:r>
            <w:r w:rsidR="00D508D7">
              <w:rPr>
                <w:noProof/>
                <w:webHidden/>
              </w:rPr>
              <w:fldChar w:fldCharType="separate"/>
            </w:r>
            <w:r w:rsidR="00D508D7">
              <w:rPr>
                <w:noProof/>
                <w:webHidden/>
              </w:rPr>
              <w:t>37</w:t>
            </w:r>
            <w:r w:rsidR="00D508D7">
              <w:rPr>
                <w:noProof/>
                <w:webHidden/>
              </w:rPr>
              <w:fldChar w:fldCharType="end"/>
            </w:r>
          </w:hyperlink>
        </w:p>
        <w:p w14:paraId="3F288BC6" w14:textId="0A4B7B8B"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553" w:history="1">
            <w:r w:rsidR="00D508D7" w:rsidRPr="00530765">
              <w:rPr>
                <w:rStyle w:val="Hyperlink"/>
                <w:rFonts w:ascii="Cambria" w:hAnsi="Cambria"/>
                <w:noProof/>
              </w:rPr>
              <w:t>9.9.5</w:t>
            </w:r>
            <w:r w:rsidR="00D508D7" w:rsidRPr="00530765">
              <w:rPr>
                <w:rStyle w:val="Hyperlink"/>
                <w:noProof/>
              </w:rPr>
              <w:t xml:space="preserve"> TaskCategory</w:t>
            </w:r>
            <w:r w:rsidR="00D508D7">
              <w:rPr>
                <w:noProof/>
                <w:webHidden/>
              </w:rPr>
              <w:tab/>
            </w:r>
            <w:r w:rsidR="00D508D7">
              <w:rPr>
                <w:noProof/>
                <w:webHidden/>
              </w:rPr>
              <w:fldChar w:fldCharType="begin"/>
            </w:r>
            <w:r w:rsidR="00D508D7">
              <w:rPr>
                <w:noProof/>
                <w:webHidden/>
              </w:rPr>
              <w:instrText xml:space="preserve"> PAGEREF _Toc488139553 \h </w:instrText>
            </w:r>
            <w:r w:rsidR="00D508D7">
              <w:rPr>
                <w:noProof/>
                <w:webHidden/>
              </w:rPr>
            </w:r>
            <w:r w:rsidR="00D508D7">
              <w:rPr>
                <w:noProof/>
                <w:webHidden/>
              </w:rPr>
              <w:fldChar w:fldCharType="separate"/>
            </w:r>
            <w:r w:rsidR="00D508D7">
              <w:rPr>
                <w:noProof/>
                <w:webHidden/>
              </w:rPr>
              <w:t>38</w:t>
            </w:r>
            <w:r w:rsidR="00D508D7">
              <w:rPr>
                <w:noProof/>
                <w:webHidden/>
              </w:rPr>
              <w:fldChar w:fldCharType="end"/>
            </w:r>
          </w:hyperlink>
        </w:p>
        <w:p w14:paraId="1186FA95" w14:textId="57D2C6C1"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554" w:history="1">
            <w:r w:rsidR="00D508D7" w:rsidRPr="00530765">
              <w:rPr>
                <w:rStyle w:val="Hyperlink"/>
                <w:rFonts w:ascii="Cambria" w:hAnsi="Cambria"/>
                <w:noProof/>
              </w:rPr>
              <w:t>9.9.6</w:t>
            </w:r>
            <w:r w:rsidR="00D508D7" w:rsidRPr="00530765">
              <w:rPr>
                <w:rStyle w:val="Hyperlink"/>
                <w:noProof/>
              </w:rPr>
              <w:t xml:space="preserve"> Job</w:t>
            </w:r>
            <w:r w:rsidR="00D508D7">
              <w:rPr>
                <w:noProof/>
                <w:webHidden/>
              </w:rPr>
              <w:tab/>
            </w:r>
            <w:r w:rsidR="00D508D7">
              <w:rPr>
                <w:noProof/>
                <w:webHidden/>
              </w:rPr>
              <w:fldChar w:fldCharType="begin"/>
            </w:r>
            <w:r w:rsidR="00D508D7">
              <w:rPr>
                <w:noProof/>
                <w:webHidden/>
              </w:rPr>
              <w:instrText xml:space="preserve"> PAGEREF _Toc488139554 \h </w:instrText>
            </w:r>
            <w:r w:rsidR="00D508D7">
              <w:rPr>
                <w:noProof/>
                <w:webHidden/>
              </w:rPr>
            </w:r>
            <w:r w:rsidR="00D508D7">
              <w:rPr>
                <w:noProof/>
                <w:webHidden/>
              </w:rPr>
              <w:fldChar w:fldCharType="separate"/>
            </w:r>
            <w:r w:rsidR="00D508D7">
              <w:rPr>
                <w:noProof/>
                <w:webHidden/>
              </w:rPr>
              <w:t>39</w:t>
            </w:r>
            <w:r w:rsidR="00D508D7">
              <w:rPr>
                <w:noProof/>
                <w:webHidden/>
              </w:rPr>
              <w:fldChar w:fldCharType="end"/>
            </w:r>
          </w:hyperlink>
        </w:p>
        <w:p w14:paraId="0247DCD5" w14:textId="6521E38D"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55" w:history="1">
            <w:r w:rsidR="00D508D7" w:rsidRPr="00530765">
              <w:rPr>
                <w:rStyle w:val="Hyperlink"/>
                <w:noProof/>
              </w:rPr>
              <w:t>9.10 Organizations</w:t>
            </w:r>
            <w:r w:rsidR="00D508D7">
              <w:rPr>
                <w:noProof/>
                <w:webHidden/>
              </w:rPr>
              <w:tab/>
            </w:r>
            <w:r w:rsidR="00D508D7">
              <w:rPr>
                <w:noProof/>
                <w:webHidden/>
              </w:rPr>
              <w:fldChar w:fldCharType="begin"/>
            </w:r>
            <w:r w:rsidR="00D508D7">
              <w:rPr>
                <w:noProof/>
                <w:webHidden/>
              </w:rPr>
              <w:instrText xml:space="preserve"> PAGEREF _Toc488139555 \h </w:instrText>
            </w:r>
            <w:r w:rsidR="00D508D7">
              <w:rPr>
                <w:noProof/>
                <w:webHidden/>
              </w:rPr>
            </w:r>
            <w:r w:rsidR="00D508D7">
              <w:rPr>
                <w:noProof/>
                <w:webHidden/>
              </w:rPr>
              <w:fldChar w:fldCharType="separate"/>
            </w:r>
            <w:r w:rsidR="00D508D7">
              <w:rPr>
                <w:noProof/>
                <w:webHidden/>
              </w:rPr>
              <w:t>40</w:t>
            </w:r>
            <w:r w:rsidR="00D508D7">
              <w:rPr>
                <w:noProof/>
                <w:webHidden/>
              </w:rPr>
              <w:fldChar w:fldCharType="end"/>
            </w:r>
          </w:hyperlink>
        </w:p>
        <w:p w14:paraId="19EF7B6C" w14:textId="1AFB200E"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56" w:history="1">
            <w:r w:rsidR="00D508D7" w:rsidRPr="00530765">
              <w:rPr>
                <w:rStyle w:val="Hyperlink"/>
                <w:noProof/>
              </w:rPr>
              <w:t>9.11 Party, Organization and Person with addressing and contact info.</w:t>
            </w:r>
            <w:r w:rsidR="00D508D7">
              <w:rPr>
                <w:noProof/>
                <w:webHidden/>
              </w:rPr>
              <w:tab/>
            </w:r>
            <w:r w:rsidR="00D508D7">
              <w:rPr>
                <w:noProof/>
                <w:webHidden/>
              </w:rPr>
              <w:fldChar w:fldCharType="begin"/>
            </w:r>
            <w:r w:rsidR="00D508D7">
              <w:rPr>
                <w:noProof/>
                <w:webHidden/>
              </w:rPr>
              <w:instrText xml:space="preserve"> PAGEREF _Toc488139556 \h </w:instrText>
            </w:r>
            <w:r w:rsidR="00D508D7">
              <w:rPr>
                <w:noProof/>
                <w:webHidden/>
              </w:rPr>
            </w:r>
            <w:r w:rsidR="00D508D7">
              <w:rPr>
                <w:noProof/>
                <w:webHidden/>
              </w:rPr>
              <w:fldChar w:fldCharType="separate"/>
            </w:r>
            <w:r w:rsidR="00D508D7">
              <w:rPr>
                <w:noProof/>
                <w:webHidden/>
              </w:rPr>
              <w:t>45</w:t>
            </w:r>
            <w:r w:rsidR="00D508D7">
              <w:rPr>
                <w:noProof/>
                <w:webHidden/>
              </w:rPr>
              <w:fldChar w:fldCharType="end"/>
            </w:r>
          </w:hyperlink>
        </w:p>
        <w:p w14:paraId="135E9FE1" w14:textId="57BCE979"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57" w:history="1">
            <w:r w:rsidR="00D508D7" w:rsidRPr="00530765">
              <w:rPr>
                <w:rStyle w:val="Hyperlink"/>
                <w:noProof/>
              </w:rPr>
              <w:t>9.12 Party, Farm, GreenhouseComplex and AnimalHolding.</w:t>
            </w:r>
            <w:r w:rsidR="00D508D7">
              <w:rPr>
                <w:noProof/>
                <w:webHidden/>
              </w:rPr>
              <w:tab/>
            </w:r>
            <w:r w:rsidR="00D508D7">
              <w:rPr>
                <w:noProof/>
                <w:webHidden/>
              </w:rPr>
              <w:fldChar w:fldCharType="begin"/>
            </w:r>
            <w:r w:rsidR="00D508D7">
              <w:rPr>
                <w:noProof/>
                <w:webHidden/>
              </w:rPr>
              <w:instrText xml:space="preserve"> PAGEREF _Toc488139557 \h </w:instrText>
            </w:r>
            <w:r w:rsidR="00D508D7">
              <w:rPr>
                <w:noProof/>
                <w:webHidden/>
              </w:rPr>
            </w:r>
            <w:r w:rsidR="00D508D7">
              <w:rPr>
                <w:noProof/>
                <w:webHidden/>
              </w:rPr>
              <w:fldChar w:fldCharType="separate"/>
            </w:r>
            <w:r w:rsidR="00D508D7">
              <w:rPr>
                <w:noProof/>
                <w:webHidden/>
              </w:rPr>
              <w:t>46</w:t>
            </w:r>
            <w:r w:rsidR="00D508D7">
              <w:rPr>
                <w:noProof/>
                <w:webHidden/>
              </w:rPr>
              <w:fldChar w:fldCharType="end"/>
            </w:r>
          </w:hyperlink>
        </w:p>
        <w:p w14:paraId="3028235A" w14:textId="313216AE"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58" w:history="1">
            <w:r w:rsidR="00D508D7" w:rsidRPr="00530765">
              <w:rPr>
                <w:rStyle w:val="Hyperlink"/>
                <w:noProof/>
              </w:rPr>
              <w:t>9.13 Party and its subclasses.</w:t>
            </w:r>
            <w:r w:rsidR="00D508D7">
              <w:rPr>
                <w:noProof/>
                <w:webHidden/>
              </w:rPr>
              <w:tab/>
            </w:r>
            <w:r w:rsidR="00D508D7">
              <w:rPr>
                <w:noProof/>
                <w:webHidden/>
              </w:rPr>
              <w:fldChar w:fldCharType="begin"/>
            </w:r>
            <w:r w:rsidR="00D508D7">
              <w:rPr>
                <w:noProof/>
                <w:webHidden/>
              </w:rPr>
              <w:instrText xml:space="preserve"> PAGEREF _Toc488139558 \h </w:instrText>
            </w:r>
            <w:r w:rsidR="00D508D7">
              <w:rPr>
                <w:noProof/>
                <w:webHidden/>
              </w:rPr>
            </w:r>
            <w:r w:rsidR="00D508D7">
              <w:rPr>
                <w:noProof/>
                <w:webHidden/>
              </w:rPr>
              <w:fldChar w:fldCharType="separate"/>
            </w:r>
            <w:r w:rsidR="00D508D7">
              <w:rPr>
                <w:noProof/>
                <w:webHidden/>
              </w:rPr>
              <w:t>47</w:t>
            </w:r>
            <w:r w:rsidR="00D508D7">
              <w:rPr>
                <w:noProof/>
                <w:webHidden/>
              </w:rPr>
              <w:fldChar w:fldCharType="end"/>
            </w:r>
          </w:hyperlink>
        </w:p>
        <w:p w14:paraId="0EE0F868" w14:textId="69BEC220"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59" w:history="1">
            <w:r w:rsidR="00D508D7" w:rsidRPr="00530765">
              <w:rPr>
                <w:rStyle w:val="Hyperlink"/>
                <w:noProof/>
              </w:rPr>
              <w:t>9.14 Plots and Fields.</w:t>
            </w:r>
            <w:r w:rsidR="00D508D7">
              <w:rPr>
                <w:noProof/>
                <w:webHidden/>
              </w:rPr>
              <w:tab/>
            </w:r>
            <w:r w:rsidR="00D508D7">
              <w:rPr>
                <w:noProof/>
                <w:webHidden/>
              </w:rPr>
              <w:fldChar w:fldCharType="begin"/>
            </w:r>
            <w:r w:rsidR="00D508D7">
              <w:rPr>
                <w:noProof/>
                <w:webHidden/>
              </w:rPr>
              <w:instrText xml:space="preserve"> PAGEREF _Toc488139559 \h </w:instrText>
            </w:r>
            <w:r w:rsidR="00D508D7">
              <w:rPr>
                <w:noProof/>
                <w:webHidden/>
              </w:rPr>
            </w:r>
            <w:r w:rsidR="00D508D7">
              <w:rPr>
                <w:noProof/>
                <w:webHidden/>
              </w:rPr>
              <w:fldChar w:fldCharType="separate"/>
            </w:r>
            <w:r w:rsidR="00D508D7">
              <w:rPr>
                <w:noProof/>
                <w:webHidden/>
              </w:rPr>
              <w:t>48</w:t>
            </w:r>
            <w:r w:rsidR="00D508D7">
              <w:rPr>
                <w:noProof/>
                <w:webHidden/>
              </w:rPr>
              <w:fldChar w:fldCharType="end"/>
            </w:r>
          </w:hyperlink>
        </w:p>
        <w:p w14:paraId="67A676E9" w14:textId="42C27EC8"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60" w:history="1">
            <w:r w:rsidR="00D508D7" w:rsidRPr="00530765">
              <w:rPr>
                <w:rStyle w:val="Hyperlink"/>
                <w:noProof/>
              </w:rPr>
              <w:t>9.15 Products and Produce</w:t>
            </w:r>
            <w:r w:rsidR="00D508D7">
              <w:rPr>
                <w:noProof/>
                <w:webHidden/>
              </w:rPr>
              <w:tab/>
            </w:r>
            <w:r w:rsidR="00D508D7">
              <w:rPr>
                <w:noProof/>
                <w:webHidden/>
              </w:rPr>
              <w:fldChar w:fldCharType="begin"/>
            </w:r>
            <w:r w:rsidR="00D508D7">
              <w:rPr>
                <w:noProof/>
                <w:webHidden/>
              </w:rPr>
              <w:instrText xml:space="preserve"> PAGEREF _Toc488139560 \h </w:instrText>
            </w:r>
            <w:r w:rsidR="00D508D7">
              <w:rPr>
                <w:noProof/>
                <w:webHidden/>
              </w:rPr>
            </w:r>
            <w:r w:rsidR="00D508D7">
              <w:rPr>
                <w:noProof/>
                <w:webHidden/>
              </w:rPr>
              <w:fldChar w:fldCharType="separate"/>
            </w:r>
            <w:r w:rsidR="00D508D7">
              <w:rPr>
                <w:noProof/>
                <w:webHidden/>
              </w:rPr>
              <w:t>50</w:t>
            </w:r>
            <w:r w:rsidR="00D508D7">
              <w:rPr>
                <w:noProof/>
                <w:webHidden/>
              </w:rPr>
              <w:fldChar w:fldCharType="end"/>
            </w:r>
          </w:hyperlink>
        </w:p>
        <w:p w14:paraId="782CAD45" w14:textId="3A21040C"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61" w:history="1">
            <w:r w:rsidR="00D508D7" w:rsidRPr="00530765">
              <w:rPr>
                <w:rStyle w:val="Hyperlink"/>
                <w:noProof/>
              </w:rPr>
              <w:t>9.16</w:t>
            </w:r>
            <w:r w:rsidR="00D508D7">
              <w:rPr>
                <w:noProof/>
                <w:webHidden/>
              </w:rPr>
              <w:tab/>
            </w:r>
            <w:r w:rsidR="00D508D7">
              <w:rPr>
                <w:noProof/>
                <w:webHidden/>
              </w:rPr>
              <w:fldChar w:fldCharType="begin"/>
            </w:r>
            <w:r w:rsidR="00D508D7">
              <w:rPr>
                <w:noProof/>
                <w:webHidden/>
              </w:rPr>
              <w:instrText xml:space="preserve"> PAGEREF _Toc488139561 \h </w:instrText>
            </w:r>
            <w:r w:rsidR="00D508D7">
              <w:rPr>
                <w:noProof/>
                <w:webHidden/>
              </w:rPr>
            </w:r>
            <w:r w:rsidR="00D508D7">
              <w:rPr>
                <w:noProof/>
                <w:webHidden/>
              </w:rPr>
              <w:fldChar w:fldCharType="separate"/>
            </w:r>
            <w:r w:rsidR="00D508D7">
              <w:rPr>
                <w:noProof/>
                <w:webHidden/>
              </w:rPr>
              <w:t>52</w:t>
            </w:r>
            <w:r w:rsidR="00D508D7">
              <w:rPr>
                <w:noProof/>
                <w:webHidden/>
              </w:rPr>
              <w:fldChar w:fldCharType="end"/>
            </w:r>
          </w:hyperlink>
        </w:p>
        <w:p w14:paraId="65002E18" w14:textId="3ECCC4AE"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62" w:history="1">
            <w:r w:rsidR="00D508D7" w:rsidRPr="00530765">
              <w:rPr>
                <w:rStyle w:val="Hyperlink"/>
                <w:noProof/>
              </w:rPr>
              <w:t>9.17 Values and Units</w:t>
            </w:r>
            <w:r w:rsidR="00D508D7">
              <w:rPr>
                <w:noProof/>
                <w:webHidden/>
              </w:rPr>
              <w:tab/>
            </w:r>
            <w:r w:rsidR="00D508D7">
              <w:rPr>
                <w:noProof/>
                <w:webHidden/>
              </w:rPr>
              <w:fldChar w:fldCharType="begin"/>
            </w:r>
            <w:r w:rsidR="00D508D7">
              <w:rPr>
                <w:noProof/>
                <w:webHidden/>
              </w:rPr>
              <w:instrText xml:space="preserve"> PAGEREF _Toc488139562 \h </w:instrText>
            </w:r>
            <w:r w:rsidR="00D508D7">
              <w:rPr>
                <w:noProof/>
                <w:webHidden/>
              </w:rPr>
            </w:r>
            <w:r w:rsidR="00D508D7">
              <w:rPr>
                <w:noProof/>
                <w:webHidden/>
              </w:rPr>
              <w:fldChar w:fldCharType="separate"/>
            </w:r>
            <w:r w:rsidR="00D508D7">
              <w:rPr>
                <w:noProof/>
                <w:webHidden/>
              </w:rPr>
              <w:t>52</w:t>
            </w:r>
            <w:r w:rsidR="00D508D7">
              <w:rPr>
                <w:noProof/>
                <w:webHidden/>
              </w:rPr>
              <w:fldChar w:fldCharType="end"/>
            </w:r>
          </w:hyperlink>
        </w:p>
        <w:p w14:paraId="52F53CA3" w14:textId="6A687D29"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63" w:history="1">
            <w:r w:rsidR="00D508D7" w:rsidRPr="00530765">
              <w:rPr>
                <w:rStyle w:val="Hyperlink"/>
                <w:noProof/>
              </w:rPr>
              <w:t>9.18 Zones</w:t>
            </w:r>
            <w:r w:rsidR="00D508D7">
              <w:rPr>
                <w:noProof/>
                <w:webHidden/>
              </w:rPr>
              <w:tab/>
            </w:r>
            <w:r w:rsidR="00D508D7">
              <w:rPr>
                <w:noProof/>
                <w:webHidden/>
              </w:rPr>
              <w:fldChar w:fldCharType="begin"/>
            </w:r>
            <w:r w:rsidR="00D508D7">
              <w:rPr>
                <w:noProof/>
                <w:webHidden/>
              </w:rPr>
              <w:instrText xml:space="preserve"> PAGEREF _Toc488139563 \h </w:instrText>
            </w:r>
            <w:r w:rsidR="00D508D7">
              <w:rPr>
                <w:noProof/>
                <w:webHidden/>
              </w:rPr>
            </w:r>
            <w:r w:rsidR="00D508D7">
              <w:rPr>
                <w:noProof/>
                <w:webHidden/>
              </w:rPr>
              <w:fldChar w:fldCharType="separate"/>
            </w:r>
            <w:r w:rsidR="00D508D7">
              <w:rPr>
                <w:noProof/>
                <w:webHidden/>
              </w:rPr>
              <w:t>52</w:t>
            </w:r>
            <w:r w:rsidR="00D508D7">
              <w:rPr>
                <w:noProof/>
                <w:webHidden/>
              </w:rPr>
              <w:fldChar w:fldCharType="end"/>
            </w:r>
          </w:hyperlink>
        </w:p>
        <w:p w14:paraId="252424F7" w14:textId="33267B0C" w:rsidR="00D508D7" w:rsidRDefault="007807DE">
          <w:pPr>
            <w:pStyle w:val="Inhopg1"/>
            <w:tabs>
              <w:tab w:val="right" w:leader="dot" w:pos="9062"/>
            </w:tabs>
            <w:rPr>
              <w:rFonts w:asciiTheme="minorHAnsi" w:eastAsiaTheme="minorEastAsia" w:hAnsiTheme="minorHAnsi"/>
              <w:noProof/>
              <w:sz w:val="22"/>
              <w:lang w:val="nl-NL" w:eastAsia="nl-NL"/>
            </w:rPr>
          </w:pPr>
          <w:hyperlink w:anchor="_Toc488139564" w:history="1">
            <w:r w:rsidR="00D508D7" w:rsidRPr="00530765">
              <w:rPr>
                <w:rStyle w:val="Hyperlink"/>
                <w:noProof/>
              </w:rPr>
              <w:t>10 Appendix II. Some use cases.</w:t>
            </w:r>
            <w:r w:rsidR="00D508D7">
              <w:rPr>
                <w:noProof/>
                <w:webHidden/>
              </w:rPr>
              <w:tab/>
            </w:r>
            <w:r w:rsidR="00D508D7">
              <w:rPr>
                <w:noProof/>
                <w:webHidden/>
              </w:rPr>
              <w:fldChar w:fldCharType="begin"/>
            </w:r>
            <w:r w:rsidR="00D508D7">
              <w:rPr>
                <w:noProof/>
                <w:webHidden/>
              </w:rPr>
              <w:instrText xml:space="preserve"> PAGEREF _Toc488139564 \h </w:instrText>
            </w:r>
            <w:r w:rsidR="00D508D7">
              <w:rPr>
                <w:noProof/>
                <w:webHidden/>
              </w:rPr>
            </w:r>
            <w:r w:rsidR="00D508D7">
              <w:rPr>
                <w:noProof/>
                <w:webHidden/>
              </w:rPr>
              <w:fldChar w:fldCharType="separate"/>
            </w:r>
            <w:r w:rsidR="00D508D7">
              <w:rPr>
                <w:noProof/>
                <w:webHidden/>
              </w:rPr>
              <w:t>52</w:t>
            </w:r>
            <w:r w:rsidR="00D508D7">
              <w:rPr>
                <w:noProof/>
                <w:webHidden/>
              </w:rPr>
              <w:fldChar w:fldCharType="end"/>
            </w:r>
          </w:hyperlink>
        </w:p>
        <w:p w14:paraId="76AAD2D9" w14:textId="5E47EBB8" w:rsidR="00D508D7" w:rsidRDefault="007807DE">
          <w:pPr>
            <w:pStyle w:val="Inhopg2"/>
            <w:tabs>
              <w:tab w:val="right" w:leader="dot" w:pos="9062"/>
            </w:tabs>
            <w:rPr>
              <w:rFonts w:asciiTheme="minorHAnsi" w:eastAsiaTheme="minorEastAsia" w:hAnsiTheme="minorHAnsi"/>
              <w:noProof/>
              <w:sz w:val="22"/>
              <w:lang w:val="nl-NL" w:eastAsia="nl-NL"/>
            </w:rPr>
          </w:pPr>
          <w:hyperlink w:anchor="_Toc488139565" w:history="1">
            <w:r w:rsidR="00D508D7" w:rsidRPr="00530765">
              <w:rPr>
                <w:rStyle w:val="Hyperlink"/>
                <w:noProof/>
              </w:rPr>
              <w:t>10.1 Potato chain.</w:t>
            </w:r>
            <w:r w:rsidR="00D508D7">
              <w:rPr>
                <w:noProof/>
                <w:webHidden/>
              </w:rPr>
              <w:tab/>
            </w:r>
            <w:r w:rsidR="00D508D7">
              <w:rPr>
                <w:noProof/>
                <w:webHidden/>
              </w:rPr>
              <w:fldChar w:fldCharType="begin"/>
            </w:r>
            <w:r w:rsidR="00D508D7">
              <w:rPr>
                <w:noProof/>
                <w:webHidden/>
              </w:rPr>
              <w:instrText xml:space="preserve"> PAGEREF _Toc488139565 \h </w:instrText>
            </w:r>
            <w:r w:rsidR="00D508D7">
              <w:rPr>
                <w:noProof/>
                <w:webHidden/>
              </w:rPr>
            </w:r>
            <w:r w:rsidR="00D508D7">
              <w:rPr>
                <w:noProof/>
                <w:webHidden/>
              </w:rPr>
              <w:fldChar w:fldCharType="separate"/>
            </w:r>
            <w:r w:rsidR="00D508D7">
              <w:rPr>
                <w:noProof/>
                <w:webHidden/>
              </w:rPr>
              <w:t>52</w:t>
            </w:r>
            <w:r w:rsidR="00D508D7">
              <w:rPr>
                <w:noProof/>
                <w:webHidden/>
              </w:rPr>
              <w:fldChar w:fldCharType="end"/>
            </w:r>
          </w:hyperlink>
        </w:p>
        <w:p w14:paraId="1267B4BD" w14:textId="129902D6" w:rsidR="00D508D7" w:rsidRDefault="007807DE">
          <w:pPr>
            <w:pStyle w:val="Inhopg3"/>
            <w:tabs>
              <w:tab w:val="right" w:leader="dot" w:pos="9062"/>
            </w:tabs>
            <w:rPr>
              <w:rFonts w:asciiTheme="minorHAnsi" w:eastAsiaTheme="minorEastAsia" w:hAnsiTheme="minorHAnsi"/>
              <w:noProof/>
              <w:sz w:val="22"/>
              <w:lang w:val="nl-NL" w:eastAsia="nl-NL"/>
            </w:rPr>
          </w:pPr>
          <w:hyperlink w:anchor="_Toc488139566" w:history="1">
            <w:r w:rsidR="00D508D7" w:rsidRPr="00530765">
              <w:rPr>
                <w:rStyle w:val="Hyperlink"/>
                <w:rFonts w:ascii="Cambria" w:hAnsi="Cambria"/>
                <w:noProof/>
              </w:rPr>
              <w:t>10.1.1</w:t>
            </w:r>
            <w:r w:rsidR="00D508D7" w:rsidRPr="00530765">
              <w:rPr>
                <w:rStyle w:val="Hyperlink"/>
                <w:noProof/>
              </w:rPr>
              <w:t xml:space="preserve"> From harvest onwards.</w:t>
            </w:r>
            <w:r w:rsidR="00D508D7">
              <w:rPr>
                <w:noProof/>
                <w:webHidden/>
              </w:rPr>
              <w:tab/>
            </w:r>
            <w:r w:rsidR="00D508D7">
              <w:rPr>
                <w:noProof/>
                <w:webHidden/>
              </w:rPr>
              <w:fldChar w:fldCharType="begin"/>
            </w:r>
            <w:r w:rsidR="00D508D7">
              <w:rPr>
                <w:noProof/>
                <w:webHidden/>
              </w:rPr>
              <w:instrText xml:space="preserve"> PAGEREF _Toc488139566 \h </w:instrText>
            </w:r>
            <w:r w:rsidR="00D508D7">
              <w:rPr>
                <w:noProof/>
                <w:webHidden/>
              </w:rPr>
            </w:r>
            <w:r w:rsidR="00D508D7">
              <w:rPr>
                <w:noProof/>
                <w:webHidden/>
              </w:rPr>
              <w:fldChar w:fldCharType="separate"/>
            </w:r>
            <w:r w:rsidR="00D508D7">
              <w:rPr>
                <w:noProof/>
                <w:webHidden/>
              </w:rPr>
              <w:t>52</w:t>
            </w:r>
            <w:r w:rsidR="00D508D7">
              <w:rPr>
                <w:noProof/>
                <w:webHidden/>
              </w:rPr>
              <w:fldChar w:fldCharType="end"/>
            </w:r>
          </w:hyperlink>
        </w:p>
        <w:p w14:paraId="4DF9171D" w14:textId="127E64F8" w:rsidR="007D37D6" w:rsidRDefault="007D37D6">
          <w:r>
            <w:rPr>
              <w:b/>
              <w:bCs/>
              <w:noProof/>
            </w:rPr>
            <w:fldChar w:fldCharType="end"/>
          </w:r>
        </w:p>
      </w:sdtContent>
    </w:sdt>
    <w:p w14:paraId="67F893AB" w14:textId="77777777" w:rsidR="006422E2" w:rsidRPr="004702AD" w:rsidRDefault="006422E2" w:rsidP="006422E2">
      <w:pPr>
        <w:rPr>
          <w:b/>
        </w:rPr>
      </w:pPr>
      <w:r w:rsidRPr="004702AD">
        <w:rPr>
          <w:b/>
        </w:rPr>
        <w:t xml:space="preserve"> </w:t>
      </w:r>
    </w:p>
    <w:p w14:paraId="5452A5BE" w14:textId="77777777" w:rsidR="00635698" w:rsidRDefault="00635698">
      <w:pPr>
        <w:rPr>
          <w:rFonts w:asciiTheme="majorHAnsi" w:eastAsiaTheme="majorEastAsia" w:hAnsiTheme="majorHAnsi" w:cstheme="majorBidi"/>
          <w:b/>
          <w:bCs/>
          <w:color w:val="365F91" w:themeColor="accent1" w:themeShade="BF"/>
          <w:sz w:val="32"/>
          <w:szCs w:val="28"/>
        </w:rPr>
      </w:pPr>
      <w:r>
        <w:br w:type="page"/>
      </w:r>
    </w:p>
    <w:p w14:paraId="4645E2AF" w14:textId="1824BC25" w:rsidR="00B9508B" w:rsidRDefault="004B765C" w:rsidP="00240032">
      <w:pPr>
        <w:pStyle w:val="Kop1"/>
      </w:pPr>
      <w:bookmarkStart w:id="0" w:name="_Toc488139480"/>
      <w:r w:rsidRPr="008921EA">
        <w:lastRenderedPageBreak/>
        <w:t>Introduction</w:t>
      </w:r>
      <w:r w:rsidR="00B9508B">
        <w:t>.</w:t>
      </w:r>
      <w:bookmarkEnd w:id="0"/>
    </w:p>
    <w:p w14:paraId="01AD3CC0" w14:textId="7F7495B6" w:rsidR="00635698" w:rsidRDefault="00635698" w:rsidP="00635698">
      <w:pPr>
        <w:pStyle w:val="Kop2"/>
      </w:pPr>
      <w:bookmarkStart w:id="1" w:name="_Toc488139481"/>
      <w:r>
        <w:t>Version</w:t>
      </w:r>
      <w:r w:rsidR="000C3FE6">
        <w:t xml:space="preserve"> 1 of</w:t>
      </w:r>
      <w:r>
        <w:t xml:space="preserve"> </w:t>
      </w:r>
      <w:r w:rsidR="000C3FE6">
        <w:t>rmAgro</w:t>
      </w:r>
      <w:bookmarkEnd w:id="1"/>
    </w:p>
    <w:p w14:paraId="32AD4C67" w14:textId="77777777" w:rsidR="000C3FE6" w:rsidRDefault="00635698" w:rsidP="00635698">
      <w:r>
        <w:t xml:space="preserve">Version 1 </w:t>
      </w:r>
      <w:r w:rsidR="000C3FE6">
        <w:t xml:space="preserve">of rmCrop </w:t>
      </w:r>
      <w:r>
        <w:t xml:space="preserve">was developed from the perspective of arable farming with emphasis on precision agriculture. </w:t>
      </w:r>
    </w:p>
    <w:p w14:paraId="45D0689B" w14:textId="512DBF0A" w:rsidR="00635698" w:rsidRDefault="00635698" w:rsidP="00635698">
      <w:r>
        <w:t xml:space="preserve">Version 2 </w:t>
      </w:r>
      <w:r w:rsidR="000C3FE6">
        <w:t xml:space="preserve">of rmCrop </w:t>
      </w:r>
      <w:r>
        <w:t>is developed in cooperation with stakeholders from the horticulture and flower production chains where focus is on tracking and tracing up to the retail market. The result is that a number of classes are added to cover the additional requirements and that some classes have name changes to become acceptable in a wider context. Also some definitions are sharpened or changed.</w:t>
      </w:r>
    </w:p>
    <w:p w14:paraId="6306BF64" w14:textId="6990361A" w:rsidR="00B9571E" w:rsidRPr="00635698" w:rsidRDefault="00B9571E" w:rsidP="00635698">
      <w:r w:rsidRPr="007807DE">
        <w:rPr>
          <w:b/>
        </w:rPr>
        <w:t>Version 1 of rmAgro</w:t>
      </w:r>
      <w:r>
        <w:t xml:space="preserve"> is an extension of rmCrop version 2 which will cover the whole of primary agricultural production including those parts of the processing and retail chain which are relevant for the primary production. The main change is that the domain reference model is restructured in a main package which cover those objects which are generic for all branches of agriculture and specific sub packages for crop production, greenhouses, animal production etc.</w:t>
      </w:r>
    </w:p>
    <w:p w14:paraId="39547A71" w14:textId="77777777" w:rsidR="00B9571E" w:rsidRDefault="004B765C" w:rsidP="008921EA">
      <w:pPr>
        <w:pStyle w:val="Kop2"/>
      </w:pPr>
      <w:bookmarkStart w:id="2" w:name="_Toc488139482"/>
      <w:r w:rsidRPr="008921EA">
        <w:t>Developments</w:t>
      </w:r>
      <w:r w:rsidR="00A02FAE">
        <w:t xml:space="preserve"> in reference models for </w:t>
      </w:r>
      <w:r w:rsidR="00B9571E">
        <w:t>agricultural production</w:t>
      </w:r>
      <w:bookmarkEnd w:id="2"/>
    </w:p>
    <w:p w14:paraId="02162C12" w14:textId="12BEB5E3" w:rsidR="004B765C" w:rsidRPr="004B765C" w:rsidRDefault="00A02FAE" w:rsidP="00B9571E">
      <w:pPr>
        <w:pStyle w:val="Kop3"/>
      </w:pPr>
      <w:bookmarkStart w:id="3" w:name="_Toc488139483"/>
      <w:r>
        <w:t>crop production.</w:t>
      </w:r>
      <w:bookmarkEnd w:id="3"/>
    </w:p>
    <w:p w14:paraId="27A54F82" w14:textId="77777777" w:rsidR="00B9508B" w:rsidRDefault="00B9508B" w:rsidP="008921EA">
      <w:r>
        <w:t xml:space="preserve">During the years several agricultural reference models are developed as basis for standardised </w:t>
      </w:r>
      <w:r w:rsidRPr="00547559">
        <w:t xml:space="preserve">information exchange. </w:t>
      </w:r>
      <w:r w:rsidR="00A02FAE">
        <w:t>For crop production t</w:t>
      </w:r>
      <w:r w:rsidR="00547559">
        <w:t>hese include:</w:t>
      </w:r>
    </w:p>
    <w:p w14:paraId="0BE80513" w14:textId="77777777" w:rsidR="00547559" w:rsidRPr="00547559" w:rsidRDefault="00547559" w:rsidP="00547559">
      <w:pPr>
        <w:pStyle w:val="Lijstalinea"/>
        <w:numPr>
          <w:ilvl w:val="0"/>
          <w:numId w:val="9"/>
        </w:numPr>
      </w:pPr>
      <w:r w:rsidRPr="00547559">
        <w:t>Informatie Model Open Teelten", IMOT</w:t>
      </w:r>
    </w:p>
    <w:p w14:paraId="5F176206" w14:textId="77777777" w:rsidR="00547559" w:rsidRDefault="00547559" w:rsidP="00547559">
      <w:pPr>
        <w:pStyle w:val="Lijstalinea"/>
        <w:numPr>
          <w:ilvl w:val="0"/>
          <w:numId w:val="9"/>
        </w:numPr>
      </w:pPr>
      <w:r w:rsidRPr="00547559">
        <w:t xml:space="preserve">EDI-Teelt </w:t>
      </w:r>
      <w:r>
        <w:t>1-3</w:t>
      </w:r>
    </w:p>
    <w:p w14:paraId="1F185BE5" w14:textId="77777777" w:rsidR="00547559" w:rsidRDefault="00547559" w:rsidP="00547559">
      <w:pPr>
        <w:pStyle w:val="Lijstalinea"/>
        <w:numPr>
          <w:ilvl w:val="0"/>
          <w:numId w:val="9"/>
        </w:numPr>
      </w:pPr>
      <w:r>
        <w:t>Computer Integrated farming, CIA</w:t>
      </w:r>
    </w:p>
    <w:p w14:paraId="048A2042" w14:textId="77777777" w:rsidR="00547559" w:rsidRDefault="00547559" w:rsidP="00547559">
      <w:pPr>
        <w:pStyle w:val="Lijstalinea"/>
        <w:numPr>
          <w:ilvl w:val="0"/>
          <w:numId w:val="9"/>
        </w:numPr>
      </w:pPr>
      <w:r>
        <w:t>ISO11783-part10</w:t>
      </w:r>
    </w:p>
    <w:p w14:paraId="42044311" w14:textId="77777777" w:rsidR="00547559" w:rsidRDefault="00547559" w:rsidP="00547559">
      <w:pPr>
        <w:pStyle w:val="Lijstalinea"/>
        <w:numPr>
          <w:ilvl w:val="0"/>
          <w:numId w:val="9"/>
        </w:numPr>
      </w:pPr>
      <w:r>
        <w:t>AgroXML</w:t>
      </w:r>
    </w:p>
    <w:p w14:paraId="388DBAC5" w14:textId="77777777" w:rsidR="00547559" w:rsidRDefault="00547559" w:rsidP="00547559">
      <w:pPr>
        <w:pStyle w:val="Lijstalinea"/>
        <w:numPr>
          <w:ilvl w:val="0"/>
          <w:numId w:val="9"/>
        </w:numPr>
      </w:pPr>
      <w:r>
        <w:t>EDAPLOS</w:t>
      </w:r>
    </w:p>
    <w:p w14:paraId="3042D802" w14:textId="77777777" w:rsidR="0070178B" w:rsidRDefault="0070178B" w:rsidP="00547559">
      <w:pPr>
        <w:pStyle w:val="Lijstalinea"/>
        <w:numPr>
          <w:ilvl w:val="0"/>
          <w:numId w:val="9"/>
        </w:numPr>
      </w:pPr>
      <w:r>
        <w:t>UN-CEFACT</w:t>
      </w:r>
    </w:p>
    <w:p w14:paraId="0F65804C" w14:textId="77777777" w:rsidR="00547559" w:rsidRDefault="00547559" w:rsidP="00547559">
      <w:pPr>
        <w:pStyle w:val="Lijstalinea"/>
        <w:numPr>
          <w:ilvl w:val="0"/>
          <w:numId w:val="9"/>
        </w:numPr>
      </w:pPr>
      <w:r>
        <w:t>EDI-Teelt plus</w:t>
      </w:r>
    </w:p>
    <w:p w14:paraId="43F7A698" w14:textId="79DDD102" w:rsidR="00547559" w:rsidRDefault="00547559" w:rsidP="00547559">
      <w:pPr>
        <w:pStyle w:val="Lijstalinea"/>
        <w:numPr>
          <w:ilvl w:val="0"/>
          <w:numId w:val="9"/>
        </w:numPr>
      </w:pPr>
      <w:r>
        <w:t>EDI-Teelt++</w:t>
      </w:r>
    </w:p>
    <w:p w14:paraId="4DA824A6" w14:textId="7FB60D15" w:rsidR="007807DE" w:rsidRDefault="007807DE" w:rsidP="00547559">
      <w:pPr>
        <w:pStyle w:val="Lijstalinea"/>
        <w:numPr>
          <w:ilvl w:val="0"/>
          <w:numId w:val="9"/>
        </w:numPr>
      </w:pPr>
      <w:r>
        <w:t>rmCrop 1 and 2</w:t>
      </w:r>
    </w:p>
    <w:p w14:paraId="0620D971" w14:textId="491ED0E4" w:rsidR="007807DE" w:rsidRDefault="007807DE" w:rsidP="00547559">
      <w:pPr>
        <w:pStyle w:val="Lijstalinea"/>
        <w:numPr>
          <w:ilvl w:val="0"/>
          <w:numId w:val="9"/>
        </w:numPr>
      </w:pPr>
      <w:r>
        <w:t>AgroRDF</w:t>
      </w:r>
    </w:p>
    <w:p w14:paraId="3E408C20" w14:textId="6A85EB56" w:rsidR="00475AF3" w:rsidRDefault="00475AF3" w:rsidP="00547559">
      <w:pPr>
        <w:pStyle w:val="Lijstalinea"/>
        <w:numPr>
          <w:ilvl w:val="0"/>
          <w:numId w:val="9"/>
        </w:numPr>
      </w:pPr>
      <w:r>
        <w:t>rmAgro</w:t>
      </w:r>
    </w:p>
    <w:p w14:paraId="52EBFE3F" w14:textId="760A18B0" w:rsidR="007807DE" w:rsidRPr="00547559" w:rsidRDefault="007807DE" w:rsidP="00547559">
      <w:pPr>
        <w:pStyle w:val="Lijstalinea"/>
        <w:numPr>
          <w:ilvl w:val="0"/>
          <w:numId w:val="9"/>
        </w:numPr>
      </w:pPr>
      <w:r>
        <w:t>ADAPT</w:t>
      </w:r>
    </w:p>
    <w:p w14:paraId="0EBEFDE6" w14:textId="2F677304" w:rsidR="00EC5283" w:rsidRPr="00547559" w:rsidRDefault="00EC5283" w:rsidP="00547559">
      <w:r w:rsidRPr="00547559">
        <w:t>An important base</w:t>
      </w:r>
      <w:r w:rsidR="00A02FAE">
        <w:t>s for many</w:t>
      </w:r>
      <w:r w:rsidR="00547559">
        <w:t xml:space="preserve"> of the listed models</w:t>
      </w:r>
      <w:r w:rsidRPr="00547559">
        <w:t xml:space="preserve"> is</w:t>
      </w:r>
      <w:r w:rsidR="00547559">
        <w:t xml:space="preserve"> the </w:t>
      </w:r>
      <w:r w:rsidRPr="00547559">
        <w:t>"</w:t>
      </w:r>
      <w:r w:rsidRPr="00547559">
        <w:rPr>
          <w:b/>
        </w:rPr>
        <w:t>Informatie Model Open Teelten", IMOT</w:t>
      </w:r>
      <w:r w:rsidRPr="00547559">
        <w:t xml:space="preserve">, </w:t>
      </w:r>
      <w:r w:rsidR="002704F7">
        <w:t>(</w:t>
      </w:r>
      <w:r w:rsidR="007807DE">
        <w:t>1984-</w:t>
      </w:r>
      <w:r w:rsidR="002704F7">
        <w:t xml:space="preserve">1987) </w:t>
      </w:r>
      <w:r w:rsidRPr="00547559">
        <w:t>which is the first reference model developed for arable farming in the Netherlands.</w:t>
      </w:r>
    </w:p>
    <w:p w14:paraId="501F0A84" w14:textId="0B2FF0EC" w:rsidR="00EC5283" w:rsidRPr="00547559" w:rsidRDefault="00EC5283" w:rsidP="00547559">
      <w:r w:rsidRPr="00547559">
        <w:rPr>
          <w:b/>
        </w:rPr>
        <w:t>EDI-Teelt version 1 to 3</w:t>
      </w:r>
      <w:r w:rsidR="00A02FAE">
        <w:t xml:space="preserve"> </w:t>
      </w:r>
      <w:r w:rsidRPr="00547559">
        <w:t xml:space="preserve">is </w:t>
      </w:r>
      <w:r w:rsidR="007807DE">
        <w:t xml:space="preserve">used for standardised data exchange between parties in the Netherlands. The messages are </w:t>
      </w:r>
      <w:r w:rsidRPr="00547559">
        <w:t>based on</w:t>
      </w:r>
      <w:r w:rsidR="00547559">
        <w:t xml:space="preserve"> the IMOT model, though</w:t>
      </w:r>
      <w:r w:rsidRPr="00547559">
        <w:t xml:space="preserve"> the entities and </w:t>
      </w:r>
      <w:r w:rsidR="00547559">
        <w:t>its mutual relations of IMOT were</w:t>
      </w:r>
      <w:r w:rsidRPr="00547559">
        <w:t xml:space="preserve"> neglected and only a flat mo</w:t>
      </w:r>
      <w:r w:rsidR="00547559">
        <w:t>del with attributes from IMOT was</w:t>
      </w:r>
      <w:r w:rsidRPr="00547559">
        <w:t xml:space="preserve"> left.</w:t>
      </w:r>
      <w:r w:rsidR="00547559">
        <w:t xml:space="preserve"> In the version 3, some of the entities </w:t>
      </w:r>
      <w:r w:rsidR="00A02FAE">
        <w:t xml:space="preserve">with their hierarchy </w:t>
      </w:r>
      <w:r w:rsidR="00547559">
        <w:t>were reintroduced.</w:t>
      </w:r>
      <w:r w:rsidR="007807DE">
        <w:t xml:space="preserve"> Format for data exchange started with the Agricultural Data Interchange Syntax, ADIS, changed to Edifact and later to XML.</w:t>
      </w:r>
    </w:p>
    <w:p w14:paraId="51E33900" w14:textId="75D05BE7" w:rsidR="00EC5283" w:rsidRPr="00547559" w:rsidRDefault="00EC5283" w:rsidP="00547559">
      <w:r w:rsidRPr="00547559">
        <w:rPr>
          <w:b/>
        </w:rPr>
        <w:t>Computer Integrated Farming, CIA</w:t>
      </w:r>
      <w:r w:rsidRPr="00547559">
        <w:t xml:space="preserve">. This model </w:t>
      </w:r>
      <w:r w:rsidR="007807DE">
        <w:t xml:space="preserve">developed during an EU research project </w:t>
      </w:r>
      <w:r w:rsidRPr="00547559">
        <w:t>had IMOT as a basis, but t</w:t>
      </w:r>
      <w:r w:rsidR="00547559">
        <w:t xml:space="preserve">he classical relational </w:t>
      </w:r>
      <w:r w:rsidR="0070178B">
        <w:t xml:space="preserve">entity </w:t>
      </w:r>
      <w:r w:rsidR="00547559">
        <w:t>model was</w:t>
      </w:r>
      <w:r w:rsidRPr="00547559">
        <w:t xml:space="preserve"> converted to </w:t>
      </w:r>
      <w:r w:rsidR="00547559">
        <w:t>an</w:t>
      </w:r>
      <w:r w:rsidRPr="00547559">
        <w:t xml:space="preserve"> object </w:t>
      </w:r>
      <w:r w:rsidR="00547559" w:rsidRPr="00547559">
        <w:t>oriented</w:t>
      </w:r>
      <w:r w:rsidRPr="00547559">
        <w:t xml:space="preserve"> model, with extensions for precision Agriculture.</w:t>
      </w:r>
      <w:r w:rsidR="00A02FAE">
        <w:t xml:space="preserve"> It also took animal husbandry into account, resulting in some abstract classes covering both branches of agriculture.</w:t>
      </w:r>
    </w:p>
    <w:p w14:paraId="150EA70B" w14:textId="77777777" w:rsidR="00EC5283" w:rsidRPr="00547559" w:rsidRDefault="00EC5283" w:rsidP="00547559">
      <w:r w:rsidRPr="00547559">
        <w:rPr>
          <w:b/>
        </w:rPr>
        <w:t>ISO11783 Part 10.</w:t>
      </w:r>
      <w:r w:rsidRPr="00547559">
        <w:t xml:space="preserve"> Part 10 of ISO11783 started as a subset of the CIA model, but developed itself under WG1 of ISO/TC23/SC19.</w:t>
      </w:r>
    </w:p>
    <w:p w14:paraId="6E2B1601" w14:textId="77777777" w:rsidR="00EC5283" w:rsidRPr="00547559" w:rsidRDefault="00EC5283" w:rsidP="00547559">
      <w:r w:rsidRPr="00547559">
        <w:rPr>
          <w:b/>
        </w:rPr>
        <w:t>AgroXML</w:t>
      </w:r>
      <w:r w:rsidRPr="00547559">
        <w:t xml:space="preserve"> is a German reference model</w:t>
      </w:r>
      <w:r w:rsidR="00547559">
        <w:t xml:space="preserve"> which clearly shows characteristics</w:t>
      </w:r>
      <w:r w:rsidRPr="00547559">
        <w:t xml:space="preserve"> from IMOT and ISO11783.</w:t>
      </w:r>
    </w:p>
    <w:p w14:paraId="05F8095F" w14:textId="77777777" w:rsidR="00EC5283" w:rsidRPr="00547559" w:rsidRDefault="00EC5283" w:rsidP="00547559">
      <w:r w:rsidRPr="00547559">
        <w:rPr>
          <w:b/>
        </w:rPr>
        <w:lastRenderedPageBreak/>
        <w:t xml:space="preserve">EDAPLOS </w:t>
      </w:r>
      <w:r w:rsidRPr="00547559">
        <w:t>is a French reference model, which has clear signs of inheritance of IMOT, but also some very pragmatic solutions based on messages between parties in France that were used at the moment of development.</w:t>
      </w:r>
    </w:p>
    <w:p w14:paraId="178C2F4C" w14:textId="5D6BFBBB" w:rsidR="00EC5283" w:rsidRPr="00547559" w:rsidRDefault="00EC5283" w:rsidP="00547559">
      <w:pPr>
        <w:rPr>
          <w:b/>
          <w:bCs/>
        </w:rPr>
      </w:pPr>
      <w:r w:rsidRPr="00797A68">
        <w:rPr>
          <w:b/>
        </w:rPr>
        <w:t xml:space="preserve">UN-CEFACT. </w:t>
      </w:r>
      <w:r w:rsidRPr="00A02FAE">
        <w:t>EDAPLOS</w:t>
      </w:r>
      <w:r w:rsidR="00A02FAE">
        <w:t xml:space="preserve"> was</w:t>
      </w:r>
      <w:r w:rsidRPr="00547559">
        <w:t xml:space="preserve"> the start of the arable farming part for core components in UN-CEFACT.</w:t>
      </w:r>
      <w:r w:rsidR="007807DE">
        <w:t xml:space="preserve"> More recently changes and additions are proposed and accepted which are based on the rmCrop and rmAgro reference model</w:t>
      </w:r>
    </w:p>
    <w:p w14:paraId="77FF2968" w14:textId="77777777" w:rsidR="00797A68" w:rsidRDefault="00797A68" w:rsidP="00547559">
      <w:r w:rsidRPr="00797A68">
        <w:rPr>
          <w:b/>
        </w:rPr>
        <w:t>EDI-Teelt plus</w:t>
      </w:r>
      <w:r>
        <w:t xml:space="preserve"> was an initiative in the Netherlands under the umbrella of the GEO-Boer project. It is characterised by very abstract classes. It </w:t>
      </w:r>
      <w:r w:rsidR="0070178B">
        <w:t>also introduced the geometry</w:t>
      </w:r>
      <w:r>
        <w:t xml:space="preserve"> classes required for precision agriculture. This model was the basis for data exchange </w:t>
      </w:r>
      <w:r w:rsidR="0070178B">
        <w:t xml:space="preserve">on agricultural fields </w:t>
      </w:r>
      <w:r>
        <w:t>between f</w:t>
      </w:r>
      <w:r w:rsidR="00A02FAE">
        <w:t>arm management systems and the D</w:t>
      </w:r>
      <w:r>
        <w:t>utch government.</w:t>
      </w:r>
    </w:p>
    <w:p w14:paraId="12E480D5" w14:textId="148AD229" w:rsidR="00EC5283" w:rsidRDefault="00EC5283" w:rsidP="00547559">
      <w:r w:rsidRPr="00547559">
        <w:t xml:space="preserve">The reference model  </w:t>
      </w:r>
      <w:r w:rsidRPr="00797A68">
        <w:rPr>
          <w:b/>
        </w:rPr>
        <w:t>EDI-Teelt++</w:t>
      </w:r>
      <w:r w:rsidR="0070178B">
        <w:t xml:space="preserve"> was</w:t>
      </w:r>
      <w:r w:rsidRPr="00547559">
        <w:t xml:space="preserve"> an initiative from the Program Precision Agriculture (PPL) of the Dutch Ministry of Economic Affai</w:t>
      </w:r>
      <w:r w:rsidR="00A02FAE">
        <w:t>rs, Agriculture and Innovation (</w:t>
      </w:r>
      <w:r w:rsidRPr="00547559">
        <w:t>EL&amp;I</w:t>
      </w:r>
      <w:r w:rsidR="00A02FAE">
        <w:t>, now EZ)</w:t>
      </w:r>
      <w:r w:rsidR="0070178B">
        <w:t>. PPL promoted</w:t>
      </w:r>
      <w:r w:rsidRPr="00547559">
        <w:t xml:space="preserve"> the development and introduction of Precision Agriculture in the Netherlands. EDI_Teelt++ is int</w:t>
      </w:r>
      <w:r w:rsidR="00A02FAE">
        <w:t>ended as a reference model</w:t>
      </w:r>
      <w:r w:rsidRPr="00547559">
        <w:t xml:space="preserve"> for all data that is handled in Precision Agricultural applications.  Data is defined and the structure of the data is made visible in </w:t>
      </w:r>
      <w:r w:rsidR="00A02FAE">
        <w:t xml:space="preserve">UML class </w:t>
      </w:r>
      <w:r w:rsidRPr="00547559">
        <w:t xml:space="preserve">diagrams. </w:t>
      </w:r>
      <w:r w:rsidR="00FC3A64">
        <w:t xml:space="preserve">EDI-Teelt++ was clearly focussed on </w:t>
      </w:r>
      <w:r w:rsidR="0070178B">
        <w:t xml:space="preserve">the use of </w:t>
      </w:r>
      <w:r w:rsidR="00FA74EC">
        <w:t>XML messages between farm management systems and services.</w:t>
      </w:r>
    </w:p>
    <w:p w14:paraId="21804C14" w14:textId="35C6CE47" w:rsidR="00D740DC" w:rsidRDefault="00FC3A64" w:rsidP="00FC3A64">
      <w:bookmarkStart w:id="4" w:name="_Toc488139484"/>
      <w:r w:rsidRPr="003455EE">
        <w:rPr>
          <w:b/>
        </w:rPr>
        <w:t>rmCrop</w:t>
      </w:r>
      <w:bookmarkEnd w:id="4"/>
      <w:r w:rsidR="003455EE" w:rsidRPr="003455EE">
        <w:rPr>
          <w:b/>
        </w:rPr>
        <w:t>.</w:t>
      </w:r>
      <w:r w:rsidR="003455EE">
        <w:t xml:space="preserve"> </w:t>
      </w:r>
      <w:r>
        <w:t xml:space="preserve">When looking at the mentioned </w:t>
      </w:r>
      <w:r w:rsidRPr="00B9508B">
        <w:t xml:space="preserve"> models, there is a large communality </w:t>
      </w:r>
      <w:r>
        <w:t xml:space="preserve">in the </w:t>
      </w:r>
      <w:r w:rsidR="0070178B">
        <w:t xml:space="preserve">classes and </w:t>
      </w:r>
      <w:r>
        <w:t xml:space="preserve">attributes of </w:t>
      </w:r>
      <w:r w:rsidR="0070178B">
        <w:t xml:space="preserve">the </w:t>
      </w:r>
      <w:r w:rsidR="00D740DC">
        <w:t>different classes</w:t>
      </w:r>
      <w:r>
        <w:t>. This is not surprising as all applications</w:t>
      </w:r>
      <w:r w:rsidR="00A02FAE">
        <w:t xml:space="preserve"> in crop production that are computerised</w:t>
      </w:r>
      <w:r>
        <w:t xml:space="preserve"> require sooner or later the same information to perform properly. The main difference</w:t>
      </w:r>
      <w:r w:rsidR="00D740DC">
        <w:t>s</w:t>
      </w:r>
      <w:r>
        <w:t xml:space="preserve"> in the above mentioned models is in the way the information is structured </w:t>
      </w:r>
      <w:r w:rsidR="00D740DC">
        <w:t xml:space="preserve">in classes </w:t>
      </w:r>
      <w:r>
        <w:t>and the applied abstraction level.</w:t>
      </w:r>
      <w:r w:rsidR="00117D73">
        <w:t xml:space="preserve"> The different reference models also </w:t>
      </w:r>
      <w:r w:rsidR="0070178B">
        <w:t>reflect the requirements of the</w:t>
      </w:r>
      <w:r w:rsidR="00117D73">
        <w:t xml:space="preserve"> time</w:t>
      </w:r>
      <w:r w:rsidR="0070178B">
        <w:t xml:space="preserve"> they were developed</w:t>
      </w:r>
      <w:r w:rsidR="00117D73">
        <w:t xml:space="preserve">. During development of IMOT it was expected that everything would soon be computerised, so the model took all available knowledge of agricultural research into account. </w:t>
      </w:r>
      <w:r w:rsidR="002704F7">
        <w:t xml:space="preserve">Much attention was paid to strategic, tactical and operational planning, based on models developed in academia. </w:t>
      </w:r>
      <w:r w:rsidR="00117D73">
        <w:t xml:space="preserve">This proved to be too optimistic, and later models restricted themselves in </w:t>
      </w:r>
      <w:r w:rsidR="002704F7">
        <w:t xml:space="preserve">the </w:t>
      </w:r>
      <w:r w:rsidR="0070178B">
        <w:t>number of applications</w:t>
      </w:r>
      <w:r w:rsidR="002704F7">
        <w:t xml:space="preserve"> that were</w:t>
      </w:r>
      <w:r w:rsidR="003455EE">
        <w:t xml:space="preserve"> covered. At the moment rmCrop started</w:t>
      </w:r>
      <w:r w:rsidR="00117D73">
        <w:t xml:space="preserve"> </w:t>
      </w:r>
      <w:r w:rsidR="002704F7">
        <w:t xml:space="preserve">(2013) </w:t>
      </w:r>
      <w:r w:rsidR="003455EE">
        <w:t>we saw</w:t>
      </w:r>
      <w:r w:rsidR="00117D73">
        <w:t>, apart from the introduction of geographical aspects</w:t>
      </w:r>
      <w:r w:rsidR="002704F7">
        <w:t xml:space="preserve">, </w:t>
      </w:r>
      <w:r w:rsidR="00117D73">
        <w:t>applications in development which require again more types of data.</w:t>
      </w:r>
    </w:p>
    <w:p w14:paraId="26E44F4A" w14:textId="2EA22333" w:rsidR="003455EE" w:rsidRDefault="003455EE" w:rsidP="00FC3A64">
      <w:r w:rsidRPr="003455EE">
        <w:rPr>
          <w:b/>
        </w:rPr>
        <w:t>rmAgro.</w:t>
      </w:r>
      <w:r>
        <w:t xml:space="preserve"> In 2015 there was a wish from the horticultural sector to bring their data model from Frugicom in line with the rmCrop data model as quite some arable farmers grow legumes in the open air and use the horticultural sales chains. Parallel to that it was realised that other sectors of agriculture, especially animal husbandry has a lot in common with arable farming, so have a lot of classes in common. </w:t>
      </w:r>
      <w:r w:rsidR="00475AF3">
        <w:t>Therefore it was decided to extend rmCrop to rmAgro to cover all branches of primary agricultural production.</w:t>
      </w:r>
    </w:p>
    <w:p w14:paraId="1D2D3704" w14:textId="2B508380" w:rsidR="00475AF3" w:rsidRDefault="00475AF3" w:rsidP="00FC3A64">
      <w:r w:rsidRPr="00475AF3">
        <w:rPr>
          <w:b/>
        </w:rPr>
        <w:t>AgroRDF</w:t>
      </w:r>
      <w:r>
        <w:t>. With the developement of the OWL – RDF technology it was decided to convert AgroXML to AgroRDF. New developments are specified in this newer technology.</w:t>
      </w:r>
    </w:p>
    <w:p w14:paraId="4AD1A170" w14:textId="76C77E1A" w:rsidR="00475AF3" w:rsidRDefault="00475AF3" w:rsidP="00FC3A64">
      <w:r w:rsidRPr="00475AF3">
        <w:rPr>
          <w:b/>
        </w:rPr>
        <w:t>ADAPT</w:t>
      </w:r>
      <w:r>
        <w:t xml:space="preserve"> is a software core developed in C# and is intended as a basis for exchange of data between different agricultural software systems. The implemented classes are also specified in UML and is intended as the common data model. Developers can write plugins to convert their own data in the common classes. ADAPT started to cover ISO11783 part 10 and messages that contain an advice from service bureaus.</w:t>
      </w:r>
    </w:p>
    <w:p w14:paraId="5E3DB0BE" w14:textId="28ED36A8" w:rsidR="00475AF3" w:rsidRDefault="00475AF3" w:rsidP="00343589">
      <w:pPr>
        <w:pStyle w:val="Kop3"/>
      </w:pPr>
      <w:r>
        <w:t>Technologies</w:t>
      </w:r>
    </w:p>
    <w:p w14:paraId="51F35C3A" w14:textId="4312F3C6" w:rsidR="00FC3A64" w:rsidRPr="00FC3A64" w:rsidRDefault="00475AF3" w:rsidP="00FC3A64">
      <w:r>
        <w:t>A</w:t>
      </w:r>
      <w:r w:rsidR="00D740DC">
        <w:t xml:space="preserve"> characteristic is th</w:t>
      </w:r>
      <w:r w:rsidR="00117D73">
        <w:t>at the reference models</w:t>
      </w:r>
      <w:r w:rsidR="00D740DC">
        <w:t xml:space="preserve"> reflect their time of origin and the main technology</w:t>
      </w:r>
      <w:r w:rsidR="00FC3A64">
        <w:t xml:space="preserve"> </w:t>
      </w:r>
      <w:r w:rsidR="00D740DC">
        <w:t>used</w:t>
      </w:r>
      <w:r w:rsidR="0070178B">
        <w:t xml:space="preserve"> at that time. IMOT</w:t>
      </w:r>
      <w:r w:rsidR="00117D73">
        <w:t xml:space="preserve"> used</w:t>
      </w:r>
      <w:r w:rsidR="00D740DC">
        <w:t xml:space="preserve"> entity relationship diagrams </w:t>
      </w:r>
      <w:r w:rsidR="00117D73">
        <w:t xml:space="preserve">and was </w:t>
      </w:r>
      <w:r w:rsidR="00D740DC">
        <w:t>focussed on relational data bases</w:t>
      </w:r>
      <w:r w:rsidR="00117D73">
        <w:t xml:space="preserve"> as means of data storage</w:t>
      </w:r>
      <w:r w:rsidR="00D740DC">
        <w:t>. CIA introduced object orientation while ISO11783-part10 had an ERD approach</w:t>
      </w:r>
      <w:r w:rsidR="0070178B">
        <w:t>. Mentioned models</w:t>
      </w:r>
      <w:r w:rsidR="00117D73">
        <w:t xml:space="preserve"> used initi</w:t>
      </w:r>
      <w:r w:rsidR="003455EE">
        <w:t>ally a</w:t>
      </w:r>
      <w:r w:rsidR="00D740DC">
        <w:t xml:space="preserve"> proprietary exchange format</w:t>
      </w:r>
      <w:r w:rsidR="002704F7">
        <w:t xml:space="preserve"> (ADIS)</w:t>
      </w:r>
      <w:r w:rsidR="00D740DC">
        <w:t>, which was soon shifted to the use of XML. AgroXML had</w:t>
      </w:r>
      <w:r w:rsidR="00117D73">
        <w:t>,</w:t>
      </w:r>
      <w:r w:rsidR="00D740DC">
        <w:t xml:space="preserve"> as the name indicates</w:t>
      </w:r>
      <w:r w:rsidR="00117D73">
        <w:t>,</w:t>
      </w:r>
      <w:r w:rsidR="00D740DC">
        <w:t xml:space="preserve"> from the beginning onward XML in mind. The technology which is used </w:t>
      </w:r>
      <w:r w:rsidR="002704F7">
        <w:t xml:space="preserve">in the different models </w:t>
      </w:r>
      <w:r w:rsidR="00D740DC">
        <w:t>is reflected in some attributes and the way in which relations between classes are modelled.</w:t>
      </w:r>
    </w:p>
    <w:p w14:paraId="0026096C" w14:textId="77777777" w:rsidR="00CE2E81" w:rsidRDefault="00D740DC" w:rsidP="00547559">
      <w:pPr>
        <w:rPr>
          <w:highlight w:val="yellow"/>
        </w:rPr>
      </w:pPr>
      <w:r>
        <w:t xml:space="preserve">Now newer technologies for data communication like JSON </w:t>
      </w:r>
      <w:r w:rsidR="002704F7">
        <w:t xml:space="preserve">and RDF </w:t>
      </w:r>
      <w:r>
        <w:t xml:space="preserve">come along, it is realised that </w:t>
      </w:r>
      <w:r w:rsidR="00117D73">
        <w:t>a reference model should restrict itself to a domain model which is implementation</w:t>
      </w:r>
      <w:r w:rsidR="0070178B">
        <w:t xml:space="preserve"> and platform</w:t>
      </w:r>
      <w:r w:rsidR="00117D73">
        <w:t xml:space="preserve"> </w:t>
      </w:r>
      <w:r w:rsidR="00CE2E81">
        <w:t>independent</w:t>
      </w:r>
      <w:r w:rsidR="00117D73">
        <w:t>.</w:t>
      </w:r>
      <w:r w:rsidR="00CE2E81">
        <w:t xml:space="preserve"> That is the reason </w:t>
      </w:r>
      <w:r w:rsidR="00117D73">
        <w:t xml:space="preserve"> </w:t>
      </w:r>
      <w:r w:rsidR="00CE2E81" w:rsidRPr="00CE2E81">
        <w:t xml:space="preserve">why </w:t>
      </w:r>
      <w:r w:rsidRPr="00CE2E81">
        <w:t xml:space="preserve">drmCrop </w:t>
      </w:r>
      <w:r w:rsidR="002704F7">
        <w:t xml:space="preserve">was </w:t>
      </w:r>
      <w:r w:rsidR="00CE2E81" w:rsidRPr="00CE2E81">
        <w:t>started a</w:t>
      </w:r>
      <w:r w:rsidRPr="00CE2E81">
        <w:t xml:space="preserve">s a further development of </w:t>
      </w:r>
      <w:r w:rsidR="00EC5283" w:rsidRPr="00CE2E81">
        <w:t>EDI_Teelt++</w:t>
      </w:r>
      <w:r w:rsidRPr="00CE2E81">
        <w:t xml:space="preserve">. </w:t>
      </w:r>
      <w:r w:rsidR="00EC5283" w:rsidRPr="00CE2E81">
        <w:t xml:space="preserve"> </w:t>
      </w:r>
      <w:r w:rsidR="00CE2E81" w:rsidRPr="00CE2E81">
        <w:lastRenderedPageBreak/>
        <w:t>The latter had clear characteristics of XML. It used data</w:t>
      </w:r>
      <w:r w:rsidR="004F6F69">
        <w:t xml:space="preserve"> types which were based on XML; </w:t>
      </w:r>
      <w:r w:rsidR="00CE2E81" w:rsidRPr="00CE2E81">
        <w:t xml:space="preserve">ID and sometimes IDREFS were modelled. It held also some characteristics of relational databases by the use of Id’s and modelling junction tables for many to many relations. It is the intention to remove or change all those implementation specific characteristics from the domain </w:t>
      </w:r>
      <w:r w:rsidR="004F6F69">
        <w:t xml:space="preserve">reference </w:t>
      </w:r>
      <w:r w:rsidR="00CE2E81" w:rsidRPr="00CE2E81">
        <w:t>model.</w:t>
      </w:r>
    </w:p>
    <w:p w14:paraId="4E441A5F" w14:textId="0E555806" w:rsidR="00EC5283" w:rsidRDefault="00343589" w:rsidP="00547559">
      <w:r>
        <w:t>drmAgro</w:t>
      </w:r>
      <w:r w:rsidR="00CE2E81" w:rsidRPr="00CE2E81">
        <w:t xml:space="preserve"> </w:t>
      </w:r>
      <w:r w:rsidR="00EC5283" w:rsidRPr="00CE2E81">
        <w:t>is the basis for standardized messages that will be used in data exchange between applications and between parties in the Neth</w:t>
      </w:r>
      <w:r w:rsidR="00CE2E81" w:rsidRPr="00CE2E81">
        <w:t>erlands. Messages will now, 2013</w:t>
      </w:r>
      <w:r>
        <w:t>-2017</w:t>
      </w:r>
      <w:r w:rsidR="00EC5283" w:rsidRPr="00CE2E81">
        <w:t xml:space="preserve">, </w:t>
      </w:r>
      <w:r w:rsidR="00CE2E81" w:rsidRPr="00CE2E81">
        <w:t>be based on XML,</w:t>
      </w:r>
      <w:r>
        <w:t xml:space="preserve"> but drmAgro</w:t>
      </w:r>
      <w:r w:rsidR="00EC5283" w:rsidRPr="00CE2E81">
        <w:t xml:space="preserve"> is also intended as the reference for other methods of data e</w:t>
      </w:r>
      <w:r w:rsidR="00CE2E81" w:rsidRPr="00CE2E81">
        <w:t>xchange like JSON</w:t>
      </w:r>
      <w:r w:rsidR="004F6F69">
        <w:t xml:space="preserve"> and RDF</w:t>
      </w:r>
      <w:r w:rsidR="00CE2E81" w:rsidRPr="00CE2E81">
        <w:t xml:space="preserve">. </w:t>
      </w:r>
      <w:r w:rsidR="004F6F69">
        <w:t>On the longer term it should also be possibl</w:t>
      </w:r>
      <w:r>
        <w:t>e to generate messages for band</w:t>
      </w:r>
      <w:r w:rsidR="004F6F69">
        <w:t>width effi</w:t>
      </w:r>
      <w:r w:rsidR="0070178B">
        <w:t>cient protocols like that used o</w:t>
      </w:r>
      <w:r w:rsidR="004F6F69">
        <w:t xml:space="preserve">n the CAN bus by ISO11783, or on message hopping wireless sensor networks from the reference model. </w:t>
      </w:r>
      <w:r w:rsidR="00CE2E81" w:rsidRPr="00CE2E81">
        <w:t>The</w:t>
      </w:r>
      <w:r w:rsidR="00EC5283" w:rsidRPr="00CE2E81">
        <w:t xml:space="preserve"> data elements that are relevant for specific messages are made visible in </w:t>
      </w:r>
      <w:r w:rsidR="00CE2E81" w:rsidRPr="00CE2E81">
        <w:t>message specific diagram(s)</w:t>
      </w:r>
      <w:r w:rsidR="00EC5283" w:rsidRPr="00CE2E81">
        <w:t>.</w:t>
      </w:r>
      <w:r w:rsidR="00EC5283">
        <w:t xml:space="preserve"> </w:t>
      </w:r>
    </w:p>
    <w:p w14:paraId="1C7D869F" w14:textId="77777777" w:rsidR="00B9508B" w:rsidRPr="00CE2E81" w:rsidRDefault="00B9508B" w:rsidP="00240032">
      <w:pPr>
        <w:pStyle w:val="Kop2"/>
      </w:pPr>
      <w:bookmarkStart w:id="5" w:name="_Toc488139485"/>
      <w:r w:rsidRPr="00CE2E81">
        <w:t>Objective</w:t>
      </w:r>
      <w:bookmarkEnd w:id="5"/>
    </w:p>
    <w:p w14:paraId="16A2553C" w14:textId="33629BA0" w:rsidR="00B9508B" w:rsidRDefault="00B9508B" w:rsidP="00B9508B">
      <w:r w:rsidRPr="00CE2E81">
        <w:t xml:space="preserve">The objective </w:t>
      </w:r>
      <w:r w:rsidR="0037591F" w:rsidRPr="00CE2E81">
        <w:t>is to pr</w:t>
      </w:r>
      <w:r w:rsidR="00343589">
        <w:t>ovide a reference model for agricultural</w:t>
      </w:r>
      <w:r w:rsidR="0037591F" w:rsidRPr="00CE2E81">
        <w:t xml:space="preserve"> production which can be used as a basis for </w:t>
      </w:r>
      <w:r w:rsidR="00FE480B" w:rsidRPr="00CE2E81">
        <w:t xml:space="preserve">different means of </w:t>
      </w:r>
      <w:r w:rsidR="0037591F" w:rsidRPr="00CE2E81">
        <w:t xml:space="preserve">standardised data exchange in agriculture. </w:t>
      </w:r>
    </w:p>
    <w:p w14:paraId="6CAC9F9C" w14:textId="72FB9CF4" w:rsidR="00CE2E81" w:rsidRDefault="0070178B" w:rsidP="00B9508B">
      <w:r>
        <w:t>The reference model</w:t>
      </w:r>
      <w:r w:rsidR="00CE2E81">
        <w:t xml:space="preserve"> reflects </w:t>
      </w:r>
      <w:r w:rsidR="004B32E1">
        <w:t>the classes of ob</w:t>
      </w:r>
      <w:r w:rsidR="00343589">
        <w:t>jects which are relevant in agriculturl</w:t>
      </w:r>
      <w:r w:rsidR="004B32E1">
        <w:t xml:space="preserve"> production, gives clear definitions of those classes, specifies the relevant attributes and shows the mutual relations between classes.</w:t>
      </w:r>
    </w:p>
    <w:p w14:paraId="35740215" w14:textId="35E21E41" w:rsidR="004B32E1" w:rsidRDefault="004B32E1" w:rsidP="00B9508B">
      <w:r>
        <w:t xml:space="preserve">Different methods of data exchange will be specified by a well-defined transformation from the </w:t>
      </w:r>
      <w:r w:rsidR="00343589">
        <w:t xml:space="preserve">domain </w:t>
      </w:r>
      <w:r>
        <w:t>reference model to the implementation</w:t>
      </w:r>
      <w:r w:rsidR="0070178B">
        <w:t>/platform</w:t>
      </w:r>
      <w:r>
        <w:t xml:space="preserve"> specific model. This will take care that data types and attributes that are specific for the means of communication will be </w:t>
      </w:r>
      <w:r w:rsidR="0070178B">
        <w:t xml:space="preserve">inserted by </w:t>
      </w:r>
      <w:r>
        <w:t xml:space="preserve">the transformation. </w:t>
      </w:r>
      <w:r w:rsidR="004F6F69">
        <w:t xml:space="preserve">An example is an attribute defined as Real in the reference model will be converted to gml:decimal in an XSD model. </w:t>
      </w:r>
      <w:r>
        <w:t>For different purposes, also different subsets of the reference model can be used. Though, the name and definition of transposed classes</w:t>
      </w:r>
      <w:r w:rsidR="004F6F69">
        <w:t xml:space="preserve"> and attributes</w:t>
      </w:r>
      <w:r>
        <w:t xml:space="preserve"> will not be changed, and for their meaning the domain reference model is the only source. </w:t>
      </w:r>
    </w:p>
    <w:p w14:paraId="3E80B460" w14:textId="4FB9F47A" w:rsidR="00C65117" w:rsidRPr="00CE2E81" w:rsidRDefault="00C65117" w:rsidP="00B9508B">
      <w:r>
        <w:t xml:space="preserve">It is the intention to use as much as possible already existing standards. For geometries the classes will be used as defined by the OGC consortium </w:t>
      </w:r>
      <w:r w:rsidR="00563283">
        <w:t xml:space="preserve">(ISO19107) </w:t>
      </w:r>
      <w:r>
        <w:t>and the transformation of those classes to XML is based on GML</w:t>
      </w:r>
      <w:r w:rsidR="0070178B">
        <w:rPr>
          <w:rStyle w:val="Voetnootmarkering"/>
        </w:rPr>
        <w:footnoteReference w:id="1"/>
      </w:r>
      <w:r>
        <w:t xml:space="preserve">. Data types are in the reference model limited to the basic, implementation independent </w:t>
      </w:r>
      <w:r w:rsidR="00563283">
        <w:t xml:space="preserve">data </w:t>
      </w:r>
      <w:r>
        <w:t>types</w:t>
      </w:r>
      <w:r w:rsidR="00563283">
        <w:t xml:space="preserve"> like Boolean, Integer, Real and String. Some </w:t>
      </w:r>
      <w:r w:rsidR="008400AC">
        <w:t xml:space="preserve">data types for </w:t>
      </w:r>
      <w:r>
        <w:t xml:space="preserve">attributes </w:t>
      </w:r>
      <w:r w:rsidR="00563283">
        <w:t xml:space="preserve">might </w:t>
      </w:r>
      <w:r>
        <w:t>require</w:t>
      </w:r>
      <w:r w:rsidR="00563283">
        <w:t xml:space="preserve"> a</w:t>
      </w:r>
      <w:r>
        <w:t xml:space="preserve"> furthe</w:t>
      </w:r>
      <w:r w:rsidR="00563283">
        <w:t>r specification by their nature. Examples are URI’s or designators with restrictions in al</w:t>
      </w:r>
      <w:r w:rsidR="00343589">
        <w:t>lowed characters. In that case</w:t>
      </w:r>
      <w:r>
        <w:t xml:space="preserve"> as much as possible </w:t>
      </w:r>
      <w:r w:rsidR="00FA0B2A">
        <w:t>XSD types are used. (</w:t>
      </w:r>
      <w:r w:rsidR="00563283">
        <w:t xml:space="preserve"> Examples are anyURI or token).</w:t>
      </w:r>
    </w:p>
    <w:p w14:paraId="6A948B0F" w14:textId="77777777" w:rsidR="008D12DD" w:rsidRPr="004B32E1" w:rsidRDefault="008D12DD" w:rsidP="004B32E1">
      <w:pPr>
        <w:pStyle w:val="Kop1"/>
      </w:pPr>
      <w:bookmarkStart w:id="6" w:name="_Toc488139486"/>
      <w:r w:rsidRPr="004B32E1">
        <w:t>Materials and Methods.</w:t>
      </w:r>
      <w:bookmarkEnd w:id="6"/>
    </w:p>
    <w:p w14:paraId="5FA7A387" w14:textId="77777777" w:rsidR="008D12DD" w:rsidRPr="004B32E1" w:rsidRDefault="004B32E1" w:rsidP="008D12DD">
      <w:r w:rsidRPr="004B32E1">
        <w:t>UML is</w:t>
      </w:r>
      <w:r w:rsidR="008D12DD" w:rsidRPr="004B32E1">
        <w:t xml:space="preserve"> used as the mode</w:t>
      </w:r>
      <w:r w:rsidR="0037591F" w:rsidRPr="004B32E1">
        <w:t xml:space="preserve">lling language, Enterprise Architect (EA) </w:t>
      </w:r>
      <w:r w:rsidRPr="004B32E1">
        <w:t xml:space="preserve">is used </w:t>
      </w:r>
      <w:r w:rsidR="0037591F" w:rsidRPr="004B32E1">
        <w:t xml:space="preserve">as </w:t>
      </w:r>
      <w:r w:rsidRPr="004B32E1">
        <w:t xml:space="preserve">the </w:t>
      </w:r>
      <w:r w:rsidR="0037591F" w:rsidRPr="004B32E1">
        <w:t>tool</w:t>
      </w:r>
      <w:r w:rsidRPr="004B32E1">
        <w:t xml:space="preserve"> to document the domain reference model</w:t>
      </w:r>
      <w:r w:rsidR="0037591F" w:rsidRPr="004B32E1">
        <w:t>.</w:t>
      </w:r>
      <w:r w:rsidR="00C65117">
        <w:t xml:space="preserve"> EA is also used to </w:t>
      </w:r>
      <w:r w:rsidR="00563283">
        <w:t>transform the domain model in platform specific models.</w:t>
      </w:r>
    </w:p>
    <w:p w14:paraId="3D394D28" w14:textId="5654A60B" w:rsidR="00EC5283" w:rsidRDefault="00EC5283" w:rsidP="00FE480B">
      <w:pPr>
        <w:pStyle w:val="Kop1"/>
      </w:pPr>
      <w:bookmarkStart w:id="7" w:name="_Toc488139487"/>
      <w:r w:rsidRPr="00FE480B">
        <w:t xml:space="preserve">Structure of the </w:t>
      </w:r>
      <w:r w:rsidR="00343589">
        <w:t>rmAgro reference</w:t>
      </w:r>
      <w:r w:rsidR="00FE480B" w:rsidRPr="00FE480B">
        <w:t xml:space="preserve"> </w:t>
      </w:r>
      <w:r w:rsidRPr="00FE480B">
        <w:t>Model.</w:t>
      </w:r>
      <w:bookmarkEnd w:id="7"/>
    </w:p>
    <w:p w14:paraId="5A51CC93" w14:textId="6D4FDC4E" w:rsidR="00FE480B" w:rsidRDefault="00FE480B" w:rsidP="00FE480B">
      <w:r>
        <w:t>The Enterprise Architect model rm</w:t>
      </w:r>
      <w:r w:rsidR="00343589">
        <w:t>Agro</w:t>
      </w:r>
      <w:r w:rsidR="00563283">
        <w:t>.eap is divided</w:t>
      </w:r>
      <w:r>
        <w:t xml:space="preserve"> in a number of packages and sub packages.</w:t>
      </w:r>
    </w:p>
    <w:p w14:paraId="0F220377" w14:textId="2BC39A97" w:rsidR="00FE480B" w:rsidRDefault="00FE480B" w:rsidP="00FE480B">
      <w:pPr>
        <w:pStyle w:val="Lijstalinea"/>
        <w:numPr>
          <w:ilvl w:val="0"/>
          <w:numId w:val="10"/>
        </w:numPr>
      </w:pPr>
      <w:r>
        <w:t>BPMN 2.0 Business Process View</w:t>
      </w:r>
      <w:r w:rsidR="00DD7628">
        <w:t xml:space="preserve"> (e)</w:t>
      </w:r>
    </w:p>
    <w:p w14:paraId="6876E294" w14:textId="1415746A" w:rsidR="00343589" w:rsidRDefault="00343589" w:rsidP="00343589">
      <w:pPr>
        <w:pStyle w:val="Lijstalinea"/>
        <w:numPr>
          <w:ilvl w:val="0"/>
          <w:numId w:val="10"/>
        </w:numPr>
      </w:pPr>
      <w:r>
        <w:t>Owl Ontology</w:t>
      </w:r>
    </w:p>
    <w:p w14:paraId="26EB9A77" w14:textId="77777777" w:rsidR="00FE480B" w:rsidRDefault="00FE480B" w:rsidP="00FE480B">
      <w:pPr>
        <w:pStyle w:val="Lijstalinea"/>
        <w:numPr>
          <w:ilvl w:val="0"/>
          <w:numId w:val="10"/>
        </w:numPr>
      </w:pPr>
      <w:r>
        <w:t>Use case model</w:t>
      </w:r>
      <w:r w:rsidR="00DD7628">
        <w:t xml:space="preserve"> (e)</w:t>
      </w:r>
    </w:p>
    <w:p w14:paraId="37917D7B" w14:textId="5CADCC02" w:rsidR="00FE480B" w:rsidRDefault="00FE480B" w:rsidP="00FE480B">
      <w:pPr>
        <w:pStyle w:val="Lijstalinea"/>
        <w:numPr>
          <w:ilvl w:val="0"/>
          <w:numId w:val="10"/>
        </w:numPr>
      </w:pPr>
      <w:r>
        <w:t>Domain model</w:t>
      </w:r>
      <w:r w:rsidR="00343589">
        <w:t xml:space="preserve"> Agro, drmAgro</w:t>
      </w:r>
    </w:p>
    <w:p w14:paraId="12784C29" w14:textId="21CA0752" w:rsidR="006216B5" w:rsidRDefault="006216B5" w:rsidP="006216B5">
      <w:pPr>
        <w:pStyle w:val="Lijstalinea"/>
        <w:numPr>
          <w:ilvl w:val="1"/>
          <w:numId w:val="10"/>
        </w:numPr>
      </w:pPr>
      <w:r>
        <w:t>Generic agricultural classes</w:t>
      </w:r>
    </w:p>
    <w:p w14:paraId="5E878D5C" w14:textId="7EFCA20C" w:rsidR="006216B5" w:rsidRDefault="006216B5" w:rsidP="006216B5">
      <w:pPr>
        <w:pStyle w:val="Lijstalinea"/>
        <w:numPr>
          <w:ilvl w:val="1"/>
          <w:numId w:val="10"/>
        </w:numPr>
      </w:pPr>
      <w:r>
        <w:t>SWE types</w:t>
      </w:r>
    </w:p>
    <w:p w14:paraId="3CE1AAE8" w14:textId="614942BB" w:rsidR="006216B5" w:rsidRDefault="006216B5" w:rsidP="006216B5">
      <w:pPr>
        <w:pStyle w:val="Lijstalinea"/>
        <w:numPr>
          <w:ilvl w:val="1"/>
          <w:numId w:val="10"/>
        </w:numPr>
      </w:pPr>
      <w:r>
        <w:t>XSD types</w:t>
      </w:r>
    </w:p>
    <w:p w14:paraId="5291DB92" w14:textId="3C8D22E4" w:rsidR="006216B5" w:rsidRDefault="006216B5" w:rsidP="006216B5">
      <w:pPr>
        <w:pStyle w:val="Lijstalinea"/>
        <w:numPr>
          <w:ilvl w:val="1"/>
          <w:numId w:val="10"/>
        </w:numPr>
      </w:pPr>
      <w:r>
        <w:t>drmAgroDataTypes</w:t>
      </w:r>
    </w:p>
    <w:p w14:paraId="0D8050CF" w14:textId="6FFF29A4" w:rsidR="006216B5" w:rsidRDefault="006216B5" w:rsidP="006216B5">
      <w:pPr>
        <w:pStyle w:val="Lijstalinea"/>
        <w:numPr>
          <w:ilvl w:val="1"/>
          <w:numId w:val="10"/>
        </w:numPr>
      </w:pPr>
      <w:r>
        <w:t>drmAgroEnumerations</w:t>
      </w:r>
    </w:p>
    <w:p w14:paraId="2AED59E9" w14:textId="77B34009" w:rsidR="006216B5" w:rsidRDefault="006216B5" w:rsidP="006216B5">
      <w:pPr>
        <w:pStyle w:val="Lijstalinea"/>
        <w:numPr>
          <w:ilvl w:val="1"/>
          <w:numId w:val="10"/>
        </w:numPr>
      </w:pPr>
      <w:r>
        <w:t>drmAgroGeometies</w:t>
      </w:r>
    </w:p>
    <w:p w14:paraId="32AC9BF2" w14:textId="2ACD7873" w:rsidR="006216B5" w:rsidRDefault="006216B5" w:rsidP="006216B5">
      <w:pPr>
        <w:pStyle w:val="Lijstalinea"/>
        <w:numPr>
          <w:ilvl w:val="1"/>
          <w:numId w:val="10"/>
        </w:numPr>
      </w:pPr>
      <w:r>
        <w:lastRenderedPageBreak/>
        <w:t>drmAnimal</w:t>
      </w:r>
    </w:p>
    <w:p w14:paraId="63879EA4" w14:textId="5CCA2694" w:rsidR="00FE480B" w:rsidRDefault="00FE480B" w:rsidP="00FE480B">
      <w:pPr>
        <w:pStyle w:val="Lijstalinea"/>
        <w:numPr>
          <w:ilvl w:val="1"/>
          <w:numId w:val="10"/>
        </w:numPr>
      </w:pPr>
      <w:r>
        <w:t>drmCrop</w:t>
      </w:r>
    </w:p>
    <w:p w14:paraId="214DB7B3" w14:textId="77777777" w:rsidR="006216B5" w:rsidRDefault="006216B5" w:rsidP="006216B5">
      <w:pPr>
        <w:pStyle w:val="Lijstalinea"/>
        <w:numPr>
          <w:ilvl w:val="2"/>
          <w:numId w:val="10"/>
        </w:numPr>
      </w:pPr>
      <w:r>
        <w:t>drmCropNL</w:t>
      </w:r>
    </w:p>
    <w:p w14:paraId="5236F479" w14:textId="28869631" w:rsidR="006216B5" w:rsidRDefault="006216B5" w:rsidP="006216B5">
      <w:pPr>
        <w:pStyle w:val="Lijstalinea"/>
        <w:numPr>
          <w:ilvl w:val="2"/>
          <w:numId w:val="10"/>
        </w:numPr>
      </w:pPr>
      <w:r>
        <w:t>FIspaceShortTermSolutions (e)</w:t>
      </w:r>
    </w:p>
    <w:p w14:paraId="4E3CA107" w14:textId="379FB244" w:rsidR="006216B5" w:rsidRDefault="006216B5" w:rsidP="006216B5">
      <w:pPr>
        <w:pStyle w:val="Lijstalinea"/>
        <w:numPr>
          <w:ilvl w:val="2"/>
          <w:numId w:val="10"/>
        </w:numPr>
      </w:pPr>
      <w:r>
        <w:t>ISO</w:t>
      </w:r>
    </w:p>
    <w:p w14:paraId="3CEB284F" w14:textId="50DA71E8" w:rsidR="006216B5" w:rsidRDefault="006216B5" w:rsidP="00FE480B">
      <w:pPr>
        <w:pStyle w:val="Lijstalinea"/>
        <w:numPr>
          <w:ilvl w:val="1"/>
          <w:numId w:val="10"/>
        </w:numPr>
      </w:pPr>
      <w:r>
        <w:t>drmGreenHouse</w:t>
      </w:r>
    </w:p>
    <w:p w14:paraId="6750A13A" w14:textId="7CBE02FC" w:rsidR="006216B5" w:rsidRDefault="006216B5" w:rsidP="00FE480B">
      <w:pPr>
        <w:pStyle w:val="Lijstalinea"/>
        <w:numPr>
          <w:ilvl w:val="1"/>
          <w:numId w:val="10"/>
        </w:numPr>
      </w:pPr>
      <w:r>
        <w:t>drmInfrastructure</w:t>
      </w:r>
    </w:p>
    <w:p w14:paraId="20857163" w14:textId="193883F0" w:rsidR="006216B5" w:rsidRDefault="006216B5" w:rsidP="00FE480B">
      <w:pPr>
        <w:pStyle w:val="Lijstalinea"/>
        <w:numPr>
          <w:ilvl w:val="1"/>
          <w:numId w:val="10"/>
        </w:numPr>
      </w:pPr>
      <w:r>
        <w:t>drmStylGuide</w:t>
      </w:r>
    </w:p>
    <w:p w14:paraId="24D7701F" w14:textId="0486A2A3" w:rsidR="00FE480B" w:rsidRDefault="00FE480B" w:rsidP="00FE480B">
      <w:pPr>
        <w:pStyle w:val="Lijstalinea"/>
        <w:numPr>
          <w:ilvl w:val="0"/>
          <w:numId w:val="10"/>
        </w:numPr>
      </w:pPr>
      <w:r>
        <w:t>Dynamic view</w:t>
      </w:r>
      <w:r w:rsidR="00DD7628">
        <w:t xml:space="preserve"> (e)</w:t>
      </w:r>
    </w:p>
    <w:p w14:paraId="3C1A0914" w14:textId="132569E4" w:rsidR="006216B5" w:rsidRDefault="006216B5" w:rsidP="00FE480B">
      <w:pPr>
        <w:pStyle w:val="Lijstalinea"/>
        <w:numPr>
          <w:ilvl w:val="0"/>
          <w:numId w:val="10"/>
        </w:numPr>
      </w:pPr>
      <w:r>
        <w:t>DDL model Agro</w:t>
      </w:r>
    </w:p>
    <w:p w14:paraId="77F5261B" w14:textId="77777777" w:rsidR="00FE480B" w:rsidRDefault="00FE480B" w:rsidP="00FE480B">
      <w:pPr>
        <w:pStyle w:val="Lijstalinea"/>
        <w:numPr>
          <w:ilvl w:val="0"/>
          <w:numId w:val="10"/>
        </w:numPr>
      </w:pPr>
      <w:r>
        <w:t>External models</w:t>
      </w:r>
      <w:r w:rsidR="00DD7628">
        <w:t xml:space="preserve"> (e)</w:t>
      </w:r>
    </w:p>
    <w:p w14:paraId="12C3D9A4" w14:textId="77777777" w:rsidR="008400AC" w:rsidRDefault="008400AC" w:rsidP="008400AC">
      <w:pPr>
        <w:pStyle w:val="Lijstalinea"/>
        <w:numPr>
          <w:ilvl w:val="1"/>
          <w:numId w:val="10"/>
        </w:numPr>
      </w:pPr>
      <w:r>
        <w:t>DataDictionaryPlantProtectionProducts</w:t>
      </w:r>
    </w:p>
    <w:p w14:paraId="7E81178E" w14:textId="77777777" w:rsidR="008400AC" w:rsidRDefault="008400AC" w:rsidP="008400AC">
      <w:pPr>
        <w:pStyle w:val="Lijstalinea"/>
        <w:numPr>
          <w:ilvl w:val="1"/>
          <w:numId w:val="10"/>
        </w:numPr>
      </w:pPr>
      <w:r>
        <w:t>Fertilizers</w:t>
      </w:r>
    </w:p>
    <w:p w14:paraId="39719E85" w14:textId="77777777" w:rsidR="008A716C" w:rsidRDefault="008A716C" w:rsidP="008400AC">
      <w:pPr>
        <w:pStyle w:val="Lijstalinea"/>
        <w:numPr>
          <w:ilvl w:val="1"/>
          <w:numId w:val="10"/>
        </w:numPr>
      </w:pPr>
      <w:r>
        <w:t>ISO 00639 Language Codes</w:t>
      </w:r>
    </w:p>
    <w:p w14:paraId="56DB1893" w14:textId="77777777" w:rsidR="004F6F69" w:rsidRDefault="004F6F69" w:rsidP="004F6F69">
      <w:pPr>
        <w:pStyle w:val="Lijstalinea"/>
        <w:numPr>
          <w:ilvl w:val="1"/>
          <w:numId w:val="10"/>
        </w:numPr>
      </w:pPr>
      <w:r>
        <w:t>ISO</w:t>
      </w:r>
      <w:r w:rsidR="008A716C">
        <w:t xml:space="preserve"> </w:t>
      </w:r>
      <w:r>
        <w:t>19107</w:t>
      </w:r>
      <w:r w:rsidR="008A716C">
        <w:t xml:space="preserve"> Spatial schema</w:t>
      </w:r>
    </w:p>
    <w:p w14:paraId="2E4AAB73" w14:textId="77777777" w:rsidR="008A716C" w:rsidRDefault="008A716C" w:rsidP="004F6F69">
      <w:pPr>
        <w:pStyle w:val="Lijstalinea"/>
        <w:numPr>
          <w:ilvl w:val="1"/>
          <w:numId w:val="10"/>
        </w:numPr>
      </w:pPr>
      <w:r>
        <w:t>ISO 19111 ReferencingByCoordinates</w:t>
      </w:r>
    </w:p>
    <w:p w14:paraId="01A031C6" w14:textId="77777777" w:rsidR="00346598" w:rsidRDefault="00346598" w:rsidP="004F6F69">
      <w:pPr>
        <w:pStyle w:val="Lijstalinea"/>
        <w:numPr>
          <w:ilvl w:val="1"/>
          <w:numId w:val="10"/>
        </w:numPr>
      </w:pPr>
      <w:r>
        <w:t>ISO</w:t>
      </w:r>
      <w:r w:rsidR="008A716C">
        <w:t xml:space="preserve"> </w:t>
      </w:r>
      <w:r>
        <w:t>19123</w:t>
      </w:r>
      <w:r w:rsidR="008A716C">
        <w:t xml:space="preserve"> Coverage Geometry and functions.</w:t>
      </w:r>
    </w:p>
    <w:p w14:paraId="79A227FB" w14:textId="77777777" w:rsidR="008400AC" w:rsidRDefault="008400AC" w:rsidP="004F6F69">
      <w:pPr>
        <w:pStyle w:val="Lijstalinea"/>
        <w:numPr>
          <w:ilvl w:val="1"/>
          <w:numId w:val="10"/>
        </w:numPr>
      </w:pPr>
      <w:r>
        <w:t>ISO</w:t>
      </w:r>
      <w:r w:rsidR="008A716C">
        <w:t xml:space="preserve"> </w:t>
      </w:r>
      <w:r>
        <w:t>19130</w:t>
      </w:r>
      <w:r w:rsidR="008A716C">
        <w:t xml:space="preserve"> Sensor Data</w:t>
      </w:r>
    </w:p>
    <w:p w14:paraId="5CE4CB15" w14:textId="77777777" w:rsidR="004F6F69" w:rsidRDefault="004F6F69" w:rsidP="004F6F69">
      <w:pPr>
        <w:pStyle w:val="Lijstalinea"/>
        <w:numPr>
          <w:ilvl w:val="1"/>
          <w:numId w:val="10"/>
        </w:numPr>
      </w:pPr>
      <w:r>
        <w:t>AgroXML</w:t>
      </w:r>
    </w:p>
    <w:p w14:paraId="504FD698" w14:textId="1CC59AB2" w:rsidR="00FE480B" w:rsidRDefault="00FE480B" w:rsidP="00FE480B">
      <w:pPr>
        <w:pStyle w:val="Lijstalinea"/>
        <w:numPr>
          <w:ilvl w:val="0"/>
          <w:numId w:val="10"/>
        </w:numPr>
      </w:pPr>
      <w:r>
        <w:t xml:space="preserve">External </w:t>
      </w:r>
      <w:r w:rsidR="006216B5">
        <w:t xml:space="preserve">Informative </w:t>
      </w:r>
      <w:r>
        <w:t>XSDs</w:t>
      </w:r>
      <w:r w:rsidR="00DD7628">
        <w:t xml:space="preserve"> (e)</w:t>
      </w:r>
    </w:p>
    <w:p w14:paraId="63CC55CF" w14:textId="4C8DE8C9" w:rsidR="006216B5" w:rsidRDefault="006216B5" w:rsidP="006216B5">
      <w:pPr>
        <w:pStyle w:val="Lijstalinea"/>
        <w:numPr>
          <w:ilvl w:val="1"/>
          <w:numId w:val="10"/>
        </w:numPr>
      </w:pPr>
      <w:r>
        <w:t>AgroXML</w:t>
      </w:r>
    </w:p>
    <w:p w14:paraId="7B284A25" w14:textId="09F269B0" w:rsidR="006216B5" w:rsidRDefault="006216B5" w:rsidP="006216B5">
      <w:pPr>
        <w:pStyle w:val="Lijstalinea"/>
        <w:numPr>
          <w:ilvl w:val="1"/>
          <w:numId w:val="10"/>
        </w:numPr>
      </w:pPr>
      <w:r>
        <w:t>EDI_Crop crop recording</w:t>
      </w:r>
    </w:p>
    <w:p w14:paraId="3D45F38D" w14:textId="3C2540C9" w:rsidR="006216B5" w:rsidRDefault="006216B5" w:rsidP="006216B5">
      <w:pPr>
        <w:pStyle w:val="Lijstalinea"/>
        <w:numPr>
          <w:ilvl w:val="1"/>
          <w:numId w:val="10"/>
        </w:numPr>
      </w:pPr>
      <w:r>
        <w:t>Frugicom</w:t>
      </w:r>
    </w:p>
    <w:p w14:paraId="7C332D9E" w14:textId="33CD3365" w:rsidR="006216B5" w:rsidRDefault="006216B5" w:rsidP="006216B5">
      <w:pPr>
        <w:pStyle w:val="Lijstalinea"/>
        <w:numPr>
          <w:ilvl w:val="1"/>
          <w:numId w:val="10"/>
        </w:numPr>
      </w:pPr>
      <w:r>
        <w:t>ISO11783</w:t>
      </w:r>
    </w:p>
    <w:p w14:paraId="623974D8" w14:textId="4230DD36" w:rsidR="006216B5" w:rsidRDefault="006216B5" w:rsidP="006216B5">
      <w:pPr>
        <w:pStyle w:val="Lijstalinea"/>
        <w:numPr>
          <w:ilvl w:val="1"/>
          <w:numId w:val="10"/>
        </w:numPr>
      </w:pPr>
      <w:r>
        <w:t>YGG model</w:t>
      </w:r>
    </w:p>
    <w:p w14:paraId="67A33C41" w14:textId="444371BB" w:rsidR="006216B5" w:rsidRDefault="006216B5" w:rsidP="006216B5">
      <w:pPr>
        <w:pStyle w:val="Lijstalinea"/>
        <w:numPr>
          <w:ilvl w:val="1"/>
          <w:numId w:val="10"/>
        </w:numPr>
      </w:pPr>
      <w:r>
        <w:t>eLab</w:t>
      </w:r>
    </w:p>
    <w:p w14:paraId="661C3D33" w14:textId="29D35D1C" w:rsidR="006216B5" w:rsidRDefault="006216B5" w:rsidP="00FE480B">
      <w:pPr>
        <w:pStyle w:val="Lijstalinea"/>
        <w:numPr>
          <w:ilvl w:val="0"/>
          <w:numId w:val="10"/>
        </w:numPr>
      </w:pPr>
      <w:r>
        <w:t>External used XSD’s</w:t>
      </w:r>
    </w:p>
    <w:p w14:paraId="21E869A0" w14:textId="1921CB60" w:rsidR="00AE0B23" w:rsidRDefault="00AE0B23" w:rsidP="00AE0B23">
      <w:pPr>
        <w:pStyle w:val="Lijstalinea"/>
        <w:numPr>
          <w:ilvl w:val="1"/>
          <w:numId w:val="10"/>
        </w:numPr>
      </w:pPr>
      <w:r>
        <w:t>GML</w:t>
      </w:r>
    </w:p>
    <w:p w14:paraId="4083F14D" w14:textId="69534168" w:rsidR="00882E8D" w:rsidRDefault="00882E8D" w:rsidP="00AE0B23">
      <w:pPr>
        <w:pStyle w:val="Lijstalinea"/>
        <w:numPr>
          <w:ilvl w:val="1"/>
          <w:numId w:val="10"/>
        </w:numPr>
      </w:pPr>
      <w:r>
        <w:t>CMLCOV</w:t>
      </w:r>
    </w:p>
    <w:p w14:paraId="3A2B6DB9" w14:textId="6A6EE56E" w:rsidR="006216B5" w:rsidRDefault="006216B5" w:rsidP="00AE0B23">
      <w:pPr>
        <w:pStyle w:val="Lijstalinea"/>
        <w:numPr>
          <w:ilvl w:val="1"/>
          <w:numId w:val="10"/>
        </w:numPr>
      </w:pPr>
      <w:r>
        <w:t>SWE</w:t>
      </w:r>
    </w:p>
    <w:p w14:paraId="3B6491BD" w14:textId="3A012233" w:rsidR="006216B5" w:rsidRDefault="006216B5" w:rsidP="00AE0B23">
      <w:pPr>
        <w:pStyle w:val="Lijstalinea"/>
        <w:numPr>
          <w:ilvl w:val="1"/>
          <w:numId w:val="10"/>
        </w:numPr>
      </w:pPr>
      <w:r>
        <w:t xml:space="preserve">UNCEFACT Unqualified </w:t>
      </w:r>
      <w:r w:rsidR="00882E8D">
        <w:t>data Types.</w:t>
      </w:r>
    </w:p>
    <w:p w14:paraId="5889DC30" w14:textId="3FCFF043" w:rsidR="00882E8D" w:rsidRDefault="00882E8D" w:rsidP="00AE0B23">
      <w:pPr>
        <w:pStyle w:val="Lijstalinea"/>
        <w:numPr>
          <w:ilvl w:val="1"/>
          <w:numId w:val="10"/>
        </w:numPr>
      </w:pPr>
      <w:r>
        <w:t>XSD dataTypes</w:t>
      </w:r>
    </w:p>
    <w:p w14:paraId="6C28E1E2" w14:textId="7D87E1A0" w:rsidR="00FE480B" w:rsidRDefault="00FE480B" w:rsidP="00FE480B">
      <w:pPr>
        <w:pStyle w:val="Lijstalinea"/>
        <w:numPr>
          <w:ilvl w:val="0"/>
          <w:numId w:val="10"/>
        </w:numPr>
      </w:pPr>
      <w:r>
        <w:t>Ja</w:t>
      </w:r>
      <w:r w:rsidR="00882E8D">
        <w:t>va model Crop</w:t>
      </w:r>
    </w:p>
    <w:p w14:paraId="60E7BAC6" w14:textId="5C43EDE2" w:rsidR="00882E8D" w:rsidRDefault="00882E8D" w:rsidP="00882E8D">
      <w:pPr>
        <w:pStyle w:val="Lijstalinea"/>
        <w:numPr>
          <w:ilvl w:val="1"/>
          <w:numId w:val="10"/>
        </w:numPr>
      </w:pPr>
      <w:r>
        <w:t>Java interface model</w:t>
      </w:r>
    </w:p>
    <w:p w14:paraId="3509DA29" w14:textId="7DACB80D" w:rsidR="00882E8D" w:rsidRDefault="00882E8D" w:rsidP="00882E8D">
      <w:pPr>
        <w:pStyle w:val="Lijstalinea"/>
        <w:numPr>
          <w:ilvl w:val="1"/>
          <w:numId w:val="10"/>
        </w:numPr>
      </w:pPr>
      <w:r>
        <w:t>Java implementation model</w:t>
      </w:r>
    </w:p>
    <w:p w14:paraId="776E953B" w14:textId="5E409DBC" w:rsidR="00356C98" w:rsidRDefault="00882E8D" w:rsidP="00356C98">
      <w:pPr>
        <w:pStyle w:val="Lijstalinea"/>
        <w:numPr>
          <w:ilvl w:val="0"/>
          <w:numId w:val="10"/>
        </w:numPr>
      </w:pPr>
      <w:r>
        <w:t>Mapping drmAgro</w:t>
      </w:r>
    </w:p>
    <w:p w14:paraId="454551CA" w14:textId="70024B89" w:rsidR="00356C98" w:rsidRDefault="00882E8D" w:rsidP="00FE480B">
      <w:pPr>
        <w:pStyle w:val="Lijstalinea"/>
        <w:numPr>
          <w:ilvl w:val="0"/>
          <w:numId w:val="10"/>
        </w:numPr>
      </w:pPr>
      <w:r>
        <w:t>WSDLs</w:t>
      </w:r>
    </w:p>
    <w:p w14:paraId="0F5F875B" w14:textId="1B72E97A" w:rsidR="00FE480B" w:rsidRDefault="00882E8D" w:rsidP="00FE480B">
      <w:pPr>
        <w:pStyle w:val="Lijstalinea"/>
        <w:numPr>
          <w:ilvl w:val="0"/>
          <w:numId w:val="10"/>
        </w:numPr>
      </w:pPr>
      <w:r>
        <w:t>XSD model agro</w:t>
      </w:r>
    </w:p>
    <w:p w14:paraId="5ED860C9" w14:textId="7C638237" w:rsidR="00356C98" w:rsidRDefault="00882E8D" w:rsidP="00FE480B">
      <w:pPr>
        <w:pStyle w:val="Lijstalinea"/>
        <w:numPr>
          <w:ilvl w:val="0"/>
          <w:numId w:val="10"/>
        </w:numPr>
      </w:pPr>
      <w:r>
        <w:t>Deployment Model.</w:t>
      </w:r>
    </w:p>
    <w:p w14:paraId="31322389" w14:textId="77777777" w:rsidR="00CF726B" w:rsidRDefault="00CF726B" w:rsidP="00CF726B">
      <w:pPr>
        <w:pStyle w:val="Kop2"/>
      </w:pPr>
      <w:bookmarkStart w:id="8" w:name="_Toc488139488"/>
      <w:r>
        <w:t>General.</w:t>
      </w:r>
      <w:bookmarkEnd w:id="8"/>
    </w:p>
    <w:p w14:paraId="6B8A093F" w14:textId="57313B1B" w:rsidR="002C3B41" w:rsidRDefault="00882E8D" w:rsidP="00CF726B">
      <w:r>
        <w:t>rmAgro</w:t>
      </w:r>
      <w:r w:rsidR="00CF726B">
        <w:t xml:space="preserve"> is a model in development. </w:t>
      </w:r>
      <w:r w:rsidR="00346598">
        <w:t>It does not claim to be complete and not all classes, attributes</w:t>
      </w:r>
      <w:r w:rsidR="00792396">
        <w:t xml:space="preserve"> and relations are checked yet in respect of modelling guidelines defined hereafter.</w:t>
      </w:r>
    </w:p>
    <w:p w14:paraId="2991A4DB" w14:textId="77777777" w:rsidR="002C3B41" w:rsidRDefault="002C3B41" w:rsidP="00CF726B">
      <w:r>
        <w:t>Classes which are relevant for sending a complete cropping scheme from a farm to other parties are, as far as foreseen yet, complete. This is also the case for classes which are used in a fertilizer advise coming form an advisory service to a farmer. These classes can also be used for a crop protection advise.</w:t>
      </w:r>
    </w:p>
    <w:p w14:paraId="536E3FD9" w14:textId="1C9C6822" w:rsidR="00CF726B" w:rsidRDefault="002C3B41" w:rsidP="00CF726B">
      <w:r>
        <w:t>All other classes originate from historical models and mappin</w:t>
      </w:r>
      <w:r w:rsidR="00356C98">
        <w:t xml:space="preserve">g against other models or reflect </w:t>
      </w:r>
      <w:r>
        <w:t xml:space="preserve"> requirement</w:t>
      </w:r>
      <w:r w:rsidR="00882E8D">
        <w:t>s from projects in which drmAgro</w:t>
      </w:r>
      <w:r>
        <w:t xml:space="preserve"> is used as a reference. A</w:t>
      </w:r>
      <w:r w:rsidR="00CF726B">
        <w:t xml:space="preserve"> number of choices </w:t>
      </w:r>
      <w:r>
        <w:t xml:space="preserve">which are </w:t>
      </w:r>
      <w:r w:rsidR="00CF726B">
        <w:t>made must be seen as proposal, open for discussion.</w:t>
      </w:r>
    </w:p>
    <w:p w14:paraId="47943CF3" w14:textId="77777777" w:rsidR="00356C98" w:rsidRDefault="00356C98" w:rsidP="00356C98">
      <w:r>
        <w:t>A number of items still to be completed are:</w:t>
      </w:r>
    </w:p>
    <w:p w14:paraId="1CF31D4E" w14:textId="77777777" w:rsidR="00CF726B" w:rsidRDefault="00CF726B" w:rsidP="00356C98">
      <w:pPr>
        <w:pStyle w:val="Lijstalinea"/>
        <w:numPr>
          <w:ilvl w:val="0"/>
          <w:numId w:val="25"/>
        </w:numPr>
      </w:pPr>
      <w:r>
        <w:t>Definitions of attributes are not complete.</w:t>
      </w:r>
    </w:p>
    <w:p w14:paraId="35B809CF" w14:textId="77777777" w:rsidR="00CF726B" w:rsidRDefault="00CF726B" w:rsidP="00356C98">
      <w:pPr>
        <w:pStyle w:val="Lijstalinea"/>
        <w:numPr>
          <w:ilvl w:val="0"/>
          <w:numId w:val="25"/>
        </w:numPr>
      </w:pPr>
      <w:r>
        <w:t>Minimum and maximum values for those attributes which represent a value are not specified</w:t>
      </w:r>
      <w:r w:rsidR="00792396">
        <w:t xml:space="preserve"> yet</w:t>
      </w:r>
      <w:r>
        <w:t>.</w:t>
      </w:r>
    </w:p>
    <w:p w14:paraId="705D272F" w14:textId="77777777" w:rsidR="00CF726B" w:rsidRDefault="00CF726B" w:rsidP="00356C98">
      <w:pPr>
        <w:pStyle w:val="Lijstalinea"/>
        <w:numPr>
          <w:ilvl w:val="0"/>
          <w:numId w:val="25"/>
        </w:numPr>
      </w:pPr>
      <w:r>
        <w:lastRenderedPageBreak/>
        <w:t xml:space="preserve">A check on national classes or attributes that should belong in a national sub model </w:t>
      </w:r>
      <w:r w:rsidR="00532728">
        <w:t xml:space="preserve">like drmCrop_NL </w:t>
      </w:r>
      <w:r w:rsidR="00792396">
        <w:t xml:space="preserve">is not complete, so there might still be attributes </w:t>
      </w:r>
      <w:r w:rsidR="008C4D14">
        <w:t>which are typical for the Net</w:t>
      </w:r>
      <w:r w:rsidR="00792396">
        <w:t>herlands.</w:t>
      </w:r>
    </w:p>
    <w:p w14:paraId="40B51FE0" w14:textId="77777777" w:rsidR="00CF726B" w:rsidRDefault="00CF726B" w:rsidP="00356C98">
      <w:pPr>
        <w:pStyle w:val="Lijstalinea"/>
        <w:numPr>
          <w:ilvl w:val="0"/>
          <w:numId w:val="25"/>
        </w:numPr>
      </w:pPr>
      <w:r>
        <w:t>Mapping on ISO11783 is not complete</w:t>
      </w:r>
    </w:p>
    <w:p w14:paraId="7F949A21" w14:textId="77777777" w:rsidR="00CF726B" w:rsidRDefault="00CF726B" w:rsidP="00356C98">
      <w:pPr>
        <w:pStyle w:val="Lijstalinea"/>
        <w:numPr>
          <w:ilvl w:val="0"/>
          <w:numId w:val="25"/>
        </w:numPr>
      </w:pPr>
      <w:r>
        <w:t>Mapping on AgroXML is not complete</w:t>
      </w:r>
    </w:p>
    <w:p w14:paraId="02E9E851" w14:textId="77777777" w:rsidR="002C3B41" w:rsidRDefault="002C3B41" w:rsidP="00356C98">
      <w:pPr>
        <w:pStyle w:val="Lijstalinea"/>
        <w:numPr>
          <w:ilvl w:val="0"/>
          <w:numId w:val="25"/>
        </w:numPr>
      </w:pPr>
      <w:r>
        <w:t>For classes with geometry aspects</w:t>
      </w:r>
      <w:r w:rsidR="00532728">
        <w:t xml:space="preserve"> the most suited OGC standards must be selected.</w:t>
      </w:r>
      <w:r w:rsidR="00792396">
        <w:t xml:space="preserve"> This is done for Point, Linestring, Polygon, MultiPoint and MultiSurface, but Grid has to worked out in more detail.</w:t>
      </w:r>
    </w:p>
    <w:p w14:paraId="62821682" w14:textId="77777777" w:rsidR="00532728" w:rsidRDefault="00532728" w:rsidP="00356C98">
      <w:pPr>
        <w:pStyle w:val="Lijstalinea"/>
        <w:numPr>
          <w:ilvl w:val="0"/>
          <w:numId w:val="25"/>
        </w:numPr>
      </w:pPr>
      <w:r>
        <w:t xml:space="preserve">The patterns for units and measures (Rate, Value, etc.) can be improved by (partly) adopting the </w:t>
      </w:r>
      <w:r w:rsidR="00AB648E">
        <w:t>QUDT ontology of NASA.</w:t>
      </w:r>
    </w:p>
    <w:p w14:paraId="33A66414" w14:textId="1CBF992A" w:rsidR="008E32D4" w:rsidRDefault="008E32D4" w:rsidP="00356C98">
      <w:pPr>
        <w:pStyle w:val="Lijstalinea"/>
        <w:numPr>
          <w:ilvl w:val="0"/>
          <w:numId w:val="25"/>
        </w:numPr>
      </w:pPr>
      <w:r>
        <w:t xml:space="preserve">The templates </w:t>
      </w:r>
      <w:r w:rsidR="00882E8D">
        <w:t>to generate</w:t>
      </w:r>
      <w:r w:rsidR="00792396">
        <w:t xml:space="preserve"> XML, Java and DDL models </w:t>
      </w:r>
      <w:r>
        <w:t>need changes and the generated models have to be actualized</w:t>
      </w:r>
      <w:r w:rsidR="008C4D14">
        <w:t>. At thi</w:t>
      </w:r>
      <w:r w:rsidR="00792396">
        <w:t xml:space="preserve">s moment still manual changes in the transformed models must be made. </w:t>
      </w:r>
    </w:p>
    <w:p w14:paraId="115A1E7F" w14:textId="77777777" w:rsidR="00AB648E" w:rsidRPr="00CF726B" w:rsidRDefault="00AB648E" w:rsidP="00356C98">
      <w:pPr>
        <w:pStyle w:val="Lijstalinea"/>
        <w:numPr>
          <w:ilvl w:val="0"/>
          <w:numId w:val="25"/>
        </w:numPr>
      </w:pPr>
      <w:r>
        <w:t>Etc.</w:t>
      </w:r>
    </w:p>
    <w:p w14:paraId="4950AFB3" w14:textId="77777777" w:rsidR="00FD7417" w:rsidRDefault="00FD7417" w:rsidP="00240032">
      <w:pPr>
        <w:pStyle w:val="Kop2"/>
      </w:pPr>
      <w:bookmarkStart w:id="9" w:name="_Toc488139489"/>
      <w:r>
        <w:t xml:space="preserve">BPMN 2.0 </w:t>
      </w:r>
      <w:r w:rsidRPr="00240032">
        <w:t>Business</w:t>
      </w:r>
      <w:r>
        <w:t xml:space="preserve"> Process View.</w:t>
      </w:r>
      <w:bookmarkEnd w:id="9"/>
    </w:p>
    <w:p w14:paraId="37713D65" w14:textId="77777777" w:rsidR="00FD7417" w:rsidRDefault="00FD7417" w:rsidP="00FD7417">
      <w:r>
        <w:t>This package holds the description of some business processes which are realised in the FIspace trial “Crop Protection Information Sharing”. This trial implements a system for Phytophthora control in potatoes.</w:t>
      </w:r>
    </w:p>
    <w:p w14:paraId="0E4D1D97" w14:textId="77777777" w:rsidR="008C4D14" w:rsidRDefault="008C4D14" w:rsidP="00FD7417">
      <w:r>
        <w:t>There is some redundancy in the components.</w:t>
      </w:r>
    </w:p>
    <w:p w14:paraId="3F74F1C9" w14:textId="77777777" w:rsidR="008C4D14" w:rsidRDefault="008C4D14" w:rsidP="00FD7417">
      <w:r>
        <w:t>A check has to be done on the correct message / data flows.</w:t>
      </w:r>
    </w:p>
    <w:p w14:paraId="046C9440" w14:textId="7D639C7F" w:rsidR="008C4D14" w:rsidRDefault="008C4D14" w:rsidP="00FD7417">
      <w:r>
        <w:t>The “Total View Crop Protection” diagram is rather complete.</w:t>
      </w:r>
    </w:p>
    <w:p w14:paraId="7177B5D6" w14:textId="6F25E535" w:rsidR="00882E8D" w:rsidRDefault="00882E8D" w:rsidP="00882E8D">
      <w:pPr>
        <w:pStyle w:val="Kop2"/>
      </w:pPr>
      <w:r>
        <w:t>OWL Ontology.</w:t>
      </w:r>
    </w:p>
    <w:p w14:paraId="1BD712CC" w14:textId="49787A35" w:rsidR="00882E8D" w:rsidRDefault="00882E8D" w:rsidP="00882E8D">
      <w:r>
        <w:t>It is intended to realise a transformation from the domain reference model drmAgro to an OWL model from which in a succeeding step ad RDF model can be generated.</w:t>
      </w:r>
    </w:p>
    <w:p w14:paraId="2DF516E0" w14:textId="30427CA7" w:rsidR="00882E8D" w:rsidRPr="00882E8D" w:rsidRDefault="00882E8D" w:rsidP="00882E8D">
      <w:r w:rsidRPr="00EC6EF0">
        <w:rPr>
          <w:b/>
        </w:rPr>
        <w:t>THIS PACKAGE IS AT THIS MOMENT EMPTY.</w:t>
      </w:r>
      <w:r>
        <w:t xml:space="preserve"> An investigation wi</w:t>
      </w:r>
      <w:r w:rsidR="00EC6EF0">
        <w:t>l</w:t>
      </w:r>
      <w:r>
        <w:t xml:space="preserve">l made whether EA will come </w:t>
      </w:r>
      <w:r w:rsidR="00EC6EF0">
        <w:t>with an transformation template, before starting to implement our own.</w:t>
      </w:r>
    </w:p>
    <w:p w14:paraId="548001C3" w14:textId="77777777" w:rsidR="00FD7417" w:rsidRDefault="00FD7417" w:rsidP="00FD7417">
      <w:pPr>
        <w:pStyle w:val="Kop2"/>
      </w:pPr>
      <w:bookmarkStart w:id="10" w:name="_Toc488139490"/>
      <w:r>
        <w:t>Use case model</w:t>
      </w:r>
      <w:bookmarkEnd w:id="10"/>
    </w:p>
    <w:p w14:paraId="4DD07D9D" w14:textId="77777777" w:rsidR="00FD7417" w:rsidRPr="00FD7417" w:rsidRDefault="00FD7417" w:rsidP="00FD7417">
      <w:r>
        <w:t>The use case model shows some use cases as defined in the ISO/TC23/SC19/WG5 working group for wireless communication in Agriculture. It describes some aspects of fleet management, task update and job control.</w:t>
      </w:r>
    </w:p>
    <w:p w14:paraId="526FDFD4" w14:textId="77777777" w:rsidR="00FD7417" w:rsidRDefault="00FD7417" w:rsidP="00FD7417">
      <w:pPr>
        <w:pStyle w:val="Kop2"/>
      </w:pPr>
      <w:bookmarkStart w:id="11" w:name="_Toc488139491"/>
      <w:r>
        <w:t>Domain model</w:t>
      </w:r>
      <w:bookmarkEnd w:id="11"/>
    </w:p>
    <w:p w14:paraId="28EAA228" w14:textId="606B8509" w:rsidR="00FD7417" w:rsidRDefault="00FD7417" w:rsidP="00240032">
      <w:pPr>
        <w:pStyle w:val="Kop3"/>
      </w:pPr>
      <w:bookmarkStart w:id="12" w:name="_Toc488139492"/>
      <w:r w:rsidRPr="00240032">
        <w:t>drm</w:t>
      </w:r>
      <w:bookmarkEnd w:id="12"/>
      <w:r w:rsidR="00EC6EF0">
        <w:t>Agro</w:t>
      </w:r>
    </w:p>
    <w:p w14:paraId="4C5B9FB6" w14:textId="4358E44C" w:rsidR="00FD7417" w:rsidRDefault="00FD7417" w:rsidP="00FD7417">
      <w:r>
        <w:t xml:space="preserve">This is the core of the model. </w:t>
      </w:r>
      <w:r w:rsidR="00EC6EF0">
        <w:t>drmAgro</w:t>
      </w:r>
      <w:r w:rsidR="00DF211A">
        <w:t xml:space="preserve"> describes classes of objects and their attributes which are </w:t>
      </w:r>
      <w:r w:rsidR="00EC6EF0">
        <w:t>generic for all branches of agricultural</w:t>
      </w:r>
      <w:r w:rsidR="00DF211A">
        <w:t xml:space="preserve"> production. </w:t>
      </w:r>
      <w:r w:rsidR="00EC6EF0">
        <w:t>These classes are listed and also some diagrams are part of this packages which some aspects of the model.</w:t>
      </w:r>
    </w:p>
    <w:p w14:paraId="6A1CE40B" w14:textId="00B48220" w:rsidR="00EC6EF0" w:rsidRDefault="00EC6EF0" w:rsidP="00EC6EF0">
      <w:r w:rsidRPr="00EC6EF0">
        <w:rPr>
          <w:b/>
        </w:rPr>
        <w:t>SWE types</w:t>
      </w:r>
      <w:r>
        <w:t>.</w:t>
      </w:r>
      <w:r w:rsidR="00343C67">
        <w:t xml:space="preserve"> A limited number of classes from Software Enablement which are used for compact data transfer are specified in this package.</w:t>
      </w:r>
    </w:p>
    <w:p w14:paraId="716575DA" w14:textId="04857456" w:rsidR="00EC6EF0" w:rsidRPr="00343C67" w:rsidRDefault="00EC6EF0" w:rsidP="00EC6EF0">
      <w:r w:rsidRPr="00EC6EF0">
        <w:rPr>
          <w:b/>
        </w:rPr>
        <w:t>XSD types</w:t>
      </w:r>
      <w:r w:rsidR="00CE42FE">
        <w:rPr>
          <w:b/>
        </w:rPr>
        <w:t xml:space="preserve">. </w:t>
      </w:r>
      <w:r w:rsidR="00CE42FE">
        <w:t>Here some data types from the XML data types as published by W3C are listed, which ar</w:t>
      </w:r>
      <w:r w:rsidR="00343C67">
        <w:t>e used as data type in drmCrop.</w:t>
      </w:r>
    </w:p>
    <w:p w14:paraId="12B695B4" w14:textId="1CC2642B" w:rsidR="00EC6EF0" w:rsidRPr="00543E97" w:rsidRDefault="00EC6EF0" w:rsidP="00EC6EF0">
      <w:r w:rsidRPr="00EC6EF0">
        <w:rPr>
          <w:b/>
        </w:rPr>
        <w:t>D</w:t>
      </w:r>
      <w:r w:rsidRPr="00EC6EF0">
        <w:rPr>
          <w:b/>
        </w:rPr>
        <w:t>rmAgroDataTypes</w:t>
      </w:r>
      <w:r>
        <w:rPr>
          <w:b/>
        </w:rPr>
        <w:t xml:space="preserve"> </w:t>
      </w:r>
      <w:r>
        <w:t>defines d</w:t>
      </w:r>
      <w:r w:rsidRPr="00543E97">
        <w:t>ata</w:t>
      </w:r>
      <w:r>
        <w:t xml:space="preserve"> t</w:t>
      </w:r>
      <w:r w:rsidRPr="00543E97">
        <w:t xml:space="preserve">ypes which are specific for </w:t>
      </w:r>
      <w:r>
        <w:t>drmAgro</w:t>
      </w:r>
      <w:r>
        <w:t xml:space="preserve">. </w:t>
      </w:r>
      <w:r>
        <w:t xml:space="preserve">At this moment they cover mainly requirements from crop production. </w:t>
      </w:r>
      <w:r>
        <w:t>(See "DataT</w:t>
      </w:r>
      <w:r>
        <w:t xml:space="preserve">ypes" under "Some </w:t>
      </w:r>
      <w:r w:rsidRPr="00543E97">
        <w:t>Modeling and naming conventions used")</w:t>
      </w:r>
    </w:p>
    <w:p w14:paraId="2FFC9B64" w14:textId="65E0FEDF" w:rsidR="00EC6EF0" w:rsidRPr="00543E97" w:rsidRDefault="00EC6EF0" w:rsidP="00EC6EF0">
      <w:r w:rsidRPr="00EC6EF0">
        <w:rPr>
          <w:b/>
        </w:rPr>
        <w:t>drmAgroEnumerations</w:t>
      </w:r>
      <w:r>
        <w:rPr>
          <w:b/>
        </w:rPr>
        <w:t xml:space="preserve"> </w:t>
      </w:r>
      <w:r w:rsidRPr="00543E97">
        <w:t xml:space="preserve">specifies enumeration tables that are specific for </w:t>
      </w:r>
      <w:r>
        <w:t>drm</w:t>
      </w:r>
      <w:r>
        <w:t xml:space="preserve">Agro. </w:t>
      </w:r>
      <w:r>
        <w:t xml:space="preserve">At this moment they cover mainly requirements from crop production. </w:t>
      </w:r>
      <w:r>
        <w:t xml:space="preserve">(See "Enumerations </w:t>
      </w:r>
      <w:r w:rsidRPr="00543E97">
        <w:t>versus Code Listst" under "Some Modeling and naming conventions used")</w:t>
      </w:r>
    </w:p>
    <w:p w14:paraId="78D22841" w14:textId="4DB4E687" w:rsidR="00EC6EF0" w:rsidRPr="00EC6EF0" w:rsidRDefault="00EC6EF0" w:rsidP="00EC6EF0">
      <w:pPr>
        <w:rPr>
          <w:b/>
        </w:rPr>
      </w:pPr>
    </w:p>
    <w:p w14:paraId="060B203A" w14:textId="0B8D357E" w:rsidR="00EC6EF0" w:rsidRDefault="00EC6EF0" w:rsidP="00EC6EF0">
      <w:r w:rsidRPr="00EC6EF0">
        <w:rPr>
          <w:b/>
        </w:rPr>
        <w:t>drmAgroGeometies</w:t>
      </w:r>
      <w:r w:rsidRPr="00EC6EF0">
        <w:rPr>
          <w:b/>
        </w:rPr>
        <w:t>.</w:t>
      </w:r>
      <w:r>
        <w:t xml:space="preserve"> </w:t>
      </w:r>
      <w:r>
        <w:t>Specified geometries are based on ISO19107 and GML. As the ISO 19107 specification includes methods as part of its class specifications, this model should be seen as a platform specific implementation model, which in a</w:t>
      </w:r>
      <w:r>
        <w:t>nalogy to the approach in rmAgro</w:t>
      </w:r>
      <w:r>
        <w:t xml:space="preserve"> should result from a transformation from a platform independent domain model. GML is the XML representation of ISO19107 and as such also a platform specific model. This package Geometries is a reverse engineering from both ISO19107 and GML and should be able to act as platform independent model. There is no transformation template specified for the Geometry package, as the results are already well published by ISO19107 and as GML schema’s. The difficulty is that GML is not a one to one transformation from ISO19107. (see footnote 1 on one of the previous pages.)</w:t>
      </w:r>
    </w:p>
    <w:p w14:paraId="2FC6CC15" w14:textId="3E71E306" w:rsidR="00EC6EF0" w:rsidRPr="00C420CE" w:rsidRDefault="00EC6EF0" w:rsidP="00EC6EF0">
      <w:pPr>
        <w:rPr>
          <w:b/>
        </w:rPr>
      </w:pPr>
      <w:r w:rsidRPr="00EC6EF0">
        <w:rPr>
          <w:b/>
        </w:rPr>
        <w:t>drmAnimal</w:t>
      </w:r>
      <w:r w:rsidR="00C420CE">
        <w:rPr>
          <w:b/>
        </w:rPr>
        <w:t xml:space="preserve"> </w:t>
      </w:r>
      <w:r w:rsidR="00C420CE" w:rsidRPr="00C420CE">
        <w:t xml:space="preserve">is just an </w:t>
      </w:r>
      <w:r w:rsidR="00C420CE">
        <w:t xml:space="preserve">onset to cover the specifications in different animal data models. </w:t>
      </w:r>
      <w:r w:rsidR="00C420CE" w:rsidRPr="00C420CE">
        <w:rPr>
          <w:b/>
        </w:rPr>
        <w:t>SO IT IS STILL TO BE WORKED OUT.</w:t>
      </w:r>
    </w:p>
    <w:p w14:paraId="68D32E1D" w14:textId="1F757493" w:rsidR="00C420CE" w:rsidRDefault="00C420CE" w:rsidP="00C420CE">
      <w:r>
        <w:rPr>
          <w:b/>
        </w:rPr>
        <w:t>d</w:t>
      </w:r>
      <w:r w:rsidR="00EC6EF0" w:rsidRPr="00C420CE">
        <w:rPr>
          <w:b/>
        </w:rPr>
        <w:t>rmCrop</w:t>
      </w:r>
      <w:r>
        <w:rPr>
          <w:b/>
        </w:rPr>
        <w:t xml:space="preserve">. </w:t>
      </w:r>
      <w:r>
        <w:t xml:space="preserve">All identified classes </w:t>
      </w:r>
      <w:r>
        <w:t xml:space="preserve">specific </w:t>
      </w:r>
      <w:r>
        <w:t>for crop production are listed in the drmCrop package. Also a number of diagrams are specified. Each diagram has a name which indicates a particular aspect of crop production and shows the classes which are relevant for that aspect. Several aspects have a further explanation in the Appendices with examples.</w:t>
      </w:r>
    </w:p>
    <w:p w14:paraId="089D0DFE" w14:textId="4CE456F6" w:rsidR="00C420CE" w:rsidRDefault="00C420CE" w:rsidP="00C420CE">
      <w:r>
        <w:t>T</w:t>
      </w:r>
      <w:r w:rsidR="00CE42FE">
        <w:t>he drmCrop domain model has three</w:t>
      </w:r>
      <w:r>
        <w:t xml:space="preserve"> sub packages.</w:t>
      </w:r>
    </w:p>
    <w:p w14:paraId="6EE900AB" w14:textId="0BFC37A5" w:rsidR="00CE42FE" w:rsidRPr="00CE42FE" w:rsidRDefault="00CE42FE" w:rsidP="00C420CE">
      <w:pPr>
        <w:rPr>
          <w:b/>
        </w:rPr>
      </w:pPr>
      <w:r>
        <w:rPr>
          <w:b/>
        </w:rPr>
        <w:t>drmCop IS AT THIS MOMENT NOT COMPLETELY CHECKED ON COMMON CLASSES THAT BELONG TO drmAgro.</w:t>
      </w:r>
    </w:p>
    <w:p w14:paraId="67A4BED4" w14:textId="2DE60BFD" w:rsidR="00C420CE" w:rsidRDefault="00C420CE" w:rsidP="00C420CE">
      <w:r>
        <w:rPr>
          <w:b/>
          <w:i/>
        </w:rPr>
        <w:t>d</w:t>
      </w:r>
      <w:r w:rsidR="00EC6EF0" w:rsidRPr="00C420CE">
        <w:rPr>
          <w:b/>
          <w:i/>
        </w:rPr>
        <w:t>rmCropNL</w:t>
      </w:r>
      <w:r w:rsidRPr="00C420CE">
        <w:rPr>
          <w:b/>
          <w:i/>
        </w:rPr>
        <w:t>.</w:t>
      </w:r>
      <w:r>
        <w:rPr>
          <w:i/>
        </w:rPr>
        <w:t xml:space="preserve"> </w:t>
      </w:r>
      <w:r>
        <w:t>There are some attributes of classes which are specific for the Netherlands. Most have to do with national legislation. It is assumed that they are not used in other countries. Those specific national attributes, or eventually classes are specified as subclass of classes in the drmCrop package.</w:t>
      </w:r>
    </w:p>
    <w:p w14:paraId="4C5DB20C" w14:textId="26385786" w:rsidR="00EC6EF0" w:rsidRPr="00C420CE" w:rsidRDefault="00C420CE" w:rsidP="00C420CE">
      <w:r>
        <w:t>The same procedure can be used for other countries. A clear example is the “Ackerzahl” for Fields in Germany (and some other countries in Europe?), which should be specified in a drmCrop_DE package.</w:t>
      </w:r>
    </w:p>
    <w:p w14:paraId="41846388" w14:textId="72337BC3" w:rsidR="00EC6EF0" w:rsidRDefault="00EC6EF0" w:rsidP="00C420CE">
      <w:r w:rsidRPr="00C420CE">
        <w:rPr>
          <w:b/>
          <w:i/>
        </w:rPr>
        <w:t>F</w:t>
      </w:r>
      <w:r w:rsidR="00C420CE" w:rsidRPr="00C420CE">
        <w:rPr>
          <w:b/>
          <w:i/>
        </w:rPr>
        <w:t>IspaceShortTermSolutions</w:t>
      </w:r>
      <w:r w:rsidR="00C420CE">
        <w:t xml:space="preserve">. </w:t>
      </w:r>
      <w:r w:rsidR="00C420CE">
        <w:t>A short term solution is chosen in the FIspace project to represent some essential growth stages of a CropField. Emergence date and the date of start of tuber formation in potatoes are made attributes. A correct solution is a reference to a growth stage coding table, but this complicates the data structure and processing considerable.</w:t>
      </w:r>
    </w:p>
    <w:p w14:paraId="0EEB24D6" w14:textId="7468C37B" w:rsidR="00EC6EF0" w:rsidRPr="00C420CE" w:rsidRDefault="00EC6EF0" w:rsidP="00C420CE">
      <w:r w:rsidRPr="00C420CE">
        <w:rPr>
          <w:b/>
          <w:i/>
        </w:rPr>
        <w:t>ISO</w:t>
      </w:r>
      <w:r w:rsidR="00C420CE">
        <w:rPr>
          <w:b/>
          <w:i/>
        </w:rPr>
        <w:t xml:space="preserve">. </w:t>
      </w:r>
      <w:r w:rsidR="00C420CE" w:rsidRPr="00C420CE">
        <w:t xml:space="preserve">ISO11783 </w:t>
      </w:r>
      <w:r w:rsidR="00C420CE">
        <w:t xml:space="preserve">has the classes Device and DeviceElement which represents implements and components of implements like bins, sections valves, etc. Mapping to ISO11783 requires that the numbering of especially the DeviceElements </w:t>
      </w:r>
      <w:r w:rsidR="00CE42FE">
        <w:t>must be specified and maintained constant. For that reason these classes are added in a separate sub package.</w:t>
      </w:r>
    </w:p>
    <w:p w14:paraId="6DF0E3B5" w14:textId="00533F73" w:rsidR="00EC6EF0" w:rsidRPr="00CE42FE" w:rsidRDefault="00EC6EF0" w:rsidP="00CE42FE">
      <w:r w:rsidRPr="00CE42FE">
        <w:rPr>
          <w:b/>
        </w:rPr>
        <w:t>drmGreenHouse</w:t>
      </w:r>
      <w:r w:rsidR="00CE42FE">
        <w:rPr>
          <w:b/>
        </w:rPr>
        <w:t xml:space="preserve"> </w:t>
      </w:r>
      <w:r w:rsidR="00CE42FE">
        <w:t>has a lot in common with crop production which is specified in the drmCrop packages. A number of Greenhous specific classes is specified in this package.</w:t>
      </w:r>
    </w:p>
    <w:p w14:paraId="4D5C78E9" w14:textId="01F52A09" w:rsidR="00EC6EF0" w:rsidRPr="00CE42FE" w:rsidRDefault="00CE42FE" w:rsidP="00CE42FE">
      <w:r>
        <w:rPr>
          <w:b/>
        </w:rPr>
        <w:t>d</w:t>
      </w:r>
      <w:r w:rsidR="00EC6EF0" w:rsidRPr="00CE42FE">
        <w:rPr>
          <w:b/>
        </w:rPr>
        <w:t>rmInfrastructure</w:t>
      </w:r>
      <w:r>
        <w:rPr>
          <w:b/>
        </w:rPr>
        <w:t xml:space="preserve"> </w:t>
      </w:r>
      <w:r w:rsidRPr="00CE42FE">
        <w:t xml:space="preserve">contains those classes that </w:t>
      </w:r>
      <w:r>
        <w:t>are not specific for agriculture, but are of relevance for agriculture. Examples are public roads, utility poles, trees, etc.</w:t>
      </w:r>
    </w:p>
    <w:p w14:paraId="6F975AAF" w14:textId="1D45A46B" w:rsidR="00EC6EF0" w:rsidRDefault="00EC6EF0" w:rsidP="00CE42FE">
      <w:r w:rsidRPr="00CE42FE">
        <w:rPr>
          <w:b/>
        </w:rPr>
        <w:t>drmStylGuide</w:t>
      </w:r>
      <w:r w:rsidR="00CE42FE" w:rsidRPr="00343C67">
        <w:t xml:space="preserve">. </w:t>
      </w:r>
      <w:r w:rsidR="00343C67" w:rsidRPr="00343C67">
        <w:t xml:space="preserve">In ISO11783 </w:t>
      </w:r>
      <w:r w:rsidR="00343C67">
        <w:t>and ADAPT it is possible to specify color and line coding such that the user interface on different platforms ( Farm management system and Task controller) is the same. This is not part of an agricultural reference model, but is required for mapping to those systems. A separate package is used to keep this aspect separate.</w:t>
      </w:r>
    </w:p>
    <w:p w14:paraId="13C15A51" w14:textId="4D8049BD" w:rsidR="00343C67" w:rsidRPr="00343C67" w:rsidRDefault="00343C67" w:rsidP="00CE42FE">
      <w:r>
        <w:t>------------ UPDATED UP TO HERE ------------------2017-10-27-----------------------------</w:t>
      </w:r>
      <w:bookmarkStart w:id="13" w:name="_GoBack"/>
      <w:bookmarkEnd w:id="13"/>
    </w:p>
    <w:p w14:paraId="4798D880" w14:textId="5281D03F" w:rsidR="00FD7417" w:rsidRDefault="00FD7417" w:rsidP="00CE42FE">
      <w:pPr>
        <w:pStyle w:val="Kop2"/>
      </w:pPr>
      <w:bookmarkStart w:id="14" w:name="_Toc488139495"/>
      <w:r>
        <w:t>Dynamic view</w:t>
      </w:r>
      <w:bookmarkEnd w:id="14"/>
    </w:p>
    <w:p w14:paraId="4DB67C4B" w14:textId="77777777" w:rsidR="00391DC6" w:rsidRDefault="00391DC6" w:rsidP="00391DC6">
      <w:r>
        <w:t>A start is made to model the dynamics of some classes which can change their state based on events.</w:t>
      </w:r>
    </w:p>
    <w:p w14:paraId="6CCB2242" w14:textId="77777777" w:rsidR="008A716C" w:rsidRPr="00391DC6" w:rsidRDefault="008A716C" w:rsidP="00391DC6">
      <w:r>
        <w:t xml:space="preserve">In this package there is also </w:t>
      </w:r>
      <w:r w:rsidRPr="008A716C">
        <w:rPr>
          <w:b/>
        </w:rPr>
        <w:t>The</w:t>
      </w:r>
      <w:r>
        <w:rPr>
          <w:b/>
        </w:rPr>
        <w:t xml:space="preserve"> Phytophthora Control Sequence D</w:t>
      </w:r>
      <w:r w:rsidRPr="008A716C">
        <w:rPr>
          <w:b/>
        </w:rPr>
        <w:t>iagram</w:t>
      </w:r>
      <w:r>
        <w:t>, which shows the messages exchanged so far in the FIspace trial for Crop Protection Information Sharing.</w:t>
      </w:r>
    </w:p>
    <w:p w14:paraId="47EE3616" w14:textId="77777777" w:rsidR="00FD7417" w:rsidRDefault="00FD7417" w:rsidP="00FD7417">
      <w:pPr>
        <w:pStyle w:val="Kop2"/>
      </w:pPr>
      <w:bookmarkStart w:id="15" w:name="_Toc488139496"/>
      <w:r>
        <w:lastRenderedPageBreak/>
        <w:t>External models</w:t>
      </w:r>
      <w:bookmarkEnd w:id="15"/>
    </w:p>
    <w:p w14:paraId="189DCA6D" w14:textId="77777777" w:rsidR="00CB1C6F" w:rsidRDefault="00CB1C6F" w:rsidP="00391DC6">
      <w:r>
        <w:t xml:space="preserve">External models are specifications defined as class models. Some specifications are specified as XSD schema’s. See </w:t>
      </w:r>
      <w:r>
        <w:fldChar w:fldCharType="begin"/>
      </w:r>
      <w:r>
        <w:instrText xml:space="preserve"> REF _Ref368572616 \r \h </w:instrText>
      </w:r>
      <w:r>
        <w:fldChar w:fldCharType="separate"/>
      </w:r>
      <w:r w:rsidR="00435898">
        <w:t>3.6</w:t>
      </w:r>
      <w:r>
        <w:fldChar w:fldCharType="end"/>
      </w:r>
      <w:r>
        <w:t>.</w:t>
      </w:r>
    </w:p>
    <w:p w14:paraId="786B88AB" w14:textId="77777777" w:rsidR="00391DC6" w:rsidRDefault="00391DC6" w:rsidP="00391DC6">
      <w:r>
        <w:t>The whole model contains two types of external models:</w:t>
      </w:r>
    </w:p>
    <w:p w14:paraId="5066F67D" w14:textId="77777777" w:rsidR="00391DC6" w:rsidRDefault="00391DC6" w:rsidP="00391DC6">
      <w:pPr>
        <w:pStyle w:val="Lijstalinea"/>
        <w:numPr>
          <w:ilvl w:val="0"/>
          <w:numId w:val="21"/>
        </w:numPr>
      </w:pPr>
      <w:r>
        <w:t xml:space="preserve">External </w:t>
      </w:r>
      <w:r w:rsidR="00FD0922">
        <w:t xml:space="preserve">reference </w:t>
      </w:r>
      <w:r>
        <w:t>models which are only used as</w:t>
      </w:r>
      <w:r w:rsidR="00FD0922">
        <w:t xml:space="preserve"> a re</w:t>
      </w:r>
      <w:r>
        <w:t>ference</w:t>
      </w:r>
      <w:r w:rsidR="00FD0922">
        <w:t xml:space="preserve">, something to look at or to provide ideas. These can be models describing the same domain (crop production) or related domains. </w:t>
      </w:r>
      <w:r w:rsidR="004740BA">
        <w:t>There is an external model for Fertilizers and Crop protection material. (See also external XSD schema’s)</w:t>
      </w:r>
    </w:p>
    <w:p w14:paraId="190B08AE" w14:textId="77777777" w:rsidR="00FD0922" w:rsidRDefault="00FD0922" w:rsidP="00391DC6">
      <w:pPr>
        <w:pStyle w:val="Lijstalinea"/>
        <w:numPr>
          <w:ilvl w:val="0"/>
          <w:numId w:val="21"/>
        </w:numPr>
      </w:pPr>
      <w:r>
        <w:t>Models which are used in the standards based on drmCrop. It is not intended to (re)model entities already well defined by other organisations. A clear example is ISO19107 whi</w:t>
      </w:r>
      <w:r w:rsidR="00CB1C6F">
        <w:t>ch describes geographic objects.</w:t>
      </w:r>
    </w:p>
    <w:p w14:paraId="5758CAEF" w14:textId="77777777" w:rsidR="00833186" w:rsidRDefault="00833186" w:rsidP="00833186">
      <w:pPr>
        <w:pStyle w:val="Kop3"/>
      </w:pPr>
      <w:bookmarkStart w:id="16" w:name="_Toc488139497"/>
      <w:r>
        <w:t>Models as reference</w:t>
      </w:r>
      <w:bookmarkEnd w:id="16"/>
    </w:p>
    <w:p w14:paraId="046E16DC" w14:textId="77777777" w:rsidR="00BB0A34" w:rsidRDefault="00BB0A34" w:rsidP="00833186">
      <w:pPr>
        <w:pStyle w:val="Kop4"/>
        <w:numPr>
          <w:ilvl w:val="3"/>
          <w:numId w:val="19"/>
        </w:numPr>
        <w:tabs>
          <w:tab w:val="clear" w:pos="3232"/>
          <w:tab w:val="num" w:pos="1560"/>
        </w:tabs>
      </w:pPr>
      <w:r>
        <w:t>Data dictionary plant protection products.</w:t>
      </w:r>
    </w:p>
    <w:p w14:paraId="0E6F95D8" w14:textId="77777777" w:rsidR="00BB0A34" w:rsidRDefault="00BB0A34" w:rsidP="00BB0A34">
      <w:r>
        <w:t>This is a UML model representation of a data dictionary for plant protection products. This is formulated by the European Commission, DG SANCO.</w:t>
      </w:r>
    </w:p>
    <w:p w14:paraId="69D4417A" w14:textId="77777777" w:rsidR="00BB0A34" w:rsidRDefault="00BB0A34" w:rsidP="00833186">
      <w:pPr>
        <w:pStyle w:val="Kop4"/>
        <w:numPr>
          <w:ilvl w:val="3"/>
          <w:numId w:val="19"/>
        </w:numPr>
        <w:tabs>
          <w:tab w:val="clear" w:pos="3232"/>
          <w:tab w:val="num" w:pos="1560"/>
        </w:tabs>
      </w:pPr>
      <w:r w:rsidRPr="00833186">
        <w:t>Fertilizers</w:t>
      </w:r>
      <w:r>
        <w:t>.</w:t>
      </w:r>
    </w:p>
    <w:p w14:paraId="0EE0E680" w14:textId="77777777" w:rsidR="00BB0A34" w:rsidRDefault="00BB0A34" w:rsidP="00BB0A34">
      <w:r>
        <w:t>UML model for fertilizers as formulated by AgroConnect, with consultation of the fertilizer industry.</w:t>
      </w:r>
    </w:p>
    <w:p w14:paraId="64F775AB" w14:textId="77777777" w:rsidR="00833186" w:rsidRDefault="00833186" w:rsidP="00833186">
      <w:pPr>
        <w:pStyle w:val="Kop4"/>
        <w:numPr>
          <w:ilvl w:val="3"/>
          <w:numId w:val="19"/>
        </w:numPr>
        <w:tabs>
          <w:tab w:val="clear" w:pos="3232"/>
          <w:tab w:val="num" w:pos="1560"/>
        </w:tabs>
      </w:pPr>
      <w:r>
        <w:t>ISO 1930 Sensor Data</w:t>
      </w:r>
    </w:p>
    <w:p w14:paraId="046A11AB" w14:textId="77777777" w:rsidR="00BB0A34" w:rsidRDefault="00833186" w:rsidP="00BB0A34">
      <w:r>
        <w:t>The OGC model for sensor data. This is only used as a reference yet. It can be considered to use classes from this standard.</w:t>
      </w:r>
    </w:p>
    <w:p w14:paraId="743479DA" w14:textId="77777777" w:rsidR="00833186" w:rsidRDefault="00833186" w:rsidP="00833186">
      <w:pPr>
        <w:pStyle w:val="Kop4"/>
        <w:numPr>
          <w:ilvl w:val="3"/>
          <w:numId w:val="19"/>
        </w:numPr>
        <w:tabs>
          <w:tab w:val="clear" w:pos="3232"/>
          <w:tab w:val="num" w:pos="1560"/>
        </w:tabs>
      </w:pPr>
      <w:r>
        <w:t>Left overs of EDI-Teelt plus.</w:t>
      </w:r>
    </w:p>
    <w:p w14:paraId="1C338AE5" w14:textId="77777777" w:rsidR="00833186" w:rsidRDefault="00833186" w:rsidP="00833186">
      <w:r>
        <w:t xml:space="preserve">Classes which were in the predecessor model </w:t>
      </w:r>
      <w:r w:rsidR="00CF726B">
        <w:t xml:space="preserve">EDI_Teelt++ and are not used in drmCrop. (Mostly junction tables in many to many relations) This </w:t>
      </w:r>
      <w:r w:rsidR="00AB648E">
        <w:t xml:space="preserve">package </w:t>
      </w:r>
      <w:r w:rsidR="00CF726B">
        <w:t>c</w:t>
      </w:r>
      <w:r w:rsidR="00AB648E">
        <w:t>an be deleted</w:t>
      </w:r>
      <w:r w:rsidR="00CF726B">
        <w:t xml:space="preserve"> when a complete check is made.</w:t>
      </w:r>
    </w:p>
    <w:p w14:paraId="00643FD9" w14:textId="77777777" w:rsidR="00AB648E" w:rsidRDefault="00AB648E" w:rsidP="00AB648E">
      <w:pPr>
        <w:pStyle w:val="Kop3"/>
      </w:pPr>
      <w:bookmarkStart w:id="17" w:name="_Toc488139498"/>
      <w:r>
        <w:t>Models that are or can be used.</w:t>
      </w:r>
      <w:bookmarkEnd w:id="17"/>
    </w:p>
    <w:p w14:paraId="20F21457" w14:textId="77777777" w:rsidR="001F4DA8" w:rsidRDefault="001F4DA8" w:rsidP="001F4DA8">
      <w:pPr>
        <w:pStyle w:val="Kop4"/>
        <w:numPr>
          <w:ilvl w:val="3"/>
          <w:numId w:val="19"/>
        </w:numPr>
        <w:tabs>
          <w:tab w:val="clear" w:pos="3232"/>
          <w:tab w:val="num" w:pos="1560"/>
        </w:tabs>
      </w:pPr>
      <w:r>
        <w:t>ISO 00639 Language codes.</w:t>
      </w:r>
    </w:p>
    <w:p w14:paraId="02032367" w14:textId="77777777" w:rsidR="001F4DA8" w:rsidRDefault="001F4DA8" w:rsidP="001F4DA8">
      <w:r>
        <w:t>This is a code list which can be relevant for data exchange in crop production.</w:t>
      </w:r>
    </w:p>
    <w:p w14:paraId="4D71E775" w14:textId="77777777" w:rsidR="001F4DA8" w:rsidRDefault="001F4DA8" w:rsidP="001F4DA8">
      <w:pPr>
        <w:pStyle w:val="Kop4"/>
        <w:numPr>
          <w:ilvl w:val="3"/>
          <w:numId w:val="19"/>
        </w:numPr>
        <w:tabs>
          <w:tab w:val="clear" w:pos="3232"/>
          <w:tab w:val="num" w:pos="1560"/>
        </w:tabs>
      </w:pPr>
      <w:r>
        <w:t xml:space="preserve">ISO 19107 </w:t>
      </w:r>
      <w:r w:rsidRPr="001F4DA8">
        <w:t>Spatial</w:t>
      </w:r>
      <w:r>
        <w:t xml:space="preserve"> schema.</w:t>
      </w:r>
    </w:p>
    <w:p w14:paraId="25C94076" w14:textId="77777777" w:rsidR="001F4DA8" w:rsidRDefault="001F4DA8" w:rsidP="001F4DA8">
      <w:r>
        <w:t>This is the basic class model on which GML is based. This model also specifies methods and can be seen as a basis for implementing geometries.</w:t>
      </w:r>
    </w:p>
    <w:p w14:paraId="34BAA7E3" w14:textId="77777777" w:rsidR="001F4DA8" w:rsidRDefault="001F4DA8" w:rsidP="001F4DA8">
      <w:pPr>
        <w:pStyle w:val="Kop4"/>
        <w:numPr>
          <w:ilvl w:val="3"/>
          <w:numId w:val="19"/>
        </w:numPr>
        <w:tabs>
          <w:tab w:val="clear" w:pos="3232"/>
          <w:tab w:val="num" w:pos="1560"/>
        </w:tabs>
      </w:pPr>
      <w:r>
        <w:t>ISO 19111 Referencing by coordinates</w:t>
      </w:r>
    </w:p>
    <w:p w14:paraId="77C79211" w14:textId="77777777" w:rsidR="001F4DA8" w:rsidRDefault="001F4DA8" w:rsidP="001F4DA8">
      <w:r>
        <w:t>This model specifies classes around coordinate reference systems, datums and conversions between systems.</w:t>
      </w:r>
    </w:p>
    <w:p w14:paraId="3E3B97E1" w14:textId="77777777" w:rsidR="000C2E37" w:rsidRDefault="000C2E37" w:rsidP="000C2E37">
      <w:pPr>
        <w:pStyle w:val="Kop4"/>
        <w:numPr>
          <w:ilvl w:val="3"/>
          <w:numId w:val="19"/>
        </w:numPr>
        <w:tabs>
          <w:tab w:val="clear" w:pos="3232"/>
          <w:tab w:val="num" w:pos="1560"/>
        </w:tabs>
      </w:pPr>
      <w:r>
        <w:t xml:space="preserve">ISO 19123 </w:t>
      </w:r>
      <w:r w:rsidR="00674FE2">
        <w:t>Coverage’s</w:t>
      </w:r>
    </w:p>
    <w:p w14:paraId="0F3E5667" w14:textId="77777777" w:rsidR="000C2E37" w:rsidRPr="001F4DA8" w:rsidRDefault="000C2E37" w:rsidP="000C2E37">
      <w:r>
        <w:t xml:space="preserve">This model specifies Grid. </w:t>
      </w:r>
    </w:p>
    <w:p w14:paraId="658561B7" w14:textId="77777777" w:rsidR="000C2E37" w:rsidRPr="001F4DA8" w:rsidRDefault="000C2E37" w:rsidP="001F4DA8"/>
    <w:p w14:paraId="4902A171" w14:textId="77777777" w:rsidR="00FD7417" w:rsidRDefault="00FD7417" w:rsidP="00FD7417">
      <w:pPr>
        <w:pStyle w:val="Kop2"/>
      </w:pPr>
      <w:bookmarkStart w:id="18" w:name="_Ref368572616"/>
      <w:bookmarkStart w:id="19" w:name="_Toc488139499"/>
      <w:r>
        <w:t>External XSD schemas</w:t>
      </w:r>
      <w:bookmarkEnd w:id="18"/>
      <w:bookmarkEnd w:id="19"/>
    </w:p>
    <w:p w14:paraId="04F83E7A" w14:textId="77777777" w:rsidR="00CB1C6F" w:rsidRDefault="003469DE" w:rsidP="00CB1C6F">
      <w:r>
        <w:t>So</w:t>
      </w:r>
      <w:r w:rsidR="00CB1C6F">
        <w:t>m</w:t>
      </w:r>
      <w:r>
        <w:t>e specifications are gi</w:t>
      </w:r>
      <w:r w:rsidR="00CB1C6F">
        <w:t xml:space="preserve">ven in the form of xsd schema’s They can in analogy to external models be separated in </w:t>
      </w:r>
    </w:p>
    <w:p w14:paraId="42817A4E" w14:textId="77777777" w:rsidR="003469DE" w:rsidRDefault="003469DE" w:rsidP="003469DE">
      <w:pPr>
        <w:pStyle w:val="Lijstalinea"/>
        <w:numPr>
          <w:ilvl w:val="0"/>
          <w:numId w:val="22"/>
        </w:numPr>
      </w:pPr>
      <w:r>
        <w:t xml:space="preserve">External reference schema’s which are only used as a reference, something to look at, to provide ideas. These can be models describing the same domain (crop production) or related domains. </w:t>
      </w:r>
    </w:p>
    <w:p w14:paraId="7C3DCDB6" w14:textId="77777777" w:rsidR="003469DE" w:rsidRDefault="003469DE" w:rsidP="003469DE">
      <w:pPr>
        <w:pStyle w:val="Lijstalinea"/>
      </w:pPr>
      <w:r>
        <w:lastRenderedPageBreak/>
        <w:t xml:space="preserve">Important external schema’s for reference are AgroXML and ISO11783. Both cover the same domain. The first one is used as reference. The same is true for ISO11783, but this schema is </w:t>
      </w:r>
      <w:r w:rsidR="00102DB9">
        <w:t xml:space="preserve">also </w:t>
      </w:r>
      <w:r>
        <w:t>essential in crop production as it is the standard to exchange data with</w:t>
      </w:r>
      <w:r w:rsidR="00102DB9">
        <w:t xml:space="preserve"> task controllers on farm machinery. The possibility to map drmCrop on ISO11783 as specified in </w:t>
      </w:r>
      <w:r w:rsidR="00102DB9">
        <w:fldChar w:fldCharType="begin"/>
      </w:r>
      <w:r w:rsidR="00102DB9">
        <w:instrText xml:space="preserve"> REF _Ref368575568 \r \h </w:instrText>
      </w:r>
      <w:r w:rsidR="00102DB9">
        <w:fldChar w:fldCharType="separate"/>
      </w:r>
      <w:r w:rsidR="00435898">
        <w:t>3.8</w:t>
      </w:r>
      <w:r w:rsidR="00102DB9">
        <w:fldChar w:fldCharType="end"/>
      </w:r>
      <w:r w:rsidR="00102DB9">
        <w:t xml:space="preserve"> is therefore a requirement.</w:t>
      </w:r>
    </w:p>
    <w:p w14:paraId="6A09B4FA" w14:textId="77777777" w:rsidR="00435898" w:rsidRDefault="00102DB9" w:rsidP="00CB1C6F">
      <w:pPr>
        <w:pStyle w:val="Lijstalinea"/>
        <w:numPr>
          <w:ilvl w:val="0"/>
          <w:numId w:val="22"/>
        </w:numPr>
      </w:pPr>
      <w:r>
        <w:t>Schema’s</w:t>
      </w:r>
      <w:r w:rsidR="003469DE">
        <w:t xml:space="preserve"> which are used in the standards based on drmCrop. It is not intended to </w:t>
      </w:r>
      <w:r>
        <w:t xml:space="preserve">define </w:t>
      </w:r>
      <w:r w:rsidR="003469DE">
        <w:t xml:space="preserve">entities already well defined by other organisations. </w:t>
      </w:r>
      <w:r>
        <w:t>The most basic schema is the basic schema of XML. Another important schema is GML, the XML specification of ISO19107.</w:t>
      </w:r>
    </w:p>
    <w:p w14:paraId="1170D063" w14:textId="77777777" w:rsidR="00435898" w:rsidRDefault="00435898" w:rsidP="00435898">
      <w:pPr>
        <w:pStyle w:val="Lijstalinea"/>
      </w:pPr>
    </w:p>
    <w:p w14:paraId="2FF71938" w14:textId="77777777" w:rsidR="00435898" w:rsidRDefault="00435898" w:rsidP="00435898">
      <w:pPr>
        <w:pStyle w:val="Kop3"/>
      </w:pPr>
      <w:bookmarkStart w:id="20" w:name="_Toc488139500"/>
      <w:r>
        <w:t>Schema’s for reference.</w:t>
      </w:r>
      <w:bookmarkEnd w:id="20"/>
    </w:p>
    <w:p w14:paraId="358F361D" w14:textId="77777777" w:rsidR="0012033B" w:rsidRDefault="0012033B" w:rsidP="00674FE2">
      <w:pPr>
        <w:pStyle w:val="Kop4"/>
      </w:pPr>
      <w:r w:rsidRPr="0012033B">
        <w:t>AgroXML</w:t>
      </w:r>
    </w:p>
    <w:p w14:paraId="521BB5EC" w14:textId="77777777" w:rsidR="0012033B" w:rsidRDefault="0012033B" w:rsidP="0012033B">
      <w:r>
        <w:t>German XML</w:t>
      </w:r>
      <w:r w:rsidRPr="00547559">
        <w:t xml:space="preserve"> model</w:t>
      </w:r>
      <w:r>
        <w:t xml:space="preserve"> drafted in several German precision agriculture projects (PreAgro). Maintained by KTBL.  </w:t>
      </w:r>
    </w:p>
    <w:p w14:paraId="0C1F1234" w14:textId="77777777" w:rsidR="0012033B" w:rsidRPr="0012033B" w:rsidRDefault="0012033B" w:rsidP="00674FE2">
      <w:pPr>
        <w:pStyle w:val="Kop4"/>
      </w:pPr>
      <w:r w:rsidRPr="0012033B">
        <w:t>ISO11783.</w:t>
      </w:r>
    </w:p>
    <w:p w14:paraId="1F0A04D9" w14:textId="77777777" w:rsidR="0012033B" w:rsidRDefault="0012033B" w:rsidP="0012033B">
      <w:r>
        <w:t xml:space="preserve">ISO11783 part 10 is specified as xsd, but as its </w:t>
      </w:r>
      <w:r w:rsidR="00674FE2">
        <w:t xml:space="preserve">entities are identified by three character names and its </w:t>
      </w:r>
      <w:r>
        <w:t>attributes are in the XML schema specified as A, B, C, etc., a model reverse engineered from the schema is useless. For that reason an XML model of ISO11783 part 10 is drafted on basis of the entity relationship diagram in the most recent version of the FDIS of part 10.</w:t>
      </w:r>
    </w:p>
    <w:p w14:paraId="5E68B5E6" w14:textId="77777777" w:rsidR="00674FE2" w:rsidRDefault="00674FE2" w:rsidP="0012033B">
      <w:r>
        <w:t>This is not complete yet.</w:t>
      </w:r>
    </w:p>
    <w:p w14:paraId="721713D1" w14:textId="77777777" w:rsidR="00674FE2" w:rsidRDefault="00674FE2" w:rsidP="00674FE2">
      <w:pPr>
        <w:pStyle w:val="Kop4"/>
      </w:pPr>
      <w:r>
        <w:t>ISO11783_TaskFile_20050104.</w:t>
      </w:r>
    </w:p>
    <w:p w14:paraId="7A601BE7" w14:textId="77777777" w:rsidR="00674FE2" w:rsidRPr="00674FE2" w:rsidRDefault="00674FE2" w:rsidP="00674FE2">
      <w:r>
        <w:t>This is the reverse engineered XML model representation forom the xsd’s as published in 2005.</w:t>
      </w:r>
    </w:p>
    <w:p w14:paraId="541B6B2C" w14:textId="77777777" w:rsidR="007D2B63" w:rsidRPr="007D2B63" w:rsidRDefault="007D2B63" w:rsidP="00674FE2">
      <w:pPr>
        <w:pStyle w:val="Kop4"/>
      </w:pPr>
      <w:r w:rsidRPr="007D2B63">
        <w:t>EDI_Crop version 4.</w:t>
      </w:r>
    </w:p>
    <w:p w14:paraId="3AEB535F" w14:textId="77777777" w:rsidR="007D2B63" w:rsidRDefault="007D2B63" w:rsidP="0012033B">
      <w:r>
        <w:t xml:space="preserve">In the Netherlands EDI_Crop version 4 is the present standard for data exchange in crop production. For different types of messages, different schema’s are generated, which holds only the mandatory and optional classes and attributes for those messages. </w:t>
      </w:r>
    </w:p>
    <w:p w14:paraId="70EA3BED" w14:textId="77777777" w:rsidR="007D2B63" w:rsidRDefault="007D2B63" w:rsidP="0012033B">
      <w:r>
        <w:t>EDI_Crop V4.0 is based on drmCrop, though in some cases UNCEFACT constructs are preferred, and sometimes short term solutions are chosen by using constructs of EDI_Teelt version 3.</w:t>
      </w:r>
    </w:p>
    <w:p w14:paraId="6509D9D3" w14:textId="77777777" w:rsidR="007D2B63" w:rsidRPr="0012033B" w:rsidRDefault="007D2B63" w:rsidP="0012033B">
      <w:r>
        <w:t>At present the schema for the crop recording is specified.</w:t>
      </w:r>
    </w:p>
    <w:p w14:paraId="45F64EB1" w14:textId="77777777" w:rsidR="00435898" w:rsidRDefault="00435898" w:rsidP="00435898">
      <w:pPr>
        <w:pStyle w:val="Kop3"/>
      </w:pPr>
      <w:bookmarkStart w:id="21" w:name="_Toc488139501"/>
      <w:r>
        <w:t>Used schema’s</w:t>
      </w:r>
      <w:bookmarkEnd w:id="21"/>
    </w:p>
    <w:p w14:paraId="1535AA61" w14:textId="77777777" w:rsidR="00563B60" w:rsidRDefault="00435898" w:rsidP="00563B60">
      <w:r>
        <w:t>The following schema</w:t>
      </w:r>
      <w:r w:rsidR="00563B60">
        <w:t>’s are used in drmCrop:</w:t>
      </w:r>
    </w:p>
    <w:p w14:paraId="46D6090E" w14:textId="77777777" w:rsidR="00563B60" w:rsidRPr="00563B60" w:rsidRDefault="00563B60" w:rsidP="00674FE2">
      <w:pPr>
        <w:pStyle w:val="Kop4"/>
      </w:pPr>
      <w:r w:rsidRPr="00563B60">
        <w:t>XSDDatatypes.</w:t>
      </w:r>
    </w:p>
    <w:p w14:paraId="1C26324F" w14:textId="77777777" w:rsidR="00435898" w:rsidRDefault="00563B60" w:rsidP="00563B60">
      <w:r w:rsidRPr="00563B60">
        <w:t>A</w:t>
      </w:r>
      <w:r>
        <w:t xml:space="preserve"> schema</w:t>
      </w:r>
      <w:r w:rsidR="00435898" w:rsidRPr="00563B60">
        <w:t xml:space="preserve"> defined by W3</w:t>
      </w:r>
      <w:r w:rsidRPr="00563B60">
        <w:t xml:space="preserve">C. It is </w:t>
      </w:r>
      <w:r w:rsidR="00435898" w:rsidRPr="00563B60">
        <w:t xml:space="preserve">the basis xsd of xml, defining a number of basic data types like </w:t>
      </w:r>
      <w:r>
        <w:t xml:space="preserve">"float", "int" and </w:t>
      </w:r>
      <w:r w:rsidR="00435898" w:rsidRPr="00563B60">
        <w:t>"string", but also subset of "string" like "token and "NCName". Also identifiers to use in</w:t>
      </w:r>
      <w:r>
        <w:t xml:space="preserve"> </w:t>
      </w:r>
      <w:r w:rsidR="00435898" w:rsidRPr="00563B60">
        <w:t>XML files like "ID" ar</w:t>
      </w:r>
      <w:r w:rsidR="00DD7628">
        <w:t>e defined in this Schema. The XSD data types are used when generating a XML model from drmCrop.</w:t>
      </w:r>
    </w:p>
    <w:p w14:paraId="0064BA79" w14:textId="77777777" w:rsidR="00275CA7" w:rsidRDefault="00DD7628" w:rsidP="00674FE2">
      <w:pPr>
        <w:pStyle w:val="Kop4"/>
      </w:pPr>
      <w:r>
        <w:t>GML</w:t>
      </w:r>
      <w:r w:rsidR="00674FE2">
        <w:t xml:space="preserve"> version 3.2.1</w:t>
      </w:r>
      <w:r w:rsidR="00275CA7">
        <w:t>.</w:t>
      </w:r>
    </w:p>
    <w:p w14:paraId="33526928" w14:textId="77777777" w:rsidR="00275CA7" w:rsidRDefault="00275CA7" w:rsidP="00275CA7">
      <w:r w:rsidRPr="00275CA7">
        <w:t>Contains different xsd''s as defined by OGC (Open Gis Consortium). They define  the geometry objects, which are used to descr</w:t>
      </w:r>
      <w:r w:rsidR="00DD7628">
        <w:t xml:space="preserve">ibe geometries in the </w:t>
      </w:r>
      <w:r w:rsidRPr="00275CA7">
        <w:t>context</w:t>
      </w:r>
      <w:r w:rsidR="00DD7628">
        <w:t xml:space="preserve"> of drmCrop</w:t>
      </w:r>
      <w:r w:rsidRPr="00275CA7">
        <w:t>.</w:t>
      </w:r>
    </w:p>
    <w:p w14:paraId="7B98FC05" w14:textId="77777777" w:rsidR="00275CA7" w:rsidRPr="00275CA7" w:rsidRDefault="000B5EC9" w:rsidP="00275CA7">
      <w:pPr>
        <w:rPr>
          <w:i/>
        </w:rPr>
      </w:pPr>
      <w:r>
        <w:rPr>
          <w:i/>
        </w:rPr>
        <w:t>THE S</w:t>
      </w:r>
      <w:r w:rsidR="00275CA7" w:rsidRPr="00275CA7">
        <w:rPr>
          <w:i/>
        </w:rPr>
        <w:t xml:space="preserve">CHEMA’S OF gml </w:t>
      </w:r>
      <w:r>
        <w:rPr>
          <w:i/>
        </w:rPr>
        <w:t xml:space="preserve">WHICH ARE OF RELEVANCE FOR drmCrop </w:t>
      </w:r>
      <w:r w:rsidR="00DD7628">
        <w:rPr>
          <w:i/>
        </w:rPr>
        <w:t>ARE IMPORTED AS MODEL IN THIS PACKAGE, TH</w:t>
      </w:r>
      <w:r w:rsidR="00275CA7" w:rsidRPr="00275CA7">
        <w:rPr>
          <w:i/>
        </w:rPr>
        <w:t xml:space="preserve">E CLASSES USED BY drmCrop ARE </w:t>
      </w:r>
      <w:r>
        <w:rPr>
          <w:i/>
        </w:rPr>
        <w:t>SPECIFIED IN THE SUB-PACKAGE “Geometries” OF drmCrop</w:t>
      </w:r>
      <w:r w:rsidR="00275CA7" w:rsidRPr="00275CA7">
        <w:rPr>
          <w:i/>
        </w:rPr>
        <w:t xml:space="preserve">. IN A LATER STAGE A CROP PRODUCTION SPECIFIC </w:t>
      </w:r>
      <w:r>
        <w:rPr>
          <w:i/>
        </w:rPr>
        <w:t xml:space="preserve">GML </w:t>
      </w:r>
      <w:r w:rsidR="00275CA7" w:rsidRPr="00275CA7">
        <w:rPr>
          <w:i/>
        </w:rPr>
        <w:t>PROFILE WILL BE SPECIFIED.</w:t>
      </w:r>
    </w:p>
    <w:p w14:paraId="370947E6" w14:textId="77777777" w:rsidR="00FD7417" w:rsidRDefault="00102DB9" w:rsidP="00FD7417">
      <w:pPr>
        <w:pStyle w:val="Kop2"/>
      </w:pPr>
      <w:bookmarkStart w:id="22" w:name="_Toc488139502"/>
      <w:r>
        <w:t>Java model Crop.</w:t>
      </w:r>
      <w:bookmarkEnd w:id="22"/>
    </w:p>
    <w:p w14:paraId="7A181499" w14:textId="77777777" w:rsidR="00102DB9" w:rsidRDefault="00102DB9" w:rsidP="00102DB9">
      <w:r>
        <w:t xml:space="preserve">In principle it is possible to transform the domain model in an implementation model in java (or C++ or any other computer language). This is not the goal of the reference model rmCrop, but done for a limited </w:t>
      </w:r>
      <w:r>
        <w:lastRenderedPageBreak/>
        <w:t>number of classes to check whether the domain model is specified in such a way that this</w:t>
      </w:r>
      <w:r w:rsidR="001F4DA8">
        <w:t xml:space="preserve"> transformation</w:t>
      </w:r>
      <w:r>
        <w:t xml:space="preserve"> is possible.</w:t>
      </w:r>
    </w:p>
    <w:p w14:paraId="08DB2DD1" w14:textId="77777777" w:rsidR="00FD7417" w:rsidRDefault="00FD7417" w:rsidP="00FD7417">
      <w:pPr>
        <w:pStyle w:val="Kop2"/>
      </w:pPr>
      <w:bookmarkStart w:id="23" w:name="_Ref368575568"/>
      <w:bookmarkStart w:id="24" w:name="_Toc488139503"/>
      <w:r>
        <w:t>Mapping drmCrop</w:t>
      </w:r>
      <w:bookmarkEnd w:id="23"/>
      <w:bookmarkEnd w:id="24"/>
    </w:p>
    <w:p w14:paraId="5B7964B2" w14:textId="77777777" w:rsidR="000A258C" w:rsidRDefault="000A258C" w:rsidP="00591916">
      <w:r>
        <w:t>The package “Mapping drmCrop” holds two types of mapping:</w:t>
      </w:r>
    </w:p>
    <w:p w14:paraId="5B18DC3A" w14:textId="77777777" w:rsidR="001F4DA8" w:rsidRDefault="000A258C" w:rsidP="000A258C">
      <w:pPr>
        <w:pStyle w:val="Lijstalinea"/>
        <w:numPr>
          <w:ilvl w:val="6"/>
          <w:numId w:val="19"/>
        </w:numPr>
        <w:ind w:left="426" w:hanging="426"/>
      </w:pPr>
      <w:r>
        <w:t xml:space="preserve">Mapping Geometries of drmCrop on ISO19107 and GML. </w:t>
      </w:r>
    </w:p>
    <w:p w14:paraId="63C5758F" w14:textId="77777777" w:rsidR="001F4DA8" w:rsidRDefault="001F4DA8" w:rsidP="001F4DA8">
      <w:pPr>
        <w:pStyle w:val="Lijstalinea"/>
        <w:ind w:left="426"/>
      </w:pPr>
    </w:p>
    <w:p w14:paraId="293BDCA5" w14:textId="77777777" w:rsidR="000A258C" w:rsidRDefault="000A258C" w:rsidP="001F4DA8">
      <w:pPr>
        <w:pStyle w:val="Lijstalinea"/>
        <w:ind w:left="426"/>
      </w:pPr>
      <w:r>
        <w:t>ISO19107 and GML are already specified by OGC</w:t>
      </w:r>
      <w:r w:rsidR="001F4DA8">
        <w:t xml:space="preserve">, so no XML and java models are generated from drmCrop’s </w:t>
      </w:r>
      <w:r w:rsidR="00CF20A3">
        <w:t xml:space="preserve"> sub package Geometries. To show how the classes specified in Geometries are mapped on on ISO19107 and GML this overview is made.</w:t>
      </w:r>
    </w:p>
    <w:p w14:paraId="788C7CC8" w14:textId="77777777" w:rsidR="001F4DA8" w:rsidRDefault="001F4DA8" w:rsidP="00591916">
      <w:r>
        <w:t>2.</w:t>
      </w:r>
      <w:r>
        <w:tab/>
        <w:t>Mapping as a reference.</w:t>
      </w:r>
    </w:p>
    <w:p w14:paraId="409BF280" w14:textId="77777777" w:rsidR="00591916" w:rsidRDefault="00591916" w:rsidP="00591916">
      <w:r>
        <w:t>As check whether classes and attributes that are specified</w:t>
      </w:r>
      <w:r w:rsidR="00CF20A3">
        <w:t xml:space="preserve"> in drmCrop cover the whole domain of crop production, a start is made to compare drmCrop with </w:t>
      </w:r>
      <w:r>
        <w:t xml:space="preserve">other models or schema’s </w:t>
      </w:r>
      <w:r w:rsidR="00CF20A3">
        <w:t>as specified in the packages “External Models” and “External Schema’s”. T</w:t>
      </w:r>
      <w:r>
        <w:t>here are mappings made by visualizing the different classes near each other.</w:t>
      </w:r>
    </w:p>
    <w:p w14:paraId="39B2FD6E" w14:textId="77777777" w:rsidR="00591916" w:rsidRPr="00591916" w:rsidRDefault="00591916" w:rsidP="00591916">
      <w:r>
        <w:t>As it is not possible to draw lines in EA diagrams, these overviews are not always very c</w:t>
      </w:r>
      <w:r w:rsidR="00AE0B23">
        <w:t>lear. A better  method to make the mapping visible must be</w:t>
      </w:r>
      <w:r>
        <w:t xml:space="preserve"> looked after.</w:t>
      </w:r>
    </w:p>
    <w:p w14:paraId="22B13224" w14:textId="77777777" w:rsidR="00FD7417" w:rsidRDefault="00FD7417" w:rsidP="00FD7417">
      <w:pPr>
        <w:pStyle w:val="Kop2"/>
      </w:pPr>
      <w:bookmarkStart w:id="25" w:name="_Toc488139504"/>
      <w:r>
        <w:t>MySQL</w:t>
      </w:r>
      <w:r w:rsidR="00674FE2">
        <w:t xml:space="preserve"> </w:t>
      </w:r>
      <w:r>
        <w:t>model</w:t>
      </w:r>
      <w:r w:rsidR="00674FE2">
        <w:t xml:space="preserve"> </w:t>
      </w:r>
      <w:r>
        <w:t>Crop</w:t>
      </w:r>
      <w:r w:rsidR="00591916">
        <w:t>.</w:t>
      </w:r>
      <w:bookmarkEnd w:id="25"/>
    </w:p>
    <w:p w14:paraId="02DD4601" w14:textId="77777777" w:rsidR="00591916" w:rsidRPr="00591916" w:rsidRDefault="00591916" w:rsidP="00591916">
      <w:r>
        <w:t xml:space="preserve">Generating of database tables from a DDL model which is generated from a domain model is possible, but not the goal of </w:t>
      </w:r>
      <w:r w:rsidR="00CF20A3">
        <w:t>rmCrop. To check whether the</w:t>
      </w:r>
      <w:r>
        <w:t xml:space="preserve"> domain model is specified in such a way that this is possible at all, this is done for a limited number of classes.</w:t>
      </w:r>
    </w:p>
    <w:p w14:paraId="7DD34D4E" w14:textId="77777777" w:rsidR="00FD7417" w:rsidRDefault="00FD7417" w:rsidP="00FD7417">
      <w:pPr>
        <w:pStyle w:val="Kop2"/>
      </w:pPr>
      <w:bookmarkStart w:id="26" w:name="_Toc488139505"/>
      <w:r>
        <w:t>XSD model crop.</w:t>
      </w:r>
      <w:bookmarkEnd w:id="26"/>
    </w:p>
    <w:p w14:paraId="2E49AB57" w14:textId="77777777" w:rsidR="00591916" w:rsidRDefault="00591916" w:rsidP="00591916">
      <w:r>
        <w:t xml:space="preserve">As XML is foreseen now (2013) as the main protocol to exchange information between parties, </w:t>
      </w:r>
      <w:r w:rsidR="00891EA3">
        <w:t xml:space="preserve">an </w:t>
      </w:r>
      <w:r>
        <w:t xml:space="preserve">xsd </w:t>
      </w:r>
      <w:r w:rsidR="00891EA3">
        <w:t xml:space="preserve">model is </w:t>
      </w:r>
      <w:r>
        <w:t>generated from</w:t>
      </w:r>
      <w:r w:rsidR="00891EA3">
        <w:t xml:space="preserve"> the domain model. Typical XML elements are added to the classes</w:t>
      </w:r>
      <w:r w:rsidR="002E5CB0">
        <w:t xml:space="preserve"> of the domain model</w:t>
      </w:r>
      <w:r w:rsidR="00891EA3">
        <w:t xml:space="preserve"> like an ID for root classes and an IDREF when there is a relation to one instance of another class. (</w:t>
      </w:r>
      <w:r w:rsidR="002E5CB0" w:rsidRPr="002E5CB0">
        <w:rPr>
          <w:i/>
        </w:rPr>
        <w:t>IDREF</w:t>
      </w:r>
      <w:r w:rsidR="00891EA3" w:rsidRPr="002E5CB0">
        <w:rPr>
          <w:i/>
        </w:rPr>
        <w:t xml:space="preserve"> IS NOT REALISED YET</w:t>
      </w:r>
      <w:r w:rsidR="00891EA3">
        <w:t>)</w:t>
      </w:r>
      <w:r w:rsidR="00FB1252">
        <w:t xml:space="preserve">. </w:t>
      </w:r>
    </w:p>
    <w:p w14:paraId="5B3EF8B4" w14:textId="77777777" w:rsidR="00FB1252" w:rsidRDefault="00FB1252" w:rsidP="00591916">
      <w:r>
        <w:t>The generic data types are converted to xsd data types as follows:</w:t>
      </w:r>
    </w:p>
    <w:p w14:paraId="19D7F1E7" w14:textId="77777777" w:rsidR="00FB1252" w:rsidRDefault="00FB1252" w:rsidP="00215BF6">
      <w:pPr>
        <w:pStyle w:val="Lijstalinea"/>
        <w:numPr>
          <w:ilvl w:val="0"/>
          <w:numId w:val="23"/>
        </w:numPr>
      </w:pPr>
      <w:r>
        <w:t>Boolean</w:t>
      </w:r>
      <w:r>
        <w:tab/>
        <w:t>--&gt;</w:t>
      </w:r>
      <w:r>
        <w:tab/>
        <w:t>xsd:boolean</w:t>
      </w:r>
    </w:p>
    <w:p w14:paraId="0C67DC99" w14:textId="77777777" w:rsidR="00FB1252" w:rsidRDefault="00215BF6" w:rsidP="00215BF6">
      <w:pPr>
        <w:pStyle w:val="Lijstalinea"/>
        <w:numPr>
          <w:ilvl w:val="0"/>
          <w:numId w:val="23"/>
        </w:numPr>
      </w:pPr>
      <w:r>
        <w:t>Integer</w:t>
      </w:r>
      <w:r>
        <w:tab/>
        <w:t>--&gt;</w:t>
      </w:r>
      <w:r>
        <w:tab/>
        <w:t>xsd:int (which limits it to 32 bits</w:t>
      </w:r>
      <w:r w:rsidR="002E5CB0">
        <w:t>)</w:t>
      </w:r>
      <w:r>
        <w:t xml:space="preserve">. </w:t>
      </w:r>
      <w:r w:rsidRPr="002E5CB0">
        <w:rPr>
          <w:i/>
        </w:rPr>
        <w:t>WHEN MAXIMUM AND MINIMUM VALUES ARE SPECIFIED FOR THE RELEVANT ATTRIBUTES, A MORE SPECIFIC DATATYPE CAN BE GENERATED</w:t>
      </w:r>
      <w:r w:rsidRPr="002E5CB0">
        <w:t>.)</w:t>
      </w:r>
    </w:p>
    <w:p w14:paraId="07869D79" w14:textId="77777777" w:rsidR="00FB1252" w:rsidRDefault="00FB1252" w:rsidP="00215BF6">
      <w:pPr>
        <w:pStyle w:val="Lijstalinea"/>
        <w:numPr>
          <w:ilvl w:val="0"/>
          <w:numId w:val="23"/>
        </w:numPr>
      </w:pPr>
      <w:r>
        <w:t>Real</w:t>
      </w:r>
      <w:r>
        <w:tab/>
        <w:t>--&gt;</w:t>
      </w:r>
      <w:r>
        <w:tab/>
        <w:t>xsd:decimal</w:t>
      </w:r>
    </w:p>
    <w:p w14:paraId="5253CDCC" w14:textId="77777777" w:rsidR="00FB1252" w:rsidRPr="00591916" w:rsidRDefault="00FB1252" w:rsidP="00215BF6">
      <w:pPr>
        <w:pStyle w:val="Lijstalinea"/>
        <w:numPr>
          <w:ilvl w:val="0"/>
          <w:numId w:val="23"/>
        </w:numPr>
      </w:pPr>
      <w:r>
        <w:t>String</w:t>
      </w:r>
      <w:r>
        <w:tab/>
        <w:t>--&gt;</w:t>
      </w:r>
      <w:r>
        <w:tab/>
        <w:t>xsd:string</w:t>
      </w:r>
    </w:p>
    <w:p w14:paraId="740AF6B4" w14:textId="77777777" w:rsidR="00FD7417" w:rsidRDefault="00215BF6" w:rsidP="00FD7417">
      <w:r>
        <w:t>Separate packages DataTypes and Enumerations are generated for the data types and enumerations specified in drmCrop</w:t>
      </w:r>
      <w:r w:rsidR="002E5CB0">
        <w:t>.</w:t>
      </w:r>
    </w:p>
    <w:p w14:paraId="63A7514C" w14:textId="77777777" w:rsidR="002E5CB0" w:rsidRDefault="002E5CB0" w:rsidP="00FD7417">
      <w:r>
        <w:t>There is no XML model generated for Geometries, as this is already published as GML models and schema’s.</w:t>
      </w:r>
    </w:p>
    <w:p w14:paraId="24E6BED5" w14:textId="77777777" w:rsidR="007250DF" w:rsidRDefault="007250DF" w:rsidP="00FD7417">
      <w:r>
        <w:t>There is also no XML schema generated for XSD_Types, a</w:t>
      </w:r>
      <w:r w:rsidR="000124DD">
        <w:t>s this is</w:t>
      </w:r>
      <w:r>
        <w:t xml:space="preserve"> available from </w:t>
      </w:r>
      <w:r w:rsidR="000124DD">
        <w:t>W3C.</w:t>
      </w:r>
    </w:p>
    <w:p w14:paraId="4333AC46" w14:textId="77777777" w:rsidR="008A716C" w:rsidRDefault="008A716C" w:rsidP="008A716C">
      <w:pPr>
        <w:pStyle w:val="Kop2"/>
      </w:pPr>
      <w:bookmarkStart w:id="27" w:name="_Toc488139506"/>
      <w:r>
        <w:t>Deployment Model.</w:t>
      </w:r>
      <w:bookmarkEnd w:id="27"/>
    </w:p>
    <w:p w14:paraId="3064CA6E" w14:textId="77777777" w:rsidR="008A716C" w:rsidRPr="008A716C" w:rsidRDefault="008A716C" w:rsidP="008A716C">
      <w:r>
        <w:t>This will represent the devices and environments used to implement Crop productrion, but are in fact not part of the Crop Production Domain.</w:t>
      </w:r>
    </w:p>
    <w:p w14:paraId="25B69F00" w14:textId="77777777" w:rsidR="008A716C" w:rsidRDefault="008A716C" w:rsidP="008A716C">
      <w:pPr>
        <w:pStyle w:val="Kop3"/>
      </w:pPr>
      <w:bookmarkStart w:id="28" w:name="_Toc488139507"/>
      <w:r>
        <w:t>Platforms</w:t>
      </w:r>
      <w:bookmarkEnd w:id="28"/>
    </w:p>
    <w:p w14:paraId="69FE8FF3" w14:textId="77777777" w:rsidR="008A716C" w:rsidRDefault="008A716C" w:rsidP="008A716C">
      <w:r>
        <w:t>At this moment only used to identify different types of (computer) platforms, which are used in the context of crop production.</w:t>
      </w:r>
    </w:p>
    <w:p w14:paraId="65E54C05" w14:textId="77777777" w:rsidR="008A716C" w:rsidRDefault="008A716C" w:rsidP="008A716C">
      <w:pPr>
        <w:pStyle w:val="Kop3"/>
      </w:pPr>
      <w:bookmarkStart w:id="29" w:name="_Toc488139508"/>
      <w:r>
        <w:lastRenderedPageBreak/>
        <w:t>Other Sub Packages.</w:t>
      </w:r>
      <w:bookmarkEnd w:id="29"/>
    </w:p>
    <w:p w14:paraId="28A2477D" w14:textId="77777777" w:rsidR="008A716C" w:rsidRDefault="008A716C" w:rsidP="008A716C">
      <w:r>
        <w:t>Some devices are already represented in the other sub packages, but this must still be completed.</w:t>
      </w:r>
    </w:p>
    <w:p w14:paraId="749D60EC" w14:textId="77777777" w:rsidR="008A716C" w:rsidRPr="00FE480B" w:rsidRDefault="008A716C" w:rsidP="00FD7417"/>
    <w:p w14:paraId="549C27C2" w14:textId="77777777" w:rsidR="00EC5283" w:rsidRPr="00895866" w:rsidRDefault="00895866" w:rsidP="002E25DC">
      <w:pPr>
        <w:pStyle w:val="Kop1"/>
        <w:rPr>
          <w:rFonts w:eastAsia="Times New Roman"/>
        </w:rPr>
      </w:pPr>
      <w:bookmarkStart w:id="30" w:name="_Toc488139509"/>
      <w:r w:rsidRPr="00895866">
        <w:rPr>
          <w:rFonts w:eastAsia="Times New Roman"/>
        </w:rPr>
        <w:t xml:space="preserve">Modelling and </w:t>
      </w:r>
      <w:r w:rsidRPr="002E25DC">
        <w:t>naming</w:t>
      </w:r>
      <w:r w:rsidRPr="00895866">
        <w:rPr>
          <w:rFonts w:eastAsia="Times New Roman"/>
        </w:rPr>
        <w:t xml:space="preserve"> conventions</w:t>
      </w:r>
      <w:r w:rsidR="00EC5283" w:rsidRPr="00895866">
        <w:rPr>
          <w:rFonts w:eastAsia="Times New Roman"/>
        </w:rPr>
        <w:t>.</w:t>
      </w:r>
      <w:bookmarkEnd w:id="30"/>
    </w:p>
    <w:p w14:paraId="05AE1838" w14:textId="77777777" w:rsidR="005A6B9F" w:rsidRDefault="005A6B9F" w:rsidP="005A6B9F">
      <w:pPr>
        <w:pStyle w:val="Kop2"/>
        <w:numPr>
          <w:ilvl w:val="0"/>
          <w:numId w:val="12"/>
        </w:numPr>
      </w:pPr>
      <w:bookmarkStart w:id="31" w:name="_Toc488139510"/>
      <w:r>
        <w:t>Modelling and naming conventions for the domain model drmCrop.</w:t>
      </w:r>
      <w:bookmarkEnd w:id="31"/>
    </w:p>
    <w:p w14:paraId="02E3CE8D" w14:textId="77777777" w:rsidR="005A6B9F" w:rsidRDefault="005A6B9F" w:rsidP="00240032">
      <w:pPr>
        <w:pStyle w:val="Kop3"/>
      </w:pPr>
      <w:bookmarkStart w:id="32" w:name="_Toc488139511"/>
      <w:r w:rsidRPr="00240032">
        <w:t>General</w:t>
      </w:r>
      <w:bookmarkEnd w:id="32"/>
    </w:p>
    <w:p w14:paraId="78779F28" w14:textId="77777777" w:rsidR="00706337" w:rsidRDefault="00706337" w:rsidP="00706337">
      <w:r>
        <w:t>The domain model is kept as much as possible independent from all types of implementation characteristics. This means that:</w:t>
      </w:r>
    </w:p>
    <w:p w14:paraId="2021BA9F" w14:textId="77777777" w:rsidR="00706337" w:rsidRDefault="00706337" w:rsidP="00706337">
      <w:pPr>
        <w:pStyle w:val="Lijstalinea"/>
        <w:numPr>
          <w:ilvl w:val="0"/>
          <w:numId w:val="20"/>
        </w:numPr>
      </w:pPr>
      <w:r>
        <w:t>No identifiers are modelled, with exception of a Global Unique IDentifier (GUID), which is seen as an attribute of the object. (not strict an attribute because it has a complex nature)</w:t>
      </w:r>
    </w:p>
    <w:p w14:paraId="49011E55" w14:textId="77777777" w:rsidR="00706337" w:rsidRDefault="00706337" w:rsidP="00706337">
      <w:pPr>
        <w:pStyle w:val="Lijstalinea"/>
        <w:numPr>
          <w:ilvl w:val="0"/>
          <w:numId w:val="20"/>
        </w:numPr>
      </w:pPr>
      <w:r>
        <w:t xml:space="preserve">The model is not based on any </w:t>
      </w:r>
      <w:r w:rsidR="00CF20A3">
        <w:t xml:space="preserve">computer </w:t>
      </w:r>
      <w:r>
        <w:t>language, which means that only a limited set of data</w:t>
      </w:r>
      <w:r w:rsidR="00CF20A3">
        <w:t xml:space="preserve"> </w:t>
      </w:r>
      <w:r>
        <w:t>types is used. (</w:t>
      </w:r>
      <w:r w:rsidR="00F25F38">
        <w:t>for example “</w:t>
      </w:r>
      <w:r>
        <w:t>Real</w:t>
      </w:r>
      <w:r w:rsidR="00F25F38">
        <w:t>”</w:t>
      </w:r>
      <w:r>
        <w:t>)</w:t>
      </w:r>
    </w:p>
    <w:p w14:paraId="4AF5820A" w14:textId="77777777" w:rsidR="00DF51C9" w:rsidRDefault="00DF51C9" w:rsidP="00706337">
      <w:pPr>
        <w:pStyle w:val="Lijstalinea"/>
        <w:numPr>
          <w:ilvl w:val="0"/>
          <w:numId w:val="20"/>
        </w:numPr>
      </w:pPr>
      <w:r>
        <w:t>There are no ass</w:t>
      </w:r>
      <w:r w:rsidR="00CF20A3">
        <w:t>ociation classes modelled for many-to-</w:t>
      </w:r>
      <w:r>
        <w:t>many relations, except when they hold attributes.</w:t>
      </w:r>
    </w:p>
    <w:p w14:paraId="478A8755" w14:textId="77777777" w:rsidR="00DF51C9" w:rsidRDefault="00DF51C9" w:rsidP="00706337">
      <w:pPr>
        <w:pStyle w:val="Lijstalinea"/>
        <w:numPr>
          <w:ilvl w:val="0"/>
          <w:numId w:val="20"/>
        </w:numPr>
      </w:pPr>
      <w:r>
        <w:t>There are no foreign keys modelled as attributes.</w:t>
      </w:r>
    </w:p>
    <w:p w14:paraId="2876AF95" w14:textId="77777777" w:rsidR="007D2B63" w:rsidRDefault="007D2B63" w:rsidP="007D2B63">
      <w:pPr>
        <w:pStyle w:val="Kop3"/>
      </w:pPr>
      <w:bookmarkStart w:id="33" w:name="_Toc488139512"/>
      <w:r>
        <w:t>Specification and typographical conventions</w:t>
      </w:r>
      <w:bookmarkEnd w:id="33"/>
    </w:p>
    <w:p w14:paraId="6C3AA997" w14:textId="77777777" w:rsidR="007D2B63" w:rsidRDefault="007D2B63" w:rsidP="007D2B63">
      <w:r w:rsidRPr="00DF211A">
        <w:t xml:space="preserve">For each Class a Definition is given and in most cases a Remark is made which contains further explanation. In some cases examples are given. When there are discussion points, those are printed in CAPITALS. When in the definition or remark a reference is made to other classes in the domain model, the class name is printed in </w:t>
      </w:r>
      <w:r w:rsidRPr="00DF211A">
        <w:rPr>
          <w:b/>
        </w:rPr>
        <w:t>bold</w:t>
      </w:r>
      <w:r w:rsidRPr="00DF211A">
        <w:t xml:space="preserve">. To stay strict to the class name, multiples are written with a ‘s, in spite of the fact that this in most cases is grammatically not correct. When the name of an attribute is used, that name is given in </w:t>
      </w:r>
      <w:r w:rsidRPr="00DF211A">
        <w:rPr>
          <w:b/>
          <w:i/>
        </w:rPr>
        <w:t>cursive bold.</w:t>
      </w:r>
      <w:r w:rsidRPr="00DF211A">
        <w:t xml:space="preserve"> </w:t>
      </w:r>
    </w:p>
    <w:p w14:paraId="2188E41E" w14:textId="77777777" w:rsidR="007D2B63" w:rsidRPr="00087981" w:rsidRDefault="00087981" w:rsidP="00087981">
      <w:r w:rsidRPr="00087981">
        <w:t xml:space="preserve">The classes with their attributes are </w:t>
      </w:r>
      <w:r>
        <w:t xml:space="preserve">shown in the diagrams and have the default color of EA (light crème) </w:t>
      </w:r>
      <w:r w:rsidR="007D2B63" w:rsidRPr="00087981">
        <w:t xml:space="preserve">Enumerations have a dark yellow background </w:t>
      </w:r>
      <w:r w:rsidRPr="00087981">
        <w:t>col</w:t>
      </w:r>
      <w:r>
        <w:t>o</w:t>
      </w:r>
      <w:r w:rsidRPr="00087981">
        <w:t>ur</w:t>
      </w:r>
      <w:r w:rsidR="007D2B63" w:rsidRPr="00087981">
        <w:t xml:space="preserve"> and </w:t>
      </w:r>
      <w:r w:rsidRPr="00087981">
        <w:t>data types</w:t>
      </w:r>
      <w:r w:rsidR="007D2B63" w:rsidRPr="00087981">
        <w:t xml:space="preserve"> defined in EDI_Teelt++ a light yellow </w:t>
      </w:r>
      <w:r w:rsidRPr="00087981">
        <w:t>colour</w:t>
      </w:r>
      <w:r w:rsidR="007D2B63" w:rsidRPr="00087981">
        <w:t>.</w:t>
      </w:r>
      <w:r w:rsidR="00F72F75">
        <w:t xml:space="preserve"> Geometries as specified for drmCrop have a light rose colour.</w:t>
      </w:r>
      <w:r w:rsidR="004D4B8E">
        <w:t xml:space="preserve"> Geometries that are data types following the criteria mentioned in </w:t>
      </w:r>
    </w:p>
    <w:p w14:paraId="1BA419DC" w14:textId="77777777" w:rsidR="00EC5283" w:rsidRPr="00895866" w:rsidRDefault="00EC5283" w:rsidP="00706337">
      <w:pPr>
        <w:pStyle w:val="Kop3"/>
        <w:rPr>
          <w:rFonts w:eastAsia="Times New Roman"/>
          <w:sz w:val="32"/>
        </w:rPr>
      </w:pPr>
      <w:bookmarkStart w:id="34" w:name="_Toc488139513"/>
      <w:r w:rsidRPr="00706337">
        <w:t>Naming</w:t>
      </w:r>
      <w:r w:rsidRPr="00895866">
        <w:rPr>
          <w:rFonts w:eastAsia="Times New Roman"/>
        </w:rPr>
        <w:t xml:space="preserve"> </w:t>
      </w:r>
      <w:r w:rsidRPr="00240032">
        <w:t>of</w:t>
      </w:r>
      <w:r w:rsidRPr="00895866">
        <w:rPr>
          <w:rFonts w:eastAsia="Times New Roman"/>
        </w:rPr>
        <w:t xml:space="preserve"> classes and attributes</w:t>
      </w:r>
      <w:bookmarkEnd w:id="34"/>
    </w:p>
    <w:p w14:paraId="0180C0ED" w14:textId="77777777" w:rsidR="00EC5283" w:rsidRPr="00895866" w:rsidRDefault="00EC5283" w:rsidP="00895866">
      <w:pPr>
        <w:rPr>
          <w:rFonts w:eastAsiaTheme="minorEastAsia"/>
          <w:color w:val="000000"/>
          <w:sz w:val="20"/>
        </w:rPr>
      </w:pPr>
      <w:r w:rsidRPr="00895866">
        <w:t xml:space="preserve"> For both, Classes and Attributes, the </w:t>
      </w:r>
      <w:r w:rsidR="00895866" w:rsidRPr="00895866">
        <w:t>principle</w:t>
      </w:r>
      <w:r w:rsidRPr="00895866">
        <w:t xml:space="preserve"> of "Upper Camel Case" is used.</w:t>
      </w:r>
      <w:r w:rsidR="00F72F75">
        <w:t xml:space="preserve"> </w:t>
      </w:r>
      <w:r w:rsidR="00CF20A3">
        <w:t>(THSI IS THE CONVENTION ALSO USED IN ISO11783. ONE CAN QUESTION WHETHER THIS IS CORRECT FOR ATTRIBUTES</w:t>
      </w:r>
      <w:r w:rsidR="005C7C8E">
        <w:t>)</w:t>
      </w:r>
    </w:p>
    <w:p w14:paraId="4375F9D2" w14:textId="77777777" w:rsidR="00EC5283" w:rsidRPr="00895866" w:rsidRDefault="00EC5283" w:rsidP="00895866">
      <w:r w:rsidRPr="00895866">
        <w:t>When a class is defined as a data</w:t>
      </w:r>
      <w:r w:rsidR="00895866">
        <w:t xml:space="preserve"> </w:t>
      </w:r>
      <w:r w:rsidRPr="00895866">
        <w:t>type, the expression Type is always used at the end of the class name</w:t>
      </w:r>
      <w:r w:rsidR="00895866">
        <w:t>. When the class is not a data type the expression Type at the end is not used. In most cases</w:t>
      </w:r>
      <w:r w:rsidR="005C7C8E">
        <w:t>, w</w:t>
      </w:r>
      <w:r w:rsidR="00F72F75">
        <w:t>here there is a natural tendency</w:t>
      </w:r>
      <w:r w:rsidR="005C7C8E">
        <w:t xml:space="preserve"> to use the expression type, but</w:t>
      </w:r>
      <w:r w:rsidR="00F72F75">
        <w:t xml:space="preserve"> not </w:t>
      </w:r>
      <w:r w:rsidR="005C7C8E">
        <w:t xml:space="preserve">a </w:t>
      </w:r>
      <w:r w:rsidR="00F72F75">
        <w:t xml:space="preserve">data type as defined under </w:t>
      </w:r>
      <w:r w:rsidR="00F72F75">
        <w:fldChar w:fldCharType="begin"/>
      </w:r>
      <w:r w:rsidR="00F72F75">
        <w:instrText xml:space="preserve"> REF _Ref369012606 \r \h </w:instrText>
      </w:r>
      <w:r w:rsidR="00F72F75">
        <w:fldChar w:fldCharType="separate"/>
      </w:r>
      <w:r w:rsidR="00F72F75">
        <w:t>4.4</w:t>
      </w:r>
      <w:r w:rsidR="00F72F75">
        <w:fldChar w:fldCharType="end"/>
      </w:r>
      <w:r w:rsidR="00F72F75">
        <w:t xml:space="preserve"> is intended, the expression</w:t>
      </w:r>
      <w:r w:rsidR="00895866">
        <w:t xml:space="preserve"> Category is used. Examples are ProductCategory, TaskCategory or CropClass instead of ProductType, TaskType and CropType. (CropClass is used </w:t>
      </w:r>
      <w:r w:rsidR="00F72F75">
        <w:t xml:space="preserve">instead of CropCategory </w:t>
      </w:r>
      <w:r w:rsidR="00895866">
        <w:t>to stay conform FAO</w:t>
      </w:r>
      <w:r w:rsidR="005C7C8E">
        <w:t xml:space="preserve"> terminology</w:t>
      </w:r>
      <w:r w:rsidR="00895866">
        <w:t>)</w:t>
      </w:r>
    </w:p>
    <w:p w14:paraId="1FFDD033" w14:textId="77777777" w:rsidR="00EC5283" w:rsidRPr="00895866" w:rsidRDefault="00EC5283" w:rsidP="00895866">
      <w:r w:rsidRPr="00895866">
        <w:t>Enumerations have always the expression 'Enumeration" at the end of their name.</w:t>
      </w:r>
      <w:r w:rsidR="00540024">
        <w:t xml:space="preserve"> The values of the enumerations are written in CAPITALS.</w:t>
      </w:r>
    </w:p>
    <w:p w14:paraId="6728EA79" w14:textId="77777777" w:rsidR="00EC5283" w:rsidRPr="00540024" w:rsidRDefault="00EC5283" w:rsidP="002E25DC">
      <w:pPr>
        <w:pStyle w:val="Kop2"/>
        <w:rPr>
          <w:rFonts w:ascii="Arial" w:eastAsia="Times New Roman" w:hAnsi="Arial"/>
        </w:rPr>
      </w:pPr>
      <w:bookmarkStart w:id="35" w:name="_Toc488139514"/>
      <w:r w:rsidRPr="00540024">
        <w:rPr>
          <w:rFonts w:eastAsia="Times New Roman"/>
        </w:rPr>
        <w:t xml:space="preserve">Name versus </w:t>
      </w:r>
      <w:r w:rsidRPr="002E25DC">
        <w:t>Designator</w:t>
      </w:r>
      <w:bookmarkEnd w:id="35"/>
    </w:p>
    <w:p w14:paraId="27B81BC5" w14:textId="77777777" w:rsidR="00EC5283" w:rsidRPr="00540024" w:rsidRDefault="00EC5283" w:rsidP="00540024">
      <w:pPr>
        <w:rPr>
          <w:rFonts w:eastAsiaTheme="minorEastAsia"/>
          <w:color w:val="000000"/>
          <w:sz w:val="20"/>
        </w:rPr>
      </w:pPr>
      <w:r w:rsidRPr="00540024">
        <w:t xml:space="preserve">In analogy to ISO11783 part 10, the expression "Designator" is used for the identification which is used when people talk or write about a specific instance of an object. </w:t>
      </w:r>
      <w:r w:rsidR="00540024">
        <w:t xml:space="preserve">( </w:t>
      </w:r>
      <w:r w:rsidRPr="00540024">
        <w:t xml:space="preserve">Following a language purist in the </w:t>
      </w:r>
      <w:r w:rsidR="00540024">
        <w:t xml:space="preserve">early </w:t>
      </w:r>
      <w:r w:rsidRPr="00540024">
        <w:t>ISO WG1</w:t>
      </w:r>
      <w:r w:rsidR="00540024">
        <w:t xml:space="preserve"> meetings</w:t>
      </w:r>
      <w:r w:rsidRPr="00540024">
        <w:t xml:space="preserve">, the expression "name" should be reserved for natural persons. (and I (DG) guess that </w:t>
      </w:r>
      <w:r w:rsidR="00540024">
        <w:t xml:space="preserve">some </w:t>
      </w:r>
      <w:r w:rsidRPr="00540024">
        <w:t>animals might also have a Name).</w:t>
      </w:r>
    </w:p>
    <w:p w14:paraId="5D0E190D" w14:textId="77777777" w:rsidR="00EC5283" w:rsidRPr="00540024" w:rsidRDefault="00EC5283" w:rsidP="00540024">
      <w:pPr>
        <w:rPr>
          <w:b/>
          <w:color w:val="004080"/>
        </w:rPr>
      </w:pPr>
      <w:r w:rsidRPr="00540024">
        <w:lastRenderedPageBreak/>
        <w:t>As a Party has a Designator, and Person i</w:t>
      </w:r>
      <w:r w:rsidR="005C7C8E">
        <w:t>nherits from Party, a Person has</w:t>
      </w:r>
      <w:r w:rsidRPr="00540024">
        <w:t>, apart from a first name and a last name also a Designator</w:t>
      </w:r>
      <w:r w:rsidR="005C7C8E">
        <w:t xml:space="preserve"> by inheritance</w:t>
      </w:r>
      <w:r w:rsidRPr="00540024">
        <w:t>, which could for example be used for a less formal name used in daily communication.</w:t>
      </w:r>
    </w:p>
    <w:p w14:paraId="00E3E251" w14:textId="77777777" w:rsidR="00EC5283" w:rsidRPr="00F72F75" w:rsidRDefault="00EC5283" w:rsidP="002E25DC">
      <w:pPr>
        <w:pStyle w:val="Kop2"/>
        <w:rPr>
          <w:rFonts w:eastAsia="Times New Roman"/>
          <w:sz w:val="32"/>
        </w:rPr>
      </w:pPr>
      <w:bookmarkStart w:id="36" w:name="_Toc488139515"/>
      <w:r w:rsidRPr="00F72F75">
        <w:t>Identifiers</w:t>
      </w:r>
      <w:bookmarkEnd w:id="36"/>
    </w:p>
    <w:p w14:paraId="416DE1B1" w14:textId="77777777" w:rsidR="00EC5283" w:rsidRPr="00F72F75" w:rsidRDefault="00F72F75" w:rsidP="00F72F75">
      <w:r>
        <w:t>Identifiers and references are not specified in the domain reference model drmCrop. The only Ex</w:t>
      </w:r>
      <w:r w:rsidR="005C7C8E">
        <w:t>c</w:t>
      </w:r>
      <w:r>
        <w:t>ep</w:t>
      </w:r>
      <w:r w:rsidR="005C7C8E">
        <w:t>tion is XxxGUID, where Xxx stan</w:t>
      </w:r>
      <w:r>
        <w:t>ds for the name of the class. GUID</w:t>
      </w:r>
      <w:r w:rsidR="00EC5283" w:rsidRPr="00F72F75">
        <w:t xml:space="preserve"> is </w:t>
      </w:r>
      <w:r w:rsidR="00B245FE">
        <w:t xml:space="preserve">seen as an attribute </w:t>
      </w:r>
      <w:r w:rsidR="00EC5283" w:rsidRPr="00F72F75">
        <w:t>of the type GlobalUniqueIdentifier and must guarantee that the object is worldwide unique identified. The XxxGUID</w:t>
      </w:r>
      <w:r w:rsidR="00B245FE">
        <w:t xml:space="preserve"> is gi</w:t>
      </w:r>
      <w:r w:rsidR="00EC5283" w:rsidRPr="00F72F75">
        <w:t xml:space="preserve">ven by the Organisation which is the creator of the object. </w:t>
      </w:r>
    </w:p>
    <w:p w14:paraId="2F7819D8" w14:textId="77777777" w:rsidR="00B245FE" w:rsidRDefault="00B245FE" w:rsidP="00F72F75">
      <w:r>
        <w:t xml:space="preserve">ThirdPartyxxxGUID is </w:t>
      </w:r>
      <w:r w:rsidR="005C7C8E">
        <w:t xml:space="preserve">an optional additional attribute which is </w:t>
      </w:r>
      <w:r>
        <w:t xml:space="preserve">also of the </w:t>
      </w:r>
      <w:r w:rsidR="00EC5283" w:rsidRPr="00F72F75">
        <w:t>the GlobalUniqueIdentifier</w:t>
      </w:r>
      <w:r>
        <w:t>Type</w:t>
      </w:r>
      <w:r w:rsidR="00EC5283" w:rsidRPr="00F72F75">
        <w:t xml:space="preserve"> that is assigned by another Organisation then the "creator” of the object. </w:t>
      </w:r>
    </w:p>
    <w:p w14:paraId="2D8450E8" w14:textId="77777777" w:rsidR="00EC5283" w:rsidRPr="00F72F75" w:rsidRDefault="00EC5283" w:rsidP="00F72F75">
      <w:r w:rsidRPr="00F72F75">
        <w:t>The name of the class, Xxxx is not used in case the identifier(s) are defined in a superclass with subclasses that inherit the identifier.</w:t>
      </w:r>
    </w:p>
    <w:p w14:paraId="48209B2A" w14:textId="77777777" w:rsidR="00EC5283" w:rsidRPr="002643DA" w:rsidRDefault="00EC5283" w:rsidP="00F72F75">
      <w:pPr>
        <w:pStyle w:val="Kop2"/>
        <w:rPr>
          <w:rFonts w:ascii="Times New Roman" w:eastAsiaTheme="minorEastAsia" w:hAnsi="Times New Roman"/>
          <w:color w:val="000000"/>
          <w:sz w:val="20"/>
        </w:rPr>
      </w:pPr>
      <w:bookmarkStart w:id="37" w:name="_Ref369012606"/>
      <w:bookmarkStart w:id="38" w:name="_Toc488139516"/>
      <w:r w:rsidRPr="00F72F75">
        <w:t>DataTypes</w:t>
      </w:r>
      <w:r w:rsidRPr="002643DA">
        <w:rPr>
          <w:rFonts w:eastAsia="Times New Roman"/>
        </w:rPr>
        <w:t>.</w:t>
      </w:r>
      <w:bookmarkEnd w:id="37"/>
      <w:bookmarkEnd w:id="38"/>
    </w:p>
    <w:p w14:paraId="25ED6DA8" w14:textId="77777777" w:rsidR="00EC5283" w:rsidRPr="002643DA" w:rsidRDefault="00EC5283" w:rsidP="002643DA">
      <w:pPr>
        <w:rPr>
          <w:rStyle w:val="Nadruk"/>
          <w:rFonts w:ascii="Verdana" w:hAnsi="Verdana"/>
          <w:i w:val="0"/>
          <w:iCs w:val="0"/>
        </w:rPr>
      </w:pPr>
      <w:r w:rsidRPr="002643DA">
        <w:rPr>
          <w:rStyle w:val="Nadruk"/>
          <w:rFonts w:ascii="Verdana" w:hAnsi="Verdana"/>
          <w:i w:val="0"/>
          <w:iCs w:val="0"/>
          <w:szCs w:val="24"/>
        </w:rPr>
        <w:t>A data type is a special kind of classifier, similar to a class. It differs from a class in that instances of a data type are identified only by their value.</w:t>
      </w:r>
    </w:p>
    <w:p w14:paraId="20947FE1" w14:textId="77777777" w:rsidR="00EC5283" w:rsidRPr="002643DA" w:rsidRDefault="002643DA" w:rsidP="002643DA">
      <w:pPr>
        <w:rPr>
          <w:rStyle w:val="Nadruk"/>
          <w:rFonts w:ascii="Verdana" w:hAnsi="Verdana"/>
          <w:i w:val="0"/>
          <w:iCs w:val="0"/>
          <w:szCs w:val="24"/>
        </w:rPr>
      </w:pPr>
      <w:r>
        <w:rPr>
          <w:rStyle w:val="Nadruk"/>
          <w:rFonts w:ascii="Verdana" w:hAnsi="Verdana"/>
          <w:i w:val="0"/>
          <w:iCs w:val="0"/>
          <w:szCs w:val="24"/>
        </w:rPr>
        <w:t>So, when a class</w:t>
      </w:r>
      <w:r w:rsidR="00B245FE">
        <w:rPr>
          <w:rStyle w:val="Nadruk"/>
          <w:rFonts w:ascii="Verdana" w:hAnsi="Verdana"/>
          <w:i w:val="0"/>
          <w:iCs w:val="0"/>
          <w:szCs w:val="24"/>
        </w:rPr>
        <w:t xml:space="preserve"> can have an i</w:t>
      </w:r>
      <w:r w:rsidR="00EC5283" w:rsidRPr="002643DA">
        <w:rPr>
          <w:rStyle w:val="Nadruk"/>
          <w:rFonts w:ascii="Verdana" w:hAnsi="Verdana"/>
          <w:i w:val="0"/>
          <w:iCs w:val="0"/>
          <w:szCs w:val="24"/>
        </w:rPr>
        <w:t>dentifier for identification of an instance</w:t>
      </w:r>
      <w:r w:rsidR="00B245FE">
        <w:rPr>
          <w:rStyle w:val="Nadruk"/>
          <w:rFonts w:ascii="Verdana" w:hAnsi="Verdana"/>
          <w:i w:val="0"/>
          <w:iCs w:val="0"/>
          <w:szCs w:val="24"/>
        </w:rPr>
        <w:t xml:space="preserve"> (whether that is a GUID or a key in a database table)</w:t>
      </w:r>
      <w:r w:rsidR="00EC5283" w:rsidRPr="002643DA">
        <w:rPr>
          <w:rStyle w:val="Nadruk"/>
          <w:rFonts w:ascii="Verdana" w:hAnsi="Verdana"/>
          <w:i w:val="0"/>
          <w:iCs w:val="0"/>
          <w:szCs w:val="24"/>
        </w:rPr>
        <w:t>, it is a class. A clear example is Party. As super class o</w:t>
      </w:r>
      <w:r>
        <w:rPr>
          <w:rStyle w:val="Nadruk"/>
          <w:rFonts w:ascii="Verdana" w:hAnsi="Verdana"/>
          <w:i w:val="0"/>
          <w:iCs w:val="0"/>
          <w:szCs w:val="24"/>
        </w:rPr>
        <w:t>f Organization</w:t>
      </w:r>
      <w:r w:rsidR="00B245FE">
        <w:rPr>
          <w:rStyle w:val="Nadruk"/>
          <w:rFonts w:ascii="Verdana" w:hAnsi="Verdana"/>
          <w:i w:val="0"/>
          <w:iCs w:val="0"/>
          <w:szCs w:val="24"/>
        </w:rPr>
        <w:t>,</w:t>
      </w:r>
      <w:r>
        <w:rPr>
          <w:rStyle w:val="Nadruk"/>
          <w:rFonts w:ascii="Verdana" w:hAnsi="Verdana"/>
          <w:i w:val="0"/>
          <w:iCs w:val="0"/>
          <w:szCs w:val="24"/>
        </w:rPr>
        <w:t xml:space="preserve"> Person and Equipment</w:t>
      </w:r>
      <w:r w:rsidR="00EC5283" w:rsidRPr="002643DA">
        <w:rPr>
          <w:rStyle w:val="Nadruk"/>
          <w:rFonts w:ascii="Verdana" w:hAnsi="Verdana"/>
          <w:i w:val="0"/>
          <w:iCs w:val="0"/>
          <w:szCs w:val="24"/>
        </w:rPr>
        <w:t xml:space="preserve"> it has an identifier for identification of instances. An Address is a</w:t>
      </w:r>
      <w:r>
        <w:rPr>
          <w:rStyle w:val="Nadruk"/>
          <w:rFonts w:ascii="Verdana" w:hAnsi="Verdana"/>
          <w:i w:val="0"/>
          <w:iCs w:val="0"/>
          <w:szCs w:val="24"/>
        </w:rPr>
        <w:t>n</w:t>
      </w:r>
      <w:r w:rsidR="00B245FE">
        <w:rPr>
          <w:rStyle w:val="Nadruk"/>
          <w:rFonts w:ascii="Verdana" w:hAnsi="Verdana"/>
          <w:i w:val="0"/>
          <w:iCs w:val="0"/>
          <w:szCs w:val="24"/>
        </w:rPr>
        <w:t xml:space="preserve"> example of  a data t</w:t>
      </w:r>
      <w:r w:rsidR="00EC5283" w:rsidRPr="002643DA">
        <w:rPr>
          <w:rStyle w:val="Nadruk"/>
          <w:rFonts w:ascii="Verdana" w:hAnsi="Verdana"/>
          <w:i w:val="0"/>
          <w:iCs w:val="0"/>
          <w:szCs w:val="24"/>
        </w:rPr>
        <w:t>ype. The value of the different attributes of the Address identifies the address. A decima</w:t>
      </w:r>
      <w:r w:rsidR="00B245FE">
        <w:rPr>
          <w:rStyle w:val="Nadruk"/>
          <w:rFonts w:ascii="Verdana" w:hAnsi="Verdana"/>
          <w:i w:val="0"/>
          <w:iCs w:val="0"/>
          <w:szCs w:val="24"/>
        </w:rPr>
        <w:t>l is also a very clear example of a d</w:t>
      </w:r>
      <w:r w:rsidR="00EC5283" w:rsidRPr="002643DA">
        <w:rPr>
          <w:rStyle w:val="Nadruk"/>
          <w:rFonts w:ascii="Verdana" w:hAnsi="Verdana"/>
          <w:i w:val="0"/>
          <w:iCs w:val="0"/>
          <w:szCs w:val="24"/>
        </w:rPr>
        <w:t>ata</w:t>
      </w:r>
      <w:r w:rsidR="00B245FE">
        <w:rPr>
          <w:rStyle w:val="Nadruk"/>
          <w:rFonts w:ascii="Verdana" w:hAnsi="Verdana"/>
          <w:i w:val="0"/>
          <w:iCs w:val="0"/>
          <w:szCs w:val="24"/>
        </w:rPr>
        <w:t xml:space="preserve"> t</w:t>
      </w:r>
      <w:r w:rsidR="00EC5283" w:rsidRPr="002643DA">
        <w:rPr>
          <w:rStyle w:val="Nadruk"/>
          <w:rFonts w:ascii="Verdana" w:hAnsi="Verdana"/>
          <w:i w:val="0"/>
          <w:iCs w:val="0"/>
          <w:szCs w:val="24"/>
        </w:rPr>
        <w:t>ype.</w:t>
      </w:r>
    </w:p>
    <w:p w14:paraId="7BFA96E7" w14:textId="77777777" w:rsidR="002643DA" w:rsidRDefault="00DF51C9" w:rsidP="002E25DC">
      <w:pPr>
        <w:pStyle w:val="Kop2"/>
        <w:rPr>
          <w:rStyle w:val="Nadruk"/>
          <w:rFonts w:asciiTheme="majorHAnsi" w:hAnsiTheme="majorHAnsi" w:cstheme="majorBidi"/>
          <w:i w:val="0"/>
          <w:iCs w:val="0"/>
        </w:rPr>
      </w:pPr>
      <w:bookmarkStart w:id="39" w:name="_Toc488139517"/>
      <w:r>
        <w:rPr>
          <w:rStyle w:val="Nadruk"/>
          <w:rFonts w:asciiTheme="majorHAnsi" w:hAnsiTheme="majorHAnsi" w:cstheme="majorBidi"/>
          <w:i w:val="0"/>
          <w:iCs w:val="0"/>
        </w:rPr>
        <w:t>Geometry types and or classes.</w:t>
      </w:r>
      <w:bookmarkEnd w:id="39"/>
    </w:p>
    <w:p w14:paraId="577C16A6" w14:textId="77777777" w:rsidR="00DF51C9" w:rsidRPr="00DF51C9" w:rsidRDefault="00DF51C9" w:rsidP="00DF51C9">
      <w:r>
        <w:t xml:space="preserve">It is not the intention to model geometries as classes or data types in drmCrop. </w:t>
      </w:r>
      <w:r w:rsidR="00F101BB">
        <w:t xml:space="preserve">Classes from OGC models or schema’s should be used. The sub package Geometries is only used to specify the OGC classes which are relevant for drmCrop. </w:t>
      </w:r>
      <w:r>
        <w:t>There are a few classes which can be called geometry, like</w:t>
      </w:r>
      <w:r w:rsidR="00F101BB">
        <w:t xml:space="preserve"> for example</w:t>
      </w:r>
      <w:r>
        <w:t xml:space="preserve"> a FieldBorder. This is done when they have a particular meaning in crop prod</w:t>
      </w:r>
      <w:r w:rsidR="00B245FE">
        <w:t>uction. In general they inherit</w:t>
      </w:r>
      <w:r w:rsidR="00F101BB">
        <w:t xml:space="preserve"> the characteristics of OGC</w:t>
      </w:r>
      <w:r>
        <w:t xml:space="preserve"> geometries, or have relations</w:t>
      </w:r>
      <w:r w:rsidR="00AD498B">
        <w:t xml:space="preserve"> with </w:t>
      </w:r>
      <w:r w:rsidR="00F101BB">
        <w:t xml:space="preserve">OGC </w:t>
      </w:r>
      <w:r w:rsidR="00AD498B">
        <w:t>geometries.</w:t>
      </w:r>
    </w:p>
    <w:p w14:paraId="4E7DCC86" w14:textId="77777777" w:rsidR="00DF51C9" w:rsidRPr="00DF51C9" w:rsidRDefault="00DF51C9" w:rsidP="00DF51C9"/>
    <w:p w14:paraId="4B1C11F0" w14:textId="77777777" w:rsidR="00EC5283" w:rsidRPr="00B245FE" w:rsidRDefault="00EC5283" w:rsidP="00611562">
      <w:pPr>
        <w:pStyle w:val="Kop2"/>
        <w:rPr>
          <w:rFonts w:ascii="Arial" w:eastAsia="Times New Roman" w:hAnsi="Arial" w:cs="Arial"/>
        </w:rPr>
      </w:pPr>
      <w:bookmarkStart w:id="40" w:name="_Toc488139518"/>
      <w:r w:rsidRPr="00611562">
        <w:t>Code</w:t>
      </w:r>
      <w:r w:rsidRPr="00B245FE">
        <w:rPr>
          <w:rFonts w:eastAsia="Times New Roman"/>
        </w:rPr>
        <w:t>.</w:t>
      </w:r>
      <w:bookmarkEnd w:id="40"/>
    </w:p>
    <w:p w14:paraId="0EE8F530" w14:textId="77777777" w:rsidR="00EC5283" w:rsidRPr="00B245FE" w:rsidRDefault="00EC5283" w:rsidP="00B245FE">
      <w:pPr>
        <w:rPr>
          <w:rStyle w:val="Nadruk"/>
          <w:rFonts w:ascii="Verdana" w:eastAsiaTheme="minorEastAsia" w:hAnsi="Verdana"/>
          <w:i w:val="0"/>
          <w:iCs w:val="0"/>
          <w:color w:val="000000"/>
          <w:sz w:val="20"/>
        </w:rPr>
      </w:pPr>
      <w:r w:rsidRPr="00B245FE">
        <w:rPr>
          <w:rStyle w:val="Nadruk"/>
          <w:rFonts w:ascii="Verdana" w:hAnsi="Verdana"/>
          <w:i w:val="0"/>
          <w:iCs w:val="0"/>
          <w:szCs w:val="24"/>
        </w:rPr>
        <w:t xml:space="preserve">In the DataTypes package of </w:t>
      </w:r>
      <w:r w:rsidR="00B245FE">
        <w:rPr>
          <w:rStyle w:val="Nadruk"/>
          <w:rFonts w:ascii="Verdana" w:hAnsi="Verdana"/>
          <w:i w:val="0"/>
          <w:iCs w:val="0"/>
          <w:szCs w:val="24"/>
        </w:rPr>
        <w:t>drmCrop</w:t>
      </w:r>
      <w:r w:rsidRPr="00B245FE">
        <w:rPr>
          <w:rStyle w:val="Nadruk"/>
          <w:rFonts w:ascii="Verdana" w:hAnsi="Verdana"/>
          <w:i w:val="0"/>
          <w:iCs w:val="0"/>
          <w:szCs w:val="24"/>
        </w:rPr>
        <w:t xml:space="preserve"> the data</w:t>
      </w:r>
      <w:r w:rsidR="00B245FE">
        <w:rPr>
          <w:rStyle w:val="Nadruk"/>
          <w:rFonts w:ascii="Verdana" w:hAnsi="Verdana"/>
          <w:i w:val="0"/>
          <w:iCs w:val="0"/>
          <w:szCs w:val="24"/>
        </w:rPr>
        <w:t xml:space="preserve"> </w:t>
      </w:r>
      <w:r w:rsidRPr="00B245FE">
        <w:rPr>
          <w:rStyle w:val="Nadruk"/>
          <w:rFonts w:ascii="Verdana" w:hAnsi="Verdana"/>
          <w:i w:val="0"/>
          <w:iCs w:val="0"/>
          <w:szCs w:val="24"/>
        </w:rPr>
        <w:t xml:space="preserve">type CodeType is defined. The CodeType has a Code as attribute which is from the </w:t>
      </w:r>
      <w:r w:rsidR="00B245FE" w:rsidRPr="00B245FE">
        <w:rPr>
          <w:rStyle w:val="Nadruk"/>
          <w:rFonts w:ascii="Verdana" w:hAnsi="Verdana"/>
          <w:i w:val="0"/>
          <w:iCs w:val="0"/>
          <w:szCs w:val="24"/>
        </w:rPr>
        <w:t>data</w:t>
      </w:r>
      <w:r w:rsidR="00B245FE">
        <w:rPr>
          <w:rStyle w:val="Nadruk"/>
          <w:rFonts w:ascii="Verdana" w:hAnsi="Verdana"/>
          <w:i w:val="0"/>
          <w:iCs w:val="0"/>
          <w:szCs w:val="24"/>
        </w:rPr>
        <w:t xml:space="preserve"> </w:t>
      </w:r>
      <w:r w:rsidR="00B245FE" w:rsidRPr="00B245FE">
        <w:rPr>
          <w:rStyle w:val="Nadruk"/>
          <w:rFonts w:ascii="Verdana" w:hAnsi="Verdana"/>
          <w:i w:val="0"/>
          <w:iCs w:val="0"/>
          <w:szCs w:val="24"/>
        </w:rPr>
        <w:t xml:space="preserve">type </w:t>
      </w:r>
      <w:r w:rsidRPr="00B245FE">
        <w:rPr>
          <w:rStyle w:val="Nadruk"/>
          <w:rFonts w:ascii="Verdana" w:hAnsi="Verdana"/>
          <w:i w:val="0"/>
          <w:iCs w:val="0"/>
          <w:szCs w:val="24"/>
        </w:rPr>
        <w:t>xsd:token. A Code is part of a CodeList, which is specified as CodeListType, so in implementing CodeType</w:t>
      </w:r>
      <w:r w:rsidR="00B245FE">
        <w:rPr>
          <w:rStyle w:val="Nadruk"/>
          <w:rFonts w:ascii="Verdana" w:hAnsi="Verdana"/>
          <w:i w:val="0"/>
          <w:iCs w:val="0"/>
          <w:szCs w:val="24"/>
        </w:rPr>
        <w:t xml:space="preserve"> in a data base</w:t>
      </w:r>
      <w:r w:rsidRPr="00B245FE">
        <w:rPr>
          <w:rStyle w:val="Nadruk"/>
          <w:rFonts w:ascii="Verdana" w:hAnsi="Verdana"/>
          <w:i w:val="0"/>
          <w:iCs w:val="0"/>
          <w:szCs w:val="24"/>
        </w:rPr>
        <w:t>, a foreign key to CodeList can be specified, while in</w:t>
      </w:r>
      <w:r w:rsidR="00B245FE">
        <w:rPr>
          <w:rStyle w:val="Nadruk"/>
          <w:rFonts w:ascii="Verdana" w:hAnsi="Verdana"/>
          <w:i w:val="0"/>
          <w:iCs w:val="0"/>
          <w:szCs w:val="24"/>
        </w:rPr>
        <w:t xml:space="preserve"> an XML file an IDREF can be gi</w:t>
      </w:r>
      <w:r w:rsidRPr="00B245FE">
        <w:rPr>
          <w:rStyle w:val="Nadruk"/>
          <w:rFonts w:ascii="Verdana" w:hAnsi="Verdana"/>
          <w:i w:val="0"/>
          <w:iCs w:val="0"/>
          <w:szCs w:val="24"/>
        </w:rPr>
        <w:t xml:space="preserve">ven as reference to the CodeList. </w:t>
      </w:r>
    </w:p>
    <w:p w14:paraId="1A12F37A" w14:textId="77777777" w:rsidR="00EC5283" w:rsidRPr="00B245FE" w:rsidRDefault="00EC5283" w:rsidP="00B245FE">
      <w:pPr>
        <w:rPr>
          <w:rStyle w:val="Nadruk"/>
          <w:rFonts w:ascii="Verdana" w:hAnsi="Verdana"/>
          <w:i w:val="0"/>
          <w:iCs w:val="0"/>
          <w:szCs w:val="24"/>
        </w:rPr>
      </w:pPr>
      <w:r w:rsidRPr="00B245FE">
        <w:rPr>
          <w:rStyle w:val="Nadruk"/>
          <w:rFonts w:ascii="Verdana" w:hAnsi="Verdana"/>
          <w:i w:val="0"/>
          <w:iCs w:val="0"/>
          <w:szCs w:val="24"/>
        </w:rPr>
        <w:t>The use of two data</w:t>
      </w:r>
      <w:r w:rsidR="00B245FE">
        <w:rPr>
          <w:rStyle w:val="Nadruk"/>
          <w:rFonts w:ascii="Verdana" w:hAnsi="Verdana"/>
          <w:i w:val="0"/>
          <w:iCs w:val="0"/>
          <w:szCs w:val="24"/>
        </w:rPr>
        <w:t xml:space="preserve"> </w:t>
      </w:r>
      <w:r w:rsidRPr="00B245FE">
        <w:rPr>
          <w:rStyle w:val="Nadruk"/>
          <w:rFonts w:ascii="Verdana" w:hAnsi="Verdana"/>
          <w:i w:val="0"/>
          <w:iCs w:val="0"/>
          <w:szCs w:val="24"/>
        </w:rPr>
        <w:t>types; CodeType and CodeListType, deviates from "code" as defined in UN CEFACT. In UN CEFACT the "code" is not de-normalized, as all attributes of CodeListType as defined here, are made at</w:t>
      </w:r>
      <w:r w:rsidR="00B245FE">
        <w:rPr>
          <w:rStyle w:val="Nadruk"/>
          <w:rFonts w:ascii="Verdana" w:hAnsi="Verdana"/>
          <w:i w:val="0"/>
          <w:iCs w:val="0"/>
          <w:szCs w:val="24"/>
        </w:rPr>
        <w:t>tribute of "code" in UN CEFACT.</w:t>
      </w:r>
    </w:p>
    <w:p w14:paraId="64135C45" w14:textId="77777777" w:rsidR="00EC5283" w:rsidRDefault="00EC5283" w:rsidP="00640458">
      <w:pPr>
        <w:rPr>
          <w:rStyle w:val="Nadruk"/>
          <w:rFonts w:ascii="Verdana" w:hAnsi="Verdana"/>
          <w:iCs w:val="0"/>
          <w:szCs w:val="24"/>
        </w:rPr>
      </w:pPr>
      <w:r w:rsidRPr="00640458">
        <w:rPr>
          <w:rStyle w:val="Nadruk"/>
          <w:rFonts w:ascii="Verdana" w:hAnsi="Verdana"/>
          <w:iCs w:val="0"/>
          <w:szCs w:val="24"/>
        </w:rPr>
        <w:t>In the description of the attributes which are of the data type CodeType, is specified in which CodeList the codes can be found. The value of the attributes of CodeListType are given in the attribute description. The CodeList specified there is either mandatory or default. In case of a mandatory or default CodeList, it is only required to specify the Code attribute. The CodeList can also be as "free", which means that it is left open to the user, or parties of users, to choose a CodeList.  When a non default or free CodeList is used,  the attributes of CodeList must be specified.</w:t>
      </w:r>
    </w:p>
    <w:p w14:paraId="55C7B1CF" w14:textId="77777777" w:rsidR="00640458" w:rsidRPr="00640458" w:rsidRDefault="00640458" w:rsidP="00640458">
      <w:pPr>
        <w:rPr>
          <w:rStyle w:val="Nadruk"/>
          <w:rFonts w:ascii="Verdana" w:hAnsi="Verdana"/>
          <w:iCs w:val="0"/>
          <w:szCs w:val="24"/>
        </w:rPr>
      </w:pPr>
      <w:r>
        <w:rPr>
          <w:rStyle w:val="Nadruk"/>
          <w:rFonts w:ascii="Verdana" w:hAnsi="Verdana"/>
          <w:iCs w:val="0"/>
          <w:szCs w:val="24"/>
        </w:rPr>
        <w:t>THIS MIGHT BE TOO MUCH FOCUSSED ON THE DUTCH IMPLEMENTATION.</w:t>
      </w:r>
    </w:p>
    <w:p w14:paraId="68FD3DDE" w14:textId="77777777" w:rsidR="00EC5283" w:rsidRPr="00611562" w:rsidRDefault="00EC5283" w:rsidP="00611562">
      <w:pPr>
        <w:pStyle w:val="Kop2"/>
      </w:pPr>
      <w:bookmarkStart w:id="41" w:name="_Toc488139519"/>
      <w:r w:rsidRPr="00611562">
        <w:t>Enumeration or coding list.</w:t>
      </w:r>
      <w:bookmarkEnd w:id="41"/>
    </w:p>
    <w:p w14:paraId="563B6E86" w14:textId="77777777" w:rsidR="00EC5283" w:rsidRDefault="00EC5283" w:rsidP="00EC5283">
      <w:r>
        <w:t>An enumeration is a data type with a limited number of possible items. The name represents the meaning of that item. A coding List is a list of objects of which the unique code is one of the attributes.</w:t>
      </w:r>
    </w:p>
    <w:p w14:paraId="410BF4B4" w14:textId="77777777" w:rsidR="00EC5283" w:rsidRDefault="00EC5283" w:rsidP="00EC5283">
      <w:r>
        <w:lastRenderedPageBreak/>
        <w:t xml:space="preserve">The enumeration becomes part of the software for implementation. The consequence is that enumerations should be restricted for those items who are expected to be stable over time. Addition of an item </w:t>
      </w:r>
      <w:r w:rsidR="00640458">
        <w:t xml:space="preserve">of an enumeration list </w:t>
      </w:r>
      <w:r>
        <w:t xml:space="preserve">requires a change in the </w:t>
      </w:r>
      <w:r w:rsidR="00640458">
        <w:t xml:space="preserve">specification of the </w:t>
      </w:r>
      <w:r>
        <w:t xml:space="preserve">standard and </w:t>
      </w:r>
      <w:r w:rsidR="00640458">
        <w:t xml:space="preserve">also </w:t>
      </w:r>
      <w:r>
        <w:t>a change and recompilation of the implementation software.</w:t>
      </w:r>
    </w:p>
    <w:p w14:paraId="02B7780F" w14:textId="77777777" w:rsidR="00EC5283" w:rsidRPr="004A4061" w:rsidRDefault="00EC5283" w:rsidP="00EC5283">
      <w:r>
        <w:t xml:space="preserve">Items that change regularly must be specified in coding lists. The class of objects, with its attributes, in the coding list, is specified in the standard. The objects themselves are items in a database or communication file. </w:t>
      </w:r>
    </w:p>
    <w:p w14:paraId="538582AF" w14:textId="77777777" w:rsidR="008D12DD" w:rsidRDefault="00EC5283" w:rsidP="00640458">
      <w:pPr>
        <w:pStyle w:val="Kop2"/>
      </w:pPr>
      <w:bookmarkStart w:id="42" w:name="_Toc488139520"/>
      <w:r>
        <w:t xml:space="preserve">A </w:t>
      </w:r>
      <w:r w:rsidR="002E25DC">
        <w:t xml:space="preserve">Type </w:t>
      </w:r>
      <w:r w:rsidR="002E25DC" w:rsidRPr="00640458">
        <w:t>enumeration</w:t>
      </w:r>
      <w:r w:rsidR="002E25DC">
        <w:t xml:space="preserve"> </w:t>
      </w:r>
      <w:r>
        <w:t xml:space="preserve">or a </w:t>
      </w:r>
      <w:r w:rsidR="008D12DD">
        <w:t>Subclass.</w:t>
      </w:r>
      <w:bookmarkEnd w:id="42"/>
    </w:p>
    <w:p w14:paraId="43F345FF" w14:textId="77777777" w:rsidR="00A53B1F" w:rsidRDefault="00A53B1F" w:rsidP="00A53B1F">
      <w:r>
        <w:t>Often a choice must be made w</w:t>
      </w:r>
      <w:r w:rsidR="00640458">
        <w:t>hether a specific type of class</w:t>
      </w:r>
      <w:r>
        <w:t xml:space="preserve"> </w:t>
      </w:r>
      <w:r w:rsidR="002E25DC">
        <w:t>can be indicated by an enumeration</w:t>
      </w:r>
      <w:r>
        <w:t xml:space="preserve"> indicating the type</w:t>
      </w:r>
      <w:r w:rsidR="00640458">
        <w:t>/castegory of that class</w:t>
      </w:r>
      <w:r>
        <w:t>, or whether it should be modelled as a sub</w:t>
      </w:r>
      <w:r w:rsidR="00032C14">
        <w:t>class. An example of the differ</w:t>
      </w:r>
      <w:r w:rsidR="00611562">
        <w:t>ence in approach is LineString as used in ISO11783 with enumeration values of 1 through 9 for different classes of object</w:t>
      </w:r>
      <w:r>
        <w:t xml:space="preserve"> </w:t>
      </w:r>
      <w:r w:rsidR="00611562">
        <w:t>formed by the LineString. In drmCrop the different classes are modelled as for example GuidanceReferenceLine and Track which are sub classes of LineString</w:t>
      </w:r>
      <w:r>
        <w:t>. The consequence of the use of a subclass is that the software to implement the applications must be recompiled as soon as a new subcla</w:t>
      </w:r>
      <w:r w:rsidR="00611562">
        <w:t xml:space="preserve">ss is required. </w:t>
      </w:r>
      <w:r w:rsidR="00032C14">
        <w:t>A comparable situati</w:t>
      </w:r>
      <w:r w:rsidR="00F85B84">
        <w:t>on is described by Johnsons and Woolfe, 1996.</w:t>
      </w:r>
      <w:r w:rsidR="00032C14">
        <w:t xml:space="preserve"> </w:t>
      </w:r>
      <w:r>
        <w:t>The conclusion is that subclasses should be used when:</w:t>
      </w:r>
    </w:p>
    <w:p w14:paraId="66D130FC" w14:textId="77777777" w:rsidR="00A53B1F" w:rsidRDefault="00A53B1F" w:rsidP="00A53B1F">
      <w:pPr>
        <w:pStyle w:val="Lijstalinea"/>
        <w:numPr>
          <w:ilvl w:val="0"/>
          <w:numId w:val="1"/>
        </w:numPr>
      </w:pPr>
      <w:r>
        <w:t>The subclass has attributes which are relevant/specific for the subclass and not for other subclasses</w:t>
      </w:r>
    </w:p>
    <w:p w14:paraId="02511C3A" w14:textId="77777777" w:rsidR="00A53B1F" w:rsidRDefault="00A53B1F" w:rsidP="00A53B1F">
      <w:pPr>
        <w:pStyle w:val="Lijstalinea"/>
        <w:numPr>
          <w:ilvl w:val="0"/>
          <w:numId w:val="1"/>
        </w:numPr>
      </w:pPr>
      <w:r>
        <w:t>The subclass has different behaviour which should be taken care of by subclass specific procedures.</w:t>
      </w:r>
    </w:p>
    <w:p w14:paraId="7CB48707" w14:textId="77777777" w:rsidR="00A53B1F" w:rsidRDefault="00A53B1F" w:rsidP="00A53B1F">
      <w:pPr>
        <w:pStyle w:val="Lijstalinea"/>
        <w:numPr>
          <w:ilvl w:val="0"/>
          <w:numId w:val="1"/>
        </w:numPr>
      </w:pPr>
      <w:r>
        <w:t>The number of subclasses is known and expected to be stable over time.</w:t>
      </w:r>
    </w:p>
    <w:p w14:paraId="34AD0CF5" w14:textId="77777777" w:rsidR="007D37D6" w:rsidRDefault="007D37D6" w:rsidP="00611562">
      <w:pPr>
        <w:pStyle w:val="Kop1"/>
        <w:rPr>
          <w:rFonts w:eastAsia="Times New Roman"/>
        </w:rPr>
      </w:pPr>
      <w:bookmarkStart w:id="43" w:name="_Toc488139521"/>
      <w:r>
        <w:rPr>
          <w:rFonts w:eastAsia="Times New Roman"/>
        </w:rPr>
        <w:t>ToDo</w:t>
      </w:r>
      <w:bookmarkEnd w:id="43"/>
    </w:p>
    <w:p w14:paraId="6DD6F5AF" w14:textId="77777777" w:rsidR="00EC5283" w:rsidRPr="00F101BB" w:rsidRDefault="00EC5283" w:rsidP="007D37D6">
      <w:pPr>
        <w:pStyle w:val="Kop2"/>
        <w:rPr>
          <w:rFonts w:eastAsia="Times New Roman"/>
        </w:rPr>
      </w:pPr>
      <w:bookmarkStart w:id="44" w:name="_Toc488139522"/>
      <w:r w:rsidRPr="00F101BB">
        <w:rPr>
          <w:rFonts w:eastAsia="Times New Roman"/>
        </w:rPr>
        <w:t>Issues</w:t>
      </w:r>
      <w:r w:rsidR="00F101BB" w:rsidRPr="00F101BB">
        <w:rPr>
          <w:rFonts w:eastAsia="Times New Roman"/>
        </w:rPr>
        <w:t xml:space="preserve"> to be solved</w:t>
      </w:r>
      <w:r w:rsidRPr="00F101BB">
        <w:rPr>
          <w:rFonts w:eastAsia="Times New Roman"/>
        </w:rPr>
        <w:t>.</w:t>
      </w:r>
      <w:bookmarkEnd w:id="44"/>
      <w:r w:rsidRPr="00F101BB">
        <w:rPr>
          <w:rFonts w:eastAsia="Times New Roman"/>
        </w:rPr>
        <w:t xml:space="preserve"> </w:t>
      </w:r>
    </w:p>
    <w:p w14:paraId="6A9C1CE1" w14:textId="77777777" w:rsidR="00EC5283" w:rsidRPr="00F101BB" w:rsidRDefault="00EC5283" w:rsidP="00F101BB">
      <w:pPr>
        <w:pStyle w:val="Lijstalinea"/>
        <w:numPr>
          <w:ilvl w:val="1"/>
          <w:numId w:val="22"/>
        </w:numPr>
        <w:ind w:left="426" w:hanging="426"/>
        <w:rPr>
          <w:rFonts w:eastAsiaTheme="minorEastAsia"/>
          <w:color w:val="000000"/>
          <w:szCs w:val="17"/>
        </w:rPr>
      </w:pPr>
      <w:r w:rsidRPr="00F101BB">
        <w:rPr>
          <w:szCs w:val="17"/>
        </w:rPr>
        <w:t>All the data types of type "string" are to be checked whether they can stay as "string" (which seldom will be the case) or should be replaced by : normalizedString, token, Name or NCName. The "UN CEFACT Text . Type" allows strings, normalized strings and tokens, so this will leave too much freedom in cases where the allowed characters should be restricted.</w:t>
      </w:r>
    </w:p>
    <w:p w14:paraId="020CC992" w14:textId="77777777" w:rsidR="00EC5283" w:rsidRPr="00F101BB" w:rsidRDefault="00EC5283" w:rsidP="00F101BB">
      <w:pPr>
        <w:pStyle w:val="Lijstalinea"/>
        <w:numPr>
          <w:ilvl w:val="1"/>
          <w:numId w:val="22"/>
        </w:numPr>
        <w:ind w:left="426" w:hanging="426"/>
        <w:rPr>
          <w:szCs w:val="17"/>
        </w:rPr>
      </w:pPr>
      <w:r w:rsidRPr="00F101BB">
        <w:rPr>
          <w:szCs w:val="17"/>
        </w:rPr>
        <w:t xml:space="preserve">Designator is now </w:t>
      </w:r>
      <w:r w:rsidR="00F101BB">
        <w:rPr>
          <w:szCs w:val="17"/>
        </w:rPr>
        <w:t>typed as String</w:t>
      </w:r>
      <w:r w:rsidRPr="00F101BB">
        <w:rPr>
          <w:szCs w:val="17"/>
        </w:rPr>
        <w:t>. Pr</w:t>
      </w:r>
      <w:r w:rsidR="00F101BB">
        <w:rPr>
          <w:szCs w:val="17"/>
        </w:rPr>
        <w:t xml:space="preserve">oposal: make it a </w:t>
      </w:r>
      <w:r w:rsidRPr="00F101BB">
        <w:rPr>
          <w:szCs w:val="17"/>
        </w:rPr>
        <w:t xml:space="preserve">token, which means that all the occurrences of #x9 (tab), #xA (linefeed), or #xD (carriage return) are replaced by an occurrence of #x20 (space) and contiguous occurrences of spaces are replaced by a single space. Leading and trailing spaces are removed. The </w:t>
      </w:r>
      <w:r w:rsidR="00F101BB">
        <w:rPr>
          <w:szCs w:val="17"/>
        </w:rPr>
        <w:t xml:space="preserve">use of </w:t>
      </w:r>
      <w:r w:rsidRPr="00F101BB">
        <w:rPr>
          <w:szCs w:val="17"/>
        </w:rPr>
        <w:t>Name adds the restriction that the Designator should start with a letter, unde</w:t>
      </w:r>
      <w:r w:rsidR="00F101BB">
        <w:rPr>
          <w:szCs w:val="17"/>
        </w:rPr>
        <w:t xml:space="preserve">rscore or colon. The use of </w:t>
      </w:r>
      <w:r w:rsidRPr="00F101BB">
        <w:rPr>
          <w:szCs w:val="17"/>
        </w:rPr>
        <w:t xml:space="preserve">NCName adds the restriction that no colon should be used. </w:t>
      </w:r>
    </w:p>
    <w:p w14:paraId="3F9D93BF" w14:textId="77777777" w:rsidR="00EC5283" w:rsidRPr="00F101BB" w:rsidRDefault="00EC5283" w:rsidP="00F101BB">
      <w:pPr>
        <w:pStyle w:val="Lijstalinea"/>
        <w:numPr>
          <w:ilvl w:val="1"/>
          <w:numId w:val="22"/>
        </w:numPr>
        <w:ind w:left="426" w:hanging="426"/>
        <w:rPr>
          <w:szCs w:val="17"/>
        </w:rPr>
      </w:pPr>
      <w:r w:rsidRPr="00F101BB">
        <w:rPr>
          <w:szCs w:val="17"/>
        </w:rPr>
        <w:t>Pal and Pw are now attributes from a Field. Proposal is to leave it as it is but make it in future versions a normal PropertyValue of a PropertyZone.</w:t>
      </w:r>
      <w:r w:rsidR="00F101BB">
        <w:rPr>
          <w:szCs w:val="17"/>
        </w:rPr>
        <w:t xml:space="preserve"> (This is specif</w:t>
      </w:r>
      <w:r w:rsidR="00AD4BA4">
        <w:rPr>
          <w:szCs w:val="17"/>
        </w:rPr>
        <w:t>ic for the situation in the Net</w:t>
      </w:r>
      <w:r w:rsidR="00F101BB">
        <w:rPr>
          <w:szCs w:val="17"/>
        </w:rPr>
        <w:t>herlands)</w:t>
      </w:r>
    </w:p>
    <w:p w14:paraId="1B39D897" w14:textId="77777777" w:rsidR="00EC5283" w:rsidRPr="00AD4BA4" w:rsidRDefault="00EC5283" w:rsidP="00AD4BA4">
      <w:pPr>
        <w:pStyle w:val="Lijstalinea"/>
        <w:numPr>
          <w:ilvl w:val="1"/>
          <w:numId w:val="22"/>
        </w:numPr>
        <w:ind w:left="426" w:hanging="426"/>
        <w:rPr>
          <w:szCs w:val="17"/>
        </w:rPr>
      </w:pPr>
      <w:r w:rsidRPr="00F101BB">
        <w:rPr>
          <w:szCs w:val="17"/>
        </w:rPr>
        <w:t>Phosphate status is left as a separate class, connected to Farm. A change should be made toward a class QuotaTransfer which can be used to specify transfer between years for all categories of inputs. The phosphate status of arable land and grassland can be calculated from the PropertyValue's that refer to P</w:t>
      </w:r>
      <w:r w:rsidRPr="00F101BB">
        <w:rPr>
          <w:szCs w:val="17"/>
          <w:vertAlign w:val="subscript"/>
        </w:rPr>
        <w:t>2</w:t>
      </w:r>
      <w:r w:rsidRPr="00F101BB">
        <w:rPr>
          <w:szCs w:val="17"/>
        </w:rPr>
        <w:t>O</w:t>
      </w:r>
      <w:r w:rsidRPr="00F101BB">
        <w:rPr>
          <w:szCs w:val="17"/>
          <w:vertAlign w:val="subscript"/>
        </w:rPr>
        <w:t>5</w:t>
      </w:r>
      <w:r w:rsidRPr="00F101BB">
        <w:rPr>
          <w:szCs w:val="17"/>
        </w:rPr>
        <w:t xml:space="preserve"> for the PropertyZone's distinguished in the Farm. In that case point 3 should be adopted accordingly.</w:t>
      </w:r>
      <w:r w:rsidR="00AD4BA4">
        <w:rPr>
          <w:szCs w:val="17"/>
        </w:rPr>
        <w:t xml:space="preserve"> (This is specific for the situation in the Netherlands)</w:t>
      </w:r>
    </w:p>
    <w:p w14:paraId="1536C6F0" w14:textId="77777777" w:rsidR="00AD4BA4" w:rsidRDefault="00EC5283" w:rsidP="00AD4BA4">
      <w:pPr>
        <w:pStyle w:val="Lijstalinea"/>
        <w:numPr>
          <w:ilvl w:val="1"/>
          <w:numId w:val="22"/>
        </w:numPr>
        <w:ind w:left="426" w:hanging="426"/>
        <w:rPr>
          <w:szCs w:val="17"/>
        </w:rPr>
      </w:pPr>
      <w:r w:rsidRPr="00F101BB">
        <w:rPr>
          <w:szCs w:val="17"/>
        </w:rPr>
        <w:t>Should we remove all attributes which are a reference to a Designators (or Name) of a coded item? The Designator is already specified in the coding list. (</w:t>
      </w:r>
      <w:r w:rsidR="004702AD" w:rsidRPr="00F101BB">
        <w:rPr>
          <w:szCs w:val="17"/>
        </w:rPr>
        <w:t>See</w:t>
      </w:r>
      <w:r w:rsidRPr="00F101BB">
        <w:rPr>
          <w:szCs w:val="17"/>
        </w:rPr>
        <w:t xml:space="preserve"> for example</w:t>
      </w:r>
      <w:r w:rsidR="00AD4BA4">
        <w:rPr>
          <w:szCs w:val="17"/>
        </w:rPr>
        <w:t xml:space="preserve"> apart from V</w:t>
      </w:r>
      <w:r w:rsidRPr="00F101BB">
        <w:rPr>
          <w:szCs w:val="17"/>
        </w:rPr>
        <w:t>arietyCode also VarietyName as attribute in CropField.</w:t>
      </w:r>
    </w:p>
    <w:p w14:paraId="717AB3DC" w14:textId="77777777" w:rsidR="00EB7F2C" w:rsidRDefault="00EC5283" w:rsidP="00EB7F2C">
      <w:pPr>
        <w:pStyle w:val="Lijstalinea"/>
        <w:numPr>
          <w:ilvl w:val="1"/>
          <w:numId w:val="22"/>
        </w:numPr>
        <w:ind w:left="426" w:hanging="426"/>
        <w:rPr>
          <w:szCs w:val="17"/>
        </w:rPr>
      </w:pPr>
      <w:r w:rsidRPr="00EB7F2C">
        <w:t xml:space="preserve">RegulatorySoilType is now an attribute of CropField. The Dutch government assigns those SoilTypes to </w:t>
      </w:r>
      <w:r w:rsidRPr="00EB7F2C">
        <w:tab/>
        <w:t>what they call an AAN perceel, which means that it becomes an attribute of a "Field". Leave it for now to CropField or replace it to "Field"? See also issue 8) in the next paragraph to be solved later.</w:t>
      </w:r>
      <w:r w:rsidR="00EB7F2C">
        <w:t xml:space="preserve"> </w:t>
      </w:r>
      <w:r w:rsidR="00EB7F2C">
        <w:rPr>
          <w:szCs w:val="17"/>
        </w:rPr>
        <w:t>(This is specific for the situation in the Netherlands)</w:t>
      </w:r>
    </w:p>
    <w:p w14:paraId="0B52F47D" w14:textId="77777777" w:rsidR="00EB7F2C" w:rsidRPr="00EB7F2C" w:rsidRDefault="00EC5283" w:rsidP="00EC5283">
      <w:pPr>
        <w:pStyle w:val="Lijstalinea"/>
        <w:numPr>
          <w:ilvl w:val="1"/>
          <w:numId w:val="22"/>
        </w:numPr>
        <w:ind w:left="426" w:hanging="426"/>
        <w:rPr>
          <w:szCs w:val="17"/>
        </w:rPr>
      </w:pPr>
      <w:r w:rsidRPr="00EB7F2C">
        <w:rPr>
          <w:szCs w:val="24"/>
        </w:rPr>
        <w:t xml:space="preserve">When </w:t>
      </w:r>
      <w:r w:rsidR="00EB7F2C" w:rsidRPr="00EB7F2C">
        <w:rPr>
          <w:szCs w:val="24"/>
        </w:rPr>
        <w:t xml:space="preserve">should we </w:t>
      </w:r>
      <w:r w:rsidRPr="00EB7F2C">
        <w:rPr>
          <w:szCs w:val="24"/>
        </w:rPr>
        <w:t>use different sub-classes and when use only one (</w:t>
      </w:r>
      <w:r w:rsidR="004702AD" w:rsidRPr="00EB7F2C">
        <w:rPr>
          <w:szCs w:val="24"/>
        </w:rPr>
        <w:t>upper) class</w:t>
      </w:r>
      <w:r w:rsidRPr="00EB7F2C">
        <w:rPr>
          <w:szCs w:val="24"/>
        </w:rPr>
        <w:t xml:space="preserve"> with a type attribute defined in a coding list</w:t>
      </w:r>
      <w:r w:rsidR="00EB7F2C" w:rsidRPr="00EB7F2C">
        <w:rPr>
          <w:szCs w:val="24"/>
        </w:rPr>
        <w:t>,</w:t>
      </w:r>
      <w:r w:rsidRPr="00EB7F2C">
        <w:rPr>
          <w:szCs w:val="24"/>
        </w:rPr>
        <w:t xml:space="preserve"> which differentiates the meaning and role of the upper class?</w:t>
      </w:r>
    </w:p>
    <w:p w14:paraId="087A12BD" w14:textId="77777777" w:rsidR="00EB7F2C" w:rsidRPr="00EB7F2C" w:rsidRDefault="00EC5283" w:rsidP="00EC5283">
      <w:pPr>
        <w:pStyle w:val="Lijstalinea"/>
        <w:numPr>
          <w:ilvl w:val="1"/>
          <w:numId w:val="22"/>
        </w:numPr>
        <w:ind w:left="426" w:hanging="426"/>
        <w:rPr>
          <w:szCs w:val="17"/>
        </w:rPr>
      </w:pPr>
      <w:r w:rsidRPr="00EB7F2C">
        <w:rPr>
          <w:szCs w:val="24"/>
        </w:rPr>
        <w:lastRenderedPageBreak/>
        <w:t>Naming of attributes. For both, Classes and Attributes, the principe of "Upp</w:t>
      </w:r>
      <w:r w:rsidR="00EB7F2C" w:rsidRPr="00EB7F2C">
        <w:rPr>
          <w:szCs w:val="24"/>
        </w:rPr>
        <w:t xml:space="preserve">er Camel Case" is used. (There </w:t>
      </w:r>
      <w:r w:rsidRPr="00EB7F2C">
        <w:rPr>
          <w:szCs w:val="24"/>
        </w:rPr>
        <w:t>are modeling guidelines (DatexII) where for attributes the principle of "Lower Camel Case" is used.)</w:t>
      </w:r>
    </w:p>
    <w:p w14:paraId="4E2DA065" w14:textId="77777777" w:rsidR="00EB7F2C" w:rsidRPr="00EB7F2C" w:rsidRDefault="00EC5283" w:rsidP="00EC5283">
      <w:pPr>
        <w:pStyle w:val="Lijstalinea"/>
        <w:numPr>
          <w:ilvl w:val="1"/>
          <w:numId w:val="22"/>
        </w:numPr>
        <w:ind w:left="426" w:hanging="426"/>
        <w:rPr>
          <w:szCs w:val="17"/>
        </w:rPr>
      </w:pPr>
      <w:r w:rsidRPr="00EB7F2C">
        <w:rPr>
          <w:szCs w:val="24"/>
        </w:rPr>
        <w:t>The relations between the classes qualified as Associations, Compositions o</w:t>
      </w:r>
      <w:r w:rsidR="00EB7F2C" w:rsidRPr="00EB7F2C">
        <w:rPr>
          <w:szCs w:val="24"/>
        </w:rPr>
        <w:t xml:space="preserve">r Aggregations are not checked </w:t>
      </w:r>
      <w:r w:rsidRPr="00EB7F2C">
        <w:rPr>
          <w:szCs w:val="24"/>
        </w:rPr>
        <w:t xml:space="preserve">on </w:t>
      </w:r>
      <w:r w:rsidR="004702AD" w:rsidRPr="00EB7F2C">
        <w:rPr>
          <w:szCs w:val="24"/>
        </w:rPr>
        <w:t>their correctness</w:t>
      </w:r>
      <w:r w:rsidRPr="00EB7F2C">
        <w:rPr>
          <w:szCs w:val="24"/>
        </w:rPr>
        <w:t xml:space="preserve"> and consistency and require a further check. The relati</w:t>
      </w:r>
      <w:r w:rsidR="00EB7F2C" w:rsidRPr="00EB7F2C">
        <w:rPr>
          <w:szCs w:val="24"/>
        </w:rPr>
        <w:t xml:space="preserve">ons drawn are found valid, and </w:t>
      </w:r>
      <w:r w:rsidRPr="00EB7F2C">
        <w:rPr>
          <w:szCs w:val="24"/>
        </w:rPr>
        <w:t xml:space="preserve">the multiplicities are specified as they are intended. The exact form of </w:t>
      </w:r>
      <w:r w:rsidR="00EB7F2C" w:rsidRPr="00EB7F2C">
        <w:rPr>
          <w:szCs w:val="24"/>
        </w:rPr>
        <w:t xml:space="preserve">these relations, Associations, </w:t>
      </w:r>
      <w:r w:rsidRPr="00EB7F2C">
        <w:rPr>
          <w:szCs w:val="24"/>
        </w:rPr>
        <w:t>Compositions or Aggregations, might be changed.</w:t>
      </w:r>
    </w:p>
    <w:p w14:paraId="476F2453" w14:textId="77777777" w:rsidR="008E32D4" w:rsidRPr="008E32D4" w:rsidRDefault="008E32D4" w:rsidP="008E32D4">
      <w:pPr>
        <w:pStyle w:val="Lijstalinea"/>
        <w:numPr>
          <w:ilvl w:val="1"/>
          <w:numId w:val="22"/>
        </w:numPr>
        <w:ind w:left="426" w:hanging="426"/>
        <w:rPr>
          <w:szCs w:val="17"/>
        </w:rPr>
      </w:pPr>
      <w:r>
        <w:rPr>
          <w:szCs w:val="24"/>
        </w:rPr>
        <w:t>T</w:t>
      </w:r>
      <w:r w:rsidR="00EC5283" w:rsidRPr="00EB7F2C">
        <w:rPr>
          <w:szCs w:val="24"/>
        </w:rPr>
        <w:t>here are in respect of converting X</w:t>
      </w:r>
      <w:r w:rsidR="00EB7F2C" w:rsidRPr="00EB7F2C">
        <w:rPr>
          <w:szCs w:val="24"/>
        </w:rPr>
        <w:t xml:space="preserve">ML schemes to UML diagrams two </w:t>
      </w:r>
      <w:r w:rsidR="00EC5283" w:rsidRPr="00EB7F2C">
        <w:rPr>
          <w:szCs w:val="24"/>
        </w:rPr>
        <w:t>possibilities: 1) A DataType is an attribute of the Class 2) A DataType is</w:t>
      </w:r>
      <w:r>
        <w:rPr>
          <w:szCs w:val="24"/>
        </w:rPr>
        <w:t xml:space="preserve"> drawn as a Class which has an </w:t>
      </w:r>
      <w:r w:rsidR="00EC5283" w:rsidRPr="00EB7F2C">
        <w:rPr>
          <w:szCs w:val="24"/>
        </w:rPr>
        <w:t>association (Composition) with the Class that "Owns"</w:t>
      </w:r>
      <w:r w:rsidR="00EB7F2C" w:rsidRPr="00EB7F2C">
        <w:rPr>
          <w:szCs w:val="24"/>
        </w:rPr>
        <w:t xml:space="preserve"> </w:t>
      </w:r>
      <w:r w:rsidR="00EC5283" w:rsidRPr="00EB7F2C">
        <w:rPr>
          <w:szCs w:val="24"/>
        </w:rPr>
        <w:t>the dataType. W</w:t>
      </w:r>
      <w:r w:rsidR="00EB7F2C" w:rsidRPr="00EB7F2C">
        <w:rPr>
          <w:szCs w:val="24"/>
        </w:rPr>
        <w:t xml:space="preserve">e must decide whether we model </w:t>
      </w:r>
      <w:r w:rsidR="00EC5283" w:rsidRPr="00EB7F2C">
        <w:rPr>
          <w:szCs w:val="24"/>
        </w:rPr>
        <w:t xml:space="preserve">DataType </w:t>
      </w:r>
      <w:r>
        <w:rPr>
          <w:szCs w:val="24"/>
        </w:rPr>
        <w:t xml:space="preserve">in XML models </w:t>
      </w:r>
      <w:r w:rsidR="00EC5283" w:rsidRPr="00EB7F2C">
        <w:rPr>
          <w:szCs w:val="24"/>
        </w:rPr>
        <w:t>as attribute or as composition.</w:t>
      </w:r>
    </w:p>
    <w:p w14:paraId="0DD151A2" w14:textId="77777777" w:rsidR="008E32D4" w:rsidRPr="008E32D4" w:rsidRDefault="008E32D4" w:rsidP="008E32D4">
      <w:pPr>
        <w:pStyle w:val="Lijstalinea"/>
        <w:numPr>
          <w:ilvl w:val="1"/>
          <w:numId w:val="22"/>
        </w:numPr>
        <w:ind w:left="426" w:hanging="426"/>
        <w:rPr>
          <w:szCs w:val="17"/>
        </w:rPr>
      </w:pPr>
      <w:r>
        <w:t>Definitions of attributes must be completed.</w:t>
      </w:r>
    </w:p>
    <w:p w14:paraId="32356049" w14:textId="77777777" w:rsidR="008E32D4" w:rsidRPr="008E32D4" w:rsidRDefault="008E32D4" w:rsidP="008E32D4">
      <w:pPr>
        <w:pStyle w:val="Lijstalinea"/>
        <w:numPr>
          <w:ilvl w:val="1"/>
          <w:numId w:val="22"/>
        </w:numPr>
        <w:ind w:left="426" w:hanging="426"/>
        <w:rPr>
          <w:szCs w:val="17"/>
        </w:rPr>
      </w:pPr>
      <w:r>
        <w:t xml:space="preserve">Minimum and maximum values for those attributes which represent a value or quantity must </w:t>
      </w:r>
      <w:r w:rsidR="004702AD">
        <w:t>be specified</w:t>
      </w:r>
      <w:r>
        <w:t>.</w:t>
      </w:r>
    </w:p>
    <w:p w14:paraId="44BB9F58" w14:textId="77777777" w:rsidR="008E32D4" w:rsidRPr="008E32D4" w:rsidRDefault="008E32D4" w:rsidP="008E32D4">
      <w:pPr>
        <w:pStyle w:val="Lijstalinea"/>
        <w:numPr>
          <w:ilvl w:val="1"/>
          <w:numId w:val="22"/>
        </w:numPr>
        <w:ind w:left="426" w:hanging="426"/>
        <w:rPr>
          <w:szCs w:val="17"/>
        </w:rPr>
      </w:pPr>
      <w:r>
        <w:t>A check on national classes or attributes that should belong in a national sub model like drmCrop_NL is not complete.</w:t>
      </w:r>
    </w:p>
    <w:p w14:paraId="6CDCD01A" w14:textId="77777777" w:rsidR="008E32D4" w:rsidRPr="008E32D4" w:rsidRDefault="008E32D4" w:rsidP="008E32D4">
      <w:pPr>
        <w:pStyle w:val="Lijstalinea"/>
        <w:numPr>
          <w:ilvl w:val="1"/>
          <w:numId w:val="22"/>
        </w:numPr>
        <w:ind w:left="426" w:hanging="426"/>
        <w:rPr>
          <w:szCs w:val="17"/>
        </w:rPr>
      </w:pPr>
      <w:r>
        <w:t>Mapping on ISO11783 is not complete</w:t>
      </w:r>
    </w:p>
    <w:p w14:paraId="6E286D2E" w14:textId="77777777" w:rsidR="008E32D4" w:rsidRPr="008E32D4" w:rsidRDefault="008E32D4" w:rsidP="008E32D4">
      <w:pPr>
        <w:pStyle w:val="Lijstalinea"/>
        <w:numPr>
          <w:ilvl w:val="1"/>
          <w:numId w:val="22"/>
        </w:numPr>
        <w:ind w:left="426" w:hanging="426"/>
        <w:rPr>
          <w:szCs w:val="17"/>
        </w:rPr>
      </w:pPr>
      <w:r>
        <w:t>Mapping on AgroXML is not complete</w:t>
      </w:r>
    </w:p>
    <w:p w14:paraId="1FF161BE" w14:textId="77777777" w:rsidR="008E32D4" w:rsidRPr="008E32D4" w:rsidRDefault="008E32D4" w:rsidP="008E32D4">
      <w:pPr>
        <w:pStyle w:val="Lijstalinea"/>
        <w:numPr>
          <w:ilvl w:val="1"/>
          <w:numId w:val="22"/>
        </w:numPr>
        <w:ind w:left="426" w:hanging="426"/>
        <w:rPr>
          <w:szCs w:val="17"/>
        </w:rPr>
      </w:pPr>
      <w:r>
        <w:t>For classes with geometry aspects the most suited OGC standards must be selected.</w:t>
      </w:r>
    </w:p>
    <w:p w14:paraId="0A3F7C62" w14:textId="77777777" w:rsidR="008E32D4" w:rsidRPr="008E32D4" w:rsidRDefault="008E32D4" w:rsidP="008E32D4">
      <w:pPr>
        <w:pStyle w:val="Lijstalinea"/>
        <w:numPr>
          <w:ilvl w:val="1"/>
          <w:numId w:val="22"/>
        </w:numPr>
        <w:ind w:left="426" w:hanging="426"/>
        <w:rPr>
          <w:szCs w:val="17"/>
        </w:rPr>
      </w:pPr>
      <w:r>
        <w:t>Mapping of geometries on GML respectively ISO19107 must be validated.</w:t>
      </w:r>
    </w:p>
    <w:p w14:paraId="40938495" w14:textId="77777777" w:rsidR="008E32D4" w:rsidRPr="00C95115" w:rsidRDefault="008E32D4" w:rsidP="008E32D4">
      <w:pPr>
        <w:pStyle w:val="Lijstalinea"/>
        <w:numPr>
          <w:ilvl w:val="1"/>
          <w:numId w:val="22"/>
        </w:numPr>
        <w:ind w:left="426" w:hanging="426"/>
        <w:rPr>
          <w:szCs w:val="17"/>
        </w:rPr>
      </w:pPr>
      <w:r>
        <w:t>The patterns for units and measures (Rate, Value, etc.) can be improved by (partly) adopting the QUDT ontology of NASA.</w:t>
      </w:r>
    </w:p>
    <w:p w14:paraId="76521ED1" w14:textId="77777777" w:rsidR="00C95115" w:rsidRPr="007D37D6" w:rsidRDefault="00C95115" w:rsidP="008E32D4">
      <w:pPr>
        <w:pStyle w:val="Lijstalinea"/>
        <w:numPr>
          <w:ilvl w:val="1"/>
          <w:numId w:val="22"/>
        </w:numPr>
        <w:ind w:left="426" w:hanging="426"/>
        <w:rPr>
          <w:szCs w:val="17"/>
        </w:rPr>
      </w:pPr>
      <w:bookmarkStart w:id="45" w:name="_Ref428040496"/>
      <w:r>
        <w:t>A Customer can also be a Person. How to deal with multiple inheritance?</w:t>
      </w:r>
      <w:bookmarkEnd w:id="45"/>
    </w:p>
    <w:p w14:paraId="47753E32" w14:textId="77777777" w:rsidR="007D37D6" w:rsidRPr="007D37D6" w:rsidRDefault="007D37D6" w:rsidP="007D37D6">
      <w:pPr>
        <w:pStyle w:val="Kop2"/>
      </w:pPr>
      <w:bookmarkStart w:id="46" w:name="_Toc488139523"/>
      <w:r>
        <w:t>Work still to be done.</w:t>
      </w:r>
      <w:bookmarkEnd w:id="46"/>
    </w:p>
    <w:p w14:paraId="77DFF12F" w14:textId="77777777" w:rsidR="008E32D4" w:rsidRPr="001648FA" w:rsidRDefault="008E32D4" w:rsidP="007D37D6">
      <w:pPr>
        <w:pStyle w:val="Lijstalinea"/>
        <w:numPr>
          <w:ilvl w:val="0"/>
          <w:numId w:val="27"/>
        </w:numPr>
        <w:rPr>
          <w:szCs w:val="17"/>
        </w:rPr>
      </w:pPr>
      <w:r>
        <w:t>The generated XML, Java and DDL models are not in line with the domain model drmCrop</w:t>
      </w:r>
      <w:r w:rsidR="007D37D6">
        <w:t xml:space="preserve"> version 2</w:t>
      </w:r>
      <w:r>
        <w:t xml:space="preserve">. The templates need </w:t>
      </w:r>
      <w:r w:rsidR="007D37D6">
        <w:t xml:space="preserve">updates </w:t>
      </w:r>
      <w:r>
        <w:t xml:space="preserve">and the generated models have to be actualized </w:t>
      </w:r>
      <w:r w:rsidR="007D37D6">
        <w:t>whith changes from version 2.</w:t>
      </w:r>
    </w:p>
    <w:p w14:paraId="65347CED" w14:textId="77777777" w:rsidR="002043C2" w:rsidRPr="002043C2" w:rsidRDefault="001648FA" w:rsidP="00272480">
      <w:pPr>
        <w:pStyle w:val="Lijstalinea"/>
        <w:numPr>
          <w:ilvl w:val="0"/>
          <w:numId w:val="27"/>
        </w:numPr>
        <w:rPr>
          <w:szCs w:val="17"/>
        </w:rPr>
      </w:pPr>
      <w:bookmarkStart w:id="47" w:name="_Ref428040406"/>
      <w:r>
        <w:t xml:space="preserve">Add </w:t>
      </w:r>
      <w:r w:rsidR="00C95115">
        <w:t>attributes to Order and Delivery.</w:t>
      </w:r>
      <w:bookmarkEnd w:id="47"/>
    </w:p>
    <w:p w14:paraId="29A97CD2" w14:textId="77777777" w:rsidR="002043C2" w:rsidRPr="007D37D6" w:rsidRDefault="00870EAA" w:rsidP="007D37D6">
      <w:pPr>
        <w:pStyle w:val="Lijstalinea"/>
        <w:numPr>
          <w:ilvl w:val="0"/>
          <w:numId w:val="27"/>
        </w:numPr>
        <w:rPr>
          <w:szCs w:val="17"/>
        </w:rPr>
      </w:pPr>
      <w:bookmarkStart w:id="48" w:name="_Ref428045482"/>
      <w:r>
        <w:rPr>
          <w:szCs w:val="17"/>
        </w:rPr>
        <w:t xml:space="preserve">Look for a construct </w:t>
      </w:r>
      <w:r w:rsidR="0072387E">
        <w:rPr>
          <w:szCs w:val="17"/>
        </w:rPr>
        <w:t>to specify between which possibilities an PROPOSED_CHOICE must be made.</w:t>
      </w:r>
      <w:bookmarkEnd w:id="48"/>
    </w:p>
    <w:p w14:paraId="66264D44" w14:textId="77777777" w:rsidR="00591916" w:rsidRDefault="00EC5283" w:rsidP="004702AD">
      <w:pPr>
        <w:pStyle w:val="Kop1"/>
        <w:rPr>
          <w:lang w:val="nl-NL"/>
        </w:rPr>
      </w:pPr>
      <w:r w:rsidRPr="008E32D4">
        <w:br w:type="page"/>
      </w:r>
      <w:r w:rsidR="004702AD" w:rsidRPr="007D37D6">
        <w:rPr>
          <w:lang w:val="en-US"/>
        </w:rPr>
        <w:lastRenderedPageBreak/>
        <w:t xml:space="preserve"> </w:t>
      </w:r>
      <w:bookmarkStart w:id="49" w:name="_Toc488139524"/>
      <w:r w:rsidR="00591916">
        <w:rPr>
          <w:lang w:val="nl-NL"/>
        </w:rPr>
        <w:t>Abbreviations</w:t>
      </w:r>
      <w:bookmarkEnd w:id="49"/>
    </w:p>
    <w:p w14:paraId="666F26C2" w14:textId="77777777" w:rsidR="00591916" w:rsidRDefault="00591916" w:rsidP="00591916">
      <w:r w:rsidRPr="00591916">
        <w:t>EA</w:t>
      </w:r>
      <w:r w:rsidRPr="00591916">
        <w:tab/>
        <w:t>Enterprise Architect</w:t>
      </w:r>
      <w:r w:rsidRPr="00591916">
        <w:tab/>
        <w:t>UML case tool.</w:t>
      </w:r>
    </w:p>
    <w:p w14:paraId="512EC062" w14:textId="77777777" w:rsidR="000A258C" w:rsidRPr="00591916" w:rsidRDefault="000A258C" w:rsidP="00591916">
      <w:r>
        <w:t>OGC</w:t>
      </w:r>
      <w:r>
        <w:tab/>
        <w:t>Open GIS Consortium</w:t>
      </w:r>
      <w:r>
        <w:tab/>
      </w:r>
    </w:p>
    <w:p w14:paraId="09975CA0" w14:textId="77777777" w:rsidR="00891EA3" w:rsidRDefault="00891EA3" w:rsidP="004702AD">
      <w:pPr>
        <w:pStyle w:val="Kop1"/>
        <w:rPr>
          <w:lang w:val="nl-NL"/>
        </w:rPr>
      </w:pPr>
      <w:bookmarkStart w:id="50" w:name="_Toc488139525"/>
      <w:r w:rsidRPr="004702AD">
        <w:t>Definitions</w:t>
      </w:r>
      <w:bookmarkEnd w:id="50"/>
    </w:p>
    <w:p w14:paraId="0EC9249E" w14:textId="77777777" w:rsidR="00891EA3" w:rsidRDefault="00891EA3" w:rsidP="00891EA3">
      <w:pPr>
        <w:rPr>
          <w:b/>
        </w:rPr>
      </w:pPr>
      <w:r>
        <w:rPr>
          <w:b/>
        </w:rPr>
        <w:t xml:space="preserve">Leaf class. </w:t>
      </w:r>
      <w:r w:rsidRPr="00891EA3">
        <w:t>A leaf class is a class which is a subclass of another class.</w:t>
      </w:r>
      <w:r>
        <w:t xml:space="preserve"> This is relevant, as it is not required to generate an ID when transforming the domain model to an XML model.</w:t>
      </w:r>
    </w:p>
    <w:p w14:paraId="558E879B" w14:textId="77777777" w:rsidR="00891EA3" w:rsidRPr="00891EA3" w:rsidRDefault="00891EA3" w:rsidP="00891EA3">
      <w:pPr>
        <w:rPr>
          <w:b/>
        </w:rPr>
      </w:pPr>
      <w:r>
        <w:rPr>
          <w:b/>
        </w:rPr>
        <w:t xml:space="preserve">Root class. </w:t>
      </w:r>
      <w:r w:rsidRPr="00891EA3">
        <w:t>A root class is a class which has sub-classes</w:t>
      </w:r>
      <w:r>
        <w:t xml:space="preserve">. </w:t>
      </w:r>
    </w:p>
    <w:p w14:paraId="57F526B7" w14:textId="77777777" w:rsidR="00032C14" w:rsidRPr="00EC5283" w:rsidRDefault="00032C14" w:rsidP="004702AD">
      <w:pPr>
        <w:pStyle w:val="Kop1"/>
        <w:rPr>
          <w:lang w:val="nl-NL"/>
        </w:rPr>
      </w:pPr>
      <w:bookmarkStart w:id="51" w:name="_Toc488139526"/>
      <w:r w:rsidRPr="004702AD">
        <w:t>Literature</w:t>
      </w:r>
      <w:r w:rsidRPr="00EC5283">
        <w:rPr>
          <w:lang w:val="nl-NL"/>
        </w:rPr>
        <w:t>.</w:t>
      </w:r>
      <w:bookmarkEnd w:id="51"/>
    </w:p>
    <w:p w14:paraId="72DB1969" w14:textId="77777777" w:rsidR="0037591F" w:rsidRPr="00EC5283" w:rsidRDefault="0037591F" w:rsidP="0037591F">
      <w:pPr>
        <w:rPr>
          <w:lang w:val="nl-NL"/>
        </w:rPr>
      </w:pPr>
    </w:p>
    <w:p w14:paraId="5A6AD6AA" w14:textId="77777777" w:rsidR="0037591F" w:rsidRPr="0070178B" w:rsidRDefault="0037591F" w:rsidP="0037591F">
      <w:pPr>
        <w:rPr>
          <w:lang w:val="de-DE"/>
        </w:rPr>
      </w:pPr>
      <w:r w:rsidRPr="0070178B">
        <w:rPr>
          <w:b/>
          <w:lang w:val="de-DE"/>
        </w:rPr>
        <w:t>Biesalski, E. 1954</w:t>
      </w:r>
      <w:r w:rsidRPr="0070178B">
        <w:rPr>
          <w:lang w:val="de-DE"/>
        </w:rPr>
        <w:t xml:space="preserve">. Landarbeit und Technik. Heft 32. Eine schriftreihe des Max-Planck-Institutes für Landarbeit und Landtechnik. Herausgegeben von Prof. Dr. G Preuschen, bad Kreuznach. </w:t>
      </w:r>
      <w:r w:rsidR="008D3AA1" w:rsidRPr="0070178B">
        <w:rPr>
          <w:lang w:val="de-DE"/>
        </w:rPr>
        <w:t xml:space="preserve">Fünfte, erweiterte Auflage. </w:t>
      </w:r>
      <w:r w:rsidRPr="0070178B">
        <w:rPr>
          <w:lang w:val="de-DE"/>
        </w:rPr>
        <w:t>Verlag Paul Parey, Hamburg und Berlin. 1954.</w:t>
      </w:r>
    </w:p>
    <w:p w14:paraId="4FBA2BF9" w14:textId="77777777" w:rsidR="008D3AA1" w:rsidRPr="008D3AA1" w:rsidRDefault="008D3AA1" w:rsidP="0037591F">
      <w:r w:rsidRPr="0070178B">
        <w:rPr>
          <w:b/>
          <w:lang w:val="de-DE"/>
        </w:rPr>
        <w:t xml:space="preserve">Goense, D. and J. W. Hofstee. </w:t>
      </w:r>
      <w:r w:rsidRPr="0070178B">
        <w:rPr>
          <w:b/>
        </w:rPr>
        <w:t>1995.</w:t>
      </w:r>
      <w:r w:rsidRPr="0070178B">
        <w:t xml:space="preserve"> Deliverable Report 1.2.c, Information Model, Annex 2.3.9. </w:t>
      </w:r>
      <w:r>
        <w:t>ESPRIT III project 7318. Computer Integrated Agriculture.</w:t>
      </w:r>
    </w:p>
    <w:p w14:paraId="3435BEBB" w14:textId="77777777" w:rsidR="00032C14" w:rsidRDefault="00F85B84" w:rsidP="00F85B84">
      <w:pPr>
        <w:autoSpaceDE w:val="0"/>
        <w:autoSpaceDN w:val="0"/>
        <w:adjustRightInd w:val="0"/>
        <w:spacing w:after="0" w:line="240" w:lineRule="auto"/>
        <w:rPr>
          <w:szCs w:val="17"/>
        </w:rPr>
      </w:pPr>
      <w:r w:rsidRPr="00F85B84">
        <w:rPr>
          <w:rFonts w:cs="ArialLatinEight"/>
          <w:b/>
          <w:szCs w:val="17"/>
        </w:rPr>
        <w:t>Johnson, R. and  B. Woolf. 1996</w:t>
      </w:r>
      <w:r w:rsidRPr="00F85B84">
        <w:rPr>
          <w:rFonts w:cs="ArialLatinEight"/>
          <w:szCs w:val="17"/>
        </w:rPr>
        <w:t>.</w:t>
      </w:r>
      <w:r w:rsidRPr="00F85B84">
        <w:rPr>
          <w:rFonts w:cs="ArialLatinEight-Bold"/>
          <w:bCs/>
          <w:szCs w:val="17"/>
        </w:rPr>
        <w:t xml:space="preserve"> The Type Object Pattern. </w:t>
      </w:r>
      <w:hyperlink r:id="rId9" w:history="1">
        <w:r w:rsidR="00032C14" w:rsidRPr="00F85B84">
          <w:rPr>
            <w:rStyle w:val="Hyperlink"/>
            <w:szCs w:val="17"/>
          </w:rPr>
          <w:t>http://www.cs.ox.ac.uk/jeremy.gibbons/dpa/typeobject.pdf</w:t>
        </w:r>
      </w:hyperlink>
      <w:r w:rsidR="00032C14" w:rsidRPr="00F85B84">
        <w:rPr>
          <w:szCs w:val="17"/>
        </w:rPr>
        <w:t xml:space="preserve"> </w:t>
      </w:r>
    </w:p>
    <w:p w14:paraId="0CE2EC85" w14:textId="77777777" w:rsidR="0037591F" w:rsidRDefault="0037591F" w:rsidP="00F85B84">
      <w:pPr>
        <w:autoSpaceDE w:val="0"/>
        <w:autoSpaceDN w:val="0"/>
        <w:adjustRightInd w:val="0"/>
        <w:spacing w:after="0" w:line="240" w:lineRule="auto"/>
        <w:rPr>
          <w:szCs w:val="17"/>
        </w:rPr>
      </w:pPr>
    </w:p>
    <w:p w14:paraId="73CA6E63" w14:textId="77777777" w:rsidR="00DF21F7" w:rsidRDefault="00DF21F7">
      <w:pPr>
        <w:rPr>
          <w:rFonts w:asciiTheme="majorHAnsi" w:eastAsiaTheme="majorEastAsia" w:hAnsiTheme="majorHAnsi" w:cstheme="majorBidi"/>
          <w:b/>
          <w:bCs/>
          <w:color w:val="365F91" w:themeColor="accent1" w:themeShade="BF"/>
          <w:sz w:val="32"/>
          <w:szCs w:val="28"/>
        </w:rPr>
      </w:pPr>
      <w:r>
        <w:br w:type="page"/>
      </w:r>
    </w:p>
    <w:p w14:paraId="789862F6" w14:textId="26D27B21" w:rsidR="004702AD" w:rsidRDefault="004702AD" w:rsidP="004702AD">
      <w:pPr>
        <w:pStyle w:val="Kop1"/>
      </w:pPr>
      <w:bookmarkStart w:id="52" w:name="_Toc488139527"/>
      <w:r>
        <w:lastRenderedPageBreak/>
        <w:t>Appendix</w:t>
      </w:r>
      <w:r w:rsidR="00800DF3">
        <w:t xml:space="preserve"> I</w:t>
      </w:r>
      <w:r>
        <w:t xml:space="preserve">. Background on some </w:t>
      </w:r>
      <w:r w:rsidR="00800DF3">
        <w:t xml:space="preserve">design </w:t>
      </w:r>
      <w:r>
        <w:t>patterns.</w:t>
      </w:r>
      <w:bookmarkEnd w:id="52"/>
    </w:p>
    <w:p w14:paraId="09195D80" w14:textId="77777777" w:rsidR="004702AD" w:rsidRDefault="004702AD" w:rsidP="004702AD"/>
    <w:p w14:paraId="2D249ACB" w14:textId="77777777" w:rsidR="004702AD" w:rsidRDefault="004702AD" w:rsidP="004702AD">
      <w:pPr>
        <w:pStyle w:val="Kop2"/>
      </w:pPr>
      <w:bookmarkStart w:id="53" w:name="_Ref428038992"/>
      <w:bookmarkStart w:id="54" w:name="_Toc488139528"/>
      <w:r>
        <w:t>Allocations</w:t>
      </w:r>
      <w:bookmarkEnd w:id="53"/>
      <w:bookmarkEnd w:id="54"/>
    </w:p>
    <w:p w14:paraId="7053266D" w14:textId="67EEAEB8" w:rsidR="002E1E19" w:rsidRDefault="00AE3713" w:rsidP="002E1E19">
      <w:r>
        <w:t>Allocation has</w:t>
      </w:r>
      <w:r w:rsidR="002E1E19">
        <w:t xml:space="preserve"> subclasses: ProductA</w:t>
      </w:r>
      <w:r>
        <w:t xml:space="preserve">llocation and ProduceAllocation, </w:t>
      </w:r>
      <w:r w:rsidR="002E1E19">
        <w:t>which deal with p</w:t>
      </w:r>
      <w:r>
        <w:t>roduct and produce respectively, and a Delivery</w:t>
      </w:r>
      <w:r w:rsidR="000A7610">
        <w:t>. ProductAllocation has a subclass ProductFieldApplication which specifically describes application of products on a field surface, while ProductAllocation can be used for Application of a Product on a batch of Produce or Product and mixing of products.</w:t>
      </w:r>
    </w:p>
    <w:p w14:paraId="40F604C8" w14:textId="76F96A92" w:rsidR="00A36234" w:rsidRDefault="00AE3713" w:rsidP="00A36234">
      <w:pPr>
        <w:keepNext/>
      </w:pPr>
      <w:r w:rsidRPr="00AE3713">
        <w:rPr>
          <w:noProof/>
        </w:rPr>
        <w:drawing>
          <wp:inline distT="0" distB="0" distL="0" distR="0" wp14:anchorId="644AA046" wp14:editId="4FA19D96">
            <wp:extent cx="3029171" cy="4101089"/>
            <wp:effectExtent l="0" t="0" r="0" b="0"/>
            <wp:docPr id="20"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34543" cy="4108362"/>
                    </a:xfrm>
                    <a:prstGeom prst="rect">
                      <a:avLst/>
                    </a:prstGeom>
                    <a:noFill/>
                    <a:ln>
                      <a:noFill/>
                    </a:ln>
                  </pic:spPr>
                </pic:pic>
              </a:graphicData>
            </a:graphic>
          </wp:inline>
        </w:drawing>
      </w:r>
    </w:p>
    <w:p w14:paraId="392236C3" w14:textId="42556F8A" w:rsidR="002E1E19" w:rsidRDefault="00A36234" w:rsidP="00A36234">
      <w:pPr>
        <w:pStyle w:val="Bijschrift"/>
      </w:pPr>
      <w:bookmarkStart w:id="55" w:name="_Ref428305027"/>
      <w:r>
        <w:t xml:space="preserve">Figure </w:t>
      </w:r>
      <w:fldSimple w:instr=" SEQ Figure \* ARABIC ">
        <w:r w:rsidR="001649B5">
          <w:rPr>
            <w:noProof/>
          </w:rPr>
          <w:t>1</w:t>
        </w:r>
      </w:fldSimple>
      <w:bookmarkEnd w:id="55"/>
      <w:r w:rsidR="00AE3713">
        <w:t>. Allocation with</w:t>
      </w:r>
      <w:r>
        <w:t xml:space="preserve"> subclasses</w:t>
      </w:r>
    </w:p>
    <w:p w14:paraId="709BA2F7" w14:textId="77777777" w:rsidR="00A36234" w:rsidRPr="00A36234" w:rsidRDefault="00A36234" w:rsidP="00A36234">
      <w:r>
        <w:t xml:space="preserve">Allocation is used to describe the application of products on field surfaces, application of (protecting) products on produce, sorting produce, mixing products or produce, etc. These activities in respect of allocations are specified hereafter. </w:t>
      </w:r>
    </w:p>
    <w:p w14:paraId="1DC7CC8D" w14:textId="77777777" w:rsidR="00C95115" w:rsidRDefault="00C95115" w:rsidP="00C95115">
      <w:pPr>
        <w:pStyle w:val="Kop3"/>
        <w:rPr>
          <w:lang w:val="en-US"/>
        </w:rPr>
      </w:pPr>
      <w:bookmarkStart w:id="56" w:name="_Toc488139529"/>
      <w:r>
        <w:rPr>
          <w:lang w:val="en-US"/>
        </w:rPr>
        <w:t>Harvesting from plots.</w:t>
      </w:r>
      <w:bookmarkEnd w:id="56"/>
    </w:p>
    <w:p w14:paraId="14FF0994" w14:textId="77777777" w:rsidR="00C95115" w:rsidRDefault="00C95115" w:rsidP="00C95115">
      <w:pPr>
        <w:rPr>
          <w:lang w:val="en-US"/>
        </w:rPr>
      </w:pPr>
    </w:p>
    <w:p w14:paraId="171F29C4" w14:textId="77777777" w:rsidR="00984D31" w:rsidRDefault="00984D31" w:rsidP="00C95115">
      <w:pPr>
        <w:rPr>
          <w:lang w:val="en-US"/>
        </w:rPr>
      </w:pPr>
      <w:r>
        <w:rPr>
          <w:lang w:val="en-US"/>
        </w:rPr>
        <w:t>Harvesting is an Operation which results in one or more ProduceAllocations. The farm business process determines on which level of detail the Prod</w:t>
      </w:r>
      <w:r w:rsidR="002E1E19">
        <w:rPr>
          <w:lang w:val="en-US"/>
        </w:rPr>
        <w:t>uc</w:t>
      </w:r>
      <w:r>
        <w:rPr>
          <w:lang w:val="en-US"/>
        </w:rPr>
        <w:t xml:space="preserve">eAllocations will be recorded. </w:t>
      </w:r>
    </w:p>
    <w:p w14:paraId="2192041F" w14:textId="77777777" w:rsidR="00272480" w:rsidRDefault="00272480" w:rsidP="00272480">
      <w:pPr>
        <w:rPr>
          <w:lang w:val="en-US"/>
        </w:rPr>
      </w:pPr>
      <w:r>
        <w:rPr>
          <w:lang w:val="en-US"/>
        </w:rPr>
        <w:t xml:space="preserve">In case of global registration only one ProduceAllocation and one HarvestingZone exists for the whole CropField. The BatchLot will be collected in one or more storages, but holds one BatchLot identifier pointing to that HarvestingZone. </w:t>
      </w:r>
    </w:p>
    <w:p w14:paraId="79B4CA69" w14:textId="77777777" w:rsidR="00272480" w:rsidRDefault="00984D31" w:rsidP="00C95115">
      <w:pPr>
        <w:rPr>
          <w:lang w:val="en-US"/>
        </w:rPr>
      </w:pPr>
      <w:r>
        <w:rPr>
          <w:lang w:val="en-US"/>
        </w:rPr>
        <w:t xml:space="preserve">In case of detailed registration, a harvesting machine will keep track of the surface which is harvested when a particular container is being filled. This container can be located on the harvesting machine like on grain combines, but can also be a tipping trailer driving near the harvester like most choppers. The surface is a </w:t>
      </w:r>
      <w:r w:rsidRPr="00984D31">
        <w:rPr>
          <w:b/>
          <w:lang w:val="en-US"/>
        </w:rPr>
        <w:t>HarvestingZone</w:t>
      </w:r>
      <w:r>
        <w:rPr>
          <w:lang w:val="en-US"/>
        </w:rPr>
        <w:t xml:space="preserve"> and will be the part of strips harvested for one particular filling of the container. After emptying the container a new BatchLot is created.</w:t>
      </w:r>
    </w:p>
    <w:p w14:paraId="27C62458" w14:textId="77777777" w:rsidR="00272480" w:rsidRDefault="00272480" w:rsidP="00C95115">
      <w:pPr>
        <w:rPr>
          <w:lang w:val="en-US"/>
        </w:rPr>
      </w:pPr>
      <w:r>
        <w:rPr>
          <w:lang w:val="en-US"/>
        </w:rPr>
        <w:lastRenderedPageBreak/>
        <w:t xml:space="preserve">When implementing detailed registration, it will for example be the combine harvester which records the harvesting zones and the ProduceAllocation when unloading. The time and geographic position of this allocation can be recorded. When a trailer is equipped with loadcells for weighing, it could also record a loading action </w:t>
      </w:r>
      <w:r w:rsidR="00870EAA">
        <w:rPr>
          <w:lang w:val="en-US"/>
        </w:rPr>
        <w:t>around the same time and very close to the position recorded by the combine. So there is a redundant recording of the allocation possible with slightly different quantities, time and location.</w:t>
      </w:r>
    </w:p>
    <w:p w14:paraId="776D03BB" w14:textId="77777777" w:rsidR="00984D31" w:rsidRPr="000E6E4A" w:rsidRDefault="00984D31" w:rsidP="00C95115">
      <w:pPr>
        <w:rPr>
          <w:lang w:val="en-US"/>
        </w:rPr>
      </w:pPr>
    </w:p>
    <w:p w14:paraId="2C350CE1" w14:textId="7C128F21" w:rsidR="00A36234" w:rsidRDefault="00DC7F97" w:rsidP="00A36234">
      <w:pPr>
        <w:keepNext/>
      </w:pPr>
      <w:r w:rsidRPr="00DC7F97">
        <w:rPr>
          <w:noProof/>
          <w:lang w:val="nl-NL" w:eastAsia="nl-NL"/>
        </w:rPr>
        <w:drawing>
          <wp:inline distT="0" distB="0" distL="0" distR="0" wp14:anchorId="2482F913" wp14:editId="407B5F86">
            <wp:extent cx="5669280" cy="5378001"/>
            <wp:effectExtent l="0" t="0" r="7620" b="0"/>
            <wp:docPr id="32" name="Afbeeldin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4303" cy="5382766"/>
                    </a:xfrm>
                    <a:prstGeom prst="rect">
                      <a:avLst/>
                    </a:prstGeom>
                    <a:noFill/>
                    <a:ln>
                      <a:noFill/>
                    </a:ln>
                  </pic:spPr>
                </pic:pic>
              </a:graphicData>
            </a:graphic>
          </wp:inline>
        </w:drawing>
      </w:r>
    </w:p>
    <w:p w14:paraId="0A3BD59B" w14:textId="18E38018" w:rsidR="00A36234" w:rsidRDefault="00A36234" w:rsidP="00A36234">
      <w:pPr>
        <w:pStyle w:val="Bijschrift"/>
      </w:pPr>
      <w:r>
        <w:t xml:space="preserve">Figure </w:t>
      </w:r>
      <w:fldSimple w:instr=" SEQ Figure \* ARABIC ">
        <w:r w:rsidR="001649B5">
          <w:rPr>
            <w:noProof/>
          </w:rPr>
          <w:t>2</w:t>
        </w:r>
      </w:fldSimple>
      <w:r>
        <w:t>. ProduceAllocation in the context of harvesting.</w:t>
      </w:r>
    </w:p>
    <w:p w14:paraId="347E41D3" w14:textId="77777777" w:rsidR="00C95115" w:rsidRDefault="00C95115" w:rsidP="00C95115">
      <w:pPr>
        <w:rPr>
          <w:rFonts w:asciiTheme="majorHAnsi" w:eastAsiaTheme="majorEastAsia" w:hAnsiTheme="majorHAnsi" w:cstheme="majorBidi"/>
          <w:color w:val="365F91" w:themeColor="accent1" w:themeShade="BF"/>
          <w:sz w:val="32"/>
          <w:szCs w:val="32"/>
          <w:lang w:val="en-US"/>
        </w:rPr>
      </w:pPr>
      <w:r>
        <w:rPr>
          <w:lang w:val="en-US"/>
        </w:rPr>
        <w:br w:type="page"/>
      </w:r>
    </w:p>
    <w:p w14:paraId="6AAFFD10" w14:textId="77777777" w:rsidR="00C95115" w:rsidRDefault="00C95115" w:rsidP="00EA422D">
      <w:pPr>
        <w:pStyle w:val="Kop3"/>
        <w:rPr>
          <w:lang w:val="en-US"/>
        </w:rPr>
      </w:pPr>
      <w:bookmarkStart w:id="57" w:name="_Toc488139530"/>
      <w:r>
        <w:rPr>
          <w:lang w:val="en-US"/>
        </w:rPr>
        <w:lastRenderedPageBreak/>
        <w:t>Applications on Crops</w:t>
      </w:r>
      <w:r w:rsidRPr="00B80758">
        <w:rPr>
          <w:lang w:val="en-US"/>
        </w:rPr>
        <w:t>.</w:t>
      </w:r>
      <w:bookmarkEnd w:id="57"/>
    </w:p>
    <w:p w14:paraId="7C8C3E9A" w14:textId="2E92F32E" w:rsidR="002043C2" w:rsidRDefault="002043C2" w:rsidP="002043C2">
      <w:pPr>
        <w:rPr>
          <w:lang w:val="en-US"/>
        </w:rPr>
      </w:pPr>
      <w:r>
        <w:rPr>
          <w:lang w:val="en-US"/>
        </w:rPr>
        <w:t xml:space="preserve">An </w:t>
      </w:r>
      <w:r w:rsidRPr="00D508D7">
        <w:rPr>
          <w:b/>
          <w:lang w:val="en-US"/>
        </w:rPr>
        <w:t>Operation</w:t>
      </w:r>
      <w:r>
        <w:rPr>
          <w:lang w:val="en-US"/>
        </w:rPr>
        <w:t xml:space="preserve"> which applies products (fertlizers, seed, plant prote</w:t>
      </w:r>
      <w:r w:rsidR="00D508D7">
        <w:rPr>
          <w:lang w:val="en-US"/>
        </w:rPr>
        <w:t xml:space="preserve">ction products, etc.) is specified for a </w:t>
      </w:r>
      <w:r w:rsidR="00D508D7" w:rsidRPr="00D508D7">
        <w:rPr>
          <w:b/>
          <w:lang w:val="en-US"/>
        </w:rPr>
        <w:t>CropField</w:t>
      </w:r>
      <w:r w:rsidR="00D508D7">
        <w:rPr>
          <w:lang w:val="en-US"/>
        </w:rPr>
        <w:t xml:space="preserve"> and after planning for an </w:t>
      </w:r>
      <w:r w:rsidR="00D508D7" w:rsidRPr="00D508D7">
        <w:rPr>
          <w:b/>
          <w:lang w:val="en-US"/>
        </w:rPr>
        <w:t>ActivityField</w:t>
      </w:r>
      <w:r w:rsidR="00D508D7">
        <w:rPr>
          <w:lang w:val="en-US"/>
        </w:rPr>
        <w:t>.</w:t>
      </w:r>
    </w:p>
    <w:p w14:paraId="2B4A9A73" w14:textId="51D46BDA" w:rsidR="0072387E" w:rsidRDefault="002043C2" w:rsidP="002043C2">
      <w:pPr>
        <w:rPr>
          <w:lang w:val="en-US"/>
        </w:rPr>
      </w:pPr>
      <w:r>
        <w:rPr>
          <w:lang w:val="en-US"/>
        </w:rPr>
        <w:t xml:space="preserve">An </w:t>
      </w:r>
      <w:r w:rsidRPr="008C0B78">
        <w:rPr>
          <w:b/>
          <w:lang w:val="en-US"/>
        </w:rPr>
        <w:t>Operation</w:t>
      </w:r>
      <w:r>
        <w:rPr>
          <w:lang w:val="en-US"/>
        </w:rPr>
        <w:t xml:space="preserve"> of this type has one or more</w:t>
      </w:r>
      <w:r w:rsidR="00D508D7">
        <w:rPr>
          <w:lang w:val="en-US"/>
        </w:rPr>
        <w:t xml:space="preserve"> time windows, AbsoluteTiming, for which the amount of product to apply is specified for each treatment zone, the </w:t>
      </w:r>
      <w:r>
        <w:rPr>
          <w:lang w:val="en-US"/>
        </w:rPr>
        <w:t xml:space="preserve"> </w:t>
      </w:r>
      <w:r w:rsidRPr="008C0B78">
        <w:rPr>
          <w:b/>
          <w:lang w:val="en-US"/>
        </w:rPr>
        <w:t>Product</w:t>
      </w:r>
      <w:r w:rsidR="00D508D7">
        <w:rPr>
          <w:b/>
          <w:lang w:val="en-US"/>
        </w:rPr>
        <w:t>Field</w:t>
      </w:r>
      <w:r w:rsidRPr="008C0B78">
        <w:rPr>
          <w:b/>
          <w:lang w:val="en-US"/>
        </w:rPr>
        <w:t>A</w:t>
      </w:r>
      <w:r w:rsidR="00D508D7">
        <w:rPr>
          <w:b/>
          <w:lang w:val="en-US"/>
        </w:rPr>
        <w:t>ppli</w:t>
      </w:r>
      <w:r w:rsidRPr="008C0B78">
        <w:rPr>
          <w:b/>
          <w:lang w:val="en-US"/>
        </w:rPr>
        <w:t>cation</w:t>
      </w:r>
      <w:r>
        <w:rPr>
          <w:lang w:val="en-US"/>
        </w:rPr>
        <w:t xml:space="preserve">s. </w:t>
      </w:r>
      <w:r w:rsidR="00D508D7">
        <w:rPr>
          <w:lang w:val="en-US"/>
        </w:rPr>
        <w:t xml:space="preserve">Each AbsoluteTiming can have a specific ProductFieldApplication. </w:t>
      </w:r>
      <w:r>
        <w:rPr>
          <w:lang w:val="en-US"/>
        </w:rPr>
        <w:t>In case of precision Agriculture there are different TreatmentZones for which a different Product</w:t>
      </w:r>
      <w:r w:rsidR="00805FCC">
        <w:rPr>
          <w:lang w:val="en-US"/>
        </w:rPr>
        <w:t>FieldAppli</w:t>
      </w:r>
      <w:r>
        <w:rPr>
          <w:lang w:val="en-US"/>
        </w:rPr>
        <w:t xml:space="preserve">cation can be specified. (A CropField </w:t>
      </w:r>
      <w:r w:rsidR="00D508D7">
        <w:rPr>
          <w:lang w:val="en-US"/>
        </w:rPr>
        <w:t xml:space="preserve"> and ActivityField </w:t>
      </w:r>
      <w:r>
        <w:rPr>
          <w:lang w:val="en-US"/>
        </w:rPr>
        <w:t xml:space="preserve">has always at least one TreatmentZone). </w:t>
      </w:r>
    </w:p>
    <w:p w14:paraId="6813F508" w14:textId="24C85C23" w:rsidR="002043C2" w:rsidRDefault="002043C2" w:rsidP="002043C2">
      <w:pPr>
        <w:rPr>
          <w:lang w:val="en-US"/>
        </w:rPr>
      </w:pPr>
      <w:r>
        <w:rPr>
          <w:lang w:val="en-US"/>
        </w:rPr>
        <w:t>The Product</w:t>
      </w:r>
      <w:r w:rsidR="00805FCC">
        <w:rPr>
          <w:lang w:val="en-US"/>
        </w:rPr>
        <w:t xml:space="preserve">FieldApplication specifies the </w:t>
      </w:r>
      <w:r w:rsidR="0072387E">
        <w:rPr>
          <w:lang w:val="en-US"/>
        </w:rPr>
        <w:t>QuantityPerArea and refers to</w:t>
      </w:r>
      <w:r>
        <w:rPr>
          <w:lang w:val="en-US"/>
        </w:rPr>
        <w:t xml:space="preserve"> either a Pro</w:t>
      </w:r>
      <w:r w:rsidR="00D508D7">
        <w:rPr>
          <w:lang w:val="en-US"/>
        </w:rPr>
        <w:t xml:space="preserve">duct or to a particular </w:t>
      </w:r>
      <w:r w:rsidR="00805FCC">
        <w:rPr>
          <w:lang w:val="en-US"/>
        </w:rPr>
        <w:t xml:space="preserve">(source) </w:t>
      </w:r>
      <w:r w:rsidR="00D508D7">
        <w:rPr>
          <w:lang w:val="en-US"/>
        </w:rPr>
        <w:t>Batch</w:t>
      </w:r>
      <w:r>
        <w:rPr>
          <w:lang w:val="en-US"/>
        </w:rPr>
        <w:t xml:space="preserve"> of a Product. </w:t>
      </w:r>
      <w:r w:rsidR="00805FCC">
        <w:rPr>
          <w:lang w:val="en-US"/>
        </w:rPr>
        <w:t xml:space="preserve">(Realize that the Quantity attribute of the super class </w:t>
      </w:r>
      <w:r w:rsidR="00805FCC" w:rsidRPr="00805FCC">
        <w:rPr>
          <w:b/>
          <w:lang w:val="en-US"/>
        </w:rPr>
        <w:t>Allocation</w:t>
      </w:r>
      <w:r w:rsidR="00805FCC">
        <w:rPr>
          <w:lang w:val="en-US"/>
        </w:rPr>
        <w:t xml:space="preserve"> is in this case a derived variable which must be calculated from each QuantityPerArea for each TreatmentZone and the amount of overlap which depends on the capabilities of the application equipment) A Batch </w:t>
      </w:r>
      <w:r>
        <w:rPr>
          <w:lang w:val="en-US"/>
        </w:rPr>
        <w:t xml:space="preserve">will often be the case when applying manure, such that the </w:t>
      </w:r>
      <w:r w:rsidR="00805FCC">
        <w:rPr>
          <w:lang w:val="en-US"/>
        </w:rPr>
        <w:t>mineral content of that Batch</w:t>
      </w:r>
      <w:r>
        <w:rPr>
          <w:lang w:val="en-US"/>
        </w:rPr>
        <w:t xml:space="preserve"> can be accounted for.</w:t>
      </w:r>
      <w:r w:rsidR="0072387E">
        <w:rPr>
          <w:lang w:val="en-US"/>
        </w:rPr>
        <w:t xml:space="preserve"> (It is possible to specify which BatchLot of a Plant Protection product is used).</w:t>
      </w:r>
    </w:p>
    <w:p w14:paraId="60AC2A24" w14:textId="571D8D3E" w:rsidR="002043C2" w:rsidRDefault="002043C2" w:rsidP="002043C2">
      <w:pPr>
        <w:rPr>
          <w:lang w:val="en-US"/>
        </w:rPr>
      </w:pPr>
      <w:r>
        <w:rPr>
          <w:lang w:val="en-US"/>
        </w:rPr>
        <w:t xml:space="preserve">An Operation can also have more ProductAllocations </w:t>
      </w:r>
      <w:r w:rsidR="00272480">
        <w:rPr>
          <w:lang w:val="en-US"/>
        </w:rPr>
        <w:t xml:space="preserve">to account for differences in rate depending on the time of application. </w:t>
      </w:r>
      <w:r w:rsidR="000646E2">
        <w:rPr>
          <w:lang w:val="en-US"/>
        </w:rPr>
        <w:t>A clear case is Phytophthora control in potatoes, where the type of product to apply differs for the timing of the application, but also in the case of irrigation and to a lesser extend fertilizer application, the quantities to apply might differ for the time of application. In AbsoluteTiming</w:t>
      </w:r>
      <w:r w:rsidR="00870EAA">
        <w:rPr>
          <w:lang w:val="en-US"/>
        </w:rPr>
        <w:t xml:space="preserve">, the </w:t>
      </w:r>
      <w:r w:rsidR="000646E2">
        <w:rPr>
          <w:lang w:val="en-US"/>
        </w:rPr>
        <w:t>AbsoluteTimingStatus attribute</w:t>
      </w:r>
      <w:r w:rsidR="00870EAA">
        <w:rPr>
          <w:lang w:val="en-US"/>
        </w:rPr>
        <w:t xml:space="preserve"> with the value PROPOSED_CHOICE can be used for that.</w:t>
      </w:r>
    </w:p>
    <w:p w14:paraId="47D9990B" w14:textId="77777777" w:rsidR="00870EAA" w:rsidRPr="000646E2" w:rsidRDefault="00870EAA" w:rsidP="002043C2">
      <w:pPr>
        <w:rPr>
          <w:color w:val="FF0000"/>
          <w:lang w:val="en-US"/>
        </w:rPr>
      </w:pPr>
      <w:r w:rsidRPr="000646E2">
        <w:rPr>
          <w:color w:val="FF0000"/>
          <w:lang w:val="en-US"/>
        </w:rPr>
        <w:t>TODO</w:t>
      </w:r>
      <w:r w:rsidR="0072387E" w:rsidRPr="000646E2">
        <w:rPr>
          <w:color w:val="FF0000"/>
          <w:lang w:val="en-US"/>
        </w:rPr>
        <w:t xml:space="preserve"> </w:t>
      </w:r>
      <w:r w:rsidR="0072387E" w:rsidRPr="000646E2">
        <w:rPr>
          <w:color w:val="FF0000"/>
          <w:lang w:val="en-US"/>
        </w:rPr>
        <w:fldChar w:fldCharType="begin"/>
      </w:r>
      <w:r w:rsidR="0072387E" w:rsidRPr="000646E2">
        <w:rPr>
          <w:color w:val="FF0000"/>
          <w:lang w:val="en-US"/>
        </w:rPr>
        <w:instrText xml:space="preserve"> REF _Ref428045482 \h </w:instrText>
      </w:r>
      <w:r w:rsidR="0072387E" w:rsidRPr="000646E2">
        <w:rPr>
          <w:color w:val="FF0000"/>
          <w:lang w:val="en-US"/>
        </w:rPr>
      </w:r>
      <w:r w:rsidR="0072387E" w:rsidRPr="000646E2">
        <w:rPr>
          <w:color w:val="FF0000"/>
          <w:lang w:val="en-US"/>
        </w:rPr>
        <w:fldChar w:fldCharType="separate"/>
      </w:r>
      <w:r w:rsidR="0072387E" w:rsidRPr="000646E2">
        <w:rPr>
          <w:color w:val="FF0000"/>
          <w:szCs w:val="17"/>
        </w:rPr>
        <w:t>Look for a construct to specify between which possibilities a PROPOSED_CHOICE must be made.</w:t>
      </w:r>
      <w:r w:rsidR="0072387E" w:rsidRPr="000646E2">
        <w:rPr>
          <w:color w:val="FF0000"/>
          <w:lang w:val="en-US"/>
        </w:rPr>
        <w:fldChar w:fldCharType="end"/>
      </w:r>
    </w:p>
    <w:p w14:paraId="01D11F67" w14:textId="77777777" w:rsidR="00C95115" w:rsidRDefault="00C95115" w:rsidP="00C95115">
      <w:pPr>
        <w:rPr>
          <w:lang w:val="en-US"/>
        </w:rPr>
      </w:pPr>
    </w:p>
    <w:p w14:paraId="4EAE752E" w14:textId="21D5E494" w:rsidR="0072387E" w:rsidRDefault="000646E2" w:rsidP="0072387E">
      <w:pPr>
        <w:keepNext/>
      </w:pPr>
      <w:r w:rsidRPr="000646E2">
        <w:rPr>
          <w:noProof/>
        </w:rPr>
        <w:lastRenderedPageBreak/>
        <w:drawing>
          <wp:inline distT="0" distB="0" distL="0" distR="0" wp14:anchorId="5EE51386" wp14:editId="72F4F5A0">
            <wp:extent cx="5711190" cy="7338096"/>
            <wp:effectExtent l="0" t="0" r="3810" b="0"/>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1190" cy="7338096"/>
                    </a:xfrm>
                    <a:prstGeom prst="rect">
                      <a:avLst/>
                    </a:prstGeom>
                    <a:noFill/>
                    <a:ln>
                      <a:noFill/>
                    </a:ln>
                  </pic:spPr>
                </pic:pic>
              </a:graphicData>
            </a:graphic>
          </wp:inline>
        </w:drawing>
      </w:r>
    </w:p>
    <w:p w14:paraId="15D2397C" w14:textId="65D4C7EC" w:rsidR="002043C2" w:rsidRDefault="0072387E" w:rsidP="0072387E">
      <w:pPr>
        <w:pStyle w:val="Bijschrift"/>
        <w:rPr>
          <w:lang w:val="en-US"/>
        </w:rPr>
      </w:pPr>
      <w:r>
        <w:t xml:space="preserve">Figure </w:t>
      </w:r>
      <w:fldSimple w:instr=" SEQ Figure \* ARABIC ">
        <w:r w:rsidR="001649B5">
          <w:rPr>
            <w:noProof/>
          </w:rPr>
          <w:t>3</w:t>
        </w:r>
      </w:fldSimple>
      <w:r>
        <w:t>. ProductAllocation in the context of application of products on a CropField</w:t>
      </w:r>
      <w:r w:rsidR="00AE3713">
        <w:t xml:space="preserve"> or an ActivityField</w:t>
      </w:r>
      <w:r>
        <w:t>.</w:t>
      </w:r>
    </w:p>
    <w:p w14:paraId="3CF41760" w14:textId="77777777" w:rsidR="00C95115" w:rsidRPr="000E6E4A" w:rsidRDefault="00C95115" w:rsidP="00C95115">
      <w:pPr>
        <w:rPr>
          <w:lang w:val="en-US"/>
        </w:rPr>
      </w:pPr>
    </w:p>
    <w:p w14:paraId="7B3182BB" w14:textId="77777777" w:rsidR="00C95115" w:rsidRDefault="00C95115" w:rsidP="00C95115">
      <w:pPr>
        <w:rPr>
          <w:lang w:val="en-US"/>
        </w:rPr>
      </w:pPr>
    </w:p>
    <w:p w14:paraId="35713D5D" w14:textId="77777777" w:rsidR="00C95115" w:rsidRDefault="00C95115" w:rsidP="00C95115">
      <w:pPr>
        <w:rPr>
          <w:lang w:val="en-US"/>
        </w:rPr>
      </w:pPr>
    </w:p>
    <w:p w14:paraId="544BF552" w14:textId="77777777" w:rsidR="00C95115" w:rsidRDefault="00C95115" w:rsidP="00C95115">
      <w:pPr>
        <w:rPr>
          <w:lang w:val="en-US"/>
        </w:rPr>
      </w:pPr>
    </w:p>
    <w:p w14:paraId="3EDD1090" w14:textId="77777777" w:rsidR="00C95115" w:rsidRDefault="00C95115" w:rsidP="00EA422D">
      <w:pPr>
        <w:pStyle w:val="Kop3"/>
        <w:rPr>
          <w:lang w:val="en-US"/>
        </w:rPr>
      </w:pPr>
      <w:bookmarkStart w:id="58" w:name="_Toc488139531"/>
      <w:r>
        <w:rPr>
          <w:lang w:val="en-US"/>
        </w:rPr>
        <w:lastRenderedPageBreak/>
        <w:t>Aggregating Lots</w:t>
      </w:r>
      <w:bookmarkEnd w:id="58"/>
    </w:p>
    <w:p w14:paraId="25EC725A" w14:textId="139A4DB8" w:rsidR="00E54877" w:rsidRPr="00E54877" w:rsidRDefault="00E54877" w:rsidP="00E54877">
      <w:pPr>
        <w:rPr>
          <w:lang w:val="en-US"/>
        </w:rPr>
      </w:pPr>
      <w:r>
        <w:rPr>
          <w:lang w:val="en-US"/>
        </w:rPr>
        <w:t>There are products for the retail market which can only be produced by assembling from different sources. An example are the packages with three colors paprika and mixed bouquets of flowers. Another clear example are farmers or cooperatives that blend fertilizers to a specific specification. Another example is that a trader can only deliver an order when he combines products from two different sources. In all these cases products o</w:t>
      </w:r>
      <w:r w:rsidR="00D96190">
        <w:rPr>
          <w:lang w:val="en-US"/>
        </w:rPr>
        <w:t xml:space="preserve">r produce is used from a Batch, i.e. the source Batch. The result is the aggregated Batch. </w:t>
      </w:r>
    </w:p>
    <w:p w14:paraId="16F16D70" w14:textId="73A55E20" w:rsidR="00CE71BD" w:rsidRPr="001649B5" w:rsidRDefault="001649B5" w:rsidP="00CE71BD">
      <w:pPr>
        <w:keepNext/>
        <w:rPr>
          <w:lang w:val="en-US"/>
        </w:rPr>
      </w:pPr>
      <w:r w:rsidRPr="001649B5">
        <w:rPr>
          <w:noProof/>
          <w:lang w:val="en-US"/>
        </w:rPr>
        <w:drawing>
          <wp:inline distT="0" distB="0" distL="0" distR="0" wp14:anchorId="72896EBB" wp14:editId="105E1744">
            <wp:extent cx="5620559" cy="5137390"/>
            <wp:effectExtent l="0" t="0" r="0" b="6350"/>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7301" cy="5152693"/>
                    </a:xfrm>
                    <a:prstGeom prst="rect">
                      <a:avLst/>
                    </a:prstGeom>
                    <a:noFill/>
                    <a:ln>
                      <a:noFill/>
                    </a:ln>
                  </pic:spPr>
                </pic:pic>
              </a:graphicData>
            </a:graphic>
          </wp:inline>
        </w:drawing>
      </w:r>
    </w:p>
    <w:p w14:paraId="13921813" w14:textId="5B706CC2" w:rsidR="00C95115" w:rsidRDefault="00CE71BD" w:rsidP="00CE71BD">
      <w:pPr>
        <w:pStyle w:val="Bijschrift"/>
        <w:rPr>
          <w:lang w:val="en-US"/>
        </w:rPr>
      </w:pPr>
      <w:r>
        <w:t xml:space="preserve">Figure </w:t>
      </w:r>
      <w:fldSimple w:instr=" SEQ Figure \* ARABIC ">
        <w:r w:rsidR="001649B5">
          <w:rPr>
            <w:noProof/>
          </w:rPr>
          <w:t>4</w:t>
        </w:r>
      </w:fldSimple>
      <w:r>
        <w:t>. Poduce- and ProductAllocat</w:t>
      </w:r>
      <w:r w:rsidR="001649B5">
        <w:t>ion when assembling new Batch</w:t>
      </w:r>
      <w:r>
        <w:t>’s.</w:t>
      </w:r>
    </w:p>
    <w:p w14:paraId="66B247F9" w14:textId="77777777" w:rsidR="00C95115" w:rsidRDefault="00C95115" w:rsidP="00C95115">
      <w:pPr>
        <w:rPr>
          <w:lang w:val="en-US"/>
        </w:rPr>
      </w:pPr>
    </w:p>
    <w:p w14:paraId="608008B3" w14:textId="685CF45C" w:rsidR="00C95115" w:rsidRDefault="00C95115" w:rsidP="00EA422D">
      <w:pPr>
        <w:pStyle w:val="Kop3"/>
        <w:rPr>
          <w:lang w:val="en-US"/>
        </w:rPr>
      </w:pPr>
      <w:bookmarkStart w:id="59" w:name="_Toc488139532"/>
      <w:r>
        <w:rPr>
          <w:lang w:val="en-US"/>
        </w:rPr>
        <w:t>Sorting</w:t>
      </w:r>
      <w:bookmarkEnd w:id="59"/>
      <w:r w:rsidR="001649B5">
        <w:rPr>
          <w:lang w:val="en-US"/>
        </w:rPr>
        <w:t xml:space="preserve"> Produce</w:t>
      </w:r>
    </w:p>
    <w:p w14:paraId="16687248" w14:textId="0E15AB24" w:rsidR="009A6AC3" w:rsidRDefault="001649B5" w:rsidP="00C95115">
      <w:pPr>
        <w:rPr>
          <w:lang w:val="en-US"/>
        </w:rPr>
      </w:pPr>
      <w:r>
        <w:rPr>
          <w:lang w:val="en-US"/>
        </w:rPr>
        <w:t>Batches</w:t>
      </w:r>
      <w:r w:rsidR="00697AB2">
        <w:rPr>
          <w:lang w:val="en-US"/>
        </w:rPr>
        <w:t xml:space="preserve"> of produce can be sorted in different ProduceQualityClass’es. In such a case each ProduceAllocation defines one </w:t>
      </w:r>
      <w:r w:rsidR="009A6AC3">
        <w:rPr>
          <w:lang w:val="en-US"/>
        </w:rPr>
        <w:t xml:space="preserve">source BatchLot and one splitted BatchLot. Sorting leads to at least two different BatchLots, and a sorting operation has therefore at least two ProduceAllocations. </w:t>
      </w:r>
    </w:p>
    <w:p w14:paraId="2ADAB4CA" w14:textId="1D4D01D6" w:rsidR="00C95115" w:rsidRDefault="009A6AC3" w:rsidP="00C95115">
      <w:pPr>
        <w:rPr>
          <w:lang w:val="en-US"/>
        </w:rPr>
      </w:pPr>
      <w:r>
        <w:rPr>
          <w:lang w:val="en-US"/>
        </w:rPr>
        <w:t>It looks logical to have a multiplicity of 2..* on the splitted BatchLot side, but when we want to keep track of the quantities coming from a source and going to a particular splitted BatchLot, we need for each splitted BatchLot a ProduceAllocation, as this class specifies the quantity.</w:t>
      </w:r>
    </w:p>
    <w:p w14:paraId="39683D73" w14:textId="77777777" w:rsidR="00CE71BD" w:rsidRDefault="00CE71BD" w:rsidP="00C95115">
      <w:pPr>
        <w:rPr>
          <w:lang w:val="en-US"/>
        </w:rPr>
      </w:pPr>
    </w:p>
    <w:p w14:paraId="7CADE979" w14:textId="63F0EC94" w:rsidR="001649B5" w:rsidRDefault="001649B5" w:rsidP="001649B5">
      <w:pPr>
        <w:keepNext/>
      </w:pPr>
      <w:r w:rsidRPr="001649B5">
        <w:rPr>
          <w:noProof/>
        </w:rPr>
        <w:lastRenderedPageBreak/>
        <w:drawing>
          <wp:inline distT="0" distB="0" distL="0" distR="0" wp14:anchorId="34EB9F69" wp14:editId="2910A0C2">
            <wp:extent cx="5715381" cy="4526103"/>
            <wp:effectExtent l="0" t="0" r="0" b="8255"/>
            <wp:docPr id="19"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447" cy="4533283"/>
                    </a:xfrm>
                    <a:prstGeom prst="rect">
                      <a:avLst/>
                    </a:prstGeom>
                    <a:noFill/>
                    <a:ln>
                      <a:noFill/>
                    </a:ln>
                  </pic:spPr>
                </pic:pic>
              </a:graphicData>
            </a:graphic>
          </wp:inline>
        </w:drawing>
      </w:r>
    </w:p>
    <w:p w14:paraId="2356633B" w14:textId="064C2885" w:rsidR="00C95115" w:rsidRDefault="001649B5" w:rsidP="001649B5">
      <w:pPr>
        <w:pStyle w:val="Bijschrift"/>
        <w:rPr>
          <w:lang w:val="en-US"/>
        </w:rPr>
      </w:pPr>
      <w:r>
        <w:t xml:space="preserve">Figure </w:t>
      </w:r>
      <w:fldSimple w:instr=" SEQ Figure \* ARABIC ">
        <w:r>
          <w:rPr>
            <w:noProof/>
          </w:rPr>
          <w:t>5</w:t>
        </w:r>
      </w:fldSimple>
      <w:r>
        <w:t>. ProduceAllocation when sorting or splitting batches.</w:t>
      </w:r>
    </w:p>
    <w:p w14:paraId="37F9BE28" w14:textId="4B6C2B7D" w:rsidR="00DF21F7" w:rsidRDefault="00DF21F7" w:rsidP="00DF21F7">
      <w:pPr>
        <w:pStyle w:val="Kop3"/>
        <w:rPr>
          <w:lang w:val="en-US"/>
        </w:rPr>
      </w:pPr>
      <w:bookmarkStart w:id="60" w:name="_Toc488139533"/>
      <w:r>
        <w:rPr>
          <w:lang w:val="en-US"/>
        </w:rPr>
        <w:t>App</w:t>
      </w:r>
      <w:r w:rsidR="001649B5">
        <w:rPr>
          <w:lang w:val="en-US"/>
        </w:rPr>
        <w:t>lication of Products on Batch</w:t>
      </w:r>
      <w:r w:rsidR="00AE3713">
        <w:rPr>
          <w:lang w:val="en-US"/>
        </w:rPr>
        <w:t>’</w:t>
      </w:r>
      <w:r w:rsidR="001649B5">
        <w:rPr>
          <w:lang w:val="en-US"/>
        </w:rPr>
        <w:t>e</w:t>
      </w:r>
      <w:r>
        <w:rPr>
          <w:lang w:val="en-US"/>
        </w:rPr>
        <w:t>s of Produce.</w:t>
      </w:r>
      <w:bookmarkEnd w:id="60"/>
    </w:p>
    <w:p w14:paraId="58897E63" w14:textId="7B17AC63" w:rsidR="00DF21F7" w:rsidRDefault="00DF21F7" w:rsidP="00DF21F7">
      <w:pPr>
        <w:rPr>
          <w:lang w:val="en-US"/>
        </w:rPr>
      </w:pPr>
      <w:r>
        <w:rPr>
          <w:lang w:val="en-US"/>
        </w:rPr>
        <w:t>When products are stored, operations are carried out on the storage facilities (or containers) which hold the BatchLot’s. These operations can control environmental variables like temperature and humidity, but there are also operations which add products to the Produce. An example is germination retarding products in potatoes, but also pesticides can be added to prevent pests.</w:t>
      </w:r>
      <w:r w:rsidR="005E6BC5">
        <w:rPr>
          <w:lang w:val="en-US"/>
        </w:rPr>
        <w:t xml:space="preserve"> Another example is adding a conservation product to grass because it is too wet during harvest.</w:t>
      </w:r>
    </w:p>
    <w:p w14:paraId="2387C716" w14:textId="39BF3F8F" w:rsidR="00697AB2" w:rsidRDefault="005C0D59" w:rsidP="00697AB2">
      <w:pPr>
        <w:keepNext/>
      </w:pPr>
      <w:r w:rsidRPr="005C0D59">
        <w:rPr>
          <w:noProof/>
          <w:lang w:val="nl-NL" w:eastAsia="nl-NL"/>
        </w:rPr>
        <w:lastRenderedPageBreak/>
        <w:drawing>
          <wp:inline distT="0" distB="0" distL="0" distR="0" wp14:anchorId="29BAF4D0" wp14:editId="5E553767">
            <wp:extent cx="5692140" cy="5571031"/>
            <wp:effectExtent l="0" t="0" r="3810" b="0"/>
            <wp:docPr id="28" name="Afbeeld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99384" cy="5578121"/>
                    </a:xfrm>
                    <a:prstGeom prst="rect">
                      <a:avLst/>
                    </a:prstGeom>
                    <a:noFill/>
                    <a:ln>
                      <a:noFill/>
                    </a:ln>
                  </pic:spPr>
                </pic:pic>
              </a:graphicData>
            </a:graphic>
          </wp:inline>
        </w:drawing>
      </w:r>
    </w:p>
    <w:p w14:paraId="408CF7EA" w14:textId="535FD1E9" w:rsidR="00697AB2" w:rsidRDefault="00697AB2" w:rsidP="00697AB2">
      <w:pPr>
        <w:pStyle w:val="Bijschrift"/>
        <w:rPr>
          <w:lang w:val="en-US"/>
        </w:rPr>
      </w:pPr>
      <w:r>
        <w:t xml:space="preserve">Figure </w:t>
      </w:r>
      <w:fldSimple w:instr=" SEQ Figure \* ARABIC ">
        <w:r w:rsidR="001649B5">
          <w:rPr>
            <w:noProof/>
          </w:rPr>
          <w:t>6</w:t>
        </w:r>
      </w:fldSimple>
      <w:r>
        <w:t>. Appli</w:t>
      </w:r>
      <w:r w:rsidR="001649B5">
        <w:t>cation of Products on a Batch</w:t>
      </w:r>
      <w:r>
        <w:t>.</w:t>
      </w:r>
    </w:p>
    <w:p w14:paraId="2EEF66E6" w14:textId="2DC291C1" w:rsidR="00DF21F7" w:rsidRPr="00DF21F7" w:rsidRDefault="00DF21F7" w:rsidP="00DF21F7">
      <w:pPr>
        <w:rPr>
          <w:lang w:val="en-US"/>
        </w:rPr>
      </w:pPr>
      <w:r>
        <w:rPr>
          <w:lang w:val="en-US"/>
        </w:rPr>
        <w:t xml:space="preserve"> </w:t>
      </w:r>
    </w:p>
    <w:p w14:paraId="44298A9A" w14:textId="621B8229" w:rsidR="00C95115" w:rsidRDefault="00EA422D" w:rsidP="00EA422D">
      <w:pPr>
        <w:pStyle w:val="Kop2"/>
      </w:pPr>
      <w:bookmarkStart w:id="61" w:name="_Toc488139534"/>
      <w:r>
        <w:t>Analyses and sampling</w:t>
      </w:r>
      <w:bookmarkEnd w:id="61"/>
    </w:p>
    <w:p w14:paraId="082E1E51" w14:textId="6C4DCECF" w:rsidR="00B1746C" w:rsidRDefault="00B1746C" w:rsidP="00B1746C">
      <w:pPr>
        <w:pStyle w:val="Kop3"/>
      </w:pPr>
      <w:bookmarkStart w:id="62" w:name="_Toc488139535"/>
      <w:r>
        <w:t>Sampling</w:t>
      </w:r>
      <w:bookmarkEnd w:id="62"/>
    </w:p>
    <w:p w14:paraId="2CFCEF65" w14:textId="22BD38F3" w:rsidR="00B1746C" w:rsidRDefault="00B1746C" w:rsidP="00B1746C">
      <w:r>
        <w:t>There are four types of samples recognized; soil samples, tissue samples, produce samples and product samples. Soil samples are collected from a particular vertical layer</w:t>
      </w:r>
      <w:r w:rsidR="00B04725">
        <w:t>. One or more vertical layers form a profile. The profile has a position in space.</w:t>
      </w:r>
    </w:p>
    <w:p w14:paraId="503E85A3" w14:textId="6844DCE7" w:rsidR="00B04725" w:rsidRDefault="00B04725" w:rsidP="00B1746C">
      <w:r>
        <w:t>Tissue samples can be taken from growing crops (the possibility to take them from animals is not considered yet for this reference model). Also Produce samples can be taken from crops when it is intended to have a pre harvest analyses from those parts that will become Produce. Produce samples can also be taken from BatchLots of produce and ProductSamples only from BatchLots.</w:t>
      </w:r>
      <w:r w:rsidR="005C39F6">
        <w:t xml:space="preserve"> An example of the latter is a sample from manure.</w:t>
      </w:r>
    </w:p>
    <w:p w14:paraId="654A239B" w14:textId="60456B01" w:rsidR="005C39F6" w:rsidRPr="00B1746C" w:rsidRDefault="005C39F6" w:rsidP="00B1746C">
      <w:r>
        <w:t>Samples on crops or on vertical layers as part of profiles can be taken either from one point, or from a collection of points or from a TreatmentZone. As an ActivityField and a CropField have always at least one TreatmentZone, this covers also sampling whole fields.</w:t>
      </w:r>
    </w:p>
    <w:p w14:paraId="7795B199" w14:textId="77777777" w:rsidR="00B1746C" w:rsidRDefault="00B1746C" w:rsidP="00B1746C">
      <w:pPr>
        <w:keepNext/>
      </w:pPr>
      <w:r w:rsidRPr="00B1746C">
        <w:rPr>
          <w:noProof/>
          <w:lang w:val="nl-NL" w:eastAsia="nl-NL"/>
        </w:rPr>
        <w:lastRenderedPageBreak/>
        <w:drawing>
          <wp:inline distT="0" distB="0" distL="0" distR="0" wp14:anchorId="245F61DB" wp14:editId="5B26E159">
            <wp:extent cx="5734050" cy="78332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7652" cy="7838168"/>
                    </a:xfrm>
                    <a:prstGeom prst="rect">
                      <a:avLst/>
                    </a:prstGeom>
                    <a:noFill/>
                    <a:ln>
                      <a:noFill/>
                    </a:ln>
                  </pic:spPr>
                </pic:pic>
              </a:graphicData>
            </a:graphic>
          </wp:inline>
        </w:drawing>
      </w:r>
    </w:p>
    <w:p w14:paraId="64E3DE9B" w14:textId="77EE3E2B" w:rsidR="005F760E" w:rsidRDefault="00B1746C" w:rsidP="00B1746C">
      <w:pPr>
        <w:pStyle w:val="Bijschrift"/>
      </w:pPr>
      <w:r>
        <w:t xml:space="preserve">Figure </w:t>
      </w:r>
      <w:fldSimple w:instr=" SEQ Figure \* ARABIC ">
        <w:r w:rsidR="001649B5">
          <w:rPr>
            <w:noProof/>
          </w:rPr>
          <w:t>7</w:t>
        </w:r>
      </w:fldSimple>
      <w:r>
        <w:t>. Different categories of samples and where they can be taken from.</w:t>
      </w:r>
    </w:p>
    <w:p w14:paraId="5B45E1A2" w14:textId="19FA0580" w:rsidR="00F501AE" w:rsidRDefault="00F501AE" w:rsidP="00F501AE">
      <w:r>
        <w:t>Samples are collected in containers, which apart from conditioning of the sample and keeping it together plays an important role in identification of the sample. It is either the place to hold a sample id, or it has its own id which in the latter case must have a time indication to connect it to a particular sample.</w:t>
      </w:r>
    </w:p>
    <w:p w14:paraId="71AB2ABA" w14:textId="5A8DDA60" w:rsidR="00F501AE" w:rsidRDefault="00F501AE" w:rsidP="00F501AE">
      <w:r>
        <w:lastRenderedPageBreak/>
        <w:t>Collection of samples is an Operation and has like other Operations also OperationTechniques. Manual sampling can for example be distinguished from sampling with a quad. By assigning the sampling operation to a Task it is possible to specify the Worker and participating equipment.</w:t>
      </w:r>
    </w:p>
    <w:p w14:paraId="6B78E0F5" w14:textId="4532B776" w:rsidR="00F501AE" w:rsidRPr="00F501AE" w:rsidRDefault="00F501AE" w:rsidP="00F501AE">
      <w:r>
        <w:t>Samples can also be split. It is not uncommon to separate a part of a sample for biological soil analyses (nematodes) and send it to another laboratory for chemical analyses.</w:t>
      </w:r>
    </w:p>
    <w:p w14:paraId="6226ED96" w14:textId="0A7586BC" w:rsidR="005C39F6" w:rsidRDefault="005C39F6" w:rsidP="005C39F6">
      <w:pPr>
        <w:pStyle w:val="Kop3"/>
      </w:pPr>
      <w:bookmarkStart w:id="63" w:name="_Toc488139536"/>
      <w:r>
        <w:t>Analyses of Samples.</w:t>
      </w:r>
      <w:bookmarkEnd w:id="63"/>
    </w:p>
    <w:p w14:paraId="06D9595C" w14:textId="44DDC02A" w:rsidR="00F501AE" w:rsidRDefault="00F501AE" w:rsidP="00F501AE">
      <w:r>
        <w:t>Samples are analysed and in this reference model it is assumed that this is done by a laboratory which has an accreditation (certificate).</w:t>
      </w:r>
    </w:p>
    <w:p w14:paraId="7C2AF787" w14:textId="5640256C" w:rsidR="009D7115" w:rsidRPr="00F501AE" w:rsidRDefault="009D7115" w:rsidP="00F501AE">
      <w:r>
        <w:t xml:space="preserve">The result of an analyses is a propertyvalue of a particular PropertyVariable. A number of specific PropertyVariables are shown as subclasses from PropertyVariable in </w:t>
      </w:r>
      <w:r>
        <w:fldChar w:fldCharType="begin"/>
      </w:r>
      <w:r>
        <w:instrText xml:space="preserve"> REF _Ref428305038 \h </w:instrText>
      </w:r>
      <w:r>
        <w:fldChar w:fldCharType="separate"/>
      </w:r>
      <w:r>
        <w:t xml:space="preserve">Figure </w:t>
      </w:r>
      <w:r>
        <w:rPr>
          <w:noProof/>
        </w:rPr>
        <w:t>7</w:t>
      </w:r>
      <w:r>
        <w:fldChar w:fldCharType="end"/>
      </w:r>
      <w:r>
        <w:t>. In tracking and tracing the substance which is a generic expression used for active ingredients of PlasntProtectionProducts, plays an important role as Produce is restricted to certain levels of residue.</w:t>
      </w:r>
    </w:p>
    <w:p w14:paraId="3F34BBB7" w14:textId="77777777" w:rsidR="00F501AE" w:rsidRPr="00F501AE" w:rsidRDefault="00F501AE" w:rsidP="00F501AE"/>
    <w:p w14:paraId="5F318093" w14:textId="21AC2371" w:rsidR="005C39F6" w:rsidRDefault="005C0D59" w:rsidP="005C39F6">
      <w:pPr>
        <w:keepNext/>
      </w:pPr>
      <w:r w:rsidRPr="005C0D59">
        <w:rPr>
          <w:noProof/>
          <w:lang w:val="nl-NL" w:eastAsia="nl-NL"/>
        </w:rPr>
        <w:lastRenderedPageBreak/>
        <w:drawing>
          <wp:inline distT="0" distB="0" distL="0" distR="0" wp14:anchorId="4A3E921F" wp14:editId="6FB1CB94">
            <wp:extent cx="5661660" cy="7706535"/>
            <wp:effectExtent l="0" t="0" r="0" b="8890"/>
            <wp:docPr id="27" name="Afbeeld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65234" cy="7711400"/>
                    </a:xfrm>
                    <a:prstGeom prst="rect">
                      <a:avLst/>
                    </a:prstGeom>
                    <a:noFill/>
                    <a:ln>
                      <a:noFill/>
                    </a:ln>
                  </pic:spPr>
                </pic:pic>
              </a:graphicData>
            </a:graphic>
          </wp:inline>
        </w:drawing>
      </w:r>
    </w:p>
    <w:p w14:paraId="3EFFFB00" w14:textId="423DC8FE" w:rsidR="005C39F6" w:rsidRPr="005C39F6" w:rsidRDefault="005C39F6" w:rsidP="005C39F6">
      <w:pPr>
        <w:pStyle w:val="Bijschrift"/>
      </w:pPr>
      <w:bookmarkStart w:id="64" w:name="_Ref428305038"/>
      <w:r>
        <w:t xml:space="preserve">Figure </w:t>
      </w:r>
      <w:fldSimple w:instr=" SEQ Figure \* ARABIC ">
        <w:r w:rsidR="001649B5">
          <w:rPr>
            <w:noProof/>
          </w:rPr>
          <w:t>8</w:t>
        </w:r>
      </w:fldSimple>
      <w:bookmarkEnd w:id="64"/>
      <w:r w:rsidR="00F501AE">
        <w:t>. Analyses of samples.</w:t>
      </w:r>
    </w:p>
    <w:p w14:paraId="14DFBF19" w14:textId="77777777" w:rsidR="005F760E" w:rsidRPr="005F760E" w:rsidRDefault="005F760E" w:rsidP="005F760E"/>
    <w:p w14:paraId="08B70A51" w14:textId="77777777" w:rsidR="007D37D6" w:rsidRDefault="007D37D6" w:rsidP="007D37D6">
      <w:pPr>
        <w:pStyle w:val="Kop2"/>
      </w:pPr>
      <w:bookmarkStart w:id="65" w:name="_Toc488139537"/>
      <w:r>
        <w:lastRenderedPageBreak/>
        <w:t>BatchLot</w:t>
      </w:r>
      <w:r w:rsidR="00800DF3">
        <w:t xml:space="preserve"> and Delivery</w:t>
      </w:r>
      <w:bookmarkEnd w:id="65"/>
    </w:p>
    <w:p w14:paraId="71138D21" w14:textId="77777777" w:rsidR="007D37D6" w:rsidRDefault="007D37D6" w:rsidP="007D37D6">
      <w:r>
        <w:t xml:space="preserve">The class BatchLot is essential in tracking and tracing. When products are delivered to a retailers it is a requirement that the Lot is identified on a specific category of </w:t>
      </w:r>
      <w:commentRangeStart w:id="66"/>
      <w:r>
        <w:t>packages</w:t>
      </w:r>
      <w:commentRangeEnd w:id="66"/>
      <w:r>
        <w:rPr>
          <w:rStyle w:val="Verwijzingopmerking"/>
        </w:rPr>
        <w:commentReference w:id="66"/>
      </w:r>
      <w:r>
        <w:t xml:space="preserve">. </w:t>
      </w:r>
    </w:p>
    <w:p w14:paraId="161A24AD" w14:textId="77777777" w:rsidR="007D37D6" w:rsidRDefault="007D37D6" w:rsidP="007D37D6">
      <w:r>
        <w:t xml:space="preserve">The difference between Batch and Lot in the agricultural production chain is not clear defined and as long as that is not the case there is no difference made between Batch and Lot. The class </w:t>
      </w:r>
      <w:r w:rsidRPr="007D37D6">
        <w:rPr>
          <w:b/>
        </w:rPr>
        <w:t>BatchLot</w:t>
      </w:r>
      <w:r>
        <w:t xml:space="preserve"> is used. It is defined as a specific identified number or quantity of a Product or Produce.</w:t>
      </w:r>
    </w:p>
    <w:p w14:paraId="03FDB3BA" w14:textId="77777777" w:rsidR="00800DF3" w:rsidRDefault="00800DF3" w:rsidP="007D37D6">
      <w:r>
        <w:t xml:space="preserve">When products are delivered to </w:t>
      </w:r>
      <w:r w:rsidR="001648FA">
        <w:t xml:space="preserve">a customer which can be </w:t>
      </w:r>
      <w:r>
        <w:t xml:space="preserve">an intermediary (trader, processor, and packer) or a retailer, one or more </w:t>
      </w:r>
      <w:r w:rsidR="001648FA">
        <w:t>BatchL</w:t>
      </w:r>
      <w:r>
        <w:t xml:space="preserve">ots are delivered conform the order of the customer. </w:t>
      </w:r>
    </w:p>
    <w:p w14:paraId="36E4A6DC" w14:textId="77777777" w:rsidR="001648FA" w:rsidRDefault="001648FA" w:rsidP="007D37D6">
      <w:r>
        <w:t xml:space="preserve">The pattern is shown in </w:t>
      </w:r>
      <w:r>
        <w:fldChar w:fldCharType="begin"/>
      </w:r>
      <w:r>
        <w:instrText xml:space="preserve"> REF _Ref428040069 \h </w:instrText>
      </w:r>
      <w:r>
        <w:fldChar w:fldCharType="separate"/>
      </w:r>
      <w:r>
        <w:t xml:space="preserve">Figure </w:t>
      </w:r>
      <w:r>
        <w:rPr>
          <w:noProof/>
        </w:rPr>
        <w:t>1</w:t>
      </w:r>
      <w:r>
        <w:fldChar w:fldCharType="end"/>
      </w:r>
      <w:r>
        <w:t xml:space="preserve">. </w:t>
      </w:r>
    </w:p>
    <w:p w14:paraId="7CE219EA" w14:textId="77777777" w:rsidR="001648FA" w:rsidRDefault="001648FA" w:rsidP="007D37D6">
      <w:r>
        <w:t xml:space="preserve">TODO </w:t>
      </w:r>
      <w:r w:rsidR="00C95115">
        <w:fldChar w:fldCharType="begin"/>
      </w:r>
      <w:r w:rsidR="00C95115">
        <w:instrText xml:space="preserve"> REF _Ref428040406 \h </w:instrText>
      </w:r>
      <w:r w:rsidR="00C95115">
        <w:fldChar w:fldCharType="separate"/>
      </w:r>
      <w:r w:rsidR="00C95115">
        <w:t xml:space="preserve">Add attributes to Order issue: </w:t>
      </w:r>
      <w:r w:rsidR="00C95115">
        <w:fldChar w:fldCharType="begin"/>
      </w:r>
      <w:r w:rsidR="00C95115">
        <w:instrText xml:space="preserve"> REF _Ref428040496 \h </w:instrText>
      </w:r>
      <w:r w:rsidR="00C95115">
        <w:fldChar w:fldCharType="separate"/>
      </w:r>
      <w:r w:rsidR="00C95115">
        <w:t>A Customer can also be a Person. How to deal with multiple inheritance?</w:t>
      </w:r>
      <w:r w:rsidR="00C95115">
        <w:fldChar w:fldCharType="end"/>
      </w:r>
      <w:r w:rsidR="00C95115">
        <w:t>d Delivery.</w:t>
      </w:r>
      <w:r w:rsidR="00C95115">
        <w:fldChar w:fldCharType="end"/>
      </w:r>
    </w:p>
    <w:p w14:paraId="42AE65DB" w14:textId="77777777" w:rsidR="0080543C" w:rsidRPr="00EA422D" w:rsidRDefault="0080543C" w:rsidP="0080543C"/>
    <w:p w14:paraId="37864DF0" w14:textId="77777777" w:rsidR="0080543C" w:rsidRDefault="0080543C" w:rsidP="0080543C">
      <w:pPr>
        <w:keepNext/>
      </w:pPr>
      <w:r w:rsidRPr="001648FA">
        <w:rPr>
          <w:noProof/>
          <w:lang w:val="nl-NL" w:eastAsia="nl-NL"/>
        </w:rPr>
        <w:drawing>
          <wp:inline distT="0" distB="0" distL="0" distR="0" wp14:anchorId="57864275" wp14:editId="54B069D4">
            <wp:extent cx="5478780" cy="4035839"/>
            <wp:effectExtent l="0" t="0" r="762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2970" cy="4046292"/>
                    </a:xfrm>
                    <a:prstGeom prst="rect">
                      <a:avLst/>
                    </a:prstGeom>
                    <a:noFill/>
                    <a:ln>
                      <a:noFill/>
                    </a:ln>
                  </pic:spPr>
                </pic:pic>
              </a:graphicData>
            </a:graphic>
          </wp:inline>
        </w:drawing>
      </w:r>
    </w:p>
    <w:p w14:paraId="3668BFB0" w14:textId="7E23283F" w:rsidR="0080543C" w:rsidRDefault="0080543C" w:rsidP="0080543C">
      <w:pPr>
        <w:pStyle w:val="Bijschrift"/>
      </w:pPr>
      <w:bookmarkStart w:id="67" w:name="_Ref428040069"/>
      <w:r>
        <w:t xml:space="preserve">Figure </w:t>
      </w:r>
      <w:fldSimple w:instr=" SEQ Figure \* ARABIC ">
        <w:r w:rsidR="001649B5">
          <w:rPr>
            <w:noProof/>
          </w:rPr>
          <w:t>9</w:t>
        </w:r>
      </w:fldSimple>
      <w:bookmarkEnd w:id="67"/>
      <w:r>
        <w:t>. Pattern for Delivery and BatchLot.</w:t>
      </w:r>
    </w:p>
    <w:p w14:paraId="6B8E920F" w14:textId="77777777" w:rsidR="0080543C" w:rsidRDefault="0080543C" w:rsidP="0080543C">
      <w:r>
        <w:t xml:space="preserve">Tracing back to the source of a Product is possible by defining allocations. See </w:t>
      </w:r>
      <w:r>
        <w:fldChar w:fldCharType="begin"/>
      </w:r>
      <w:r>
        <w:instrText xml:space="preserve"> REF _Ref428038992 \r \h </w:instrText>
      </w:r>
      <w:r>
        <w:fldChar w:fldCharType="separate"/>
      </w:r>
      <w:r>
        <w:t>9.1</w:t>
      </w:r>
      <w:r>
        <w:fldChar w:fldCharType="end"/>
      </w:r>
      <w:r>
        <w:t xml:space="preserve"> for further details.</w:t>
      </w:r>
    </w:p>
    <w:p w14:paraId="3D89B0C5" w14:textId="77777777" w:rsidR="0080543C" w:rsidRDefault="0080543C" w:rsidP="007D37D6"/>
    <w:p w14:paraId="7030AACD" w14:textId="50D97E84" w:rsidR="00EA422D" w:rsidRDefault="00EA422D" w:rsidP="00EA422D">
      <w:pPr>
        <w:pStyle w:val="Kop2"/>
      </w:pPr>
      <w:bookmarkStart w:id="68" w:name="_Toc488139538"/>
      <w:r>
        <w:t>Certificates</w:t>
      </w:r>
      <w:bookmarkEnd w:id="68"/>
    </w:p>
    <w:p w14:paraId="2E4C38B3" w14:textId="6EC4D395" w:rsidR="009A6AC3" w:rsidRDefault="009A6AC3" w:rsidP="009A6AC3">
      <w:r>
        <w:t xml:space="preserve">An analyses is made of a number of certificates that are used in Agriculture. Up to now those certificates are explicitly </w:t>
      </w:r>
      <w:r w:rsidR="00C34E1A">
        <w:t>modelled in the reference model as they have a quit different structure. The only attribute in common is the Designator, and likely the number can also be brought to a common attribute.</w:t>
      </w:r>
      <w:r>
        <w:t xml:space="preserve"> </w:t>
      </w:r>
    </w:p>
    <w:p w14:paraId="0FF5EA1A" w14:textId="12AF60A2" w:rsidR="00C34E1A" w:rsidRDefault="00C34E1A" w:rsidP="009A6AC3">
      <w:r>
        <w:t>TODO: Issuing and reviewing of certificates must be worked out.</w:t>
      </w:r>
    </w:p>
    <w:p w14:paraId="69FBA386" w14:textId="21A4EF4F" w:rsidR="009A6AC3" w:rsidRPr="009A6AC3" w:rsidRDefault="009A6AC3" w:rsidP="009A6AC3">
      <w:r w:rsidRPr="009A6AC3">
        <w:rPr>
          <w:noProof/>
          <w:lang w:val="nl-NL" w:eastAsia="nl-NL"/>
        </w:rPr>
        <w:lastRenderedPageBreak/>
        <w:drawing>
          <wp:inline distT="0" distB="0" distL="0" distR="0" wp14:anchorId="2F22A8C0" wp14:editId="6750BE52">
            <wp:extent cx="5650230" cy="8142162"/>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54974" cy="8148998"/>
                    </a:xfrm>
                    <a:prstGeom prst="rect">
                      <a:avLst/>
                    </a:prstGeom>
                    <a:noFill/>
                    <a:ln>
                      <a:noFill/>
                    </a:ln>
                  </pic:spPr>
                </pic:pic>
              </a:graphicData>
            </a:graphic>
          </wp:inline>
        </w:drawing>
      </w:r>
    </w:p>
    <w:p w14:paraId="477B89F8" w14:textId="765E2E8F" w:rsidR="00EA422D" w:rsidRDefault="00EA422D" w:rsidP="00EA422D">
      <w:pPr>
        <w:pStyle w:val="Kop2"/>
      </w:pPr>
      <w:bookmarkStart w:id="69" w:name="_Toc488139539"/>
      <w:r>
        <w:lastRenderedPageBreak/>
        <w:t>Composition and Substance</w:t>
      </w:r>
      <w:bookmarkEnd w:id="69"/>
    </w:p>
    <w:p w14:paraId="75E87341" w14:textId="187C8A98" w:rsidR="009D7115" w:rsidRDefault="009D7115" w:rsidP="009D7115">
      <w:r>
        <w:t xml:space="preserve">For a number of products or Produce it is required that their composition is specified. At this moment </w:t>
      </w:r>
      <w:r w:rsidR="006F3875">
        <w:t>two</w:t>
      </w:r>
      <w:r>
        <w:t xml:space="preserve"> Patterns are developed</w:t>
      </w:r>
      <w:r w:rsidR="006F3875">
        <w:t xml:space="preserve">. ProductElement is developed in drmCrop, while Substance comes from the </w:t>
      </w:r>
      <w:r>
        <w:t xml:space="preserve"> </w:t>
      </w:r>
      <w:r w:rsidR="005C0D59">
        <w:t>Plant Protection Product data dic</w:t>
      </w:r>
      <w:r w:rsidR="006F3875">
        <w:t>tionary</w:t>
      </w:r>
      <w:r>
        <w:t>.</w:t>
      </w:r>
    </w:p>
    <w:p w14:paraId="30C025DB" w14:textId="1799B75C" w:rsidR="006F3875" w:rsidRPr="009D7115" w:rsidRDefault="005C0D59" w:rsidP="009D7115">
      <w:r w:rsidRPr="005C0D59">
        <w:rPr>
          <w:noProof/>
          <w:lang w:val="nl-NL" w:eastAsia="nl-NL"/>
        </w:rPr>
        <w:drawing>
          <wp:inline distT="0" distB="0" distL="0" distR="0" wp14:anchorId="1D101AA6" wp14:editId="6AD6CD6C">
            <wp:extent cx="5722620" cy="6464041"/>
            <wp:effectExtent l="0" t="0" r="0" b="0"/>
            <wp:docPr id="26" name="Afbeeld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6133" cy="6468009"/>
                    </a:xfrm>
                    <a:prstGeom prst="rect">
                      <a:avLst/>
                    </a:prstGeom>
                    <a:noFill/>
                    <a:ln>
                      <a:noFill/>
                    </a:ln>
                  </pic:spPr>
                </pic:pic>
              </a:graphicData>
            </a:graphic>
          </wp:inline>
        </w:drawing>
      </w:r>
    </w:p>
    <w:p w14:paraId="7596C698" w14:textId="2089CC33" w:rsidR="00EA422D" w:rsidRDefault="00EA422D" w:rsidP="00EA422D">
      <w:pPr>
        <w:pStyle w:val="Kop2"/>
      </w:pPr>
      <w:bookmarkStart w:id="70" w:name="_Toc488139540"/>
      <w:r>
        <w:t>CropProductionUnit</w:t>
      </w:r>
      <w:bookmarkEnd w:id="70"/>
    </w:p>
    <w:p w14:paraId="4FE27405" w14:textId="77777777" w:rsidR="0080543C" w:rsidRPr="0080543C" w:rsidRDefault="0080543C" w:rsidP="0080543C"/>
    <w:p w14:paraId="6C4157E6" w14:textId="24D85D20" w:rsidR="008939E3" w:rsidRDefault="006F3875" w:rsidP="006F3875">
      <w:r>
        <w:t xml:space="preserve">Crop Production unit is still in the reference model </w:t>
      </w:r>
      <w:r w:rsidR="008939E3">
        <w:t>as a heritance of “Teel</w:t>
      </w:r>
      <w:r w:rsidR="002C1D8E">
        <w:t>t” from IMOT. There are two arg</w:t>
      </w:r>
      <w:r w:rsidR="008939E3">
        <w:t xml:space="preserve">uments to maintain it in the reference model. </w:t>
      </w:r>
    </w:p>
    <w:p w14:paraId="7B81838B" w14:textId="7D04327D" w:rsidR="006F3875" w:rsidRDefault="008939E3" w:rsidP="008939E3">
      <w:pPr>
        <w:pStyle w:val="Lijstalinea"/>
        <w:numPr>
          <w:ilvl w:val="0"/>
          <w:numId w:val="34"/>
        </w:numPr>
      </w:pPr>
      <w:r>
        <w:t>There are farmers who want to aggregate different fields so they can use the same prescriptions for the different fields as they have properties in common. The  definition of CropField, in line with rules from the EU does not allow to treat surfaces which are not continuous</w:t>
      </w:r>
      <w:r w:rsidR="002C1D8E">
        <w:t xml:space="preserve">, i.e. more then </w:t>
      </w:r>
      <w:r w:rsidR="002C1D8E">
        <w:lastRenderedPageBreak/>
        <w:t>one Polygon,</w:t>
      </w:r>
      <w:r>
        <w:t xml:space="preserve"> as one CropField. CropProductionUnit facilitates to group more CropFields together.</w:t>
      </w:r>
    </w:p>
    <w:p w14:paraId="1D61CB66" w14:textId="68CAFCAF" w:rsidR="008939E3" w:rsidRDefault="008939E3" w:rsidP="008939E3">
      <w:pPr>
        <w:pStyle w:val="Lijstalinea"/>
        <w:numPr>
          <w:ilvl w:val="0"/>
          <w:numId w:val="34"/>
        </w:numPr>
      </w:pPr>
      <w:r>
        <w:t xml:space="preserve">Activities on a  CropProductionUnit can extend the time that it is grown on a field. Sometimes work on a BatchLot of planting material is for </w:t>
      </w:r>
      <w:r w:rsidR="002C1D8E">
        <w:t>a particular CropProductionU</w:t>
      </w:r>
      <w:r>
        <w:t xml:space="preserve">nit, and after harvesting also storage, drying, sorting on BatchLot’s of Produce can be assigned to a particular CropProductionUnit. </w:t>
      </w:r>
    </w:p>
    <w:p w14:paraId="3BB22B18" w14:textId="481CF1D2" w:rsidR="0080543C" w:rsidRDefault="0080543C" w:rsidP="0080543C">
      <w:pPr>
        <w:keepNext/>
      </w:pPr>
    </w:p>
    <w:p w14:paraId="138B8D6B" w14:textId="6715BDBD" w:rsidR="0086631D" w:rsidRDefault="0086631D" w:rsidP="0080543C">
      <w:pPr>
        <w:keepNext/>
      </w:pPr>
      <w:r w:rsidRPr="0086631D">
        <w:rPr>
          <w:noProof/>
          <w:lang w:val="nl-NL" w:eastAsia="nl-NL"/>
        </w:rPr>
        <w:drawing>
          <wp:inline distT="0" distB="0" distL="0" distR="0" wp14:anchorId="2B21038D" wp14:editId="0473713A">
            <wp:extent cx="5726430" cy="4913507"/>
            <wp:effectExtent l="0" t="0" r="7620" b="1905"/>
            <wp:docPr id="25" name="Afbeeld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40620" cy="4925682"/>
                    </a:xfrm>
                    <a:prstGeom prst="rect">
                      <a:avLst/>
                    </a:prstGeom>
                    <a:noFill/>
                    <a:ln>
                      <a:noFill/>
                    </a:ln>
                  </pic:spPr>
                </pic:pic>
              </a:graphicData>
            </a:graphic>
          </wp:inline>
        </w:drawing>
      </w:r>
    </w:p>
    <w:p w14:paraId="55B59D81" w14:textId="7C03CC29" w:rsidR="0080543C" w:rsidRPr="006F3875" w:rsidRDefault="0080543C" w:rsidP="0080543C">
      <w:pPr>
        <w:pStyle w:val="Bijschrift"/>
      </w:pPr>
      <w:r>
        <w:t xml:space="preserve">Figure </w:t>
      </w:r>
      <w:fldSimple w:instr=" SEQ Figure \* ARABIC ">
        <w:r w:rsidR="001649B5">
          <w:rPr>
            <w:noProof/>
          </w:rPr>
          <w:t>10</w:t>
        </w:r>
      </w:fldSimple>
      <w:r>
        <w:t>. CropProductionUnit</w:t>
      </w:r>
    </w:p>
    <w:p w14:paraId="0BB0181D" w14:textId="0CF4A6C2" w:rsidR="000670EE" w:rsidRDefault="00384267" w:rsidP="000670EE">
      <w:pPr>
        <w:pStyle w:val="Kop2"/>
      </w:pPr>
      <w:bookmarkStart w:id="71" w:name="_Toc488139541"/>
      <w:r>
        <w:t>Geometries.</w:t>
      </w:r>
      <w:bookmarkEnd w:id="71"/>
    </w:p>
    <w:p w14:paraId="11FE165D" w14:textId="74ED8F52" w:rsidR="000670EE" w:rsidRPr="000670EE" w:rsidRDefault="000670EE" w:rsidP="000670EE">
      <w:pPr>
        <w:pStyle w:val="Kop3"/>
      </w:pPr>
      <w:bookmarkStart w:id="72" w:name="_Toc488139542"/>
      <w:r>
        <w:t>Background</w:t>
      </w:r>
      <w:bookmarkEnd w:id="72"/>
    </w:p>
    <w:p w14:paraId="17E7EEBF" w14:textId="78AE6173" w:rsidR="00384267" w:rsidRDefault="00384267" w:rsidP="00384267">
      <w:r>
        <w:t xml:space="preserve">Geometries used in rmAgro reflect as much as possible the set of ISO standards defined by TC211. The most important one is ISO19107, describing basic geometries. ISO19107 is described as an interface model. GML is claimed to be the XML representation of ISO19107, but a more detailed comparison shows some differences, which makes it complicated to establish a common, platform independent model. </w:t>
      </w:r>
    </w:p>
    <w:p w14:paraId="54DD6B6B" w14:textId="20AE0904" w:rsidR="00384267" w:rsidRDefault="00384267" w:rsidP="00384267">
      <w:r>
        <w:t>The Geometry described in rmAgro reflects ISO19107</w:t>
      </w:r>
      <w:r w:rsidR="00B26A7D">
        <w:t>, and the mapping to GML is specified separately. The Geometry package in rmAgro is not transformed to an Java interface and an XML model. As java interface the ISO19107</w:t>
      </w:r>
      <w:r w:rsidR="000670EE">
        <w:t xml:space="preserve"> interfaces can be used. Geotools or GeotoolKit provide implementation code for thos interfaces. As XML the GML specification can be used.</w:t>
      </w:r>
    </w:p>
    <w:p w14:paraId="4F9CA7B2" w14:textId="4545EB6A" w:rsidR="000670EE" w:rsidRDefault="000670EE" w:rsidP="000670EE">
      <w:pPr>
        <w:pStyle w:val="Kop3"/>
      </w:pPr>
      <w:bookmarkStart w:id="73" w:name="_Toc488139543"/>
      <w:r>
        <w:lastRenderedPageBreak/>
        <w:t>Basic geometry classes.</w:t>
      </w:r>
      <w:bookmarkEnd w:id="73"/>
    </w:p>
    <w:p w14:paraId="26650BD7" w14:textId="0D83F1C7" w:rsidR="000670EE" w:rsidRDefault="000670EE" w:rsidP="000670EE"/>
    <w:p w14:paraId="2F82785F" w14:textId="07A49BE6" w:rsidR="006E7596" w:rsidRDefault="000670EE" w:rsidP="006E7596">
      <w:r w:rsidRPr="000670EE">
        <w:rPr>
          <w:noProof/>
          <w:lang w:val="nl-NL" w:eastAsia="nl-NL"/>
        </w:rPr>
        <w:drawing>
          <wp:inline distT="0" distB="0" distL="0" distR="0" wp14:anchorId="1BCE4DF1" wp14:editId="79ECA0BC">
            <wp:extent cx="5726327" cy="7658100"/>
            <wp:effectExtent l="0" t="0" r="8255" b="0"/>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073" cy="7664448"/>
                    </a:xfrm>
                    <a:prstGeom prst="rect">
                      <a:avLst/>
                    </a:prstGeom>
                    <a:noFill/>
                    <a:ln>
                      <a:noFill/>
                    </a:ln>
                  </pic:spPr>
                </pic:pic>
              </a:graphicData>
            </a:graphic>
          </wp:inline>
        </w:drawing>
      </w:r>
    </w:p>
    <w:p w14:paraId="257EEAC1" w14:textId="420F27ED" w:rsidR="006E7596" w:rsidRPr="006E7596" w:rsidRDefault="006E7596" w:rsidP="000670EE">
      <w:pPr>
        <w:rPr>
          <w:lang w:val="nl-NL"/>
        </w:rPr>
      </w:pPr>
      <w:r w:rsidRPr="006E7596">
        <w:rPr>
          <w:b/>
          <w:u w:val="single"/>
          <w:lang w:val="nl-NL"/>
        </w:rPr>
        <w:t>Point</w:t>
      </w:r>
      <w:r w:rsidRPr="006E7596">
        <w:rPr>
          <w:lang w:val="nl-NL"/>
        </w:rPr>
        <w:t xml:space="preserve"> (LOS PROBLEEM MET 4E KOP OP)</w:t>
      </w:r>
    </w:p>
    <w:p w14:paraId="47E71588" w14:textId="5A7B8231" w:rsidR="000670EE" w:rsidRDefault="000670EE" w:rsidP="000670EE">
      <w:r>
        <w:t xml:space="preserve">The most basic geometry is Point, which is described by a DirectPosition with either two or three coordinates. A subclass of Point specified for rmAgro is GNNS_Position. These are Points, which positions </w:t>
      </w:r>
      <w:r>
        <w:lastRenderedPageBreak/>
        <w:t xml:space="preserve">are measured with a GNNS receiver and hold attributes which provide information on the time and conditions under which this position is determined.  </w:t>
      </w:r>
    </w:p>
    <w:p w14:paraId="4F3E7C80" w14:textId="30E26E40" w:rsidR="006E7596" w:rsidRDefault="00385457" w:rsidP="000670EE">
      <w:pPr>
        <w:rPr>
          <w:b/>
        </w:rPr>
      </w:pPr>
      <w:r>
        <w:rPr>
          <w:b/>
        </w:rPr>
        <w:t>LineString</w:t>
      </w:r>
    </w:p>
    <w:p w14:paraId="79AC5780" w14:textId="66782542" w:rsidR="00385457" w:rsidRPr="00385457" w:rsidRDefault="00385457" w:rsidP="0066473D">
      <w:r>
        <w:t>A LineString is described by a series of Positions, with linear interpolation between the succeeding Positions. A Position is either described by a DirectPosition (see Point) or by a reference to a Point</w:t>
      </w:r>
      <w:r w:rsidR="0066473D">
        <w:t>, PointRef</w:t>
      </w:r>
      <w:r>
        <w:t>. The latter possibility is important to guara</w:t>
      </w:r>
      <w:r w:rsidR="0066473D">
        <w:t>ntee consistency when a particular Point is used in more than one LineStrings which shares the Point. This is for example the case where the PlotSurface of a Field is divided in two or more CropFields. Two adjacent CropFields will share at least two Points.</w:t>
      </w:r>
    </w:p>
    <w:p w14:paraId="7874E659" w14:textId="77777777" w:rsidR="000670EE" w:rsidRPr="000670EE" w:rsidRDefault="000670EE" w:rsidP="000670EE"/>
    <w:p w14:paraId="50200B4C" w14:textId="0AECF6C9" w:rsidR="000670EE" w:rsidRDefault="006F582E" w:rsidP="006F582E">
      <w:pPr>
        <w:pStyle w:val="Kop2"/>
      </w:pPr>
      <w:bookmarkStart w:id="74" w:name="_Toc488139544"/>
      <w:r>
        <w:t>Guidance and Tracks.</w:t>
      </w:r>
      <w:bookmarkEnd w:id="74"/>
    </w:p>
    <w:p w14:paraId="3FC42256" w14:textId="06E15F2A" w:rsidR="006F582E" w:rsidRDefault="006F582E" w:rsidP="006F582E">
      <w:r>
        <w:t xml:space="preserve">Tractor and or implement guidance on agricultural fields is by nearly all implementations based on guidance reference lines, often called AB lines. </w:t>
      </w:r>
      <w:r w:rsidR="00FF7758">
        <w:t>ISO11783 distinguishes five different types of guidance reference lines; AB, Curve, A+, Pivot and Spiral. In drmAgro they are GuidanceAB_Line, GuidanceCurve, GuidanceA_PlusLine, GuidancePivot and GuidanceSpiral.</w:t>
      </w:r>
    </w:p>
    <w:p w14:paraId="0F0C8A5B" w14:textId="3B292880" w:rsidR="00FF7758" w:rsidRDefault="00FF7758" w:rsidP="006F582E">
      <w:r>
        <w:t>Each TaskCategory has for a particular ActivityField</w:t>
      </w:r>
      <w:r w:rsidR="002B3D37">
        <w:t xml:space="preserve"> a TrackPlan (GuidanceGroup in ISO11783). This TrackPlan can be shared by different TaskCategories which have an identical working width. As TaskCategory is not supported by most TaskControllers, a TrackPlan must be connected to a Task itself.</w:t>
      </w:r>
    </w:p>
    <w:p w14:paraId="3503828E" w14:textId="76FB8D7A" w:rsidR="002B3D37" w:rsidRDefault="002B3D37" w:rsidP="006F582E">
      <w:r>
        <w:t>A TrackPlan can be based on two different approaches: 1) based on a number of GuidanceReferences or 2) based on a number of tracks.</w:t>
      </w:r>
    </w:p>
    <w:p w14:paraId="438B5E1B" w14:textId="6009901A" w:rsidR="00267C51" w:rsidRPr="00267C51" w:rsidRDefault="002B3D37" w:rsidP="00267C51">
      <w:pPr>
        <w:pStyle w:val="Kop3"/>
      </w:pPr>
      <w:bookmarkStart w:id="75" w:name="_Toc488139545"/>
      <w:r>
        <w:t>TrackPlan based on GuidanceReferences.</w:t>
      </w:r>
      <w:bookmarkEnd w:id="75"/>
    </w:p>
    <w:p w14:paraId="41E063A8" w14:textId="77777777" w:rsidR="00501222" w:rsidRDefault="0040593E" w:rsidP="002B3D37">
      <w:r>
        <w:t xml:space="preserve">A </w:t>
      </w:r>
      <w:r w:rsidRPr="00501222">
        <w:rPr>
          <w:b/>
        </w:rPr>
        <w:t>TrackPlan</w:t>
      </w:r>
      <w:r>
        <w:t xml:space="preserve"> based on GuidanceReferences has a TrackPattern for each GuidanceReference. </w:t>
      </w:r>
    </w:p>
    <w:p w14:paraId="59D59EC7" w14:textId="439B8F97" w:rsidR="002B3D37" w:rsidRDefault="0040593E" w:rsidP="002B3D37">
      <w:r>
        <w:t xml:space="preserve">The </w:t>
      </w:r>
      <w:r w:rsidRPr="00501222">
        <w:rPr>
          <w:b/>
        </w:rPr>
        <w:t>TrackPattern</w:t>
      </w:r>
      <w:r>
        <w:t xml:space="preserve"> can have an offset to the left or to the right for the </w:t>
      </w:r>
      <w:r w:rsidR="00AE29C4">
        <w:t>first/</w:t>
      </w:r>
      <w:r>
        <w:t>nearest Track. This off</w:t>
      </w:r>
      <w:r w:rsidR="00693C9A">
        <w:t>set will be 0.0 m. when the first Track</w:t>
      </w:r>
      <w:r w:rsidR="00AE29C4">
        <w:t xml:space="preserve"> itself</w:t>
      </w:r>
      <w:r w:rsidR="00693C9A">
        <w:t xml:space="preserve"> is used as AB line. When the AB line corresponds with a </w:t>
      </w:r>
      <w:r w:rsidR="00AE29C4">
        <w:t xml:space="preserve">FieldSide, the offset will be half of the EffectiveWorkingWidth of the used Equipment. </w:t>
      </w:r>
      <w:r w:rsidR="00693C9A">
        <w:t>(</w:t>
      </w:r>
      <w:r w:rsidR="00693C9A" w:rsidRPr="00AE29C4">
        <w:rPr>
          <w:i/>
        </w:rPr>
        <w:t>DG 2017: I am not sure whether an offset is supported by all guidance systems on the market</w:t>
      </w:r>
      <w:r w:rsidR="00AE29C4">
        <w:t xml:space="preserve">). </w:t>
      </w:r>
      <w:r w:rsidR="00267C51">
        <w:t>A TrackPlan is valid for a particular ManMachineSystem, as that determines the EffectiveWorkingWidth. As ISO11783 does not support ManMachineSystem up to version 4, the TrackPlan has to be connected to the Task in mapping drmAgro on ISO11783. The extent to which a TrackPattern will continue from the GuidanceReference onwards is either defined by the number of tracks to drive, or by a BoundingSurface</w:t>
      </w:r>
    </w:p>
    <w:p w14:paraId="4F01A564" w14:textId="48C404E6" w:rsidR="004A5C42" w:rsidRDefault="004A5C42" w:rsidP="004A5C42">
      <w:pPr>
        <w:pStyle w:val="Kop3"/>
      </w:pPr>
      <w:bookmarkStart w:id="76" w:name="_Toc488139546"/>
      <w:r>
        <w:t>TrackPlan based on Tracks.</w:t>
      </w:r>
      <w:bookmarkEnd w:id="76"/>
    </w:p>
    <w:p w14:paraId="28EDBD5E" w14:textId="1863FD85" w:rsidR="00AE29C4" w:rsidRDefault="00501222" w:rsidP="002B3D37">
      <w:r>
        <w:t>A TrackP</w:t>
      </w:r>
      <w:r w:rsidR="00AE29C4">
        <w:t xml:space="preserve">lan can also be based on a collection of </w:t>
      </w:r>
      <w:r w:rsidR="00AE29C4" w:rsidRPr="00501222">
        <w:rPr>
          <w:b/>
        </w:rPr>
        <w:t>Track</w:t>
      </w:r>
      <w:r w:rsidR="00AE29C4">
        <w:t>s, which are either computed by an application, or logged during a previous Task.</w:t>
      </w:r>
      <w:r>
        <w:t xml:space="preserve"> In that case each Track is described by the Curve. An ActivityField can also have a TrackPlan with Tracks that have no geographical specification. This can be the case in situations where more than one ManMachineSystem work on the same ActivityField and wants to communicate to each other which Track is already worked by one ManMachineSystem, such that the other knows it should not be worked twice. It can also be useful in case of a single ManMachineSystem when work is interrupted, so it is known when work is continued which tracks are already covered.</w:t>
      </w:r>
    </w:p>
    <w:p w14:paraId="52FA5975" w14:textId="307A5AC2" w:rsidR="004A5C42" w:rsidRDefault="004A5C42" w:rsidP="004A5C42">
      <w:pPr>
        <w:pStyle w:val="Kop3"/>
      </w:pPr>
      <w:bookmarkStart w:id="77" w:name="_Toc488139547"/>
      <w:r>
        <w:t>Additional information on TrackPlans</w:t>
      </w:r>
      <w:bookmarkEnd w:id="77"/>
    </w:p>
    <w:p w14:paraId="6E29E33C" w14:textId="0888AE30" w:rsidR="00501222" w:rsidRDefault="00501222" w:rsidP="002B3D37">
      <w:r>
        <w:t>Both</w:t>
      </w:r>
      <w:r w:rsidR="004A5C42">
        <w:t xml:space="preserve">, TrackPlan (based on Tracks) as a GuidanceReference can have a </w:t>
      </w:r>
      <w:r w:rsidR="004A5C42" w:rsidRPr="004A5C42">
        <w:rPr>
          <w:b/>
        </w:rPr>
        <w:t>GuidanceShift</w:t>
      </w:r>
      <w:r w:rsidR="004A5C42">
        <w:t xml:space="preserve">, which can be caused by continental drift and/or eventual other factors. This Shift will be determined at a certain moment and one can eventually specify a period for which the shift is assumed to be a correct estimate. </w:t>
      </w:r>
    </w:p>
    <w:p w14:paraId="7E8F101F" w14:textId="6E26BAFF" w:rsidR="004A5C42" w:rsidRPr="002B3D37" w:rsidRDefault="004A5C42" w:rsidP="002B3D37">
      <w:r>
        <w:t xml:space="preserve">It is assumed that a TrackPlan is based on one </w:t>
      </w:r>
      <w:r w:rsidRPr="00973B60">
        <w:rPr>
          <w:b/>
        </w:rPr>
        <w:t>GNNS_BaseStation</w:t>
      </w:r>
      <w:r>
        <w:t xml:space="preserve"> to correct the GNNS receivers on the </w:t>
      </w:r>
      <w:r w:rsidR="00E84365">
        <w:t>equipment</w:t>
      </w:r>
      <w:r>
        <w:t>.</w:t>
      </w:r>
      <w:r w:rsidR="00973B60">
        <w:t xml:space="preserve"> The GNNS_BaseStation is identified and Designated</w:t>
      </w:r>
      <w:r w:rsidR="00E84365">
        <w:t xml:space="preserve"> and has a Position (There can be different Positions in different coordinate Systems).</w:t>
      </w:r>
    </w:p>
    <w:p w14:paraId="594177B0" w14:textId="08DDEF49" w:rsidR="000670EE" w:rsidRDefault="00E84365" w:rsidP="00384267">
      <w:r>
        <w:t xml:space="preserve">Both, GuidanceReference’s and Track’s are part of a </w:t>
      </w:r>
      <w:r w:rsidRPr="00885D8A">
        <w:rPr>
          <w:b/>
        </w:rPr>
        <w:t>GeometrySet</w:t>
      </w:r>
      <w:r w:rsidR="00885D8A">
        <w:t xml:space="preserve"> for which an estimation of the </w:t>
      </w:r>
      <w:r w:rsidR="00885D8A" w:rsidRPr="00885D8A">
        <w:rPr>
          <w:b/>
        </w:rPr>
        <w:t>PositioningQuality</w:t>
      </w:r>
      <w:r w:rsidR="00885D8A">
        <w:t xml:space="preserve"> can be determined.</w:t>
      </w:r>
    </w:p>
    <w:p w14:paraId="45318AED" w14:textId="18AB83E9" w:rsidR="00885D8A" w:rsidRPr="00384267" w:rsidRDefault="00885D8A" w:rsidP="00384267">
      <w:r w:rsidRPr="00C07F52">
        <w:rPr>
          <w:noProof/>
          <w:lang w:val="nl-NL" w:eastAsia="nl-NL"/>
        </w:rPr>
        <w:lastRenderedPageBreak/>
        <w:drawing>
          <wp:inline distT="0" distB="0" distL="0" distR="0" wp14:anchorId="06F04502" wp14:editId="06C25009">
            <wp:extent cx="7751772" cy="5741507"/>
            <wp:effectExtent l="0" t="4445" r="0" b="0"/>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rot="5400000">
                      <a:off x="0" y="0"/>
                      <a:ext cx="7756675" cy="5745138"/>
                    </a:xfrm>
                    <a:prstGeom prst="rect">
                      <a:avLst/>
                    </a:prstGeom>
                    <a:noFill/>
                    <a:ln>
                      <a:noFill/>
                    </a:ln>
                  </pic:spPr>
                </pic:pic>
              </a:graphicData>
            </a:graphic>
          </wp:inline>
        </w:drawing>
      </w:r>
    </w:p>
    <w:p w14:paraId="14682DD5" w14:textId="77777777" w:rsidR="004702AD" w:rsidRDefault="004702AD" w:rsidP="004702AD">
      <w:pPr>
        <w:pStyle w:val="Kop2"/>
      </w:pPr>
      <w:bookmarkStart w:id="78" w:name="_Toc488139548"/>
      <w:r>
        <w:lastRenderedPageBreak/>
        <w:t>Job Task Operation</w:t>
      </w:r>
      <w:bookmarkEnd w:id="78"/>
    </w:p>
    <w:p w14:paraId="693F68EB" w14:textId="77777777" w:rsidR="007422A1" w:rsidRPr="007422A1" w:rsidRDefault="007422A1" w:rsidP="007422A1">
      <w:pPr>
        <w:pStyle w:val="Kop3"/>
        <w:rPr>
          <w:b/>
        </w:rPr>
      </w:pPr>
      <w:bookmarkStart w:id="79" w:name="_Toc488139549"/>
      <w:r w:rsidRPr="007422A1">
        <w:rPr>
          <w:rStyle w:val="Zwaar"/>
          <w:b w:val="0"/>
        </w:rPr>
        <w:t>Operation</w:t>
      </w:r>
      <w:bookmarkEnd w:id="79"/>
    </w:p>
    <w:p w14:paraId="40A8DFA8" w14:textId="615F00CF" w:rsidR="007422A1" w:rsidRDefault="007422A1" w:rsidP="007422A1">
      <w:r w:rsidRPr="00D83BCD">
        <w:t xml:space="preserve">From an agronomical </w:t>
      </w:r>
      <w:r>
        <w:t xml:space="preserve">point of view, certain activities are to be performed on crops growing on a field, or sometimes also on batches or Lots of product (for example seed potatoes) or stored produce (grain in a silo). Also repair and </w:t>
      </w:r>
      <w:r w:rsidR="00FF7758">
        <w:t>maintenance activities on equip</w:t>
      </w:r>
      <w:r>
        <w:t>ment and buildings are Operation’s.</w:t>
      </w:r>
    </w:p>
    <w:p w14:paraId="2998FEA2" w14:textId="35CA02CA" w:rsidR="007422A1" w:rsidRPr="00AA4BD4" w:rsidRDefault="007422A1" w:rsidP="007422A1">
      <w:r>
        <w:t xml:space="preserve">Such an activity with an agronomical purpose to be performed on a certain object (Field, Batch, ) in a certain time period is called an </w:t>
      </w:r>
      <w:r w:rsidRPr="00D83BCD">
        <w:rPr>
          <w:b/>
        </w:rPr>
        <w:t>Operation</w:t>
      </w:r>
      <w:r w:rsidRPr="00AA4BD4">
        <w:t xml:space="preserve">. </w:t>
      </w:r>
      <w:r w:rsidR="00304383">
        <w:t xml:space="preserve"> </w:t>
      </w:r>
    </w:p>
    <w:p w14:paraId="5DF6A69D" w14:textId="77777777" w:rsidR="007422A1" w:rsidRDefault="007422A1" w:rsidP="007422A1">
      <w:r>
        <w:rPr>
          <w:noProof/>
          <w:lang w:val="nl-NL" w:eastAsia="nl-NL"/>
        </w:rPr>
        <mc:AlternateContent>
          <mc:Choice Requires="wps">
            <w:drawing>
              <wp:anchor distT="0" distB="0" distL="114300" distR="114300" simplePos="0" relativeHeight="251662336" behindDoc="0" locked="0" layoutInCell="1" allowOverlap="1" wp14:anchorId="63DA26D6" wp14:editId="4310BE74">
                <wp:simplePos x="0" y="0"/>
                <wp:positionH relativeFrom="column">
                  <wp:posOffset>11430</wp:posOffset>
                </wp:positionH>
                <wp:positionV relativeFrom="paragraph">
                  <wp:posOffset>111760</wp:posOffset>
                </wp:positionV>
                <wp:extent cx="5651500" cy="761365"/>
                <wp:effectExtent l="11430" t="6985" r="13970" b="1270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1500" cy="761365"/>
                        </a:xfrm>
                        <a:prstGeom prst="rect">
                          <a:avLst/>
                        </a:prstGeom>
                        <a:solidFill>
                          <a:srgbClr val="EAF1DD"/>
                        </a:solidFill>
                        <a:ln w="9525">
                          <a:solidFill>
                            <a:srgbClr val="000000"/>
                          </a:solidFill>
                          <a:miter lim="800000"/>
                          <a:headEnd/>
                          <a:tailEnd/>
                        </a:ln>
                      </wps:spPr>
                      <wps:txbx>
                        <w:txbxContent>
                          <w:p w14:paraId="31E71405" w14:textId="77777777" w:rsidR="007807DE" w:rsidRPr="007422A1" w:rsidRDefault="007807DE" w:rsidP="007422A1">
                            <w:pPr>
                              <w:autoSpaceDE w:val="0"/>
                              <w:autoSpaceDN w:val="0"/>
                              <w:adjustRightInd w:val="0"/>
                              <w:spacing w:after="1" w:line="240" w:lineRule="auto"/>
                              <w:rPr>
                                <w:rFonts w:ascii="Segoe UI" w:hAnsi="Segoe UI" w:cs="Segoe UI"/>
                                <w:sz w:val="18"/>
                                <w:szCs w:val="18"/>
                                <w:lang w:val="en-US"/>
                              </w:rPr>
                            </w:pPr>
                            <w:r w:rsidRPr="007422A1">
                              <w:rPr>
                                <w:rFonts w:ascii="Segoe UI" w:eastAsia="Times New Roman" w:hAnsi="Segoe UI" w:cs="Segoe UI"/>
                                <w:b/>
                                <w:bCs/>
                                <w:color w:val="000000"/>
                                <w:sz w:val="18"/>
                                <w:szCs w:val="18"/>
                                <w:lang w:val="en-US"/>
                              </w:rPr>
                              <w:t>Definition.</w:t>
                            </w:r>
                          </w:p>
                          <w:p w14:paraId="5CEF09A8" w14:textId="064E751F" w:rsidR="007807DE" w:rsidRPr="007422A1" w:rsidRDefault="007807DE" w:rsidP="007422A1">
                            <w:pPr>
                              <w:rPr>
                                <w:i/>
                                <w:lang w:val="en-US"/>
                              </w:rPr>
                            </w:pPr>
                            <w:r w:rsidRPr="007422A1">
                              <w:rPr>
                                <w:rFonts w:ascii="Segoe UI" w:hAnsi="Segoe UI" w:cs="Segoe UI"/>
                                <w:sz w:val="18"/>
                                <w:szCs w:val="18"/>
                                <w:lang w:val="en-US"/>
                              </w:rPr>
                              <w:t xml:space="preserve">An </w:t>
                            </w:r>
                            <w:r w:rsidRPr="007422A1">
                              <w:rPr>
                                <w:rFonts w:ascii="Segoe UI" w:eastAsia="Times New Roman" w:hAnsi="Segoe UI" w:cs="Segoe UI"/>
                                <w:b/>
                                <w:bCs/>
                                <w:color w:val="000000"/>
                                <w:sz w:val="18"/>
                                <w:szCs w:val="18"/>
                                <w:lang w:val="en-US"/>
                              </w:rPr>
                              <w:t>Operation</w:t>
                            </w:r>
                            <w:r w:rsidRPr="007422A1">
                              <w:rPr>
                                <w:rFonts w:ascii="Segoe UI" w:hAnsi="Segoe UI" w:cs="Segoe UI"/>
                                <w:sz w:val="18"/>
                                <w:szCs w:val="18"/>
                                <w:lang w:val="en-US"/>
                              </w:rPr>
                              <w:t xml:space="preserve"> performs a particular </w:t>
                            </w:r>
                            <w:r w:rsidRPr="007422A1">
                              <w:rPr>
                                <w:rFonts w:ascii="Segoe UI" w:eastAsia="Times New Roman" w:hAnsi="Segoe UI" w:cs="Segoe UI"/>
                                <w:b/>
                                <w:bCs/>
                                <w:color w:val="000000"/>
                                <w:sz w:val="18"/>
                                <w:szCs w:val="18"/>
                                <w:lang w:val="en-US"/>
                              </w:rPr>
                              <w:t>OperationTechnique</w:t>
                            </w:r>
                            <w:r w:rsidRPr="007422A1">
                              <w:rPr>
                                <w:rFonts w:ascii="Segoe UI" w:hAnsi="Segoe UI" w:cs="Segoe UI"/>
                                <w:sz w:val="18"/>
                                <w:szCs w:val="18"/>
                                <w:lang w:val="en-US"/>
                              </w:rPr>
                              <w:t xml:space="preserve"> on a particular </w:t>
                            </w:r>
                            <w:r w:rsidRPr="007422A1">
                              <w:rPr>
                                <w:rFonts w:ascii="Segoe UI" w:eastAsia="Times New Roman" w:hAnsi="Segoe UI" w:cs="Segoe UI"/>
                                <w:b/>
                                <w:bCs/>
                                <w:color w:val="000000"/>
                                <w:sz w:val="18"/>
                                <w:szCs w:val="18"/>
                                <w:lang w:val="en-US"/>
                              </w:rPr>
                              <w:t>CropField, Ac</w:t>
                            </w:r>
                            <w:r>
                              <w:rPr>
                                <w:rFonts w:ascii="Segoe UI" w:eastAsia="Times New Roman" w:hAnsi="Segoe UI" w:cs="Segoe UI"/>
                                <w:b/>
                                <w:bCs/>
                                <w:color w:val="000000"/>
                                <w:sz w:val="18"/>
                                <w:szCs w:val="18"/>
                                <w:lang w:val="en-US"/>
                              </w:rPr>
                              <w:t>tivityField, CropProductionUnit or</w:t>
                            </w:r>
                            <w:r w:rsidRPr="007422A1">
                              <w:rPr>
                                <w:rFonts w:ascii="Segoe UI" w:eastAsia="Times New Roman" w:hAnsi="Segoe UI" w:cs="Segoe UI"/>
                                <w:b/>
                                <w:bCs/>
                                <w:color w:val="000000"/>
                                <w:sz w:val="18"/>
                                <w:szCs w:val="18"/>
                                <w:lang w:val="en-US"/>
                              </w:rPr>
                              <w:t xml:space="preserve"> BatchLot</w:t>
                            </w:r>
                            <w:r w:rsidRPr="007422A1">
                              <w:rPr>
                                <w:rFonts w:ascii="Segoe UI" w:hAnsi="Segoe UI" w:cs="Segoe UI"/>
                                <w:sz w:val="18"/>
                                <w:szCs w:val="18"/>
                                <w:lang w:val="en-US"/>
                              </w:rPr>
                              <w:t xml:space="preserve"> to realize a certain </w:t>
                            </w:r>
                            <w:r w:rsidRPr="007422A1">
                              <w:rPr>
                                <w:rFonts w:ascii="Segoe UI" w:eastAsia="Times New Roman" w:hAnsi="Segoe UI" w:cs="Segoe UI"/>
                                <w:b/>
                                <w:bCs/>
                                <w:color w:val="000000"/>
                                <w:sz w:val="18"/>
                                <w:szCs w:val="18"/>
                                <w:lang w:val="en-US"/>
                              </w:rPr>
                              <w:t>CulturalPractise</w:t>
                            </w:r>
                            <w:r w:rsidRPr="007422A1">
                              <w:rPr>
                                <w:rFonts w:ascii="Segoe UI" w:hAnsi="Segoe UI" w:cs="Segoe UI"/>
                                <w:sz w:val="18"/>
                                <w:szCs w:val="18"/>
                                <w:lang w:val="en-US"/>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63DA26D6" id="_x0000_t202" coordsize="21600,21600" o:spt="202" path="m,l,21600r21600,l21600,xe">
                <v:stroke joinstyle="miter"/>
                <v:path gradientshapeok="t" o:connecttype="rect"/>
              </v:shapetype>
              <v:shape id="_x0000_s1026" type="#_x0000_t202" style="position:absolute;margin-left:.9pt;margin-top:8.8pt;width:445pt;height:59.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" fillcolor="#eaf1dd">
                <v:textbox style="mso-fit-shape-to-text:t">
                  <w:txbxContent>
                    <w:p w14:paraId="31E71405" w14:textId="77777777" w:rsidR="007807DE" w:rsidRPr="007422A1" w:rsidRDefault="007807DE" w:rsidP="007422A1">
                      <w:pPr>
                        <w:autoSpaceDE w:val="0"/>
                        <w:autoSpaceDN w:val="0"/>
                        <w:adjustRightInd w:val="0"/>
                        <w:spacing w:after="1" w:line="240" w:lineRule="auto"/>
                        <w:rPr>
                          <w:rFonts w:ascii="Segoe UI" w:hAnsi="Segoe UI" w:cs="Segoe UI"/>
                          <w:sz w:val="18"/>
                          <w:szCs w:val="18"/>
                          <w:lang w:val="en-US"/>
                        </w:rPr>
                      </w:pPr>
                      <w:r w:rsidRPr="007422A1">
                        <w:rPr>
                          <w:rFonts w:ascii="Segoe UI" w:eastAsia="Times New Roman" w:hAnsi="Segoe UI" w:cs="Segoe UI"/>
                          <w:b/>
                          <w:bCs/>
                          <w:color w:val="000000"/>
                          <w:sz w:val="18"/>
                          <w:szCs w:val="18"/>
                          <w:lang w:val="en-US"/>
                        </w:rPr>
                        <w:t>Definition.</w:t>
                      </w:r>
                    </w:p>
                    <w:p w14:paraId="5CEF09A8" w14:textId="064E751F" w:rsidR="007807DE" w:rsidRPr="007422A1" w:rsidRDefault="007807DE" w:rsidP="007422A1">
                      <w:pPr>
                        <w:rPr>
                          <w:i/>
                          <w:lang w:val="en-US"/>
                        </w:rPr>
                      </w:pPr>
                      <w:r w:rsidRPr="007422A1">
                        <w:rPr>
                          <w:rFonts w:ascii="Segoe UI" w:hAnsi="Segoe UI" w:cs="Segoe UI"/>
                          <w:sz w:val="18"/>
                          <w:szCs w:val="18"/>
                          <w:lang w:val="en-US"/>
                        </w:rPr>
                        <w:t xml:space="preserve">An </w:t>
                      </w:r>
                      <w:r w:rsidRPr="007422A1">
                        <w:rPr>
                          <w:rFonts w:ascii="Segoe UI" w:eastAsia="Times New Roman" w:hAnsi="Segoe UI" w:cs="Segoe UI"/>
                          <w:b/>
                          <w:bCs/>
                          <w:color w:val="000000"/>
                          <w:sz w:val="18"/>
                          <w:szCs w:val="18"/>
                          <w:lang w:val="en-US"/>
                        </w:rPr>
                        <w:t>Operation</w:t>
                      </w:r>
                      <w:r w:rsidRPr="007422A1">
                        <w:rPr>
                          <w:rFonts w:ascii="Segoe UI" w:hAnsi="Segoe UI" w:cs="Segoe UI"/>
                          <w:sz w:val="18"/>
                          <w:szCs w:val="18"/>
                          <w:lang w:val="en-US"/>
                        </w:rPr>
                        <w:t xml:space="preserve"> performs a particular </w:t>
                      </w:r>
                      <w:r w:rsidRPr="007422A1">
                        <w:rPr>
                          <w:rFonts w:ascii="Segoe UI" w:eastAsia="Times New Roman" w:hAnsi="Segoe UI" w:cs="Segoe UI"/>
                          <w:b/>
                          <w:bCs/>
                          <w:color w:val="000000"/>
                          <w:sz w:val="18"/>
                          <w:szCs w:val="18"/>
                          <w:lang w:val="en-US"/>
                        </w:rPr>
                        <w:t>OperationTechnique</w:t>
                      </w:r>
                      <w:r w:rsidRPr="007422A1">
                        <w:rPr>
                          <w:rFonts w:ascii="Segoe UI" w:hAnsi="Segoe UI" w:cs="Segoe UI"/>
                          <w:sz w:val="18"/>
                          <w:szCs w:val="18"/>
                          <w:lang w:val="en-US"/>
                        </w:rPr>
                        <w:t xml:space="preserve"> on a particular </w:t>
                      </w:r>
                      <w:r w:rsidRPr="007422A1">
                        <w:rPr>
                          <w:rFonts w:ascii="Segoe UI" w:eastAsia="Times New Roman" w:hAnsi="Segoe UI" w:cs="Segoe UI"/>
                          <w:b/>
                          <w:bCs/>
                          <w:color w:val="000000"/>
                          <w:sz w:val="18"/>
                          <w:szCs w:val="18"/>
                          <w:lang w:val="en-US"/>
                        </w:rPr>
                        <w:t>CropField, Ac</w:t>
                      </w:r>
                      <w:r>
                        <w:rPr>
                          <w:rFonts w:ascii="Segoe UI" w:eastAsia="Times New Roman" w:hAnsi="Segoe UI" w:cs="Segoe UI"/>
                          <w:b/>
                          <w:bCs/>
                          <w:color w:val="000000"/>
                          <w:sz w:val="18"/>
                          <w:szCs w:val="18"/>
                          <w:lang w:val="en-US"/>
                        </w:rPr>
                        <w:t>tivityField, CropProductionUnit or</w:t>
                      </w:r>
                      <w:r w:rsidRPr="007422A1">
                        <w:rPr>
                          <w:rFonts w:ascii="Segoe UI" w:eastAsia="Times New Roman" w:hAnsi="Segoe UI" w:cs="Segoe UI"/>
                          <w:b/>
                          <w:bCs/>
                          <w:color w:val="000000"/>
                          <w:sz w:val="18"/>
                          <w:szCs w:val="18"/>
                          <w:lang w:val="en-US"/>
                        </w:rPr>
                        <w:t xml:space="preserve"> BatchLot</w:t>
                      </w:r>
                      <w:r w:rsidRPr="007422A1">
                        <w:rPr>
                          <w:rFonts w:ascii="Segoe UI" w:hAnsi="Segoe UI" w:cs="Segoe UI"/>
                          <w:sz w:val="18"/>
                          <w:szCs w:val="18"/>
                          <w:lang w:val="en-US"/>
                        </w:rPr>
                        <w:t xml:space="preserve"> to realize a certain </w:t>
                      </w:r>
                      <w:r w:rsidRPr="007422A1">
                        <w:rPr>
                          <w:rFonts w:ascii="Segoe UI" w:eastAsia="Times New Roman" w:hAnsi="Segoe UI" w:cs="Segoe UI"/>
                          <w:b/>
                          <w:bCs/>
                          <w:color w:val="000000"/>
                          <w:sz w:val="18"/>
                          <w:szCs w:val="18"/>
                          <w:lang w:val="en-US"/>
                        </w:rPr>
                        <w:t>CulturalPractise</w:t>
                      </w:r>
                      <w:r w:rsidRPr="007422A1">
                        <w:rPr>
                          <w:rFonts w:ascii="Segoe UI" w:hAnsi="Segoe UI" w:cs="Segoe UI"/>
                          <w:sz w:val="18"/>
                          <w:szCs w:val="18"/>
                          <w:lang w:val="en-US"/>
                        </w:rPr>
                        <w:t>.</w:t>
                      </w:r>
                    </w:p>
                  </w:txbxContent>
                </v:textbox>
                <w10:wrap type="square"/>
              </v:shape>
            </w:pict>
          </mc:Fallback>
        </mc:AlternateContent>
      </w:r>
    </w:p>
    <w:p w14:paraId="5A62C547" w14:textId="77777777" w:rsidR="007422A1" w:rsidRPr="00D83BCD" w:rsidRDefault="007422A1" w:rsidP="007422A1">
      <w:pPr>
        <w:rPr>
          <w:i/>
        </w:rPr>
      </w:pPr>
      <w:r>
        <w:rPr>
          <w:i/>
        </w:rPr>
        <w:t>REMARK. Repair and maintenance activities of machinery and buildings and activities around animal husbandry can also be called operations. In that sense the definition will be extended to more objects and more purposes apart from CulturalPractise.</w:t>
      </w:r>
    </w:p>
    <w:p w14:paraId="1A371262" w14:textId="77777777" w:rsidR="007422A1" w:rsidRDefault="007422A1" w:rsidP="007422A1"/>
    <w:p w14:paraId="4DC8E80E" w14:textId="77777777" w:rsidR="007422A1" w:rsidRDefault="007422A1" w:rsidP="007422A1">
      <w:pPr>
        <w:pStyle w:val="Kop3"/>
      </w:pPr>
      <w:bookmarkStart w:id="80" w:name="_Toc488139550"/>
      <w:r>
        <w:t>CulturalPractice</w:t>
      </w:r>
      <w:bookmarkEnd w:id="80"/>
    </w:p>
    <w:p w14:paraId="2F7B529B" w14:textId="0C746DC6" w:rsidR="007422A1" w:rsidRDefault="007422A1" w:rsidP="007422A1">
      <w:r>
        <w:t xml:space="preserve">The agronomical purpose (objective) of the </w:t>
      </w:r>
      <w:r w:rsidRPr="00EB6043">
        <w:rPr>
          <w:b/>
        </w:rPr>
        <w:t>Operation</w:t>
      </w:r>
      <w:r>
        <w:t xml:space="preserve"> is called a </w:t>
      </w:r>
      <w:r w:rsidRPr="00D83BCD">
        <w:rPr>
          <w:b/>
        </w:rPr>
        <w:t>CulturalPractise</w:t>
      </w:r>
      <w:r>
        <w:t>.</w:t>
      </w:r>
    </w:p>
    <w:p w14:paraId="291CBEE7" w14:textId="77777777" w:rsidR="007422A1" w:rsidRDefault="007422A1" w:rsidP="007422A1"/>
    <w:p w14:paraId="518DB105" w14:textId="403ACF75" w:rsidR="007422A1" w:rsidRPr="006B1DE8" w:rsidRDefault="007422A1" w:rsidP="007422A1">
      <w:pPr>
        <w:rPr>
          <w:i/>
        </w:rPr>
      </w:pPr>
      <w:r>
        <w:t>It is</w:t>
      </w:r>
      <w:r w:rsidRPr="007D6817">
        <w:t xml:space="preserve"> not sure</w:t>
      </w:r>
      <w:r>
        <w:rPr>
          <w:b/>
        </w:rPr>
        <w:t xml:space="preserve"> </w:t>
      </w:r>
      <w:r w:rsidRPr="000E1347">
        <w:t xml:space="preserve">whether </w:t>
      </w:r>
      <w:r w:rsidRPr="007F2C36">
        <w:rPr>
          <w:b/>
        </w:rPr>
        <w:t>CulturalPractise’s</w:t>
      </w:r>
      <w:r>
        <w:t xml:space="preserve"> can be standardized internationally. From one side they are quite common for arable farming and forage production all over the world, on the other side it is difficult to foresee all different regional situations and especially the level of required de</w:t>
      </w:r>
      <w:r w:rsidR="006B1DE8">
        <w:t xml:space="preserve">tail might differ.  AgroConnect CodeLists CL291 and CL293 are an effort to standardise CulturalPractises on two levels of detail. </w:t>
      </w:r>
    </w:p>
    <w:p w14:paraId="29DE687E" w14:textId="400E5565" w:rsidR="007422A1" w:rsidRDefault="007422A1" w:rsidP="007422A1">
      <w:r>
        <w:t xml:space="preserve">The need for a relatively short list of standardized CulturalPractice’s might come from processors that need information on how the crop is grown for evaluation or for a certification authority. A solution could be that a farm management system leaves it open for the farm manager to define the CulturalPractice’s. The farmer specifies the code and the coding list of the CulturalPractice’s which are required by his processors or certification authorities. In that way it can be adapted on the local situation. (A problem might arise when different party’s require a different structuring/categorization of CulturalPractices.) Maybe it is possible to come to a national standard list for CulturalPractices. </w:t>
      </w:r>
    </w:p>
    <w:p w14:paraId="545B802A" w14:textId="77777777" w:rsidR="007422A1" w:rsidRPr="0094639D" w:rsidRDefault="007422A1" w:rsidP="007422A1">
      <w:r w:rsidRPr="00EB6043">
        <w:rPr>
          <w:b/>
        </w:rPr>
        <w:t>Operation</w:t>
      </w:r>
      <w:r>
        <w:t>s are even much more region-, farm-, crop-, season- and time- specific. The CulturalPractice “Stubble tillage” can for example be realized by two operations “Chisel ploughing” (in Dutch “vaste tand cultivateren”) followed by “stubble ploughing”. (In Dutch “stoppel ploegen”). Operations that realize the Cultural Practice “Fertilizer application” can be</w:t>
      </w:r>
      <w:r w:rsidRPr="00235705">
        <w:t>: “phosphate fertilization”, “first nitrogen application”, “second nitrogen application”,” third nitrogen application”, “potassium application”, etc</w:t>
      </w:r>
      <w:r w:rsidRPr="0094639D">
        <w:t xml:space="preserve">. The </w:t>
      </w:r>
      <w:r>
        <w:t>Cultural practic</w:t>
      </w:r>
      <w:r w:rsidRPr="0094639D">
        <w:t xml:space="preserve">e “disease control” in potatoes will have such a large number of operations called “phytophthora spraying” that a farmer </w:t>
      </w:r>
      <w:r>
        <w:t xml:space="preserve">might even </w:t>
      </w:r>
      <w:r w:rsidRPr="0094639D">
        <w:t>not take the effort to give them a distinguished Designator</w:t>
      </w:r>
      <w:r>
        <w:t>, while they are all different Operations, with a different time period (and have therefore a different Id).</w:t>
      </w:r>
    </w:p>
    <w:p w14:paraId="397A0C57" w14:textId="4C0FA70A" w:rsidR="007422A1" w:rsidRDefault="007422A1" w:rsidP="007422A1">
      <w:r>
        <w:t>It is</w:t>
      </w:r>
      <w:r w:rsidRPr="003679F1">
        <w:t xml:space="preserve"> impossible to have a standardized coding list for Operations. </w:t>
      </w:r>
      <w:r>
        <w:t xml:space="preserve">They are instances of an activity following an OperationTechnique with a certain purpose (CulturalPractise) on a certain object in a certain time period. </w:t>
      </w:r>
      <w:r w:rsidRPr="003679F1">
        <w:t>The consequence is that a farm management system should give the farm manager (or advisor) the possibility to define Operations, which are linked to a</w:t>
      </w:r>
      <w:r>
        <w:t xml:space="preserve">n eventually </w:t>
      </w:r>
      <w:r w:rsidRPr="003679F1">
        <w:t>standardized “</w:t>
      </w:r>
      <w:r>
        <w:rPr>
          <w:b/>
        </w:rPr>
        <w:t>Cultural</w:t>
      </w:r>
      <w:r w:rsidRPr="003D7849">
        <w:rPr>
          <w:b/>
        </w:rPr>
        <w:t>Practice</w:t>
      </w:r>
      <w:r w:rsidRPr="003679F1">
        <w:t xml:space="preserve">” and performed following a standardized </w:t>
      </w:r>
      <w:r w:rsidRPr="003D7849">
        <w:rPr>
          <w:b/>
        </w:rPr>
        <w:t>OperationTechnique</w:t>
      </w:r>
      <w:r w:rsidRPr="003679F1">
        <w:t>. (</w:t>
      </w:r>
      <w:r w:rsidR="006B1DE8" w:rsidRPr="003679F1">
        <w:t>See</w:t>
      </w:r>
      <w:r w:rsidRPr="003679F1">
        <w:t xml:space="preserve"> further on.) A TaskController on a tractor can show the designator for the Operation, which has a meaning for the </w:t>
      </w:r>
      <w:r w:rsidRPr="003679F1">
        <w:lastRenderedPageBreak/>
        <w:t>driver, but has no meaning for the TaskControl</w:t>
      </w:r>
      <w:r>
        <w:t xml:space="preserve">ler itself. (For the TaskController it gets a meaning by the link to the standardized </w:t>
      </w:r>
      <w:r w:rsidRPr="00E057EA">
        <w:rPr>
          <w:b/>
        </w:rPr>
        <w:t>OperationTechnique</w:t>
      </w:r>
      <w:r>
        <w:t>)</w:t>
      </w:r>
    </w:p>
    <w:p w14:paraId="1A3839E7" w14:textId="77777777" w:rsidR="007422A1" w:rsidRPr="00877FA7" w:rsidRDefault="007422A1" w:rsidP="006B1DE8">
      <w:pPr>
        <w:pStyle w:val="Kop3"/>
      </w:pPr>
      <w:bookmarkStart w:id="81" w:name="_Toc488139551"/>
      <w:r>
        <w:t>OperationTechnique</w:t>
      </w:r>
      <w:bookmarkEnd w:id="81"/>
    </w:p>
    <w:p w14:paraId="168B9756" w14:textId="4861ED44" w:rsidR="007422A1" w:rsidRPr="009B4361" w:rsidRDefault="007422A1" w:rsidP="007422A1">
      <w:r w:rsidRPr="006640A2">
        <w:rPr>
          <w:b/>
        </w:rPr>
        <w:t>CulturalPractice</w:t>
      </w:r>
      <w:r w:rsidRPr="006640A2">
        <w:t xml:space="preserve">s, and as a consequence </w:t>
      </w:r>
      <w:r w:rsidRPr="006640A2">
        <w:rPr>
          <w:b/>
        </w:rPr>
        <w:t>Operation</w:t>
      </w:r>
      <w:r w:rsidRPr="006640A2">
        <w:t xml:space="preserve">s, can be performed by different </w:t>
      </w:r>
      <w:r w:rsidRPr="006640A2">
        <w:rPr>
          <w:b/>
        </w:rPr>
        <w:t>OperationTechnique</w:t>
      </w:r>
      <w:r w:rsidRPr="006640A2">
        <w:t xml:space="preserve">s. As example: fertilizers can be broadcasted or side banded. Planting of seeds can be done as broadcasting, drilling or precession planting. The </w:t>
      </w:r>
      <w:r w:rsidRPr="00DA1BEF">
        <w:rPr>
          <w:b/>
        </w:rPr>
        <w:t>OperationTechnique</w:t>
      </w:r>
      <w:r>
        <w:t>’</w:t>
      </w:r>
      <w:r w:rsidRPr="006640A2">
        <w:t xml:space="preserve">s must be internationally coded and well defined because it must be known which implements are able to perform these </w:t>
      </w:r>
      <w:r w:rsidRPr="00DA1BEF">
        <w:rPr>
          <w:b/>
        </w:rPr>
        <w:t>OperationTechnique</w:t>
      </w:r>
      <w:r>
        <w:t>’</w:t>
      </w:r>
      <w:r w:rsidRPr="006640A2">
        <w:t>s, and</w:t>
      </w:r>
      <w:r>
        <w:t xml:space="preserve"> TaskControllers  commanding tho</w:t>
      </w:r>
      <w:r w:rsidRPr="006640A2">
        <w:t>se implements must know which implement</w:t>
      </w:r>
      <w:r w:rsidR="006B1DE8">
        <w:t xml:space="preserve"> are</w:t>
      </w:r>
      <w:r>
        <w:t xml:space="preserve"> able to perform that technique</w:t>
      </w:r>
      <w:r w:rsidR="006B1DE8">
        <w:t xml:space="preserve">. </w:t>
      </w:r>
      <w:r>
        <w:t>A proposed standard l</w:t>
      </w:r>
      <w:r w:rsidRPr="007D0ED9">
        <w:t xml:space="preserve">ist of </w:t>
      </w:r>
      <w:r w:rsidRPr="00DA1BEF">
        <w:rPr>
          <w:b/>
        </w:rPr>
        <w:t>OperationTechnique</w:t>
      </w:r>
      <w:r w:rsidRPr="007D0ED9">
        <w:t>s</w:t>
      </w:r>
      <w:r>
        <w:t xml:space="preserve"> </w:t>
      </w:r>
      <w:r w:rsidR="006B1DE8">
        <w:t>is CL292 from AgroConnect.</w:t>
      </w:r>
    </w:p>
    <w:p w14:paraId="04397C83" w14:textId="06422BC4" w:rsidR="007422A1" w:rsidRDefault="007422A1" w:rsidP="007422A1">
      <w:r w:rsidRPr="006640A2">
        <w:t>The farm manager is responsible that he</w:t>
      </w:r>
      <w:r>
        <w:t xml:space="preserve"> has each of his CulturalPractic</w:t>
      </w:r>
      <w:r w:rsidRPr="006640A2">
        <w:t>e</w:t>
      </w:r>
      <w:r>
        <w:t>’</w:t>
      </w:r>
      <w:r w:rsidRPr="006640A2">
        <w:t>s connected to one or more OperationTechnique</w:t>
      </w:r>
      <w:r>
        <w:t>’</w:t>
      </w:r>
      <w:r w:rsidRPr="006640A2">
        <w:t>s. This is the list OperationTechnique</w:t>
      </w:r>
      <w:r>
        <w:t>CulturalPractice</w:t>
      </w:r>
      <w:r w:rsidRPr="006640A2">
        <w:t>, which is part of h</w:t>
      </w:r>
      <w:r>
        <w:t>is Farm management System. (That can be his selection of the junction table of Appendix I) When</w:t>
      </w:r>
      <w:r w:rsidRPr="006640A2">
        <w:t xml:space="preserve"> specifying</w:t>
      </w:r>
      <w:r>
        <w:t xml:space="preserve"> an Operation he will first choose the CulturalPractice to fulfill and then he can </w:t>
      </w:r>
      <w:r w:rsidRPr="006640A2">
        <w:t>choose the OperationTechnique</w:t>
      </w:r>
      <w:r>
        <w:t xml:space="preserve"> to specify how this Operation should be carried out. The part of the decision support system that is responsible for resource scheduling has the information on which implements are able to perform the Operation following the specified OperationTechnique, as Implements must have a list of one or more supported OperationTechniques. This requires a junction table Implement (Device in ISO11783</w:t>
      </w:r>
      <w:r w:rsidR="006B1DE8">
        <w:t>) -</w:t>
      </w:r>
      <w:r>
        <w:t xml:space="preserve"> OperationTechnique. An example of a list of Implements is provided in Appendix III and the junction table of the implements with the OperationTechniques in Appendix IV. Some </w:t>
      </w:r>
      <w:r w:rsidRPr="006640A2">
        <w:t>D</w:t>
      </w:r>
      <w:r>
        <w:t xml:space="preserve">ecision </w:t>
      </w:r>
      <w:r w:rsidRPr="006640A2">
        <w:t>S</w:t>
      </w:r>
      <w:r>
        <w:t xml:space="preserve">upport </w:t>
      </w:r>
      <w:r w:rsidRPr="006640A2">
        <w:t>S</w:t>
      </w:r>
      <w:r>
        <w:t>ystems that advise on the amount of inputs to use might also want</w:t>
      </w:r>
      <w:r w:rsidRPr="006640A2">
        <w:t xml:space="preserve"> information </w:t>
      </w:r>
      <w:r>
        <w:t>on the OperationTechnique</w:t>
      </w:r>
      <w:r w:rsidRPr="006640A2">
        <w:t xml:space="preserve">, as the efficiency of an input can differ due to the chosen technique. Side banding of phosphate for corn is for </w:t>
      </w:r>
      <w:r w:rsidR="006B1DE8" w:rsidRPr="006640A2">
        <w:t>example more</w:t>
      </w:r>
      <w:r w:rsidRPr="006640A2">
        <w:t xml:space="preserve"> efficient then broadcasting</w:t>
      </w:r>
      <w:r>
        <w:t xml:space="preserve"> phosphate and an </w:t>
      </w:r>
      <w:r w:rsidR="006B1DE8">
        <w:t>advice</w:t>
      </w:r>
      <w:r>
        <w:t xml:space="preserve"> might differ in the amount depending of the applied OperationTechnique.</w:t>
      </w:r>
      <w:r w:rsidRPr="006640A2">
        <w:t xml:space="preserve"> </w:t>
      </w:r>
      <w:r>
        <w:t xml:space="preserve">A possible list of OperationTechnique’s which can realize certain CulturalPractices is given </w:t>
      </w:r>
      <w:r w:rsidR="006B1DE8">
        <w:t>by AgroConnect.</w:t>
      </w:r>
    </w:p>
    <w:p w14:paraId="2C6A5EE5" w14:textId="77777777" w:rsidR="007422A1" w:rsidRDefault="007422A1" w:rsidP="007422A1"/>
    <w:p w14:paraId="69DFDDCD" w14:textId="77777777" w:rsidR="00EC4B01" w:rsidRDefault="00EC4B01" w:rsidP="00EC4B01">
      <w:pPr>
        <w:keepNext/>
      </w:pPr>
      <w:r w:rsidRPr="00EC4B01">
        <w:rPr>
          <w:noProof/>
          <w:lang w:val="nl-NL" w:eastAsia="nl-NL"/>
        </w:rPr>
        <w:drawing>
          <wp:inline distT="0" distB="0" distL="0" distR="0" wp14:anchorId="2EC2A025" wp14:editId="39D50E76">
            <wp:extent cx="4895850" cy="3023907"/>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01287" cy="3027265"/>
                    </a:xfrm>
                    <a:prstGeom prst="rect">
                      <a:avLst/>
                    </a:prstGeom>
                    <a:noFill/>
                    <a:ln>
                      <a:noFill/>
                    </a:ln>
                  </pic:spPr>
                </pic:pic>
              </a:graphicData>
            </a:graphic>
          </wp:inline>
        </w:drawing>
      </w:r>
    </w:p>
    <w:p w14:paraId="01B95165" w14:textId="6CBB2236" w:rsidR="007422A1" w:rsidRDefault="00EC4B01" w:rsidP="00EC4B01">
      <w:pPr>
        <w:pStyle w:val="Bijschrift"/>
      </w:pPr>
      <w:r>
        <w:t xml:space="preserve">Figure </w:t>
      </w:r>
      <w:fldSimple w:instr=" SEQ Figure \* ARABIC ">
        <w:r w:rsidR="001649B5">
          <w:rPr>
            <w:noProof/>
          </w:rPr>
          <w:t>11</w:t>
        </w:r>
      </w:fldSimple>
      <w:r>
        <w:t>.</w:t>
      </w:r>
    </w:p>
    <w:p w14:paraId="3D74530D" w14:textId="77777777" w:rsidR="007422A1" w:rsidRDefault="007422A1" w:rsidP="00EC4B01">
      <w:pPr>
        <w:pStyle w:val="Kop3"/>
      </w:pPr>
      <w:bookmarkStart w:id="82" w:name="_Toc488139552"/>
      <w:r>
        <w:t>Task.</w:t>
      </w:r>
      <w:bookmarkEnd w:id="82"/>
    </w:p>
    <w:p w14:paraId="3218D076" w14:textId="43D6DEB4" w:rsidR="007422A1" w:rsidRDefault="007422A1" w:rsidP="007422A1">
      <w:r>
        <w:t xml:space="preserve">Operations are seen from an agronomical point of view. Those Operations are to be performed by man and/or machinery. The execution of an Operation by man and/or machinery is called a </w:t>
      </w:r>
      <w:r w:rsidRPr="00227C58">
        <w:rPr>
          <w:b/>
        </w:rPr>
        <w:t>Task</w:t>
      </w:r>
      <w:r w:rsidR="00EC4B01">
        <w:t>.</w:t>
      </w:r>
    </w:p>
    <w:p w14:paraId="7D0206B8" w14:textId="77777777" w:rsidR="007422A1" w:rsidRDefault="007422A1" w:rsidP="007422A1">
      <w:r>
        <w:rPr>
          <w:noProof/>
          <w:lang w:val="nl-NL" w:eastAsia="nl-NL"/>
        </w:rPr>
        <w:lastRenderedPageBreak/>
        <mc:AlternateContent>
          <mc:Choice Requires="wps">
            <w:drawing>
              <wp:anchor distT="0" distB="0" distL="114300" distR="114300" simplePos="0" relativeHeight="251660288" behindDoc="0" locked="0" layoutInCell="1" allowOverlap="1" wp14:anchorId="7EACA0D6" wp14:editId="3FA33312">
                <wp:simplePos x="0" y="0"/>
                <wp:positionH relativeFrom="column">
                  <wp:posOffset>0</wp:posOffset>
                </wp:positionH>
                <wp:positionV relativeFrom="paragraph">
                  <wp:posOffset>46990</wp:posOffset>
                </wp:positionV>
                <wp:extent cx="5520690" cy="2294890"/>
                <wp:effectExtent l="9525" t="8890" r="13335" b="1079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0690" cy="2294890"/>
                        </a:xfrm>
                        <a:prstGeom prst="rect">
                          <a:avLst/>
                        </a:prstGeom>
                        <a:solidFill>
                          <a:srgbClr val="EAF1DD"/>
                        </a:solidFill>
                        <a:ln w="9525">
                          <a:solidFill>
                            <a:srgbClr val="000000"/>
                          </a:solidFill>
                          <a:miter lim="800000"/>
                          <a:headEnd/>
                          <a:tailEnd/>
                        </a:ln>
                      </wps:spPr>
                      <wps:txbx>
                        <w:txbxContent>
                          <w:p w14:paraId="7420DACD" w14:textId="55072B86" w:rsidR="007807DE" w:rsidRPr="00EC4B01" w:rsidRDefault="007807DE" w:rsidP="00EC4B01">
                            <w:pPr>
                              <w:autoSpaceDE w:val="0"/>
                              <w:autoSpaceDN w:val="0"/>
                              <w:adjustRightInd w:val="0"/>
                              <w:spacing w:after="1" w:line="240" w:lineRule="auto"/>
                              <w:rPr>
                                <w:rFonts w:ascii="Segoe UI" w:hAnsi="Segoe UI" w:cs="Segoe UI"/>
                                <w:sz w:val="18"/>
                                <w:szCs w:val="18"/>
                                <w:lang w:val="en-US"/>
                              </w:rPr>
                            </w:pPr>
                            <w:r>
                              <w:rPr>
                                <w:rFonts w:ascii="Segoe UI" w:eastAsia="Times New Roman" w:hAnsi="Segoe UI" w:cs="Segoe UI"/>
                                <w:b/>
                                <w:bCs/>
                                <w:color w:val="000000"/>
                                <w:sz w:val="18"/>
                                <w:szCs w:val="18"/>
                                <w:lang w:val="en-US"/>
                              </w:rPr>
                              <w:t>Definition</w:t>
                            </w:r>
                            <w:r w:rsidRPr="00EC4B01">
                              <w:rPr>
                                <w:rFonts w:ascii="Segoe UI" w:eastAsia="Times New Roman" w:hAnsi="Segoe UI" w:cs="Segoe UI"/>
                                <w:b/>
                                <w:bCs/>
                                <w:color w:val="000000"/>
                                <w:sz w:val="18"/>
                                <w:szCs w:val="18"/>
                                <w:lang w:val="en-US"/>
                              </w:rPr>
                              <w:t>.</w:t>
                            </w:r>
                          </w:p>
                          <w:p w14:paraId="2B76D1CD" w14:textId="77777777" w:rsidR="007807DE" w:rsidRPr="00EC4B01" w:rsidRDefault="007807DE" w:rsidP="00EC4B01">
                            <w:pPr>
                              <w:autoSpaceDE w:val="0"/>
                              <w:autoSpaceDN w:val="0"/>
                              <w:adjustRightInd w:val="0"/>
                              <w:spacing w:after="1" w:line="240" w:lineRule="auto"/>
                              <w:rPr>
                                <w:rFonts w:ascii="Segoe UI" w:hAnsi="Segoe UI" w:cs="Segoe UI"/>
                                <w:sz w:val="18"/>
                                <w:szCs w:val="18"/>
                                <w:lang w:val="en-US"/>
                              </w:rPr>
                            </w:pPr>
                            <w:r w:rsidRPr="00EC4B01">
                              <w:rPr>
                                <w:rFonts w:ascii="Segoe UI" w:hAnsi="Segoe UI" w:cs="Segoe UI"/>
                                <w:sz w:val="18"/>
                                <w:szCs w:val="18"/>
                                <w:lang w:val="en-US"/>
                              </w:rPr>
                              <w:t xml:space="preserve">A </w:t>
                            </w:r>
                            <w:r w:rsidRPr="00EC4B01">
                              <w:rPr>
                                <w:rFonts w:ascii="Segoe UI" w:eastAsia="Times New Roman" w:hAnsi="Segoe UI" w:cs="Segoe UI"/>
                                <w:b/>
                                <w:bCs/>
                                <w:color w:val="000000"/>
                                <w:sz w:val="18"/>
                                <w:szCs w:val="18"/>
                                <w:lang w:val="en-US"/>
                              </w:rPr>
                              <w:t>Task</w:t>
                            </w:r>
                            <w:r w:rsidRPr="00EC4B01">
                              <w:rPr>
                                <w:rFonts w:ascii="Segoe UI" w:hAnsi="Segoe UI" w:cs="Segoe UI"/>
                                <w:sz w:val="18"/>
                                <w:szCs w:val="18"/>
                                <w:lang w:val="en-US"/>
                              </w:rPr>
                              <w:t xml:space="preserve"> is the execution of one or more </w:t>
                            </w:r>
                            <w:r w:rsidRPr="00EC4B01">
                              <w:rPr>
                                <w:rFonts w:ascii="Segoe UI" w:eastAsia="Times New Roman" w:hAnsi="Segoe UI" w:cs="Segoe UI"/>
                                <w:b/>
                                <w:bCs/>
                                <w:color w:val="000000"/>
                                <w:sz w:val="18"/>
                                <w:szCs w:val="18"/>
                                <w:lang w:val="en-US"/>
                              </w:rPr>
                              <w:t>Operation'</w:t>
                            </w:r>
                            <w:r w:rsidRPr="00EC4B01">
                              <w:rPr>
                                <w:rFonts w:ascii="Segoe UI" w:hAnsi="Segoe UI" w:cs="Segoe UI"/>
                                <w:sz w:val="18"/>
                                <w:szCs w:val="18"/>
                                <w:lang w:val="en-US"/>
                              </w:rPr>
                              <w:t>s.</w:t>
                            </w:r>
                          </w:p>
                          <w:p w14:paraId="085B6B89" w14:textId="77777777" w:rsidR="007807DE" w:rsidRPr="00EC4B01" w:rsidRDefault="007807DE" w:rsidP="00EC4B01">
                            <w:pPr>
                              <w:autoSpaceDE w:val="0"/>
                              <w:autoSpaceDN w:val="0"/>
                              <w:adjustRightInd w:val="0"/>
                              <w:spacing w:after="1" w:line="240" w:lineRule="auto"/>
                              <w:rPr>
                                <w:rFonts w:ascii="Segoe UI" w:hAnsi="Segoe UI" w:cs="Segoe UI"/>
                                <w:sz w:val="18"/>
                                <w:szCs w:val="18"/>
                                <w:lang w:val="en-US"/>
                              </w:rPr>
                            </w:pPr>
                          </w:p>
                          <w:p w14:paraId="363913E1" w14:textId="77777777" w:rsidR="007807DE" w:rsidRPr="00EC4B01" w:rsidRDefault="007807DE" w:rsidP="00EC4B01">
                            <w:pPr>
                              <w:autoSpaceDE w:val="0"/>
                              <w:autoSpaceDN w:val="0"/>
                              <w:adjustRightInd w:val="0"/>
                              <w:spacing w:after="1" w:line="240" w:lineRule="auto"/>
                              <w:rPr>
                                <w:rFonts w:ascii="Segoe UI" w:hAnsi="Segoe UI" w:cs="Segoe UI"/>
                                <w:sz w:val="18"/>
                                <w:szCs w:val="18"/>
                                <w:lang w:val="en-US"/>
                              </w:rPr>
                            </w:pPr>
                            <w:r w:rsidRPr="00EC4B01">
                              <w:rPr>
                                <w:rFonts w:ascii="Segoe UI" w:eastAsia="Times New Roman" w:hAnsi="Segoe UI" w:cs="Segoe UI"/>
                                <w:b/>
                                <w:bCs/>
                                <w:color w:val="000000"/>
                                <w:sz w:val="18"/>
                                <w:szCs w:val="18"/>
                                <w:lang w:val="en-US"/>
                              </w:rPr>
                              <w:t>Remark.</w:t>
                            </w:r>
                          </w:p>
                          <w:p w14:paraId="46BC5F8D" w14:textId="77777777" w:rsidR="007807DE" w:rsidRPr="00EC4B01" w:rsidRDefault="007807DE" w:rsidP="00EC4B01">
                            <w:pPr>
                              <w:autoSpaceDE w:val="0"/>
                              <w:autoSpaceDN w:val="0"/>
                              <w:adjustRightInd w:val="0"/>
                              <w:spacing w:after="1" w:line="240" w:lineRule="auto"/>
                              <w:rPr>
                                <w:rFonts w:ascii="Segoe UI" w:hAnsi="Segoe UI" w:cs="Segoe UI"/>
                                <w:sz w:val="18"/>
                                <w:szCs w:val="18"/>
                                <w:lang w:val="en-US"/>
                              </w:rPr>
                            </w:pPr>
                            <w:r w:rsidRPr="00EC4B01">
                              <w:rPr>
                                <w:rFonts w:ascii="Segoe UI" w:hAnsi="Segoe UI" w:cs="Segoe UI"/>
                                <w:sz w:val="18"/>
                                <w:szCs w:val="18"/>
                                <w:lang w:val="en-US"/>
                              </w:rPr>
                              <w:t xml:space="preserve">An </w:t>
                            </w:r>
                            <w:r w:rsidRPr="00EC4B01">
                              <w:rPr>
                                <w:rFonts w:ascii="Segoe UI" w:eastAsia="Times New Roman" w:hAnsi="Segoe UI" w:cs="Segoe UI"/>
                                <w:b/>
                                <w:bCs/>
                                <w:color w:val="000000"/>
                                <w:sz w:val="18"/>
                                <w:szCs w:val="18"/>
                                <w:lang w:val="en-US"/>
                              </w:rPr>
                              <w:t>Operation</w:t>
                            </w:r>
                            <w:r w:rsidRPr="00EC4B01">
                              <w:rPr>
                                <w:rFonts w:ascii="Segoe UI" w:hAnsi="Segoe UI" w:cs="Segoe UI"/>
                                <w:sz w:val="18"/>
                                <w:szCs w:val="18"/>
                                <w:lang w:val="en-US"/>
                              </w:rPr>
                              <w:t xml:space="preserve"> can be executed by more </w:t>
                            </w:r>
                            <w:r w:rsidRPr="00EC4B01">
                              <w:rPr>
                                <w:rFonts w:ascii="Segoe UI" w:eastAsia="Times New Roman" w:hAnsi="Segoe UI" w:cs="Segoe UI"/>
                                <w:b/>
                                <w:bCs/>
                                <w:color w:val="000000"/>
                                <w:sz w:val="18"/>
                                <w:szCs w:val="18"/>
                                <w:lang w:val="en-US"/>
                              </w:rPr>
                              <w:t>Task</w:t>
                            </w:r>
                            <w:r w:rsidRPr="00EC4B01">
                              <w:rPr>
                                <w:rFonts w:ascii="Segoe UI" w:hAnsi="Segoe UI" w:cs="Segoe UI"/>
                                <w:sz w:val="18"/>
                                <w:szCs w:val="18"/>
                                <w:lang w:val="en-US"/>
                              </w:rPr>
                              <w:t xml:space="preserve">s.(See example below). Therefore, there is a many to many relation between Task and Operation. </w:t>
                            </w:r>
                          </w:p>
                          <w:p w14:paraId="43AA82A2" w14:textId="77777777" w:rsidR="007807DE" w:rsidRPr="00EC4B01" w:rsidRDefault="007807DE" w:rsidP="00EC4B01">
                            <w:pPr>
                              <w:autoSpaceDE w:val="0"/>
                              <w:autoSpaceDN w:val="0"/>
                              <w:adjustRightInd w:val="0"/>
                              <w:spacing w:after="1" w:line="240" w:lineRule="auto"/>
                              <w:rPr>
                                <w:rFonts w:ascii="Segoe UI" w:hAnsi="Segoe UI" w:cs="Segoe UI"/>
                                <w:sz w:val="18"/>
                                <w:szCs w:val="18"/>
                                <w:lang w:val="en-US"/>
                              </w:rPr>
                            </w:pPr>
                          </w:p>
                          <w:p w14:paraId="7F625598" w14:textId="77777777" w:rsidR="007807DE" w:rsidRPr="00EC4B01" w:rsidRDefault="007807DE" w:rsidP="00EC4B01">
                            <w:pPr>
                              <w:autoSpaceDE w:val="0"/>
                              <w:autoSpaceDN w:val="0"/>
                              <w:adjustRightInd w:val="0"/>
                              <w:spacing w:after="1" w:line="240" w:lineRule="auto"/>
                              <w:rPr>
                                <w:rFonts w:ascii="Segoe UI" w:hAnsi="Segoe UI" w:cs="Segoe UI"/>
                                <w:sz w:val="18"/>
                                <w:szCs w:val="18"/>
                                <w:lang w:val="en-US"/>
                              </w:rPr>
                            </w:pPr>
                            <w:r w:rsidRPr="00EC4B01">
                              <w:rPr>
                                <w:rFonts w:ascii="Segoe UI" w:eastAsia="Times New Roman" w:hAnsi="Segoe UI" w:cs="Segoe UI"/>
                                <w:b/>
                                <w:bCs/>
                                <w:color w:val="000000"/>
                                <w:sz w:val="18"/>
                                <w:szCs w:val="18"/>
                                <w:lang w:val="en-US"/>
                              </w:rPr>
                              <w:t>Example.</w:t>
                            </w:r>
                          </w:p>
                          <w:p w14:paraId="7A7A92C3" w14:textId="77777777" w:rsidR="007807DE" w:rsidRPr="00EC4B01" w:rsidRDefault="007807DE" w:rsidP="00EC4B01">
                            <w:pPr>
                              <w:autoSpaceDE w:val="0"/>
                              <w:autoSpaceDN w:val="0"/>
                              <w:adjustRightInd w:val="0"/>
                              <w:spacing w:after="1" w:line="240" w:lineRule="auto"/>
                              <w:rPr>
                                <w:rFonts w:ascii="Segoe UI" w:hAnsi="Segoe UI" w:cs="Segoe UI"/>
                                <w:sz w:val="18"/>
                                <w:szCs w:val="18"/>
                                <w:lang w:val="en-US"/>
                              </w:rPr>
                            </w:pPr>
                            <w:r w:rsidRPr="00EC4B01">
                              <w:rPr>
                                <w:rFonts w:ascii="Segoe UI" w:hAnsi="Segoe UI" w:cs="Segoe UI"/>
                                <w:sz w:val="18"/>
                                <w:szCs w:val="18"/>
                                <w:lang w:val="en-US"/>
                              </w:rPr>
                              <w:t xml:space="preserve">There is one </w:t>
                            </w:r>
                            <w:r w:rsidRPr="00EC4B01">
                              <w:rPr>
                                <w:rFonts w:ascii="Segoe UI" w:eastAsia="Times New Roman" w:hAnsi="Segoe UI" w:cs="Segoe UI"/>
                                <w:b/>
                                <w:bCs/>
                                <w:color w:val="000000"/>
                                <w:sz w:val="18"/>
                                <w:szCs w:val="18"/>
                                <w:lang w:val="en-US"/>
                              </w:rPr>
                              <w:t>Task</w:t>
                            </w:r>
                            <w:r w:rsidRPr="00EC4B01">
                              <w:rPr>
                                <w:rFonts w:ascii="Segoe UI" w:hAnsi="Segoe UI" w:cs="Segoe UI"/>
                                <w:sz w:val="18"/>
                                <w:szCs w:val="18"/>
                                <w:lang w:val="en-US"/>
                              </w:rPr>
                              <w:t xml:space="preserve"> "Harrowing and Drilling", which performs two </w:t>
                            </w:r>
                            <w:r w:rsidRPr="00EC4B01">
                              <w:rPr>
                                <w:rFonts w:ascii="Segoe UI" w:eastAsia="Times New Roman" w:hAnsi="Segoe UI" w:cs="Segoe UI"/>
                                <w:b/>
                                <w:bCs/>
                                <w:color w:val="000000"/>
                                <w:sz w:val="18"/>
                                <w:szCs w:val="18"/>
                                <w:lang w:val="en-US"/>
                              </w:rPr>
                              <w:t>Operation</w:t>
                            </w:r>
                            <w:r w:rsidRPr="00EC4B01">
                              <w:rPr>
                                <w:rFonts w:ascii="Segoe UI" w:hAnsi="Segoe UI" w:cs="Segoe UI"/>
                                <w:sz w:val="18"/>
                                <w:szCs w:val="18"/>
                                <w:lang w:val="en-US"/>
                              </w:rPr>
                              <w:t>'s; one is "Harrowing" and the other is "Drilling".</w:t>
                            </w:r>
                          </w:p>
                          <w:p w14:paraId="5F3C9827" w14:textId="4B5D4E6E" w:rsidR="007807DE" w:rsidRDefault="007807DE" w:rsidP="00EC4B01">
                            <w:r w:rsidRPr="00EC4B01">
                              <w:rPr>
                                <w:rFonts w:ascii="Segoe UI" w:hAnsi="Segoe UI" w:cs="Segoe UI"/>
                                <w:sz w:val="18"/>
                                <w:szCs w:val="18"/>
                                <w:lang w:val="en-US"/>
                              </w:rPr>
                              <w:t xml:space="preserve">On the other hand, there can be two </w:t>
                            </w:r>
                            <w:r w:rsidRPr="00EC4B01">
                              <w:rPr>
                                <w:rFonts w:ascii="Segoe UI" w:eastAsia="Times New Roman" w:hAnsi="Segoe UI" w:cs="Segoe UI"/>
                                <w:b/>
                                <w:bCs/>
                                <w:color w:val="000000"/>
                                <w:sz w:val="18"/>
                                <w:szCs w:val="18"/>
                                <w:lang w:val="en-US"/>
                              </w:rPr>
                              <w:t>Task</w:t>
                            </w:r>
                            <w:r w:rsidRPr="00EC4B01">
                              <w:rPr>
                                <w:rFonts w:ascii="Segoe UI" w:hAnsi="Segoe UI" w:cs="Segoe UI"/>
                                <w:sz w:val="18"/>
                                <w:szCs w:val="18"/>
                                <w:lang w:val="en-US"/>
                              </w:rPr>
                              <w:t xml:space="preserve">'s that realize one </w:t>
                            </w:r>
                            <w:r w:rsidRPr="00EC4B01">
                              <w:rPr>
                                <w:rFonts w:ascii="Segoe UI" w:eastAsia="Times New Roman" w:hAnsi="Segoe UI" w:cs="Segoe UI"/>
                                <w:b/>
                                <w:bCs/>
                                <w:color w:val="000000"/>
                                <w:sz w:val="18"/>
                                <w:szCs w:val="18"/>
                                <w:lang w:val="en-US"/>
                              </w:rPr>
                              <w:t>Operation</w:t>
                            </w:r>
                            <w:r w:rsidRPr="00EC4B01">
                              <w:rPr>
                                <w:rFonts w:ascii="Segoe UI" w:hAnsi="Segoe UI" w:cs="Segoe UI"/>
                                <w:sz w:val="18"/>
                                <w:szCs w:val="18"/>
                                <w:lang w:val="en-US"/>
                              </w:rPr>
                              <w:t xml:space="preserve">. </w:t>
                            </w:r>
                            <w:r w:rsidRPr="00EC4B01">
                              <w:rPr>
                                <w:rFonts w:ascii="Segoe UI" w:hAnsi="Segoe UI" w:cs="Segoe UI"/>
                                <w:sz w:val="18"/>
                                <w:szCs w:val="18"/>
                                <w:lang w:val="nl-NL"/>
                              </w:rPr>
                              <w:t xml:space="preserve">For example two combines harvesting on one </w:t>
                            </w:r>
                            <w:r w:rsidRPr="00EC4B01">
                              <w:rPr>
                                <w:rFonts w:ascii="Segoe UI" w:eastAsia="Times New Roman" w:hAnsi="Segoe UI" w:cs="Segoe UI"/>
                                <w:b/>
                                <w:bCs/>
                                <w:color w:val="000000"/>
                                <w:sz w:val="18"/>
                                <w:szCs w:val="18"/>
                                <w:lang w:val="nl-NL"/>
                              </w:rPr>
                              <w:t>ActivityField</w:t>
                            </w:r>
                            <w:r w:rsidRPr="00EC4B01">
                              <w:rPr>
                                <w:rFonts w:ascii="Segoe UI" w:hAnsi="Segoe UI" w:cs="Segoe UI"/>
                                <w:sz w:val="18"/>
                                <w:szCs w:val="18"/>
                                <w:lang w:val="nl-NL"/>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EACA0D6" id="_x0000_s1027" type="#_x0000_t202" style="position:absolute;margin-left:0;margin-top:3.7pt;width:434.7pt;height:180.7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" fillcolor="#eaf1dd">
                <v:textbox style="mso-fit-shape-to-text:t">
                  <w:txbxContent>
                    <w:p w14:paraId="7420DACD" w14:textId="55072B86" w:rsidR="007807DE" w:rsidRPr="00EC4B01" w:rsidRDefault="007807DE" w:rsidP="00EC4B01">
                      <w:pPr>
                        <w:autoSpaceDE w:val="0"/>
                        <w:autoSpaceDN w:val="0"/>
                        <w:adjustRightInd w:val="0"/>
                        <w:spacing w:after="1" w:line="240" w:lineRule="auto"/>
                        <w:rPr>
                          <w:rFonts w:ascii="Segoe UI" w:hAnsi="Segoe UI" w:cs="Segoe UI"/>
                          <w:sz w:val="18"/>
                          <w:szCs w:val="18"/>
                          <w:lang w:val="en-US"/>
                        </w:rPr>
                      </w:pPr>
                      <w:r>
                        <w:rPr>
                          <w:rFonts w:ascii="Segoe UI" w:eastAsia="Times New Roman" w:hAnsi="Segoe UI" w:cs="Segoe UI"/>
                          <w:b/>
                          <w:bCs/>
                          <w:color w:val="000000"/>
                          <w:sz w:val="18"/>
                          <w:szCs w:val="18"/>
                          <w:lang w:val="en-US"/>
                        </w:rPr>
                        <w:t>Definition</w:t>
                      </w:r>
                      <w:r w:rsidRPr="00EC4B01">
                        <w:rPr>
                          <w:rFonts w:ascii="Segoe UI" w:eastAsia="Times New Roman" w:hAnsi="Segoe UI" w:cs="Segoe UI"/>
                          <w:b/>
                          <w:bCs/>
                          <w:color w:val="000000"/>
                          <w:sz w:val="18"/>
                          <w:szCs w:val="18"/>
                          <w:lang w:val="en-US"/>
                        </w:rPr>
                        <w:t>.</w:t>
                      </w:r>
                    </w:p>
                    <w:p w14:paraId="2B76D1CD" w14:textId="77777777" w:rsidR="007807DE" w:rsidRPr="00EC4B01" w:rsidRDefault="007807DE" w:rsidP="00EC4B01">
                      <w:pPr>
                        <w:autoSpaceDE w:val="0"/>
                        <w:autoSpaceDN w:val="0"/>
                        <w:adjustRightInd w:val="0"/>
                        <w:spacing w:after="1" w:line="240" w:lineRule="auto"/>
                        <w:rPr>
                          <w:rFonts w:ascii="Segoe UI" w:hAnsi="Segoe UI" w:cs="Segoe UI"/>
                          <w:sz w:val="18"/>
                          <w:szCs w:val="18"/>
                          <w:lang w:val="en-US"/>
                        </w:rPr>
                      </w:pPr>
                      <w:r w:rsidRPr="00EC4B01">
                        <w:rPr>
                          <w:rFonts w:ascii="Segoe UI" w:hAnsi="Segoe UI" w:cs="Segoe UI"/>
                          <w:sz w:val="18"/>
                          <w:szCs w:val="18"/>
                          <w:lang w:val="en-US"/>
                        </w:rPr>
                        <w:t xml:space="preserve">A </w:t>
                      </w:r>
                      <w:r w:rsidRPr="00EC4B01">
                        <w:rPr>
                          <w:rFonts w:ascii="Segoe UI" w:eastAsia="Times New Roman" w:hAnsi="Segoe UI" w:cs="Segoe UI"/>
                          <w:b/>
                          <w:bCs/>
                          <w:color w:val="000000"/>
                          <w:sz w:val="18"/>
                          <w:szCs w:val="18"/>
                          <w:lang w:val="en-US"/>
                        </w:rPr>
                        <w:t>Task</w:t>
                      </w:r>
                      <w:r w:rsidRPr="00EC4B01">
                        <w:rPr>
                          <w:rFonts w:ascii="Segoe UI" w:hAnsi="Segoe UI" w:cs="Segoe UI"/>
                          <w:sz w:val="18"/>
                          <w:szCs w:val="18"/>
                          <w:lang w:val="en-US"/>
                        </w:rPr>
                        <w:t xml:space="preserve"> is the execution of one or more </w:t>
                      </w:r>
                      <w:r w:rsidRPr="00EC4B01">
                        <w:rPr>
                          <w:rFonts w:ascii="Segoe UI" w:eastAsia="Times New Roman" w:hAnsi="Segoe UI" w:cs="Segoe UI"/>
                          <w:b/>
                          <w:bCs/>
                          <w:color w:val="000000"/>
                          <w:sz w:val="18"/>
                          <w:szCs w:val="18"/>
                          <w:lang w:val="en-US"/>
                        </w:rPr>
                        <w:t>Operation'</w:t>
                      </w:r>
                      <w:r w:rsidRPr="00EC4B01">
                        <w:rPr>
                          <w:rFonts w:ascii="Segoe UI" w:hAnsi="Segoe UI" w:cs="Segoe UI"/>
                          <w:sz w:val="18"/>
                          <w:szCs w:val="18"/>
                          <w:lang w:val="en-US"/>
                        </w:rPr>
                        <w:t>s.</w:t>
                      </w:r>
                    </w:p>
                    <w:p w14:paraId="085B6B89" w14:textId="77777777" w:rsidR="007807DE" w:rsidRPr="00EC4B01" w:rsidRDefault="007807DE" w:rsidP="00EC4B01">
                      <w:pPr>
                        <w:autoSpaceDE w:val="0"/>
                        <w:autoSpaceDN w:val="0"/>
                        <w:adjustRightInd w:val="0"/>
                        <w:spacing w:after="1" w:line="240" w:lineRule="auto"/>
                        <w:rPr>
                          <w:rFonts w:ascii="Segoe UI" w:hAnsi="Segoe UI" w:cs="Segoe UI"/>
                          <w:sz w:val="18"/>
                          <w:szCs w:val="18"/>
                          <w:lang w:val="en-US"/>
                        </w:rPr>
                      </w:pPr>
                    </w:p>
                    <w:p w14:paraId="363913E1" w14:textId="77777777" w:rsidR="007807DE" w:rsidRPr="00EC4B01" w:rsidRDefault="007807DE" w:rsidP="00EC4B01">
                      <w:pPr>
                        <w:autoSpaceDE w:val="0"/>
                        <w:autoSpaceDN w:val="0"/>
                        <w:adjustRightInd w:val="0"/>
                        <w:spacing w:after="1" w:line="240" w:lineRule="auto"/>
                        <w:rPr>
                          <w:rFonts w:ascii="Segoe UI" w:hAnsi="Segoe UI" w:cs="Segoe UI"/>
                          <w:sz w:val="18"/>
                          <w:szCs w:val="18"/>
                          <w:lang w:val="en-US"/>
                        </w:rPr>
                      </w:pPr>
                      <w:r w:rsidRPr="00EC4B01">
                        <w:rPr>
                          <w:rFonts w:ascii="Segoe UI" w:eastAsia="Times New Roman" w:hAnsi="Segoe UI" w:cs="Segoe UI"/>
                          <w:b/>
                          <w:bCs/>
                          <w:color w:val="000000"/>
                          <w:sz w:val="18"/>
                          <w:szCs w:val="18"/>
                          <w:lang w:val="en-US"/>
                        </w:rPr>
                        <w:t>Remark.</w:t>
                      </w:r>
                    </w:p>
                    <w:p w14:paraId="46BC5F8D" w14:textId="77777777" w:rsidR="007807DE" w:rsidRPr="00EC4B01" w:rsidRDefault="007807DE" w:rsidP="00EC4B01">
                      <w:pPr>
                        <w:autoSpaceDE w:val="0"/>
                        <w:autoSpaceDN w:val="0"/>
                        <w:adjustRightInd w:val="0"/>
                        <w:spacing w:after="1" w:line="240" w:lineRule="auto"/>
                        <w:rPr>
                          <w:rFonts w:ascii="Segoe UI" w:hAnsi="Segoe UI" w:cs="Segoe UI"/>
                          <w:sz w:val="18"/>
                          <w:szCs w:val="18"/>
                          <w:lang w:val="en-US"/>
                        </w:rPr>
                      </w:pPr>
                      <w:r w:rsidRPr="00EC4B01">
                        <w:rPr>
                          <w:rFonts w:ascii="Segoe UI" w:hAnsi="Segoe UI" w:cs="Segoe UI"/>
                          <w:sz w:val="18"/>
                          <w:szCs w:val="18"/>
                          <w:lang w:val="en-US"/>
                        </w:rPr>
                        <w:t xml:space="preserve">An </w:t>
                      </w:r>
                      <w:r w:rsidRPr="00EC4B01">
                        <w:rPr>
                          <w:rFonts w:ascii="Segoe UI" w:eastAsia="Times New Roman" w:hAnsi="Segoe UI" w:cs="Segoe UI"/>
                          <w:b/>
                          <w:bCs/>
                          <w:color w:val="000000"/>
                          <w:sz w:val="18"/>
                          <w:szCs w:val="18"/>
                          <w:lang w:val="en-US"/>
                        </w:rPr>
                        <w:t>Operation</w:t>
                      </w:r>
                      <w:r w:rsidRPr="00EC4B01">
                        <w:rPr>
                          <w:rFonts w:ascii="Segoe UI" w:hAnsi="Segoe UI" w:cs="Segoe UI"/>
                          <w:sz w:val="18"/>
                          <w:szCs w:val="18"/>
                          <w:lang w:val="en-US"/>
                        </w:rPr>
                        <w:t xml:space="preserve"> can be executed by more </w:t>
                      </w:r>
                      <w:r w:rsidRPr="00EC4B01">
                        <w:rPr>
                          <w:rFonts w:ascii="Segoe UI" w:eastAsia="Times New Roman" w:hAnsi="Segoe UI" w:cs="Segoe UI"/>
                          <w:b/>
                          <w:bCs/>
                          <w:color w:val="000000"/>
                          <w:sz w:val="18"/>
                          <w:szCs w:val="18"/>
                          <w:lang w:val="en-US"/>
                        </w:rPr>
                        <w:t>Task</w:t>
                      </w:r>
                      <w:r w:rsidRPr="00EC4B01">
                        <w:rPr>
                          <w:rFonts w:ascii="Segoe UI" w:hAnsi="Segoe UI" w:cs="Segoe UI"/>
                          <w:sz w:val="18"/>
                          <w:szCs w:val="18"/>
                          <w:lang w:val="en-US"/>
                        </w:rPr>
                        <w:t xml:space="preserve">s.(See example below). Therefore, there is a many to many relation between Task and Operation. </w:t>
                      </w:r>
                    </w:p>
                    <w:p w14:paraId="43AA82A2" w14:textId="77777777" w:rsidR="007807DE" w:rsidRPr="00EC4B01" w:rsidRDefault="007807DE" w:rsidP="00EC4B01">
                      <w:pPr>
                        <w:autoSpaceDE w:val="0"/>
                        <w:autoSpaceDN w:val="0"/>
                        <w:adjustRightInd w:val="0"/>
                        <w:spacing w:after="1" w:line="240" w:lineRule="auto"/>
                        <w:rPr>
                          <w:rFonts w:ascii="Segoe UI" w:hAnsi="Segoe UI" w:cs="Segoe UI"/>
                          <w:sz w:val="18"/>
                          <w:szCs w:val="18"/>
                          <w:lang w:val="en-US"/>
                        </w:rPr>
                      </w:pPr>
                    </w:p>
                    <w:p w14:paraId="7F625598" w14:textId="77777777" w:rsidR="007807DE" w:rsidRPr="00EC4B01" w:rsidRDefault="007807DE" w:rsidP="00EC4B01">
                      <w:pPr>
                        <w:autoSpaceDE w:val="0"/>
                        <w:autoSpaceDN w:val="0"/>
                        <w:adjustRightInd w:val="0"/>
                        <w:spacing w:after="1" w:line="240" w:lineRule="auto"/>
                        <w:rPr>
                          <w:rFonts w:ascii="Segoe UI" w:hAnsi="Segoe UI" w:cs="Segoe UI"/>
                          <w:sz w:val="18"/>
                          <w:szCs w:val="18"/>
                          <w:lang w:val="en-US"/>
                        </w:rPr>
                      </w:pPr>
                      <w:r w:rsidRPr="00EC4B01">
                        <w:rPr>
                          <w:rFonts w:ascii="Segoe UI" w:eastAsia="Times New Roman" w:hAnsi="Segoe UI" w:cs="Segoe UI"/>
                          <w:b/>
                          <w:bCs/>
                          <w:color w:val="000000"/>
                          <w:sz w:val="18"/>
                          <w:szCs w:val="18"/>
                          <w:lang w:val="en-US"/>
                        </w:rPr>
                        <w:t>Example.</w:t>
                      </w:r>
                    </w:p>
                    <w:p w14:paraId="7A7A92C3" w14:textId="77777777" w:rsidR="007807DE" w:rsidRPr="00EC4B01" w:rsidRDefault="007807DE" w:rsidP="00EC4B01">
                      <w:pPr>
                        <w:autoSpaceDE w:val="0"/>
                        <w:autoSpaceDN w:val="0"/>
                        <w:adjustRightInd w:val="0"/>
                        <w:spacing w:after="1" w:line="240" w:lineRule="auto"/>
                        <w:rPr>
                          <w:rFonts w:ascii="Segoe UI" w:hAnsi="Segoe UI" w:cs="Segoe UI"/>
                          <w:sz w:val="18"/>
                          <w:szCs w:val="18"/>
                          <w:lang w:val="en-US"/>
                        </w:rPr>
                      </w:pPr>
                      <w:r w:rsidRPr="00EC4B01">
                        <w:rPr>
                          <w:rFonts w:ascii="Segoe UI" w:hAnsi="Segoe UI" w:cs="Segoe UI"/>
                          <w:sz w:val="18"/>
                          <w:szCs w:val="18"/>
                          <w:lang w:val="en-US"/>
                        </w:rPr>
                        <w:t xml:space="preserve">There is one </w:t>
                      </w:r>
                      <w:r w:rsidRPr="00EC4B01">
                        <w:rPr>
                          <w:rFonts w:ascii="Segoe UI" w:eastAsia="Times New Roman" w:hAnsi="Segoe UI" w:cs="Segoe UI"/>
                          <w:b/>
                          <w:bCs/>
                          <w:color w:val="000000"/>
                          <w:sz w:val="18"/>
                          <w:szCs w:val="18"/>
                          <w:lang w:val="en-US"/>
                        </w:rPr>
                        <w:t>Task</w:t>
                      </w:r>
                      <w:r w:rsidRPr="00EC4B01">
                        <w:rPr>
                          <w:rFonts w:ascii="Segoe UI" w:hAnsi="Segoe UI" w:cs="Segoe UI"/>
                          <w:sz w:val="18"/>
                          <w:szCs w:val="18"/>
                          <w:lang w:val="en-US"/>
                        </w:rPr>
                        <w:t xml:space="preserve"> "Harrowing and Drilling", which performs two </w:t>
                      </w:r>
                      <w:r w:rsidRPr="00EC4B01">
                        <w:rPr>
                          <w:rFonts w:ascii="Segoe UI" w:eastAsia="Times New Roman" w:hAnsi="Segoe UI" w:cs="Segoe UI"/>
                          <w:b/>
                          <w:bCs/>
                          <w:color w:val="000000"/>
                          <w:sz w:val="18"/>
                          <w:szCs w:val="18"/>
                          <w:lang w:val="en-US"/>
                        </w:rPr>
                        <w:t>Operation</w:t>
                      </w:r>
                      <w:r w:rsidRPr="00EC4B01">
                        <w:rPr>
                          <w:rFonts w:ascii="Segoe UI" w:hAnsi="Segoe UI" w:cs="Segoe UI"/>
                          <w:sz w:val="18"/>
                          <w:szCs w:val="18"/>
                          <w:lang w:val="en-US"/>
                        </w:rPr>
                        <w:t>'s; one is "Harrowing" and the other is "Drilling".</w:t>
                      </w:r>
                    </w:p>
                    <w:p w14:paraId="5F3C9827" w14:textId="4B5D4E6E" w:rsidR="007807DE" w:rsidRDefault="007807DE" w:rsidP="00EC4B01">
                      <w:r w:rsidRPr="00EC4B01">
                        <w:rPr>
                          <w:rFonts w:ascii="Segoe UI" w:hAnsi="Segoe UI" w:cs="Segoe UI"/>
                          <w:sz w:val="18"/>
                          <w:szCs w:val="18"/>
                          <w:lang w:val="en-US"/>
                        </w:rPr>
                        <w:t xml:space="preserve">On the other hand, there can be two </w:t>
                      </w:r>
                      <w:r w:rsidRPr="00EC4B01">
                        <w:rPr>
                          <w:rFonts w:ascii="Segoe UI" w:eastAsia="Times New Roman" w:hAnsi="Segoe UI" w:cs="Segoe UI"/>
                          <w:b/>
                          <w:bCs/>
                          <w:color w:val="000000"/>
                          <w:sz w:val="18"/>
                          <w:szCs w:val="18"/>
                          <w:lang w:val="en-US"/>
                        </w:rPr>
                        <w:t>Task</w:t>
                      </w:r>
                      <w:r w:rsidRPr="00EC4B01">
                        <w:rPr>
                          <w:rFonts w:ascii="Segoe UI" w:hAnsi="Segoe UI" w:cs="Segoe UI"/>
                          <w:sz w:val="18"/>
                          <w:szCs w:val="18"/>
                          <w:lang w:val="en-US"/>
                        </w:rPr>
                        <w:t xml:space="preserve">'s that realize one </w:t>
                      </w:r>
                      <w:r w:rsidRPr="00EC4B01">
                        <w:rPr>
                          <w:rFonts w:ascii="Segoe UI" w:eastAsia="Times New Roman" w:hAnsi="Segoe UI" w:cs="Segoe UI"/>
                          <w:b/>
                          <w:bCs/>
                          <w:color w:val="000000"/>
                          <w:sz w:val="18"/>
                          <w:szCs w:val="18"/>
                          <w:lang w:val="en-US"/>
                        </w:rPr>
                        <w:t>Operation</w:t>
                      </w:r>
                      <w:r w:rsidRPr="00EC4B01">
                        <w:rPr>
                          <w:rFonts w:ascii="Segoe UI" w:hAnsi="Segoe UI" w:cs="Segoe UI"/>
                          <w:sz w:val="18"/>
                          <w:szCs w:val="18"/>
                          <w:lang w:val="en-US"/>
                        </w:rPr>
                        <w:t xml:space="preserve">. </w:t>
                      </w:r>
                      <w:r w:rsidRPr="00EC4B01">
                        <w:rPr>
                          <w:rFonts w:ascii="Segoe UI" w:hAnsi="Segoe UI" w:cs="Segoe UI"/>
                          <w:sz w:val="18"/>
                          <w:szCs w:val="18"/>
                          <w:lang w:val="nl-NL"/>
                        </w:rPr>
                        <w:t xml:space="preserve">For example two combines harvesting on one </w:t>
                      </w:r>
                      <w:r w:rsidRPr="00EC4B01">
                        <w:rPr>
                          <w:rFonts w:ascii="Segoe UI" w:eastAsia="Times New Roman" w:hAnsi="Segoe UI" w:cs="Segoe UI"/>
                          <w:b/>
                          <w:bCs/>
                          <w:color w:val="000000"/>
                          <w:sz w:val="18"/>
                          <w:szCs w:val="18"/>
                          <w:lang w:val="nl-NL"/>
                        </w:rPr>
                        <w:t>ActivityField</w:t>
                      </w:r>
                      <w:r w:rsidRPr="00EC4B01">
                        <w:rPr>
                          <w:rFonts w:ascii="Segoe UI" w:hAnsi="Segoe UI" w:cs="Segoe UI"/>
                          <w:sz w:val="18"/>
                          <w:szCs w:val="18"/>
                          <w:lang w:val="nl-NL"/>
                        </w:rPr>
                        <w:t>.</w:t>
                      </w:r>
                    </w:p>
                  </w:txbxContent>
                </v:textbox>
                <w10:wrap type="square"/>
              </v:shape>
            </w:pict>
          </mc:Fallback>
        </mc:AlternateContent>
      </w:r>
    </w:p>
    <w:p w14:paraId="2C2EAE37" w14:textId="5367F4E9" w:rsidR="007422A1" w:rsidRDefault="007422A1" w:rsidP="007422A1">
      <w:r>
        <w:t>It is possible that one Operation is realized by two different combinations of man and machinery. An example is combine harvesting, where one Operation called “Combine harvesting of wheat behind the barn” must be realized within a certain time period by two combines, each with a driver.</w:t>
      </w:r>
    </w:p>
    <w:p w14:paraId="0931A76F" w14:textId="77777777" w:rsidR="007422A1" w:rsidRDefault="007422A1" w:rsidP="007422A1">
      <w:r>
        <w:t>Another situation is where two different Operation’s, which realize different CulturalPractise’s are realized at the same time with one combination of men and machinery. An example is the Operation “seedbedpreparation on Over de Weg” which is combined with the Operation “wheat drilling on Over de Weg”, by a combination of a driver, a tractor, a rotary harrow and a drill mounted on the rotary harrow.</w:t>
      </w:r>
    </w:p>
    <w:p w14:paraId="50F10B97" w14:textId="77777777" w:rsidR="007422A1" w:rsidRDefault="007422A1" w:rsidP="007422A1"/>
    <w:p w14:paraId="4A567785" w14:textId="294D9D4C" w:rsidR="007422A1" w:rsidRDefault="007422A1" w:rsidP="007422A1">
      <w:r>
        <w:t xml:space="preserve">The consequence is that an Operation can be performed by two Task’s (the combine example) and that a Task can perform two Operation’s (the harrowing drilling example). </w:t>
      </w:r>
      <w:r w:rsidR="00A107BF">
        <w:t>The drmCrop reference model specifies this as a many to many relation, which will require that the farm management System has a junction table.</w:t>
      </w:r>
    </w:p>
    <w:p w14:paraId="64D946F3" w14:textId="77777777" w:rsidR="007422A1" w:rsidRDefault="007422A1" w:rsidP="007422A1">
      <w:r>
        <w:rPr>
          <w:noProof/>
          <w:lang w:val="nl-NL" w:eastAsia="nl-NL"/>
        </w:rPr>
        <mc:AlternateContent>
          <mc:Choice Requires="wps">
            <w:drawing>
              <wp:inline distT="0" distB="0" distL="0" distR="0" wp14:anchorId="23DDCC4D" wp14:editId="0EF371F4">
                <wp:extent cx="5765165" cy="926465"/>
                <wp:effectExtent l="9525" t="9525" r="6985" b="6985"/>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5165" cy="926465"/>
                        </a:xfrm>
                        <a:prstGeom prst="rect">
                          <a:avLst/>
                        </a:prstGeom>
                        <a:solidFill>
                          <a:srgbClr val="EAF1DD"/>
                        </a:solidFill>
                        <a:ln w="9525">
                          <a:solidFill>
                            <a:srgbClr val="000000"/>
                          </a:solidFill>
                          <a:miter lim="800000"/>
                          <a:headEnd/>
                          <a:tailEnd/>
                        </a:ln>
                      </wps:spPr>
                      <wps:txbx>
                        <w:txbxContent>
                          <w:p w14:paraId="2508DE21" w14:textId="77777777" w:rsidR="007807DE" w:rsidRDefault="007807DE" w:rsidP="007422A1">
                            <w:r>
                              <w:t>Problems that arise by creating yield maps when two combines worked on the same field can be caused by not realizing that there is one Operation, harvesting, performed by two Tasks. When there is defined that the Operation is performed by two Task’s, in the junction table TaskOperation, there is a control that yield maps logged under those two tasks must be combined to realize the complete map for the Operation.</w:t>
                            </w:r>
                          </w:p>
                        </w:txbxContent>
                      </wps:txbx>
                      <wps:bodyPr rot="0" vert="horz" wrap="square" lIns="91440" tIns="45720" rIns="91440" bIns="45720" anchor="t" anchorCtr="0" upright="1">
                        <a:spAutoFit/>
                      </wps:bodyPr>
                    </wps:wsp>
                  </a:graphicData>
                </a:graphic>
              </wp:inline>
            </w:drawing>
          </mc:Choice>
          <mc:Fallback>
            <w:pict>
              <v:shape w14:anchorId="23DDCC4D" id="Text Box 2" o:spid="_x0000_s1028" type="#_x0000_t202" style="width:453.95pt;height:7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" fillcolor="#eaf1dd">
                <v:textbox style="mso-fit-shape-to-text:t">
                  <w:txbxContent>
                    <w:p w14:paraId="2508DE21" w14:textId="77777777" w:rsidR="007807DE" w:rsidRDefault="007807DE" w:rsidP="007422A1">
                      <w:r>
                        <w:t>Problems that arise by creating yield maps when two combines worked on the same field can be caused by not realizing that there is one Operation, harvesting, performed by two Tasks. When there is defined that the Operation is performed by two Task’s, in the junction table TaskOperation, there is a control that yield maps logged under those two tasks must be combined to realize the complete map for the Operation.</w:t>
                      </w:r>
                    </w:p>
                  </w:txbxContent>
                </v:textbox>
                <w10:anchorlock/>
              </v:shape>
            </w:pict>
          </mc:Fallback>
        </mc:AlternateContent>
      </w:r>
    </w:p>
    <w:p w14:paraId="300778AD" w14:textId="77777777" w:rsidR="00A107BF" w:rsidRDefault="00A107BF" w:rsidP="00A107BF">
      <w:r>
        <w:t xml:space="preserve">A combination of man and machine executing a Task is called a </w:t>
      </w:r>
      <w:r w:rsidRPr="00A9591A">
        <w:t>ManMachineSystem. A ManMachineSystem</w:t>
      </w:r>
      <w:r>
        <w:t xml:space="preserve"> can be defined as man and machinery which are “physically connected”.  An example is a tractor with an implement and a driver. The practical reason to distinguish a </w:t>
      </w:r>
      <w:r w:rsidRPr="00A9591A">
        <w:t>ManMachineSystem</w:t>
      </w:r>
      <w:r>
        <w:t xml:space="preserve"> is that it, normally speaking, will be controlled by one TaskController.</w:t>
      </w:r>
    </w:p>
    <w:p w14:paraId="385856D2" w14:textId="77777777" w:rsidR="00A107BF" w:rsidRDefault="00A107BF" w:rsidP="007422A1"/>
    <w:p w14:paraId="7E83D567" w14:textId="7376EE37" w:rsidR="007422A1" w:rsidRDefault="00A107BF" w:rsidP="00A107BF">
      <w:pPr>
        <w:pStyle w:val="Kop3"/>
      </w:pPr>
      <w:bookmarkStart w:id="83" w:name="_Toc488139553"/>
      <w:r>
        <w:t>TaskCategory</w:t>
      </w:r>
      <w:bookmarkEnd w:id="83"/>
    </w:p>
    <w:p w14:paraId="43AA5F02" w14:textId="3F018A02" w:rsidR="007422A1" w:rsidRDefault="007422A1" w:rsidP="007422A1">
      <w:r>
        <w:t>As a Task is (part of) one or more Operations performed on a particular ActivityField in a particular time period</w:t>
      </w:r>
      <w:r w:rsidR="00A107BF">
        <w:t>, there is a need for a TaskCategory</w:t>
      </w:r>
      <w:r>
        <w:t xml:space="preserve"> class to define the kind/type of Tasks which can be performed by the available equipment and that are relevant for the farm. As there is a large number of combination of implements possible and farmers will be very inventive in new efficient ways of working, </w:t>
      </w:r>
      <w:r w:rsidR="00A107BF">
        <w:t>it makes little</w:t>
      </w:r>
      <w:r>
        <w:t xml:space="preserve"> sense </w:t>
      </w:r>
      <w:r w:rsidR="00A107BF">
        <w:t xml:space="preserve">to compile </w:t>
      </w:r>
      <w:r>
        <w:t>a stan</w:t>
      </w:r>
      <w:r w:rsidR="00A107BF">
        <w:t>dardized list of coded TaskCategories</w:t>
      </w:r>
      <w:r>
        <w:t>.  There should be a possibility for</w:t>
      </w:r>
      <w:r w:rsidR="00A107BF">
        <w:t xml:space="preserve"> a farmer to define his TaskCategories</w:t>
      </w:r>
      <w:r>
        <w:t>. A</w:t>
      </w:r>
      <w:r w:rsidR="00A107BF">
        <w:t>n example of a list of Taskcategories</w:t>
      </w:r>
      <w:r w:rsidR="00A827AA">
        <w:t xml:space="preserve"> is given below</w:t>
      </w:r>
      <w:r>
        <w:t>.</w:t>
      </w:r>
    </w:p>
    <w:p w14:paraId="34784FF8" w14:textId="5DB3AAB6" w:rsidR="00A827AA" w:rsidRDefault="00A827AA" w:rsidP="007422A1">
      <w:r>
        <w:t>TODO Check example with latest version of CL292.</w:t>
      </w:r>
    </w:p>
    <w:p w14:paraId="72CA3E2C" w14:textId="77777777" w:rsidR="00A827AA" w:rsidRPr="00EC1A51" w:rsidRDefault="00A827AA" w:rsidP="00A827AA">
      <w:pPr>
        <w:spacing w:after="0"/>
        <w:rPr>
          <w:b/>
        </w:rPr>
      </w:pPr>
      <w:r>
        <w:rPr>
          <w:b/>
        </w:rPr>
        <w:t>TaskCategory</w:t>
      </w:r>
      <w:r>
        <w:rPr>
          <w:b/>
        </w:rPr>
        <w:tab/>
      </w:r>
      <w:r>
        <w:rPr>
          <w:b/>
        </w:rPr>
        <w:tab/>
      </w:r>
      <w:r>
        <w:rPr>
          <w:b/>
        </w:rPr>
        <w:tab/>
        <w:t>OperationTechnique(s)</w:t>
      </w:r>
    </w:p>
    <w:p w14:paraId="53C02408" w14:textId="77777777" w:rsidR="00A827AA" w:rsidRDefault="00A827AA" w:rsidP="00A827AA">
      <w:pPr>
        <w:spacing w:after="0"/>
      </w:pPr>
      <w:r>
        <w:t>Stubble ploughing</w:t>
      </w:r>
      <w:r>
        <w:tab/>
      </w:r>
      <w:r>
        <w:tab/>
        <w:t>Stubble moldboard plowing</w:t>
      </w:r>
    </w:p>
    <w:p w14:paraId="0D331F1A" w14:textId="77777777" w:rsidR="00A827AA" w:rsidRDefault="00A827AA" w:rsidP="00A827AA">
      <w:pPr>
        <w:spacing w:after="0"/>
      </w:pPr>
      <w:r>
        <w:t>Ploughing</w:t>
      </w:r>
      <w:r>
        <w:tab/>
      </w:r>
      <w:r>
        <w:tab/>
      </w:r>
      <w:r>
        <w:tab/>
        <w:t>Moldboard ploughing</w:t>
      </w:r>
    </w:p>
    <w:p w14:paraId="7D3CD3E6" w14:textId="77777777" w:rsidR="00A827AA" w:rsidRDefault="00A827AA" w:rsidP="00A827AA">
      <w:pPr>
        <w:spacing w:after="0"/>
      </w:pPr>
      <w:r>
        <w:lastRenderedPageBreak/>
        <w:t>Seedbed preparation</w:t>
      </w:r>
      <w:r>
        <w:tab/>
      </w:r>
      <w:r>
        <w:tab/>
        <w:t>Rotary harrowing</w:t>
      </w:r>
    </w:p>
    <w:p w14:paraId="219A2C3F" w14:textId="77777777" w:rsidR="00A827AA" w:rsidRDefault="00A827AA" w:rsidP="00A827AA">
      <w:pPr>
        <w:spacing w:after="0"/>
      </w:pPr>
      <w:r>
        <w:t>Grain Drilling</w:t>
      </w:r>
      <w:r>
        <w:tab/>
      </w:r>
      <w:r>
        <w:tab/>
      </w:r>
      <w:r>
        <w:tab/>
        <w:t>Drilling</w:t>
      </w:r>
    </w:p>
    <w:p w14:paraId="32A032F2" w14:textId="77777777" w:rsidR="00A827AA" w:rsidRDefault="00A827AA" w:rsidP="00A827AA">
      <w:pPr>
        <w:spacing w:after="0"/>
      </w:pPr>
      <w:r>
        <w:t>Drill combination</w:t>
      </w:r>
      <w:r>
        <w:tab/>
      </w:r>
      <w:r>
        <w:tab/>
        <w:t>Rotary harrowing + Drilling</w:t>
      </w:r>
    </w:p>
    <w:p w14:paraId="46CF4162" w14:textId="77777777" w:rsidR="00A827AA" w:rsidRDefault="00A827AA" w:rsidP="00A827AA">
      <w:pPr>
        <w:spacing w:after="0"/>
      </w:pPr>
      <w:r>
        <w:t>Granulate application</w:t>
      </w:r>
      <w:r>
        <w:tab/>
      </w:r>
      <w:r>
        <w:tab/>
        <w:t>Drilling</w:t>
      </w:r>
    </w:p>
    <w:p w14:paraId="180C33C8" w14:textId="77777777" w:rsidR="00A827AA" w:rsidRPr="00DF58C6" w:rsidRDefault="00A827AA" w:rsidP="00A827AA">
      <w:pPr>
        <w:spacing w:after="0"/>
        <w:ind w:left="2832" w:hanging="2832"/>
      </w:pPr>
      <w:r>
        <w:t xml:space="preserve">Planter </w:t>
      </w:r>
      <w:r w:rsidRPr="00DF58C6">
        <w:t>co</w:t>
      </w:r>
      <w:r>
        <w:t>mbination</w:t>
      </w:r>
      <w:r>
        <w:tab/>
        <w:t xml:space="preserve">Rotary harrowing + </w:t>
      </w:r>
      <w:r w:rsidRPr="00DF58C6">
        <w:t>Potato planting + Full field granulate application</w:t>
      </w:r>
      <w:r>
        <w:t xml:space="preserve"> + Band granulate application</w:t>
      </w:r>
      <w:r>
        <w:rPr>
          <w:rStyle w:val="Voetnootmarkering"/>
        </w:rPr>
        <w:footnoteReference w:id="2"/>
      </w:r>
    </w:p>
    <w:p w14:paraId="272B37B4" w14:textId="77777777" w:rsidR="00A827AA" w:rsidRDefault="00A827AA" w:rsidP="00A827AA">
      <w:pPr>
        <w:spacing w:after="0"/>
      </w:pPr>
      <w:r>
        <w:t>Spraying</w:t>
      </w:r>
      <w:r w:rsidRPr="004F6CD1">
        <w:tab/>
      </w:r>
      <w:r w:rsidRPr="004F6CD1">
        <w:tab/>
      </w:r>
      <w:r w:rsidRPr="004F6CD1">
        <w:tab/>
        <w:t>full field spraying</w:t>
      </w:r>
    </w:p>
    <w:p w14:paraId="4004C923" w14:textId="77777777" w:rsidR="00A827AA" w:rsidRPr="004F6CD1" w:rsidRDefault="00A827AA" w:rsidP="00A827AA">
      <w:pPr>
        <w:spacing w:after="0"/>
      </w:pPr>
      <w:r>
        <w:t>Spraying and transport</w:t>
      </w:r>
      <w:r>
        <w:tab/>
      </w:r>
      <w:r>
        <w:tab/>
        <w:t>Full field spraying + water transport by sprayer</w:t>
      </w:r>
    </w:p>
    <w:p w14:paraId="12A507E7" w14:textId="77777777" w:rsidR="00A827AA" w:rsidRPr="00DF58C6" w:rsidRDefault="00A827AA" w:rsidP="00A827AA">
      <w:pPr>
        <w:spacing w:after="0"/>
      </w:pPr>
      <w:r w:rsidRPr="00DF58C6">
        <w:t>Potato ridging</w:t>
      </w:r>
      <w:r w:rsidRPr="00DF58C6">
        <w:tab/>
      </w:r>
      <w:r w:rsidRPr="00DF58C6">
        <w:tab/>
      </w:r>
      <w:r w:rsidRPr="00DF58C6">
        <w:tab/>
        <w:t>ridging</w:t>
      </w:r>
    </w:p>
    <w:p w14:paraId="602CE7A2" w14:textId="77777777" w:rsidR="00A827AA" w:rsidRPr="00DF58C6" w:rsidRDefault="00A827AA" w:rsidP="00A827AA">
      <w:pPr>
        <w:spacing w:after="0"/>
      </w:pPr>
      <w:r w:rsidRPr="00DF58C6">
        <w:t>Fertilizer application</w:t>
      </w:r>
      <w:r w:rsidRPr="00DF58C6">
        <w:tab/>
      </w:r>
      <w:r w:rsidRPr="00DF58C6">
        <w:tab/>
        <w:t>Broadcasting</w:t>
      </w:r>
    </w:p>
    <w:p w14:paraId="35BF0CF7" w14:textId="77777777" w:rsidR="00A827AA" w:rsidRPr="00DF58C6" w:rsidRDefault="00A827AA" w:rsidP="00A827AA">
      <w:pPr>
        <w:spacing w:after="0"/>
      </w:pPr>
      <w:r w:rsidRPr="00DF58C6">
        <w:t>Manure application</w:t>
      </w:r>
      <w:r w:rsidRPr="00DF58C6">
        <w:tab/>
      </w:r>
      <w:r w:rsidRPr="00DF58C6">
        <w:tab/>
        <w:t>Injection</w:t>
      </w:r>
    </w:p>
    <w:p w14:paraId="7D6134C5" w14:textId="77777777" w:rsidR="00A827AA" w:rsidRPr="00DF58C6" w:rsidRDefault="00A827AA" w:rsidP="00A827AA">
      <w:pPr>
        <w:spacing w:after="0"/>
      </w:pPr>
      <w:r w:rsidRPr="00DF58C6">
        <w:t>Baling</w:t>
      </w:r>
      <w:r w:rsidRPr="00DF58C6">
        <w:tab/>
      </w:r>
      <w:r w:rsidRPr="00DF58C6">
        <w:tab/>
      </w:r>
      <w:r w:rsidRPr="00DF58C6">
        <w:tab/>
      </w:r>
      <w:r w:rsidRPr="00DF58C6">
        <w:tab/>
        <w:t>Square baling</w:t>
      </w:r>
    </w:p>
    <w:p w14:paraId="15326FFE" w14:textId="77777777" w:rsidR="00A827AA" w:rsidRDefault="00A827AA" w:rsidP="00A827AA">
      <w:pPr>
        <w:spacing w:after="0"/>
      </w:pPr>
      <w:r w:rsidRPr="00DF58C6">
        <w:t>Combining</w:t>
      </w:r>
      <w:r w:rsidRPr="00DF58C6">
        <w:tab/>
      </w:r>
      <w:r w:rsidRPr="00DF58C6">
        <w:tab/>
      </w:r>
      <w:r w:rsidRPr="00DF58C6">
        <w:tab/>
        <w:t>Combining</w:t>
      </w:r>
    </w:p>
    <w:p w14:paraId="4AFF11A7" w14:textId="77777777" w:rsidR="00A827AA" w:rsidRPr="00DF58C6" w:rsidRDefault="00A827AA" w:rsidP="00A827AA">
      <w:pPr>
        <w:spacing w:after="0"/>
      </w:pPr>
      <w:r w:rsidRPr="00A65BCC">
        <w:t>Forage chopping</w:t>
      </w:r>
      <w:r w:rsidRPr="00A65BCC">
        <w:tab/>
      </w:r>
      <w:r w:rsidRPr="00A65BCC">
        <w:tab/>
      </w:r>
      <w:r w:rsidRPr="00A65BCC">
        <w:tab/>
        <w:t>Forage chopping</w:t>
      </w:r>
    </w:p>
    <w:p w14:paraId="36551E38" w14:textId="77777777" w:rsidR="00A827AA" w:rsidRPr="00DF58C6" w:rsidRDefault="00A827AA" w:rsidP="00A827AA">
      <w:pPr>
        <w:spacing w:after="0"/>
      </w:pPr>
      <w:r w:rsidRPr="00DF58C6">
        <w:t>Sugar beet harvesting</w:t>
      </w:r>
      <w:r w:rsidRPr="00DF58C6">
        <w:tab/>
      </w:r>
      <w:r w:rsidRPr="00DF58C6">
        <w:tab/>
        <w:t>sugar beet lifting + Sugar beet topping + Sugar beet loading</w:t>
      </w:r>
    </w:p>
    <w:p w14:paraId="7A75090E" w14:textId="77777777" w:rsidR="00A827AA" w:rsidRDefault="00A827AA" w:rsidP="00A827AA">
      <w:pPr>
        <w:spacing w:after="0"/>
      </w:pPr>
      <w:r w:rsidRPr="00DF58C6">
        <w:t>Potato harvesting</w:t>
      </w:r>
      <w:r w:rsidRPr="00DF58C6">
        <w:tab/>
      </w:r>
      <w:r w:rsidRPr="00DF58C6">
        <w:tab/>
        <w:t>Potato leaf chopping + Potato lifting  + Potato loading</w:t>
      </w:r>
    </w:p>
    <w:p w14:paraId="76E95F8F" w14:textId="77777777" w:rsidR="00A827AA" w:rsidRPr="00DF58C6" w:rsidRDefault="00A827AA" w:rsidP="00A827AA">
      <w:pPr>
        <w:spacing w:after="0"/>
      </w:pPr>
      <w:r>
        <w:t>Water transport</w:t>
      </w:r>
      <w:r>
        <w:tab/>
      </w:r>
      <w:r>
        <w:tab/>
      </w:r>
      <w:r>
        <w:tab/>
        <w:t>water transport by tankwagon.</w:t>
      </w:r>
    </w:p>
    <w:p w14:paraId="7203EC5A" w14:textId="77777777" w:rsidR="00A827AA" w:rsidRPr="006E17F9" w:rsidRDefault="00A827AA" w:rsidP="00A827AA">
      <w:pPr>
        <w:spacing w:after="0"/>
      </w:pPr>
      <w:r w:rsidRPr="006E17F9">
        <w:t>Grain Transport</w:t>
      </w:r>
      <w:r w:rsidRPr="006E17F9">
        <w:tab/>
      </w:r>
      <w:r w:rsidRPr="006E17F9">
        <w:tab/>
      </w:r>
      <w:r w:rsidRPr="006E17F9">
        <w:tab/>
        <w:t>Transporting grain</w:t>
      </w:r>
    </w:p>
    <w:p w14:paraId="1B8F3F32" w14:textId="77777777" w:rsidR="00A827AA" w:rsidRPr="006E17F9" w:rsidRDefault="00A827AA" w:rsidP="00A827AA">
      <w:pPr>
        <w:spacing w:after="0"/>
      </w:pPr>
      <w:r w:rsidRPr="006E17F9">
        <w:t>Sugar beet Transport</w:t>
      </w:r>
      <w:r w:rsidRPr="006E17F9">
        <w:tab/>
      </w:r>
      <w:r w:rsidRPr="006E17F9">
        <w:tab/>
        <w:t>Transporting rootcrops</w:t>
      </w:r>
    </w:p>
    <w:p w14:paraId="61781670" w14:textId="3DBDC696" w:rsidR="00A827AA" w:rsidRPr="006E17F9" w:rsidRDefault="00A827AA" w:rsidP="00A827AA">
      <w:pPr>
        <w:spacing w:after="0"/>
      </w:pPr>
      <w:r w:rsidRPr="006E17F9">
        <w:t>Potato Transport</w:t>
      </w:r>
      <w:r w:rsidRPr="006E17F9">
        <w:tab/>
      </w:r>
      <w:r w:rsidRPr="006E17F9">
        <w:tab/>
      </w:r>
      <w:r>
        <w:tab/>
      </w:r>
      <w:r w:rsidRPr="006E17F9">
        <w:t>Transporting rootcrops</w:t>
      </w:r>
    </w:p>
    <w:p w14:paraId="5701A625" w14:textId="77777777" w:rsidR="00A827AA" w:rsidRPr="006E17F9" w:rsidRDefault="00A827AA" w:rsidP="00A827AA">
      <w:pPr>
        <w:spacing w:after="0"/>
      </w:pPr>
      <w:r w:rsidRPr="006E17F9">
        <w:t>Bale loading</w:t>
      </w:r>
      <w:r w:rsidRPr="006E17F9">
        <w:tab/>
      </w:r>
      <w:r w:rsidRPr="006E17F9">
        <w:tab/>
      </w:r>
      <w:r w:rsidRPr="006E17F9">
        <w:tab/>
        <w:t>Loading bales</w:t>
      </w:r>
    </w:p>
    <w:p w14:paraId="754FC303" w14:textId="77777777" w:rsidR="00A827AA" w:rsidRDefault="00A827AA" w:rsidP="00A827AA">
      <w:pPr>
        <w:spacing w:after="0"/>
      </w:pPr>
      <w:r w:rsidRPr="006E17F9">
        <w:t>Bale transport</w:t>
      </w:r>
      <w:r w:rsidRPr="006E17F9">
        <w:tab/>
      </w:r>
      <w:r w:rsidRPr="006E17F9">
        <w:tab/>
      </w:r>
      <w:r w:rsidRPr="006E17F9">
        <w:tab/>
        <w:t>Transporting bales</w:t>
      </w:r>
    </w:p>
    <w:p w14:paraId="0FF947AC" w14:textId="77777777" w:rsidR="00A827AA" w:rsidRDefault="00A827AA" w:rsidP="00A827AA"/>
    <w:p w14:paraId="391842DF" w14:textId="77777777" w:rsidR="00A827AA" w:rsidRPr="004D67D6" w:rsidRDefault="00A827AA" w:rsidP="007422A1"/>
    <w:p w14:paraId="297573E1" w14:textId="627A97BC" w:rsidR="007422A1" w:rsidRPr="006640A2" w:rsidRDefault="007422A1" w:rsidP="007422A1">
      <w:pPr>
        <w:pStyle w:val="Kop3"/>
      </w:pPr>
      <w:bookmarkStart w:id="84" w:name="_Toc488139554"/>
      <w:r>
        <w:t>Job</w:t>
      </w:r>
      <w:bookmarkEnd w:id="84"/>
    </w:p>
    <w:p w14:paraId="19EB4BFE" w14:textId="77777777" w:rsidR="007422A1" w:rsidRDefault="007422A1" w:rsidP="007422A1">
      <w:pPr>
        <w:rPr>
          <w:lang w:val="en-CA"/>
        </w:rPr>
      </w:pPr>
      <w:r>
        <w:rPr>
          <w:lang w:val="en-CA"/>
        </w:rPr>
        <w:t xml:space="preserve">A job is the work executed by one </w:t>
      </w:r>
      <w:r w:rsidRPr="00B05EEB">
        <w:t>ManMachineSystem</w:t>
      </w:r>
      <w:r w:rsidRPr="00B05EEB">
        <w:rPr>
          <w:lang w:val="en-CA"/>
        </w:rPr>
        <w:t xml:space="preserve">, or a number of </w:t>
      </w:r>
      <w:r w:rsidRPr="00B05EEB">
        <w:t>ManMachineSystem</w:t>
      </w:r>
      <w:r w:rsidRPr="00B05EEB">
        <w:rPr>
          <w:lang w:val="en-CA"/>
        </w:rPr>
        <w:t xml:space="preserve">’s which work organisationally together. An example is one </w:t>
      </w:r>
      <w:r w:rsidRPr="00B05EEB">
        <w:t>ManMachineSystem</w:t>
      </w:r>
      <w:r w:rsidRPr="00B05EEB">
        <w:rPr>
          <w:lang w:val="en-CA"/>
        </w:rPr>
        <w:t xml:space="preserve"> consisting of one combine harvester and a driver, working together with a number of other transport </w:t>
      </w:r>
      <w:r w:rsidRPr="00B05EEB">
        <w:t>ManMachineSystem</w:t>
      </w:r>
      <w:r w:rsidRPr="00B05EEB">
        <w:rPr>
          <w:lang w:val="en-CA"/>
        </w:rPr>
        <w:t>’s</w:t>
      </w:r>
      <w:r>
        <w:rPr>
          <w:lang w:val="en-CA"/>
        </w:rPr>
        <w:t xml:space="preserve"> who each exist of a driver, a tractor and a trailer (grain cart).</w:t>
      </w:r>
    </w:p>
    <w:p w14:paraId="650C27A0" w14:textId="76BA6F83" w:rsidR="007422A1" w:rsidRDefault="007422A1" w:rsidP="007422A1">
      <w:pPr>
        <w:rPr>
          <w:lang w:val="en-CA"/>
        </w:rPr>
      </w:pPr>
      <w:r>
        <w:rPr>
          <w:lang w:val="en-CA"/>
        </w:rPr>
        <w:t>In resource planning it is relevant to formulate Job’s, as it must be guaranteed that the resources (men, tractors and implements) required to perform the Job are available in the same time period and are not assigned to other Job’s</w:t>
      </w:r>
      <w:r w:rsidR="00A107BF">
        <w:rPr>
          <w:lang w:val="en-CA"/>
        </w:rPr>
        <w:t xml:space="preserve"> in that period. Formulation of JobCategories, which specify the TaskCategories</w:t>
      </w:r>
      <w:r>
        <w:rPr>
          <w:lang w:val="en-CA"/>
        </w:rPr>
        <w:t xml:space="preserve"> that can be combined in a Job and the resources which can form a Job is required for efficient Job formulation. Estimation of the required time to execute a Job is determined by the resources which </w:t>
      </w:r>
      <w:r w:rsidRPr="00B05EEB">
        <w:rPr>
          <w:lang w:val="en-CA"/>
        </w:rPr>
        <w:t xml:space="preserve">form the </w:t>
      </w:r>
      <w:r w:rsidRPr="00B05EEB">
        <w:t>ManMachineSystem</w:t>
      </w:r>
      <w:r w:rsidRPr="00B05EEB">
        <w:rPr>
          <w:lang w:val="en-CA"/>
        </w:rPr>
        <w:t>’s</w:t>
      </w:r>
      <w:r>
        <w:rPr>
          <w:lang w:val="en-CA"/>
        </w:rPr>
        <w:t xml:space="preserve"> that realize the J</w:t>
      </w:r>
      <w:r w:rsidR="00A107BF">
        <w:rPr>
          <w:lang w:val="en-CA"/>
        </w:rPr>
        <w:t>ob and their way of operating (</w:t>
      </w:r>
      <w:r>
        <w:rPr>
          <w:lang w:val="en-CA"/>
        </w:rPr>
        <w:t>as example the size of grain carts and unloading during combining o</w:t>
      </w:r>
      <w:r w:rsidR="00A107BF">
        <w:rPr>
          <w:lang w:val="en-CA"/>
        </w:rPr>
        <w:t>r unloading at the headland). Some examples of JobCategories</w:t>
      </w:r>
      <w:r>
        <w:rPr>
          <w:lang w:val="en-CA"/>
        </w:rPr>
        <w:t xml:space="preserve"> based on the available re</w:t>
      </w:r>
      <w:r w:rsidR="00A827AA">
        <w:rPr>
          <w:lang w:val="en-CA"/>
        </w:rPr>
        <w:t>sources are given below</w:t>
      </w:r>
      <w:r>
        <w:rPr>
          <w:lang w:val="en-CA"/>
        </w:rPr>
        <w:t>.</w:t>
      </w:r>
    </w:p>
    <w:p w14:paraId="5CEB79D5" w14:textId="2156513F" w:rsidR="007422A1" w:rsidRDefault="007422A1" w:rsidP="007422A1">
      <w:pPr>
        <w:rPr>
          <w:lang w:val="en-CA"/>
        </w:rPr>
      </w:pPr>
      <w:r>
        <w:rPr>
          <w:lang w:val="en-CA"/>
        </w:rPr>
        <w:t xml:space="preserve">During execution of a Job it might be relevant to have a form of Job control. In a case of silage maize harvesting it </w:t>
      </w:r>
      <w:r w:rsidR="00A827AA">
        <w:rPr>
          <w:lang w:val="en-CA"/>
        </w:rPr>
        <w:t>is re</w:t>
      </w:r>
      <w:r>
        <w:rPr>
          <w:lang w:val="en-CA"/>
        </w:rPr>
        <w:t>levant to adjust the number of transport units, based on idle time of either the chopper or of the transport units.</w:t>
      </w:r>
    </w:p>
    <w:p w14:paraId="36D3053A" w14:textId="77777777" w:rsidR="007422A1" w:rsidRDefault="007422A1" w:rsidP="007422A1">
      <w:pPr>
        <w:rPr>
          <w:lang w:val="en-CA"/>
        </w:rPr>
      </w:pPr>
      <w:r>
        <w:rPr>
          <w:lang w:val="en-CA"/>
        </w:rPr>
        <w:t>The relation between Job and Task is quit straightforward; A Job exists of one or more Task’s.</w:t>
      </w:r>
    </w:p>
    <w:p w14:paraId="12C55ACD" w14:textId="4663F90E" w:rsidR="00A827AA" w:rsidRDefault="00A827AA" w:rsidP="00A827AA">
      <w:pPr>
        <w:spacing w:after="0"/>
        <w:rPr>
          <w:lang w:val="en-CA"/>
        </w:rPr>
      </w:pPr>
      <w:r w:rsidRPr="00A827AA">
        <w:rPr>
          <w:lang w:val="en-CA"/>
        </w:rPr>
        <w:t>Example of Job Categories.</w:t>
      </w:r>
      <w:r>
        <w:rPr>
          <w:lang w:val="en-CA"/>
        </w:rPr>
        <w:t xml:space="preserve"> TODO Formulate task categories in this example.</w:t>
      </w:r>
    </w:p>
    <w:p w14:paraId="0169796D" w14:textId="77777777" w:rsidR="00A827AA" w:rsidRPr="00A827AA" w:rsidRDefault="00A827AA" w:rsidP="00A827AA">
      <w:pPr>
        <w:spacing w:after="0"/>
        <w:rPr>
          <w:lang w:val="en-CA"/>
        </w:rPr>
      </w:pPr>
    </w:p>
    <w:p w14:paraId="14174759" w14:textId="560E46B6" w:rsidR="00A827AA" w:rsidRPr="00D72ACA" w:rsidRDefault="00A827AA" w:rsidP="00A827AA">
      <w:pPr>
        <w:spacing w:after="0"/>
        <w:rPr>
          <w:b/>
        </w:rPr>
      </w:pPr>
      <w:r>
        <w:rPr>
          <w:b/>
        </w:rPr>
        <w:t>JobCategory</w:t>
      </w:r>
      <w:r w:rsidRPr="00D72ACA">
        <w:rPr>
          <w:b/>
        </w:rPr>
        <w:tab/>
      </w:r>
      <w:r w:rsidRPr="00D72ACA">
        <w:rPr>
          <w:b/>
        </w:rPr>
        <w:tab/>
      </w:r>
      <w:r w:rsidRPr="00D72ACA">
        <w:rPr>
          <w:b/>
        </w:rPr>
        <w:tab/>
      </w:r>
      <w:r w:rsidRPr="00D72ACA">
        <w:rPr>
          <w:b/>
        </w:rPr>
        <w:tab/>
      </w:r>
      <w:r w:rsidRPr="00D72ACA">
        <w:rPr>
          <w:b/>
        </w:rPr>
        <w:tab/>
        <w:t>Resource.</w:t>
      </w:r>
    </w:p>
    <w:p w14:paraId="5C18E49E" w14:textId="77777777" w:rsidR="00A827AA" w:rsidRDefault="00A827AA" w:rsidP="00A827AA">
      <w:pPr>
        <w:spacing w:after="0"/>
      </w:pPr>
      <w:r>
        <w:t>Grain drilling</w:t>
      </w:r>
      <w:r>
        <w:tab/>
      </w:r>
      <w:r>
        <w:tab/>
      </w:r>
      <w:r>
        <w:tab/>
      </w:r>
      <w:r>
        <w:tab/>
      </w:r>
      <w:r>
        <w:tab/>
        <w:t>Worker 1</w:t>
      </w:r>
    </w:p>
    <w:p w14:paraId="42075F95" w14:textId="77777777" w:rsidR="00A827AA" w:rsidRDefault="00A827AA" w:rsidP="00A827AA">
      <w:pPr>
        <w:spacing w:after="0"/>
      </w:pPr>
      <w:r>
        <w:tab/>
      </w:r>
      <w:r>
        <w:tab/>
      </w:r>
      <w:r>
        <w:tab/>
      </w:r>
      <w:r>
        <w:tab/>
      </w:r>
      <w:r>
        <w:tab/>
      </w:r>
      <w:r>
        <w:tab/>
        <w:t>Green tractor</w:t>
      </w:r>
    </w:p>
    <w:p w14:paraId="2FEABD55" w14:textId="77777777" w:rsidR="00A827AA" w:rsidRDefault="00A827AA" w:rsidP="00A827AA">
      <w:pPr>
        <w:spacing w:after="0"/>
      </w:pPr>
      <w:r>
        <w:lastRenderedPageBreak/>
        <w:tab/>
      </w:r>
      <w:r>
        <w:tab/>
      </w:r>
      <w:r>
        <w:tab/>
      </w:r>
      <w:r>
        <w:tab/>
      </w:r>
      <w:r>
        <w:tab/>
      </w:r>
      <w:r>
        <w:tab/>
        <w:t>Grain drill</w:t>
      </w:r>
    </w:p>
    <w:p w14:paraId="5B6E366D" w14:textId="77777777" w:rsidR="00A827AA" w:rsidRDefault="00A827AA" w:rsidP="00A827AA">
      <w:pPr>
        <w:spacing w:after="0"/>
      </w:pPr>
      <w:r>
        <w:tab/>
      </w:r>
      <w:r>
        <w:tab/>
      </w:r>
      <w:r>
        <w:tab/>
      </w:r>
      <w:r>
        <w:tab/>
      </w:r>
      <w:r>
        <w:tab/>
      </w:r>
      <w:r>
        <w:tab/>
        <w:t>Wagon 6 m old</w:t>
      </w:r>
    </w:p>
    <w:p w14:paraId="2E2AD78E" w14:textId="77777777" w:rsidR="00A827AA" w:rsidRDefault="00A827AA" w:rsidP="00A827AA">
      <w:pPr>
        <w:spacing w:after="0"/>
      </w:pPr>
      <w:r>
        <w:t>Potato harvesting with two transport units</w:t>
      </w:r>
      <w:r>
        <w:tab/>
        <w:t>Worker 1</w:t>
      </w:r>
    </w:p>
    <w:p w14:paraId="3C9C21E7" w14:textId="39EF3968" w:rsidR="00A827AA" w:rsidRDefault="00A827AA" w:rsidP="00A827AA">
      <w:pPr>
        <w:spacing w:after="0"/>
        <w:ind w:left="3540" w:firstLine="708"/>
      </w:pPr>
      <w:r>
        <w:t xml:space="preserve"> Worker 2</w:t>
      </w:r>
    </w:p>
    <w:p w14:paraId="4CCD610D" w14:textId="77777777" w:rsidR="00A827AA" w:rsidRDefault="00A827AA" w:rsidP="00A827AA">
      <w:pPr>
        <w:spacing w:after="0"/>
        <w:ind w:left="4248"/>
      </w:pPr>
      <w:r>
        <w:t>Worker3</w:t>
      </w:r>
    </w:p>
    <w:p w14:paraId="7E110A28" w14:textId="77777777" w:rsidR="00A827AA" w:rsidRDefault="00A827AA" w:rsidP="00A827AA">
      <w:pPr>
        <w:spacing w:after="0"/>
        <w:ind w:left="4248"/>
      </w:pPr>
      <w:r>
        <w:t>Worker4</w:t>
      </w:r>
    </w:p>
    <w:p w14:paraId="6EBFA9F2" w14:textId="77777777" w:rsidR="00A827AA" w:rsidRDefault="00A827AA" w:rsidP="00A827AA">
      <w:pPr>
        <w:spacing w:after="0"/>
        <w:ind w:left="4248"/>
      </w:pPr>
      <w:r>
        <w:t>Big Green tractor</w:t>
      </w:r>
    </w:p>
    <w:p w14:paraId="49E7AE36" w14:textId="77777777" w:rsidR="00A827AA" w:rsidRDefault="00A827AA" w:rsidP="00A827AA">
      <w:pPr>
        <w:spacing w:after="0"/>
        <w:ind w:left="4248"/>
      </w:pPr>
      <w:r>
        <w:t>Blue tractor</w:t>
      </w:r>
    </w:p>
    <w:p w14:paraId="58132CDA" w14:textId="77777777" w:rsidR="00A827AA" w:rsidRDefault="00A827AA" w:rsidP="00A827AA">
      <w:pPr>
        <w:spacing w:after="0"/>
        <w:ind w:left="4248"/>
      </w:pPr>
      <w:r>
        <w:t>Green tractor</w:t>
      </w:r>
    </w:p>
    <w:p w14:paraId="72AC7BDD" w14:textId="77777777" w:rsidR="00A827AA" w:rsidRDefault="00A827AA" w:rsidP="00A827AA">
      <w:pPr>
        <w:spacing w:after="0"/>
        <w:ind w:left="4248"/>
      </w:pPr>
      <w:r>
        <w:t>Potato harvester</w:t>
      </w:r>
    </w:p>
    <w:p w14:paraId="5E18B0DD" w14:textId="77777777" w:rsidR="00A827AA" w:rsidRDefault="00A827AA" w:rsidP="00A827AA">
      <w:pPr>
        <w:spacing w:after="0"/>
        <w:ind w:left="4248"/>
      </w:pPr>
      <w:r>
        <w:t>Tipping trailer 7 ton</w:t>
      </w:r>
    </w:p>
    <w:p w14:paraId="7445F78E" w14:textId="77777777" w:rsidR="00A827AA" w:rsidRDefault="00A827AA" w:rsidP="00A827AA">
      <w:pPr>
        <w:spacing w:after="0"/>
        <w:ind w:left="4248"/>
      </w:pPr>
      <w:r>
        <w:t>Tipping trailer 9 ton</w:t>
      </w:r>
    </w:p>
    <w:p w14:paraId="3B370AA8" w14:textId="77777777" w:rsidR="00A827AA" w:rsidRDefault="00A827AA" w:rsidP="00A827AA">
      <w:pPr>
        <w:spacing w:after="0"/>
        <w:ind w:left="4248"/>
      </w:pPr>
      <w:r>
        <w:t>Potato Hopper</w:t>
      </w:r>
    </w:p>
    <w:p w14:paraId="49A0A37A" w14:textId="77777777" w:rsidR="00A827AA" w:rsidRDefault="00A827AA" w:rsidP="00A827AA">
      <w:pPr>
        <w:spacing w:after="0"/>
        <w:ind w:left="4248"/>
      </w:pPr>
      <w:r>
        <w:t>Conveyer</w:t>
      </w:r>
    </w:p>
    <w:p w14:paraId="32AC4DFF" w14:textId="77777777" w:rsidR="00A827AA" w:rsidRDefault="00A827AA" w:rsidP="00A827AA">
      <w:pPr>
        <w:spacing w:after="0"/>
        <w:ind w:left="4248"/>
      </w:pPr>
    </w:p>
    <w:p w14:paraId="1738FED7" w14:textId="4B7774FB" w:rsidR="00A827AA" w:rsidRDefault="00A827AA" w:rsidP="00A827AA">
      <w:pPr>
        <w:spacing w:after="0"/>
      </w:pPr>
      <w:r>
        <w:t>Potato harvesting with one transport units</w:t>
      </w:r>
      <w:r>
        <w:tab/>
        <w:t>Worker 1</w:t>
      </w:r>
    </w:p>
    <w:p w14:paraId="0095315C" w14:textId="77777777" w:rsidR="00A827AA" w:rsidRDefault="00A827AA" w:rsidP="00A827AA">
      <w:pPr>
        <w:spacing w:after="0"/>
        <w:ind w:left="3612" w:firstLine="708"/>
      </w:pPr>
      <w:r>
        <w:t>Worker 2</w:t>
      </w:r>
    </w:p>
    <w:p w14:paraId="76935330" w14:textId="77777777" w:rsidR="00A827AA" w:rsidRDefault="00A827AA" w:rsidP="00A827AA">
      <w:pPr>
        <w:spacing w:after="0"/>
        <w:ind w:left="4248" w:firstLine="72"/>
      </w:pPr>
      <w:r>
        <w:t>Worker3</w:t>
      </w:r>
    </w:p>
    <w:p w14:paraId="0CEB3E32" w14:textId="77777777" w:rsidR="00A827AA" w:rsidRDefault="00A827AA" w:rsidP="00A827AA">
      <w:pPr>
        <w:spacing w:after="0"/>
        <w:ind w:left="3528" w:firstLine="720"/>
      </w:pPr>
      <w:r>
        <w:t>Big Green tractor</w:t>
      </w:r>
    </w:p>
    <w:p w14:paraId="37BDB671" w14:textId="77777777" w:rsidR="00A827AA" w:rsidRDefault="00A827AA" w:rsidP="00A827AA">
      <w:pPr>
        <w:spacing w:after="0"/>
        <w:ind w:left="4248"/>
      </w:pPr>
      <w:r>
        <w:t>Blue tractor</w:t>
      </w:r>
    </w:p>
    <w:p w14:paraId="040CE253" w14:textId="77777777" w:rsidR="00A827AA" w:rsidRDefault="00A827AA" w:rsidP="00A827AA">
      <w:pPr>
        <w:spacing w:after="0"/>
        <w:ind w:left="4248" w:firstLine="72"/>
      </w:pPr>
      <w:r>
        <w:t>Potato harvester</w:t>
      </w:r>
    </w:p>
    <w:p w14:paraId="7D533263" w14:textId="77777777" w:rsidR="00A827AA" w:rsidRDefault="00A827AA" w:rsidP="00A827AA">
      <w:pPr>
        <w:spacing w:after="0"/>
        <w:ind w:left="4248" w:firstLine="72"/>
      </w:pPr>
      <w:r>
        <w:t>Tipping trailer 9 ton</w:t>
      </w:r>
    </w:p>
    <w:p w14:paraId="7BC0EE8E" w14:textId="77777777" w:rsidR="00A827AA" w:rsidRDefault="00A827AA" w:rsidP="00A827AA">
      <w:pPr>
        <w:spacing w:after="0"/>
        <w:ind w:left="4248" w:firstLine="72"/>
      </w:pPr>
      <w:r>
        <w:t>Potato Hopper</w:t>
      </w:r>
    </w:p>
    <w:p w14:paraId="2793957A" w14:textId="54266FAD" w:rsidR="007422A1" w:rsidRDefault="00A827AA" w:rsidP="00AE2EA8">
      <w:pPr>
        <w:ind w:left="4248" w:firstLine="72"/>
      </w:pPr>
      <w:r>
        <w:t>Conveyer</w:t>
      </w:r>
    </w:p>
    <w:p w14:paraId="7E721DA9" w14:textId="77777777" w:rsidR="007422A1" w:rsidRPr="007422A1" w:rsidRDefault="007422A1" w:rsidP="007422A1"/>
    <w:p w14:paraId="1B4DBBA5" w14:textId="37E00D5B" w:rsidR="00522FD7" w:rsidRDefault="00522FD7" w:rsidP="00EA422D">
      <w:pPr>
        <w:pStyle w:val="Kop2"/>
      </w:pPr>
      <w:bookmarkStart w:id="85" w:name="_Toc488139555"/>
      <w:r>
        <w:t>Organization</w:t>
      </w:r>
      <w:r w:rsidR="004F3096">
        <w:t>s</w:t>
      </w:r>
      <w:bookmarkEnd w:id="85"/>
    </w:p>
    <w:p w14:paraId="1C7C78B4" w14:textId="6E2F50DA" w:rsidR="00F67223" w:rsidRDefault="00F67223" w:rsidP="00F67223"/>
    <w:p w14:paraId="283DB5A1" w14:textId="296D32C1" w:rsidR="00F67223" w:rsidRDefault="00F67223" w:rsidP="00F67223">
      <w:r>
        <w:t xml:space="preserve">An Organization is a group of people, a company (enterprise) or a group of companies (Enterprises), which, as subclass of Party has a legal connotation. </w:t>
      </w:r>
    </w:p>
    <w:p w14:paraId="5D40CFA8" w14:textId="670EECD0" w:rsidR="004F3096" w:rsidRDefault="004F3096" w:rsidP="00F67223">
      <w:r>
        <w:t xml:space="preserve">Organization is an abstract class which requires </w:t>
      </w:r>
      <w:r w:rsidR="000551C2">
        <w:t>other classes for implementation. In drmCrop a number of clas</w:t>
      </w:r>
      <w:r w:rsidR="00300A43">
        <w:t>ses are defined which implement an</w:t>
      </w:r>
      <w:r w:rsidR="000551C2">
        <w:t xml:space="preserve"> organization. </w:t>
      </w:r>
      <w:r w:rsidR="00D07D93">
        <w:t xml:space="preserve">These classes are shown in </w:t>
      </w:r>
      <w:r w:rsidR="00D07D93">
        <w:fldChar w:fldCharType="begin"/>
      </w:r>
      <w:r w:rsidR="00D07D93">
        <w:instrText xml:space="preserve"> REF _Ref434487047 \h </w:instrText>
      </w:r>
      <w:r w:rsidR="00D07D93">
        <w:fldChar w:fldCharType="separate"/>
      </w:r>
      <w:r w:rsidR="00D07D93">
        <w:t xml:space="preserve">Figure </w:t>
      </w:r>
      <w:r w:rsidR="00D07D93">
        <w:rPr>
          <w:noProof/>
        </w:rPr>
        <w:t>11</w:t>
      </w:r>
      <w:r w:rsidR="00D07D93">
        <w:fldChar w:fldCharType="end"/>
      </w:r>
      <w:r w:rsidR="000551C2">
        <w:t xml:space="preserve"> and the definitions of those classes are shown in the textbox below.</w:t>
      </w:r>
    </w:p>
    <w:p w14:paraId="38374264" w14:textId="7B3BACD1" w:rsidR="00A32ED7" w:rsidRPr="00F67223" w:rsidRDefault="00A44199" w:rsidP="00F67223">
      <w:r>
        <w:t xml:space="preserve">The defined organizations </w:t>
      </w:r>
      <w:r w:rsidR="00A32ED7">
        <w:t xml:space="preserve">represent the roles </w:t>
      </w:r>
      <w:r w:rsidR="00960AF8">
        <w:t xml:space="preserve">which </w:t>
      </w:r>
      <w:r>
        <w:t xml:space="preserve">organizations can </w:t>
      </w:r>
      <w:r w:rsidR="00300A43">
        <w:t>fulfil</w:t>
      </w:r>
      <w:r>
        <w:t xml:space="preserve">. </w:t>
      </w:r>
      <w:r w:rsidR="00960AF8">
        <w:t xml:space="preserve">Roles like buyer, </w:t>
      </w:r>
      <w:r w:rsidR="00A32ED7">
        <w:t>seller</w:t>
      </w:r>
      <w:r w:rsidR="00960AF8">
        <w:t xml:space="preserve">, client, etc. </w:t>
      </w:r>
      <w:r w:rsidR="00A32ED7">
        <w:t xml:space="preserve">are implicit </w:t>
      </w:r>
      <w:r w:rsidR="00960AF8">
        <w:t>for</w:t>
      </w:r>
      <w:r w:rsidR="00A32ED7">
        <w:t xml:space="preserve"> the defined organization and eventually mentioned in the relation</w:t>
      </w:r>
      <w:r w:rsidR="00960AF8">
        <w:t xml:space="preserve">  they have with other organizations. In </w:t>
      </w:r>
      <w:r w:rsidR="00960AF8">
        <w:fldChar w:fldCharType="begin"/>
      </w:r>
      <w:r w:rsidR="00960AF8">
        <w:instrText xml:space="preserve"> REF _Ref434487047 \h </w:instrText>
      </w:r>
      <w:r w:rsidR="00960AF8">
        <w:fldChar w:fldCharType="separate"/>
      </w:r>
      <w:r w:rsidR="00960AF8">
        <w:t xml:space="preserve">Figure </w:t>
      </w:r>
      <w:r w:rsidR="00960AF8">
        <w:rPr>
          <w:noProof/>
        </w:rPr>
        <w:t>11</w:t>
      </w:r>
      <w:r w:rsidR="00960AF8">
        <w:fldChar w:fldCharType="end"/>
      </w:r>
      <w:r w:rsidR="00960AF8">
        <w:t xml:space="preserve"> it is specified that </w:t>
      </w:r>
      <w:r w:rsidR="00A32ED7">
        <w:t>a contractor is hired by a farmer and the farmer is a customer for the contractor.</w:t>
      </w:r>
      <w:r w:rsidR="00960AF8">
        <w:t xml:space="preserve"> </w:t>
      </w:r>
      <w:r w:rsidR="00A32ED7">
        <w:t>All possibl</w:t>
      </w:r>
      <w:r w:rsidR="00960AF8">
        <w:t xml:space="preserve">e relations between the different  organisations </w:t>
      </w:r>
      <w:r w:rsidR="00A32ED7">
        <w:t>will be furthe</w:t>
      </w:r>
      <w:r w:rsidR="00960AF8">
        <w:t>r specified in further versions.</w:t>
      </w:r>
    </w:p>
    <w:p w14:paraId="11609930" w14:textId="39E9E5BA" w:rsidR="00615990" w:rsidRDefault="00615990" w:rsidP="00522FD7">
      <w:pPr>
        <w:rPr>
          <w:rFonts w:ascii="Segoe UI" w:hAnsi="Segoe UI" w:cs="Segoe UI"/>
          <w:sz w:val="18"/>
          <w:szCs w:val="18"/>
          <w:lang w:val="en-US"/>
        </w:rPr>
      </w:pPr>
    </w:p>
    <w:p w14:paraId="59D9F2E2" w14:textId="70858218" w:rsidR="000551C2" w:rsidRDefault="000551C2" w:rsidP="00522FD7">
      <w:pPr>
        <w:rPr>
          <w:rFonts w:ascii="Segoe UI" w:hAnsi="Segoe UI" w:cs="Segoe UI"/>
          <w:sz w:val="18"/>
          <w:szCs w:val="18"/>
          <w:lang w:val="en-US"/>
        </w:rPr>
      </w:pPr>
      <w:r w:rsidRPr="000551C2">
        <w:rPr>
          <w:rFonts w:ascii="Segoe UI" w:hAnsi="Segoe UI" w:cs="Segoe UI"/>
          <w:noProof/>
          <w:sz w:val="18"/>
          <w:szCs w:val="18"/>
          <w:lang w:val="nl-NL" w:eastAsia="nl-NL"/>
        </w:rPr>
        <w:lastRenderedPageBreak/>
        <mc:AlternateContent>
          <mc:Choice Requires="wps">
            <w:drawing>
              <wp:anchor distT="45720" distB="45720" distL="114300" distR="114300" simplePos="0" relativeHeight="251664384" behindDoc="0" locked="0" layoutInCell="1" allowOverlap="1" wp14:anchorId="46209C7B" wp14:editId="78F2F0B3">
                <wp:simplePos x="0" y="0"/>
                <wp:positionH relativeFrom="margin">
                  <wp:align>right</wp:align>
                </wp:positionH>
                <wp:positionV relativeFrom="paragraph">
                  <wp:posOffset>0</wp:posOffset>
                </wp:positionV>
                <wp:extent cx="5695950" cy="830580"/>
                <wp:effectExtent l="0" t="0" r="19050" b="18415"/>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830580"/>
                        </a:xfrm>
                        <a:prstGeom prst="rect">
                          <a:avLst/>
                        </a:prstGeom>
                        <a:solidFill>
                          <a:schemeClr val="bg1">
                            <a:lumMod val="75000"/>
                          </a:schemeClr>
                        </a:solidFill>
                        <a:ln w="9525">
                          <a:solidFill>
                            <a:srgbClr val="000000"/>
                          </a:solidFill>
                          <a:miter lim="800000"/>
                          <a:headEnd/>
                          <a:tailEnd/>
                        </a:ln>
                      </wps:spPr>
                      <wps:txbx>
                        <w:txbxContent>
                          <w:p w14:paraId="4C0AE56F" w14:textId="5910C118" w:rsidR="007807DE" w:rsidRDefault="007807DE" w:rsidP="002F1810">
                            <w:pPr>
                              <w:autoSpaceDE w:val="0"/>
                              <w:autoSpaceDN w:val="0"/>
                              <w:adjustRightInd w:val="0"/>
                              <w:spacing w:after="1" w:line="240" w:lineRule="auto"/>
                              <w:rPr>
                                <w:rFonts w:ascii="Segoe UI" w:eastAsia="Times New Roman" w:hAnsi="Segoe UI" w:cs="Segoe UI"/>
                                <w:b/>
                                <w:bCs/>
                                <w:color w:val="000000"/>
                                <w:sz w:val="18"/>
                                <w:szCs w:val="18"/>
                                <w:lang w:val="en-US"/>
                              </w:rPr>
                            </w:pPr>
                            <w:r>
                              <w:rPr>
                                <w:rFonts w:ascii="Segoe UI" w:eastAsia="Times New Roman" w:hAnsi="Segoe UI" w:cs="Segoe UI"/>
                                <w:b/>
                                <w:bCs/>
                                <w:color w:val="000000"/>
                                <w:sz w:val="18"/>
                                <w:szCs w:val="18"/>
                                <w:lang w:val="en-US"/>
                              </w:rPr>
                              <w:t>AdvisoryService.</w:t>
                            </w:r>
                          </w:p>
                          <w:p w14:paraId="39B2C36F" w14:textId="77777777" w:rsidR="007807DE" w:rsidRPr="00B3442A" w:rsidRDefault="007807DE" w:rsidP="00B3442A">
                            <w:pPr>
                              <w:autoSpaceDE w:val="0"/>
                              <w:autoSpaceDN w:val="0"/>
                              <w:adjustRightInd w:val="0"/>
                              <w:spacing w:after="1" w:line="240" w:lineRule="auto"/>
                              <w:rPr>
                                <w:rFonts w:ascii="Segoe UI" w:hAnsi="Segoe UI" w:cs="Segoe UI"/>
                                <w:sz w:val="18"/>
                                <w:szCs w:val="18"/>
                                <w:u w:val="single"/>
                                <w:lang w:val="en-US"/>
                              </w:rPr>
                            </w:pPr>
                            <w:r w:rsidRPr="00B3442A">
                              <w:rPr>
                                <w:rFonts w:ascii="Segoe UI" w:eastAsia="Times New Roman" w:hAnsi="Segoe UI" w:cs="Segoe UI"/>
                                <w:bCs/>
                                <w:color w:val="000000"/>
                                <w:sz w:val="18"/>
                                <w:szCs w:val="18"/>
                                <w:u w:val="single"/>
                                <w:lang w:val="en-US"/>
                              </w:rPr>
                              <w:t>Definition.</w:t>
                            </w:r>
                          </w:p>
                          <w:p w14:paraId="72CC9387" w14:textId="7CAD7B6A" w:rsidR="007807DE" w:rsidRDefault="007807DE" w:rsidP="00B3442A">
                            <w:pPr>
                              <w:autoSpaceDE w:val="0"/>
                              <w:autoSpaceDN w:val="0"/>
                              <w:adjustRightInd w:val="0"/>
                              <w:spacing w:after="1" w:line="240" w:lineRule="auto"/>
                              <w:rPr>
                                <w:rFonts w:ascii="Segoe UI" w:hAnsi="Segoe UI" w:cs="Segoe UI"/>
                                <w:sz w:val="18"/>
                                <w:szCs w:val="18"/>
                                <w:lang w:val="en-US"/>
                              </w:rPr>
                            </w:pPr>
                            <w:r w:rsidRPr="00B3442A">
                              <w:rPr>
                                <w:rFonts w:ascii="Segoe UI" w:hAnsi="Segoe UI" w:cs="Segoe UI"/>
                                <w:sz w:val="18"/>
                                <w:szCs w:val="18"/>
                                <w:lang w:val="en-US"/>
                              </w:rPr>
                              <w:t xml:space="preserve">An </w:t>
                            </w:r>
                            <w:r w:rsidRPr="00B3442A">
                              <w:rPr>
                                <w:rFonts w:ascii="Segoe UI" w:eastAsia="Times New Roman" w:hAnsi="Segoe UI" w:cs="Segoe UI"/>
                                <w:bCs/>
                                <w:color w:val="000000"/>
                                <w:sz w:val="18"/>
                                <w:szCs w:val="18"/>
                                <w:lang w:val="en-US"/>
                              </w:rPr>
                              <w:t>Organization</w:t>
                            </w:r>
                            <w:r w:rsidRPr="00B3442A">
                              <w:rPr>
                                <w:rFonts w:ascii="Segoe UI" w:hAnsi="Segoe UI" w:cs="Segoe UI"/>
                                <w:sz w:val="18"/>
                                <w:szCs w:val="18"/>
                                <w:lang w:val="en-US"/>
                              </w:rPr>
                              <w:t xml:space="preserve"> </w:t>
                            </w:r>
                            <w:r>
                              <w:rPr>
                                <w:rFonts w:ascii="Segoe UI" w:hAnsi="Segoe UI" w:cs="Segoe UI"/>
                                <w:sz w:val="18"/>
                                <w:szCs w:val="18"/>
                                <w:lang w:val="en-US"/>
                              </w:rPr>
                              <w:t xml:space="preserve">or department of an Organization </w:t>
                            </w:r>
                            <w:r w:rsidRPr="00B3442A">
                              <w:rPr>
                                <w:rFonts w:ascii="Segoe UI" w:hAnsi="Segoe UI" w:cs="Segoe UI"/>
                                <w:sz w:val="18"/>
                                <w:szCs w:val="18"/>
                                <w:lang w:val="en-US"/>
                              </w:rPr>
                              <w:t>wh</w:t>
                            </w:r>
                            <w:r>
                              <w:rPr>
                                <w:rFonts w:ascii="Segoe UI" w:hAnsi="Segoe UI" w:cs="Segoe UI"/>
                                <w:sz w:val="18"/>
                                <w:szCs w:val="18"/>
                                <w:lang w:val="en-US"/>
                              </w:rPr>
                              <w:t>ich has as its activity</w:t>
                            </w:r>
                            <w:r w:rsidRPr="00B3442A">
                              <w:rPr>
                                <w:rFonts w:ascii="Segoe UI" w:hAnsi="Segoe UI" w:cs="Segoe UI"/>
                                <w:sz w:val="18"/>
                                <w:szCs w:val="18"/>
                                <w:lang w:val="en-US"/>
                              </w:rPr>
                              <w:t xml:space="preserve"> to advise farmers.</w:t>
                            </w:r>
                          </w:p>
                          <w:p w14:paraId="40D40AA3" w14:textId="53958FA9" w:rsidR="007807DE" w:rsidRDefault="007807DE" w:rsidP="00B3442A">
                            <w:pPr>
                              <w:autoSpaceDE w:val="0"/>
                              <w:autoSpaceDN w:val="0"/>
                              <w:adjustRightInd w:val="0"/>
                              <w:spacing w:after="1" w:line="240" w:lineRule="auto"/>
                              <w:rPr>
                                <w:rFonts w:ascii="Segoe UI" w:eastAsia="Times New Roman" w:hAnsi="Segoe UI" w:cs="Segoe UI"/>
                                <w:bCs/>
                                <w:color w:val="000000"/>
                                <w:sz w:val="18"/>
                                <w:szCs w:val="18"/>
                                <w:lang w:val="en-US"/>
                              </w:rPr>
                            </w:pPr>
                          </w:p>
                          <w:p w14:paraId="2BB5190B" w14:textId="78458DC3" w:rsidR="007807DE" w:rsidRDefault="007807DE" w:rsidP="00B3442A">
                            <w:pPr>
                              <w:autoSpaceDE w:val="0"/>
                              <w:autoSpaceDN w:val="0"/>
                              <w:adjustRightInd w:val="0"/>
                              <w:spacing w:after="1" w:line="240" w:lineRule="auto"/>
                              <w:rPr>
                                <w:rFonts w:ascii="Segoe UI" w:eastAsia="Times New Roman" w:hAnsi="Segoe UI" w:cs="Segoe UI"/>
                                <w:b/>
                                <w:bCs/>
                                <w:color w:val="000000"/>
                                <w:sz w:val="18"/>
                                <w:szCs w:val="18"/>
                                <w:lang w:val="en-US"/>
                              </w:rPr>
                            </w:pPr>
                            <w:r w:rsidRPr="00274C7E">
                              <w:rPr>
                                <w:rFonts w:ascii="Segoe UI" w:eastAsia="Times New Roman" w:hAnsi="Segoe UI" w:cs="Segoe UI"/>
                                <w:b/>
                                <w:bCs/>
                                <w:color w:val="000000"/>
                                <w:sz w:val="18"/>
                                <w:szCs w:val="18"/>
                                <w:lang w:val="en-US"/>
                              </w:rPr>
                              <w:t>AuditingOrganization.</w:t>
                            </w:r>
                          </w:p>
                          <w:p w14:paraId="1FED118C" w14:textId="3E126A4F" w:rsidR="007807DE" w:rsidRPr="00274C7E" w:rsidRDefault="007807DE" w:rsidP="00B3442A">
                            <w:pPr>
                              <w:autoSpaceDE w:val="0"/>
                              <w:autoSpaceDN w:val="0"/>
                              <w:adjustRightInd w:val="0"/>
                              <w:spacing w:after="1" w:line="240" w:lineRule="auto"/>
                              <w:rPr>
                                <w:rFonts w:ascii="Segoe UI" w:eastAsia="Times New Roman" w:hAnsi="Segoe UI" w:cs="Segoe UI"/>
                                <w:bCs/>
                                <w:color w:val="000000"/>
                                <w:sz w:val="18"/>
                                <w:szCs w:val="18"/>
                                <w:u w:val="single"/>
                                <w:lang w:val="en-US"/>
                              </w:rPr>
                            </w:pPr>
                            <w:r w:rsidRPr="00274C7E">
                              <w:rPr>
                                <w:rFonts w:ascii="Segoe UI" w:eastAsia="Times New Roman" w:hAnsi="Segoe UI" w:cs="Segoe UI"/>
                                <w:bCs/>
                                <w:color w:val="000000"/>
                                <w:sz w:val="18"/>
                                <w:szCs w:val="18"/>
                                <w:u w:val="single"/>
                                <w:lang w:val="en-US"/>
                              </w:rPr>
                              <w:t>Definition</w:t>
                            </w:r>
                          </w:p>
                          <w:p w14:paraId="1F5C762A" w14:textId="3E5E4AC4" w:rsidR="007807DE" w:rsidRPr="00274C7E" w:rsidRDefault="007807DE" w:rsidP="00B3442A">
                            <w:pPr>
                              <w:autoSpaceDE w:val="0"/>
                              <w:autoSpaceDN w:val="0"/>
                              <w:adjustRightInd w:val="0"/>
                              <w:spacing w:after="1" w:line="240" w:lineRule="auto"/>
                              <w:rPr>
                                <w:rFonts w:ascii="Segoe UI" w:eastAsia="Times New Roman" w:hAnsi="Segoe UI" w:cs="Segoe UI"/>
                                <w:bCs/>
                                <w:color w:val="000000"/>
                                <w:sz w:val="18"/>
                                <w:szCs w:val="18"/>
                                <w:lang w:val="en-US"/>
                              </w:rPr>
                            </w:pPr>
                            <w:r>
                              <w:rPr>
                                <w:rFonts w:ascii="Segoe UI" w:eastAsia="Times New Roman" w:hAnsi="Segoe UI" w:cs="Segoe UI"/>
                                <w:bCs/>
                                <w:color w:val="000000"/>
                                <w:sz w:val="18"/>
                                <w:szCs w:val="18"/>
                                <w:lang w:val="en-US"/>
                              </w:rPr>
                              <w:t>An organization which acts as a third party and audits an organization whether it handles conform a certain certificate.</w:t>
                            </w:r>
                          </w:p>
                          <w:p w14:paraId="034E47C0" w14:textId="77777777" w:rsidR="007807DE" w:rsidRPr="00274C7E" w:rsidRDefault="007807DE" w:rsidP="00274C7E">
                            <w:pPr>
                              <w:autoSpaceDE w:val="0"/>
                              <w:autoSpaceDN w:val="0"/>
                              <w:adjustRightInd w:val="0"/>
                              <w:spacing w:after="0" w:line="240" w:lineRule="auto"/>
                              <w:rPr>
                                <w:rFonts w:ascii="Segoe UI" w:hAnsi="Segoe UI" w:cs="Segoe UI"/>
                                <w:sz w:val="18"/>
                                <w:szCs w:val="18"/>
                                <w:u w:val="single"/>
                                <w:lang w:val="en-US"/>
                              </w:rPr>
                            </w:pPr>
                            <w:r w:rsidRPr="00274C7E">
                              <w:rPr>
                                <w:rFonts w:ascii="Segoe UI" w:eastAsia="Times New Roman" w:hAnsi="Segoe UI" w:cs="Segoe UI"/>
                                <w:bCs/>
                                <w:color w:val="000000"/>
                                <w:sz w:val="18"/>
                                <w:szCs w:val="18"/>
                                <w:u w:val="single"/>
                                <w:lang w:val="en-US"/>
                              </w:rPr>
                              <w:t>DISCUSSION.</w:t>
                            </w:r>
                          </w:p>
                          <w:p w14:paraId="6D233443" w14:textId="77777777" w:rsidR="007807DE" w:rsidRDefault="007807DE" w:rsidP="00274C7E">
                            <w:pPr>
                              <w:autoSpaceDE w:val="0"/>
                              <w:autoSpaceDN w:val="0"/>
                              <w:adjustRightInd w:val="0"/>
                              <w:spacing w:after="1" w:line="240" w:lineRule="auto"/>
                              <w:rPr>
                                <w:rFonts w:ascii="Segoe UI" w:hAnsi="Segoe UI" w:cs="Segoe UI"/>
                                <w:sz w:val="18"/>
                                <w:szCs w:val="18"/>
                                <w:lang w:val="en-US"/>
                              </w:rPr>
                            </w:pPr>
                            <w:r w:rsidRPr="00F747A1">
                              <w:rPr>
                                <w:rFonts w:ascii="Segoe UI" w:hAnsi="Segoe UI" w:cs="Segoe UI"/>
                                <w:sz w:val="18"/>
                                <w:szCs w:val="18"/>
                                <w:lang w:val="en-US"/>
                              </w:rPr>
                              <w:t>IS THIS THE CORRECT EXPRESSION?</w:t>
                            </w:r>
                          </w:p>
                          <w:p w14:paraId="2BC323EA" w14:textId="77777777" w:rsidR="007807DE" w:rsidRPr="00B3442A" w:rsidRDefault="007807DE" w:rsidP="00B3442A">
                            <w:pPr>
                              <w:autoSpaceDE w:val="0"/>
                              <w:autoSpaceDN w:val="0"/>
                              <w:adjustRightInd w:val="0"/>
                              <w:spacing w:after="1" w:line="240" w:lineRule="auto"/>
                              <w:rPr>
                                <w:rFonts w:ascii="Segoe UI" w:eastAsia="Times New Roman" w:hAnsi="Segoe UI" w:cs="Segoe UI"/>
                                <w:bCs/>
                                <w:color w:val="000000"/>
                                <w:sz w:val="18"/>
                                <w:szCs w:val="18"/>
                                <w:lang w:val="en-US"/>
                              </w:rPr>
                            </w:pPr>
                          </w:p>
                          <w:p w14:paraId="3BDD9F36" w14:textId="2E2B3E89" w:rsidR="007807DE" w:rsidRDefault="007807DE" w:rsidP="002F1810">
                            <w:pPr>
                              <w:autoSpaceDE w:val="0"/>
                              <w:autoSpaceDN w:val="0"/>
                              <w:adjustRightInd w:val="0"/>
                              <w:spacing w:after="1" w:line="240" w:lineRule="auto"/>
                              <w:rPr>
                                <w:rFonts w:ascii="Segoe UI" w:eastAsia="Times New Roman" w:hAnsi="Segoe UI" w:cs="Segoe UI"/>
                                <w:b/>
                                <w:bCs/>
                                <w:color w:val="000000"/>
                                <w:sz w:val="18"/>
                                <w:szCs w:val="18"/>
                                <w:lang w:val="en-US"/>
                              </w:rPr>
                            </w:pPr>
                            <w:r>
                              <w:rPr>
                                <w:rFonts w:ascii="Segoe UI" w:eastAsia="Times New Roman" w:hAnsi="Segoe UI" w:cs="Segoe UI"/>
                                <w:b/>
                                <w:bCs/>
                                <w:color w:val="000000"/>
                                <w:sz w:val="18"/>
                                <w:szCs w:val="18"/>
                                <w:lang w:val="en-US"/>
                              </w:rPr>
                              <w:t>AgriculturalProductionOrganization?</w:t>
                            </w:r>
                            <w:r w:rsidRPr="0023037E">
                              <w:rPr>
                                <w:rFonts w:ascii="Segoe UI" w:eastAsia="Times New Roman" w:hAnsi="Segoe UI" w:cs="Segoe UI"/>
                                <w:bCs/>
                                <w:color w:val="000000"/>
                                <w:sz w:val="18"/>
                                <w:szCs w:val="18"/>
                                <w:lang w:val="en-US"/>
                              </w:rPr>
                              <w:t xml:space="preserve"> or</w:t>
                            </w:r>
                            <w:r>
                              <w:rPr>
                                <w:rFonts w:ascii="Segoe UI" w:eastAsia="Times New Roman" w:hAnsi="Segoe UI" w:cs="Segoe UI"/>
                                <w:b/>
                                <w:bCs/>
                                <w:color w:val="000000"/>
                                <w:sz w:val="18"/>
                                <w:szCs w:val="18"/>
                                <w:lang w:val="en-US"/>
                              </w:rPr>
                              <w:t xml:space="preserve"> Producer?</w:t>
                            </w:r>
                          </w:p>
                          <w:p w14:paraId="4855E4C5" w14:textId="14195E62" w:rsidR="007807DE" w:rsidRPr="0023037E" w:rsidRDefault="007807DE" w:rsidP="002F1810">
                            <w:pPr>
                              <w:autoSpaceDE w:val="0"/>
                              <w:autoSpaceDN w:val="0"/>
                              <w:adjustRightInd w:val="0"/>
                              <w:spacing w:after="1" w:line="240" w:lineRule="auto"/>
                              <w:rPr>
                                <w:rFonts w:ascii="Segoe UI" w:eastAsia="Times New Roman" w:hAnsi="Segoe UI" w:cs="Segoe UI"/>
                                <w:bCs/>
                                <w:color w:val="000000"/>
                                <w:sz w:val="18"/>
                                <w:szCs w:val="18"/>
                                <w:u w:val="single"/>
                                <w:lang w:val="en-US"/>
                              </w:rPr>
                            </w:pPr>
                            <w:r w:rsidRPr="0023037E">
                              <w:rPr>
                                <w:rFonts w:ascii="Segoe UI" w:eastAsia="Times New Roman" w:hAnsi="Segoe UI" w:cs="Segoe UI"/>
                                <w:bCs/>
                                <w:color w:val="000000"/>
                                <w:sz w:val="18"/>
                                <w:szCs w:val="18"/>
                                <w:u w:val="single"/>
                                <w:lang w:val="en-US"/>
                              </w:rPr>
                              <w:t>Definition.</w:t>
                            </w:r>
                          </w:p>
                          <w:p w14:paraId="412F28A4" w14:textId="77777777" w:rsidR="007807DE" w:rsidRPr="0023037E" w:rsidRDefault="007807DE" w:rsidP="0023037E">
                            <w:pPr>
                              <w:autoSpaceDE w:val="0"/>
                              <w:autoSpaceDN w:val="0"/>
                              <w:adjustRightInd w:val="0"/>
                              <w:spacing w:after="1" w:line="240" w:lineRule="auto"/>
                              <w:rPr>
                                <w:rFonts w:ascii="Segoe UI" w:hAnsi="Segoe UI" w:cs="Segoe UI"/>
                                <w:sz w:val="18"/>
                                <w:szCs w:val="18"/>
                                <w:lang w:val="en-US"/>
                              </w:rPr>
                            </w:pPr>
                            <w:r w:rsidRPr="0023037E">
                              <w:rPr>
                                <w:rFonts w:ascii="Segoe UI" w:hAnsi="Segoe UI" w:cs="Segoe UI"/>
                                <w:sz w:val="18"/>
                                <w:szCs w:val="18"/>
                                <w:lang w:val="en-US"/>
                              </w:rPr>
                              <w:t>An Organization which realizes agricultural production activities.</w:t>
                            </w:r>
                          </w:p>
                          <w:p w14:paraId="2C469AB0" w14:textId="77777777" w:rsidR="007807DE" w:rsidRDefault="007807DE" w:rsidP="002F1810">
                            <w:pPr>
                              <w:autoSpaceDE w:val="0"/>
                              <w:autoSpaceDN w:val="0"/>
                              <w:adjustRightInd w:val="0"/>
                              <w:spacing w:after="1" w:line="240" w:lineRule="auto"/>
                              <w:rPr>
                                <w:rFonts w:ascii="Segoe UI" w:eastAsia="Times New Roman" w:hAnsi="Segoe UI" w:cs="Segoe UI"/>
                                <w:b/>
                                <w:bCs/>
                                <w:color w:val="000000"/>
                                <w:sz w:val="18"/>
                                <w:szCs w:val="18"/>
                                <w:lang w:val="en-US"/>
                              </w:rPr>
                            </w:pPr>
                          </w:p>
                          <w:p w14:paraId="3F77A493" w14:textId="6EA49B10" w:rsidR="007807DE" w:rsidRPr="002F1810" w:rsidRDefault="007807DE" w:rsidP="002F1810">
                            <w:pPr>
                              <w:autoSpaceDE w:val="0"/>
                              <w:autoSpaceDN w:val="0"/>
                              <w:adjustRightInd w:val="0"/>
                              <w:spacing w:after="1" w:line="240" w:lineRule="auto"/>
                              <w:rPr>
                                <w:rFonts w:ascii="Segoe UI" w:eastAsia="Times New Roman" w:hAnsi="Segoe UI" w:cs="Segoe UI"/>
                                <w:b/>
                                <w:bCs/>
                                <w:color w:val="000000"/>
                                <w:sz w:val="18"/>
                                <w:szCs w:val="18"/>
                                <w:lang w:val="en-US"/>
                              </w:rPr>
                            </w:pPr>
                            <w:r w:rsidRPr="002F1810">
                              <w:rPr>
                                <w:rFonts w:ascii="Segoe UI" w:eastAsia="Times New Roman" w:hAnsi="Segoe UI" w:cs="Segoe UI"/>
                                <w:b/>
                                <w:bCs/>
                                <w:color w:val="000000"/>
                                <w:sz w:val="18"/>
                                <w:szCs w:val="18"/>
                                <w:lang w:val="en-US"/>
                              </w:rPr>
                              <w:t>AnimalHolding</w:t>
                            </w:r>
                          </w:p>
                          <w:p w14:paraId="0028D0BE" w14:textId="233EE8D9" w:rsidR="007807DE" w:rsidRPr="002F1810" w:rsidRDefault="007807DE" w:rsidP="002F1810">
                            <w:pPr>
                              <w:autoSpaceDE w:val="0"/>
                              <w:autoSpaceDN w:val="0"/>
                              <w:adjustRightInd w:val="0"/>
                              <w:spacing w:after="1" w:line="240" w:lineRule="auto"/>
                              <w:rPr>
                                <w:rFonts w:ascii="Segoe UI" w:hAnsi="Segoe UI" w:cs="Segoe UI"/>
                                <w:sz w:val="18"/>
                                <w:szCs w:val="18"/>
                                <w:u w:val="single"/>
                                <w:lang w:val="en-US"/>
                              </w:rPr>
                            </w:pPr>
                            <w:r w:rsidRPr="002F1810">
                              <w:rPr>
                                <w:rFonts w:ascii="Segoe UI" w:eastAsia="Times New Roman" w:hAnsi="Segoe UI" w:cs="Segoe UI"/>
                                <w:bCs/>
                                <w:color w:val="000000"/>
                                <w:sz w:val="18"/>
                                <w:szCs w:val="18"/>
                                <w:u w:val="single"/>
                                <w:lang w:val="en-US"/>
                              </w:rPr>
                              <w:t>Definition.</w:t>
                            </w:r>
                          </w:p>
                          <w:p w14:paraId="04586D49" w14:textId="5B18F80E" w:rsidR="007807DE" w:rsidRPr="002F1810" w:rsidRDefault="007807DE" w:rsidP="002F1810">
                            <w:pPr>
                              <w:autoSpaceDE w:val="0"/>
                              <w:autoSpaceDN w:val="0"/>
                              <w:adjustRightInd w:val="0"/>
                              <w:spacing w:after="1" w:line="240" w:lineRule="auto"/>
                              <w:rPr>
                                <w:rFonts w:ascii="Segoe UI" w:hAnsi="Segoe UI" w:cs="Segoe UI"/>
                                <w:sz w:val="18"/>
                                <w:szCs w:val="18"/>
                                <w:lang w:val="en-US"/>
                              </w:rPr>
                            </w:pPr>
                            <w:r w:rsidRPr="002F1810">
                              <w:rPr>
                                <w:rFonts w:ascii="Segoe UI" w:hAnsi="Segoe UI" w:cs="Segoe UI"/>
                                <w:sz w:val="18"/>
                                <w:szCs w:val="18"/>
                                <w:lang w:val="en-US"/>
                              </w:rPr>
                              <w:t>An Animal Holding is part of an AgriculturalProductionOrganization located at a distinct geographic location, where animals are housed for production purposes.</w:t>
                            </w:r>
                          </w:p>
                          <w:p w14:paraId="4F6537C0" w14:textId="77777777" w:rsidR="007807DE" w:rsidRPr="002F1810" w:rsidRDefault="007807DE" w:rsidP="002F1810">
                            <w:pPr>
                              <w:autoSpaceDE w:val="0"/>
                              <w:autoSpaceDN w:val="0"/>
                              <w:adjustRightInd w:val="0"/>
                              <w:spacing w:after="1" w:line="240" w:lineRule="auto"/>
                              <w:rPr>
                                <w:rFonts w:ascii="Segoe UI" w:hAnsi="Segoe UI" w:cs="Segoe UI"/>
                                <w:sz w:val="18"/>
                                <w:szCs w:val="18"/>
                                <w:u w:val="single"/>
                                <w:lang w:val="en-US"/>
                              </w:rPr>
                            </w:pPr>
                            <w:r w:rsidRPr="002F1810">
                              <w:rPr>
                                <w:rFonts w:ascii="Segoe UI" w:eastAsia="Times New Roman" w:hAnsi="Segoe UI" w:cs="Segoe UI"/>
                                <w:bCs/>
                                <w:color w:val="000000"/>
                                <w:sz w:val="18"/>
                                <w:szCs w:val="18"/>
                                <w:u w:val="single"/>
                                <w:lang w:val="en-US"/>
                              </w:rPr>
                              <w:t>Remark.</w:t>
                            </w:r>
                          </w:p>
                          <w:p w14:paraId="4059BFBE" w14:textId="6A167C8A" w:rsidR="007807DE" w:rsidRPr="002F1810" w:rsidRDefault="007807DE" w:rsidP="002F1810">
                            <w:pPr>
                              <w:autoSpaceDE w:val="0"/>
                              <w:autoSpaceDN w:val="0"/>
                              <w:adjustRightInd w:val="0"/>
                              <w:spacing w:after="1" w:line="240" w:lineRule="auto"/>
                              <w:rPr>
                                <w:rFonts w:ascii="Segoe UI" w:hAnsi="Segoe UI" w:cs="Segoe UI"/>
                                <w:sz w:val="18"/>
                                <w:szCs w:val="18"/>
                                <w:lang w:val="en-US"/>
                              </w:rPr>
                            </w:pPr>
                            <w:r w:rsidRPr="002F1810">
                              <w:rPr>
                                <w:rFonts w:ascii="Segoe UI" w:hAnsi="Segoe UI" w:cs="Segoe UI"/>
                                <w:sz w:val="18"/>
                                <w:szCs w:val="18"/>
                                <w:lang w:val="en-US"/>
                              </w:rPr>
                              <w:t>The location/complex is seen as one object from a phytosanitary point of view.</w:t>
                            </w:r>
                          </w:p>
                          <w:p w14:paraId="64EDAFEC" w14:textId="30FA96E8" w:rsidR="007807DE" w:rsidRPr="002F1810" w:rsidRDefault="007807DE" w:rsidP="002F1810">
                            <w:pPr>
                              <w:autoSpaceDE w:val="0"/>
                              <w:autoSpaceDN w:val="0"/>
                              <w:adjustRightInd w:val="0"/>
                              <w:spacing w:after="1" w:line="240" w:lineRule="auto"/>
                              <w:rPr>
                                <w:rFonts w:ascii="Segoe UI" w:hAnsi="Segoe UI" w:cs="Segoe UI"/>
                                <w:sz w:val="18"/>
                                <w:szCs w:val="18"/>
                                <w:lang w:val="en-US"/>
                              </w:rPr>
                            </w:pPr>
                            <w:r w:rsidRPr="002F1810">
                              <w:rPr>
                                <w:rFonts w:ascii="Segoe UI" w:hAnsi="Segoe UI" w:cs="Segoe UI"/>
                                <w:sz w:val="18"/>
                                <w:szCs w:val="18"/>
                                <w:lang w:val="en-US"/>
                              </w:rPr>
                              <w:t xml:space="preserve">An AgriculturalProductionOrganization can have one or more AnimalHoldings. </w:t>
                            </w:r>
                          </w:p>
                          <w:p w14:paraId="6E5FF289" w14:textId="4A515AEC" w:rsidR="007807DE" w:rsidRPr="002F1810" w:rsidRDefault="007807DE" w:rsidP="002F1810">
                            <w:pPr>
                              <w:autoSpaceDE w:val="0"/>
                              <w:autoSpaceDN w:val="0"/>
                              <w:adjustRightInd w:val="0"/>
                              <w:spacing w:after="1" w:line="240" w:lineRule="auto"/>
                              <w:rPr>
                                <w:rFonts w:ascii="Segoe UI" w:hAnsi="Segoe UI" w:cs="Segoe UI"/>
                                <w:sz w:val="18"/>
                                <w:szCs w:val="18"/>
                                <w:lang w:val="en-US"/>
                              </w:rPr>
                            </w:pPr>
                            <w:r w:rsidRPr="002F1810">
                              <w:rPr>
                                <w:rFonts w:ascii="Segoe UI" w:hAnsi="Segoe UI" w:cs="Segoe UI"/>
                                <w:sz w:val="18"/>
                                <w:szCs w:val="18"/>
                                <w:lang w:val="en-US"/>
                              </w:rPr>
                              <w:t>An AnimalHolding is assumed to be operated as an independent unit and is as such also an Organization.</w:t>
                            </w:r>
                          </w:p>
                          <w:p w14:paraId="7CD3B5ED" w14:textId="06320A7A" w:rsidR="007807DE" w:rsidRPr="002F1810" w:rsidRDefault="007807DE" w:rsidP="002F1810">
                            <w:pPr>
                              <w:autoSpaceDE w:val="0"/>
                              <w:autoSpaceDN w:val="0"/>
                              <w:adjustRightInd w:val="0"/>
                              <w:spacing w:after="1" w:line="240" w:lineRule="auto"/>
                              <w:rPr>
                                <w:rFonts w:ascii="Segoe UI" w:hAnsi="Segoe UI" w:cs="Segoe UI"/>
                                <w:sz w:val="18"/>
                                <w:szCs w:val="18"/>
                                <w:lang w:val="en-US"/>
                              </w:rPr>
                            </w:pPr>
                            <w:r>
                              <w:rPr>
                                <w:rFonts w:ascii="Segoe UI" w:hAnsi="Segoe UI" w:cs="Segoe UI"/>
                                <w:sz w:val="18"/>
                                <w:szCs w:val="18"/>
                                <w:lang w:val="en-US"/>
                              </w:rPr>
                              <w:t>An AgriculturalProductionOrganiz</w:t>
                            </w:r>
                            <w:r w:rsidRPr="002F1810">
                              <w:rPr>
                                <w:rFonts w:ascii="Segoe UI" w:hAnsi="Segoe UI" w:cs="Segoe UI"/>
                                <w:sz w:val="18"/>
                                <w:szCs w:val="18"/>
                                <w:lang w:val="en-US"/>
                              </w:rPr>
                              <w:t>ation can have also other agricultural production activities like Farm or a GreenhouseComplex.</w:t>
                            </w:r>
                          </w:p>
                          <w:p w14:paraId="17BB02AE" w14:textId="6BF169C6" w:rsidR="007807DE" w:rsidRPr="00F747A1" w:rsidRDefault="007807DE" w:rsidP="002F1810">
                            <w:pPr>
                              <w:autoSpaceDE w:val="0"/>
                              <w:autoSpaceDN w:val="0"/>
                              <w:adjustRightInd w:val="0"/>
                              <w:spacing w:after="0" w:line="240" w:lineRule="auto"/>
                              <w:rPr>
                                <w:rFonts w:ascii="Segoe UI" w:hAnsi="Segoe UI" w:cs="Segoe UI"/>
                                <w:sz w:val="18"/>
                                <w:szCs w:val="18"/>
                                <w:lang w:val="en-US"/>
                              </w:rPr>
                            </w:pPr>
                            <w:r w:rsidRPr="002F1810">
                              <w:rPr>
                                <w:rFonts w:ascii="Segoe UI" w:hAnsi="Segoe UI" w:cs="Segoe UI"/>
                                <w:sz w:val="18"/>
                                <w:szCs w:val="18"/>
                                <w:lang w:val="en-US"/>
                              </w:rPr>
                              <w:t xml:space="preserve">An animal Holding can, like a Farm, have Plots (Fields, CropFields. </w:t>
                            </w:r>
                            <w:r w:rsidRPr="00F747A1">
                              <w:rPr>
                                <w:rFonts w:ascii="Segoe UI" w:hAnsi="Segoe UI" w:cs="Segoe UI"/>
                                <w:sz w:val="18"/>
                                <w:szCs w:val="18"/>
                                <w:lang w:val="en-US"/>
                              </w:rPr>
                              <w:t>ActivityFields) to grow feed and graze animals.</w:t>
                            </w:r>
                          </w:p>
                          <w:p w14:paraId="2773D0FC" w14:textId="77777777" w:rsidR="007807DE" w:rsidRPr="00F747A1" w:rsidRDefault="007807DE" w:rsidP="002F1810">
                            <w:pPr>
                              <w:autoSpaceDE w:val="0"/>
                              <w:autoSpaceDN w:val="0"/>
                              <w:adjustRightInd w:val="0"/>
                              <w:spacing w:after="0" w:line="240" w:lineRule="auto"/>
                              <w:rPr>
                                <w:rFonts w:ascii="Segoe UI" w:eastAsia="Times New Roman" w:hAnsi="Segoe UI" w:cs="Segoe UI"/>
                                <w:bCs/>
                                <w:color w:val="000000"/>
                                <w:sz w:val="18"/>
                                <w:szCs w:val="18"/>
                                <w:lang w:val="en-US"/>
                              </w:rPr>
                            </w:pPr>
                          </w:p>
                          <w:p w14:paraId="3F96B709" w14:textId="77777777" w:rsidR="007807DE" w:rsidRPr="00F747A1" w:rsidRDefault="007807DE" w:rsidP="0023037E">
                            <w:pPr>
                              <w:spacing w:after="0"/>
                              <w:rPr>
                                <w:rFonts w:ascii="Segoe UI" w:eastAsia="Times New Roman" w:hAnsi="Segoe UI" w:cs="Segoe UI"/>
                                <w:b/>
                                <w:bCs/>
                                <w:color w:val="000000"/>
                                <w:sz w:val="18"/>
                                <w:szCs w:val="18"/>
                                <w:lang w:val="en-US"/>
                              </w:rPr>
                            </w:pPr>
                            <w:r w:rsidRPr="00F747A1">
                              <w:rPr>
                                <w:rFonts w:ascii="Segoe UI" w:eastAsia="Times New Roman" w:hAnsi="Segoe UI" w:cs="Segoe UI"/>
                                <w:b/>
                                <w:bCs/>
                                <w:color w:val="000000"/>
                                <w:sz w:val="18"/>
                                <w:szCs w:val="18"/>
                                <w:lang w:val="en-US"/>
                              </w:rPr>
                              <w:t>Broker</w:t>
                            </w:r>
                          </w:p>
                          <w:p w14:paraId="526ED0A3" w14:textId="3B4ACC91" w:rsidR="007807DE" w:rsidRPr="000551C2" w:rsidRDefault="007807DE" w:rsidP="0023037E">
                            <w:pPr>
                              <w:spacing w:after="0"/>
                              <w:rPr>
                                <w:rFonts w:ascii="Segoe UI" w:hAnsi="Segoe UI" w:cs="Segoe UI"/>
                                <w:sz w:val="18"/>
                                <w:szCs w:val="18"/>
                                <w:u w:val="single"/>
                                <w:lang w:val="en-US"/>
                              </w:rPr>
                            </w:pPr>
                            <w:r w:rsidRPr="000551C2">
                              <w:rPr>
                                <w:rFonts w:ascii="Segoe UI" w:eastAsia="Times New Roman" w:hAnsi="Segoe UI" w:cs="Segoe UI"/>
                                <w:bCs/>
                                <w:color w:val="000000"/>
                                <w:sz w:val="18"/>
                                <w:szCs w:val="18"/>
                                <w:u w:val="single"/>
                                <w:lang w:val="en-US"/>
                              </w:rPr>
                              <w:t>Definition.</w:t>
                            </w:r>
                          </w:p>
                          <w:p w14:paraId="3AC30E17" w14:textId="413AAC8B" w:rsidR="007807DE" w:rsidRPr="000551C2" w:rsidRDefault="007807DE" w:rsidP="000551C2">
                            <w:pPr>
                              <w:autoSpaceDE w:val="0"/>
                              <w:autoSpaceDN w:val="0"/>
                              <w:adjustRightInd w:val="0"/>
                              <w:spacing w:after="0" w:line="240" w:lineRule="auto"/>
                              <w:rPr>
                                <w:rFonts w:ascii="Segoe UI" w:hAnsi="Segoe UI" w:cs="Segoe UI"/>
                                <w:sz w:val="18"/>
                                <w:szCs w:val="18"/>
                                <w:lang w:val="en-US"/>
                              </w:rPr>
                            </w:pPr>
                            <w:r w:rsidRPr="000551C2">
                              <w:rPr>
                                <w:rFonts w:ascii="Segoe UI" w:hAnsi="Segoe UI" w:cs="Segoe UI"/>
                                <w:sz w:val="18"/>
                                <w:szCs w:val="18"/>
                                <w:lang w:val="en-US"/>
                              </w:rPr>
                              <w:t>A Broker is an Organization which arranges a transaction between a seller and a buyer and receives a commission when the transaction is executed.</w:t>
                            </w:r>
                          </w:p>
                          <w:p w14:paraId="68006EDB" w14:textId="77777777" w:rsidR="007807DE" w:rsidRPr="000551C2" w:rsidRDefault="007807DE" w:rsidP="000551C2">
                            <w:pPr>
                              <w:autoSpaceDE w:val="0"/>
                              <w:autoSpaceDN w:val="0"/>
                              <w:adjustRightInd w:val="0"/>
                              <w:spacing w:after="0" w:line="240" w:lineRule="auto"/>
                              <w:rPr>
                                <w:rFonts w:ascii="Segoe UI" w:hAnsi="Segoe UI" w:cs="Segoe UI"/>
                                <w:sz w:val="18"/>
                                <w:szCs w:val="18"/>
                                <w:u w:val="single"/>
                                <w:lang w:val="en-US"/>
                              </w:rPr>
                            </w:pPr>
                            <w:r w:rsidRPr="000551C2">
                              <w:rPr>
                                <w:rFonts w:ascii="Segoe UI" w:eastAsia="Times New Roman" w:hAnsi="Segoe UI" w:cs="Segoe UI"/>
                                <w:bCs/>
                                <w:color w:val="000000"/>
                                <w:sz w:val="18"/>
                                <w:szCs w:val="18"/>
                                <w:u w:val="single"/>
                                <w:lang w:val="en-US"/>
                              </w:rPr>
                              <w:t>Remark.</w:t>
                            </w:r>
                          </w:p>
                          <w:p w14:paraId="73A9C25D" w14:textId="51522430" w:rsidR="007807DE" w:rsidRDefault="007807DE" w:rsidP="000551C2">
                            <w:pPr>
                              <w:autoSpaceDE w:val="0"/>
                              <w:autoSpaceDN w:val="0"/>
                              <w:adjustRightInd w:val="0"/>
                              <w:spacing w:after="0" w:line="240" w:lineRule="auto"/>
                              <w:rPr>
                                <w:rFonts w:ascii="Segoe UI" w:hAnsi="Segoe UI" w:cs="Segoe UI"/>
                                <w:sz w:val="18"/>
                                <w:szCs w:val="18"/>
                                <w:lang w:val="en-US"/>
                              </w:rPr>
                            </w:pPr>
                            <w:r w:rsidRPr="000551C2">
                              <w:rPr>
                                <w:rFonts w:ascii="Segoe UI" w:hAnsi="Segoe UI" w:cs="Segoe UI"/>
                                <w:sz w:val="18"/>
                                <w:szCs w:val="18"/>
                                <w:lang w:val="en-US"/>
                              </w:rPr>
                              <w:t>A Broker is not the owner of the product, p</w:t>
                            </w:r>
                            <w:r>
                              <w:rPr>
                                <w:rFonts w:ascii="Segoe UI" w:hAnsi="Segoe UI" w:cs="Segoe UI"/>
                                <w:sz w:val="18"/>
                                <w:szCs w:val="18"/>
                                <w:lang w:val="en-US"/>
                              </w:rPr>
                              <w:t>roduce or equipment that is sol</w:t>
                            </w:r>
                            <w:r w:rsidRPr="000551C2">
                              <w:rPr>
                                <w:rFonts w:ascii="Segoe UI" w:hAnsi="Segoe UI" w:cs="Segoe UI"/>
                                <w:sz w:val="18"/>
                                <w:szCs w:val="18"/>
                                <w:lang w:val="en-US"/>
                              </w:rPr>
                              <w:t>d.</w:t>
                            </w:r>
                          </w:p>
                          <w:p w14:paraId="29E8C1F9" w14:textId="61662C78" w:rsidR="007807DE" w:rsidRDefault="007807DE" w:rsidP="000551C2">
                            <w:pPr>
                              <w:autoSpaceDE w:val="0"/>
                              <w:autoSpaceDN w:val="0"/>
                              <w:adjustRightInd w:val="0"/>
                              <w:spacing w:after="0" w:line="240" w:lineRule="auto"/>
                              <w:rPr>
                                <w:rFonts w:ascii="Segoe UI" w:hAnsi="Segoe UI" w:cs="Segoe UI"/>
                                <w:sz w:val="18"/>
                                <w:szCs w:val="18"/>
                                <w:lang w:val="en-US"/>
                              </w:rPr>
                            </w:pPr>
                          </w:p>
                          <w:p w14:paraId="41F84820" w14:textId="77777777" w:rsidR="007807DE" w:rsidRPr="0023037E" w:rsidRDefault="007807DE" w:rsidP="002F1810">
                            <w:pPr>
                              <w:autoSpaceDE w:val="0"/>
                              <w:autoSpaceDN w:val="0"/>
                              <w:adjustRightInd w:val="0"/>
                              <w:spacing w:after="1" w:line="240" w:lineRule="auto"/>
                              <w:rPr>
                                <w:rFonts w:ascii="Segoe UI" w:eastAsia="Times New Roman" w:hAnsi="Segoe UI" w:cs="Segoe UI"/>
                                <w:b/>
                                <w:bCs/>
                                <w:color w:val="000000"/>
                                <w:sz w:val="18"/>
                                <w:szCs w:val="18"/>
                                <w:lang w:val="en-US"/>
                              </w:rPr>
                            </w:pPr>
                            <w:r w:rsidRPr="0023037E">
                              <w:rPr>
                                <w:rFonts w:ascii="Segoe UI" w:eastAsia="Times New Roman" w:hAnsi="Segoe UI" w:cs="Segoe UI"/>
                                <w:b/>
                                <w:bCs/>
                                <w:color w:val="000000"/>
                                <w:sz w:val="18"/>
                                <w:szCs w:val="18"/>
                                <w:lang w:val="en-US"/>
                              </w:rPr>
                              <w:t>Contractor.</w:t>
                            </w:r>
                          </w:p>
                          <w:p w14:paraId="280E35DC" w14:textId="315917F1" w:rsidR="007807DE" w:rsidRPr="0023037E" w:rsidRDefault="007807DE" w:rsidP="002F1810">
                            <w:pPr>
                              <w:autoSpaceDE w:val="0"/>
                              <w:autoSpaceDN w:val="0"/>
                              <w:adjustRightInd w:val="0"/>
                              <w:spacing w:after="1" w:line="240" w:lineRule="auto"/>
                              <w:rPr>
                                <w:rFonts w:ascii="Segoe UI" w:hAnsi="Segoe UI" w:cs="Segoe UI"/>
                                <w:sz w:val="18"/>
                                <w:szCs w:val="18"/>
                                <w:u w:val="single"/>
                                <w:lang w:val="en-US"/>
                              </w:rPr>
                            </w:pPr>
                            <w:r w:rsidRPr="0023037E">
                              <w:rPr>
                                <w:rFonts w:ascii="Segoe UI" w:eastAsia="Times New Roman" w:hAnsi="Segoe UI" w:cs="Segoe UI"/>
                                <w:bCs/>
                                <w:color w:val="000000"/>
                                <w:sz w:val="18"/>
                                <w:szCs w:val="18"/>
                                <w:u w:val="single"/>
                                <w:lang w:val="en-US"/>
                              </w:rPr>
                              <w:t>Definition.</w:t>
                            </w:r>
                          </w:p>
                          <w:p w14:paraId="4435075F" w14:textId="58B1AC10" w:rsidR="007807DE" w:rsidRDefault="007807DE" w:rsidP="002F1810">
                            <w:pPr>
                              <w:autoSpaceDE w:val="0"/>
                              <w:autoSpaceDN w:val="0"/>
                              <w:adjustRightInd w:val="0"/>
                              <w:spacing w:after="1" w:line="240" w:lineRule="auto"/>
                              <w:rPr>
                                <w:rFonts w:ascii="Segoe UI" w:hAnsi="Segoe UI" w:cs="Segoe UI"/>
                                <w:sz w:val="18"/>
                                <w:szCs w:val="18"/>
                                <w:lang w:val="en-US"/>
                              </w:rPr>
                            </w:pPr>
                            <w:r w:rsidRPr="002F1810">
                              <w:rPr>
                                <w:rFonts w:ascii="Segoe UI" w:hAnsi="Segoe UI" w:cs="Segoe UI"/>
                                <w:sz w:val="18"/>
                                <w:szCs w:val="18"/>
                                <w:lang w:val="en-US"/>
                              </w:rPr>
                              <w:t xml:space="preserve">An Organization </w:t>
                            </w:r>
                            <w:r>
                              <w:rPr>
                                <w:rFonts w:ascii="Segoe UI" w:hAnsi="Segoe UI" w:cs="Segoe UI"/>
                                <w:sz w:val="18"/>
                                <w:szCs w:val="18"/>
                                <w:lang w:val="en-US"/>
                              </w:rPr>
                              <w:t>that is hired to execute</w:t>
                            </w:r>
                            <w:r w:rsidRPr="002F1810">
                              <w:rPr>
                                <w:rFonts w:ascii="Segoe UI" w:hAnsi="Segoe UI" w:cs="Segoe UI"/>
                                <w:sz w:val="18"/>
                                <w:szCs w:val="18"/>
                                <w:lang w:val="en-US"/>
                              </w:rPr>
                              <w:t xml:space="preserve"> activities, i.e. </w:t>
                            </w:r>
                            <w:r w:rsidRPr="002F1810">
                              <w:rPr>
                                <w:rFonts w:ascii="Segoe UI" w:eastAsia="Times New Roman" w:hAnsi="Segoe UI" w:cs="Segoe UI"/>
                                <w:bCs/>
                                <w:color w:val="000000"/>
                                <w:sz w:val="18"/>
                                <w:szCs w:val="18"/>
                                <w:lang w:val="en-US"/>
                              </w:rPr>
                              <w:t>Operation</w:t>
                            </w:r>
                            <w:r>
                              <w:rPr>
                                <w:rFonts w:ascii="Segoe UI" w:hAnsi="Segoe UI" w:cs="Segoe UI"/>
                                <w:sz w:val="18"/>
                                <w:szCs w:val="18"/>
                                <w:lang w:val="en-US"/>
                              </w:rPr>
                              <w:t xml:space="preserve">'s and </w:t>
                            </w:r>
                            <w:r w:rsidRPr="002F1810">
                              <w:rPr>
                                <w:rFonts w:ascii="Segoe UI" w:eastAsia="Times New Roman" w:hAnsi="Segoe UI" w:cs="Segoe UI"/>
                                <w:bCs/>
                                <w:color w:val="000000"/>
                                <w:sz w:val="18"/>
                                <w:szCs w:val="18"/>
                                <w:lang w:val="en-US"/>
                              </w:rPr>
                              <w:t>Task</w:t>
                            </w:r>
                            <w:r w:rsidRPr="002F1810">
                              <w:rPr>
                                <w:rFonts w:ascii="Segoe UI" w:hAnsi="Segoe UI" w:cs="Segoe UI"/>
                                <w:sz w:val="18"/>
                                <w:szCs w:val="18"/>
                                <w:lang w:val="en-US"/>
                              </w:rPr>
                              <w:t xml:space="preserve">'s and eventually </w:t>
                            </w:r>
                            <w:r w:rsidRPr="002F1810">
                              <w:rPr>
                                <w:rFonts w:ascii="Segoe UI" w:eastAsia="Times New Roman" w:hAnsi="Segoe UI" w:cs="Segoe UI"/>
                                <w:bCs/>
                                <w:color w:val="000000"/>
                                <w:sz w:val="18"/>
                                <w:szCs w:val="18"/>
                                <w:lang w:val="en-US"/>
                              </w:rPr>
                              <w:t>Job</w:t>
                            </w:r>
                            <w:r w:rsidRPr="002F1810">
                              <w:rPr>
                                <w:rFonts w:ascii="Segoe UI" w:hAnsi="Segoe UI" w:cs="Segoe UI"/>
                                <w:sz w:val="18"/>
                                <w:szCs w:val="18"/>
                                <w:lang w:val="en-US"/>
                              </w:rPr>
                              <w:t>'s in behalf of another Organization.</w:t>
                            </w:r>
                          </w:p>
                          <w:p w14:paraId="7922FCDC" w14:textId="4E4B8CBE" w:rsidR="007807DE" w:rsidRDefault="007807DE" w:rsidP="002F1810">
                            <w:pPr>
                              <w:autoSpaceDE w:val="0"/>
                              <w:autoSpaceDN w:val="0"/>
                              <w:adjustRightInd w:val="0"/>
                              <w:spacing w:after="1" w:line="240" w:lineRule="auto"/>
                              <w:rPr>
                                <w:rFonts w:ascii="Segoe UI" w:hAnsi="Segoe UI" w:cs="Segoe UI"/>
                                <w:sz w:val="18"/>
                                <w:szCs w:val="18"/>
                                <w:lang w:val="en-US"/>
                              </w:rPr>
                            </w:pPr>
                          </w:p>
                          <w:p w14:paraId="43632293" w14:textId="6730D2C8" w:rsidR="007807DE" w:rsidRPr="00B3442A" w:rsidRDefault="007807DE" w:rsidP="002F1810">
                            <w:pPr>
                              <w:autoSpaceDE w:val="0"/>
                              <w:autoSpaceDN w:val="0"/>
                              <w:adjustRightInd w:val="0"/>
                              <w:spacing w:after="1" w:line="240" w:lineRule="auto"/>
                              <w:rPr>
                                <w:rFonts w:ascii="Segoe UI" w:hAnsi="Segoe UI" w:cs="Segoe UI"/>
                                <w:b/>
                                <w:sz w:val="18"/>
                                <w:szCs w:val="18"/>
                                <w:lang w:val="en-US"/>
                              </w:rPr>
                            </w:pPr>
                            <w:r w:rsidRPr="00B3442A">
                              <w:rPr>
                                <w:rFonts w:ascii="Segoe UI" w:hAnsi="Segoe UI" w:cs="Segoe UI"/>
                                <w:b/>
                                <w:sz w:val="18"/>
                                <w:szCs w:val="18"/>
                                <w:lang w:val="en-US"/>
                              </w:rPr>
                              <w:t>Department.</w:t>
                            </w:r>
                          </w:p>
                          <w:p w14:paraId="1DE23D3C" w14:textId="77777777" w:rsidR="007807DE" w:rsidRPr="00B3442A" w:rsidRDefault="007807DE" w:rsidP="00B3442A">
                            <w:pPr>
                              <w:autoSpaceDE w:val="0"/>
                              <w:autoSpaceDN w:val="0"/>
                              <w:adjustRightInd w:val="0"/>
                              <w:spacing w:after="1" w:line="240" w:lineRule="auto"/>
                              <w:rPr>
                                <w:rFonts w:ascii="Segoe UI" w:hAnsi="Segoe UI" w:cs="Segoe UI"/>
                                <w:sz w:val="18"/>
                                <w:szCs w:val="18"/>
                                <w:u w:val="single"/>
                                <w:lang w:val="en-US"/>
                              </w:rPr>
                            </w:pPr>
                            <w:r w:rsidRPr="00B3442A">
                              <w:rPr>
                                <w:rFonts w:ascii="Segoe UI" w:eastAsia="Times New Roman" w:hAnsi="Segoe UI" w:cs="Segoe UI"/>
                                <w:bCs/>
                                <w:color w:val="000000"/>
                                <w:sz w:val="18"/>
                                <w:szCs w:val="18"/>
                                <w:u w:val="single"/>
                                <w:lang w:val="en-US"/>
                              </w:rPr>
                              <w:t>Definition.</w:t>
                            </w:r>
                          </w:p>
                          <w:p w14:paraId="5713209E" w14:textId="0B53F0AE" w:rsidR="007807DE" w:rsidRPr="00B3442A" w:rsidRDefault="007807DE" w:rsidP="00B3442A">
                            <w:pPr>
                              <w:autoSpaceDE w:val="0"/>
                              <w:autoSpaceDN w:val="0"/>
                              <w:adjustRightInd w:val="0"/>
                              <w:spacing w:after="1" w:line="240" w:lineRule="auto"/>
                              <w:rPr>
                                <w:rFonts w:ascii="Segoe UI" w:hAnsi="Segoe UI" w:cs="Segoe UI"/>
                                <w:sz w:val="18"/>
                                <w:szCs w:val="18"/>
                                <w:lang w:val="en-US"/>
                              </w:rPr>
                            </w:pPr>
                            <w:r w:rsidRPr="00B3442A">
                              <w:rPr>
                                <w:rFonts w:ascii="Segoe UI" w:hAnsi="Segoe UI" w:cs="Segoe UI"/>
                                <w:sz w:val="18"/>
                                <w:szCs w:val="18"/>
                                <w:lang w:val="en-US"/>
                              </w:rPr>
                              <w:t xml:space="preserve">A group within an </w:t>
                            </w:r>
                            <w:r w:rsidRPr="00B3442A">
                              <w:rPr>
                                <w:rFonts w:ascii="Segoe UI" w:eastAsia="Times New Roman" w:hAnsi="Segoe UI" w:cs="Segoe UI"/>
                                <w:bCs/>
                                <w:color w:val="000000"/>
                                <w:sz w:val="18"/>
                                <w:szCs w:val="18"/>
                                <w:lang w:val="en-US"/>
                              </w:rPr>
                              <w:t>Organization</w:t>
                            </w:r>
                            <w:r w:rsidRPr="00B3442A">
                              <w:rPr>
                                <w:rFonts w:ascii="Segoe UI" w:hAnsi="Segoe UI" w:cs="Segoe UI"/>
                                <w:sz w:val="18"/>
                                <w:szCs w:val="18"/>
                                <w:lang w:val="en-US"/>
                              </w:rPr>
                              <w:t xml:space="preserve"> which is responsible for specific businesses.</w:t>
                            </w:r>
                          </w:p>
                          <w:p w14:paraId="2633D8F7" w14:textId="6CF3C9B7" w:rsidR="007807DE" w:rsidRPr="00B3442A" w:rsidRDefault="007807DE" w:rsidP="000551C2">
                            <w:pPr>
                              <w:autoSpaceDE w:val="0"/>
                              <w:autoSpaceDN w:val="0"/>
                              <w:adjustRightInd w:val="0"/>
                              <w:spacing w:after="0" w:line="240" w:lineRule="auto"/>
                              <w:rPr>
                                <w:rFonts w:ascii="Segoe UI" w:hAnsi="Segoe UI" w:cs="Segoe UI"/>
                                <w:sz w:val="18"/>
                                <w:szCs w:val="18"/>
                                <w:lang w:val="en-US"/>
                              </w:rPr>
                            </w:pPr>
                          </w:p>
                          <w:p w14:paraId="6624A6BA" w14:textId="77777777" w:rsidR="007807DE" w:rsidRDefault="007807DE" w:rsidP="000551C2">
                            <w:pPr>
                              <w:spacing w:after="0"/>
                              <w:rPr>
                                <w:b/>
                              </w:rPr>
                            </w:pPr>
                            <w:r w:rsidRPr="000551C2">
                              <w:rPr>
                                <w:b/>
                              </w:rPr>
                              <w:t>Farm</w:t>
                            </w:r>
                          </w:p>
                          <w:p w14:paraId="11E5D486" w14:textId="052B388A" w:rsidR="007807DE" w:rsidRPr="000551C2" w:rsidRDefault="007807DE" w:rsidP="000551C2">
                            <w:pPr>
                              <w:spacing w:after="0"/>
                              <w:rPr>
                                <w:b/>
                              </w:rPr>
                            </w:pPr>
                            <w:r w:rsidRPr="000551C2">
                              <w:rPr>
                                <w:rFonts w:ascii="Segoe UI" w:eastAsia="Times New Roman" w:hAnsi="Segoe UI" w:cs="Segoe UI"/>
                                <w:bCs/>
                                <w:color w:val="000000"/>
                                <w:sz w:val="18"/>
                                <w:szCs w:val="18"/>
                                <w:u w:val="single"/>
                                <w:lang w:val="en-US"/>
                              </w:rPr>
                              <w:t>Description.</w:t>
                            </w:r>
                          </w:p>
                          <w:p w14:paraId="3BA8806F" w14:textId="1FC637EA" w:rsidR="007807DE" w:rsidRPr="00522FD7" w:rsidRDefault="007807DE" w:rsidP="000551C2">
                            <w:pPr>
                              <w:autoSpaceDE w:val="0"/>
                              <w:autoSpaceDN w:val="0"/>
                              <w:adjustRightInd w:val="0"/>
                              <w:spacing w:after="0" w:line="240" w:lineRule="auto"/>
                              <w:rPr>
                                <w:rFonts w:ascii="Segoe UI" w:hAnsi="Segoe UI" w:cs="Segoe UI"/>
                                <w:sz w:val="18"/>
                                <w:szCs w:val="18"/>
                                <w:lang w:val="en-US"/>
                              </w:rPr>
                            </w:pPr>
                            <w:r w:rsidRPr="00522FD7">
                              <w:rPr>
                                <w:rFonts w:ascii="Segoe UI" w:hAnsi="Segoe UI" w:cs="Segoe UI"/>
                                <w:sz w:val="18"/>
                                <w:szCs w:val="18"/>
                                <w:lang w:val="en-US"/>
                              </w:rPr>
                              <w:t xml:space="preserve">A Farm is part of an AgriculturalProductionOrganization located at a distinct geographic location with the objective to produce crops. </w:t>
                            </w:r>
                          </w:p>
                          <w:p w14:paraId="4A540455" w14:textId="77777777" w:rsidR="007807DE" w:rsidRPr="000551C2" w:rsidRDefault="007807DE" w:rsidP="000551C2">
                            <w:pPr>
                              <w:autoSpaceDE w:val="0"/>
                              <w:autoSpaceDN w:val="0"/>
                              <w:adjustRightInd w:val="0"/>
                              <w:spacing w:after="0" w:line="240" w:lineRule="auto"/>
                              <w:rPr>
                                <w:rFonts w:ascii="Segoe UI" w:hAnsi="Segoe UI" w:cs="Segoe UI"/>
                                <w:sz w:val="18"/>
                                <w:szCs w:val="18"/>
                                <w:u w:val="single"/>
                                <w:lang w:val="en-US"/>
                              </w:rPr>
                            </w:pPr>
                            <w:r w:rsidRPr="000551C2">
                              <w:rPr>
                                <w:rFonts w:ascii="Segoe UI" w:eastAsia="Times New Roman" w:hAnsi="Segoe UI" w:cs="Segoe UI"/>
                                <w:bCs/>
                                <w:color w:val="000000"/>
                                <w:sz w:val="18"/>
                                <w:szCs w:val="18"/>
                                <w:u w:val="single"/>
                                <w:lang w:val="en-US"/>
                              </w:rPr>
                              <w:t>Remark.</w:t>
                            </w:r>
                          </w:p>
                          <w:p w14:paraId="1C41A1EF" w14:textId="66299A11" w:rsidR="007807DE" w:rsidRPr="00522FD7" w:rsidRDefault="007807DE" w:rsidP="000551C2">
                            <w:pPr>
                              <w:autoSpaceDE w:val="0"/>
                              <w:autoSpaceDN w:val="0"/>
                              <w:adjustRightInd w:val="0"/>
                              <w:spacing w:after="0" w:line="240" w:lineRule="auto"/>
                              <w:rPr>
                                <w:rFonts w:ascii="Segoe UI" w:hAnsi="Segoe UI" w:cs="Segoe UI"/>
                                <w:sz w:val="18"/>
                                <w:szCs w:val="18"/>
                                <w:lang w:val="en-US"/>
                              </w:rPr>
                            </w:pPr>
                            <w:r w:rsidRPr="00522FD7">
                              <w:rPr>
                                <w:rFonts w:ascii="Segoe UI" w:hAnsi="Segoe UI" w:cs="Segoe UI"/>
                                <w:sz w:val="18"/>
                                <w:szCs w:val="18"/>
                                <w:lang w:val="en-US"/>
                              </w:rPr>
                              <w:t xml:space="preserve">An AgriculturalProductionOrganization can have one or more Farms. </w:t>
                            </w:r>
                          </w:p>
                          <w:p w14:paraId="7615C634" w14:textId="3CB17B2F" w:rsidR="007807DE" w:rsidRPr="00522FD7" w:rsidRDefault="007807DE" w:rsidP="000551C2">
                            <w:pPr>
                              <w:autoSpaceDE w:val="0"/>
                              <w:autoSpaceDN w:val="0"/>
                              <w:adjustRightInd w:val="0"/>
                              <w:spacing w:after="0" w:line="240" w:lineRule="auto"/>
                              <w:rPr>
                                <w:rFonts w:ascii="Segoe UI" w:hAnsi="Segoe UI" w:cs="Segoe UI"/>
                                <w:sz w:val="18"/>
                                <w:szCs w:val="18"/>
                                <w:lang w:val="en-US"/>
                              </w:rPr>
                            </w:pPr>
                            <w:r>
                              <w:rPr>
                                <w:rFonts w:ascii="Segoe UI" w:hAnsi="Segoe UI" w:cs="Segoe UI"/>
                                <w:sz w:val="18"/>
                                <w:szCs w:val="18"/>
                                <w:lang w:val="en-US"/>
                              </w:rPr>
                              <w:t>A farm is assumed to be o</w:t>
                            </w:r>
                            <w:r w:rsidRPr="00522FD7">
                              <w:rPr>
                                <w:rFonts w:ascii="Segoe UI" w:hAnsi="Segoe UI" w:cs="Segoe UI"/>
                                <w:sz w:val="18"/>
                                <w:szCs w:val="18"/>
                                <w:lang w:val="en-US"/>
                              </w:rPr>
                              <w:t xml:space="preserve">perated as an </w:t>
                            </w:r>
                            <w:r>
                              <w:rPr>
                                <w:rFonts w:ascii="Segoe UI" w:hAnsi="Segoe UI" w:cs="Segoe UI"/>
                                <w:sz w:val="18"/>
                                <w:szCs w:val="18"/>
                                <w:lang w:val="en-US"/>
                              </w:rPr>
                              <w:t xml:space="preserve">independent </w:t>
                            </w:r>
                            <w:r w:rsidRPr="00522FD7">
                              <w:rPr>
                                <w:rFonts w:ascii="Segoe UI" w:hAnsi="Segoe UI" w:cs="Segoe UI"/>
                                <w:sz w:val="18"/>
                                <w:szCs w:val="18"/>
                                <w:lang w:val="en-US"/>
                              </w:rPr>
                              <w:t>unit and is as such also an Organization.</w:t>
                            </w:r>
                          </w:p>
                          <w:p w14:paraId="3C61BCB1" w14:textId="4C7B6D2D" w:rsidR="007807DE" w:rsidRDefault="007807DE" w:rsidP="000551C2">
                            <w:pPr>
                              <w:spacing w:after="0"/>
                              <w:rPr>
                                <w:rFonts w:ascii="Segoe UI" w:hAnsi="Segoe UI" w:cs="Segoe UI"/>
                                <w:sz w:val="18"/>
                                <w:szCs w:val="18"/>
                                <w:lang w:val="en-US"/>
                              </w:rPr>
                            </w:pPr>
                            <w:r>
                              <w:rPr>
                                <w:rFonts w:ascii="Segoe UI" w:hAnsi="Segoe UI" w:cs="Segoe UI"/>
                                <w:sz w:val="18"/>
                                <w:szCs w:val="18"/>
                                <w:lang w:val="en-US"/>
                              </w:rPr>
                              <w:t>An AgriculturalProductionOrganiz</w:t>
                            </w:r>
                            <w:r w:rsidRPr="00522FD7">
                              <w:rPr>
                                <w:rFonts w:ascii="Segoe UI" w:hAnsi="Segoe UI" w:cs="Segoe UI"/>
                                <w:sz w:val="18"/>
                                <w:szCs w:val="18"/>
                                <w:lang w:val="en-US"/>
                              </w:rPr>
                              <w:t>ation can have also other agricultural production activities like greenhouse crop production or an animal holding.</w:t>
                            </w:r>
                          </w:p>
                          <w:p w14:paraId="26AED689" w14:textId="1C691E6A" w:rsidR="007807DE" w:rsidRDefault="007807DE" w:rsidP="000551C2">
                            <w:pPr>
                              <w:spacing w:after="0"/>
                              <w:rPr>
                                <w:rFonts w:ascii="Segoe UI" w:hAnsi="Segoe UI" w:cs="Segoe UI"/>
                                <w:sz w:val="18"/>
                                <w:szCs w:val="18"/>
                                <w:lang w:val="en-US"/>
                              </w:rPr>
                            </w:pPr>
                          </w:p>
                          <w:p w14:paraId="4BA2E89B" w14:textId="77777777" w:rsidR="007807DE" w:rsidRPr="000551C2" w:rsidRDefault="007807DE" w:rsidP="000551C2">
                            <w:pPr>
                              <w:autoSpaceDE w:val="0"/>
                              <w:autoSpaceDN w:val="0"/>
                              <w:adjustRightInd w:val="0"/>
                              <w:spacing w:after="0" w:line="240" w:lineRule="auto"/>
                              <w:rPr>
                                <w:rFonts w:ascii="Segoe UI" w:hAnsi="Segoe UI" w:cs="Segoe UI"/>
                                <w:sz w:val="18"/>
                                <w:szCs w:val="18"/>
                                <w:lang w:val="en-US"/>
                              </w:rPr>
                            </w:pPr>
                          </w:p>
                          <w:p w14:paraId="52925ED3" w14:textId="77777777" w:rsidR="007807DE" w:rsidRPr="000551C2" w:rsidRDefault="007807DE" w:rsidP="000551C2">
                            <w:pPr>
                              <w:autoSpaceDE w:val="0"/>
                              <w:autoSpaceDN w:val="0"/>
                              <w:adjustRightInd w:val="0"/>
                              <w:spacing w:after="0" w:line="240" w:lineRule="auto"/>
                              <w:rPr>
                                <w:rFonts w:ascii="Segoe UI" w:hAnsi="Segoe UI" w:cs="Segoe UI"/>
                                <w:sz w:val="18"/>
                                <w:szCs w:val="18"/>
                                <w:lang w:val="en-US"/>
                              </w:rPr>
                            </w:pPr>
                          </w:p>
                          <w:p w14:paraId="1A433D52" w14:textId="54522FFE" w:rsidR="007807DE" w:rsidRPr="000551C2" w:rsidRDefault="007807DE">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6209C7B" id="_x0000_s1029" type="#_x0000_t202" style="position:absolute;margin-left:397.3pt;margin-top:0;width:448.5pt;height:65.4pt;z-index:25166438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" fillcolor="#bfbfbf [2412]">
                <v:textbox style="mso-fit-shape-to-text:t">
                  <w:txbxContent>
                    <w:p w14:paraId="4C0AE56F" w14:textId="5910C118" w:rsidR="007807DE" w:rsidRDefault="007807DE" w:rsidP="002F1810">
                      <w:pPr>
                        <w:autoSpaceDE w:val="0"/>
                        <w:autoSpaceDN w:val="0"/>
                        <w:adjustRightInd w:val="0"/>
                        <w:spacing w:after="1" w:line="240" w:lineRule="auto"/>
                        <w:rPr>
                          <w:rFonts w:ascii="Segoe UI" w:eastAsia="Times New Roman" w:hAnsi="Segoe UI" w:cs="Segoe UI"/>
                          <w:b/>
                          <w:bCs/>
                          <w:color w:val="000000"/>
                          <w:sz w:val="18"/>
                          <w:szCs w:val="18"/>
                          <w:lang w:val="en-US"/>
                        </w:rPr>
                      </w:pPr>
                      <w:r>
                        <w:rPr>
                          <w:rFonts w:ascii="Segoe UI" w:eastAsia="Times New Roman" w:hAnsi="Segoe UI" w:cs="Segoe UI"/>
                          <w:b/>
                          <w:bCs/>
                          <w:color w:val="000000"/>
                          <w:sz w:val="18"/>
                          <w:szCs w:val="18"/>
                          <w:lang w:val="en-US"/>
                        </w:rPr>
                        <w:t>AdvisoryService.</w:t>
                      </w:r>
                    </w:p>
                    <w:p w14:paraId="39B2C36F" w14:textId="77777777" w:rsidR="007807DE" w:rsidRPr="00B3442A" w:rsidRDefault="007807DE" w:rsidP="00B3442A">
                      <w:pPr>
                        <w:autoSpaceDE w:val="0"/>
                        <w:autoSpaceDN w:val="0"/>
                        <w:adjustRightInd w:val="0"/>
                        <w:spacing w:after="1" w:line="240" w:lineRule="auto"/>
                        <w:rPr>
                          <w:rFonts w:ascii="Segoe UI" w:hAnsi="Segoe UI" w:cs="Segoe UI"/>
                          <w:sz w:val="18"/>
                          <w:szCs w:val="18"/>
                          <w:u w:val="single"/>
                          <w:lang w:val="en-US"/>
                        </w:rPr>
                      </w:pPr>
                      <w:r w:rsidRPr="00B3442A">
                        <w:rPr>
                          <w:rFonts w:ascii="Segoe UI" w:eastAsia="Times New Roman" w:hAnsi="Segoe UI" w:cs="Segoe UI"/>
                          <w:bCs/>
                          <w:color w:val="000000"/>
                          <w:sz w:val="18"/>
                          <w:szCs w:val="18"/>
                          <w:u w:val="single"/>
                          <w:lang w:val="en-US"/>
                        </w:rPr>
                        <w:t>Definition.</w:t>
                      </w:r>
                    </w:p>
                    <w:p w14:paraId="72CC9387" w14:textId="7CAD7B6A" w:rsidR="007807DE" w:rsidRDefault="007807DE" w:rsidP="00B3442A">
                      <w:pPr>
                        <w:autoSpaceDE w:val="0"/>
                        <w:autoSpaceDN w:val="0"/>
                        <w:adjustRightInd w:val="0"/>
                        <w:spacing w:after="1" w:line="240" w:lineRule="auto"/>
                        <w:rPr>
                          <w:rFonts w:ascii="Segoe UI" w:hAnsi="Segoe UI" w:cs="Segoe UI"/>
                          <w:sz w:val="18"/>
                          <w:szCs w:val="18"/>
                          <w:lang w:val="en-US"/>
                        </w:rPr>
                      </w:pPr>
                      <w:r w:rsidRPr="00B3442A">
                        <w:rPr>
                          <w:rFonts w:ascii="Segoe UI" w:hAnsi="Segoe UI" w:cs="Segoe UI"/>
                          <w:sz w:val="18"/>
                          <w:szCs w:val="18"/>
                          <w:lang w:val="en-US"/>
                        </w:rPr>
                        <w:t xml:space="preserve">An </w:t>
                      </w:r>
                      <w:r w:rsidRPr="00B3442A">
                        <w:rPr>
                          <w:rFonts w:ascii="Segoe UI" w:eastAsia="Times New Roman" w:hAnsi="Segoe UI" w:cs="Segoe UI"/>
                          <w:bCs/>
                          <w:color w:val="000000"/>
                          <w:sz w:val="18"/>
                          <w:szCs w:val="18"/>
                          <w:lang w:val="en-US"/>
                        </w:rPr>
                        <w:t>Organization</w:t>
                      </w:r>
                      <w:r w:rsidRPr="00B3442A">
                        <w:rPr>
                          <w:rFonts w:ascii="Segoe UI" w:hAnsi="Segoe UI" w:cs="Segoe UI"/>
                          <w:sz w:val="18"/>
                          <w:szCs w:val="18"/>
                          <w:lang w:val="en-US"/>
                        </w:rPr>
                        <w:t xml:space="preserve"> </w:t>
                      </w:r>
                      <w:r>
                        <w:rPr>
                          <w:rFonts w:ascii="Segoe UI" w:hAnsi="Segoe UI" w:cs="Segoe UI"/>
                          <w:sz w:val="18"/>
                          <w:szCs w:val="18"/>
                          <w:lang w:val="en-US"/>
                        </w:rPr>
                        <w:t xml:space="preserve">or department of an Organization </w:t>
                      </w:r>
                      <w:r w:rsidRPr="00B3442A">
                        <w:rPr>
                          <w:rFonts w:ascii="Segoe UI" w:hAnsi="Segoe UI" w:cs="Segoe UI"/>
                          <w:sz w:val="18"/>
                          <w:szCs w:val="18"/>
                          <w:lang w:val="en-US"/>
                        </w:rPr>
                        <w:t>wh</w:t>
                      </w:r>
                      <w:r>
                        <w:rPr>
                          <w:rFonts w:ascii="Segoe UI" w:hAnsi="Segoe UI" w:cs="Segoe UI"/>
                          <w:sz w:val="18"/>
                          <w:szCs w:val="18"/>
                          <w:lang w:val="en-US"/>
                        </w:rPr>
                        <w:t>ich has as its activity</w:t>
                      </w:r>
                      <w:r w:rsidRPr="00B3442A">
                        <w:rPr>
                          <w:rFonts w:ascii="Segoe UI" w:hAnsi="Segoe UI" w:cs="Segoe UI"/>
                          <w:sz w:val="18"/>
                          <w:szCs w:val="18"/>
                          <w:lang w:val="en-US"/>
                        </w:rPr>
                        <w:t xml:space="preserve"> to advise farmers.</w:t>
                      </w:r>
                    </w:p>
                    <w:p w14:paraId="40D40AA3" w14:textId="53958FA9" w:rsidR="007807DE" w:rsidRDefault="007807DE" w:rsidP="00B3442A">
                      <w:pPr>
                        <w:autoSpaceDE w:val="0"/>
                        <w:autoSpaceDN w:val="0"/>
                        <w:adjustRightInd w:val="0"/>
                        <w:spacing w:after="1" w:line="240" w:lineRule="auto"/>
                        <w:rPr>
                          <w:rFonts w:ascii="Segoe UI" w:eastAsia="Times New Roman" w:hAnsi="Segoe UI" w:cs="Segoe UI"/>
                          <w:bCs/>
                          <w:color w:val="000000"/>
                          <w:sz w:val="18"/>
                          <w:szCs w:val="18"/>
                          <w:lang w:val="en-US"/>
                        </w:rPr>
                      </w:pPr>
                    </w:p>
                    <w:p w14:paraId="2BB5190B" w14:textId="78458DC3" w:rsidR="007807DE" w:rsidRDefault="007807DE" w:rsidP="00B3442A">
                      <w:pPr>
                        <w:autoSpaceDE w:val="0"/>
                        <w:autoSpaceDN w:val="0"/>
                        <w:adjustRightInd w:val="0"/>
                        <w:spacing w:after="1" w:line="240" w:lineRule="auto"/>
                        <w:rPr>
                          <w:rFonts w:ascii="Segoe UI" w:eastAsia="Times New Roman" w:hAnsi="Segoe UI" w:cs="Segoe UI"/>
                          <w:b/>
                          <w:bCs/>
                          <w:color w:val="000000"/>
                          <w:sz w:val="18"/>
                          <w:szCs w:val="18"/>
                          <w:lang w:val="en-US"/>
                        </w:rPr>
                      </w:pPr>
                      <w:r w:rsidRPr="00274C7E">
                        <w:rPr>
                          <w:rFonts w:ascii="Segoe UI" w:eastAsia="Times New Roman" w:hAnsi="Segoe UI" w:cs="Segoe UI"/>
                          <w:b/>
                          <w:bCs/>
                          <w:color w:val="000000"/>
                          <w:sz w:val="18"/>
                          <w:szCs w:val="18"/>
                          <w:lang w:val="en-US"/>
                        </w:rPr>
                        <w:t>AuditingOrganization.</w:t>
                      </w:r>
                    </w:p>
                    <w:p w14:paraId="1FED118C" w14:textId="3E126A4F" w:rsidR="007807DE" w:rsidRPr="00274C7E" w:rsidRDefault="007807DE" w:rsidP="00B3442A">
                      <w:pPr>
                        <w:autoSpaceDE w:val="0"/>
                        <w:autoSpaceDN w:val="0"/>
                        <w:adjustRightInd w:val="0"/>
                        <w:spacing w:after="1" w:line="240" w:lineRule="auto"/>
                        <w:rPr>
                          <w:rFonts w:ascii="Segoe UI" w:eastAsia="Times New Roman" w:hAnsi="Segoe UI" w:cs="Segoe UI"/>
                          <w:bCs/>
                          <w:color w:val="000000"/>
                          <w:sz w:val="18"/>
                          <w:szCs w:val="18"/>
                          <w:u w:val="single"/>
                          <w:lang w:val="en-US"/>
                        </w:rPr>
                      </w:pPr>
                      <w:r w:rsidRPr="00274C7E">
                        <w:rPr>
                          <w:rFonts w:ascii="Segoe UI" w:eastAsia="Times New Roman" w:hAnsi="Segoe UI" w:cs="Segoe UI"/>
                          <w:bCs/>
                          <w:color w:val="000000"/>
                          <w:sz w:val="18"/>
                          <w:szCs w:val="18"/>
                          <w:u w:val="single"/>
                          <w:lang w:val="en-US"/>
                        </w:rPr>
                        <w:t>Definition</w:t>
                      </w:r>
                    </w:p>
                    <w:p w14:paraId="1F5C762A" w14:textId="3E5E4AC4" w:rsidR="007807DE" w:rsidRPr="00274C7E" w:rsidRDefault="007807DE" w:rsidP="00B3442A">
                      <w:pPr>
                        <w:autoSpaceDE w:val="0"/>
                        <w:autoSpaceDN w:val="0"/>
                        <w:adjustRightInd w:val="0"/>
                        <w:spacing w:after="1" w:line="240" w:lineRule="auto"/>
                        <w:rPr>
                          <w:rFonts w:ascii="Segoe UI" w:eastAsia="Times New Roman" w:hAnsi="Segoe UI" w:cs="Segoe UI"/>
                          <w:bCs/>
                          <w:color w:val="000000"/>
                          <w:sz w:val="18"/>
                          <w:szCs w:val="18"/>
                          <w:lang w:val="en-US"/>
                        </w:rPr>
                      </w:pPr>
                      <w:r>
                        <w:rPr>
                          <w:rFonts w:ascii="Segoe UI" w:eastAsia="Times New Roman" w:hAnsi="Segoe UI" w:cs="Segoe UI"/>
                          <w:bCs/>
                          <w:color w:val="000000"/>
                          <w:sz w:val="18"/>
                          <w:szCs w:val="18"/>
                          <w:lang w:val="en-US"/>
                        </w:rPr>
                        <w:t>An organization which acts as a third party and audits an organization whether it handles conform a certain certificate.</w:t>
                      </w:r>
                    </w:p>
                    <w:p w14:paraId="034E47C0" w14:textId="77777777" w:rsidR="007807DE" w:rsidRPr="00274C7E" w:rsidRDefault="007807DE" w:rsidP="00274C7E">
                      <w:pPr>
                        <w:autoSpaceDE w:val="0"/>
                        <w:autoSpaceDN w:val="0"/>
                        <w:adjustRightInd w:val="0"/>
                        <w:spacing w:after="0" w:line="240" w:lineRule="auto"/>
                        <w:rPr>
                          <w:rFonts w:ascii="Segoe UI" w:hAnsi="Segoe UI" w:cs="Segoe UI"/>
                          <w:sz w:val="18"/>
                          <w:szCs w:val="18"/>
                          <w:u w:val="single"/>
                          <w:lang w:val="en-US"/>
                        </w:rPr>
                      </w:pPr>
                      <w:r w:rsidRPr="00274C7E">
                        <w:rPr>
                          <w:rFonts w:ascii="Segoe UI" w:eastAsia="Times New Roman" w:hAnsi="Segoe UI" w:cs="Segoe UI"/>
                          <w:bCs/>
                          <w:color w:val="000000"/>
                          <w:sz w:val="18"/>
                          <w:szCs w:val="18"/>
                          <w:u w:val="single"/>
                          <w:lang w:val="en-US"/>
                        </w:rPr>
                        <w:t>DISCUSSION.</w:t>
                      </w:r>
                    </w:p>
                    <w:p w14:paraId="6D233443" w14:textId="77777777" w:rsidR="007807DE" w:rsidRDefault="007807DE" w:rsidP="00274C7E">
                      <w:pPr>
                        <w:autoSpaceDE w:val="0"/>
                        <w:autoSpaceDN w:val="0"/>
                        <w:adjustRightInd w:val="0"/>
                        <w:spacing w:after="1" w:line="240" w:lineRule="auto"/>
                        <w:rPr>
                          <w:rFonts w:ascii="Segoe UI" w:hAnsi="Segoe UI" w:cs="Segoe UI"/>
                          <w:sz w:val="18"/>
                          <w:szCs w:val="18"/>
                          <w:lang w:val="en-US"/>
                        </w:rPr>
                      </w:pPr>
                      <w:r w:rsidRPr="00F747A1">
                        <w:rPr>
                          <w:rFonts w:ascii="Segoe UI" w:hAnsi="Segoe UI" w:cs="Segoe UI"/>
                          <w:sz w:val="18"/>
                          <w:szCs w:val="18"/>
                          <w:lang w:val="en-US"/>
                        </w:rPr>
                        <w:t>IS THIS THE CORRECT EXPRESSION?</w:t>
                      </w:r>
                    </w:p>
                    <w:p w14:paraId="2BC323EA" w14:textId="77777777" w:rsidR="007807DE" w:rsidRPr="00B3442A" w:rsidRDefault="007807DE" w:rsidP="00B3442A">
                      <w:pPr>
                        <w:autoSpaceDE w:val="0"/>
                        <w:autoSpaceDN w:val="0"/>
                        <w:adjustRightInd w:val="0"/>
                        <w:spacing w:after="1" w:line="240" w:lineRule="auto"/>
                        <w:rPr>
                          <w:rFonts w:ascii="Segoe UI" w:eastAsia="Times New Roman" w:hAnsi="Segoe UI" w:cs="Segoe UI"/>
                          <w:bCs/>
                          <w:color w:val="000000"/>
                          <w:sz w:val="18"/>
                          <w:szCs w:val="18"/>
                          <w:lang w:val="en-US"/>
                        </w:rPr>
                      </w:pPr>
                    </w:p>
                    <w:p w14:paraId="3BDD9F36" w14:textId="2E2B3E89" w:rsidR="007807DE" w:rsidRDefault="007807DE" w:rsidP="002F1810">
                      <w:pPr>
                        <w:autoSpaceDE w:val="0"/>
                        <w:autoSpaceDN w:val="0"/>
                        <w:adjustRightInd w:val="0"/>
                        <w:spacing w:after="1" w:line="240" w:lineRule="auto"/>
                        <w:rPr>
                          <w:rFonts w:ascii="Segoe UI" w:eastAsia="Times New Roman" w:hAnsi="Segoe UI" w:cs="Segoe UI"/>
                          <w:b/>
                          <w:bCs/>
                          <w:color w:val="000000"/>
                          <w:sz w:val="18"/>
                          <w:szCs w:val="18"/>
                          <w:lang w:val="en-US"/>
                        </w:rPr>
                      </w:pPr>
                      <w:r>
                        <w:rPr>
                          <w:rFonts w:ascii="Segoe UI" w:eastAsia="Times New Roman" w:hAnsi="Segoe UI" w:cs="Segoe UI"/>
                          <w:b/>
                          <w:bCs/>
                          <w:color w:val="000000"/>
                          <w:sz w:val="18"/>
                          <w:szCs w:val="18"/>
                          <w:lang w:val="en-US"/>
                        </w:rPr>
                        <w:t>AgriculturalProductionOrganization?</w:t>
                      </w:r>
                      <w:r w:rsidRPr="0023037E">
                        <w:rPr>
                          <w:rFonts w:ascii="Segoe UI" w:eastAsia="Times New Roman" w:hAnsi="Segoe UI" w:cs="Segoe UI"/>
                          <w:bCs/>
                          <w:color w:val="000000"/>
                          <w:sz w:val="18"/>
                          <w:szCs w:val="18"/>
                          <w:lang w:val="en-US"/>
                        </w:rPr>
                        <w:t xml:space="preserve"> or</w:t>
                      </w:r>
                      <w:r>
                        <w:rPr>
                          <w:rFonts w:ascii="Segoe UI" w:eastAsia="Times New Roman" w:hAnsi="Segoe UI" w:cs="Segoe UI"/>
                          <w:b/>
                          <w:bCs/>
                          <w:color w:val="000000"/>
                          <w:sz w:val="18"/>
                          <w:szCs w:val="18"/>
                          <w:lang w:val="en-US"/>
                        </w:rPr>
                        <w:t xml:space="preserve"> Producer?</w:t>
                      </w:r>
                    </w:p>
                    <w:p w14:paraId="4855E4C5" w14:textId="14195E62" w:rsidR="007807DE" w:rsidRPr="0023037E" w:rsidRDefault="007807DE" w:rsidP="002F1810">
                      <w:pPr>
                        <w:autoSpaceDE w:val="0"/>
                        <w:autoSpaceDN w:val="0"/>
                        <w:adjustRightInd w:val="0"/>
                        <w:spacing w:after="1" w:line="240" w:lineRule="auto"/>
                        <w:rPr>
                          <w:rFonts w:ascii="Segoe UI" w:eastAsia="Times New Roman" w:hAnsi="Segoe UI" w:cs="Segoe UI"/>
                          <w:bCs/>
                          <w:color w:val="000000"/>
                          <w:sz w:val="18"/>
                          <w:szCs w:val="18"/>
                          <w:u w:val="single"/>
                          <w:lang w:val="en-US"/>
                        </w:rPr>
                      </w:pPr>
                      <w:r w:rsidRPr="0023037E">
                        <w:rPr>
                          <w:rFonts w:ascii="Segoe UI" w:eastAsia="Times New Roman" w:hAnsi="Segoe UI" w:cs="Segoe UI"/>
                          <w:bCs/>
                          <w:color w:val="000000"/>
                          <w:sz w:val="18"/>
                          <w:szCs w:val="18"/>
                          <w:u w:val="single"/>
                          <w:lang w:val="en-US"/>
                        </w:rPr>
                        <w:t>Definition.</w:t>
                      </w:r>
                    </w:p>
                    <w:p w14:paraId="412F28A4" w14:textId="77777777" w:rsidR="007807DE" w:rsidRPr="0023037E" w:rsidRDefault="007807DE" w:rsidP="0023037E">
                      <w:pPr>
                        <w:autoSpaceDE w:val="0"/>
                        <w:autoSpaceDN w:val="0"/>
                        <w:adjustRightInd w:val="0"/>
                        <w:spacing w:after="1" w:line="240" w:lineRule="auto"/>
                        <w:rPr>
                          <w:rFonts w:ascii="Segoe UI" w:hAnsi="Segoe UI" w:cs="Segoe UI"/>
                          <w:sz w:val="18"/>
                          <w:szCs w:val="18"/>
                          <w:lang w:val="en-US"/>
                        </w:rPr>
                      </w:pPr>
                      <w:r w:rsidRPr="0023037E">
                        <w:rPr>
                          <w:rFonts w:ascii="Segoe UI" w:hAnsi="Segoe UI" w:cs="Segoe UI"/>
                          <w:sz w:val="18"/>
                          <w:szCs w:val="18"/>
                          <w:lang w:val="en-US"/>
                        </w:rPr>
                        <w:t>An Organization which realizes agricultural production activities.</w:t>
                      </w:r>
                    </w:p>
                    <w:p w14:paraId="2C469AB0" w14:textId="77777777" w:rsidR="007807DE" w:rsidRDefault="007807DE" w:rsidP="002F1810">
                      <w:pPr>
                        <w:autoSpaceDE w:val="0"/>
                        <w:autoSpaceDN w:val="0"/>
                        <w:adjustRightInd w:val="0"/>
                        <w:spacing w:after="1" w:line="240" w:lineRule="auto"/>
                        <w:rPr>
                          <w:rFonts w:ascii="Segoe UI" w:eastAsia="Times New Roman" w:hAnsi="Segoe UI" w:cs="Segoe UI"/>
                          <w:b/>
                          <w:bCs/>
                          <w:color w:val="000000"/>
                          <w:sz w:val="18"/>
                          <w:szCs w:val="18"/>
                          <w:lang w:val="en-US"/>
                        </w:rPr>
                      </w:pPr>
                    </w:p>
                    <w:p w14:paraId="3F77A493" w14:textId="6EA49B10" w:rsidR="007807DE" w:rsidRPr="002F1810" w:rsidRDefault="007807DE" w:rsidP="002F1810">
                      <w:pPr>
                        <w:autoSpaceDE w:val="0"/>
                        <w:autoSpaceDN w:val="0"/>
                        <w:adjustRightInd w:val="0"/>
                        <w:spacing w:after="1" w:line="240" w:lineRule="auto"/>
                        <w:rPr>
                          <w:rFonts w:ascii="Segoe UI" w:eastAsia="Times New Roman" w:hAnsi="Segoe UI" w:cs="Segoe UI"/>
                          <w:b/>
                          <w:bCs/>
                          <w:color w:val="000000"/>
                          <w:sz w:val="18"/>
                          <w:szCs w:val="18"/>
                          <w:lang w:val="en-US"/>
                        </w:rPr>
                      </w:pPr>
                      <w:r w:rsidRPr="002F1810">
                        <w:rPr>
                          <w:rFonts w:ascii="Segoe UI" w:eastAsia="Times New Roman" w:hAnsi="Segoe UI" w:cs="Segoe UI"/>
                          <w:b/>
                          <w:bCs/>
                          <w:color w:val="000000"/>
                          <w:sz w:val="18"/>
                          <w:szCs w:val="18"/>
                          <w:lang w:val="en-US"/>
                        </w:rPr>
                        <w:t>AnimalHolding</w:t>
                      </w:r>
                    </w:p>
                    <w:p w14:paraId="0028D0BE" w14:textId="233EE8D9" w:rsidR="007807DE" w:rsidRPr="002F1810" w:rsidRDefault="007807DE" w:rsidP="002F1810">
                      <w:pPr>
                        <w:autoSpaceDE w:val="0"/>
                        <w:autoSpaceDN w:val="0"/>
                        <w:adjustRightInd w:val="0"/>
                        <w:spacing w:after="1" w:line="240" w:lineRule="auto"/>
                        <w:rPr>
                          <w:rFonts w:ascii="Segoe UI" w:hAnsi="Segoe UI" w:cs="Segoe UI"/>
                          <w:sz w:val="18"/>
                          <w:szCs w:val="18"/>
                          <w:u w:val="single"/>
                          <w:lang w:val="en-US"/>
                        </w:rPr>
                      </w:pPr>
                      <w:r w:rsidRPr="002F1810">
                        <w:rPr>
                          <w:rFonts w:ascii="Segoe UI" w:eastAsia="Times New Roman" w:hAnsi="Segoe UI" w:cs="Segoe UI"/>
                          <w:bCs/>
                          <w:color w:val="000000"/>
                          <w:sz w:val="18"/>
                          <w:szCs w:val="18"/>
                          <w:u w:val="single"/>
                          <w:lang w:val="en-US"/>
                        </w:rPr>
                        <w:t>Definition.</w:t>
                      </w:r>
                    </w:p>
                    <w:p w14:paraId="04586D49" w14:textId="5B18F80E" w:rsidR="007807DE" w:rsidRPr="002F1810" w:rsidRDefault="007807DE" w:rsidP="002F1810">
                      <w:pPr>
                        <w:autoSpaceDE w:val="0"/>
                        <w:autoSpaceDN w:val="0"/>
                        <w:adjustRightInd w:val="0"/>
                        <w:spacing w:after="1" w:line="240" w:lineRule="auto"/>
                        <w:rPr>
                          <w:rFonts w:ascii="Segoe UI" w:hAnsi="Segoe UI" w:cs="Segoe UI"/>
                          <w:sz w:val="18"/>
                          <w:szCs w:val="18"/>
                          <w:lang w:val="en-US"/>
                        </w:rPr>
                      </w:pPr>
                      <w:r w:rsidRPr="002F1810">
                        <w:rPr>
                          <w:rFonts w:ascii="Segoe UI" w:hAnsi="Segoe UI" w:cs="Segoe UI"/>
                          <w:sz w:val="18"/>
                          <w:szCs w:val="18"/>
                          <w:lang w:val="en-US"/>
                        </w:rPr>
                        <w:t>An Animal Holding is part of an AgriculturalProductionOrganization located at a distinct geographic location, where animals are housed for production purposes.</w:t>
                      </w:r>
                    </w:p>
                    <w:p w14:paraId="4F6537C0" w14:textId="77777777" w:rsidR="007807DE" w:rsidRPr="002F1810" w:rsidRDefault="007807DE" w:rsidP="002F1810">
                      <w:pPr>
                        <w:autoSpaceDE w:val="0"/>
                        <w:autoSpaceDN w:val="0"/>
                        <w:adjustRightInd w:val="0"/>
                        <w:spacing w:after="1" w:line="240" w:lineRule="auto"/>
                        <w:rPr>
                          <w:rFonts w:ascii="Segoe UI" w:hAnsi="Segoe UI" w:cs="Segoe UI"/>
                          <w:sz w:val="18"/>
                          <w:szCs w:val="18"/>
                          <w:u w:val="single"/>
                          <w:lang w:val="en-US"/>
                        </w:rPr>
                      </w:pPr>
                      <w:r w:rsidRPr="002F1810">
                        <w:rPr>
                          <w:rFonts w:ascii="Segoe UI" w:eastAsia="Times New Roman" w:hAnsi="Segoe UI" w:cs="Segoe UI"/>
                          <w:bCs/>
                          <w:color w:val="000000"/>
                          <w:sz w:val="18"/>
                          <w:szCs w:val="18"/>
                          <w:u w:val="single"/>
                          <w:lang w:val="en-US"/>
                        </w:rPr>
                        <w:t>Remark.</w:t>
                      </w:r>
                    </w:p>
                    <w:p w14:paraId="4059BFBE" w14:textId="6A167C8A" w:rsidR="007807DE" w:rsidRPr="002F1810" w:rsidRDefault="007807DE" w:rsidP="002F1810">
                      <w:pPr>
                        <w:autoSpaceDE w:val="0"/>
                        <w:autoSpaceDN w:val="0"/>
                        <w:adjustRightInd w:val="0"/>
                        <w:spacing w:after="1" w:line="240" w:lineRule="auto"/>
                        <w:rPr>
                          <w:rFonts w:ascii="Segoe UI" w:hAnsi="Segoe UI" w:cs="Segoe UI"/>
                          <w:sz w:val="18"/>
                          <w:szCs w:val="18"/>
                          <w:lang w:val="en-US"/>
                        </w:rPr>
                      </w:pPr>
                      <w:r w:rsidRPr="002F1810">
                        <w:rPr>
                          <w:rFonts w:ascii="Segoe UI" w:hAnsi="Segoe UI" w:cs="Segoe UI"/>
                          <w:sz w:val="18"/>
                          <w:szCs w:val="18"/>
                          <w:lang w:val="en-US"/>
                        </w:rPr>
                        <w:t>The location/complex is seen as one object from a phytosanitary point of view.</w:t>
                      </w:r>
                    </w:p>
                    <w:p w14:paraId="64EDAFEC" w14:textId="30FA96E8" w:rsidR="007807DE" w:rsidRPr="002F1810" w:rsidRDefault="007807DE" w:rsidP="002F1810">
                      <w:pPr>
                        <w:autoSpaceDE w:val="0"/>
                        <w:autoSpaceDN w:val="0"/>
                        <w:adjustRightInd w:val="0"/>
                        <w:spacing w:after="1" w:line="240" w:lineRule="auto"/>
                        <w:rPr>
                          <w:rFonts w:ascii="Segoe UI" w:hAnsi="Segoe UI" w:cs="Segoe UI"/>
                          <w:sz w:val="18"/>
                          <w:szCs w:val="18"/>
                          <w:lang w:val="en-US"/>
                        </w:rPr>
                      </w:pPr>
                      <w:r w:rsidRPr="002F1810">
                        <w:rPr>
                          <w:rFonts w:ascii="Segoe UI" w:hAnsi="Segoe UI" w:cs="Segoe UI"/>
                          <w:sz w:val="18"/>
                          <w:szCs w:val="18"/>
                          <w:lang w:val="en-US"/>
                        </w:rPr>
                        <w:t xml:space="preserve">An AgriculturalProductionOrganization can have one or more AnimalHoldings. </w:t>
                      </w:r>
                    </w:p>
                    <w:p w14:paraId="6E5FF289" w14:textId="4A515AEC" w:rsidR="007807DE" w:rsidRPr="002F1810" w:rsidRDefault="007807DE" w:rsidP="002F1810">
                      <w:pPr>
                        <w:autoSpaceDE w:val="0"/>
                        <w:autoSpaceDN w:val="0"/>
                        <w:adjustRightInd w:val="0"/>
                        <w:spacing w:after="1" w:line="240" w:lineRule="auto"/>
                        <w:rPr>
                          <w:rFonts w:ascii="Segoe UI" w:hAnsi="Segoe UI" w:cs="Segoe UI"/>
                          <w:sz w:val="18"/>
                          <w:szCs w:val="18"/>
                          <w:lang w:val="en-US"/>
                        </w:rPr>
                      </w:pPr>
                      <w:r w:rsidRPr="002F1810">
                        <w:rPr>
                          <w:rFonts w:ascii="Segoe UI" w:hAnsi="Segoe UI" w:cs="Segoe UI"/>
                          <w:sz w:val="18"/>
                          <w:szCs w:val="18"/>
                          <w:lang w:val="en-US"/>
                        </w:rPr>
                        <w:t>An AnimalHolding is assumed to be operated as an independent unit and is as such also an Organization.</w:t>
                      </w:r>
                    </w:p>
                    <w:p w14:paraId="7CD3B5ED" w14:textId="06320A7A" w:rsidR="007807DE" w:rsidRPr="002F1810" w:rsidRDefault="007807DE" w:rsidP="002F1810">
                      <w:pPr>
                        <w:autoSpaceDE w:val="0"/>
                        <w:autoSpaceDN w:val="0"/>
                        <w:adjustRightInd w:val="0"/>
                        <w:spacing w:after="1" w:line="240" w:lineRule="auto"/>
                        <w:rPr>
                          <w:rFonts w:ascii="Segoe UI" w:hAnsi="Segoe UI" w:cs="Segoe UI"/>
                          <w:sz w:val="18"/>
                          <w:szCs w:val="18"/>
                          <w:lang w:val="en-US"/>
                        </w:rPr>
                      </w:pPr>
                      <w:r>
                        <w:rPr>
                          <w:rFonts w:ascii="Segoe UI" w:hAnsi="Segoe UI" w:cs="Segoe UI"/>
                          <w:sz w:val="18"/>
                          <w:szCs w:val="18"/>
                          <w:lang w:val="en-US"/>
                        </w:rPr>
                        <w:t>An AgriculturalProductionOrganiz</w:t>
                      </w:r>
                      <w:r w:rsidRPr="002F1810">
                        <w:rPr>
                          <w:rFonts w:ascii="Segoe UI" w:hAnsi="Segoe UI" w:cs="Segoe UI"/>
                          <w:sz w:val="18"/>
                          <w:szCs w:val="18"/>
                          <w:lang w:val="en-US"/>
                        </w:rPr>
                        <w:t>ation can have also other agricultural production activities like Farm or a GreenhouseComplex.</w:t>
                      </w:r>
                    </w:p>
                    <w:p w14:paraId="17BB02AE" w14:textId="6BF169C6" w:rsidR="007807DE" w:rsidRPr="00F747A1" w:rsidRDefault="007807DE" w:rsidP="002F1810">
                      <w:pPr>
                        <w:autoSpaceDE w:val="0"/>
                        <w:autoSpaceDN w:val="0"/>
                        <w:adjustRightInd w:val="0"/>
                        <w:spacing w:after="0" w:line="240" w:lineRule="auto"/>
                        <w:rPr>
                          <w:rFonts w:ascii="Segoe UI" w:hAnsi="Segoe UI" w:cs="Segoe UI"/>
                          <w:sz w:val="18"/>
                          <w:szCs w:val="18"/>
                          <w:lang w:val="en-US"/>
                        </w:rPr>
                      </w:pPr>
                      <w:r w:rsidRPr="002F1810">
                        <w:rPr>
                          <w:rFonts w:ascii="Segoe UI" w:hAnsi="Segoe UI" w:cs="Segoe UI"/>
                          <w:sz w:val="18"/>
                          <w:szCs w:val="18"/>
                          <w:lang w:val="en-US"/>
                        </w:rPr>
                        <w:t xml:space="preserve">An animal Holding can, like a Farm, have Plots (Fields, CropFields. </w:t>
                      </w:r>
                      <w:r w:rsidRPr="00F747A1">
                        <w:rPr>
                          <w:rFonts w:ascii="Segoe UI" w:hAnsi="Segoe UI" w:cs="Segoe UI"/>
                          <w:sz w:val="18"/>
                          <w:szCs w:val="18"/>
                          <w:lang w:val="en-US"/>
                        </w:rPr>
                        <w:t>ActivityFields) to grow feed and graze animals.</w:t>
                      </w:r>
                    </w:p>
                    <w:p w14:paraId="2773D0FC" w14:textId="77777777" w:rsidR="007807DE" w:rsidRPr="00F747A1" w:rsidRDefault="007807DE" w:rsidP="002F1810">
                      <w:pPr>
                        <w:autoSpaceDE w:val="0"/>
                        <w:autoSpaceDN w:val="0"/>
                        <w:adjustRightInd w:val="0"/>
                        <w:spacing w:after="0" w:line="240" w:lineRule="auto"/>
                        <w:rPr>
                          <w:rFonts w:ascii="Segoe UI" w:eastAsia="Times New Roman" w:hAnsi="Segoe UI" w:cs="Segoe UI"/>
                          <w:bCs/>
                          <w:color w:val="000000"/>
                          <w:sz w:val="18"/>
                          <w:szCs w:val="18"/>
                          <w:lang w:val="en-US"/>
                        </w:rPr>
                      </w:pPr>
                    </w:p>
                    <w:p w14:paraId="3F96B709" w14:textId="77777777" w:rsidR="007807DE" w:rsidRPr="00F747A1" w:rsidRDefault="007807DE" w:rsidP="0023037E">
                      <w:pPr>
                        <w:spacing w:after="0"/>
                        <w:rPr>
                          <w:rFonts w:ascii="Segoe UI" w:eastAsia="Times New Roman" w:hAnsi="Segoe UI" w:cs="Segoe UI"/>
                          <w:b/>
                          <w:bCs/>
                          <w:color w:val="000000"/>
                          <w:sz w:val="18"/>
                          <w:szCs w:val="18"/>
                          <w:lang w:val="en-US"/>
                        </w:rPr>
                      </w:pPr>
                      <w:r w:rsidRPr="00F747A1">
                        <w:rPr>
                          <w:rFonts w:ascii="Segoe UI" w:eastAsia="Times New Roman" w:hAnsi="Segoe UI" w:cs="Segoe UI"/>
                          <w:b/>
                          <w:bCs/>
                          <w:color w:val="000000"/>
                          <w:sz w:val="18"/>
                          <w:szCs w:val="18"/>
                          <w:lang w:val="en-US"/>
                        </w:rPr>
                        <w:t>Broker</w:t>
                      </w:r>
                    </w:p>
                    <w:p w14:paraId="526ED0A3" w14:textId="3B4ACC91" w:rsidR="007807DE" w:rsidRPr="000551C2" w:rsidRDefault="007807DE" w:rsidP="0023037E">
                      <w:pPr>
                        <w:spacing w:after="0"/>
                        <w:rPr>
                          <w:rFonts w:ascii="Segoe UI" w:hAnsi="Segoe UI" w:cs="Segoe UI"/>
                          <w:sz w:val="18"/>
                          <w:szCs w:val="18"/>
                          <w:u w:val="single"/>
                          <w:lang w:val="en-US"/>
                        </w:rPr>
                      </w:pPr>
                      <w:r w:rsidRPr="000551C2">
                        <w:rPr>
                          <w:rFonts w:ascii="Segoe UI" w:eastAsia="Times New Roman" w:hAnsi="Segoe UI" w:cs="Segoe UI"/>
                          <w:bCs/>
                          <w:color w:val="000000"/>
                          <w:sz w:val="18"/>
                          <w:szCs w:val="18"/>
                          <w:u w:val="single"/>
                          <w:lang w:val="en-US"/>
                        </w:rPr>
                        <w:t>Definition.</w:t>
                      </w:r>
                    </w:p>
                    <w:p w14:paraId="3AC30E17" w14:textId="413AAC8B" w:rsidR="007807DE" w:rsidRPr="000551C2" w:rsidRDefault="007807DE" w:rsidP="000551C2">
                      <w:pPr>
                        <w:autoSpaceDE w:val="0"/>
                        <w:autoSpaceDN w:val="0"/>
                        <w:adjustRightInd w:val="0"/>
                        <w:spacing w:after="0" w:line="240" w:lineRule="auto"/>
                        <w:rPr>
                          <w:rFonts w:ascii="Segoe UI" w:hAnsi="Segoe UI" w:cs="Segoe UI"/>
                          <w:sz w:val="18"/>
                          <w:szCs w:val="18"/>
                          <w:lang w:val="en-US"/>
                        </w:rPr>
                      </w:pPr>
                      <w:r w:rsidRPr="000551C2">
                        <w:rPr>
                          <w:rFonts w:ascii="Segoe UI" w:hAnsi="Segoe UI" w:cs="Segoe UI"/>
                          <w:sz w:val="18"/>
                          <w:szCs w:val="18"/>
                          <w:lang w:val="en-US"/>
                        </w:rPr>
                        <w:t>A Broker is an Organization which arranges a transaction between a seller and a buyer and receives a commission when the transaction is executed.</w:t>
                      </w:r>
                    </w:p>
                    <w:p w14:paraId="68006EDB" w14:textId="77777777" w:rsidR="007807DE" w:rsidRPr="000551C2" w:rsidRDefault="007807DE" w:rsidP="000551C2">
                      <w:pPr>
                        <w:autoSpaceDE w:val="0"/>
                        <w:autoSpaceDN w:val="0"/>
                        <w:adjustRightInd w:val="0"/>
                        <w:spacing w:after="0" w:line="240" w:lineRule="auto"/>
                        <w:rPr>
                          <w:rFonts w:ascii="Segoe UI" w:hAnsi="Segoe UI" w:cs="Segoe UI"/>
                          <w:sz w:val="18"/>
                          <w:szCs w:val="18"/>
                          <w:u w:val="single"/>
                          <w:lang w:val="en-US"/>
                        </w:rPr>
                      </w:pPr>
                      <w:r w:rsidRPr="000551C2">
                        <w:rPr>
                          <w:rFonts w:ascii="Segoe UI" w:eastAsia="Times New Roman" w:hAnsi="Segoe UI" w:cs="Segoe UI"/>
                          <w:bCs/>
                          <w:color w:val="000000"/>
                          <w:sz w:val="18"/>
                          <w:szCs w:val="18"/>
                          <w:u w:val="single"/>
                          <w:lang w:val="en-US"/>
                        </w:rPr>
                        <w:t>Remark.</w:t>
                      </w:r>
                    </w:p>
                    <w:p w14:paraId="73A9C25D" w14:textId="51522430" w:rsidR="007807DE" w:rsidRDefault="007807DE" w:rsidP="000551C2">
                      <w:pPr>
                        <w:autoSpaceDE w:val="0"/>
                        <w:autoSpaceDN w:val="0"/>
                        <w:adjustRightInd w:val="0"/>
                        <w:spacing w:after="0" w:line="240" w:lineRule="auto"/>
                        <w:rPr>
                          <w:rFonts w:ascii="Segoe UI" w:hAnsi="Segoe UI" w:cs="Segoe UI"/>
                          <w:sz w:val="18"/>
                          <w:szCs w:val="18"/>
                          <w:lang w:val="en-US"/>
                        </w:rPr>
                      </w:pPr>
                      <w:r w:rsidRPr="000551C2">
                        <w:rPr>
                          <w:rFonts w:ascii="Segoe UI" w:hAnsi="Segoe UI" w:cs="Segoe UI"/>
                          <w:sz w:val="18"/>
                          <w:szCs w:val="18"/>
                          <w:lang w:val="en-US"/>
                        </w:rPr>
                        <w:t>A Broker is not the owner of the product, p</w:t>
                      </w:r>
                      <w:r>
                        <w:rPr>
                          <w:rFonts w:ascii="Segoe UI" w:hAnsi="Segoe UI" w:cs="Segoe UI"/>
                          <w:sz w:val="18"/>
                          <w:szCs w:val="18"/>
                          <w:lang w:val="en-US"/>
                        </w:rPr>
                        <w:t>roduce or equipment that is sol</w:t>
                      </w:r>
                      <w:r w:rsidRPr="000551C2">
                        <w:rPr>
                          <w:rFonts w:ascii="Segoe UI" w:hAnsi="Segoe UI" w:cs="Segoe UI"/>
                          <w:sz w:val="18"/>
                          <w:szCs w:val="18"/>
                          <w:lang w:val="en-US"/>
                        </w:rPr>
                        <w:t>d.</w:t>
                      </w:r>
                    </w:p>
                    <w:p w14:paraId="29E8C1F9" w14:textId="61662C78" w:rsidR="007807DE" w:rsidRDefault="007807DE" w:rsidP="000551C2">
                      <w:pPr>
                        <w:autoSpaceDE w:val="0"/>
                        <w:autoSpaceDN w:val="0"/>
                        <w:adjustRightInd w:val="0"/>
                        <w:spacing w:after="0" w:line="240" w:lineRule="auto"/>
                        <w:rPr>
                          <w:rFonts w:ascii="Segoe UI" w:hAnsi="Segoe UI" w:cs="Segoe UI"/>
                          <w:sz w:val="18"/>
                          <w:szCs w:val="18"/>
                          <w:lang w:val="en-US"/>
                        </w:rPr>
                      </w:pPr>
                    </w:p>
                    <w:p w14:paraId="41F84820" w14:textId="77777777" w:rsidR="007807DE" w:rsidRPr="0023037E" w:rsidRDefault="007807DE" w:rsidP="002F1810">
                      <w:pPr>
                        <w:autoSpaceDE w:val="0"/>
                        <w:autoSpaceDN w:val="0"/>
                        <w:adjustRightInd w:val="0"/>
                        <w:spacing w:after="1" w:line="240" w:lineRule="auto"/>
                        <w:rPr>
                          <w:rFonts w:ascii="Segoe UI" w:eastAsia="Times New Roman" w:hAnsi="Segoe UI" w:cs="Segoe UI"/>
                          <w:b/>
                          <w:bCs/>
                          <w:color w:val="000000"/>
                          <w:sz w:val="18"/>
                          <w:szCs w:val="18"/>
                          <w:lang w:val="en-US"/>
                        </w:rPr>
                      </w:pPr>
                      <w:r w:rsidRPr="0023037E">
                        <w:rPr>
                          <w:rFonts w:ascii="Segoe UI" w:eastAsia="Times New Roman" w:hAnsi="Segoe UI" w:cs="Segoe UI"/>
                          <w:b/>
                          <w:bCs/>
                          <w:color w:val="000000"/>
                          <w:sz w:val="18"/>
                          <w:szCs w:val="18"/>
                          <w:lang w:val="en-US"/>
                        </w:rPr>
                        <w:t>Contractor.</w:t>
                      </w:r>
                    </w:p>
                    <w:p w14:paraId="280E35DC" w14:textId="315917F1" w:rsidR="007807DE" w:rsidRPr="0023037E" w:rsidRDefault="007807DE" w:rsidP="002F1810">
                      <w:pPr>
                        <w:autoSpaceDE w:val="0"/>
                        <w:autoSpaceDN w:val="0"/>
                        <w:adjustRightInd w:val="0"/>
                        <w:spacing w:after="1" w:line="240" w:lineRule="auto"/>
                        <w:rPr>
                          <w:rFonts w:ascii="Segoe UI" w:hAnsi="Segoe UI" w:cs="Segoe UI"/>
                          <w:sz w:val="18"/>
                          <w:szCs w:val="18"/>
                          <w:u w:val="single"/>
                          <w:lang w:val="en-US"/>
                        </w:rPr>
                      </w:pPr>
                      <w:r w:rsidRPr="0023037E">
                        <w:rPr>
                          <w:rFonts w:ascii="Segoe UI" w:eastAsia="Times New Roman" w:hAnsi="Segoe UI" w:cs="Segoe UI"/>
                          <w:bCs/>
                          <w:color w:val="000000"/>
                          <w:sz w:val="18"/>
                          <w:szCs w:val="18"/>
                          <w:u w:val="single"/>
                          <w:lang w:val="en-US"/>
                        </w:rPr>
                        <w:t>Definition.</w:t>
                      </w:r>
                    </w:p>
                    <w:p w14:paraId="4435075F" w14:textId="58B1AC10" w:rsidR="007807DE" w:rsidRDefault="007807DE" w:rsidP="002F1810">
                      <w:pPr>
                        <w:autoSpaceDE w:val="0"/>
                        <w:autoSpaceDN w:val="0"/>
                        <w:adjustRightInd w:val="0"/>
                        <w:spacing w:after="1" w:line="240" w:lineRule="auto"/>
                        <w:rPr>
                          <w:rFonts w:ascii="Segoe UI" w:hAnsi="Segoe UI" w:cs="Segoe UI"/>
                          <w:sz w:val="18"/>
                          <w:szCs w:val="18"/>
                          <w:lang w:val="en-US"/>
                        </w:rPr>
                      </w:pPr>
                      <w:r w:rsidRPr="002F1810">
                        <w:rPr>
                          <w:rFonts w:ascii="Segoe UI" w:hAnsi="Segoe UI" w:cs="Segoe UI"/>
                          <w:sz w:val="18"/>
                          <w:szCs w:val="18"/>
                          <w:lang w:val="en-US"/>
                        </w:rPr>
                        <w:t xml:space="preserve">An Organization </w:t>
                      </w:r>
                      <w:r>
                        <w:rPr>
                          <w:rFonts w:ascii="Segoe UI" w:hAnsi="Segoe UI" w:cs="Segoe UI"/>
                          <w:sz w:val="18"/>
                          <w:szCs w:val="18"/>
                          <w:lang w:val="en-US"/>
                        </w:rPr>
                        <w:t>that is hired to execute</w:t>
                      </w:r>
                      <w:r w:rsidRPr="002F1810">
                        <w:rPr>
                          <w:rFonts w:ascii="Segoe UI" w:hAnsi="Segoe UI" w:cs="Segoe UI"/>
                          <w:sz w:val="18"/>
                          <w:szCs w:val="18"/>
                          <w:lang w:val="en-US"/>
                        </w:rPr>
                        <w:t xml:space="preserve"> activities, i.e. </w:t>
                      </w:r>
                      <w:r w:rsidRPr="002F1810">
                        <w:rPr>
                          <w:rFonts w:ascii="Segoe UI" w:eastAsia="Times New Roman" w:hAnsi="Segoe UI" w:cs="Segoe UI"/>
                          <w:bCs/>
                          <w:color w:val="000000"/>
                          <w:sz w:val="18"/>
                          <w:szCs w:val="18"/>
                          <w:lang w:val="en-US"/>
                        </w:rPr>
                        <w:t>Operation</w:t>
                      </w:r>
                      <w:r>
                        <w:rPr>
                          <w:rFonts w:ascii="Segoe UI" w:hAnsi="Segoe UI" w:cs="Segoe UI"/>
                          <w:sz w:val="18"/>
                          <w:szCs w:val="18"/>
                          <w:lang w:val="en-US"/>
                        </w:rPr>
                        <w:t xml:space="preserve">'s and </w:t>
                      </w:r>
                      <w:r w:rsidRPr="002F1810">
                        <w:rPr>
                          <w:rFonts w:ascii="Segoe UI" w:eastAsia="Times New Roman" w:hAnsi="Segoe UI" w:cs="Segoe UI"/>
                          <w:bCs/>
                          <w:color w:val="000000"/>
                          <w:sz w:val="18"/>
                          <w:szCs w:val="18"/>
                          <w:lang w:val="en-US"/>
                        </w:rPr>
                        <w:t>Task</w:t>
                      </w:r>
                      <w:r w:rsidRPr="002F1810">
                        <w:rPr>
                          <w:rFonts w:ascii="Segoe UI" w:hAnsi="Segoe UI" w:cs="Segoe UI"/>
                          <w:sz w:val="18"/>
                          <w:szCs w:val="18"/>
                          <w:lang w:val="en-US"/>
                        </w:rPr>
                        <w:t xml:space="preserve">'s and eventually </w:t>
                      </w:r>
                      <w:r w:rsidRPr="002F1810">
                        <w:rPr>
                          <w:rFonts w:ascii="Segoe UI" w:eastAsia="Times New Roman" w:hAnsi="Segoe UI" w:cs="Segoe UI"/>
                          <w:bCs/>
                          <w:color w:val="000000"/>
                          <w:sz w:val="18"/>
                          <w:szCs w:val="18"/>
                          <w:lang w:val="en-US"/>
                        </w:rPr>
                        <w:t>Job</w:t>
                      </w:r>
                      <w:r w:rsidRPr="002F1810">
                        <w:rPr>
                          <w:rFonts w:ascii="Segoe UI" w:hAnsi="Segoe UI" w:cs="Segoe UI"/>
                          <w:sz w:val="18"/>
                          <w:szCs w:val="18"/>
                          <w:lang w:val="en-US"/>
                        </w:rPr>
                        <w:t>'s in behalf of another Organization.</w:t>
                      </w:r>
                    </w:p>
                    <w:p w14:paraId="7922FCDC" w14:textId="4E4B8CBE" w:rsidR="007807DE" w:rsidRDefault="007807DE" w:rsidP="002F1810">
                      <w:pPr>
                        <w:autoSpaceDE w:val="0"/>
                        <w:autoSpaceDN w:val="0"/>
                        <w:adjustRightInd w:val="0"/>
                        <w:spacing w:after="1" w:line="240" w:lineRule="auto"/>
                        <w:rPr>
                          <w:rFonts w:ascii="Segoe UI" w:hAnsi="Segoe UI" w:cs="Segoe UI"/>
                          <w:sz w:val="18"/>
                          <w:szCs w:val="18"/>
                          <w:lang w:val="en-US"/>
                        </w:rPr>
                      </w:pPr>
                    </w:p>
                    <w:p w14:paraId="43632293" w14:textId="6730D2C8" w:rsidR="007807DE" w:rsidRPr="00B3442A" w:rsidRDefault="007807DE" w:rsidP="002F1810">
                      <w:pPr>
                        <w:autoSpaceDE w:val="0"/>
                        <w:autoSpaceDN w:val="0"/>
                        <w:adjustRightInd w:val="0"/>
                        <w:spacing w:after="1" w:line="240" w:lineRule="auto"/>
                        <w:rPr>
                          <w:rFonts w:ascii="Segoe UI" w:hAnsi="Segoe UI" w:cs="Segoe UI"/>
                          <w:b/>
                          <w:sz w:val="18"/>
                          <w:szCs w:val="18"/>
                          <w:lang w:val="en-US"/>
                        </w:rPr>
                      </w:pPr>
                      <w:r w:rsidRPr="00B3442A">
                        <w:rPr>
                          <w:rFonts w:ascii="Segoe UI" w:hAnsi="Segoe UI" w:cs="Segoe UI"/>
                          <w:b/>
                          <w:sz w:val="18"/>
                          <w:szCs w:val="18"/>
                          <w:lang w:val="en-US"/>
                        </w:rPr>
                        <w:t>Department.</w:t>
                      </w:r>
                    </w:p>
                    <w:p w14:paraId="1DE23D3C" w14:textId="77777777" w:rsidR="007807DE" w:rsidRPr="00B3442A" w:rsidRDefault="007807DE" w:rsidP="00B3442A">
                      <w:pPr>
                        <w:autoSpaceDE w:val="0"/>
                        <w:autoSpaceDN w:val="0"/>
                        <w:adjustRightInd w:val="0"/>
                        <w:spacing w:after="1" w:line="240" w:lineRule="auto"/>
                        <w:rPr>
                          <w:rFonts w:ascii="Segoe UI" w:hAnsi="Segoe UI" w:cs="Segoe UI"/>
                          <w:sz w:val="18"/>
                          <w:szCs w:val="18"/>
                          <w:u w:val="single"/>
                          <w:lang w:val="en-US"/>
                        </w:rPr>
                      </w:pPr>
                      <w:r w:rsidRPr="00B3442A">
                        <w:rPr>
                          <w:rFonts w:ascii="Segoe UI" w:eastAsia="Times New Roman" w:hAnsi="Segoe UI" w:cs="Segoe UI"/>
                          <w:bCs/>
                          <w:color w:val="000000"/>
                          <w:sz w:val="18"/>
                          <w:szCs w:val="18"/>
                          <w:u w:val="single"/>
                          <w:lang w:val="en-US"/>
                        </w:rPr>
                        <w:t>Definition.</w:t>
                      </w:r>
                    </w:p>
                    <w:p w14:paraId="5713209E" w14:textId="0B53F0AE" w:rsidR="007807DE" w:rsidRPr="00B3442A" w:rsidRDefault="007807DE" w:rsidP="00B3442A">
                      <w:pPr>
                        <w:autoSpaceDE w:val="0"/>
                        <w:autoSpaceDN w:val="0"/>
                        <w:adjustRightInd w:val="0"/>
                        <w:spacing w:after="1" w:line="240" w:lineRule="auto"/>
                        <w:rPr>
                          <w:rFonts w:ascii="Segoe UI" w:hAnsi="Segoe UI" w:cs="Segoe UI"/>
                          <w:sz w:val="18"/>
                          <w:szCs w:val="18"/>
                          <w:lang w:val="en-US"/>
                        </w:rPr>
                      </w:pPr>
                      <w:r w:rsidRPr="00B3442A">
                        <w:rPr>
                          <w:rFonts w:ascii="Segoe UI" w:hAnsi="Segoe UI" w:cs="Segoe UI"/>
                          <w:sz w:val="18"/>
                          <w:szCs w:val="18"/>
                          <w:lang w:val="en-US"/>
                        </w:rPr>
                        <w:t xml:space="preserve">A group within an </w:t>
                      </w:r>
                      <w:r w:rsidRPr="00B3442A">
                        <w:rPr>
                          <w:rFonts w:ascii="Segoe UI" w:eastAsia="Times New Roman" w:hAnsi="Segoe UI" w:cs="Segoe UI"/>
                          <w:bCs/>
                          <w:color w:val="000000"/>
                          <w:sz w:val="18"/>
                          <w:szCs w:val="18"/>
                          <w:lang w:val="en-US"/>
                        </w:rPr>
                        <w:t>Organization</w:t>
                      </w:r>
                      <w:r w:rsidRPr="00B3442A">
                        <w:rPr>
                          <w:rFonts w:ascii="Segoe UI" w:hAnsi="Segoe UI" w:cs="Segoe UI"/>
                          <w:sz w:val="18"/>
                          <w:szCs w:val="18"/>
                          <w:lang w:val="en-US"/>
                        </w:rPr>
                        <w:t xml:space="preserve"> which is responsible for specific businesses.</w:t>
                      </w:r>
                    </w:p>
                    <w:p w14:paraId="2633D8F7" w14:textId="6CF3C9B7" w:rsidR="007807DE" w:rsidRPr="00B3442A" w:rsidRDefault="007807DE" w:rsidP="000551C2">
                      <w:pPr>
                        <w:autoSpaceDE w:val="0"/>
                        <w:autoSpaceDN w:val="0"/>
                        <w:adjustRightInd w:val="0"/>
                        <w:spacing w:after="0" w:line="240" w:lineRule="auto"/>
                        <w:rPr>
                          <w:rFonts w:ascii="Segoe UI" w:hAnsi="Segoe UI" w:cs="Segoe UI"/>
                          <w:sz w:val="18"/>
                          <w:szCs w:val="18"/>
                          <w:lang w:val="en-US"/>
                        </w:rPr>
                      </w:pPr>
                    </w:p>
                    <w:p w14:paraId="6624A6BA" w14:textId="77777777" w:rsidR="007807DE" w:rsidRDefault="007807DE" w:rsidP="000551C2">
                      <w:pPr>
                        <w:spacing w:after="0"/>
                        <w:rPr>
                          <w:b/>
                        </w:rPr>
                      </w:pPr>
                      <w:r w:rsidRPr="000551C2">
                        <w:rPr>
                          <w:b/>
                        </w:rPr>
                        <w:t>Farm</w:t>
                      </w:r>
                    </w:p>
                    <w:p w14:paraId="11E5D486" w14:textId="052B388A" w:rsidR="007807DE" w:rsidRPr="000551C2" w:rsidRDefault="007807DE" w:rsidP="000551C2">
                      <w:pPr>
                        <w:spacing w:after="0"/>
                        <w:rPr>
                          <w:b/>
                        </w:rPr>
                      </w:pPr>
                      <w:r w:rsidRPr="000551C2">
                        <w:rPr>
                          <w:rFonts w:ascii="Segoe UI" w:eastAsia="Times New Roman" w:hAnsi="Segoe UI" w:cs="Segoe UI"/>
                          <w:bCs/>
                          <w:color w:val="000000"/>
                          <w:sz w:val="18"/>
                          <w:szCs w:val="18"/>
                          <w:u w:val="single"/>
                          <w:lang w:val="en-US"/>
                        </w:rPr>
                        <w:t>Description.</w:t>
                      </w:r>
                    </w:p>
                    <w:p w14:paraId="3BA8806F" w14:textId="1FC637EA" w:rsidR="007807DE" w:rsidRPr="00522FD7" w:rsidRDefault="007807DE" w:rsidP="000551C2">
                      <w:pPr>
                        <w:autoSpaceDE w:val="0"/>
                        <w:autoSpaceDN w:val="0"/>
                        <w:adjustRightInd w:val="0"/>
                        <w:spacing w:after="0" w:line="240" w:lineRule="auto"/>
                        <w:rPr>
                          <w:rFonts w:ascii="Segoe UI" w:hAnsi="Segoe UI" w:cs="Segoe UI"/>
                          <w:sz w:val="18"/>
                          <w:szCs w:val="18"/>
                          <w:lang w:val="en-US"/>
                        </w:rPr>
                      </w:pPr>
                      <w:r w:rsidRPr="00522FD7">
                        <w:rPr>
                          <w:rFonts w:ascii="Segoe UI" w:hAnsi="Segoe UI" w:cs="Segoe UI"/>
                          <w:sz w:val="18"/>
                          <w:szCs w:val="18"/>
                          <w:lang w:val="en-US"/>
                        </w:rPr>
                        <w:t xml:space="preserve">A Farm is part of an AgriculturalProductionOrganization located at a distinct geographic location with the objective to produce crops. </w:t>
                      </w:r>
                    </w:p>
                    <w:p w14:paraId="4A540455" w14:textId="77777777" w:rsidR="007807DE" w:rsidRPr="000551C2" w:rsidRDefault="007807DE" w:rsidP="000551C2">
                      <w:pPr>
                        <w:autoSpaceDE w:val="0"/>
                        <w:autoSpaceDN w:val="0"/>
                        <w:adjustRightInd w:val="0"/>
                        <w:spacing w:after="0" w:line="240" w:lineRule="auto"/>
                        <w:rPr>
                          <w:rFonts w:ascii="Segoe UI" w:hAnsi="Segoe UI" w:cs="Segoe UI"/>
                          <w:sz w:val="18"/>
                          <w:szCs w:val="18"/>
                          <w:u w:val="single"/>
                          <w:lang w:val="en-US"/>
                        </w:rPr>
                      </w:pPr>
                      <w:r w:rsidRPr="000551C2">
                        <w:rPr>
                          <w:rFonts w:ascii="Segoe UI" w:eastAsia="Times New Roman" w:hAnsi="Segoe UI" w:cs="Segoe UI"/>
                          <w:bCs/>
                          <w:color w:val="000000"/>
                          <w:sz w:val="18"/>
                          <w:szCs w:val="18"/>
                          <w:u w:val="single"/>
                          <w:lang w:val="en-US"/>
                        </w:rPr>
                        <w:t>Remark.</w:t>
                      </w:r>
                    </w:p>
                    <w:p w14:paraId="1C41A1EF" w14:textId="66299A11" w:rsidR="007807DE" w:rsidRPr="00522FD7" w:rsidRDefault="007807DE" w:rsidP="000551C2">
                      <w:pPr>
                        <w:autoSpaceDE w:val="0"/>
                        <w:autoSpaceDN w:val="0"/>
                        <w:adjustRightInd w:val="0"/>
                        <w:spacing w:after="0" w:line="240" w:lineRule="auto"/>
                        <w:rPr>
                          <w:rFonts w:ascii="Segoe UI" w:hAnsi="Segoe UI" w:cs="Segoe UI"/>
                          <w:sz w:val="18"/>
                          <w:szCs w:val="18"/>
                          <w:lang w:val="en-US"/>
                        </w:rPr>
                      </w:pPr>
                      <w:r w:rsidRPr="00522FD7">
                        <w:rPr>
                          <w:rFonts w:ascii="Segoe UI" w:hAnsi="Segoe UI" w:cs="Segoe UI"/>
                          <w:sz w:val="18"/>
                          <w:szCs w:val="18"/>
                          <w:lang w:val="en-US"/>
                        </w:rPr>
                        <w:t xml:space="preserve">An AgriculturalProductionOrganization can have one or more Farms. </w:t>
                      </w:r>
                    </w:p>
                    <w:p w14:paraId="7615C634" w14:textId="3CB17B2F" w:rsidR="007807DE" w:rsidRPr="00522FD7" w:rsidRDefault="007807DE" w:rsidP="000551C2">
                      <w:pPr>
                        <w:autoSpaceDE w:val="0"/>
                        <w:autoSpaceDN w:val="0"/>
                        <w:adjustRightInd w:val="0"/>
                        <w:spacing w:after="0" w:line="240" w:lineRule="auto"/>
                        <w:rPr>
                          <w:rFonts w:ascii="Segoe UI" w:hAnsi="Segoe UI" w:cs="Segoe UI"/>
                          <w:sz w:val="18"/>
                          <w:szCs w:val="18"/>
                          <w:lang w:val="en-US"/>
                        </w:rPr>
                      </w:pPr>
                      <w:r>
                        <w:rPr>
                          <w:rFonts w:ascii="Segoe UI" w:hAnsi="Segoe UI" w:cs="Segoe UI"/>
                          <w:sz w:val="18"/>
                          <w:szCs w:val="18"/>
                          <w:lang w:val="en-US"/>
                        </w:rPr>
                        <w:t>A farm is assumed to be o</w:t>
                      </w:r>
                      <w:r w:rsidRPr="00522FD7">
                        <w:rPr>
                          <w:rFonts w:ascii="Segoe UI" w:hAnsi="Segoe UI" w:cs="Segoe UI"/>
                          <w:sz w:val="18"/>
                          <w:szCs w:val="18"/>
                          <w:lang w:val="en-US"/>
                        </w:rPr>
                        <w:t xml:space="preserve">perated as an </w:t>
                      </w:r>
                      <w:r>
                        <w:rPr>
                          <w:rFonts w:ascii="Segoe UI" w:hAnsi="Segoe UI" w:cs="Segoe UI"/>
                          <w:sz w:val="18"/>
                          <w:szCs w:val="18"/>
                          <w:lang w:val="en-US"/>
                        </w:rPr>
                        <w:t xml:space="preserve">independent </w:t>
                      </w:r>
                      <w:r w:rsidRPr="00522FD7">
                        <w:rPr>
                          <w:rFonts w:ascii="Segoe UI" w:hAnsi="Segoe UI" w:cs="Segoe UI"/>
                          <w:sz w:val="18"/>
                          <w:szCs w:val="18"/>
                          <w:lang w:val="en-US"/>
                        </w:rPr>
                        <w:t>unit and is as such also an Organization.</w:t>
                      </w:r>
                    </w:p>
                    <w:p w14:paraId="3C61BCB1" w14:textId="4C7B6D2D" w:rsidR="007807DE" w:rsidRDefault="007807DE" w:rsidP="000551C2">
                      <w:pPr>
                        <w:spacing w:after="0"/>
                        <w:rPr>
                          <w:rFonts w:ascii="Segoe UI" w:hAnsi="Segoe UI" w:cs="Segoe UI"/>
                          <w:sz w:val="18"/>
                          <w:szCs w:val="18"/>
                          <w:lang w:val="en-US"/>
                        </w:rPr>
                      </w:pPr>
                      <w:r>
                        <w:rPr>
                          <w:rFonts w:ascii="Segoe UI" w:hAnsi="Segoe UI" w:cs="Segoe UI"/>
                          <w:sz w:val="18"/>
                          <w:szCs w:val="18"/>
                          <w:lang w:val="en-US"/>
                        </w:rPr>
                        <w:t>An AgriculturalProductionOrganiz</w:t>
                      </w:r>
                      <w:r w:rsidRPr="00522FD7">
                        <w:rPr>
                          <w:rFonts w:ascii="Segoe UI" w:hAnsi="Segoe UI" w:cs="Segoe UI"/>
                          <w:sz w:val="18"/>
                          <w:szCs w:val="18"/>
                          <w:lang w:val="en-US"/>
                        </w:rPr>
                        <w:t>ation can have also other agricultural production activities like greenhouse crop production or an animal holding.</w:t>
                      </w:r>
                    </w:p>
                    <w:p w14:paraId="26AED689" w14:textId="1C691E6A" w:rsidR="007807DE" w:rsidRDefault="007807DE" w:rsidP="000551C2">
                      <w:pPr>
                        <w:spacing w:after="0"/>
                        <w:rPr>
                          <w:rFonts w:ascii="Segoe UI" w:hAnsi="Segoe UI" w:cs="Segoe UI"/>
                          <w:sz w:val="18"/>
                          <w:szCs w:val="18"/>
                          <w:lang w:val="en-US"/>
                        </w:rPr>
                      </w:pPr>
                    </w:p>
                    <w:p w14:paraId="4BA2E89B" w14:textId="77777777" w:rsidR="007807DE" w:rsidRPr="000551C2" w:rsidRDefault="007807DE" w:rsidP="000551C2">
                      <w:pPr>
                        <w:autoSpaceDE w:val="0"/>
                        <w:autoSpaceDN w:val="0"/>
                        <w:adjustRightInd w:val="0"/>
                        <w:spacing w:after="0" w:line="240" w:lineRule="auto"/>
                        <w:rPr>
                          <w:rFonts w:ascii="Segoe UI" w:hAnsi="Segoe UI" w:cs="Segoe UI"/>
                          <w:sz w:val="18"/>
                          <w:szCs w:val="18"/>
                          <w:lang w:val="en-US"/>
                        </w:rPr>
                      </w:pPr>
                    </w:p>
                    <w:p w14:paraId="52925ED3" w14:textId="77777777" w:rsidR="007807DE" w:rsidRPr="000551C2" w:rsidRDefault="007807DE" w:rsidP="000551C2">
                      <w:pPr>
                        <w:autoSpaceDE w:val="0"/>
                        <w:autoSpaceDN w:val="0"/>
                        <w:adjustRightInd w:val="0"/>
                        <w:spacing w:after="0" w:line="240" w:lineRule="auto"/>
                        <w:rPr>
                          <w:rFonts w:ascii="Segoe UI" w:hAnsi="Segoe UI" w:cs="Segoe UI"/>
                          <w:sz w:val="18"/>
                          <w:szCs w:val="18"/>
                          <w:lang w:val="en-US"/>
                        </w:rPr>
                      </w:pPr>
                    </w:p>
                    <w:p w14:paraId="1A433D52" w14:textId="54522FFE" w:rsidR="007807DE" w:rsidRPr="000551C2" w:rsidRDefault="007807DE">
                      <w:pPr>
                        <w:rPr>
                          <w:lang w:val="en-US"/>
                        </w:rPr>
                      </w:pPr>
                    </w:p>
                  </w:txbxContent>
                </v:textbox>
                <w10:wrap type="square" anchorx="margin"/>
              </v:shape>
            </w:pict>
          </mc:Fallback>
        </mc:AlternateContent>
      </w:r>
    </w:p>
    <w:p w14:paraId="75947BDE" w14:textId="67948B10" w:rsidR="003205DB" w:rsidRDefault="0023037E" w:rsidP="00D07D93">
      <w:pPr>
        <w:keepNext/>
      </w:pPr>
      <w:r w:rsidRPr="00615990">
        <w:rPr>
          <w:rFonts w:ascii="Segoe UI" w:hAnsi="Segoe UI" w:cs="Segoe UI"/>
          <w:noProof/>
          <w:sz w:val="18"/>
          <w:szCs w:val="18"/>
          <w:lang w:val="nl-NL" w:eastAsia="nl-NL"/>
        </w:rPr>
        <w:lastRenderedPageBreak/>
        <mc:AlternateContent>
          <mc:Choice Requires="wps">
            <w:drawing>
              <wp:inline distT="0" distB="0" distL="0" distR="0" wp14:anchorId="330456F0" wp14:editId="63BB39DB">
                <wp:extent cx="5695950" cy="12392660"/>
                <wp:effectExtent l="0" t="0" r="19050" b="27940"/>
                <wp:docPr id="23"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12392660"/>
                        </a:xfrm>
                        <a:prstGeom prst="rect">
                          <a:avLst/>
                        </a:prstGeom>
                        <a:solidFill>
                          <a:schemeClr val="bg1">
                            <a:lumMod val="75000"/>
                          </a:schemeClr>
                        </a:solidFill>
                        <a:ln w="9525">
                          <a:solidFill>
                            <a:srgbClr val="000000"/>
                          </a:solidFill>
                          <a:miter lim="800000"/>
                          <a:headEnd/>
                          <a:tailEnd/>
                        </a:ln>
                      </wps:spPr>
                      <wps:txbx>
                        <w:txbxContent>
                          <w:p w14:paraId="5B48B8EC" w14:textId="77777777" w:rsidR="007807DE" w:rsidRDefault="007807DE" w:rsidP="00274C7E">
                            <w:pPr>
                              <w:autoSpaceDE w:val="0"/>
                              <w:autoSpaceDN w:val="0"/>
                              <w:adjustRightInd w:val="0"/>
                              <w:spacing w:after="1" w:line="240" w:lineRule="auto"/>
                              <w:rPr>
                                <w:rFonts w:ascii="Segoe UI" w:eastAsia="Times New Roman" w:hAnsi="Segoe UI" w:cs="Segoe UI"/>
                                <w:b/>
                                <w:bCs/>
                                <w:color w:val="000000"/>
                                <w:sz w:val="18"/>
                                <w:szCs w:val="18"/>
                                <w:lang w:val="en-US"/>
                              </w:rPr>
                            </w:pPr>
                            <w:r>
                              <w:rPr>
                                <w:rFonts w:ascii="Segoe UI" w:eastAsia="Times New Roman" w:hAnsi="Segoe UI" w:cs="Segoe UI"/>
                                <w:b/>
                                <w:bCs/>
                                <w:color w:val="000000"/>
                                <w:sz w:val="18"/>
                                <w:szCs w:val="18"/>
                                <w:lang w:val="en-US"/>
                              </w:rPr>
                              <w:t>GreenHouseComplex</w:t>
                            </w:r>
                          </w:p>
                          <w:p w14:paraId="0FEB23E2" w14:textId="77777777" w:rsidR="007807DE" w:rsidRPr="00A44199" w:rsidRDefault="007807DE" w:rsidP="00274C7E">
                            <w:pPr>
                              <w:autoSpaceDE w:val="0"/>
                              <w:autoSpaceDN w:val="0"/>
                              <w:adjustRightInd w:val="0"/>
                              <w:spacing w:after="1" w:line="240" w:lineRule="auto"/>
                              <w:rPr>
                                <w:rFonts w:ascii="Segoe UI" w:hAnsi="Segoe UI" w:cs="Segoe UI"/>
                                <w:sz w:val="18"/>
                                <w:szCs w:val="18"/>
                                <w:u w:val="single"/>
                                <w:lang w:val="en-US"/>
                              </w:rPr>
                            </w:pPr>
                            <w:r w:rsidRPr="00A44199">
                              <w:rPr>
                                <w:rFonts w:ascii="Segoe UI" w:eastAsia="Times New Roman" w:hAnsi="Segoe UI" w:cs="Segoe UI"/>
                                <w:bCs/>
                                <w:color w:val="000000"/>
                                <w:sz w:val="18"/>
                                <w:szCs w:val="18"/>
                                <w:u w:val="single"/>
                                <w:lang w:val="en-US"/>
                              </w:rPr>
                              <w:t>Definition.</w:t>
                            </w:r>
                          </w:p>
                          <w:p w14:paraId="4ACC4907" w14:textId="77777777" w:rsidR="007807DE" w:rsidRPr="00A44199" w:rsidRDefault="007807DE" w:rsidP="00274C7E">
                            <w:pPr>
                              <w:autoSpaceDE w:val="0"/>
                              <w:autoSpaceDN w:val="0"/>
                              <w:adjustRightInd w:val="0"/>
                              <w:spacing w:after="1" w:line="240" w:lineRule="auto"/>
                              <w:rPr>
                                <w:rFonts w:ascii="Segoe UI" w:hAnsi="Segoe UI" w:cs="Segoe UI"/>
                                <w:sz w:val="18"/>
                                <w:szCs w:val="18"/>
                                <w:lang w:val="en-US"/>
                              </w:rPr>
                            </w:pPr>
                            <w:r w:rsidRPr="00A44199">
                              <w:rPr>
                                <w:rFonts w:ascii="Segoe UI" w:hAnsi="Segoe UI" w:cs="Segoe UI"/>
                                <w:sz w:val="18"/>
                                <w:szCs w:val="18"/>
                                <w:lang w:val="en-US"/>
                              </w:rPr>
                              <w:t>A GreenHouseComplex is one or a collection of more GreenHouses within a distinct geographic location.</w:t>
                            </w:r>
                          </w:p>
                          <w:p w14:paraId="1A1A66AA" w14:textId="77777777" w:rsidR="007807DE" w:rsidRPr="00A44199" w:rsidRDefault="007807DE" w:rsidP="00274C7E">
                            <w:pPr>
                              <w:autoSpaceDE w:val="0"/>
                              <w:autoSpaceDN w:val="0"/>
                              <w:adjustRightInd w:val="0"/>
                              <w:spacing w:after="1" w:line="240" w:lineRule="auto"/>
                              <w:rPr>
                                <w:rFonts w:ascii="Segoe UI" w:hAnsi="Segoe UI" w:cs="Segoe UI"/>
                                <w:sz w:val="18"/>
                                <w:szCs w:val="18"/>
                                <w:u w:val="single"/>
                                <w:lang w:val="en-US"/>
                              </w:rPr>
                            </w:pPr>
                            <w:r w:rsidRPr="00A44199">
                              <w:rPr>
                                <w:rFonts w:ascii="Segoe UI" w:eastAsia="Times New Roman" w:hAnsi="Segoe UI" w:cs="Segoe UI"/>
                                <w:bCs/>
                                <w:color w:val="000000"/>
                                <w:sz w:val="18"/>
                                <w:szCs w:val="18"/>
                                <w:u w:val="single"/>
                                <w:lang w:val="en-US"/>
                              </w:rPr>
                              <w:t>Remark.</w:t>
                            </w:r>
                          </w:p>
                          <w:p w14:paraId="01E1486D" w14:textId="77777777" w:rsidR="007807DE" w:rsidRPr="00A44199" w:rsidRDefault="007807DE" w:rsidP="00274C7E">
                            <w:pPr>
                              <w:autoSpaceDE w:val="0"/>
                              <w:autoSpaceDN w:val="0"/>
                              <w:adjustRightInd w:val="0"/>
                              <w:spacing w:after="1" w:line="240" w:lineRule="auto"/>
                              <w:rPr>
                                <w:rFonts w:ascii="Segoe UI" w:hAnsi="Segoe UI" w:cs="Segoe UI"/>
                                <w:sz w:val="18"/>
                                <w:szCs w:val="18"/>
                                <w:lang w:val="en-US"/>
                              </w:rPr>
                            </w:pPr>
                            <w:r w:rsidRPr="00A44199">
                              <w:rPr>
                                <w:rFonts w:ascii="Segoe UI" w:hAnsi="Segoe UI" w:cs="Segoe UI"/>
                                <w:sz w:val="18"/>
                                <w:szCs w:val="18"/>
                                <w:lang w:val="en-US"/>
                              </w:rPr>
                              <w:t>The GreenHouses of a GreenHouseComplex will in most cases share facilities like heating.</w:t>
                            </w:r>
                          </w:p>
                          <w:p w14:paraId="3AA427B5" w14:textId="77777777" w:rsidR="007807DE" w:rsidRPr="00A44199" w:rsidRDefault="007807DE" w:rsidP="00274C7E">
                            <w:pPr>
                              <w:autoSpaceDE w:val="0"/>
                              <w:autoSpaceDN w:val="0"/>
                              <w:adjustRightInd w:val="0"/>
                              <w:spacing w:after="1" w:line="240" w:lineRule="auto"/>
                              <w:rPr>
                                <w:rFonts w:ascii="Segoe UI" w:hAnsi="Segoe UI" w:cs="Segoe UI"/>
                                <w:sz w:val="18"/>
                                <w:szCs w:val="18"/>
                                <w:lang w:val="en-US"/>
                              </w:rPr>
                            </w:pPr>
                            <w:r w:rsidRPr="00A44199">
                              <w:rPr>
                                <w:rFonts w:ascii="Segoe UI" w:hAnsi="Segoe UI" w:cs="Segoe UI"/>
                                <w:sz w:val="18"/>
                                <w:szCs w:val="18"/>
                                <w:lang w:val="en-US"/>
                              </w:rPr>
                              <w:t>A GreenHouseComplex is assumed to be operated as an independent unit and is as such also an Organization.</w:t>
                            </w:r>
                          </w:p>
                          <w:p w14:paraId="469427BE" w14:textId="795FAF5A" w:rsidR="007807DE" w:rsidRPr="00A44199" w:rsidRDefault="007807DE" w:rsidP="00274C7E">
                            <w:pPr>
                              <w:autoSpaceDE w:val="0"/>
                              <w:autoSpaceDN w:val="0"/>
                              <w:adjustRightInd w:val="0"/>
                              <w:spacing w:after="1" w:line="240" w:lineRule="auto"/>
                              <w:rPr>
                                <w:rFonts w:ascii="Segoe UI" w:hAnsi="Segoe UI" w:cs="Segoe UI"/>
                                <w:sz w:val="18"/>
                                <w:szCs w:val="18"/>
                                <w:lang w:val="en-US"/>
                              </w:rPr>
                            </w:pPr>
                            <w:r>
                              <w:rPr>
                                <w:rFonts w:ascii="Segoe UI" w:hAnsi="Segoe UI" w:cs="Segoe UI"/>
                                <w:sz w:val="18"/>
                                <w:szCs w:val="18"/>
                                <w:lang w:val="en-US"/>
                              </w:rPr>
                              <w:t>An AgriculturalProductionOrganiz</w:t>
                            </w:r>
                            <w:r w:rsidRPr="00A44199">
                              <w:rPr>
                                <w:rFonts w:ascii="Segoe UI" w:hAnsi="Segoe UI" w:cs="Segoe UI"/>
                                <w:sz w:val="18"/>
                                <w:szCs w:val="18"/>
                                <w:lang w:val="en-US"/>
                              </w:rPr>
                              <w:t>ation can have one or more GreenHouseComplexes.</w:t>
                            </w:r>
                          </w:p>
                          <w:p w14:paraId="3CC57E76" w14:textId="5757C445" w:rsidR="007807DE" w:rsidRDefault="007807DE" w:rsidP="00274C7E">
                            <w:pPr>
                              <w:autoSpaceDE w:val="0"/>
                              <w:autoSpaceDN w:val="0"/>
                              <w:adjustRightInd w:val="0"/>
                              <w:spacing w:after="1" w:line="240" w:lineRule="auto"/>
                              <w:rPr>
                                <w:rFonts w:ascii="Segoe UI" w:hAnsi="Segoe UI" w:cs="Segoe UI"/>
                                <w:sz w:val="18"/>
                                <w:szCs w:val="18"/>
                                <w:lang w:val="en-US"/>
                              </w:rPr>
                            </w:pPr>
                            <w:r>
                              <w:rPr>
                                <w:rFonts w:ascii="Segoe UI" w:hAnsi="Segoe UI" w:cs="Segoe UI"/>
                                <w:sz w:val="18"/>
                                <w:szCs w:val="18"/>
                                <w:lang w:val="en-US"/>
                              </w:rPr>
                              <w:t>An AgriculturalProductionOrganiz</w:t>
                            </w:r>
                            <w:r w:rsidRPr="00A44199">
                              <w:rPr>
                                <w:rFonts w:ascii="Segoe UI" w:hAnsi="Segoe UI" w:cs="Segoe UI"/>
                                <w:sz w:val="18"/>
                                <w:szCs w:val="18"/>
                                <w:lang w:val="en-US"/>
                              </w:rPr>
                              <w:t>ation can have also other agricultural production activities li</w:t>
                            </w:r>
                            <w:r>
                              <w:rPr>
                                <w:rFonts w:ascii="Segoe UI" w:hAnsi="Segoe UI" w:cs="Segoe UI"/>
                                <w:sz w:val="18"/>
                                <w:szCs w:val="18"/>
                                <w:lang w:val="en-US"/>
                              </w:rPr>
                              <w:t>ke a farm or an animal holding.</w:t>
                            </w:r>
                          </w:p>
                          <w:p w14:paraId="05E6D786" w14:textId="77777777" w:rsidR="007807DE" w:rsidRDefault="007807DE" w:rsidP="00F747A1">
                            <w:pPr>
                              <w:autoSpaceDE w:val="0"/>
                              <w:autoSpaceDN w:val="0"/>
                              <w:adjustRightInd w:val="0"/>
                              <w:spacing w:after="0" w:line="240" w:lineRule="auto"/>
                              <w:rPr>
                                <w:rFonts w:ascii="Segoe UI" w:eastAsia="Times New Roman" w:hAnsi="Segoe UI" w:cs="Segoe UI"/>
                                <w:b/>
                                <w:bCs/>
                                <w:color w:val="000000"/>
                                <w:sz w:val="18"/>
                                <w:szCs w:val="18"/>
                                <w:lang w:val="en-US"/>
                              </w:rPr>
                            </w:pPr>
                          </w:p>
                          <w:p w14:paraId="29A38963" w14:textId="7F9157EB" w:rsidR="007807DE" w:rsidRDefault="007807DE" w:rsidP="00F747A1">
                            <w:pPr>
                              <w:autoSpaceDE w:val="0"/>
                              <w:autoSpaceDN w:val="0"/>
                              <w:adjustRightInd w:val="0"/>
                              <w:spacing w:after="0" w:line="240" w:lineRule="auto"/>
                              <w:rPr>
                                <w:rFonts w:ascii="Segoe UI" w:eastAsia="Times New Roman" w:hAnsi="Segoe UI" w:cs="Segoe UI"/>
                                <w:b/>
                                <w:bCs/>
                                <w:color w:val="000000"/>
                                <w:sz w:val="18"/>
                                <w:szCs w:val="18"/>
                                <w:lang w:val="en-US"/>
                              </w:rPr>
                            </w:pPr>
                            <w:r>
                              <w:rPr>
                                <w:rFonts w:ascii="Segoe UI" w:eastAsia="Times New Roman" w:hAnsi="Segoe UI" w:cs="Segoe UI"/>
                                <w:b/>
                                <w:bCs/>
                                <w:color w:val="000000"/>
                                <w:sz w:val="18"/>
                                <w:szCs w:val="18"/>
                                <w:lang w:val="en-US"/>
                              </w:rPr>
                              <w:t>IssuingAuthority</w:t>
                            </w:r>
                          </w:p>
                          <w:p w14:paraId="17630B64" w14:textId="3CF8A375" w:rsidR="007807DE" w:rsidRPr="00F747A1" w:rsidRDefault="007807DE" w:rsidP="00F747A1">
                            <w:pPr>
                              <w:autoSpaceDE w:val="0"/>
                              <w:autoSpaceDN w:val="0"/>
                              <w:adjustRightInd w:val="0"/>
                              <w:spacing w:after="0" w:line="240" w:lineRule="auto"/>
                              <w:rPr>
                                <w:rFonts w:ascii="Segoe UI" w:hAnsi="Segoe UI" w:cs="Segoe UI"/>
                                <w:sz w:val="18"/>
                                <w:szCs w:val="18"/>
                                <w:u w:val="single"/>
                                <w:lang w:val="en-US"/>
                              </w:rPr>
                            </w:pPr>
                            <w:r w:rsidRPr="00F747A1">
                              <w:rPr>
                                <w:rFonts w:ascii="Segoe UI" w:eastAsia="Times New Roman" w:hAnsi="Segoe UI" w:cs="Segoe UI"/>
                                <w:bCs/>
                                <w:color w:val="000000"/>
                                <w:sz w:val="18"/>
                                <w:szCs w:val="18"/>
                                <w:u w:val="single"/>
                                <w:lang w:val="en-US"/>
                              </w:rPr>
                              <w:t>Definition.</w:t>
                            </w:r>
                          </w:p>
                          <w:p w14:paraId="4355CCA5" w14:textId="022789A0" w:rsidR="007807DE" w:rsidRPr="00F747A1" w:rsidRDefault="007807DE" w:rsidP="00F747A1">
                            <w:pPr>
                              <w:autoSpaceDE w:val="0"/>
                              <w:autoSpaceDN w:val="0"/>
                              <w:adjustRightInd w:val="0"/>
                              <w:spacing w:after="0" w:line="240" w:lineRule="auto"/>
                              <w:rPr>
                                <w:rFonts w:ascii="Segoe UI" w:hAnsi="Segoe UI" w:cs="Segoe UI"/>
                                <w:sz w:val="18"/>
                                <w:szCs w:val="18"/>
                                <w:lang w:val="en-US"/>
                              </w:rPr>
                            </w:pPr>
                            <w:r w:rsidRPr="00F747A1">
                              <w:rPr>
                                <w:rFonts w:ascii="Segoe UI" w:hAnsi="Segoe UI" w:cs="Segoe UI"/>
                                <w:sz w:val="18"/>
                                <w:szCs w:val="18"/>
                                <w:lang w:val="en-US"/>
                              </w:rPr>
                              <w:t>An organization which issues certificate</w:t>
                            </w:r>
                            <w:r>
                              <w:rPr>
                                <w:rFonts w:ascii="Segoe UI" w:hAnsi="Segoe UI" w:cs="Segoe UI"/>
                                <w:sz w:val="18"/>
                                <w:szCs w:val="18"/>
                                <w:lang w:val="en-US"/>
                              </w:rPr>
                              <w:t>s</w:t>
                            </w:r>
                            <w:r w:rsidRPr="00F747A1">
                              <w:rPr>
                                <w:rFonts w:ascii="Segoe UI" w:hAnsi="Segoe UI" w:cs="Segoe UI"/>
                                <w:sz w:val="18"/>
                                <w:szCs w:val="18"/>
                                <w:lang w:val="en-US"/>
                              </w:rPr>
                              <w:t>.</w:t>
                            </w:r>
                          </w:p>
                          <w:p w14:paraId="4D989CC0" w14:textId="77777777" w:rsidR="007807DE" w:rsidRPr="007B030E" w:rsidRDefault="007807DE" w:rsidP="00F747A1">
                            <w:pPr>
                              <w:autoSpaceDE w:val="0"/>
                              <w:autoSpaceDN w:val="0"/>
                              <w:adjustRightInd w:val="0"/>
                              <w:spacing w:after="0" w:line="240" w:lineRule="auto"/>
                              <w:rPr>
                                <w:rFonts w:ascii="Segoe UI" w:hAnsi="Segoe UI" w:cs="Segoe UI"/>
                                <w:sz w:val="18"/>
                                <w:szCs w:val="18"/>
                                <w:u w:val="single"/>
                                <w:lang w:val="en-US"/>
                              </w:rPr>
                            </w:pPr>
                            <w:r w:rsidRPr="007B030E">
                              <w:rPr>
                                <w:rFonts w:ascii="Segoe UI" w:eastAsia="Times New Roman" w:hAnsi="Segoe UI" w:cs="Segoe UI"/>
                                <w:bCs/>
                                <w:color w:val="000000"/>
                                <w:sz w:val="18"/>
                                <w:szCs w:val="18"/>
                                <w:u w:val="single"/>
                                <w:lang w:val="en-US"/>
                              </w:rPr>
                              <w:t>DISCUSSION.</w:t>
                            </w:r>
                          </w:p>
                          <w:p w14:paraId="04C3CCF4" w14:textId="77777777" w:rsidR="007807DE" w:rsidRDefault="007807DE" w:rsidP="00F747A1">
                            <w:pPr>
                              <w:autoSpaceDE w:val="0"/>
                              <w:autoSpaceDN w:val="0"/>
                              <w:adjustRightInd w:val="0"/>
                              <w:spacing w:after="1" w:line="240" w:lineRule="auto"/>
                              <w:rPr>
                                <w:rFonts w:ascii="Segoe UI" w:hAnsi="Segoe UI" w:cs="Segoe UI"/>
                                <w:sz w:val="18"/>
                                <w:szCs w:val="18"/>
                                <w:lang w:val="en-US"/>
                              </w:rPr>
                            </w:pPr>
                            <w:r w:rsidRPr="00F747A1">
                              <w:rPr>
                                <w:rFonts w:ascii="Segoe UI" w:hAnsi="Segoe UI" w:cs="Segoe UI"/>
                                <w:sz w:val="18"/>
                                <w:szCs w:val="18"/>
                                <w:lang w:val="en-US"/>
                              </w:rPr>
                              <w:t>IS THIS THE CORRECT EXPRESSION?</w:t>
                            </w:r>
                          </w:p>
                          <w:p w14:paraId="4A499D60" w14:textId="77777777" w:rsidR="007807DE" w:rsidRDefault="007807DE" w:rsidP="00F747A1">
                            <w:pPr>
                              <w:autoSpaceDE w:val="0"/>
                              <w:autoSpaceDN w:val="0"/>
                              <w:adjustRightInd w:val="0"/>
                              <w:spacing w:after="1" w:line="240" w:lineRule="auto"/>
                              <w:rPr>
                                <w:rFonts w:ascii="Segoe UI" w:hAnsi="Segoe UI" w:cs="Segoe UI"/>
                                <w:sz w:val="18"/>
                                <w:szCs w:val="18"/>
                                <w:lang w:val="en-US"/>
                              </w:rPr>
                            </w:pPr>
                          </w:p>
                          <w:p w14:paraId="03B9BE87" w14:textId="669A58B2" w:rsidR="007807DE" w:rsidRDefault="007807DE" w:rsidP="00F747A1">
                            <w:pPr>
                              <w:autoSpaceDE w:val="0"/>
                              <w:autoSpaceDN w:val="0"/>
                              <w:adjustRightInd w:val="0"/>
                              <w:spacing w:after="1" w:line="240" w:lineRule="auto"/>
                              <w:rPr>
                                <w:rFonts w:ascii="Segoe UI" w:eastAsia="Times New Roman" w:hAnsi="Segoe UI" w:cs="Segoe UI"/>
                                <w:b/>
                                <w:bCs/>
                                <w:color w:val="000000"/>
                                <w:sz w:val="18"/>
                                <w:szCs w:val="18"/>
                                <w:lang w:val="en-US"/>
                              </w:rPr>
                            </w:pPr>
                            <w:r>
                              <w:rPr>
                                <w:rFonts w:ascii="Segoe UI" w:eastAsia="Times New Roman" w:hAnsi="Segoe UI" w:cs="Segoe UI"/>
                                <w:b/>
                                <w:bCs/>
                                <w:color w:val="000000"/>
                                <w:sz w:val="18"/>
                                <w:szCs w:val="18"/>
                                <w:lang w:val="en-US"/>
                              </w:rPr>
                              <w:t>Laboratory</w:t>
                            </w:r>
                          </w:p>
                          <w:p w14:paraId="686D255B" w14:textId="77777777" w:rsidR="007807DE" w:rsidRPr="00F747A1" w:rsidRDefault="007807DE" w:rsidP="003B6F52">
                            <w:pPr>
                              <w:autoSpaceDE w:val="0"/>
                              <w:autoSpaceDN w:val="0"/>
                              <w:adjustRightInd w:val="0"/>
                              <w:spacing w:after="0" w:line="240" w:lineRule="auto"/>
                              <w:rPr>
                                <w:rFonts w:ascii="Segoe UI" w:hAnsi="Segoe UI" w:cs="Segoe UI"/>
                                <w:sz w:val="18"/>
                                <w:szCs w:val="18"/>
                                <w:u w:val="single"/>
                                <w:lang w:val="en-US"/>
                              </w:rPr>
                            </w:pPr>
                            <w:r w:rsidRPr="00F747A1">
                              <w:rPr>
                                <w:rFonts w:ascii="Segoe UI" w:eastAsia="Times New Roman" w:hAnsi="Segoe UI" w:cs="Segoe UI"/>
                                <w:bCs/>
                                <w:color w:val="000000"/>
                                <w:sz w:val="18"/>
                                <w:szCs w:val="18"/>
                                <w:u w:val="single"/>
                                <w:lang w:val="en-US"/>
                              </w:rPr>
                              <w:t>Definition.</w:t>
                            </w:r>
                          </w:p>
                          <w:p w14:paraId="2C30A557" w14:textId="5C740105" w:rsidR="007807DE" w:rsidRDefault="007807DE" w:rsidP="003B6F52">
                            <w:pPr>
                              <w:autoSpaceDE w:val="0"/>
                              <w:autoSpaceDN w:val="0"/>
                              <w:adjustRightInd w:val="0"/>
                              <w:spacing w:after="1" w:line="240" w:lineRule="auto"/>
                              <w:rPr>
                                <w:rFonts w:ascii="Segoe UI" w:hAnsi="Segoe UI" w:cs="Segoe UI"/>
                                <w:sz w:val="18"/>
                                <w:szCs w:val="18"/>
                                <w:lang w:val="en-US"/>
                              </w:rPr>
                            </w:pPr>
                            <w:r w:rsidRPr="003B6F52">
                              <w:rPr>
                                <w:rFonts w:ascii="Segoe UI" w:hAnsi="Segoe UI" w:cs="Segoe UI"/>
                                <w:sz w:val="18"/>
                                <w:szCs w:val="18"/>
                                <w:lang w:val="en-US"/>
                              </w:rPr>
                              <w:t>An organization which analyses samples to determine the value of property variables of those samples.</w:t>
                            </w:r>
                          </w:p>
                          <w:p w14:paraId="69580A0F" w14:textId="7186DB34" w:rsidR="007807DE" w:rsidRDefault="007807DE" w:rsidP="003B6F52">
                            <w:pPr>
                              <w:autoSpaceDE w:val="0"/>
                              <w:autoSpaceDN w:val="0"/>
                              <w:adjustRightInd w:val="0"/>
                              <w:spacing w:after="1" w:line="240" w:lineRule="auto"/>
                              <w:rPr>
                                <w:rFonts w:ascii="Segoe UI" w:hAnsi="Segoe UI" w:cs="Segoe UI"/>
                                <w:sz w:val="18"/>
                                <w:szCs w:val="18"/>
                                <w:lang w:val="en-US"/>
                              </w:rPr>
                            </w:pPr>
                          </w:p>
                          <w:p w14:paraId="5D946076" w14:textId="130D0F8F" w:rsidR="007807DE" w:rsidRPr="00300A43" w:rsidRDefault="007807DE" w:rsidP="003B6F52">
                            <w:pPr>
                              <w:autoSpaceDE w:val="0"/>
                              <w:autoSpaceDN w:val="0"/>
                              <w:adjustRightInd w:val="0"/>
                              <w:spacing w:after="1" w:line="240" w:lineRule="auto"/>
                              <w:rPr>
                                <w:rFonts w:ascii="Segoe UI" w:hAnsi="Segoe UI" w:cs="Segoe UI"/>
                                <w:b/>
                                <w:sz w:val="18"/>
                                <w:szCs w:val="18"/>
                                <w:lang w:val="en-US"/>
                              </w:rPr>
                            </w:pPr>
                            <w:r w:rsidRPr="00300A43">
                              <w:rPr>
                                <w:rFonts w:ascii="Segoe UI" w:hAnsi="Segoe UI" w:cs="Segoe UI"/>
                                <w:b/>
                                <w:sz w:val="18"/>
                                <w:szCs w:val="18"/>
                                <w:lang w:val="en-US"/>
                              </w:rPr>
                              <w:t>Manufacturer.</w:t>
                            </w:r>
                          </w:p>
                          <w:p w14:paraId="613698A9" w14:textId="77777777" w:rsidR="007807DE" w:rsidRPr="00F747A1" w:rsidRDefault="007807DE" w:rsidP="00300A43">
                            <w:pPr>
                              <w:autoSpaceDE w:val="0"/>
                              <w:autoSpaceDN w:val="0"/>
                              <w:adjustRightInd w:val="0"/>
                              <w:spacing w:after="1" w:line="240" w:lineRule="auto"/>
                              <w:rPr>
                                <w:rFonts w:ascii="Segoe UI" w:hAnsi="Segoe UI" w:cs="Segoe UI"/>
                                <w:sz w:val="18"/>
                                <w:szCs w:val="18"/>
                                <w:u w:val="single"/>
                                <w:lang w:val="en-US"/>
                              </w:rPr>
                            </w:pPr>
                            <w:r w:rsidRPr="00F747A1">
                              <w:rPr>
                                <w:rFonts w:ascii="Segoe UI" w:eastAsia="Times New Roman" w:hAnsi="Segoe UI" w:cs="Segoe UI"/>
                                <w:bCs/>
                                <w:color w:val="000000"/>
                                <w:sz w:val="18"/>
                                <w:szCs w:val="18"/>
                                <w:u w:val="single"/>
                                <w:lang w:val="en-US"/>
                              </w:rPr>
                              <w:t>Definition.</w:t>
                            </w:r>
                          </w:p>
                          <w:p w14:paraId="771AABBA" w14:textId="068B6457" w:rsidR="007807DE" w:rsidRPr="00300A43" w:rsidRDefault="007807DE" w:rsidP="00300A43">
                            <w:pPr>
                              <w:autoSpaceDE w:val="0"/>
                              <w:autoSpaceDN w:val="0"/>
                              <w:adjustRightInd w:val="0"/>
                              <w:spacing w:after="1" w:line="240" w:lineRule="auto"/>
                              <w:rPr>
                                <w:rFonts w:ascii="Segoe UI" w:hAnsi="Segoe UI" w:cs="Segoe UI"/>
                                <w:sz w:val="18"/>
                                <w:szCs w:val="18"/>
                                <w:lang w:val="en-US"/>
                              </w:rPr>
                            </w:pPr>
                            <w:r w:rsidRPr="00300A43">
                              <w:rPr>
                                <w:rFonts w:ascii="Segoe UI" w:hAnsi="Segoe UI" w:cs="Segoe UI"/>
                                <w:sz w:val="18"/>
                                <w:szCs w:val="18"/>
                                <w:lang w:val="en-US"/>
                              </w:rPr>
                              <w:t>An organization which manufacturers products or equipment.</w:t>
                            </w:r>
                          </w:p>
                          <w:p w14:paraId="77667CC9" w14:textId="77777777" w:rsidR="007807DE" w:rsidRPr="003B6F52" w:rsidRDefault="007807DE" w:rsidP="003B6F52">
                            <w:pPr>
                              <w:autoSpaceDE w:val="0"/>
                              <w:autoSpaceDN w:val="0"/>
                              <w:adjustRightInd w:val="0"/>
                              <w:spacing w:after="1" w:line="240" w:lineRule="auto"/>
                              <w:rPr>
                                <w:rFonts w:ascii="Segoe UI" w:eastAsia="Times New Roman" w:hAnsi="Segoe UI" w:cs="Segoe UI"/>
                                <w:b/>
                                <w:bCs/>
                                <w:color w:val="000000"/>
                                <w:sz w:val="18"/>
                                <w:szCs w:val="18"/>
                                <w:lang w:val="en-US"/>
                              </w:rPr>
                            </w:pPr>
                          </w:p>
                          <w:p w14:paraId="60691F48" w14:textId="07CF0648" w:rsidR="007807DE" w:rsidRDefault="007807DE" w:rsidP="0023037E">
                            <w:pPr>
                              <w:autoSpaceDE w:val="0"/>
                              <w:autoSpaceDN w:val="0"/>
                              <w:adjustRightInd w:val="0"/>
                              <w:spacing w:after="1" w:line="240" w:lineRule="auto"/>
                              <w:rPr>
                                <w:rFonts w:ascii="Segoe UI" w:eastAsia="Times New Roman" w:hAnsi="Segoe UI" w:cs="Segoe UI"/>
                                <w:b/>
                                <w:bCs/>
                                <w:color w:val="000000"/>
                                <w:sz w:val="18"/>
                                <w:szCs w:val="18"/>
                                <w:lang w:val="en-US"/>
                              </w:rPr>
                            </w:pPr>
                            <w:r>
                              <w:rPr>
                                <w:rFonts w:ascii="Segoe UI" w:eastAsia="Times New Roman" w:hAnsi="Segoe UI" w:cs="Segoe UI"/>
                                <w:b/>
                                <w:bCs/>
                                <w:color w:val="000000"/>
                                <w:sz w:val="18"/>
                                <w:szCs w:val="18"/>
                                <w:lang w:val="en-US"/>
                              </w:rPr>
                              <w:t>Processor.</w:t>
                            </w:r>
                          </w:p>
                          <w:p w14:paraId="1F557580" w14:textId="77777777" w:rsidR="007807DE" w:rsidRPr="00F843E0" w:rsidRDefault="007807DE" w:rsidP="00F843E0">
                            <w:pPr>
                              <w:autoSpaceDE w:val="0"/>
                              <w:autoSpaceDN w:val="0"/>
                              <w:adjustRightInd w:val="0"/>
                              <w:spacing w:after="1" w:line="240" w:lineRule="auto"/>
                              <w:rPr>
                                <w:rFonts w:ascii="Segoe UI" w:hAnsi="Segoe UI" w:cs="Segoe UI"/>
                                <w:sz w:val="18"/>
                                <w:szCs w:val="18"/>
                                <w:u w:val="single"/>
                                <w:lang w:val="en-US"/>
                              </w:rPr>
                            </w:pPr>
                            <w:r w:rsidRPr="00F843E0">
                              <w:rPr>
                                <w:rFonts w:ascii="Segoe UI" w:eastAsia="Times New Roman" w:hAnsi="Segoe UI" w:cs="Segoe UI"/>
                                <w:bCs/>
                                <w:color w:val="000000"/>
                                <w:sz w:val="18"/>
                                <w:szCs w:val="18"/>
                                <w:u w:val="single"/>
                                <w:lang w:val="en-US"/>
                              </w:rPr>
                              <w:t>Description.</w:t>
                            </w:r>
                          </w:p>
                          <w:p w14:paraId="2FAF2B16" w14:textId="2A64CCB7" w:rsidR="007807DE" w:rsidRPr="00F843E0" w:rsidRDefault="007807DE" w:rsidP="00F843E0">
                            <w:pPr>
                              <w:autoSpaceDE w:val="0"/>
                              <w:autoSpaceDN w:val="0"/>
                              <w:adjustRightInd w:val="0"/>
                              <w:spacing w:after="1" w:line="240" w:lineRule="auto"/>
                              <w:rPr>
                                <w:rFonts w:ascii="Segoe UI" w:hAnsi="Segoe UI" w:cs="Segoe UI"/>
                                <w:sz w:val="18"/>
                                <w:szCs w:val="18"/>
                                <w:lang w:val="en-US"/>
                              </w:rPr>
                            </w:pPr>
                            <w:r w:rsidRPr="00F843E0">
                              <w:rPr>
                                <w:rFonts w:ascii="Segoe UI" w:hAnsi="Segoe UI" w:cs="Segoe UI"/>
                                <w:sz w:val="18"/>
                                <w:szCs w:val="18"/>
                                <w:lang w:val="en-US"/>
                              </w:rPr>
                              <w:t xml:space="preserve">A </w:t>
                            </w:r>
                            <w:r w:rsidRPr="00F843E0">
                              <w:rPr>
                                <w:rFonts w:ascii="Segoe UI" w:eastAsia="Times New Roman" w:hAnsi="Segoe UI" w:cs="Segoe UI"/>
                                <w:bCs/>
                                <w:color w:val="000000"/>
                                <w:sz w:val="18"/>
                                <w:szCs w:val="18"/>
                                <w:lang w:val="en-US"/>
                              </w:rPr>
                              <w:t xml:space="preserve">Processor </w:t>
                            </w:r>
                            <w:r w:rsidRPr="00F843E0">
                              <w:rPr>
                                <w:rFonts w:ascii="Segoe UI" w:hAnsi="Segoe UI" w:cs="Segoe UI"/>
                                <w:sz w:val="18"/>
                                <w:szCs w:val="18"/>
                                <w:lang w:val="en-US"/>
                              </w:rPr>
                              <w:t xml:space="preserve">is an Organization which processes </w:t>
                            </w:r>
                            <w:r w:rsidRPr="00F843E0">
                              <w:rPr>
                                <w:rFonts w:ascii="Segoe UI" w:eastAsia="Times New Roman" w:hAnsi="Segoe UI" w:cs="Segoe UI"/>
                                <w:bCs/>
                                <w:color w:val="000000"/>
                                <w:sz w:val="18"/>
                                <w:szCs w:val="18"/>
                                <w:lang w:val="en-US"/>
                              </w:rPr>
                              <w:t>Produce</w:t>
                            </w:r>
                            <w:r w:rsidRPr="00F843E0">
                              <w:rPr>
                                <w:rFonts w:ascii="Segoe UI" w:hAnsi="Segoe UI" w:cs="Segoe UI"/>
                                <w:sz w:val="18"/>
                                <w:szCs w:val="18"/>
                                <w:lang w:val="en-US"/>
                              </w:rPr>
                              <w:t xml:space="preserve"> from a </w:t>
                            </w:r>
                            <w:r w:rsidRPr="00F843E0">
                              <w:rPr>
                                <w:rFonts w:ascii="Segoe UI" w:eastAsia="Times New Roman" w:hAnsi="Segoe UI" w:cs="Segoe UI"/>
                                <w:bCs/>
                                <w:color w:val="000000"/>
                                <w:sz w:val="18"/>
                                <w:szCs w:val="18"/>
                                <w:lang w:val="en-US"/>
                              </w:rPr>
                              <w:t>Farm</w:t>
                            </w:r>
                            <w:r w:rsidRPr="00F843E0">
                              <w:rPr>
                                <w:rFonts w:ascii="Segoe UI" w:hAnsi="Segoe UI" w:cs="Segoe UI"/>
                                <w:sz w:val="18"/>
                                <w:szCs w:val="18"/>
                                <w:lang w:val="en-US"/>
                              </w:rPr>
                              <w:t>.</w:t>
                            </w:r>
                          </w:p>
                          <w:p w14:paraId="6E14B35F" w14:textId="77777777" w:rsidR="007807DE" w:rsidRPr="00F747A1" w:rsidRDefault="007807DE" w:rsidP="00F843E0">
                            <w:pPr>
                              <w:autoSpaceDE w:val="0"/>
                              <w:autoSpaceDN w:val="0"/>
                              <w:adjustRightInd w:val="0"/>
                              <w:spacing w:after="1" w:line="240" w:lineRule="auto"/>
                              <w:rPr>
                                <w:rFonts w:ascii="Segoe UI" w:hAnsi="Segoe UI" w:cs="Segoe UI"/>
                                <w:sz w:val="18"/>
                                <w:szCs w:val="18"/>
                                <w:u w:val="single"/>
                                <w:lang w:val="en-US"/>
                              </w:rPr>
                            </w:pPr>
                            <w:r w:rsidRPr="00F747A1">
                              <w:rPr>
                                <w:rFonts w:ascii="Segoe UI" w:eastAsia="Times New Roman" w:hAnsi="Segoe UI" w:cs="Segoe UI"/>
                                <w:bCs/>
                                <w:color w:val="000000"/>
                                <w:sz w:val="18"/>
                                <w:szCs w:val="18"/>
                                <w:u w:val="single"/>
                                <w:lang w:val="en-US"/>
                              </w:rPr>
                              <w:t>Example:</w:t>
                            </w:r>
                          </w:p>
                          <w:p w14:paraId="2B322F2F" w14:textId="77777777" w:rsidR="007807DE" w:rsidRPr="00F747A1" w:rsidRDefault="007807DE" w:rsidP="00F843E0">
                            <w:pPr>
                              <w:autoSpaceDE w:val="0"/>
                              <w:autoSpaceDN w:val="0"/>
                              <w:adjustRightInd w:val="0"/>
                              <w:spacing w:after="1" w:line="240" w:lineRule="auto"/>
                              <w:rPr>
                                <w:rFonts w:ascii="Segoe UI" w:hAnsi="Segoe UI" w:cs="Segoe UI"/>
                                <w:sz w:val="18"/>
                                <w:szCs w:val="18"/>
                                <w:lang w:val="en-US"/>
                              </w:rPr>
                            </w:pPr>
                            <w:r w:rsidRPr="00F747A1">
                              <w:rPr>
                                <w:rFonts w:ascii="Segoe UI" w:hAnsi="Segoe UI" w:cs="Segoe UI"/>
                                <w:sz w:val="18"/>
                                <w:szCs w:val="18"/>
                                <w:lang w:val="en-US"/>
                              </w:rPr>
                              <w:t>Sugar factory.</w:t>
                            </w:r>
                          </w:p>
                          <w:p w14:paraId="6895FC3B" w14:textId="77777777" w:rsidR="007807DE" w:rsidRDefault="007807DE" w:rsidP="0023037E">
                            <w:pPr>
                              <w:autoSpaceDE w:val="0"/>
                              <w:autoSpaceDN w:val="0"/>
                              <w:adjustRightInd w:val="0"/>
                              <w:spacing w:after="1" w:line="240" w:lineRule="auto"/>
                              <w:rPr>
                                <w:rFonts w:ascii="Segoe UI" w:eastAsia="Times New Roman" w:hAnsi="Segoe UI" w:cs="Segoe UI"/>
                                <w:b/>
                                <w:bCs/>
                                <w:color w:val="000000"/>
                                <w:sz w:val="18"/>
                                <w:szCs w:val="18"/>
                                <w:lang w:val="en-US"/>
                              </w:rPr>
                            </w:pPr>
                          </w:p>
                          <w:p w14:paraId="6136D9A3" w14:textId="498A79A2" w:rsidR="007807DE" w:rsidRDefault="007807DE" w:rsidP="0023037E">
                            <w:pPr>
                              <w:autoSpaceDE w:val="0"/>
                              <w:autoSpaceDN w:val="0"/>
                              <w:adjustRightInd w:val="0"/>
                              <w:spacing w:after="1" w:line="240" w:lineRule="auto"/>
                              <w:rPr>
                                <w:rFonts w:ascii="Segoe UI" w:eastAsia="Times New Roman" w:hAnsi="Segoe UI" w:cs="Segoe UI"/>
                                <w:b/>
                                <w:bCs/>
                                <w:color w:val="000000"/>
                                <w:sz w:val="18"/>
                                <w:szCs w:val="18"/>
                                <w:lang w:val="en-US"/>
                              </w:rPr>
                            </w:pPr>
                            <w:r>
                              <w:rPr>
                                <w:rFonts w:ascii="Segoe UI" w:eastAsia="Times New Roman" w:hAnsi="Segoe UI" w:cs="Segoe UI"/>
                                <w:b/>
                                <w:bCs/>
                                <w:color w:val="000000"/>
                                <w:sz w:val="18"/>
                                <w:szCs w:val="18"/>
                                <w:lang w:val="en-US"/>
                              </w:rPr>
                              <w:t>Retailer.</w:t>
                            </w:r>
                          </w:p>
                          <w:p w14:paraId="54B06E39" w14:textId="1B7A1521" w:rsidR="007807DE" w:rsidRDefault="007807DE" w:rsidP="0023037E">
                            <w:pPr>
                              <w:autoSpaceDE w:val="0"/>
                              <w:autoSpaceDN w:val="0"/>
                              <w:adjustRightInd w:val="0"/>
                              <w:spacing w:after="1" w:line="240" w:lineRule="auto"/>
                              <w:rPr>
                                <w:rFonts w:ascii="Segoe UI" w:eastAsia="Times New Roman" w:hAnsi="Segoe UI" w:cs="Segoe UI"/>
                                <w:bCs/>
                                <w:color w:val="000000"/>
                                <w:sz w:val="18"/>
                                <w:szCs w:val="18"/>
                                <w:u w:val="single"/>
                                <w:lang w:val="en-US"/>
                              </w:rPr>
                            </w:pPr>
                            <w:r>
                              <w:rPr>
                                <w:rFonts w:ascii="Segoe UI" w:eastAsia="Times New Roman" w:hAnsi="Segoe UI" w:cs="Segoe UI"/>
                                <w:bCs/>
                                <w:color w:val="000000"/>
                                <w:sz w:val="18"/>
                                <w:szCs w:val="18"/>
                                <w:u w:val="single"/>
                                <w:lang w:val="en-US"/>
                              </w:rPr>
                              <w:t>Definition.</w:t>
                            </w:r>
                          </w:p>
                          <w:p w14:paraId="358959A6" w14:textId="1A82BA59" w:rsidR="007807DE" w:rsidRDefault="007807DE" w:rsidP="0023037E">
                            <w:pPr>
                              <w:autoSpaceDE w:val="0"/>
                              <w:autoSpaceDN w:val="0"/>
                              <w:adjustRightInd w:val="0"/>
                              <w:spacing w:after="1" w:line="240" w:lineRule="auto"/>
                              <w:rPr>
                                <w:rFonts w:ascii="Segoe UI" w:eastAsia="Times New Roman" w:hAnsi="Segoe UI" w:cs="Segoe UI"/>
                                <w:bCs/>
                                <w:color w:val="000000"/>
                                <w:sz w:val="18"/>
                                <w:szCs w:val="18"/>
                                <w:lang w:val="en-US"/>
                              </w:rPr>
                            </w:pPr>
                            <w:r>
                              <w:rPr>
                                <w:rFonts w:ascii="Segoe UI" w:eastAsia="Times New Roman" w:hAnsi="Segoe UI" w:cs="Segoe UI"/>
                                <w:bCs/>
                                <w:color w:val="000000"/>
                                <w:sz w:val="18"/>
                                <w:szCs w:val="18"/>
                                <w:lang w:val="en-US"/>
                              </w:rPr>
                              <w:t>An organization which sells directly to the end consumer.</w:t>
                            </w:r>
                          </w:p>
                          <w:p w14:paraId="2433B49C" w14:textId="77777777" w:rsidR="007807DE" w:rsidRPr="0023037E" w:rsidRDefault="007807DE" w:rsidP="0023037E">
                            <w:pPr>
                              <w:autoSpaceDE w:val="0"/>
                              <w:autoSpaceDN w:val="0"/>
                              <w:adjustRightInd w:val="0"/>
                              <w:spacing w:after="1" w:line="240" w:lineRule="auto"/>
                              <w:rPr>
                                <w:rFonts w:ascii="Segoe UI" w:eastAsia="Times New Roman" w:hAnsi="Segoe UI" w:cs="Segoe UI"/>
                                <w:bCs/>
                                <w:color w:val="000000"/>
                                <w:sz w:val="18"/>
                                <w:szCs w:val="18"/>
                                <w:lang w:val="en-US"/>
                              </w:rPr>
                            </w:pPr>
                          </w:p>
                          <w:p w14:paraId="3574EA6F" w14:textId="009EA544" w:rsidR="007807DE" w:rsidRDefault="007807DE" w:rsidP="0023037E">
                            <w:pPr>
                              <w:autoSpaceDE w:val="0"/>
                              <w:autoSpaceDN w:val="0"/>
                              <w:adjustRightInd w:val="0"/>
                              <w:spacing w:after="1" w:line="240" w:lineRule="auto"/>
                              <w:rPr>
                                <w:rFonts w:ascii="Segoe UI" w:eastAsia="Times New Roman" w:hAnsi="Segoe UI" w:cs="Segoe UI"/>
                                <w:b/>
                                <w:bCs/>
                                <w:color w:val="000000"/>
                                <w:sz w:val="18"/>
                                <w:szCs w:val="18"/>
                                <w:lang w:val="en-US"/>
                              </w:rPr>
                            </w:pPr>
                            <w:r>
                              <w:rPr>
                                <w:rFonts w:ascii="Segoe UI" w:eastAsia="Times New Roman" w:hAnsi="Segoe UI" w:cs="Segoe UI"/>
                                <w:b/>
                                <w:bCs/>
                                <w:color w:val="000000"/>
                                <w:sz w:val="18"/>
                                <w:szCs w:val="18"/>
                                <w:lang w:val="en-US"/>
                              </w:rPr>
                              <w:t>ServiceProvider</w:t>
                            </w:r>
                          </w:p>
                          <w:p w14:paraId="61527924" w14:textId="77777777" w:rsidR="007807DE" w:rsidRPr="00D07D93" w:rsidRDefault="007807DE" w:rsidP="0023037E">
                            <w:pPr>
                              <w:autoSpaceDE w:val="0"/>
                              <w:autoSpaceDN w:val="0"/>
                              <w:adjustRightInd w:val="0"/>
                              <w:spacing w:after="1" w:line="240" w:lineRule="auto"/>
                              <w:rPr>
                                <w:rFonts w:ascii="Segoe UI" w:hAnsi="Segoe UI" w:cs="Segoe UI"/>
                                <w:sz w:val="18"/>
                                <w:szCs w:val="18"/>
                                <w:u w:val="single"/>
                                <w:lang w:val="en-US"/>
                              </w:rPr>
                            </w:pPr>
                            <w:r w:rsidRPr="00D07D93">
                              <w:rPr>
                                <w:rFonts w:ascii="Segoe UI" w:eastAsia="Times New Roman" w:hAnsi="Segoe UI" w:cs="Segoe UI"/>
                                <w:bCs/>
                                <w:color w:val="000000"/>
                                <w:sz w:val="18"/>
                                <w:szCs w:val="18"/>
                                <w:u w:val="single"/>
                                <w:lang w:val="en-US"/>
                              </w:rPr>
                              <w:t>Description.</w:t>
                            </w:r>
                          </w:p>
                          <w:p w14:paraId="33FE4B98" w14:textId="77777777" w:rsidR="007807DE" w:rsidRPr="00D07D93" w:rsidRDefault="007807DE" w:rsidP="0023037E">
                            <w:pPr>
                              <w:autoSpaceDE w:val="0"/>
                              <w:autoSpaceDN w:val="0"/>
                              <w:adjustRightInd w:val="0"/>
                              <w:spacing w:after="1" w:line="240" w:lineRule="auto"/>
                              <w:rPr>
                                <w:rFonts w:ascii="Segoe UI" w:hAnsi="Segoe UI" w:cs="Segoe UI"/>
                                <w:sz w:val="18"/>
                                <w:szCs w:val="18"/>
                                <w:lang w:val="en-US"/>
                              </w:rPr>
                            </w:pPr>
                            <w:r w:rsidRPr="00D07D93">
                              <w:rPr>
                                <w:rFonts w:ascii="Segoe UI" w:hAnsi="Segoe UI" w:cs="Segoe UI"/>
                                <w:sz w:val="18"/>
                                <w:szCs w:val="18"/>
                                <w:lang w:val="en-US"/>
                              </w:rPr>
                              <w:t xml:space="preserve">A </w:t>
                            </w:r>
                            <w:r w:rsidRPr="00D07D93">
                              <w:rPr>
                                <w:rFonts w:ascii="Segoe UI" w:eastAsia="Times New Roman" w:hAnsi="Segoe UI" w:cs="Segoe UI"/>
                                <w:bCs/>
                                <w:color w:val="000000"/>
                                <w:sz w:val="18"/>
                                <w:szCs w:val="18"/>
                                <w:lang w:val="en-US"/>
                              </w:rPr>
                              <w:t>ServiceProvider</w:t>
                            </w:r>
                            <w:r w:rsidRPr="00D07D93">
                              <w:rPr>
                                <w:rFonts w:ascii="Segoe UI" w:hAnsi="Segoe UI" w:cs="Segoe UI"/>
                                <w:sz w:val="18"/>
                                <w:szCs w:val="18"/>
                                <w:lang w:val="en-US"/>
                              </w:rPr>
                              <w:t xml:space="preserve"> is ( a </w:t>
                            </w:r>
                            <w:r w:rsidRPr="00D07D93">
                              <w:rPr>
                                <w:rFonts w:ascii="Segoe UI" w:eastAsia="Times New Roman" w:hAnsi="Segoe UI" w:cs="Segoe UI"/>
                                <w:bCs/>
                                <w:color w:val="000000"/>
                                <w:sz w:val="18"/>
                                <w:szCs w:val="18"/>
                                <w:lang w:val="en-US"/>
                              </w:rPr>
                              <w:t>Department</w:t>
                            </w:r>
                            <w:r w:rsidRPr="00D07D93">
                              <w:rPr>
                                <w:rFonts w:ascii="Segoe UI" w:hAnsi="Segoe UI" w:cs="Segoe UI"/>
                                <w:sz w:val="18"/>
                                <w:szCs w:val="18"/>
                                <w:lang w:val="en-US"/>
                              </w:rPr>
                              <w:t xml:space="preserve"> of ) an </w:t>
                            </w:r>
                            <w:r w:rsidRPr="00D07D93">
                              <w:rPr>
                                <w:rFonts w:ascii="Segoe UI" w:eastAsia="Times New Roman" w:hAnsi="Segoe UI" w:cs="Segoe UI"/>
                                <w:bCs/>
                                <w:color w:val="000000"/>
                                <w:sz w:val="18"/>
                                <w:szCs w:val="18"/>
                                <w:lang w:val="en-US"/>
                              </w:rPr>
                              <w:t>Organization</w:t>
                            </w:r>
                            <w:r w:rsidRPr="00D07D93">
                              <w:rPr>
                                <w:rFonts w:ascii="Segoe UI" w:hAnsi="Segoe UI" w:cs="Segoe UI"/>
                                <w:sz w:val="18"/>
                                <w:szCs w:val="18"/>
                                <w:lang w:val="en-US"/>
                              </w:rPr>
                              <w:t xml:space="preserve"> which provides services around agr</w:t>
                            </w:r>
                            <w:r>
                              <w:rPr>
                                <w:rFonts w:ascii="Segoe UI" w:hAnsi="Segoe UI" w:cs="Segoe UI"/>
                                <w:sz w:val="18"/>
                                <w:szCs w:val="18"/>
                                <w:lang w:val="en-US"/>
                              </w:rPr>
                              <w:t>icultural production processes.</w:t>
                            </w:r>
                          </w:p>
                          <w:p w14:paraId="3DA6E72D" w14:textId="77777777" w:rsidR="007807DE" w:rsidRPr="00D07D93" w:rsidRDefault="007807DE" w:rsidP="0023037E">
                            <w:pPr>
                              <w:autoSpaceDE w:val="0"/>
                              <w:autoSpaceDN w:val="0"/>
                              <w:adjustRightInd w:val="0"/>
                              <w:spacing w:after="1" w:line="240" w:lineRule="auto"/>
                              <w:rPr>
                                <w:rFonts w:ascii="Segoe UI" w:hAnsi="Segoe UI" w:cs="Segoe UI"/>
                                <w:sz w:val="18"/>
                                <w:szCs w:val="18"/>
                                <w:u w:val="single"/>
                                <w:lang w:val="en-US"/>
                              </w:rPr>
                            </w:pPr>
                            <w:r w:rsidRPr="00D07D93">
                              <w:rPr>
                                <w:rFonts w:ascii="Segoe UI" w:eastAsia="Times New Roman" w:hAnsi="Segoe UI" w:cs="Segoe UI"/>
                                <w:bCs/>
                                <w:color w:val="000000"/>
                                <w:sz w:val="18"/>
                                <w:szCs w:val="18"/>
                                <w:u w:val="single"/>
                                <w:lang w:val="en-US"/>
                              </w:rPr>
                              <w:t>Remark.</w:t>
                            </w:r>
                          </w:p>
                          <w:p w14:paraId="46FF84D6" w14:textId="77777777" w:rsidR="007807DE" w:rsidRPr="00D07D93" w:rsidRDefault="007807DE" w:rsidP="0023037E">
                            <w:pPr>
                              <w:autoSpaceDE w:val="0"/>
                              <w:autoSpaceDN w:val="0"/>
                              <w:adjustRightInd w:val="0"/>
                              <w:spacing w:after="1" w:line="240" w:lineRule="auto"/>
                              <w:rPr>
                                <w:rFonts w:ascii="Segoe UI" w:hAnsi="Segoe UI" w:cs="Segoe UI"/>
                                <w:sz w:val="18"/>
                                <w:szCs w:val="18"/>
                                <w:lang w:val="en-US"/>
                              </w:rPr>
                            </w:pPr>
                            <w:r w:rsidRPr="00D07D93">
                              <w:rPr>
                                <w:rFonts w:ascii="Segoe UI" w:hAnsi="Segoe UI" w:cs="Segoe UI"/>
                                <w:sz w:val="18"/>
                                <w:szCs w:val="18"/>
                                <w:lang w:val="en-US"/>
                              </w:rPr>
                              <w:t xml:space="preserve">An enterprise which performs </w:t>
                            </w:r>
                            <w:r w:rsidRPr="00D07D93">
                              <w:rPr>
                                <w:rFonts w:ascii="Segoe UI" w:eastAsia="Times New Roman" w:hAnsi="Segoe UI" w:cs="Segoe UI"/>
                                <w:bCs/>
                                <w:color w:val="000000"/>
                                <w:sz w:val="18"/>
                                <w:szCs w:val="18"/>
                                <w:lang w:val="en-US"/>
                              </w:rPr>
                              <w:t>Operation</w:t>
                            </w:r>
                            <w:r w:rsidRPr="00D07D93">
                              <w:rPr>
                                <w:rFonts w:ascii="Segoe UI" w:hAnsi="Segoe UI" w:cs="Segoe UI"/>
                                <w:sz w:val="18"/>
                                <w:szCs w:val="18"/>
                                <w:lang w:val="en-US"/>
                              </w:rPr>
                              <w:t xml:space="preserve"> 's for a Farm is a </w:t>
                            </w:r>
                            <w:r w:rsidRPr="00D07D93">
                              <w:rPr>
                                <w:rFonts w:ascii="Segoe UI" w:eastAsia="Times New Roman" w:hAnsi="Segoe UI" w:cs="Segoe UI"/>
                                <w:bCs/>
                                <w:color w:val="000000"/>
                                <w:sz w:val="18"/>
                                <w:szCs w:val="18"/>
                                <w:lang w:val="en-US"/>
                              </w:rPr>
                              <w:t>Contractor</w:t>
                            </w:r>
                            <w:r>
                              <w:rPr>
                                <w:rFonts w:ascii="Segoe UI" w:hAnsi="Segoe UI" w:cs="Segoe UI"/>
                                <w:sz w:val="18"/>
                                <w:szCs w:val="18"/>
                                <w:lang w:val="en-US"/>
                              </w:rPr>
                              <w:t xml:space="preserve"> and not a ServiceProvider. </w:t>
                            </w:r>
                          </w:p>
                          <w:p w14:paraId="5397D743" w14:textId="77777777" w:rsidR="007807DE" w:rsidRPr="00D07D93" w:rsidRDefault="007807DE" w:rsidP="0023037E">
                            <w:pPr>
                              <w:autoSpaceDE w:val="0"/>
                              <w:autoSpaceDN w:val="0"/>
                              <w:adjustRightInd w:val="0"/>
                              <w:spacing w:after="1" w:line="240" w:lineRule="auto"/>
                              <w:rPr>
                                <w:rFonts w:ascii="Segoe UI" w:hAnsi="Segoe UI" w:cs="Segoe UI"/>
                                <w:sz w:val="18"/>
                                <w:szCs w:val="18"/>
                                <w:lang w:val="en-US"/>
                              </w:rPr>
                            </w:pPr>
                            <w:r w:rsidRPr="00D07D93">
                              <w:rPr>
                                <w:rFonts w:ascii="Segoe UI" w:hAnsi="Segoe UI" w:cs="Segoe UI"/>
                                <w:sz w:val="18"/>
                                <w:szCs w:val="18"/>
                                <w:lang w:val="en-US"/>
                              </w:rPr>
                              <w:t xml:space="preserve">An activity of a service provider on an </w:t>
                            </w:r>
                            <w:r w:rsidRPr="00D07D93">
                              <w:rPr>
                                <w:rFonts w:ascii="Segoe UI" w:eastAsia="Times New Roman" w:hAnsi="Segoe UI" w:cs="Segoe UI"/>
                                <w:bCs/>
                                <w:color w:val="000000"/>
                                <w:sz w:val="18"/>
                                <w:szCs w:val="18"/>
                                <w:lang w:val="en-US"/>
                              </w:rPr>
                              <w:t>ActivityField</w:t>
                            </w:r>
                            <w:r w:rsidRPr="00D07D93">
                              <w:rPr>
                                <w:rFonts w:ascii="Segoe UI" w:hAnsi="Segoe UI" w:cs="Segoe UI"/>
                                <w:sz w:val="18"/>
                                <w:szCs w:val="18"/>
                                <w:lang w:val="en-US"/>
                              </w:rPr>
                              <w:t xml:space="preserve">, like for example measuring crop reflection, is still called an </w:t>
                            </w:r>
                            <w:r w:rsidRPr="00D07D93">
                              <w:rPr>
                                <w:rFonts w:ascii="Segoe UI" w:eastAsia="Times New Roman" w:hAnsi="Segoe UI" w:cs="Segoe UI"/>
                                <w:bCs/>
                                <w:color w:val="000000"/>
                                <w:sz w:val="18"/>
                                <w:szCs w:val="18"/>
                                <w:lang w:val="en-US"/>
                              </w:rPr>
                              <w:t>Operation</w:t>
                            </w:r>
                            <w:r>
                              <w:rPr>
                                <w:rFonts w:ascii="Segoe UI" w:hAnsi="Segoe UI" w:cs="Segoe UI"/>
                                <w:sz w:val="18"/>
                                <w:szCs w:val="18"/>
                                <w:lang w:val="en-US"/>
                              </w:rPr>
                              <w:t>.</w:t>
                            </w:r>
                          </w:p>
                          <w:p w14:paraId="032A1729" w14:textId="77777777" w:rsidR="007807DE" w:rsidRPr="00D07D93" w:rsidRDefault="007807DE" w:rsidP="0023037E">
                            <w:pPr>
                              <w:autoSpaceDE w:val="0"/>
                              <w:autoSpaceDN w:val="0"/>
                              <w:adjustRightInd w:val="0"/>
                              <w:spacing w:after="1" w:line="240" w:lineRule="auto"/>
                              <w:rPr>
                                <w:rFonts w:ascii="Segoe UI" w:hAnsi="Segoe UI" w:cs="Segoe UI"/>
                                <w:sz w:val="18"/>
                                <w:szCs w:val="18"/>
                                <w:u w:val="single"/>
                                <w:lang w:val="en-US"/>
                              </w:rPr>
                            </w:pPr>
                            <w:r w:rsidRPr="00D07D93">
                              <w:rPr>
                                <w:rFonts w:ascii="Segoe UI" w:eastAsia="Times New Roman" w:hAnsi="Segoe UI" w:cs="Segoe UI"/>
                                <w:bCs/>
                                <w:color w:val="000000"/>
                                <w:sz w:val="18"/>
                                <w:szCs w:val="18"/>
                                <w:u w:val="single"/>
                                <w:lang w:val="en-US"/>
                              </w:rPr>
                              <w:t>Example.</w:t>
                            </w:r>
                          </w:p>
                          <w:p w14:paraId="00C73001" w14:textId="77777777" w:rsidR="007807DE" w:rsidRPr="00D07D93" w:rsidRDefault="007807DE" w:rsidP="0023037E">
                            <w:pPr>
                              <w:autoSpaceDE w:val="0"/>
                              <w:autoSpaceDN w:val="0"/>
                              <w:adjustRightInd w:val="0"/>
                              <w:spacing w:after="1" w:line="240" w:lineRule="auto"/>
                              <w:rPr>
                                <w:rFonts w:ascii="Segoe UI" w:hAnsi="Segoe UI" w:cs="Segoe UI"/>
                                <w:sz w:val="18"/>
                                <w:szCs w:val="18"/>
                                <w:lang w:val="en-US"/>
                              </w:rPr>
                            </w:pPr>
                            <w:r w:rsidRPr="00D07D93">
                              <w:rPr>
                                <w:rFonts w:ascii="Segoe UI" w:hAnsi="Segoe UI" w:cs="Segoe UI"/>
                                <w:sz w:val="18"/>
                                <w:szCs w:val="18"/>
                                <w:lang w:val="en-US"/>
                              </w:rPr>
                              <w:t>A general agricultural advisory service</w:t>
                            </w:r>
                          </w:p>
                          <w:p w14:paraId="74893B01" w14:textId="77777777" w:rsidR="007807DE" w:rsidRPr="00D07D93" w:rsidRDefault="007807DE" w:rsidP="0023037E">
                            <w:pPr>
                              <w:autoSpaceDE w:val="0"/>
                              <w:autoSpaceDN w:val="0"/>
                              <w:adjustRightInd w:val="0"/>
                              <w:spacing w:after="1" w:line="240" w:lineRule="auto"/>
                              <w:rPr>
                                <w:rFonts w:ascii="Segoe UI" w:hAnsi="Segoe UI" w:cs="Segoe UI"/>
                                <w:sz w:val="18"/>
                                <w:szCs w:val="18"/>
                                <w:lang w:val="en-US"/>
                              </w:rPr>
                            </w:pPr>
                            <w:r w:rsidRPr="00D07D93">
                              <w:rPr>
                                <w:rFonts w:ascii="Segoe UI" w:hAnsi="Segoe UI" w:cs="Segoe UI"/>
                                <w:sz w:val="18"/>
                                <w:szCs w:val="18"/>
                                <w:lang w:val="en-US"/>
                              </w:rPr>
                              <w:t>an accountant</w:t>
                            </w:r>
                          </w:p>
                          <w:p w14:paraId="4FA97F61" w14:textId="77777777" w:rsidR="007807DE" w:rsidRPr="00D07D93" w:rsidRDefault="007807DE" w:rsidP="0023037E">
                            <w:pPr>
                              <w:autoSpaceDE w:val="0"/>
                              <w:autoSpaceDN w:val="0"/>
                              <w:adjustRightInd w:val="0"/>
                              <w:spacing w:after="1" w:line="240" w:lineRule="auto"/>
                              <w:rPr>
                                <w:rFonts w:ascii="Segoe UI" w:hAnsi="Segoe UI" w:cs="Segoe UI"/>
                                <w:sz w:val="18"/>
                                <w:szCs w:val="18"/>
                                <w:lang w:val="en-US"/>
                              </w:rPr>
                            </w:pPr>
                            <w:r w:rsidRPr="00D07D93">
                              <w:rPr>
                                <w:rFonts w:ascii="Segoe UI" w:hAnsi="Segoe UI" w:cs="Segoe UI"/>
                                <w:sz w:val="18"/>
                                <w:szCs w:val="18"/>
                                <w:lang w:val="en-US"/>
                              </w:rPr>
                              <w:t>a soil surveying company</w:t>
                            </w:r>
                          </w:p>
                          <w:p w14:paraId="34889A29" w14:textId="77777777" w:rsidR="007807DE" w:rsidRPr="00D07D93" w:rsidRDefault="007807DE" w:rsidP="0023037E">
                            <w:pPr>
                              <w:autoSpaceDE w:val="0"/>
                              <w:autoSpaceDN w:val="0"/>
                              <w:adjustRightInd w:val="0"/>
                              <w:spacing w:after="1" w:line="240" w:lineRule="auto"/>
                              <w:rPr>
                                <w:rFonts w:ascii="Segoe UI" w:hAnsi="Segoe UI" w:cs="Segoe UI"/>
                                <w:sz w:val="18"/>
                                <w:szCs w:val="18"/>
                                <w:lang w:val="en-US"/>
                              </w:rPr>
                            </w:pPr>
                            <w:r w:rsidRPr="00D07D93">
                              <w:rPr>
                                <w:rFonts w:ascii="Segoe UI" w:hAnsi="Segoe UI" w:cs="Segoe UI"/>
                                <w:sz w:val="18"/>
                                <w:szCs w:val="18"/>
                                <w:lang w:val="en-US"/>
                              </w:rPr>
                              <w:t>an advisory service (is specifically defined as subclass)</w:t>
                            </w:r>
                          </w:p>
                          <w:p w14:paraId="778EDC46" w14:textId="77777777" w:rsidR="007807DE" w:rsidRPr="00D07D93" w:rsidRDefault="007807DE" w:rsidP="0023037E">
                            <w:pPr>
                              <w:autoSpaceDE w:val="0"/>
                              <w:autoSpaceDN w:val="0"/>
                              <w:adjustRightInd w:val="0"/>
                              <w:spacing w:after="1" w:line="240" w:lineRule="auto"/>
                              <w:rPr>
                                <w:rFonts w:ascii="Segoe UI" w:hAnsi="Segoe UI" w:cs="Segoe UI"/>
                                <w:sz w:val="18"/>
                                <w:szCs w:val="18"/>
                                <w:lang w:val="en-US"/>
                              </w:rPr>
                            </w:pPr>
                            <w:r w:rsidRPr="00D07D93">
                              <w:rPr>
                                <w:rFonts w:ascii="Segoe UI" w:hAnsi="Segoe UI" w:cs="Segoe UI"/>
                                <w:sz w:val="18"/>
                                <w:szCs w:val="18"/>
                                <w:lang w:val="en-US"/>
                              </w:rPr>
                              <w:t>a laboratory (is specifically defined as subclass)</w:t>
                            </w:r>
                          </w:p>
                          <w:p w14:paraId="3EA57146" w14:textId="2C950206" w:rsidR="007807DE" w:rsidRDefault="007807DE" w:rsidP="0023037E">
                            <w:pPr>
                              <w:autoSpaceDE w:val="0"/>
                              <w:autoSpaceDN w:val="0"/>
                              <w:adjustRightInd w:val="0"/>
                              <w:spacing w:after="1" w:line="240" w:lineRule="auto"/>
                              <w:rPr>
                                <w:rFonts w:ascii="Segoe UI" w:hAnsi="Segoe UI" w:cs="Segoe UI"/>
                                <w:sz w:val="18"/>
                                <w:szCs w:val="18"/>
                                <w:lang w:val="en-US"/>
                              </w:rPr>
                            </w:pPr>
                            <w:r w:rsidRPr="00D07D93">
                              <w:rPr>
                                <w:rFonts w:ascii="Segoe UI" w:hAnsi="Segoe UI" w:cs="Segoe UI"/>
                                <w:sz w:val="18"/>
                                <w:szCs w:val="18"/>
                                <w:lang w:val="en-US"/>
                              </w:rPr>
                              <w:t>a provider of remote sensing data.</w:t>
                            </w:r>
                          </w:p>
                          <w:p w14:paraId="6B7B5E4B" w14:textId="76DD5356" w:rsidR="007807DE" w:rsidRDefault="007807DE" w:rsidP="0023037E">
                            <w:pPr>
                              <w:autoSpaceDE w:val="0"/>
                              <w:autoSpaceDN w:val="0"/>
                              <w:adjustRightInd w:val="0"/>
                              <w:spacing w:after="1" w:line="240" w:lineRule="auto"/>
                              <w:rPr>
                                <w:rFonts w:ascii="Segoe UI" w:hAnsi="Segoe UI" w:cs="Segoe UI"/>
                                <w:sz w:val="18"/>
                                <w:szCs w:val="18"/>
                                <w:lang w:val="en-US"/>
                              </w:rPr>
                            </w:pPr>
                          </w:p>
                          <w:p w14:paraId="23D30042" w14:textId="501DA49E" w:rsidR="007807DE" w:rsidRDefault="007807DE" w:rsidP="0023037E">
                            <w:pPr>
                              <w:autoSpaceDE w:val="0"/>
                              <w:autoSpaceDN w:val="0"/>
                              <w:adjustRightInd w:val="0"/>
                              <w:spacing w:after="1" w:line="240" w:lineRule="auto"/>
                              <w:rPr>
                                <w:rFonts w:ascii="Segoe UI" w:hAnsi="Segoe UI" w:cs="Segoe UI"/>
                                <w:b/>
                                <w:sz w:val="18"/>
                                <w:szCs w:val="18"/>
                                <w:lang w:val="en-US"/>
                              </w:rPr>
                            </w:pPr>
                            <w:r>
                              <w:rPr>
                                <w:rFonts w:ascii="Segoe UI" w:hAnsi="Segoe UI" w:cs="Segoe UI"/>
                                <w:b/>
                                <w:sz w:val="18"/>
                                <w:szCs w:val="18"/>
                                <w:lang w:val="en-US"/>
                              </w:rPr>
                              <w:t>StandardizationAgency</w:t>
                            </w:r>
                            <w:r w:rsidRPr="00300A43">
                              <w:rPr>
                                <w:rFonts w:ascii="Segoe UI" w:hAnsi="Segoe UI" w:cs="Segoe UI"/>
                                <w:b/>
                                <w:sz w:val="18"/>
                                <w:szCs w:val="18"/>
                                <w:lang w:val="en-US"/>
                              </w:rPr>
                              <w:t>.</w:t>
                            </w:r>
                          </w:p>
                          <w:p w14:paraId="74C98A50" w14:textId="77777777" w:rsidR="007807DE" w:rsidRPr="00300A43" w:rsidRDefault="007807DE" w:rsidP="00300A43">
                            <w:pPr>
                              <w:autoSpaceDE w:val="0"/>
                              <w:autoSpaceDN w:val="0"/>
                              <w:adjustRightInd w:val="0"/>
                              <w:spacing w:after="1" w:line="240" w:lineRule="auto"/>
                              <w:rPr>
                                <w:rFonts w:ascii="Segoe UI" w:hAnsi="Segoe UI" w:cs="Segoe UI"/>
                                <w:sz w:val="18"/>
                                <w:szCs w:val="18"/>
                                <w:u w:val="single"/>
                                <w:lang w:val="en-US"/>
                              </w:rPr>
                            </w:pPr>
                            <w:r w:rsidRPr="00300A43">
                              <w:rPr>
                                <w:rFonts w:ascii="Segoe UI" w:eastAsia="Times New Roman" w:hAnsi="Segoe UI" w:cs="Segoe UI"/>
                                <w:bCs/>
                                <w:color w:val="000000"/>
                                <w:sz w:val="18"/>
                                <w:szCs w:val="18"/>
                                <w:u w:val="single"/>
                                <w:lang w:val="en-US"/>
                              </w:rPr>
                              <w:t>Description.</w:t>
                            </w:r>
                          </w:p>
                          <w:p w14:paraId="1A9653F0" w14:textId="6CB2B915" w:rsidR="007807DE" w:rsidRPr="00300A43" w:rsidRDefault="007807DE" w:rsidP="00300A43">
                            <w:pPr>
                              <w:autoSpaceDE w:val="0"/>
                              <w:autoSpaceDN w:val="0"/>
                              <w:adjustRightInd w:val="0"/>
                              <w:spacing w:after="1" w:line="240" w:lineRule="auto"/>
                              <w:rPr>
                                <w:rFonts w:ascii="Segoe UI" w:hAnsi="Segoe UI" w:cs="Segoe UI"/>
                                <w:sz w:val="18"/>
                                <w:szCs w:val="18"/>
                                <w:lang w:val="en-US"/>
                              </w:rPr>
                            </w:pPr>
                            <w:r w:rsidRPr="00300A43">
                              <w:rPr>
                                <w:rFonts w:ascii="Segoe UI" w:hAnsi="Segoe UI" w:cs="Segoe UI"/>
                                <w:sz w:val="18"/>
                                <w:szCs w:val="18"/>
                                <w:lang w:val="en-US"/>
                              </w:rPr>
                              <w:t xml:space="preserve">An </w:t>
                            </w:r>
                            <w:r w:rsidRPr="00300A43">
                              <w:rPr>
                                <w:rFonts w:ascii="Segoe UI" w:eastAsia="Times New Roman" w:hAnsi="Segoe UI" w:cs="Segoe UI"/>
                                <w:bCs/>
                                <w:color w:val="000000"/>
                                <w:sz w:val="18"/>
                                <w:szCs w:val="18"/>
                                <w:lang w:val="en-US"/>
                              </w:rPr>
                              <w:t>Organization</w:t>
                            </w:r>
                            <w:r w:rsidRPr="00300A43">
                              <w:rPr>
                                <w:rFonts w:ascii="Segoe UI" w:hAnsi="Segoe UI" w:cs="Segoe UI"/>
                                <w:sz w:val="18"/>
                                <w:szCs w:val="18"/>
                                <w:lang w:val="en-US"/>
                              </w:rPr>
                              <w:t xml:space="preserve"> which is responsible for the establishment, maintenance and publication of standards and standard coding lists.</w:t>
                            </w:r>
                          </w:p>
                          <w:p w14:paraId="141ED975" w14:textId="77777777" w:rsidR="007807DE" w:rsidRPr="00300A43" w:rsidRDefault="007807DE" w:rsidP="00300A43">
                            <w:pPr>
                              <w:autoSpaceDE w:val="0"/>
                              <w:autoSpaceDN w:val="0"/>
                              <w:adjustRightInd w:val="0"/>
                              <w:spacing w:after="1" w:line="240" w:lineRule="auto"/>
                              <w:rPr>
                                <w:rFonts w:ascii="Segoe UI" w:hAnsi="Segoe UI" w:cs="Segoe UI"/>
                                <w:sz w:val="18"/>
                                <w:szCs w:val="18"/>
                                <w:u w:val="single"/>
                                <w:lang w:val="en-US"/>
                              </w:rPr>
                            </w:pPr>
                            <w:r w:rsidRPr="00300A43">
                              <w:rPr>
                                <w:rFonts w:ascii="Segoe UI" w:eastAsia="Times New Roman" w:hAnsi="Segoe UI" w:cs="Segoe UI"/>
                                <w:bCs/>
                                <w:color w:val="000000"/>
                                <w:sz w:val="18"/>
                                <w:szCs w:val="18"/>
                                <w:u w:val="single"/>
                                <w:lang w:val="en-US"/>
                              </w:rPr>
                              <w:t>Remark.</w:t>
                            </w:r>
                          </w:p>
                          <w:p w14:paraId="1C411FA9" w14:textId="7E892AFA" w:rsidR="007807DE" w:rsidRPr="00300A43" w:rsidRDefault="007807DE" w:rsidP="00300A43">
                            <w:pPr>
                              <w:autoSpaceDE w:val="0"/>
                              <w:autoSpaceDN w:val="0"/>
                              <w:adjustRightInd w:val="0"/>
                              <w:spacing w:after="1" w:line="240" w:lineRule="auto"/>
                              <w:rPr>
                                <w:rFonts w:ascii="Segoe UI" w:hAnsi="Segoe UI" w:cs="Segoe UI"/>
                                <w:b/>
                                <w:sz w:val="18"/>
                                <w:szCs w:val="18"/>
                                <w:lang w:val="en-US"/>
                              </w:rPr>
                            </w:pPr>
                            <w:r w:rsidRPr="00300A43">
                              <w:rPr>
                                <w:rFonts w:ascii="Segoe UI" w:hAnsi="Segoe UI" w:cs="Segoe UI"/>
                                <w:sz w:val="18"/>
                                <w:szCs w:val="18"/>
                                <w:lang w:val="en-US"/>
                              </w:rPr>
                              <w:t>The standardization Organization should be specified up to the level where responsible persons, Department's or working groups can be identified. For example not ISO, but ISO/TC23/SC19/WG1)</w:t>
                            </w:r>
                          </w:p>
                        </w:txbxContent>
                      </wps:txbx>
                      <wps:bodyPr rot="0" vert="horz" wrap="square" lIns="91440" tIns="45720" rIns="91440" bIns="45720" anchor="t" anchorCtr="0">
                        <a:noAutofit/>
                      </wps:bodyPr>
                    </wps:wsp>
                  </a:graphicData>
                </a:graphic>
              </wp:inline>
            </w:drawing>
          </mc:Choice>
          <mc:Fallback>
            <w:pict>
              <v:shape w14:anchorId="330456F0" id="Tekstvak 2" o:spid="_x0000_s1030" type="#_x0000_t202" style="width:448.5pt;height:97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" fillcolor="#bfbfbf [2412]">
                <v:textbox>
                  <w:txbxContent>
                    <w:p w14:paraId="5B48B8EC" w14:textId="77777777" w:rsidR="007807DE" w:rsidRDefault="007807DE" w:rsidP="00274C7E">
                      <w:pPr>
                        <w:autoSpaceDE w:val="0"/>
                        <w:autoSpaceDN w:val="0"/>
                        <w:adjustRightInd w:val="0"/>
                        <w:spacing w:after="1" w:line="240" w:lineRule="auto"/>
                        <w:rPr>
                          <w:rFonts w:ascii="Segoe UI" w:eastAsia="Times New Roman" w:hAnsi="Segoe UI" w:cs="Segoe UI"/>
                          <w:b/>
                          <w:bCs/>
                          <w:color w:val="000000"/>
                          <w:sz w:val="18"/>
                          <w:szCs w:val="18"/>
                          <w:lang w:val="en-US"/>
                        </w:rPr>
                      </w:pPr>
                      <w:r>
                        <w:rPr>
                          <w:rFonts w:ascii="Segoe UI" w:eastAsia="Times New Roman" w:hAnsi="Segoe UI" w:cs="Segoe UI"/>
                          <w:b/>
                          <w:bCs/>
                          <w:color w:val="000000"/>
                          <w:sz w:val="18"/>
                          <w:szCs w:val="18"/>
                          <w:lang w:val="en-US"/>
                        </w:rPr>
                        <w:t>GreenHouseComplex</w:t>
                      </w:r>
                    </w:p>
                    <w:p w14:paraId="0FEB23E2" w14:textId="77777777" w:rsidR="007807DE" w:rsidRPr="00A44199" w:rsidRDefault="007807DE" w:rsidP="00274C7E">
                      <w:pPr>
                        <w:autoSpaceDE w:val="0"/>
                        <w:autoSpaceDN w:val="0"/>
                        <w:adjustRightInd w:val="0"/>
                        <w:spacing w:after="1" w:line="240" w:lineRule="auto"/>
                        <w:rPr>
                          <w:rFonts w:ascii="Segoe UI" w:hAnsi="Segoe UI" w:cs="Segoe UI"/>
                          <w:sz w:val="18"/>
                          <w:szCs w:val="18"/>
                          <w:u w:val="single"/>
                          <w:lang w:val="en-US"/>
                        </w:rPr>
                      </w:pPr>
                      <w:r w:rsidRPr="00A44199">
                        <w:rPr>
                          <w:rFonts w:ascii="Segoe UI" w:eastAsia="Times New Roman" w:hAnsi="Segoe UI" w:cs="Segoe UI"/>
                          <w:bCs/>
                          <w:color w:val="000000"/>
                          <w:sz w:val="18"/>
                          <w:szCs w:val="18"/>
                          <w:u w:val="single"/>
                          <w:lang w:val="en-US"/>
                        </w:rPr>
                        <w:t>Definition.</w:t>
                      </w:r>
                    </w:p>
                    <w:p w14:paraId="4ACC4907" w14:textId="77777777" w:rsidR="007807DE" w:rsidRPr="00A44199" w:rsidRDefault="007807DE" w:rsidP="00274C7E">
                      <w:pPr>
                        <w:autoSpaceDE w:val="0"/>
                        <w:autoSpaceDN w:val="0"/>
                        <w:adjustRightInd w:val="0"/>
                        <w:spacing w:after="1" w:line="240" w:lineRule="auto"/>
                        <w:rPr>
                          <w:rFonts w:ascii="Segoe UI" w:hAnsi="Segoe UI" w:cs="Segoe UI"/>
                          <w:sz w:val="18"/>
                          <w:szCs w:val="18"/>
                          <w:lang w:val="en-US"/>
                        </w:rPr>
                      </w:pPr>
                      <w:r w:rsidRPr="00A44199">
                        <w:rPr>
                          <w:rFonts w:ascii="Segoe UI" w:hAnsi="Segoe UI" w:cs="Segoe UI"/>
                          <w:sz w:val="18"/>
                          <w:szCs w:val="18"/>
                          <w:lang w:val="en-US"/>
                        </w:rPr>
                        <w:t>A GreenHouseComplex is one or a collection of more GreenHouses within a distinct geographic location.</w:t>
                      </w:r>
                    </w:p>
                    <w:p w14:paraId="1A1A66AA" w14:textId="77777777" w:rsidR="007807DE" w:rsidRPr="00A44199" w:rsidRDefault="007807DE" w:rsidP="00274C7E">
                      <w:pPr>
                        <w:autoSpaceDE w:val="0"/>
                        <w:autoSpaceDN w:val="0"/>
                        <w:adjustRightInd w:val="0"/>
                        <w:spacing w:after="1" w:line="240" w:lineRule="auto"/>
                        <w:rPr>
                          <w:rFonts w:ascii="Segoe UI" w:hAnsi="Segoe UI" w:cs="Segoe UI"/>
                          <w:sz w:val="18"/>
                          <w:szCs w:val="18"/>
                          <w:u w:val="single"/>
                          <w:lang w:val="en-US"/>
                        </w:rPr>
                      </w:pPr>
                      <w:r w:rsidRPr="00A44199">
                        <w:rPr>
                          <w:rFonts w:ascii="Segoe UI" w:eastAsia="Times New Roman" w:hAnsi="Segoe UI" w:cs="Segoe UI"/>
                          <w:bCs/>
                          <w:color w:val="000000"/>
                          <w:sz w:val="18"/>
                          <w:szCs w:val="18"/>
                          <w:u w:val="single"/>
                          <w:lang w:val="en-US"/>
                        </w:rPr>
                        <w:t>Remark.</w:t>
                      </w:r>
                    </w:p>
                    <w:p w14:paraId="01E1486D" w14:textId="77777777" w:rsidR="007807DE" w:rsidRPr="00A44199" w:rsidRDefault="007807DE" w:rsidP="00274C7E">
                      <w:pPr>
                        <w:autoSpaceDE w:val="0"/>
                        <w:autoSpaceDN w:val="0"/>
                        <w:adjustRightInd w:val="0"/>
                        <w:spacing w:after="1" w:line="240" w:lineRule="auto"/>
                        <w:rPr>
                          <w:rFonts w:ascii="Segoe UI" w:hAnsi="Segoe UI" w:cs="Segoe UI"/>
                          <w:sz w:val="18"/>
                          <w:szCs w:val="18"/>
                          <w:lang w:val="en-US"/>
                        </w:rPr>
                      </w:pPr>
                      <w:r w:rsidRPr="00A44199">
                        <w:rPr>
                          <w:rFonts w:ascii="Segoe UI" w:hAnsi="Segoe UI" w:cs="Segoe UI"/>
                          <w:sz w:val="18"/>
                          <w:szCs w:val="18"/>
                          <w:lang w:val="en-US"/>
                        </w:rPr>
                        <w:t>The GreenHouses of a GreenHouseComplex will in most cases share facilities like heating.</w:t>
                      </w:r>
                    </w:p>
                    <w:p w14:paraId="3AA427B5" w14:textId="77777777" w:rsidR="007807DE" w:rsidRPr="00A44199" w:rsidRDefault="007807DE" w:rsidP="00274C7E">
                      <w:pPr>
                        <w:autoSpaceDE w:val="0"/>
                        <w:autoSpaceDN w:val="0"/>
                        <w:adjustRightInd w:val="0"/>
                        <w:spacing w:after="1" w:line="240" w:lineRule="auto"/>
                        <w:rPr>
                          <w:rFonts w:ascii="Segoe UI" w:hAnsi="Segoe UI" w:cs="Segoe UI"/>
                          <w:sz w:val="18"/>
                          <w:szCs w:val="18"/>
                          <w:lang w:val="en-US"/>
                        </w:rPr>
                      </w:pPr>
                      <w:r w:rsidRPr="00A44199">
                        <w:rPr>
                          <w:rFonts w:ascii="Segoe UI" w:hAnsi="Segoe UI" w:cs="Segoe UI"/>
                          <w:sz w:val="18"/>
                          <w:szCs w:val="18"/>
                          <w:lang w:val="en-US"/>
                        </w:rPr>
                        <w:t>A GreenHouseComplex is assumed to be operated as an independent unit and is as such also an Organization.</w:t>
                      </w:r>
                    </w:p>
                    <w:p w14:paraId="469427BE" w14:textId="795FAF5A" w:rsidR="007807DE" w:rsidRPr="00A44199" w:rsidRDefault="007807DE" w:rsidP="00274C7E">
                      <w:pPr>
                        <w:autoSpaceDE w:val="0"/>
                        <w:autoSpaceDN w:val="0"/>
                        <w:adjustRightInd w:val="0"/>
                        <w:spacing w:after="1" w:line="240" w:lineRule="auto"/>
                        <w:rPr>
                          <w:rFonts w:ascii="Segoe UI" w:hAnsi="Segoe UI" w:cs="Segoe UI"/>
                          <w:sz w:val="18"/>
                          <w:szCs w:val="18"/>
                          <w:lang w:val="en-US"/>
                        </w:rPr>
                      </w:pPr>
                      <w:r>
                        <w:rPr>
                          <w:rFonts w:ascii="Segoe UI" w:hAnsi="Segoe UI" w:cs="Segoe UI"/>
                          <w:sz w:val="18"/>
                          <w:szCs w:val="18"/>
                          <w:lang w:val="en-US"/>
                        </w:rPr>
                        <w:t>An AgriculturalProductionOrganiz</w:t>
                      </w:r>
                      <w:r w:rsidRPr="00A44199">
                        <w:rPr>
                          <w:rFonts w:ascii="Segoe UI" w:hAnsi="Segoe UI" w:cs="Segoe UI"/>
                          <w:sz w:val="18"/>
                          <w:szCs w:val="18"/>
                          <w:lang w:val="en-US"/>
                        </w:rPr>
                        <w:t>ation can have one or more GreenHouseComplexes.</w:t>
                      </w:r>
                    </w:p>
                    <w:p w14:paraId="3CC57E76" w14:textId="5757C445" w:rsidR="007807DE" w:rsidRDefault="007807DE" w:rsidP="00274C7E">
                      <w:pPr>
                        <w:autoSpaceDE w:val="0"/>
                        <w:autoSpaceDN w:val="0"/>
                        <w:adjustRightInd w:val="0"/>
                        <w:spacing w:after="1" w:line="240" w:lineRule="auto"/>
                        <w:rPr>
                          <w:rFonts w:ascii="Segoe UI" w:hAnsi="Segoe UI" w:cs="Segoe UI"/>
                          <w:sz w:val="18"/>
                          <w:szCs w:val="18"/>
                          <w:lang w:val="en-US"/>
                        </w:rPr>
                      </w:pPr>
                      <w:r>
                        <w:rPr>
                          <w:rFonts w:ascii="Segoe UI" w:hAnsi="Segoe UI" w:cs="Segoe UI"/>
                          <w:sz w:val="18"/>
                          <w:szCs w:val="18"/>
                          <w:lang w:val="en-US"/>
                        </w:rPr>
                        <w:t>An AgriculturalProductionOrganiz</w:t>
                      </w:r>
                      <w:r w:rsidRPr="00A44199">
                        <w:rPr>
                          <w:rFonts w:ascii="Segoe UI" w:hAnsi="Segoe UI" w:cs="Segoe UI"/>
                          <w:sz w:val="18"/>
                          <w:szCs w:val="18"/>
                          <w:lang w:val="en-US"/>
                        </w:rPr>
                        <w:t>ation can have also other agricultural production activities li</w:t>
                      </w:r>
                      <w:r>
                        <w:rPr>
                          <w:rFonts w:ascii="Segoe UI" w:hAnsi="Segoe UI" w:cs="Segoe UI"/>
                          <w:sz w:val="18"/>
                          <w:szCs w:val="18"/>
                          <w:lang w:val="en-US"/>
                        </w:rPr>
                        <w:t>ke a farm or an animal holding.</w:t>
                      </w:r>
                    </w:p>
                    <w:p w14:paraId="05E6D786" w14:textId="77777777" w:rsidR="007807DE" w:rsidRDefault="007807DE" w:rsidP="00F747A1">
                      <w:pPr>
                        <w:autoSpaceDE w:val="0"/>
                        <w:autoSpaceDN w:val="0"/>
                        <w:adjustRightInd w:val="0"/>
                        <w:spacing w:after="0" w:line="240" w:lineRule="auto"/>
                        <w:rPr>
                          <w:rFonts w:ascii="Segoe UI" w:eastAsia="Times New Roman" w:hAnsi="Segoe UI" w:cs="Segoe UI"/>
                          <w:b/>
                          <w:bCs/>
                          <w:color w:val="000000"/>
                          <w:sz w:val="18"/>
                          <w:szCs w:val="18"/>
                          <w:lang w:val="en-US"/>
                        </w:rPr>
                      </w:pPr>
                    </w:p>
                    <w:p w14:paraId="29A38963" w14:textId="7F9157EB" w:rsidR="007807DE" w:rsidRDefault="007807DE" w:rsidP="00F747A1">
                      <w:pPr>
                        <w:autoSpaceDE w:val="0"/>
                        <w:autoSpaceDN w:val="0"/>
                        <w:adjustRightInd w:val="0"/>
                        <w:spacing w:after="0" w:line="240" w:lineRule="auto"/>
                        <w:rPr>
                          <w:rFonts w:ascii="Segoe UI" w:eastAsia="Times New Roman" w:hAnsi="Segoe UI" w:cs="Segoe UI"/>
                          <w:b/>
                          <w:bCs/>
                          <w:color w:val="000000"/>
                          <w:sz w:val="18"/>
                          <w:szCs w:val="18"/>
                          <w:lang w:val="en-US"/>
                        </w:rPr>
                      </w:pPr>
                      <w:r>
                        <w:rPr>
                          <w:rFonts w:ascii="Segoe UI" w:eastAsia="Times New Roman" w:hAnsi="Segoe UI" w:cs="Segoe UI"/>
                          <w:b/>
                          <w:bCs/>
                          <w:color w:val="000000"/>
                          <w:sz w:val="18"/>
                          <w:szCs w:val="18"/>
                          <w:lang w:val="en-US"/>
                        </w:rPr>
                        <w:t>IssuingAuthority</w:t>
                      </w:r>
                    </w:p>
                    <w:p w14:paraId="17630B64" w14:textId="3CF8A375" w:rsidR="007807DE" w:rsidRPr="00F747A1" w:rsidRDefault="007807DE" w:rsidP="00F747A1">
                      <w:pPr>
                        <w:autoSpaceDE w:val="0"/>
                        <w:autoSpaceDN w:val="0"/>
                        <w:adjustRightInd w:val="0"/>
                        <w:spacing w:after="0" w:line="240" w:lineRule="auto"/>
                        <w:rPr>
                          <w:rFonts w:ascii="Segoe UI" w:hAnsi="Segoe UI" w:cs="Segoe UI"/>
                          <w:sz w:val="18"/>
                          <w:szCs w:val="18"/>
                          <w:u w:val="single"/>
                          <w:lang w:val="en-US"/>
                        </w:rPr>
                      </w:pPr>
                      <w:r w:rsidRPr="00F747A1">
                        <w:rPr>
                          <w:rFonts w:ascii="Segoe UI" w:eastAsia="Times New Roman" w:hAnsi="Segoe UI" w:cs="Segoe UI"/>
                          <w:bCs/>
                          <w:color w:val="000000"/>
                          <w:sz w:val="18"/>
                          <w:szCs w:val="18"/>
                          <w:u w:val="single"/>
                          <w:lang w:val="en-US"/>
                        </w:rPr>
                        <w:t>Definition.</w:t>
                      </w:r>
                    </w:p>
                    <w:p w14:paraId="4355CCA5" w14:textId="022789A0" w:rsidR="007807DE" w:rsidRPr="00F747A1" w:rsidRDefault="007807DE" w:rsidP="00F747A1">
                      <w:pPr>
                        <w:autoSpaceDE w:val="0"/>
                        <w:autoSpaceDN w:val="0"/>
                        <w:adjustRightInd w:val="0"/>
                        <w:spacing w:after="0" w:line="240" w:lineRule="auto"/>
                        <w:rPr>
                          <w:rFonts w:ascii="Segoe UI" w:hAnsi="Segoe UI" w:cs="Segoe UI"/>
                          <w:sz w:val="18"/>
                          <w:szCs w:val="18"/>
                          <w:lang w:val="en-US"/>
                        </w:rPr>
                      </w:pPr>
                      <w:r w:rsidRPr="00F747A1">
                        <w:rPr>
                          <w:rFonts w:ascii="Segoe UI" w:hAnsi="Segoe UI" w:cs="Segoe UI"/>
                          <w:sz w:val="18"/>
                          <w:szCs w:val="18"/>
                          <w:lang w:val="en-US"/>
                        </w:rPr>
                        <w:t>An organization which issues certificate</w:t>
                      </w:r>
                      <w:r>
                        <w:rPr>
                          <w:rFonts w:ascii="Segoe UI" w:hAnsi="Segoe UI" w:cs="Segoe UI"/>
                          <w:sz w:val="18"/>
                          <w:szCs w:val="18"/>
                          <w:lang w:val="en-US"/>
                        </w:rPr>
                        <w:t>s</w:t>
                      </w:r>
                      <w:r w:rsidRPr="00F747A1">
                        <w:rPr>
                          <w:rFonts w:ascii="Segoe UI" w:hAnsi="Segoe UI" w:cs="Segoe UI"/>
                          <w:sz w:val="18"/>
                          <w:szCs w:val="18"/>
                          <w:lang w:val="en-US"/>
                        </w:rPr>
                        <w:t>.</w:t>
                      </w:r>
                    </w:p>
                    <w:p w14:paraId="4D989CC0" w14:textId="77777777" w:rsidR="007807DE" w:rsidRPr="007B030E" w:rsidRDefault="007807DE" w:rsidP="00F747A1">
                      <w:pPr>
                        <w:autoSpaceDE w:val="0"/>
                        <w:autoSpaceDN w:val="0"/>
                        <w:adjustRightInd w:val="0"/>
                        <w:spacing w:after="0" w:line="240" w:lineRule="auto"/>
                        <w:rPr>
                          <w:rFonts w:ascii="Segoe UI" w:hAnsi="Segoe UI" w:cs="Segoe UI"/>
                          <w:sz w:val="18"/>
                          <w:szCs w:val="18"/>
                          <w:u w:val="single"/>
                          <w:lang w:val="en-US"/>
                        </w:rPr>
                      </w:pPr>
                      <w:r w:rsidRPr="007B030E">
                        <w:rPr>
                          <w:rFonts w:ascii="Segoe UI" w:eastAsia="Times New Roman" w:hAnsi="Segoe UI" w:cs="Segoe UI"/>
                          <w:bCs/>
                          <w:color w:val="000000"/>
                          <w:sz w:val="18"/>
                          <w:szCs w:val="18"/>
                          <w:u w:val="single"/>
                          <w:lang w:val="en-US"/>
                        </w:rPr>
                        <w:t>DISCUSSION.</w:t>
                      </w:r>
                    </w:p>
                    <w:p w14:paraId="04C3CCF4" w14:textId="77777777" w:rsidR="007807DE" w:rsidRDefault="007807DE" w:rsidP="00F747A1">
                      <w:pPr>
                        <w:autoSpaceDE w:val="0"/>
                        <w:autoSpaceDN w:val="0"/>
                        <w:adjustRightInd w:val="0"/>
                        <w:spacing w:after="1" w:line="240" w:lineRule="auto"/>
                        <w:rPr>
                          <w:rFonts w:ascii="Segoe UI" w:hAnsi="Segoe UI" w:cs="Segoe UI"/>
                          <w:sz w:val="18"/>
                          <w:szCs w:val="18"/>
                          <w:lang w:val="en-US"/>
                        </w:rPr>
                      </w:pPr>
                      <w:r w:rsidRPr="00F747A1">
                        <w:rPr>
                          <w:rFonts w:ascii="Segoe UI" w:hAnsi="Segoe UI" w:cs="Segoe UI"/>
                          <w:sz w:val="18"/>
                          <w:szCs w:val="18"/>
                          <w:lang w:val="en-US"/>
                        </w:rPr>
                        <w:t>IS THIS THE CORRECT EXPRESSION?</w:t>
                      </w:r>
                    </w:p>
                    <w:p w14:paraId="4A499D60" w14:textId="77777777" w:rsidR="007807DE" w:rsidRDefault="007807DE" w:rsidP="00F747A1">
                      <w:pPr>
                        <w:autoSpaceDE w:val="0"/>
                        <w:autoSpaceDN w:val="0"/>
                        <w:adjustRightInd w:val="0"/>
                        <w:spacing w:after="1" w:line="240" w:lineRule="auto"/>
                        <w:rPr>
                          <w:rFonts w:ascii="Segoe UI" w:hAnsi="Segoe UI" w:cs="Segoe UI"/>
                          <w:sz w:val="18"/>
                          <w:szCs w:val="18"/>
                          <w:lang w:val="en-US"/>
                        </w:rPr>
                      </w:pPr>
                    </w:p>
                    <w:p w14:paraId="03B9BE87" w14:textId="669A58B2" w:rsidR="007807DE" w:rsidRDefault="007807DE" w:rsidP="00F747A1">
                      <w:pPr>
                        <w:autoSpaceDE w:val="0"/>
                        <w:autoSpaceDN w:val="0"/>
                        <w:adjustRightInd w:val="0"/>
                        <w:spacing w:after="1" w:line="240" w:lineRule="auto"/>
                        <w:rPr>
                          <w:rFonts w:ascii="Segoe UI" w:eastAsia="Times New Roman" w:hAnsi="Segoe UI" w:cs="Segoe UI"/>
                          <w:b/>
                          <w:bCs/>
                          <w:color w:val="000000"/>
                          <w:sz w:val="18"/>
                          <w:szCs w:val="18"/>
                          <w:lang w:val="en-US"/>
                        </w:rPr>
                      </w:pPr>
                      <w:r>
                        <w:rPr>
                          <w:rFonts w:ascii="Segoe UI" w:eastAsia="Times New Roman" w:hAnsi="Segoe UI" w:cs="Segoe UI"/>
                          <w:b/>
                          <w:bCs/>
                          <w:color w:val="000000"/>
                          <w:sz w:val="18"/>
                          <w:szCs w:val="18"/>
                          <w:lang w:val="en-US"/>
                        </w:rPr>
                        <w:t>Laboratory</w:t>
                      </w:r>
                    </w:p>
                    <w:p w14:paraId="686D255B" w14:textId="77777777" w:rsidR="007807DE" w:rsidRPr="00F747A1" w:rsidRDefault="007807DE" w:rsidP="003B6F52">
                      <w:pPr>
                        <w:autoSpaceDE w:val="0"/>
                        <w:autoSpaceDN w:val="0"/>
                        <w:adjustRightInd w:val="0"/>
                        <w:spacing w:after="0" w:line="240" w:lineRule="auto"/>
                        <w:rPr>
                          <w:rFonts w:ascii="Segoe UI" w:hAnsi="Segoe UI" w:cs="Segoe UI"/>
                          <w:sz w:val="18"/>
                          <w:szCs w:val="18"/>
                          <w:u w:val="single"/>
                          <w:lang w:val="en-US"/>
                        </w:rPr>
                      </w:pPr>
                      <w:r w:rsidRPr="00F747A1">
                        <w:rPr>
                          <w:rFonts w:ascii="Segoe UI" w:eastAsia="Times New Roman" w:hAnsi="Segoe UI" w:cs="Segoe UI"/>
                          <w:bCs/>
                          <w:color w:val="000000"/>
                          <w:sz w:val="18"/>
                          <w:szCs w:val="18"/>
                          <w:u w:val="single"/>
                          <w:lang w:val="en-US"/>
                        </w:rPr>
                        <w:t>Definition.</w:t>
                      </w:r>
                    </w:p>
                    <w:p w14:paraId="2C30A557" w14:textId="5C740105" w:rsidR="007807DE" w:rsidRDefault="007807DE" w:rsidP="003B6F52">
                      <w:pPr>
                        <w:autoSpaceDE w:val="0"/>
                        <w:autoSpaceDN w:val="0"/>
                        <w:adjustRightInd w:val="0"/>
                        <w:spacing w:after="1" w:line="240" w:lineRule="auto"/>
                        <w:rPr>
                          <w:rFonts w:ascii="Segoe UI" w:hAnsi="Segoe UI" w:cs="Segoe UI"/>
                          <w:sz w:val="18"/>
                          <w:szCs w:val="18"/>
                          <w:lang w:val="en-US"/>
                        </w:rPr>
                      </w:pPr>
                      <w:r w:rsidRPr="003B6F52">
                        <w:rPr>
                          <w:rFonts w:ascii="Segoe UI" w:hAnsi="Segoe UI" w:cs="Segoe UI"/>
                          <w:sz w:val="18"/>
                          <w:szCs w:val="18"/>
                          <w:lang w:val="en-US"/>
                        </w:rPr>
                        <w:t>An organization which analyses samples to determine the value of property variables of those samples.</w:t>
                      </w:r>
                    </w:p>
                    <w:p w14:paraId="69580A0F" w14:textId="7186DB34" w:rsidR="007807DE" w:rsidRDefault="007807DE" w:rsidP="003B6F52">
                      <w:pPr>
                        <w:autoSpaceDE w:val="0"/>
                        <w:autoSpaceDN w:val="0"/>
                        <w:adjustRightInd w:val="0"/>
                        <w:spacing w:after="1" w:line="240" w:lineRule="auto"/>
                        <w:rPr>
                          <w:rFonts w:ascii="Segoe UI" w:hAnsi="Segoe UI" w:cs="Segoe UI"/>
                          <w:sz w:val="18"/>
                          <w:szCs w:val="18"/>
                          <w:lang w:val="en-US"/>
                        </w:rPr>
                      </w:pPr>
                    </w:p>
                    <w:p w14:paraId="5D946076" w14:textId="130D0F8F" w:rsidR="007807DE" w:rsidRPr="00300A43" w:rsidRDefault="007807DE" w:rsidP="003B6F52">
                      <w:pPr>
                        <w:autoSpaceDE w:val="0"/>
                        <w:autoSpaceDN w:val="0"/>
                        <w:adjustRightInd w:val="0"/>
                        <w:spacing w:after="1" w:line="240" w:lineRule="auto"/>
                        <w:rPr>
                          <w:rFonts w:ascii="Segoe UI" w:hAnsi="Segoe UI" w:cs="Segoe UI"/>
                          <w:b/>
                          <w:sz w:val="18"/>
                          <w:szCs w:val="18"/>
                          <w:lang w:val="en-US"/>
                        </w:rPr>
                      </w:pPr>
                      <w:r w:rsidRPr="00300A43">
                        <w:rPr>
                          <w:rFonts w:ascii="Segoe UI" w:hAnsi="Segoe UI" w:cs="Segoe UI"/>
                          <w:b/>
                          <w:sz w:val="18"/>
                          <w:szCs w:val="18"/>
                          <w:lang w:val="en-US"/>
                        </w:rPr>
                        <w:t>Manufacturer.</w:t>
                      </w:r>
                    </w:p>
                    <w:p w14:paraId="613698A9" w14:textId="77777777" w:rsidR="007807DE" w:rsidRPr="00F747A1" w:rsidRDefault="007807DE" w:rsidP="00300A43">
                      <w:pPr>
                        <w:autoSpaceDE w:val="0"/>
                        <w:autoSpaceDN w:val="0"/>
                        <w:adjustRightInd w:val="0"/>
                        <w:spacing w:after="1" w:line="240" w:lineRule="auto"/>
                        <w:rPr>
                          <w:rFonts w:ascii="Segoe UI" w:hAnsi="Segoe UI" w:cs="Segoe UI"/>
                          <w:sz w:val="18"/>
                          <w:szCs w:val="18"/>
                          <w:u w:val="single"/>
                          <w:lang w:val="en-US"/>
                        </w:rPr>
                      </w:pPr>
                      <w:r w:rsidRPr="00F747A1">
                        <w:rPr>
                          <w:rFonts w:ascii="Segoe UI" w:eastAsia="Times New Roman" w:hAnsi="Segoe UI" w:cs="Segoe UI"/>
                          <w:bCs/>
                          <w:color w:val="000000"/>
                          <w:sz w:val="18"/>
                          <w:szCs w:val="18"/>
                          <w:u w:val="single"/>
                          <w:lang w:val="en-US"/>
                        </w:rPr>
                        <w:t>Definition.</w:t>
                      </w:r>
                    </w:p>
                    <w:p w14:paraId="771AABBA" w14:textId="068B6457" w:rsidR="007807DE" w:rsidRPr="00300A43" w:rsidRDefault="007807DE" w:rsidP="00300A43">
                      <w:pPr>
                        <w:autoSpaceDE w:val="0"/>
                        <w:autoSpaceDN w:val="0"/>
                        <w:adjustRightInd w:val="0"/>
                        <w:spacing w:after="1" w:line="240" w:lineRule="auto"/>
                        <w:rPr>
                          <w:rFonts w:ascii="Segoe UI" w:hAnsi="Segoe UI" w:cs="Segoe UI"/>
                          <w:sz w:val="18"/>
                          <w:szCs w:val="18"/>
                          <w:lang w:val="en-US"/>
                        </w:rPr>
                      </w:pPr>
                      <w:r w:rsidRPr="00300A43">
                        <w:rPr>
                          <w:rFonts w:ascii="Segoe UI" w:hAnsi="Segoe UI" w:cs="Segoe UI"/>
                          <w:sz w:val="18"/>
                          <w:szCs w:val="18"/>
                          <w:lang w:val="en-US"/>
                        </w:rPr>
                        <w:t>An organization which manufacturers products or equipment.</w:t>
                      </w:r>
                    </w:p>
                    <w:p w14:paraId="77667CC9" w14:textId="77777777" w:rsidR="007807DE" w:rsidRPr="003B6F52" w:rsidRDefault="007807DE" w:rsidP="003B6F52">
                      <w:pPr>
                        <w:autoSpaceDE w:val="0"/>
                        <w:autoSpaceDN w:val="0"/>
                        <w:adjustRightInd w:val="0"/>
                        <w:spacing w:after="1" w:line="240" w:lineRule="auto"/>
                        <w:rPr>
                          <w:rFonts w:ascii="Segoe UI" w:eastAsia="Times New Roman" w:hAnsi="Segoe UI" w:cs="Segoe UI"/>
                          <w:b/>
                          <w:bCs/>
                          <w:color w:val="000000"/>
                          <w:sz w:val="18"/>
                          <w:szCs w:val="18"/>
                          <w:lang w:val="en-US"/>
                        </w:rPr>
                      </w:pPr>
                    </w:p>
                    <w:p w14:paraId="60691F48" w14:textId="07CF0648" w:rsidR="007807DE" w:rsidRDefault="007807DE" w:rsidP="0023037E">
                      <w:pPr>
                        <w:autoSpaceDE w:val="0"/>
                        <w:autoSpaceDN w:val="0"/>
                        <w:adjustRightInd w:val="0"/>
                        <w:spacing w:after="1" w:line="240" w:lineRule="auto"/>
                        <w:rPr>
                          <w:rFonts w:ascii="Segoe UI" w:eastAsia="Times New Roman" w:hAnsi="Segoe UI" w:cs="Segoe UI"/>
                          <w:b/>
                          <w:bCs/>
                          <w:color w:val="000000"/>
                          <w:sz w:val="18"/>
                          <w:szCs w:val="18"/>
                          <w:lang w:val="en-US"/>
                        </w:rPr>
                      </w:pPr>
                      <w:r>
                        <w:rPr>
                          <w:rFonts w:ascii="Segoe UI" w:eastAsia="Times New Roman" w:hAnsi="Segoe UI" w:cs="Segoe UI"/>
                          <w:b/>
                          <w:bCs/>
                          <w:color w:val="000000"/>
                          <w:sz w:val="18"/>
                          <w:szCs w:val="18"/>
                          <w:lang w:val="en-US"/>
                        </w:rPr>
                        <w:t>Processor.</w:t>
                      </w:r>
                    </w:p>
                    <w:p w14:paraId="1F557580" w14:textId="77777777" w:rsidR="007807DE" w:rsidRPr="00F843E0" w:rsidRDefault="007807DE" w:rsidP="00F843E0">
                      <w:pPr>
                        <w:autoSpaceDE w:val="0"/>
                        <w:autoSpaceDN w:val="0"/>
                        <w:adjustRightInd w:val="0"/>
                        <w:spacing w:after="1" w:line="240" w:lineRule="auto"/>
                        <w:rPr>
                          <w:rFonts w:ascii="Segoe UI" w:hAnsi="Segoe UI" w:cs="Segoe UI"/>
                          <w:sz w:val="18"/>
                          <w:szCs w:val="18"/>
                          <w:u w:val="single"/>
                          <w:lang w:val="en-US"/>
                        </w:rPr>
                      </w:pPr>
                      <w:r w:rsidRPr="00F843E0">
                        <w:rPr>
                          <w:rFonts w:ascii="Segoe UI" w:eastAsia="Times New Roman" w:hAnsi="Segoe UI" w:cs="Segoe UI"/>
                          <w:bCs/>
                          <w:color w:val="000000"/>
                          <w:sz w:val="18"/>
                          <w:szCs w:val="18"/>
                          <w:u w:val="single"/>
                          <w:lang w:val="en-US"/>
                        </w:rPr>
                        <w:t>Description.</w:t>
                      </w:r>
                    </w:p>
                    <w:p w14:paraId="2FAF2B16" w14:textId="2A64CCB7" w:rsidR="007807DE" w:rsidRPr="00F843E0" w:rsidRDefault="007807DE" w:rsidP="00F843E0">
                      <w:pPr>
                        <w:autoSpaceDE w:val="0"/>
                        <w:autoSpaceDN w:val="0"/>
                        <w:adjustRightInd w:val="0"/>
                        <w:spacing w:after="1" w:line="240" w:lineRule="auto"/>
                        <w:rPr>
                          <w:rFonts w:ascii="Segoe UI" w:hAnsi="Segoe UI" w:cs="Segoe UI"/>
                          <w:sz w:val="18"/>
                          <w:szCs w:val="18"/>
                          <w:lang w:val="en-US"/>
                        </w:rPr>
                      </w:pPr>
                      <w:r w:rsidRPr="00F843E0">
                        <w:rPr>
                          <w:rFonts w:ascii="Segoe UI" w:hAnsi="Segoe UI" w:cs="Segoe UI"/>
                          <w:sz w:val="18"/>
                          <w:szCs w:val="18"/>
                          <w:lang w:val="en-US"/>
                        </w:rPr>
                        <w:t xml:space="preserve">A </w:t>
                      </w:r>
                      <w:r w:rsidRPr="00F843E0">
                        <w:rPr>
                          <w:rFonts w:ascii="Segoe UI" w:eastAsia="Times New Roman" w:hAnsi="Segoe UI" w:cs="Segoe UI"/>
                          <w:bCs/>
                          <w:color w:val="000000"/>
                          <w:sz w:val="18"/>
                          <w:szCs w:val="18"/>
                          <w:lang w:val="en-US"/>
                        </w:rPr>
                        <w:t xml:space="preserve">Processor </w:t>
                      </w:r>
                      <w:r w:rsidRPr="00F843E0">
                        <w:rPr>
                          <w:rFonts w:ascii="Segoe UI" w:hAnsi="Segoe UI" w:cs="Segoe UI"/>
                          <w:sz w:val="18"/>
                          <w:szCs w:val="18"/>
                          <w:lang w:val="en-US"/>
                        </w:rPr>
                        <w:t xml:space="preserve">is an Organization which processes </w:t>
                      </w:r>
                      <w:r w:rsidRPr="00F843E0">
                        <w:rPr>
                          <w:rFonts w:ascii="Segoe UI" w:eastAsia="Times New Roman" w:hAnsi="Segoe UI" w:cs="Segoe UI"/>
                          <w:bCs/>
                          <w:color w:val="000000"/>
                          <w:sz w:val="18"/>
                          <w:szCs w:val="18"/>
                          <w:lang w:val="en-US"/>
                        </w:rPr>
                        <w:t>Produce</w:t>
                      </w:r>
                      <w:r w:rsidRPr="00F843E0">
                        <w:rPr>
                          <w:rFonts w:ascii="Segoe UI" w:hAnsi="Segoe UI" w:cs="Segoe UI"/>
                          <w:sz w:val="18"/>
                          <w:szCs w:val="18"/>
                          <w:lang w:val="en-US"/>
                        </w:rPr>
                        <w:t xml:space="preserve"> from a </w:t>
                      </w:r>
                      <w:r w:rsidRPr="00F843E0">
                        <w:rPr>
                          <w:rFonts w:ascii="Segoe UI" w:eastAsia="Times New Roman" w:hAnsi="Segoe UI" w:cs="Segoe UI"/>
                          <w:bCs/>
                          <w:color w:val="000000"/>
                          <w:sz w:val="18"/>
                          <w:szCs w:val="18"/>
                          <w:lang w:val="en-US"/>
                        </w:rPr>
                        <w:t>Farm</w:t>
                      </w:r>
                      <w:r w:rsidRPr="00F843E0">
                        <w:rPr>
                          <w:rFonts w:ascii="Segoe UI" w:hAnsi="Segoe UI" w:cs="Segoe UI"/>
                          <w:sz w:val="18"/>
                          <w:szCs w:val="18"/>
                          <w:lang w:val="en-US"/>
                        </w:rPr>
                        <w:t>.</w:t>
                      </w:r>
                    </w:p>
                    <w:p w14:paraId="6E14B35F" w14:textId="77777777" w:rsidR="007807DE" w:rsidRPr="00F747A1" w:rsidRDefault="007807DE" w:rsidP="00F843E0">
                      <w:pPr>
                        <w:autoSpaceDE w:val="0"/>
                        <w:autoSpaceDN w:val="0"/>
                        <w:adjustRightInd w:val="0"/>
                        <w:spacing w:after="1" w:line="240" w:lineRule="auto"/>
                        <w:rPr>
                          <w:rFonts w:ascii="Segoe UI" w:hAnsi="Segoe UI" w:cs="Segoe UI"/>
                          <w:sz w:val="18"/>
                          <w:szCs w:val="18"/>
                          <w:u w:val="single"/>
                          <w:lang w:val="en-US"/>
                        </w:rPr>
                      </w:pPr>
                      <w:r w:rsidRPr="00F747A1">
                        <w:rPr>
                          <w:rFonts w:ascii="Segoe UI" w:eastAsia="Times New Roman" w:hAnsi="Segoe UI" w:cs="Segoe UI"/>
                          <w:bCs/>
                          <w:color w:val="000000"/>
                          <w:sz w:val="18"/>
                          <w:szCs w:val="18"/>
                          <w:u w:val="single"/>
                          <w:lang w:val="en-US"/>
                        </w:rPr>
                        <w:t>Example:</w:t>
                      </w:r>
                    </w:p>
                    <w:p w14:paraId="2B322F2F" w14:textId="77777777" w:rsidR="007807DE" w:rsidRPr="00F747A1" w:rsidRDefault="007807DE" w:rsidP="00F843E0">
                      <w:pPr>
                        <w:autoSpaceDE w:val="0"/>
                        <w:autoSpaceDN w:val="0"/>
                        <w:adjustRightInd w:val="0"/>
                        <w:spacing w:after="1" w:line="240" w:lineRule="auto"/>
                        <w:rPr>
                          <w:rFonts w:ascii="Segoe UI" w:hAnsi="Segoe UI" w:cs="Segoe UI"/>
                          <w:sz w:val="18"/>
                          <w:szCs w:val="18"/>
                          <w:lang w:val="en-US"/>
                        </w:rPr>
                      </w:pPr>
                      <w:r w:rsidRPr="00F747A1">
                        <w:rPr>
                          <w:rFonts w:ascii="Segoe UI" w:hAnsi="Segoe UI" w:cs="Segoe UI"/>
                          <w:sz w:val="18"/>
                          <w:szCs w:val="18"/>
                          <w:lang w:val="en-US"/>
                        </w:rPr>
                        <w:t>Sugar factory.</w:t>
                      </w:r>
                    </w:p>
                    <w:p w14:paraId="6895FC3B" w14:textId="77777777" w:rsidR="007807DE" w:rsidRDefault="007807DE" w:rsidP="0023037E">
                      <w:pPr>
                        <w:autoSpaceDE w:val="0"/>
                        <w:autoSpaceDN w:val="0"/>
                        <w:adjustRightInd w:val="0"/>
                        <w:spacing w:after="1" w:line="240" w:lineRule="auto"/>
                        <w:rPr>
                          <w:rFonts w:ascii="Segoe UI" w:eastAsia="Times New Roman" w:hAnsi="Segoe UI" w:cs="Segoe UI"/>
                          <w:b/>
                          <w:bCs/>
                          <w:color w:val="000000"/>
                          <w:sz w:val="18"/>
                          <w:szCs w:val="18"/>
                          <w:lang w:val="en-US"/>
                        </w:rPr>
                      </w:pPr>
                    </w:p>
                    <w:p w14:paraId="6136D9A3" w14:textId="498A79A2" w:rsidR="007807DE" w:rsidRDefault="007807DE" w:rsidP="0023037E">
                      <w:pPr>
                        <w:autoSpaceDE w:val="0"/>
                        <w:autoSpaceDN w:val="0"/>
                        <w:adjustRightInd w:val="0"/>
                        <w:spacing w:after="1" w:line="240" w:lineRule="auto"/>
                        <w:rPr>
                          <w:rFonts w:ascii="Segoe UI" w:eastAsia="Times New Roman" w:hAnsi="Segoe UI" w:cs="Segoe UI"/>
                          <w:b/>
                          <w:bCs/>
                          <w:color w:val="000000"/>
                          <w:sz w:val="18"/>
                          <w:szCs w:val="18"/>
                          <w:lang w:val="en-US"/>
                        </w:rPr>
                      </w:pPr>
                      <w:r>
                        <w:rPr>
                          <w:rFonts w:ascii="Segoe UI" w:eastAsia="Times New Roman" w:hAnsi="Segoe UI" w:cs="Segoe UI"/>
                          <w:b/>
                          <w:bCs/>
                          <w:color w:val="000000"/>
                          <w:sz w:val="18"/>
                          <w:szCs w:val="18"/>
                          <w:lang w:val="en-US"/>
                        </w:rPr>
                        <w:t>Retailer.</w:t>
                      </w:r>
                    </w:p>
                    <w:p w14:paraId="54B06E39" w14:textId="1B7A1521" w:rsidR="007807DE" w:rsidRDefault="007807DE" w:rsidP="0023037E">
                      <w:pPr>
                        <w:autoSpaceDE w:val="0"/>
                        <w:autoSpaceDN w:val="0"/>
                        <w:adjustRightInd w:val="0"/>
                        <w:spacing w:after="1" w:line="240" w:lineRule="auto"/>
                        <w:rPr>
                          <w:rFonts w:ascii="Segoe UI" w:eastAsia="Times New Roman" w:hAnsi="Segoe UI" w:cs="Segoe UI"/>
                          <w:bCs/>
                          <w:color w:val="000000"/>
                          <w:sz w:val="18"/>
                          <w:szCs w:val="18"/>
                          <w:u w:val="single"/>
                          <w:lang w:val="en-US"/>
                        </w:rPr>
                      </w:pPr>
                      <w:r>
                        <w:rPr>
                          <w:rFonts w:ascii="Segoe UI" w:eastAsia="Times New Roman" w:hAnsi="Segoe UI" w:cs="Segoe UI"/>
                          <w:bCs/>
                          <w:color w:val="000000"/>
                          <w:sz w:val="18"/>
                          <w:szCs w:val="18"/>
                          <w:u w:val="single"/>
                          <w:lang w:val="en-US"/>
                        </w:rPr>
                        <w:t>Definition.</w:t>
                      </w:r>
                    </w:p>
                    <w:p w14:paraId="358959A6" w14:textId="1A82BA59" w:rsidR="007807DE" w:rsidRDefault="007807DE" w:rsidP="0023037E">
                      <w:pPr>
                        <w:autoSpaceDE w:val="0"/>
                        <w:autoSpaceDN w:val="0"/>
                        <w:adjustRightInd w:val="0"/>
                        <w:spacing w:after="1" w:line="240" w:lineRule="auto"/>
                        <w:rPr>
                          <w:rFonts w:ascii="Segoe UI" w:eastAsia="Times New Roman" w:hAnsi="Segoe UI" w:cs="Segoe UI"/>
                          <w:bCs/>
                          <w:color w:val="000000"/>
                          <w:sz w:val="18"/>
                          <w:szCs w:val="18"/>
                          <w:lang w:val="en-US"/>
                        </w:rPr>
                      </w:pPr>
                      <w:r>
                        <w:rPr>
                          <w:rFonts w:ascii="Segoe UI" w:eastAsia="Times New Roman" w:hAnsi="Segoe UI" w:cs="Segoe UI"/>
                          <w:bCs/>
                          <w:color w:val="000000"/>
                          <w:sz w:val="18"/>
                          <w:szCs w:val="18"/>
                          <w:lang w:val="en-US"/>
                        </w:rPr>
                        <w:t>An organization which sells directly to the end consumer.</w:t>
                      </w:r>
                    </w:p>
                    <w:p w14:paraId="2433B49C" w14:textId="77777777" w:rsidR="007807DE" w:rsidRPr="0023037E" w:rsidRDefault="007807DE" w:rsidP="0023037E">
                      <w:pPr>
                        <w:autoSpaceDE w:val="0"/>
                        <w:autoSpaceDN w:val="0"/>
                        <w:adjustRightInd w:val="0"/>
                        <w:spacing w:after="1" w:line="240" w:lineRule="auto"/>
                        <w:rPr>
                          <w:rFonts w:ascii="Segoe UI" w:eastAsia="Times New Roman" w:hAnsi="Segoe UI" w:cs="Segoe UI"/>
                          <w:bCs/>
                          <w:color w:val="000000"/>
                          <w:sz w:val="18"/>
                          <w:szCs w:val="18"/>
                          <w:lang w:val="en-US"/>
                        </w:rPr>
                      </w:pPr>
                    </w:p>
                    <w:p w14:paraId="3574EA6F" w14:textId="009EA544" w:rsidR="007807DE" w:rsidRDefault="007807DE" w:rsidP="0023037E">
                      <w:pPr>
                        <w:autoSpaceDE w:val="0"/>
                        <w:autoSpaceDN w:val="0"/>
                        <w:adjustRightInd w:val="0"/>
                        <w:spacing w:after="1" w:line="240" w:lineRule="auto"/>
                        <w:rPr>
                          <w:rFonts w:ascii="Segoe UI" w:eastAsia="Times New Roman" w:hAnsi="Segoe UI" w:cs="Segoe UI"/>
                          <w:b/>
                          <w:bCs/>
                          <w:color w:val="000000"/>
                          <w:sz w:val="18"/>
                          <w:szCs w:val="18"/>
                          <w:lang w:val="en-US"/>
                        </w:rPr>
                      </w:pPr>
                      <w:r>
                        <w:rPr>
                          <w:rFonts w:ascii="Segoe UI" w:eastAsia="Times New Roman" w:hAnsi="Segoe UI" w:cs="Segoe UI"/>
                          <w:b/>
                          <w:bCs/>
                          <w:color w:val="000000"/>
                          <w:sz w:val="18"/>
                          <w:szCs w:val="18"/>
                          <w:lang w:val="en-US"/>
                        </w:rPr>
                        <w:t>ServiceProvider</w:t>
                      </w:r>
                    </w:p>
                    <w:p w14:paraId="61527924" w14:textId="77777777" w:rsidR="007807DE" w:rsidRPr="00D07D93" w:rsidRDefault="007807DE" w:rsidP="0023037E">
                      <w:pPr>
                        <w:autoSpaceDE w:val="0"/>
                        <w:autoSpaceDN w:val="0"/>
                        <w:adjustRightInd w:val="0"/>
                        <w:spacing w:after="1" w:line="240" w:lineRule="auto"/>
                        <w:rPr>
                          <w:rFonts w:ascii="Segoe UI" w:hAnsi="Segoe UI" w:cs="Segoe UI"/>
                          <w:sz w:val="18"/>
                          <w:szCs w:val="18"/>
                          <w:u w:val="single"/>
                          <w:lang w:val="en-US"/>
                        </w:rPr>
                      </w:pPr>
                      <w:r w:rsidRPr="00D07D93">
                        <w:rPr>
                          <w:rFonts w:ascii="Segoe UI" w:eastAsia="Times New Roman" w:hAnsi="Segoe UI" w:cs="Segoe UI"/>
                          <w:bCs/>
                          <w:color w:val="000000"/>
                          <w:sz w:val="18"/>
                          <w:szCs w:val="18"/>
                          <w:u w:val="single"/>
                          <w:lang w:val="en-US"/>
                        </w:rPr>
                        <w:t>Description.</w:t>
                      </w:r>
                    </w:p>
                    <w:p w14:paraId="33FE4B98" w14:textId="77777777" w:rsidR="007807DE" w:rsidRPr="00D07D93" w:rsidRDefault="007807DE" w:rsidP="0023037E">
                      <w:pPr>
                        <w:autoSpaceDE w:val="0"/>
                        <w:autoSpaceDN w:val="0"/>
                        <w:adjustRightInd w:val="0"/>
                        <w:spacing w:after="1" w:line="240" w:lineRule="auto"/>
                        <w:rPr>
                          <w:rFonts w:ascii="Segoe UI" w:hAnsi="Segoe UI" w:cs="Segoe UI"/>
                          <w:sz w:val="18"/>
                          <w:szCs w:val="18"/>
                          <w:lang w:val="en-US"/>
                        </w:rPr>
                      </w:pPr>
                      <w:r w:rsidRPr="00D07D93">
                        <w:rPr>
                          <w:rFonts w:ascii="Segoe UI" w:hAnsi="Segoe UI" w:cs="Segoe UI"/>
                          <w:sz w:val="18"/>
                          <w:szCs w:val="18"/>
                          <w:lang w:val="en-US"/>
                        </w:rPr>
                        <w:t xml:space="preserve">A </w:t>
                      </w:r>
                      <w:r w:rsidRPr="00D07D93">
                        <w:rPr>
                          <w:rFonts w:ascii="Segoe UI" w:eastAsia="Times New Roman" w:hAnsi="Segoe UI" w:cs="Segoe UI"/>
                          <w:bCs/>
                          <w:color w:val="000000"/>
                          <w:sz w:val="18"/>
                          <w:szCs w:val="18"/>
                          <w:lang w:val="en-US"/>
                        </w:rPr>
                        <w:t>ServiceProvider</w:t>
                      </w:r>
                      <w:r w:rsidRPr="00D07D93">
                        <w:rPr>
                          <w:rFonts w:ascii="Segoe UI" w:hAnsi="Segoe UI" w:cs="Segoe UI"/>
                          <w:sz w:val="18"/>
                          <w:szCs w:val="18"/>
                          <w:lang w:val="en-US"/>
                        </w:rPr>
                        <w:t xml:space="preserve"> is ( a </w:t>
                      </w:r>
                      <w:r w:rsidRPr="00D07D93">
                        <w:rPr>
                          <w:rFonts w:ascii="Segoe UI" w:eastAsia="Times New Roman" w:hAnsi="Segoe UI" w:cs="Segoe UI"/>
                          <w:bCs/>
                          <w:color w:val="000000"/>
                          <w:sz w:val="18"/>
                          <w:szCs w:val="18"/>
                          <w:lang w:val="en-US"/>
                        </w:rPr>
                        <w:t>Department</w:t>
                      </w:r>
                      <w:r w:rsidRPr="00D07D93">
                        <w:rPr>
                          <w:rFonts w:ascii="Segoe UI" w:hAnsi="Segoe UI" w:cs="Segoe UI"/>
                          <w:sz w:val="18"/>
                          <w:szCs w:val="18"/>
                          <w:lang w:val="en-US"/>
                        </w:rPr>
                        <w:t xml:space="preserve"> of ) an </w:t>
                      </w:r>
                      <w:r w:rsidRPr="00D07D93">
                        <w:rPr>
                          <w:rFonts w:ascii="Segoe UI" w:eastAsia="Times New Roman" w:hAnsi="Segoe UI" w:cs="Segoe UI"/>
                          <w:bCs/>
                          <w:color w:val="000000"/>
                          <w:sz w:val="18"/>
                          <w:szCs w:val="18"/>
                          <w:lang w:val="en-US"/>
                        </w:rPr>
                        <w:t>Organization</w:t>
                      </w:r>
                      <w:r w:rsidRPr="00D07D93">
                        <w:rPr>
                          <w:rFonts w:ascii="Segoe UI" w:hAnsi="Segoe UI" w:cs="Segoe UI"/>
                          <w:sz w:val="18"/>
                          <w:szCs w:val="18"/>
                          <w:lang w:val="en-US"/>
                        </w:rPr>
                        <w:t xml:space="preserve"> which provides services around agr</w:t>
                      </w:r>
                      <w:r>
                        <w:rPr>
                          <w:rFonts w:ascii="Segoe UI" w:hAnsi="Segoe UI" w:cs="Segoe UI"/>
                          <w:sz w:val="18"/>
                          <w:szCs w:val="18"/>
                          <w:lang w:val="en-US"/>
                        </w:rPr>
                        <w:t>icultural production processes.</w:t>
                      </w:r>
                    </w:p>
                    <w:p w14:paraId="3DA6E72D" w14:textId="77777777" w:rsidR="007807DE" w:rsidRPr="00D07D93" w:rsidRDefault="007807DE" w:rsidP="0023037E">
                      <w:pPr>
                        <w:autoSpaceDE w:val="0"/>
                        <w:autoSpaceDN w:val="0"/>
                        <w:adjustRightInd w:val="0"/>
                        <w:spacing w:after="1" w:line="240" w:lineRule="auto"/>
                        <w:rPr>
                          <w:rFonts w:ascii="Segoe UI" w:hAnsi="Segoe UI" w:cs="Segoe UI"/>
                          <w:sz w:val="18"/>
                          <w:szCs w:val="18"/>
                          <w:u w:val="single"/>
                          <w:lang w:val="en-US"/>
                        </w:rPr>
                      </w:pPr>
                      <w:r w:rsidRPr="00D07D93">
                        <w:rPr>
                          <w:rFonts w:ascii="Segoe UI" w:eastAsia="Times New Roman" w:hAnsi="Segoe UI" w:cs="Segoe UI"/>
                          <w:bCs/>
                          <w:color w:val="000000"/>
                          <w:sz w:val="18"/>
                          <w:szCs w:val="18"/>
                          <w:u w:val="single"/>
                          <w:lang w:val="en-US"/>
                        </w:rPr>
                        <w:t>Remark.</w:t>
                      </w:r>
                    </w:p>
                    <w:p w14:paraId="46FF84D6" w14:textId="77777777" w:rsidR="007807DE" w:rsidRPr="00D07D93" w:rsidRDefault="007807DE" w:rsidP="0023037E">
                      <w:pPr>
                        <w:autoSpaceDE w:val="0"/>
                        <w:autoSpaceDN w:val="0"/>
                        <w:adjustRightInd w:val="0"/>
                        <w:spacing w:after="1" w:line="240" w:lineRule="auto"/>
                        <w:rPr>
                          <w:rFonts w:ascii="Segoe UI" w:hAnsi="Segoe UI" w:cs="Segoe UI"/>
                          <w:sz w:val="18"/>
                          <w:szCs w:val="18"/>
                          <w:lang w:val="en-US"/>
                        </w:rPr>
                      </w:pPr>
                      <w:r w:rsidRPr="00D07D93">
                        <w:rPr>
                          <w:rFonts w:ascii="Segoe UI" w:hAnsi="Segoe UI" w:cs="Segoe UI"/>
                          <w:sz w:val="18"/>
                          <w:szCs w:val="18"/>
                          <w:lang w:val="en-US"/>
                        </w:rPr>
                        <w:t xml:space="preserve">An enterprise which performs </w:t>
                      </w:r>
                      <w:r w:rsidRPr="00D07D93">
                        <w:rPr>
                          <w:rFonts w:ascii="Segoe UI" w:eastAsia="Times New Roman" w:hAnsi="Segoe UI" w:cs="Segoe UI"/>
                          <w:bCs/>
                          <w:color w:val="000000"/>
                          <w:sz w:val="18"/>
                          <w:szCs w:val="18"/>
                          <w:lang w:val="en-US"/>
                        </w:rPr>
                        <w:t>Operation</w:t>
                      </w:r>
                      <w:r w:rsidRPr="00D07D93">
                        <w:rPr>
                          <w:rFonts w:ascii="Segoe UI" w:hAnsi="Segoe UI" w:cs="Segoe UI"/>
                          <w:sz w:val="18"/>
                          <w:szCs w:val="18"/>
                          <w:lang w:val="en-US"/>
                        </w:rPr>
                        <w:t xml:space="preserve"> 's for a Farm is a </w:t>
                      </w:r>
                      <w:r w:rsidRPr="00D07D93">
                        <w:rPr>
                          <w:rFonts w:ascii="Segoe UI" w:eastAsia="Times New Roman" w:hAnsi="Segoe UI" w:cs="Segoe UI"/>
                          <w:bCs/>
                          <w:color w:val="000000"/>
                          <w:sz w:val="18"/>
                          <w:szCs w:val="18"/>
                          <w:lang w:val="en-US"/>
                        </w:rPr>
                        <w:t>Contractor</w:t>
                      </w:r>
                      <w:r>
                        <w:rPr>
                          <w:rFonts w:ascii="Segoe UI" w:hAnsi="Segoe UI" w:cs="Segoe UI"/>
                          <w:sz w:val="18"/>
                          <w:szCs w:val="18"/>
                          <w:lang w:val="en-US"/>
                        </w:rPr>
                        <w:t xml:space="preserve"> and not a ServiceProvider. </w:t>
                      </w:r>
                    </w:p>
                    <w:p w14:paraId="5397D743" w14:textId="77777777" w:rsidR="007807DE" w:rsidRPr="00D07D93" w:rsidRDefault="007807DE" w:rsidP="0023037E">
                      <w:pPr>
                        <w:autoSpaceDE w:val="0"/>
                        <w:autoSpaceDN w:val="0"/>
                        <w:adjustRightInd w:val="0"/>
                        <w:spacing w:after="1" w:line="240" w:lineRule="auto"/>
                        <w:rPr>
                          <w:rFonts w:ascii="Segoe UI" w:hAnsi="Segoe UI" w:cs="Segoe UI"/>
                          <w:sz w:val="18"/>
                          <w:szCs w:val="18"/>
                          <w:lang w:val="en-US"/>
                        </w:rPr>
                      </w:pPr>
                      <w:r w:rsidRPr="00D07D93">
                        <w:rPr>
                          <w:rFonts w:ascii="Segoe UI" w:hAnsi="Segoe UI" w:cs="Segoe UI"/>
                          <w:sz w:val="18"/>
                          <w:szCs w:val="18"/>
                          <w:lang w:val="en-US"/>
                        </w:rPr>
                        <w:t xml:space="preserve">An activity of a service provider on an </w:t>
                      </w:r>
                      <w:r w:rsidRPr="00D07D93">
                        <w:rPr>
                          <w:rFonts w:ascii="Segoe UI" w:eastAsia="Times New Roman" w:hAnsi="Segoe UI" w:cs="Segoe UI"/>
                          <w:bCs/>
                          <w:color w:val="000000"/>
                          <w:sz w:val="18"/>
                          <w:szCs w:val="18"/>
                          <w:lang w:val="en-US"/>
                        </w:rPr>
                        <w:t>ActivityField</w:t>
                      </w:r>
                      <w:r w:rsidRPr="00D07D93">
                        <w:rPr>
                          <w:rFonts w:ascii="Segoe UI" w:hAnsi="Segoe UI" w:cs="Segoe UI"/>
                          <w:sz w:val="18"/>
                          <w:szCs w:val="18"/>
                          <w:lang w:val="en-US"/>
                        </w:rPr>
                        <w:t xml:space="preserve">, like for example measuring crop reflection, is still called an </w:t>
                      </w:r>
                      <w:r w:rsidRPr="00D07D93">
                        <w:rPr>
                          <w:rFonts w:ascii="Segoe UI" w:eastAsia="Times New Roman" w:hAnsi="Segoe UI" w:cs="Segoe UI"/>
                          <w:bCs/>
                          <w:color w:val="000000"/>
                          <w:sz w:val="18"/>
                          <w:szCs w:val="18"/>
                          <w:lang w:val="en-US"/>
                        </w:rPr>
                        <w:t>Operation</w:t>
                      </w:r>
                      <w:r>
                        <w:rPr>
                          <w:rFonts w:ascii="Segoe UI" w:hAnsi="Segoe UI" w:cs="Segoe UI"/>
                          <w:sz w:val="18"/>
                          <w:szCs w:val="18"/>
                          <w:lang w:val="en-US"/>
                        </w:rPr>
                        <w:t>.</w:t>
                      </w:r>
                    </w:p>
                    <w:p w14:paraId="032A1729" w14:textId="77777777" w:rsidR="007807DE" w:rsidRPr="00D07D93" w:rsidRDefault="007807DE" w:rsidP="0023037E">
                      <w:pPr>
                        <w:autoSpaceDE w:val="0"/>
                        <w:autoSpaceDN w:val="0"/>
                        <w:adjustRightInd w:val="0"/>
                        <w:spacing w:after="1" w:line="240" w:lineRule="auto"/>
                        <w:rPr>
                          <w:rFonts w:ascii="Segoe UI" w:hAnsi="Segoe UI" w:cs="Segoe UI"/>
                          <w:sz w:val="18"/>
                          <w:szCs w:val="18"/>
                          <w:u w:val="single"/>
                          <w:lang w:val="en-US"/>
                        </w:rPr>
                      </w:pPr>
                      <w:r w:rsidRPr="00D07D93">
                        <w:rPr>
                          <w:rFonts w:ascii="Segoe UI" w:eastAsia="Times New Roman" w:hAnsi="Segoe UI" w:cs="Segoe UI"/>
                          <w:bCs/>
                          <w:color w:val="000000"/>
                          <w:sz w:val="18"/>
                          <w:szCs w:val="18"/>
                          <w:u w:val="single"/>
                          <w:lang w:val="en-US"/>
                        </w:rPr>
                        <w:t>Example.</w:t>
                      </w:r>
                    </w:p>
                    <w:p w14:paraId="00C73001" w14:textId="77777777" w:rsidR="007807DE" w:rsidRPr="00D07D93" w:rsidRDefault="007807DE" w:rsidP="0023037E">
                      <w:pPr>
                        <w:autoSpaceDE w:val="0"/>
                        <w:autoSpaceDN w:val="0"/>
                        <w:adjustRightInd w:val="0"/>
                        <w:spacing w:after="1" w:line="240" w:lineRule="auto"/>
                        <w:rPr>
                          <w:rFonts w:ascii="Segoe UI" w:hAnsi="Segoe UI" w:cs="Segoe UI"/>
                          <w:sz w:val="18"/>
                          <w:szCs w:val="18"/>
                          <w:lang w:val="en-US"/>
                        </w:rPr>
                      </w:pPr>
                      <w:r w:rsidRPr="00D07D93">
                        <w:rPr>
                          <w:rFonts w:ascii="Segoe UI" w:hAnsi="Segoe UI" w:cs="Segoe UI"/>
                          <w:sz w:val="18"/>
                          <w:szCs w:val="18"/>
                          <w:lang w:val="en-US"/>
                        </w:rPr>
                        <w:t>A general agricultural advisory service</w:t>
                      </w:r>
                    </w:p>
                    <w:p w14:paraId="74893B01" w14:textId="77777777" w:rsidR="007807DE" w:rsidRPr="00D07D93" w:rsidRDefault="007807DE" w:rsidP="0023037E">
                      <w:pPr>
                        <w:autoSpaceDE w:val="0"/>
                        <w:autoSpaceDN w:val="0"/>
                        <w:adjustRightInd w:val="0"/>
                        <w:spacing w:after="1" w:line="240" w:lineRule="auto"/>
                        <w:rPr>
                          <w:rFonts w:ascii="Segoe UI" w:hAnsi="Segoe UI" w:cs="Segoe UI"/>
                          <w:sz w:val="18"/>
                          <w:szCs w:val="18"/>
                          <w:lang w:val="en-US"/>
                        </w:rPr>
                      </w:pPr>
                      <w:r w:rsidRPr="00D07D93">
                        <w:rPr>
                          <w:rFonts w:ascii="Segoe UI" w:hAnsi="Segoe UI" w:cs="Segoe UI"/>
                          <w:sz w:val="18"/>
                          <w:szCs w:val="18"/>
                          <w:lang w:val="en-US"/>
                        </w:rPr>
                        <w:t>an accountant</w:t>
                      </w:r>
                    </w:p>
                    <w:p w14:paraId="4FA97F61" w14:textId="77777777" w:rsidR="007807DE" w:rsidRPr="00D07D93" w:rsidRDefault="007807DE" w:rsidP="0023037E">
                      <w:pPr>
                        <w:autoSpaceDE w:val="0"/>
                        <w:autoSpaceDN w:val="0"/>
                        <w:adjustRightInd w:val="0"/>
                        <w:spacing w:after="1" w:line="240" w:lineRule="auto"/>
                        <w:rPr>
                          <w:rFonts w:ascii="Segoe UI" w:hAnsi="Segoe UI" w:cs="Segoe UI"/>
                          <w:sz w:val="18"/>
                          <w:szCs w:val="18"/>
                          <w:lang w:val="en-US"/>
                        </w:rPr>
                      </w:pPr>
                      <w:r w:rsidRPr="00D07D93">
                        <w:rPr>
                          <w:rFonts w:ascii="Segoe UI" w:hAnsi="Segoe UI" w:cs="Segoe UI"/>
                          <w:sz w:val="18"/>
                          <w:szCs w:val="18"/>
                          <w:lang w:val="en-US"/>
                        </w:rPr>
                        <w:t>a soil surveying company</w:t>
                      </w:r>
                    </w:p>
                    <w:p w14:paraId="34889A29" w14:textId="77777777" w:rsidR="007807DE" w:rsidRPr="00D07D93" w:rsidRDefault="007807DE" w:rsidP="0023037E">
                      <w:pPr>
                        <w:autoSpaceDE w:val="0"/>
                        <w:autoSpaceDN w:val="0"/>
                        <w:adjustRightInd w:val="0"/>
                        <w:spacing w:after="1" w:line="240" w:lineRule="auto"/>
                        <w:rPr>
                          <w:rFonts w:ascii="Segoe UI" w:hAnsi="Segoe UI" w:cs="Segoe UI"/>
                          <w:sz w:val="18"/>
                          <w:szCs w:val="18"/>
                          <w:lang w:val="en-US"/>
                        </w:rPr>
                      </w:pPr>
                      <w:r w:rsidRPr="00D07D93">
                        <w:rPr>
                          <w:rFonts w:ascii="Segoe UI" w:hAnsi="Segoe UI" w:cs="Segoe UI"/>
                          <w:sz w:val="18"/>
                          <w:szCs w:val="18"/>
                          <w:lang w:val="en-US"/>
                        </w:rPr>
                        <w:t>an advisory service (is specifically defined as subclass)</w:t>
                      </w:r>
                    </w:p>
                    <w:p w14:paraId="778EDC46" w14:textId="77777777" w:rsidR="007807DE" w:rsidRPr="00D07D93" w:rsidRDefault="007807DE" w:rsidP="0023037E">
                      <w:pPr>
                        <w:autoSpaceDE w:val="0"/>
                        <w:autoSpaceDN w:val="0"/>
                        <w:adjustRightInd w:val="0"/>
                        <w:spacing w:after="1" w:line="240" w:lineRule="auto"/>
                        <w:rPr>
                          <w:rFonts w:ascii="Segoe UI" w:hAnsi="Segoe UI" w:cs="Segoe UI"/>
                          <w:sz w:val="18"/>
                          <w:szCs w:val="18"/>
                          <w:lang w:val="en-US"/>
                        </w:rPr>
                      </w:pPr>
                      <w:r w:rsidRPr="00D07D93">
                        <w:rPr>
                          <w:rFonts w:ascii="Segoe UI" w:hAnsi="Segoe UI" w:cs="Segoe UI"/>
                          <w:sz w:val="18"/>
                          <w:szCs w:val="18"/>
                          <w:lang w:val="en-US"/>
                        </w:rPr>
                        <w:t>a laboratory (is specifically defined as subclass)</w:t>
                      </w:r>
                    </w:p>
                    <w:p w14:paraId="3EA57146" w14:textId="2C950206" w:rsidR="007807DE" w:rsidRDefault="007807DE" w:rsidP="0023037E">
                      <w:pPr>
                        <w:autoSpaceDE w:val="0"/>
                        <w:autoSpaceDN w:val="0"/>
                        <w:adjustRightInd w:val="0"/>
                        <w:spacing w:after="1" w:line="240" w:lineRule="auto"/>
                        <w:rPr>
                          <w:rFonts w:ascii="Segoe UI" w:hAnsi="Segoe UI" w:cs="Segoe UI"/>
                          <w:sz w:val="18"/>
                          <w:szCs w:val="18"/>
                          <w:lang w:val="en-US"/>
                        </w:rPr>
                      </w:pPr>
                      <w:r w:rsidRPr="00D07D93">
                        <w:rPr>
                          <w:rFonts w:ascii="Segoe UI" w:hAnsi="Segoe UI" w:cs="Segoe UI"/>
                          <w:sz w:val="18"/>
                          <w:szCs w:val="18"/>
                          <w:lang w:val="en-US"/>
                        </w:rPr>
                        <w:t>a provider of remote sensing data.</w:t>
                      </w:r>
                    </w:p>
                    <w:p w14:paraId="6B7B5E4B" w14:textId="76DD5356" w:rsidR="007807DE" w:rsidRDefault="007807DE" w:rsidP="0023037E">
                      <w:pPr>
                        <w:autoSpaceDE w:val="0"/>
                        <w:autoSpaceDN w:val="0"/>
                        <w:adjustRightInd w:val="0"/>
                        <w:spacing w:after="1" w:line="240" w:lineRule="auto"/>
                        <w:rPr>
                          <w:rFonts w:ascii="Segoe UI" w:hAnsi="Segoe UI" w:cs="Segoe UI"/>
                          <w:sz w:val="18"/>
                          <w:szCs w:val="18"/>
                          <w:lang w:val="en-US"/>
                        </w:rPr>
                      </w:pPr>
                    </w:p>
                    <w:p w14:paraId="23D30042" w14:textId="501DA49E" w:rsidR="007807DE" w:rsidRDefault="007807DE" w:rsidP="0023037E">
                      <w:pPr>
                        <w:autoSpaceDE w:val="0"/>
                        <w:autoSpaceDN w:val="0"/>
                        <w:adjustRightInd w:val="0"/>
                        <w:spacing w:after="1" w:line="240" w:lineRule="auto"/>
                        <w:rPr>
                          <w:rFonts w:ascii="Segoe UI" w:hAnsi="Segoe UI" w:cs="Segoe UI"/>
                          <w:b/>
                          <w:sz w:val="18"/>
                          <w:szCs w:val="18"/>
                          <w:lang w:val="en-US"/>
                        </w:rPr>
                      </w:pPr>
                      <w:r>
                        <w:rPr>
                          <w:rFonts w:ascii="Segoe UI" w:hAnsi="Segoe UI" w:cs="Segoe UI"/>
                          <w:b/>
                          <w:sz w:val="18"/>
                          <w:szCs w:val="18"/>
                          <w:lang w:val="en-US"/>
                        </w:rPr>
                        <w:t>StandardizationAgency</w:t>
                      </w:r>
                      <w:r w:rsidRPr="00300A43">
                        <w:rPr>
                          <w:rFonts w:ascii="Segoe UI" w:hAnsi="Segoe UI" w:cs="Segoe UI"/>
                          <w:b/>
                          <w:sz w:val="18"/>
                          <w:szCs w:val="18"/>
                          <w:lang w:val="en-US"/>
                        </w:rPr>
                        <w:t>.</w:t>
                      </w:r>
                    </w:p>
                    <w:p w14:paraId="74C98A50" w14:textId="77777777" w:rsidR="007807DE" w:rsidRPr="00300A43" w:rsidRDefault="007807DE" w:rsidP="00300A43">
                      <w:pPr>
                        <w:autoSpaceDE w:val="0"/>
                        <w:autoSpaceDN w:val="0"/>
                        <w:adjustRightInd w:val="0"/>
                        <w:spacing w:after="1" w:line="240" w:lineRule="auto"/>
                        <w:rPr>
                          <w:rFonts w:ascii="Segoe UI" w:hAnsi="Segoe UI" w:cs="Segoe UI"/>
                          <w:sz w:val="18"/>
                          <w:szCs w:val="18"/>
                          <w:u w:val="single"/>
                          <w:lang w:val="en-US"/>
                        </w:rPr>
                      </w:pPr>
                      <w:r w:rsidRPr="00300A43">
                        <w:rPr>
                          <w:rFonts w:ascii="Segoe UI" w:eastAsia="Times New Roman" w:hAnsi="Segoe UI" w:cs="Segoe UI"/>
                          <w:bCs/>
                          <w:color w:val="000000"/>
                          <w:sz w:val="18"/>
                          <w:szCs w:val="18"/>
                          <w:u w:val="single"/>
                          <w:lang w:val="en-US"/>
                        </w:rPr>
                        <w:t>Description.</w:t>
                      </w:r>
                    </w:p>
                    <w:p w14:paraId="1A9653F0" w14:textId="6CB2B915" w:rsidR="007807DE" w:rsidRPr="00300A43" w:rsidRDefault="007807DE" w:rsidP="00300A43">
                      <w:pPr>
                        <w:autoSpaceDE w:val="0"/>
                        <w:autoSpaceDN w:val="0"/>
                        <w:adjustRightInd w:val="0"/>
                        <w:spacing w:after="1" w:line="240" w:lineRule="auto"/>
                        <w:rPr>
                          <w:rFonts w:ascii="Segoe UI" w:hAnsi="Segoe UI" w:cs="Segoe UI"/>
                          <w:sz w:val="18"/>
                          <w:szCs w:val="18"/>
                          <w:lang w:val="en-US"/>
                        </w:rPr>
                      </w:pPr>
                      <w:r w:rsidRPr="00300A43">
                        <w:rPr>
                          <w:rFonts w:ascii="Segoe UI" w:hAnsi="Segoe UI" w:cs="Segoe UI"/>
                          <w:sz w:val="18"/>
                          <w:szCs w:val="18"/>
                          <w:lang w:val="en-US"/>
                        </w:rPr>
                        <w:t xml:space="preserve">An </w:t>
                      </w:r>
                      <w:r w:rsidRPr="00300A43">
                        <w:rPr>
                          <w:rFonts w:ascii="Segoe UI" w:eastAsia="Times New Roman" w:hAnsi="Segoe UI" w:cs="Segoe UI"/>
                          <w:bCs/>
                          <w:color w:val="000000"/>
                          <w:sz w:val="18"/>
                          <w:szCs w:val="18"/>
                          <w:lang w:val="en-US"/>
                        </w:rPr>
                        <w:t>Organization</w:t>
                      </w:r>
                      <w:r w:rsidRPr="00300A43">
                        <w:rPr>
                          <w:rFonts w:ascii="Segoe UI" w:hAnsi="Segoe UI" w:cs="Segoe UI"/>
                          <w:sz w:val="18"/>
                          <w:szCs w:val="18"/>
                          <w:lang w:val="en-US"/>
                        </w:rPr>
                        <w:t xml:space="preserve"> which is responsible for the establishment, maintenance and publication of standards and standard coding lists.</w:t>
                      </w:r>
                    </w:p>
                    <w:p w14:paraId="141ED975" w14:textId="77777777" w:rsidR="007807DE" w:rsidRPr="00300A43" w:rsidRDefault="007807DE" w:rsidP="00300A43">
                      <w:pPr>
                        <w:autoSpaceDE w:val="0"/>
                        <w:autoSpaceDN w:val="0"/>
                        <w:adjustRightInd w:val="0"/>
                        <w:spacing w:after="1" w:line="240" w:lineRule="auto"/>
                        <w:rPr>
                          <w:rFonts w:ascii="Segoe UI" w:hAnsi="Segoe UI" w:cs="Segoe UI"/>
                          <w:sz w:val="18"/>
                          <w:szCs w:val="18"/>
                          <w:u w:val="single"/>
                          <w:lang w:val="en-US"/>
                        </w:rPr>
                      </w:pPr>
                      <w:r w:rsidRPr="00300A43">
                        <w:rPr>
                          <w:rFonts w:ascii="Segoe UI" w:eastAsia="Times New Roman" w:hAnsi="Segoe UI" w:cs="Segoe UI"/>
                          <w:bCs/>
                          <w:color w:val="000000"/>
                          <w:sz w:val="18"/>
                          <w:szCs w:val="18"/>
                          <w:u w:val="single"/>
                          <w:lang w:val="en-US"/>
                        </w:rPr>
                        <w:t>Remark.</w:t>
                      </w:r>
                    </w:p>
                    <w:p w14:paraId="1C411FA9" w14:textId="7E892AFA" w:rsidR="007807DE" w:rsidRPr="00300A43" w:rsidRDefault="007807DE" w:rsidP="00300A43">
                      <w:pPr>
                        <w:autoSpaceDE w:val="0"/>
                        <w:autoSpaceDN w:val="0"/>
                        <w:adjustRightInd w:val="0"/>
                        <w:spacing w:after="1" w:line="240" w:lineRule="auto"/>
                        <w:rPr>
                          <w:rFonts w:ascii="Segoe UI" w:hAnsi="Segoe UI" w:cs="Segoe UI"/>
                          <w:b/>
                          <w:sz w:val="18"/>
                          <w:szCs w:val="18"/>
                          <w:lang w:val="en-US"/>
                        </w:rPr>
                      </w:pPr>
                      <w:r w:rsidRPr="00300A43">
                        <w:rPr>
                          <w:rFonts w:ascii="Segoe UI" w:hAnsi="Segoe UI" w:cs="Segoe UI"/>
                          <w:sz w:val="18"/>
                          <w:szCs w:val="18"/>
                          <w:lang w:val="en-US"/>
                        </w:rPr>
                        <w:t>The standardization Organization should be specified up to the level where responsible persons, Department's or working groups can be identified. For example not ISO, but ISO/TC23/SC19/WG1)</w:t>
                      </w:r>
                    </w:p>
                  </w:txbxContent>
                </v:textbox>
                <w10:anchorlock/>
              </v:shape>
            </w:pict>
          </mc:Fallback>
        </mc:AlternateContent>
      </w:r>
    </w:p>
    <w:p w14:paraId="669D3A96" w14:textId="77777777" w:rsidR="003205DB" w:rsidRDefault="003205DB" w:rsidP="00D07D93">
      <w:pPr>
        <w:keepNext/>
      </w:pPr>
    </w:p>
    <w:p w14:paraId="70BE2F1E" w14:textId="48A7C0D3" w:rsidR="003205DB" w:rsidRDefault="003205DB" w:rsidP="00D07D93">
      <w:pPr>
        <w:keepNext/>
      </w:pPr>
      <w:r>
        <w:rPr>
          <w:noProof/>
          <w:lang w:val="nl-NL" w:eastAsia="nl-NL"/>
        </w:rPr>
        <w:lastRenderedPageBreak/>
        <mc:AlternateContent>
          <mc:Choice Requires="wps">
            <w:drawing>
              <wp:anchor distT="45720" distB="45720" distL="114300" distR="114300" simplePos="0" relativeHeight="251666432" behindDoc="0" locked="0" layoutInCell="1" allowOverlap="1" wp14:anchorId="2ED4E186" wp14:editId="3B7B13A6">
                <wp:simplePos x="0" y="0"/>
                <wp:positionH relativeFrom="column">
                  <wp:posOffset>18415</wp:posOffset>
                </wp:positionH>
                <wp:positionV relativeFrom="paragraph">
                  <wp:posOffset>182245</wp:posOffset>
                </wp:positionV>
                <wp:extent cx="5665470" cy="1404620"/>
                <wp:effectExtent l="0" t="0" r="11430" b="10160"/>
                <wp:wrapSquare wrapText="bothSides"/>
                <wp:docPr id="24"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5470" cy="1404620"/>
                        </a:xfrm>
                        <a:prstGeom prst="rect">
                          <a:avLst/>
                        </a:prstGeom>
                        <a:solidFill>
                          <a:schemeClr val="bg1">
                            <a:lumMod val="75000"/>
                          </a:schemeClr>
                        </a:solidFill>
                        <a:ln w="9525">
                          <a:solidFill>
                            <a:srgbClr val="000000"/>
                          </a:solidFill>
                          <a:miter lim="800000"/>
                          <a:headEnd/>
                          <a:tailEnd/>
                        </a:ln>
                      </wps:spPr>
                      <wps:txbx>
                        <w:txbxContent>
                          <w:p w14:paraId="023C8554" w14:textId="77777777" w:rsidR="007807DE" w:rsidRPr="00F843E0" w:rsidRDefault="007807DE" w:rsidP="003205DB">
                            <w:pPr>
                              <w:autoSpaceDE w:val="0"/>
                              <w:autoSpaceDN w:val="0"/>
                              <w:adjustRightInd w:val="0"/>
                              <w:spacing w:after="1" w:line="240" w:lineRule="auto"/>
                              <w:rPr>
                                <w:rFonts w:ascii="Segoe UI" w:hAnsi="Segoe UI" w:cs="Segoe UI"/>
                                <w:b/>
                                <w:sz w:val="18"/>
                                <w:szCs w:val="18"/>
                                <w:lang w:val="en-US"/>
                              </w:rPr>
                            </w:pPr>
                            <w:r w:rsidRPr="00F843E0">
                              <w:rPr>
                                <w:rFonts w:ascii="Segoe UI" w:hAnsi="Segoe UI" w:cs="Segoe UI"/>
                                <w:b/>
                                <w:sz w:val="18"/>
                                <w:szCs w:val="18"/>
                                <w:lang w:val="en-US"/>
                              </w:rPr>
                              <w:t>Trader.</w:t>
                            </w:r>
                          </w:p>
                          <w:p w14:paraId="66D39C1D" w14:textId="77777777" w:rsidR="007807DE" w:rsidRPr="00F843E0" w:rsidRDefault="007807DE" w:rsidP="003205DB">
                            <w:pPr>
                              <w:spacing w:after="1"/>
                              <w:rPr>
                                <w:u w:val="single"/>
                              </w:rPr>
                            </w:pPr>
                            <w:r w:rsidRPr="00F843E0">
                              <w:rPr>
                                <w:rFonts w:eastAsia="Times New Roman"/>
                                <w:bCs/>
                                <w:color w:val="000000"/>
                                <w:u w:val="single"/>
                              </w:rPr>
                              <w:t>Definition.</w:t>
                            </w:r>
                          </w:p>
                          <w:p w14:paraId="5F18F202" w14:textId="77777777" w:rsidR="007807DE" w:rsidRDefault="007807DE" w:rsidP="003205DB">
                            <w:pPr>
                              <w:spacing w:after="1"/>
                            </w:pPr>
                            <w:r>
                              <w:t>A Trader is an organization which buys and sells products, produce or equipment.</w:t>
                            </w:r>
                          </w:p>
                          <w:p w14:paraId="5B090FAA" w14:textId="77777777" w:rsidR="007807DE" w:rsidRPr="00F843E0" w:rsidRDefault="007807DE" w:rsidP="003205DB">
                            <w:pPr>
                              <w:spacing w:after="1"/>
                              <w:rPr>
                                <w:u w:val="single"/>
                              </w:rPr>
                            </w:pPr>
                            <w:r w:rsidRPr="00F843E0">
                              <w:rPr>
                                <w:rFonts w:eastAsia="Times New Roman"/>
                                <w:bCs/>
                                <w:color w:val="000000"/>
                                <w:u w:val="single"/>
                              </w:rPr>
                              <w:t>Remark.</w:t>
                            </w:r>
                          </w:p>
                          <w:p w14:paraId="05AADDE7" w14:textId="77777777" w:rsidR="007807DE" w:rsidRDefault="007807DE" w:rsidP="003205DB">
                            <w:pPr>
                              <w:autoSpaceDE w:val="0"/>
                              <w:autoSpaceDN w:val="0"/>
                              <w:adjustRightInd w:val="0"/>
                              <w:spacing w:after="1" w:line="240" w:lineRule="auto"/>
                            </w:pPr>
                            <w:r>
                              <w:t>This means that the trader owns the  products, produce or equipment during a certain time period.</w:t>
                            </w:r>
                          </w:p>
                          <w:p w14:paraId="070FA50A" w14:textId="77777777" w:rsidR="007807DE" w:rsidRDefault="007807DE" w:rsidP="003205DB">
                            <w:pPr>
                              <w:autoSpaceDE w:val="0"/>
                              <w:autoSpaceDN w:val="0"/>
                              <w:adjustRightInd w:val="0"/>
                              <w:spacing w:after="1" w:line="240" w:lineRule="auto"/>
                              <w:rPr>
                                <w:rFonts w:ascii="Segoe UI" w:hAnsi="Segoe UI" w:cs="Segoe UI"/>
                                <w:sz w:val="18"/>
                                <w:szCs w:val="18"/>
                                <w:lang w:val="en-US"/>
                              </w:rPr>
                            </w:pPr>
                            <w:r>
                              <w:t>A trader deals with other businesses, BB, not with the end consumer. In the latter case it is a retailer.</w:t>
                            </w:r>
                          </w:p>
                          <w:p w14:paraId="43C3708C" w14:textId="77777777" w:rsidR="007807DE" w:rsidRDefault="007807DE" w:rsidP="003205DB">
                            <w:pPr>
                              <w:autoSpaceDE w:val="0"/>
                              <w:autoSpaceDN w:val="0"/>
                              <w:adjustRightInd w:val="0"/>
                              <w:spacing w:after="1" w:line="240" w:lineRule="auto"/>
                              <w:rPr>
                                <w:rFonts w:ascii="Segoe UI" w:hAnsi="Segoe UI" w:cs="Segoe UI"/>
                                <w:sz w:val="18"/>
                                <w:szCs w:val="18"/>
                                <w:lang w:val="en-US"/>
                              </w:rPr>
                            </w:pPr>
                          </w:p>
                          <w:p w14:paraId="3BC18A65" w14:textId="77777777" w:rsidR="007807DE" w:rsidRPr="0023037E" w:rsidRDefault="007807DE" w:rsidP="003205DB">
                            <w:pPr>
                              <w:autoSpaceDE w:val="0"/>
                              <w:autoSpaceDN w:val="0"/>
                              <w:adjustRightInd w:val="0"/>
                              <w:spacing w:after="1" w:line="240" w:lineRule="auto"/>
                              <w:rPr>
                                <w:rFonts w:ascii="Segoe UI" w:hAnsi="Segoe UI" w:cs="Segoe UI"/>
                                <w:b/>
                                <w:sz w:val="18"/>
                                <w:szCs w:val="18"/>
                                <w:lang w:val="en-US"/>
                              </w:rPr>
                            </w:pPr>
                            <w:r w:rsidRPr="0023037E">
                              <w:rPr>
                                <w:rFonts w:ascii="Segoe UI" w:hAnsi="Segoe UI" w:cs="Segoe UI"/>
                                <w:b/>
                                <w:sz w:val="18"/>
                                <w:szCs w:val="18"/>
                                <w:lang w:val="en-US"/>
                              </w:rPr>
                              <w:t>Warehouse</w:t>
                            </w:r>
                          </w:p>
                          <w:p w14:paraId="0AE70EE0" w14:textId="77777777" w:rsidR="007807DE" w:rsidRPr="0023037E" w:rsidRDefault="007807DE" w:rsidP="003205DB">
                            <w:pPr>
                              <w:autoSpaceDE w:val="0"/>
                              <w:autoSpaceDN w:val="0"/>
                              <w:adjustRightInd w:val="0"/>
                              <w:spacing w:after="1" w:line="240" w:lineRule="auto"/>
                              <w:rPr>
                                <w:rFonts w:ascii="Segoe UI" w:hAnsi="Segoe UI" w:cs="Segoe UI"/>
                                <w:sz w:val="18"/>
                                <w:szCs w:val="18"/>
                                <w:u w:val="single"/>
                                <w:lang w:val="en-US"/>
                              </w:rPr>
                            </w:pPr>
                            <w:r w:rsidRPr="0023037E">
                              <w:rPr>
                                <w:rFonts w:ascii="Segoe UI" w:eastAsia="Times New Roman" w:hAnsi="Segoe UI" w:cs="Segoe UI"/>
                                <w:bCs/>
                                <w:color w:val="000000"/>
                                <w:sz w:val="18"/>
                                <w:szCs w:val="18"/>
                                <w:u w:val="single"/>
                                <w:lang w:val="en-US"/>
                              </w:rPr>
                              <w:t>Definition.</w:t>
                            </w:r>
                          </w:p>
                          <w:p w14:paraId="5D32541B" w14:textId="77777777" w:rsidR="007807DE" w:rsidRPr="002F1810" w:rsidRDefault="007807DE" w:rsidP="003205DB">
                            <w:pPr>
                              <w:autoSpaceDE w:val="0"/>
                              <w:autoSpaceDN w:val="0"/>
                              <w:adjustRightInd w:val="0"/>
                              <w:spacing w:after="1" w:line="240" w:lineRule="auto"/>
                              <w:rPr>
                                <w:rFonts w:ascii="Segoe UI" w:hAnsi="Segoe UI" w:cs="Segoe UI"/>
                                <w:sz w:val="18"/>
                                <w:szCs w:val="18"/>
                                <w:lang w:val="en-US"/>
                              </w:rPr>
                            </w:pPr>
                            <w:r w:rsidRPr="002F1810">
                              <w:rPr>
                                <w:rFonts w:ascii="Segoe UI" w:hAnsi="Segoe UI" w:cs="Segoe UI"/>
                                <w:sz w:val="18"/>
                                <w:szCs w:val="18"/>
                                <w:lang w:val="en-US"/>
                              </w:rPr>
                              <w:t>A warehouse is a complex that pro</w:t>
                            </w:r>
                            <w:r w:rsidRPr="00615990">
                              <w:rPr>
                                <w:rFonts w:ascii="Segoe UI" w:hAnsi="Segoe UI" w:cs="Segoe UI"/>
                                <w:sz w:val="18"/>
                                <w:szCs w:val="18"/>
                                <w:lang w:val="en-US"/>
                              </w:rPr>
                              <w:t xml:space="preserve"> </w:t>
                            </w:r>
                            <w:r w:rsidRPr="002F1810">
                              <w:rPr>
                                <w:rFonts w:ascii="Segoe UI" w:hAnsi="Segoe UI" w:cs="Segoe UI"/>
                                <w:sz w:val="18"/>
                                <w:szCs w:val="18"/>
                                <w:lang w:val="en-US"/>
                              </w:rPr>
                              <w:t xml:space="preserve">vides the service to store products and associated logistic activities like loading and unloading. Also cleaning, sorting and drying are activities that can be provided by a Warehouse. </w:t>
                            </w:r>
                          </w:p>
                          <w:p w14:paraId="6ED17A81" w14:textId="77777777" w:rsidR="007807DE" w:rsidRPr="0023037E" w:rsidRDefault="007807DE" w:rsidP="003205DB">
                            <w:pPr>
                              <w:autoSpaceDE w:val="0"/>
                              <w:autoSpaceDN w:val="0"/>
                              <w:adjustRightInd w:val="0"/>
                              <w:spacing w:after="1" w:line="240" w:lineRule="auto"/>
                              <w:rPr>
                                <w:rFonts w:ascii="Segoe UI" w:hAnsi="Segoe UI" w:cs="Segoe UI"/>
                                <w:sz w:val="18"/>
                                <w:szCs w:val="18"/>
                                <w:u w:val="single"/>
                                <w:lang w:val="en-US"/>
                              </w:rPr>
                            </w:pPr>
                            <w:r w:rsidRPr="0023037E">
                              <w:rPr>
                                <w:rFonts w:ascii="Segoe UI" w:eastAsia="Times New Roman" w:hAnsi="Segoe UI" w:cs="Segoe UI"/>
                                <w:bCs/>
                                <w:color w:val="000000"/>
                                <w:sz w:val="18"/>
                                <w:szCs w:val="18"/>
                                <w:u w:val="single"/>
                                <w:lang w:val="en-US"/>
                              </w:rPr>
                              <w:t>Remark.</w:t>
                            </w:r>
                            <w:r w:rsidRPr="0023037E">
                              <w:rPr>
                                <w:rFonts w:ascii="Segoe UI" w:hAnsi="Segoe UI" w:cs="Segoe UI"/>
                                <w:sz w:val="18"/>
                                <w:szCs w:val="18"/>
                                <w:u w:val="single"/>
                                <w:lang w:val="en-US"/>
                              </w:rPr>
                              <w:t xml:space="preserve"> </w:t>
                            </w:r>
                          </w:p>
                          <w:p w14:paraId="11A9F387" w14:textId="4F02BF2E" w:rsidR="007807DE" w:rsidRPr="003205DB" w:rsidRDefault="007807DE" w:rsidP="003205DB">
                            <w:pPr>
                              <w:autoSpaceDE w:val="0"/>
                              <w:autoSpaceDN w:val="0"/>
                              <w:adjustRightInd w:val="0"/>
                              <w:spacing w:after="1" w:line="240" w:lineRule="auto"/>
                              <w:rPr>
                                <w:rFonts w:ascii="Segoe UI" w:hAnsi="Segoe UI" w:cs="Segoe UI"/>
                                <w:sz w:val="18"/>
                                <w:szCs w:val="18"/>
                                <w:lang w:val="en-US"/>
                              </w:rPr>
                            </w:pPr>
                            <w:r w:rsidRPr="002F1810">
                              <w:rPr>
                                <w:rFonts w:ascii="Segoe UI" w:hAnsi="Segoe UI" w:cs="Segoe UI"/>
                                <w:sz w:val="18"/>
                                <w:szCs w:val="18"/>
                                <w:lang w:val="en-US"/>
                              </w:rPr>
                              <w:t>In the context of this reference model a Warehouse is seen as an organization that provides</w:t>
                            </w:r>
                            <w:r>
                              <w:rPr>
                                <w:rFonts w:ascii="Segoe UI" w:hAnsi="Segoe UI" w:cs="Segoe UI"/>
                                <w:sz w:val="18"/>
                                <w:szCs w:val="18"/>
                                <w:lang w:val="en-US"/>
                              </w:rPr>
                              <w:t xml:space="preserve"> the service for third parties.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D4E186" id="_x0000_s1031" type="#_x0000_t202" style="position:absolute;margin-left:1.45pt;margin-top:14.35pt;width:446.1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" fillcolor="#bfbfbf [2412]">
                <v:textbox style="mso-fit-shape-to-text:t">
                  <w:txbxContent>
                    <w:p w14:paraId="023C8554" w14:textId="77777777" w:rsidR="007807DE" w:rsidRPr="00F843E0" w:rsidRDefault="007807DE" w:rsidP="003205DB">
                      <w:pPr>
                        <w:autoSpaceDE w:val="0"/>
                        <w:autoSpaceDN w:val="0"/>
                        <w:adjustRightInd w:val="0"/>
                        <w:spacing w:after="1" w:line="240" w:lineRule="auto"/>
                        <w:rPr>
                          <w:rFonts w:ascii="Segoe UI" w:hAnsi="Segoe UI" w:cs="Segoe UI"/>
                          <w:b/>
                          <w:sz w:val="18"/>
                          <w:szCs w:val="18"/>
                          <w:lang w:val="en-US"/>
                        </w:rPr>
                      </w:pPr>
                      <w:r w:rsidRPr="00F843E0">
                        <w:rPr>
                          <w:rFonts w:ascii="Segoe UI" w:hAnsi="Segoe UI" w:cs="Segoe UI"/>
                          <w:b/>
                          <w:sz w:val="18"/>
                          <w:szCs w:val="18"/>
                          <w:lang w:val="en-US"/>
                        </w:rPr>
                        <w:t>Trader.</w:t>
                      </w:r>
                    </w:p>
                    <w:p w14:paraId="66D39C1D" w14:textId="77777777" w:rsidR="007807DE" w:rsidRPr="00F843E0" w:rsidRDefault="007807DE" w:rsidP="003205DB">
                      <w:pPr>
                        <w:spacing w:after="1"/>
                        <w:rPr>
                          <w:u w:val="single"/>
                        </w:rPr>
                      </w:pPr>
                      <w:r w:rsidRPr="00F843E0">
                        <w:rPr>
                          <w:rFonts w:eastAsia="Times New Roman"/>
                          <w:bCs/>
                          <w:color w:val="000000"/>
                          <w:u w:val="single"/>
                        </w:rPr>
                        <w:t>Definition.</w:t>
                      </w:r>
                    </w:p>
                    <w:p w14:paraId="5F18F202" w14:textId="77777777" w:rsidR="007807DE" w:rsidRDefault="007807DE" w:rsidP="003205DB">
                      <w:pPr>
                        <w:spacing w:after="1"/>
                      </w:pPr>
                      <w:r>
                        <w:t>A Trader is an organization which buys and sells products, produce or equipment.</w:t>
                      </w:r>
                    </w:p>
                    <w:p w14:paraId="5B090FAA" w14:textId="77777777" w:rsidR="007807DE" w:rsidRPr="00F843E0" w:rsidRDefault="007807DE" w:rsidP="003205DB">
                      <w:pPr>
                        <w:spacing w:after="1"/>
                        <w:rPr>
                          <w:u w:val="single"/>
                        </w:rPr>
                      </w:pPr>
                      <w:r w:rsidRPr="00F843E0">
                        <w:rPr>
                          <w:rFonts w:eastAsia="Times New Roman"/>
                          <w:bCs/>
                          <w:color w:val="000000"/>
                          <w:u w:val="single"/>
                        </w:rPr>
                        <w:t>Remark.</w:t>
                      </w:r>
                    </w:p>
                    <w:p w14:paraId="05AADDE7" w14:textId="77777777" w:rsidR="007807DE" w:rsidRDefault="007807DE" w:rsidP="003205DB">
                      <w:pPr>
                        <w:autoSpaceDE w:val="0"/>
                        <w:autoSpaceDN w:val="0"/>
                        <w:adjustRightInd w:val="0"/>
                        <w:spacing w:after="1" w:line="240" w:lineRule="auto"/>
                      </w:pPr>
                      <w:r>
                        <w:t>This means that the trader owns the  products, produce or equipment during a certain time period.</w:t>
                      </w:r>
                    </w:p>
                    <w:p w14:paraId="070FA50A" w14:textId="77777777" w:rsidR="007807DE" w:rsidRDefault="007807DE" w:rsidP="003205DB">
                      <w:pPr>
                        <w:autoSpaceDE w:val="0"/>
                        <w:autoSpaceDN w:val="0"/>
                        <w:adjustRightInd w:val="0"/>
                        <w:spacing w:after="1" w:line="240" w:lineRule="auto"/>
                        <w:rPr>
                          <w:rFonts w:ascii="Segoe UI" w:hAnsi="Segoe UI" w:cs="Segoe UI"/>
                          <w:sz w:val="18"/>
                          <w:szCs w:val="18"/>
                          <w:lang w:val="en-US"/>
                        </w:rPr>
                      </w:pPr>
                      <w:r>
                        <w:t>A trader deals with other businesses, BB, not with the end consumer. In the latter case it is a retailer.</w:t>
                      </w:r>
                    </w:p>
                    <w:p w14:paraId="43C3708C" w14:textId="77777777" w:rsidR="007807DE" w:rsidRDefault="007807DE" w:rsidP="003205DB">
                      <w:pPr>
                        <w:autoSpaceDE w:val="0"/>
                        <w:autoSpaceDN w:val="0"/>
                        <w:adjustRightInd w:val="0"/>
                        <w:spacing w:after="1" w:line="240" w:lineRule="auto"/>
                        <w:rPr>
                          <w:rFonts w:ascii="Segoe UI" w:hAnsi="Segoe UI" w:cs="Segoe UI"/>
                          <w:sz w:val="18"/>
                          <w:szCs w:val="18"/>
                          <w:lang w:val="en-US"/>
                        </w:rPr>
                      </w:pPr>
                    </w:p>
                    <w:p w14:paraId="3BC18A65" w14:textId="77777777" w:rsidR="007807DE" w:rsidRPr="0023037E" w:rsidRDefault="007807DE" w:rsidP="003205DB">
                      <w:pPr>
                        <w:autoSpaceDE w:val="0"/>
                        <w:autoSpaceDN w:val="0"/>
                        <w:adjustRightInd w:val="0"/>
                        <w:spacing w:after="1" w:line="240" w:lineRule="auto"/>
                        <w:rPr>
                          <w:rFonts w:ascii="Segoe UI" w:hAnsi="Segoe UI" w:cs="Segoe UI"/>
                          <w:b/>
                          <w:sz w:val="18"/>
                          <w:szCs w:val="18"/>
                          <w:lang w:val="en-US"/>
                        </w:rPr>
                      </w:pPr>
                      <w:r w:rsidRPr="0023037E">
                        <w:rPr>
                          <w:rFonts w:ascii="Segoe UI" w:hAnsi="Segoe UI" w:cs="Segoe UI"/>
                          <w:b/>
                          <w:sz w:val="18"/>
                          <w:szCs w:val="18"/>
                          <w:lang w:val="en-US"/>
                        </w:rPr>
                        <w:t>Warehouse</w:t>
                      </w:r>
                    </w:p>
                    <w:p w14:paraId="0AE70EE0" w14:textId="77777777" w:rsidR="007807DE" w:rsidRPr="0023037E" w:rsidRDefault="007807DE" w:rsidP="003205DB">
                      <w:pPr>
                        <w:autoSpaceDE w:val="0"/>
                        <w:autoSpaceDN w:val="0"/>
                        <w:adjustRightInd w:val="0"/>
                        <w:spacing w:after="1" w:line="240" w:lineRule="auto"/>
                        <w:rPr>
                          <w:rFonts w:ascii="Segoe UI" w:hAnsi="Segoe UI" w:cs="Segoe UI"/>
                          <w:sz w:val="18"/>
                          <w:szCs w:val="18"/>
                          <w:u w:val="single"/>
                          <w:lang w:val="en-US"/>
                        </w:rPr>
                      </w:pPr>
                      <w:r w:rsidRPr="0023037E">
                        <w:rPr>
                          <w:rFonts w:ascii="Segoe UI" w:eastAsia="Times New Roman" w:hAnsi="Segoe UI" w:cs="Segoe UI"/>
                          <w:bCs/>
                          <w:color w:val="000000"/>
                          <w:sz w:val="18"/>
                          <w:szCs w:val="18"/>
                          <w:u w:val="single"/>
                          <w:lang w:val="en-US"/>
                        </w:rPr>
                        <w:t>Definition.</w:t>
                      </w:r>
                    </w:p>
                    <w:p w14:paraId="5D32541B" w14:textId="77777777" w:rsidR="007807DE" w:rsidRPr="002F1810" w:rsidRDefault="007807DE" w:rsidP="003205DB">
                      <w:pPr>
                        <w:autoSpaceDE w:val="0"/>
                        <w:autoSpaceDN w:val="0"/>
                        <w:adjustRightInd w:val="0"/>
                        <w:spacing w:after="1" w:line="240" w:lineRule="auto"/>
                        <w:rPr>
                          <w:rFonts w:ascii="Segoe UI" w:hAnsi="Segoe UI" w:cs="Segoe UI"/>
                          <w:sz w:val="18"/>
                          <w:szCs w:val="18"/>
                          <w:lang w:val="en-US"/>
                        </w:rPr>
                      </w:pPr>
                      <w:r w:rsidRPr="002F1810">
                        <w:rPr>
                          <w:rFonts w:ascii="Segoe UI" w:hAnsi="Segoe UI" w:cs="Segoe UI"/>
                          <w:sz w:val="18"/>
                          <w:szCs w:val="18"/>
                          <w:lang w:val="en-US"/>
                        </w:rPr>
                        <w:t>A warehouse is a complex that pro</w:t>
                      </w:r>
                      <w:r w:rsidRPr="00615990">
                        <w:rPr>
                          <w:rFonts w:ascii="Segoe UI" w:hAnsi="Segoe UI" w:cs="Segoe UI"/>
                          <w:sz w:val="18"/>
                          <w:szCs w:val="18"/>
                          <w:lang w:val="en-US"/>
                        </w:rPr>
                        <w:t xml:space="preserve"> </w:t>
                      </w:r>
                      <w:r w:rsidRPr="002F1810">
                        <w:rPr>
                          <w:rFonts w:ascii="Segoe UI" w:hAnsi="Segoe UI" w:cs="Segoe UI"/>
                          <w:sz w:val="18"/>
                          <w:szCs w:val="18"/>
                          <w:lang w:val="en-US"/>
                        </w:rPr>
                        <w:t xml:space="preserve">vides the service to store products and associated logistic activities like loading and unloading. Also cleaning, sorting and drying are activities that can be provided by a Warehouse. </w:t>
                      </w:r>
                    </w:p>
                    <w:p w14:paraId="6ED17A81" w14:textId="77777777" w:rsidR="007807DE" w:rsidRPr="0023037E" w:rsidRDefault="007807DE" w:rsidP="003205DB">
                      <w:pPr>
                        <w:autoSpaceDE w:val="0"/>
                        <w:autoSpaceDN w:val="0"/>
                        <w:adjustRightInd w:val="0"/>
                        <w:spacing w:after="1" w:line="240" w:lineRule="auto"/>
                        <w:rPr>
                          <w:rFonts w:ascii="Segoe UI" w:hAnsi="Segoe UI" w:cs="Segoe UI"/>
                          <w:sz w:val="18"/>
                          <w:szCs w:val="18"/>
                          <w:u w:val="single"/>
                          <w:lang w:val="en-US"/>
                        </w:rPr>
                      </w:pPr>
                      <w:r w:rsidRPr="0023037E">
                        <w:rPr>
                          <w:rFonts w:ascii="Segoe UI" w:eastAsia="Times New Roman" w:hAnsi="Segoe UI" w:cs="Segoe UI"/>
                          <w:bCs/>
                          <w:color w:val="000000"/>
                          <w:sz w:val="18"/>
                          <w:szCs w:val="18"/>
                          <w:u w:val="single"/>
                          <w:lang w:val="en-US"/>
                        </w:rPr>
                        <w:t>Remark.</w:t>
                      </w:r>
                      <w:r w:rsidRPr="0023037E">
                        <w:rPr>
                          <w:rFonts w:ascii="Segoe UI" w:hAnsi="Segoe UI" w:cs="Segoe UI"/>
                          <w:sz w:val="18"/>
                          <w:szCs w:val="18"/>
                          <w:u w:val="single"/>
                          <w:lang w:val="en-US"/>
                        </w:rPr>
                        <w:t xml:space="preserve"> </w:t>
                      </w:r>
                    </w:p>
                    <w:p w14:paraId="11A9F387" w14:textId="4F02BF2E" w:rsidR="007807DE" w:rsidRPr="003205DB" w:rsidRDefault="007807DE" w:rsidP="003205DB">
                      <w:pPr>
                        <w:autoSpaceDE w:val="0"/>
                        <w:autoSpaceDN w:val="0"/>
                        <w:adjustRightInd w:val="0"/>
                        <w:spacing w:after="1" w:line="240" w:lineRule="auto"/>
                        <w:rPr>
                          <w:rFonts w:ascii="Segoe UI" w:hAnsi="Segoe UI" w:cs="Segoe UI"/>
                          <w:sz w:val="18"/>
                          <w:szCs w:val="18"/>
                          <w:lang w:val="en-US"/>
                        </w:rPr>
                      </w:pPr>
                      <w:r w:rsidRPr="002F1810">
                        <w:rPr>
                          <w:rFonts w:ascii="Segoe UI" w:hAnsi="Segoe UI" w:cs="Segoe UI"/>
                          <w:sz w:val="18"/>
                          <w:szCs w:val="18"/>
                          <w:lang w:val="en-US"/>
                        </w:rPr>
                        <w:t>In the context of this reference model a Warehouse is seen as an organization that provides</w:t>
                      </w:r>
                      <w:r>
                        <w:rPr>
                          <w:rFonts w:ascii="Segoe UI" w:hAnsi="Segoe UI" w:cs="Segoe UI"/>
                          <w:sz w:val="18"/>
                          <w:szCs w:val="18"/>
                          <w:lang w:val="en-US"/>
                        </w:rPr>
                        <w:t xml:space="preserve"> the service for third parties.</w:t>
                      </w:r>
                    </w:p>
                  </w:txbxContent>
                </v:textbox>
                <w10:wrap type="square"/>
              </v:shape>
            </w:pict>
          </mc:Fallback>
        </mc:AlternateContent>
      </w:r>
      <w:r w:rsidRPr="003205DB">
        <w:rPr>
          <w:noProof/>
          <w:lang w:val="nl-NL" w:eastAsia="nl-NL"/>
        </w:rPr>
        <w:drawing>
          <wp:inline distT="0" distB="0" distL="0" distR="0" wp14:anchorId="267C4E13" wp14:editId="136E94FF">
            <wp:extent cx="5745480" cy="7035982"/>
            <wp:effectExtent l="0" t="0" r="7620" b="0"/>
            <wp:docPr id="22"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49446" cy="7040839"/>
                    </a:xfrm>
                    <a:prstGeom prst="rect">
                      <a:avLst/>
                    </a:prstGeom>
                    <a:noFill/>
                    <a:ln>
                      <a:noFill/>
                    </a:ln>
                  </pic:spPr>
                </pic:pic>
              </a:graphicData>
            </a:graphic>
          </wp:inline>
        </w:drawing>
      </w:r>
    </w:p>
    <w:p w14:paraId="2D64CB7C" w14:textId="58B9A125" w:rsidR="000766EC" w:rsidRDefault="00D07D93" w:rsidP="00D07D93">
      <w:pPr>
        <w:pStyle w:val="Bijschrift"/>
      </w:pPr>
      <w:bookmarkStart w:id="86" w:name="_Ref434487047"/>
      <w:bookmarkStart w:id="87" w:name="_Ref435125377"/>
      <w:r>
        <w:lastRenderedPageBreak/>
        <w:t xml:space="preserve">Figure </w:t>
      </w:r>
      <w:fldSimple w:instr=" SEQ Figure \* ARABIC ">
        <w:r w:rsidR="001649B5">
          <w:rPr>
            <w:noProof/>
          </w:rPr>
          <w:t>12</w:t>
        </w:r>
      </w:fldSimple>
      <w:bookmarkEnd w:id="86"/>
      <w:r>
        <w:t>. Organization and its defined subclasses.</w:t>
      </w:r>
      <w:bookmarkEnd w:id="87"/>
    </w:p>
    <w:p w14:paraId="1928003E" w14:textId="4678FD6E" w:rsidR="00B60EC7" w:rsidRDefault="00B60EC7" w:rsidP="00B60EC7">
      <w:pPr>
        <w:pStyle w:val="Kop2"/>
      </w:pPr>
      <w:bookmarkStart w:id="88" w:name="_Toc488139556"/>
      <w:r>
        <w:t>Party, Organization and Person with addressing and contact info.</w:t>
      </w:r>
      <w:bookmarkEnd w:id="88"/>
    </w:p>
    <w:p w14:paraId="2A9F35A9" w14:textId="38DA5FEC" w:rsidR="0095631E" w:rsidRDefault="0095631E" w:rsidP="0095631E"/>
    <w:p w14:paraId="2C9EBE2C" w14:textId="4923A5DE" w:rsidR="0095631E" w:rsidRPr="0095631E" w:rsidRDefault="0095631E" w:rsidP="0095631E">
      <w:r w:rsidRPr="0095631E">
        <w:rPr>
          <w:noProof/>
          <w:lang w:val="nl-NL" w:eastAsia="nl-NL"/>
        </w:rPr>
        <w:drawing>
          <wp:inline distT="0" distB="0" distL="0" distR="0" wp14:anchorId="0D04276D" wp14:editId="0470A0AB">
            <wp:extent cx="5676900" cy="3860596"/>
            <wp:effectExtent l="0" t="0" r="0" b="6985"/>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83486" cy="3865074"/>
                    </a:xfrm>
                    <a:prstGeom prst="rect">
                      <a:avLst/>
                    </a:prstGeom>
                    <a:noFill/>
                    <a:ln>
                      <a:noFill/>
                    </a:ln>
                  </pic:spPr>
                </pic:pic>
              </a:graphicData>
            </a:graphic>
          </wp:inline>
        </w:drawing>
      </w:r>
    </w:p>
    <w:p w14:paraId="4CEDEB5A" w14:textId="77777777" w:rsidR="00300A43" w:rsidRDefault="00300A43">
      <w:pPr>
        <w:rPr>
          <w:rFonts w:asciiTheme="majorHAnsi" w:eastAsiaTheme="majorEastAsia" w:hAnsiTheme="majorHAnsi" w:cstheme="majorBidi"/>
          <w:color w:val="4F81BD" w:themeColor="accent1"/>
          <w:sz w:val="28"/>
          <w:szCs w:val="26"/>
        </w:rPr>
      </w:pPr>
      <w:r>
        <w:br w:type="page"/>
      </w:r>
    </w:p>
    <w:p w14:paraId="17CA6FB6" w14:textId="346DB88F" w:rsidR="00EA422D" w:rsidRDefault="00EA422D" w:rsidP="00EA422D">
      <w:pPr>
        <w:pStyle w:val="Kop2"/>
      </w:pPr>
      <w:bookmarkStart w:id="89" w:name="_Toc488139557"/>
      <w:r>
        <w:lastRenderedPageBreak/>
        <w:t>Party</w:t>
      </w:r>
      <w:r w:rsidR="00A65B33">
        <w:t>, Farm, GreenhouseComplex and AnimalHolding.</w:t>
      </w:r>
      <w:bookmarkEnd w:id="89"/>
    </w:p>
    <w:p w14:paraId="0ED8D65E" w14:textId="77777777" w:rsidR="0080543C" w:rsidRPr="0080543C" w:rsidRDefault="0080543C" w:rsidP="0080543C"/>
    <w:p w14:paraId="7AE8921D" w14:textId="110DFB4E" w:rsidR="003F23A4" w:rsidRDefault="003F23A4" w:rsidP="003F23A4">
      <w:r>
        <w:t>Party is the abstract root class of all entities that have a legal connotation</w:t>
      </w:r>
      <w:r w:rsidR="001B54BC">
        <w:t xml:space="preserve"> in Business activities. drmAgro</w:t>
      </w:r>
      <w:r>
        <w:t xml:space="preserve"> distinguishes </w:t>
      </w:r>
      <w:r w:rsidR="001E58AA">
        <w:t>two abstract subclasses; Organiz</w:t>
      </w:r>
      <w:r>
        <w:t>ation and Person.</w:t>
      </w:r>
    </w:p>
    <w:p w14:paraId="568E1F3F" w14:textId="57BD173B" w:rsidR="001B54BC" w:rsidRDefault="0087015D" w:rsidP="003F23A4">
      <w:r>
        <w:t xml:space="preserve">In analogy of Inspire, there is </w:t>
      </w:r>
      <w:r w:rsidR="00450490">
        <w:t>a</w:t>
      </w:r>
      <w:r w:rsidR="001B54BC">
        <w:t xml:space="preserve"> Producer </w:t>
      </w:r>
      <w:r>
        <w:t>(Inspire’s Holding</w:t>
      </w:r>
      <w:r w:rsidR="001B54BC">
        <w:t>, ADAPTs Grower</w:t>
      </w:r>
      <w:r>
        <w:t xml:space="preserve">), which can realise its activities on one or more sites. The </w:t>
      </w:r>
      <w:r w:rsidR="001B54BC">
        <w:t>sites are represented by Farm,</w:t>
      </w:r>
      <w:r>
        <w:t xml:space="preserve"> GreenhouseComplex</w:t>
      </w:r>
      <w:r w:rsidR="001B54BC">
        <w:t>, AnimalHolding in drmAgro</w:t>
      </w:r>
      <w:r>
        <w:t>. (More categories of sites may follow</w:t>
      </w:r>
      <w:r w:rsidR="002351AC">
        <w:t xml:space="preserve"> when the scope will be broad</w:t>
      </w:r>
      <w:r w:rsidR="00450490">
        <w:t xml:space="preserve">ened </w:t>
      </w:r>
      <w:r w:rsidR="001B54BC">
        <w:t>). Farm, GreenhouseComplex and AnimalHolding are subclass of Organization. Organiza</w:t>
      </w:r>
      <w:r w:rsidR="00A65B33">
        <w:t>tion has a LegalStatus, so the status of the Producer, Farm, etc. can be specified. The reciprocal association of Organization allows for all kind of constructions to split risk. Country defines the country under which law the Legal status is registered.</w:t>
      </w:r>
    </w:p>
    <w:p w14:paraId="51ECDCE0" w14:textId="0C916361" w:rsidR="00A65B33" w:rsidRDefault="00A65B33" w:rsidP="00A65B33">
      <w:r>
        <w:t xml:space="preserve">Apart from Farm, GreenhouseComplex and AnimalHolding, operated by a Producer, some entities are specified like Contractor and Department.  Different classes of service providers are discussed in ???? . </w:t>
      </w:r>
    </w:p>
    <w:p w14:paraId="409E3E34" w14:textId="21A0E89C" w:rsidR="00B60EC7" w:rsidRDefault="00B60EC7" w:rsidP="00A65B33">
      <w:r>
        <w:t>Each organisation or Department of an Organisation can have a Contact, which is a Person, that should be contacted in respect of specific activities.</w:t>
      </w:r>
    </w:p>
    <w:p w14:paraId="0C311485" w14:textId="77777777" w:rsidR="00A65B33" w:rsidRDefault="00A65B33" w:rsidP="003F23A4"/>
    <w:p w14:paraId="008DD567" w14:textId="7249A386" w:rsidR="00A65B33" w:rsidRDefault="00A65B33" w:rsidP="003F23A4">
      <w:r w:rsidRPr="00A65B33">
        <w:rPr>
          <w:noProof/>
          <w:lang w:val="nl-NL" w:eastAsia="nl-NL"/>
        </w:rPr>
        <w:lastRenderedPageBreak/>
        <w:drawing>
          <wp:inline distT="0" distB="0" distL="0" distR="0" wp14:anchorId="51059043" wp14:editId="13CB45DA">
            <wp:extent cx="5749290" cy="8007694"/>
            <wp:effectExtent l="0" t="0" r="3810"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49290" cy="8007694"/>
                    </a:xfrm>
                    <a:prstGeom prst="rect">
                      <a:avLst/>
                    </a:prstGeom>
                    <a:noFill/>
                    <a:ln>
                      <a:noFill/>
                    </a:ln>
                  </pic:spPr>
                </pic:pic>
              </a:graphicData>
            </a:graphic>
          </wp:inline>
        </w:drawing>
      </w:r>
    </w:p>
    <w:p w14:paraId="61971471" w14:textId="0109C0FC" w:rsidR="00AE2EA8" w:rsidRDefault="001E58AA" w:rsidP="001E58AA">
      <w:pPr>
        <w:pStyle w:val="Bijschrift"/>
      </w:pPr>
      <w:r>
        <w:t xml:space="preserve">Figure </w:t>
      </w:r>
      <w:fldSimple w:instr=" SEQ Figure \* ARABIC ">
        <w:r w:rsidR="001649B5">
          <w:rPr>
            <w:noProof/>
          </w:rPr>
          <w:t>13</w:t>
        </w:r>
      </w:fldSimple>
      <w:r w:rsidR="00A65B33">
        <w:t>. Party and some subclasses active in agricultural production.</w:t>
      </w:r>
    </w:p>
    <w:p w14:paraId="20E00025" w14:textId="3FD31E40" w:rsidR="00B60EC7" w:rsidRDefault="00B60EC7" w:rsidP="00B60EC7">
      <w:pPr>
        <w:pStyle w:val="Kop2"/>
      </w:pPr>
      <w:bookmarkStart w:id="90" w:name="_Toc488139558"/>
      <w:r>
        <w:t>Party and its subclasses.</w:t>
      </w:r>
      <w:bookmarkEnd w:id="90"/>
    </w:p>
    <w:p w14:paraId="213C4C9A" w14:textId="77777777" w:rsidR="00B60EC7" w:rsidRPr="00B60EC7" w:rsidRDefault="00B60EC7" w:rsidP="00B60EC7"/>
    <w:p w14:paraId="04E810F4" w14:textId="19757C81" w:rsidR="00B60EC7" w:rsidRPr="00B60EC7" w:rsidRDefault="00B60EC7" w:rsidP="00B60EC7">
      <w:r w:rsidRPr="00B60EC7">
        <w:rPr>
          <w:noProof/>
          <w:lang w:val="nl-NL" w:eastAsia="nl-NL"/>
        </w:rPr>
        <w:lastRenderedPageBreak/>
        <w:drawing>
          <wp:inline distT="0" distB="0" distL="0" distR="0" wp14:anchorId="09E48A45" wp14:editId="5C2E1E4E">
            <wp:extent cx="5768340" cy="7163570"/>
            <wp:effectExtent l="0" t="0" r="3810" b="0"/>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71005" cy="7166880"/>
                    </a:xfrm>
                    <a:prstGeom prst="rect">
                      <a:avLst/>
                    </a:prstGeom>
                    <a:noFill/>
                    <a:ln>
                      <a:noFill/>
                    </a:ln>
                  </pic:spPr>
                </pic:pic>
              </a:graphicData>
            </a:graphic>
          </wp:inline>
        </w:drawing>
      </w:r>
    </w:p>
    <w:p w14:paraId="72F7B467" w14:textId="53F42DD1" w:rsidR="00EA422D" w:rsidRDefault="00EA422D" w:rsidP="00EA422D">
      <w:pPr>
        <w:pStyle w:val="Kop2"/>
      </w:pPr>
      <w:bookmarkStart w:id="91" w:name="_Toc488139559"/>
      <w:bookmarkStart w:id="92" w:name="_Hlk483294723"/>
      <w:r>
        <w:t>Plots and Fields</w:t>
      </w:r>
      <w:r w:rsidR="0080543C">
        <w:t>.</w:t>
      </w:r>
      <w:bookmarkEnd w:id="91"/>
    </w:p>
    <w:p w14:paraId="2FA47A4A" w14:textId="1EB110D0" w:rsidR="0080543C" w:rsidRDefault="0080543C" w:rsidP="0080543C">
      <w:r>
        <w:t xml:space="preserve">Inspire refers to </w:t>
      </w:r>
      <w:r w:rsidRPr="00C52D49">
        <w:rPr>
          <w:b/>
        </w:rPr>
        <w:t>Plot</w:t>
      </w:r>
      <w:r>
        <w:t>s which can be situated in other Plots. This allows for a lot of freedom to define different areas for CropProducti</w:t>
      </w:r>
      <w:r w:rsidR="001060A4">
        <w:t>on. In drmCrop is chosen to distinguish plots that have specific characteristics or have different purposes. All var</w:t>
      </w:r>
      <w:r w:rsidR="00C229AA">
        <w:t>i</w:t>
      </w:r>
      <w:r w:rsidR="001060A4">
        <w:t>ables that the different categories of Plot have in common are specified in an abstract Object “Plot”, but this has to be implemented by a specific  subclass.</w:t>
      </w:r>
      <w:r w:rsidR="002C1D8E">
        <w:t xml:space="preserve"> I</w:t>
      </w:r>
      <w:r w:rsidR="00C229AA">
        <w:t xml:space="preserve">n Inspire, there is a reciprocating relation, but this </w:t>
      </w:r>
      <w:r w:rsidR="002C1D8E">
        <w:t>is not implemented in drmAgro/drmCrop, as the relations are</w:t>
      </w:r>
      <w:r w:rsidR="00C229AA">
        <w:t xml:space="preserve"> made specific for the different categories of plots</w:t>
      </w:r>
      <w:r w:rsidR="00A30DDF">
        <w:t>.</w:t>
      </w:r>
    </w:p>
    <w:p w14:paraId="62491CF8" w14:textId="77777777" w:rsidR="00E5056D" w:rsidRDefault="00A30DDF" w:rsidP="00E5056D">
      <w:r>
        <w:t xml:space="preserve">All categories of plots in </w:t>
      </w:r>
      <w:r w:rsidR="002C1D8E">
        <w:t xml:space="preserve">drmCrop are </w:t>
      </w:r>
      <w:r w:rsidR="00043944">
        <w:t>continuous surfaces, which mean</w:t>
      </w:r>
      <w:r w:rsidR="002C1D8E">
        <w:t xml:space="preserve">s they are described by a single </w:t>
      </w:r>
      <w:r w:rsidR="00043944" w:rsidRPr="00E5056D">
        <w:rPr>
          <w:b/>
        </w:rPr>
        <w:t>PlotSurface</w:t>
      </w:r>
      <w:r w:rsidR="00043944">
        <w:t xml:space="preserve"> (which is a Polygon)</w:t>
      </w:r>
      <w:r w:rsidR="002C1D8E">
        <w:t>.</w:t>
      </w:r>
      <w:r>
        <w:t xml:space="preserve"> </w:t>
      </w:r>
      <w:r w:rsidR="00043944">
        <w:t xml:space="preserve">The fact that PlotSurface and Plot have a many to many relation </w:t>
      </w:r>
      <w:r w:rsidR="00043944">
        <w:lastRenderedPageBreak/>
        <w:t xml:space="preserve">should not be misinterpreted as that it is allowed to describe it with more than one Polygon. The reason there can be two Polygons is that at a certain moment a more exact or more correct PlotSurface is determined. The old surface should be closed by defining an </w:t>
      </w:r>
      <w:r w:rsidR="00FE797A">
        <w:t xml:space="preserve">EndDate, which is not defined for the actual </w:t>
      </w:r>
      <w:r w:rsidR="00E5056D">
        <w:t>PlotSurface to use.</w:t>
      </w:r>
    </w:p>
    <w:p w14:paraId="29E93F98" w14:textId="77777777" w:rsidR="00E5056D" w:rsidRDefault="00E5056D" w:rsidP="00E5056D">
      <w:r>
        <w:t>The same PlotSurface can be used for more Plot’s. When a complete Field is used for a single CropClass, the CropField for that season has the identical PlotSurface as the Field and also the ActivityFueld will share that PlotSurface. (see descriptions of Field, CropField and ActivityField below)</w:t>
      </w:r>
    </w:p>
    <w:p w14:paraId="6159978A" w14:textId="13BA0471" w:rsidR="00C52D49" w:rsidRDefault="00A30DDF" w:rsidP="0080543C">
      <w:r w:rsidRPr="00C52D49">
        <w:rPr>
          <w:b/>
        </w:rPr>
        <w:t>Field</w:t>
      </w:r>
      <w:r w:rsidR="00FE797A">
        <w:t>’</w:t>
      </w:r>
      <w:r>
        <w:t xml:space="preserve">s </w:t>
      </w:r>
      <w:r w:rsidR="00FE797A">
        <w:t>are the more or less permanent P</w:t>
      </w:r>
      <w:r>
        <w:t xml:space="preserve">lots which stay </w:t>
      </w:r>
      <w:r w:rsidR="00FE797A">
        <w:t xml:space="preserve">the same </w:t>
      </w:r>
      <w:r>
        <w:t>over more years, up to a moment that structural changes occur</w:t>
      </w:r>
      <w:r w:rsidR="00FE797A">
        <w:t>, like for example a road which is widened and making the Field smaller.</w:t>
      </w:r>
      <w:r>
        <w:t xml:space="preserve"> </w:t>
      </w:r>
      <w:r w:rsidR="00C52D49">
        <w:t xml:space="preserve">Fields are bound by topographical objects like roads, ditches, stone walls, wooded banks, farm yards, etc. and by land of another owner or operator of that land. </w:t>
      </w:r>
    </w:p>
    <w:p w14:paraId="159AD9CA" w14:textId="78A15C29" w:rsidR="00A30DDF" w:rsidRDefault="00A30DDF" w:rsidP="0080543C">
      <w:r>
        <w:t xml:space="preserve">From season to season one or more </w:t>
      </w:r>
      <w:r w:rsidRPr="00C52D49">
        <w:rPr>
          <w:b/>
        </w:rPr>
        <w:t>CropField</w:t>
      </w:r>
      <w:r>
        <w:t xml:space="preserve">s can be situated </w:t>
      </w:r>
      <w:r w:rsidR="00FE797A">
        <w:t xml:space="preserve">within </w:t>
      </w:r>
      <w:r>
        <w:t xml:space="preserve">a Field. A CropField is grown with one </w:t>
      </w:r>
      <w:r w:rsidR="00FE797A">
        <w:t>single CropClass and has a B</w:t>
      </w:r>
      <w:r>
        <w:t>egin</w:t>
      </w:r>
      <w:r w:rsidR="00FE797A">
        <w:t>Date</w:t>
      </w:r>
      <w:r>
        <w:t xml:space="preserve"> and an </w:t>
      </w:r>
      <w:r w:rsidR="00FE797A">
        <w:t>EndD</w:t>
      </w:r>
      <w:r>
        <w:t>ate.</w:t>
      </w:r>
      <w:r w:rsidR="00C52D49">
        <w:t xml:space="preserve"> CropClass has CropYear as attribute and an optional CropSeason. In regions where more crops can be grown in one year it  can for example be indicated with “small rainy season” or “large rainy season”.</w:t>
      </w:r>
    </w:p>
    <w:p w14:paraId="48333827" w14:textId="67020C41" w:rsidR="00A30DDF" w:rsidRDefault="00C52D49" w:rsidP="0080543C">
      <w:r>
        <w:t xml:space="preserve">An </w:t>
      </w:r>
      <w:r w:rsidRPr="00C52D49">
        <w:rPr>
          <w:b/>
        </w:rPr>
        <w:t>A</w:t>
      </w:r>
      <w:r w:rsidR="00A30DDF" w:rsidRPr="00C52D49">
        <w:rPr>
          <w:b/>
        </w:rPr>
        <w:t>ctivityField</w:t>
      </w:r>
      <w:r w:rsidR="00A30DDF">
        <w:t xml:space="preserve"> is the continuous surface at which an Operation will be executed. In most cases that will be the exact surface of a corresponding CropField, but it can be that two adjacent CropFields, which are identified separately (for example because a difference in the QualityClass of seed potatoes) will in executing Operations be operated as one unit. It is also possible that </w:t>
      </w:r>
      <w:r w:rsidR="00EC4874">
        <w:t>an order is given to a contractor to operate only a part of a CropField. (For example sugarbeet harvesting in two separate periods of time)</w:t>
      </w:r>
    </w:p>
    <w:p w14:paraId="38580A6A" w14:textId="5C3EAAE1" w:rsidR="00E5056D" w:rsidRDefault="00E5056D" w:rsidP="00E5056D">
      <w:r>
        <w:t xml:space="preserve">A special category of Plot is a </w:t>
      </w:r>
      <w:r w:rsidRPr="00E5056D">
        <w:rPr>
          <w:b/>
        </w:rPr>
        <w:t>Greenhouse</w:t>
      </w:r>
      <w:r>
        <w:t>. It is equivalent to a Field in that sense that its surface will stay constant for a longer period of time. Like a Field, it is possible to locate one or more CropFields during the growing season in the Greenhouse. In the situation of CropFields in a Greenhouse, the restriction on a CropField of a continuous surface should be handled not too restrictive, as paths might separate surfaces, but it is left to the grower to neglect this. The requirement of one CropClass must be maintained, so surfaces separated by a path must be of the same CropClass when they are assigned to one CropField.</w:t>
      </w:r>
    </w:p>
    <w:p w14:paraId="24945E20" w14:textId="77777777" w:rsidR="00E5056D" w:rsidRPr="00EC4874" w:rsidRDefault="00E5056D" w:rsidP="00E5056D">
      <w:r w:rsidRPr="00E5056D">
        <w:rPr>
          <w:b/>
        </w:rPr>
        <w:t>CadastralField</w:t>
      </w:r>
      <w:r>
        <w:t xml:space="preserve"> is corresponding to the National registration systems and might have country specific subclasses. The border between cadastral fields will in many cases not be identical of that of Field’s.</w:t>
      </w:r>
    </w:p>
    <w:p w14:paraId="549D02E3" w14:textId="77777777" w:rsidR="00E5056D" w:rsidRDefault="00E5056D" w:rsidP="0080543C"/>
    <w:p w14:paraId="0106F3DD" w14:textId="0E548FD3" w:rsidR="00A30DDF" w:rsidRDefault="00A30DDF" w:rsidP="00EC4874"/>
    <w:p w14:paraId="14A921B2" w14:textId="1E203C9A" w:rsidR="00EC4874" w:rsidRDefault="00E5056D" w:rsidP="00EC4874">
      <w:r w:rsidRPr="00E5056D">
        <w:rPr>
          <w:noProof/>
          <w:lang w:val="nl-NL" w:eastAsia="nl-NL"/>
        </w:rPr>
        <w:lastRenderedPageBreak/>
        <w:drawing>
          <wp:inline distT="0" distB="0" distL="0" distR="0" wp14:anchorId="7559E86A" wp14:editId="246FF789">
            <wp:extent cx="5703570" cy="7167257"/>
            <wp:effectExtent l="0" t="0" r="0" b="0"/>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06362" cy="7170765"/>
                    </a:xfrm>
                    <a:prstGeom prst="rect">
                      <a:avLst/>
                    </a:prstGeom>
                    <a:noFill/>
                    <a:ln>
                      <a:noFill/>
                    </a:ln>
                  </pic:spPr>
                </pic:pic>
              </a:graphicData>
            </a:graphic>
          </wp:inline>
        </w:drawing>
      </w:r>
    </w:p>
    <w:p w14:paraId="6CAA8602" w14:textId="7935A2B9" w:rsidR="005F760E" w:rsidRPr="005F760E" w:rsidRDefault="00A30DDF" w:rsidP="00E5056D">
      <w:pPr>
        <w:pStyle w:val="Bijschrift"/>
      </w:pPr>
      <w:r>
        <w:t xml:space="preserve">Figure </w:t>
      </w:r>
      <w:fldSimple w:instr=" SEQ Figure \* ARABIC ">
        <w:r w:rsidR="001649B5">
          <w:rPr>
            <w:noProof/>
          </w:rPr>
          <w:t>14</w:t>
        </w:r>
      </w:fldSimple>
      <w:r>
        <w:t>. The different categories of Plot</w:t>
      </w:r>
    </w:p>
    <w:p w14:paraId="4FBF4BE1" w14:textId="34046E55" w:rsidR="00635698" w:rsidRDefault="00635698" w:rsidP="00635698">
      <w:pPr>
        <w:pStyle w:val="Kop2"/>
      </w:pPr>
      <w:bookmarkStart w:id="93" w:name="_Toc488139560"/>
      <w:bookmarkEnd w:id="92"/>
      <w:r>
        <w:t>Products and Produce</w:t>
      </w:r>
      <w:bookmarkEnd w:id="93"/>
    </w:p>
    <w:p w14:paraId="30F49ABE" w14:textId="03477010" w:rsidR="00002B1B" w:rsidRDefault="00002B1B" w:rsidP="00002B1B">
      <w:r>
        <w:t>Products are the inputs for agricultural Production and Produce is the result.</w:t>
      </w:r>
    </w:p>
    <w:p w14:paraId="32E12B50" w14:textId="5B6CFF35" w:rsidR="00002B1B" w:rsidRDefault="00002B1B" w:rsidP="00002B1B">
      <w:r>
        <w:t>Fertilizers, seed, planting material</w:t>
      </w:r>
      <w:r w:rsidR="00766A53">
        <w:t>, irrigation water are among the products. Crops can produce one or more types of produce. A maize (corn) crop for example can produce whole crop silage, corn cob mix, kernels and fresh cobs. Tomatoes can be delivered in different grades and on a bunch or loose, wheat produces grain and straw.</w:t>
      </w:r>
    </w:p>
    <w:p w14:paraId="1DE7BFA1" w14:textId="36780D3E" w:rsidR="003A1AD2" w:rsidRPr="00002B1B" w:rsidRDefault="003A1AD2" w:rsidP="00D508D7">
      <w:r>
        <w:lastRenderedPageBreak/>
        <w:t>Products can be worked out in more detail by subclasses, as can be seen by the example of Phytophthora fungicides.</w:t>
      </w:r>
    </w:p>
    <w:p w14:paraId="055CE426" w14:textId="77777777" w:rsidR="003A1AD2" w:rsidRDefault="00766A53" w:rsidP="00D508D7">
      <w:r w:rsidRPr="00766A53">
        <w:rPr>
          <w:noProof/>
          <w:lang w:val="nl-NL" w:eastAsia="nl-NL"/>
        </w:rPr>
        <w:drawing>
          <wp:inline distT="0" distB="0" distL="0" distR="0" wp14:anchorId="745BB587" wp14:editId="21802E6D">
            <wp:extent cx="5566410" cy="743764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70147" cy="7442635"/>
                    </a:xfrm>
                    <a:prstGeom prst="rect">
                      <a:avLst/>
                    </a:prstGeom>
                    <a:noFill/>
                    <a:ln>
                      <a:noFill/>
                    </a:ln>
                  </pic:spPr>
                </pic:pic>
              </a:graphicData>
            </a:graphic>
          </wp:inline>
        </w:drawing>
      </w:r>
    </w:p>
    <w:p w14:paraId="26CD526F" w14:textId="56F4E94E" w:rsidR="003A1AD2" w:rsidRDefault="003A1AD2" w:rsidP="003A1AD2">
      <w:pPr>
        <w:pStyle w:val="Bijschrift"/>
      </w:pPr>
      <w:r>
        <w:t xml:space="preserve">Figure </w:t>
      </w:r>
      <w:fldSimple w:instr=" SEQ Figure \* ARABIC ">
        <w:r w:rsidR="001649B5">
          <w:rPr>
            <w:noProof/>
          </w:rPr>
          <w:t>15</w:t>
        </w:r>
      </w:fldSimple>
      <w:r>
        <w:t>. Products and Produce.</w:t>
      </w:r>
    </w:p>
    <w:p w14:paraId="0C6153EE" w14:textId="77777777" w:rsidR="003A1AD2" w:rsidRDefault="003A1AD2" w:rsidP="00766A53">
      <w:pPr>
        <w:pStyle w:val="Kop2"/>
      </w:pPr>
      <w:bookmarkStart w:id="94" w:name="_Toc488139561"/>
      <w:bookmarkEnd w:id="94"/>
    </w:p>
    <w:p w14:paraId="11E74CCE" w14:textId="2DE02E6A" w:rsidR="00EA422D" w:rsidRDefault="00EA422D" w:rsidP="00766A53">
      <w:pPr>
        <w:pStyle w:val="Kop2"/>
      </w:pPr>
      <w:bookmarkStart w:id="95" w:name="_Toc488139562"/>
      <w:r>
        <w:t>Values and Units</w:t>
      </w:r>
      <w:bookmarkEnd w:id="95"/>
    </w:p>
    <w:p w14:paraId="00A90C45" w14:textId="01726DB7" w:rsidR="003A1AD2" w:rsidRPr="003A1AD2" w:rsidRDefault="003A1AD2" w:rsidP="003A1AD2">
      <w:r>
        <w:t>Will be worked out later</w:t>
      </w:r>
    </w:p>
    <w:p w14:paraId="05EC912A" w14:textId="5F899F72" w:rsidR="00EA422D" w:rsidRDefault="00EA422D" w:rsidP="00EA422D">
      <w:pPr>
        <w:pStyle w:val="Kop2"/>
      </w:pPr>
      <w:bookmarkStart w:id="96" w:name="_Toc488139563"/>
      <w:r w:rsidRPr="00EA422D">
        <w:t>Zones</w:t>
      </w:r>
      <w:bookmarkEnd w:id="96"/>
    </w:p>
    <w:p w14:paraId="65F89734" w14:textId="77777777" w:rsidR="00574AA4" w:rsidRDefault="00574AA4" w:rsidP="00574AA4"/>
    <w:p w14:paraId="0CCDA19A" w14:textId="77777777" w:rsidR="00574AA4" w:rsidRPr="00574AA4" w:rsidRDefault="00574AA4" w:rsidP="00574AA4"/>
    <w:p w14:paraId="1B00B064" w14:textId="1C0104C6" w:rsidR="00574AA4" w:rsidRDefault="00574AA4" w:rsidP="00574AA4"/>
    <w:p w14:paraId="47BD4026" w14:textId="5C99FCB1" w:rsidR="00574AA4" w:rsidRDefault="00574AA4" w:rsidP="00574AA4">
      <w:r w:rsidRPr="00574AA4">
        <w:rPr>
          <w:noProof/>
          <w:lang w:val="nl-NL" w:eastAsia="nl-NL"/>
        </w:rPr>
        <w:drawing>
          <wp:inline distT="0" distB="0" distL="0" distR="0" wp14:anchorId="7362EDD9" wp14:editId="7A2C9946">
            <wp:extent cx="5314950" cy="388992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18631" cy="3892621"/>
                    </a:xfrm>
                    <a:prstGeom prst="rect">
                      <a:avLst/>
                    </a:prstGeom>
                    <a:noFill/>
                    <a:ln>
                      <a:noFill/>
                    </a:ln>
                  </pic:spPr>
                </pic:pic>
              </a:graphicData>
            </a:graphic>
          </wp:inline>
        </w:drawing>
      </w:r>
    </w:p>
    <w:p w14:paraId="6E20DA99" w14:textId="507C72EF" w:rsidR="00574AA4" w:rsidRPr="00574AA4" w:rsidRDefault="00574AA4" w:rsidP="00574AA4">
      <w:r>
        <w:t>In a Greenhous it is possible to use a number of fixed zones to specify the surfaces of a CropField (or of a TreatmentZone. Ps the association is to be added)</w:t>
      </w:r>
    </w:p>
    <w:p w14:paraId="7BB3063D" w14:textId="77777777" w:rsidR="00800DF3" w:rsidRDefault="00800DF3" w:rsidP="00800DF3">
      <w:pPr>
        <w:pStyle w:val="Kop1"/>
      </w:pPr>
      <w:bookmarkStart w:id="97" w:name="_Toc488139564"/>
      <w:r>
        <w:t>Appendix II. Some use cases.</w:t>
      </w:r>
      <w:bookmarkEnd w:id="97"/>
    </w:p>
    <w:p w14:paraId="1E034567" w14:textId="77777777" w:rsidR="00800DF3" w:rsidRDefault="00800DF3" w:rsidP="00800DF3">
      <w:pPr>
        <w:pStyle w:val="Kop2"/>
      </w:pPr>
      <w:bookmarkStart w:id="98" w:name="_Toc488139565"/>
      <w:r>
        <w:t>Potato chain.</w:t>
      </w:r>
      <w:bookmarkEnd w:id="98"/>
    </w:p>
    <w:p w14:paraId="7E8A41FA" w14:textId="77777777" w:rsidR="00800DF3" w:rsidRPr="00800DF3" w:rsidRDefault="00800DF3" w:rsidP="00800DF3">
      <w:pPr>
        <w:pStyle w:val="Kop3"/>
      </w:pPr>
      <w:bookmarkStart w:id="99" w:name="_Toc488139566"/>
      <w:r>
        <w:t>From harvest onwards.</w:t>
      </w:r>
      <w:bookmarkEnd w:id="99"/>
    </w:p>
    <w:p w14:paraId="1912118D" w14:textId="77777777" w:rsidR="00800DF3" w:rsidRDefault="00800DF3" w:rsidP="00800DF3">
      <w:r>
        <w:t>This part of the use case description starts at the moment of harvesting.</w:t>
      </w:r>
    </w:p>
    <w:p w14:paraId="65382044" w14:textId="77777777" w:rsidR="00800DF3" w:rsidRPr="00800DF3" w:rsidRDefault="00800DF3" w:rsidP="00800DF3"/>
    <w:p w14:paraId="353ACCEF" w14:textId="77777777" w:rsidR="004702AD" w:rsidRDefault="004702AD" w:rsidP="00F85B84">
      <w:pPr>
        <w:autoSpaceDE w:val="0"/>
        <w:autoSpaceDN w:val="0"/>
        <w:adjustRightInd w:val="0"/>
        <w:spacing w:after="0" w:line="240" w:lineRule="auto"/>
        <w:rPr>
          <w:szCs w:val="17"/>
        </w:rPr>
      </w:pPr>
    </w:p>
    <w:p w14:paraId="2BD4CCCF" w14:textId="77777777" w:rsidR="0037591F" w:rsidRPr="00F85B84" w:rsidRDefault="0037591F" w:rsidP="00F85B84">
      <w:pPr>
        <w:autoSpaceDE w:val="0"/>
        <w:autoSpaceDN w:val="0"/>
        <w:adjustRightInd w:val="0"/>
        <w:spacing w:after="0" w:line="240" w:lineRule="auto"/>
        <w:rPr>
          <w:szCs w:val="17"/>
        </w:rPr>
      </w:pPr>
    </w:p>
    <w:p w14:paraId="1DC1EED4" w14:textId="77777777" w:rsidR="00A53B1F" w:rsidRDefault="00A53B1F" w:rsidP="00A53B1F"/>
    <w:p w14:paraId="33F3F563" w14:textId="77777777" w:rsidR="00A53B1F" w:rsidRPr="00A53B1F" w:rsidRDefault="00A53B1F" w:rsidP="00A53B1F"/>
    <w:p w14:paraId="31199D8C" w14:textId="77777777" w:rsidR="008D12DD" w:rsidRPr="008D12DD" w:rsidRDefault="008D12DD" w:rsidP="008D12DD"/>
    <w:p w14:paraId="3EBDE1BF" w14:textId="77777777" w:rsidR="008D12DD" w:rsidRPr="008D12DD" w:rsidRDefault="008D12DD" w:rsidP="008D12DD"/>
    <w:sectPr w:rsidR="008D12DD" w:rsidRPr="008D12DD">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6" w:author="Daan Goense" w:date="2015-08-22T20:22:00Z" w:initials="DG">
    <w:p w14:paraId="31D7A9A9" w14:textId="77777777" w:rsidR="007807DE" w:rsidRDefault="007807DE">
      <w:pPr>
        <w:pStyle w:val="Tekstopmerking"/>
      </w:pPr>
      <w:r>
        <w:rPr>
          <w:rStyle w:val="Verwijzingopmerking"/>
        </w:rPr>
        <w:annotationRef/>
      </w:r>
      <w:r>
        <w:t>Refer to GS1 for more details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1D7A9A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1D7A9A9" w16cid:durableId="1D186A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12B463" w14:textId="77777777" w:rsidR="00D56214" w:rsidRDefault="00D56214" w:rsidP="0070178B">
      <w:pPr>
        <w:spacing w:after="0" w:line="240" w:lineRule="auto"/>
      </w:pPr>
      <w:r>
        <w:separator/>
      </w:r>
    </w:p>
  </w:endnote>
  <w:endnote w:type="continuationSeparator" w:id="0">
    <w:p w14:paraId="529CFBFA" w14:textId="77777777" w:rsidR="00D56214" w:rsidRDefault="00D56214" w:rsidP="007017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LatinEight">
    <w:panose1 w:val="00000000000000000000"/>
    <w:charset w:val="00"/>
    <w:family w:val="auto"/>
    <w:notTrueType/>
    <w:pitch w:val="default"/>
    <w:sig w:usb0="00000003" w:usb1="00000000" w:usb2="00000000" w:usb3="00000000" w:csb0="00000001" w:csb1="00000000"/>
  </w:font>
  <w:font w:name="ArialLatinEight-Bold">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FD05CE" w14:textId="77777777" w:rsidR="00D56214" w:rsidRDefault="00D56214" w:rsidP="0070178B">
      <w:pPr>
        <w:spacing w:after="0" w:line="240" w:lineRule="auto"/>
      </w:pPr>
      <w:r>
        <w:separator/>
      </w:r>
    </w:p>
  </w:footnote>
  <w:footnote w:type="continuationSeparator" w:id="0">
    <w:p w14:paraId="5EB84342" w14:textId="77777777" w:rsidR="00D56214" w:rsidRDefault="00D56214" w:rsidP="0070178B">
      <w:pPr>
        <w:spacing w:after="0" w:line="240" w:lineRule="auto"/>
      </w:pPr>
      <w:r>
        <w:continuationSeparator/>
      </w:r>
    </w:p>
  </w:footnote>
  <w:footnote w:id="1">
    <w:p w14:paraId="0DD9F3E7" w14:textId="77777777" w:rsidR="007807DE" w:rsidRPr="008400AC" w:rsidRDefault="007807DE">
      <w:pPr>
        <w:pStyle w:val="Voetnoottekst"/>
        <w:rPr>
          <w:sz w:val="16"/>
          <w:szCs w:val="16"/>
        </w:rPr>
      </w:pPr>
      <w:r w:rsidRPr="008400AC">
        <w:rPr>
          <w:rStyle w:val="Voetnootmarkering"/>
          <w:sz w:val="16"/>
          <w:szCs w:val="16"/>
        </w:rPr>
        <w:footnoteRef/>
      </w:r>
      <w:r w:rsidRPr="008400AC">
        <w:rPr>
          <w:sz w:val="16"/>
          <w:szCs w:val="16"/>
        </w:rPr>
        <w:t xml:space="preserve"> This proved to be difficult, as GML is not a one-to-one representation of ISO19107. See for example a SurfaceBoundary as element of a Polygon in ISO19107, which is not used in gml:Polygon.</w:t>
      </w:r>
    </w:p>
  </w:footnote>
  <w:footnote w:id="2">
    <w:p w14:paraId="693F5571" w14:textId="7CABC63F" w:rsidR="007807DE" w:rsidRPr="00702A38" w:rsidRDefault="007807DE" w:rsidP="00A827AA">
      <w:pPr>
        <w:pStyle w:val="Voetnoottekst"/>
        <w:rPr>
          <w:sz w:val="16"/>
          <w:szCs w:val="16"/>
        </w:rPr>
      </w:pPr>
      <w:r w:rsidRPr="00702A38">
        <w:rPr>
          <w:rStyle w:val="Voetnootmarkering"/>
          <w:sz w:val="16"/>
          <w:szCs w:val="16"/>
        </w:rPr>
        <w:footnoteRef/>
      </w:r>
      <w:r w:rsidRPr="00702A38">
        <w:rPr>
          <w:sz w:val="16"/>
          <w:szCs w:val="16"/>
        </w:rPr>
        <w:t xml:space="preserve"> This is a combination with a rotary harrow in the front, a full field granulate applicator which disposes in front of the harrow, a potato planter in the rear hitch with a granulate applicator mounted in the planter for application in the plant row (banding). This is a challenging combination; in one ActivityField two different operation techniques (full field and banding) are applied for one CulturalPractise (nematode control). So apart from an application rate, also an application method must be specified in treatment zones. This situ</w:t>
      </w:r>
      <w:r>
        <w:rPr>
          <w:sz w:val="16"/>
          <w:szCs w:val="16"/>
        </w:rPr>
        <w:t>ation needs to be worked out. (</w:t>
      </w:r>
      <w:r w:rsidRPr="00702A38">
        <w:rPr>
          <w:sz w:val="16"/>
          <w:szCs w:val="16"/>
        </w:rPr>
        <w:t>a solution could be to define two different Operations, one for banding and one for full field application).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348EF"/>
    <w:multiLevelType w:val="hybridMultilevel"/>
    <w:tmpl w:val="DCEE25CA"/>
    <w:lvl w:ilvl="0" w:tplc="41B8A62A">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D30CA8"/>
    <w:multiLevelType w:val="hybridMultilevel"/>
    <w:tmpl w:val="816EF4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5B7D3E"/>
    <w:multiLevelType w:val="multilevel"/>
    <w:tmpl w:val="140094DA"/>
    <w:lvl w:ilvl="0">
      <w:numFmt w:val="bullet"/>
      <w:lvlText w:val="-"/>
      <w:lvlJc w:val="left"/>
      <w:pPr>
        <w:ind w:left="0" w:firstLine="0"/>
      </w:pPr>
      <w:rPr>
        <w:rFonts w:ascii="Arial" w:hAnsi="Arial"/>
        <w:sz w:val="20"/>
      </w:rPr>
    </w:lvl>
    <w:lvl w:ilvl="1">
      <w:start w:val="1"/>
      <w:numFmt w:val="bullet"/>
      <w:lvlText w:val="o"/>
      <w:lvlJc w:val="left"/>
      <w:pPr>
        <w:ind w:left="0" w:firstLine="0"/>
      </w:pPr>
      <w:rPr>
        <w:rFonts w:ascii="Courier New" w:hAnsi="Courier New"/>
      </w:rPr>
    </w:lvl>
    <w:lvl w:ilvl="2">
      <w:start w:val="1"/>
      <w:numFmt w:val="bullet"/>
      <w:lvlText w:val=""/>
      <w:lvlJc w:val="left"/>
      <w:pPr>
        <w:ind w:left="0" w:firstLine="0"/>
      </w:pPr>
      <w:rPr>
        <w:rFonts w:ascii="Wingdings" w:hAnsi="Wingdings"/>
      </w:rPr>
    </w:lvl>
    <w:lvl w:ilvl="3">
      <w:start w:val="1"/>
      <w:numFmt w:val="bullet"/>
      <w:lvlText w:val=""/>
      <w:lvlJc w:val="left"/>
      <w:pPr>
        <w:ind w:left="0" w:firstLine="0"/>
      </w:pPr>
      <w:rPr>
        <w:rFonts w:ascii="Symbol" w:hAnsi="Symbol"/>
      </w:rPr>
    </w:lvl>
    <w:lvl w:ilvl="4">
      <w:start w:val="1"/>
      <w:numFmt w:val="bullet"/>
      <w:lvlText w:val="o"/>
      <w:lvlJc w:val="left"/>
      <w:pPr>
        <w:ind w:left="0" w:firstLine="0"/>
      </w:pPr>
      <w:rPr>
        <w:rFonts w:ascii="Courier New" w:hAnsi="Courier New"/>
      </w:rPr>
    </w:lvl>
    <w:lvl w:ilvl="5">
      <w:start w:val="1"/>
      <w:numFmt w:val="bullet"/>
      <w:lvlText w:val=""/>
      <w:lvlJc w:val="left"/>
      <w:pPr>
        <w:ind w:left="0" w:firstLine="0"/>
      </w:pPr>
      <w:rPr>
        <w:rFonts w:ascii="Wingdings" w:hAnsi="Wingdings"/>
      </w:rPr>
    </w:lvl>
    <w:lvl w:ilvl="6">
      <w:start w:val="1"/>
      <w:numFmt w:val="bullet"/>
      <w:lvlText w:val=""/>
      <w:lvlJc w:val="left"/>
      <w:pPr>
        <w:ind w:left="0" w:firstLine="0"/>
      </w:pPr>
      <w:rPr>
        <w:rFonts w:ascii="Symbol" w:hAnsi="Symbol"/>
      </w:rPr>
    </w:lvl>
    <w:lvl w:ilvl="7">
      <w:start w:val="1"/>
      <w:numFmt w:val="bullet"/>
      <w:lvlText w:val="o"/>
      <w:lvlJc w:val="left"/>
      <w:pPr>
        <w:ind w:left="0" w:firstLine="0"/>
      </w:pPr>
      <w:rPr>
        <w:rFonts w:ascii="Courier New" w:hAnsi="Courier New"/>
      </w:rPr>
    </w:lvl>
    <w:lvl w:ilvl="8">
      <w:start w:val="1"/>
      <w:numFmt w:val="bullet"/>
      <w:lvlText w:val=""/>
      <w:lvlJc w:val="left"/>
      <w:pPr>
        <w:ind w:left="0" w:firstLine="0"/>
      </w:pPr>
      <w:rPr>
        <w:rFonts w:ascii="Wingdings" w:hAnsi="Wingdings"/>
      </w:rPr>
    </w:lvl>
  </w:abstractNum>
  <w:abstractNum w:abstractNumId="3" w15:restartNumberingAfterBreak="0">
    <w:nsid w:val="0E2E2C24"/>
    <w:multiLevelType w:val="hybridMultilevel"/>
    <w:tmpl w:val="FE2C7D64"/>
    <w:lvl w:ilvl="0" w:tplc="97B0C71C">
      <w:start w:val="1"/>
      <w:numFmt w:val="decimal"/>
      <w:lvlText w:val="%1.1.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0F0449C4"/>
    <w:multiLevelType w:val="multilevel"/>
    <w:tmpl w:val="1C9614B8"/>
    <w:numStyleLink w:val="Headings"/>
  </w:abstractNum>
  <w:abstractNum w:abstractNumId="5" w15:restartNumberingAfterBreak="0">
    <w:nsid w:val="16237F65"/>
    <w:multiLevelType w:val="hybridMultilevel"/>
    <w:tmpl w:val="3EF25B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6915E91"/>
    <w:multiLevelType w:val="hybridMultilevel"/>
    <w:tmpl w:val="5F3628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065782"/>
    <w:multiLevelType w:val="hybridMultilevel"/>
    <w:tmpl w:val="8B001D9E"/>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22D1545E"/>
    <w:multiLevelType w:val="hybridMultilevel"/>
    <w:tmpl w:val="CC569840"/>
    <w:lvl w:ilvl="0" w:tplc="22380B5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4771516"/>
    <w:multiLevelType w:val="hybridMultilevel"/>
    <w:tmpl w:val="35568D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7D79D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8160426"/>
    <w:multiLevelType w:val="multilevel"/>
    <w:tmpl w:val="1C9614B8"/>
    <w:lvl w:ilvl="0">
      <w:start w:val="1"/>
      <w:numFmt w:val="decimal"/>
      <w:pStyle w:val="Kop1"/>
      <w:suff w:val="space"/>
      <w:lvlText w:val="%1"/>
      <w:lvlJc w:val="left"/>
      <w:pPr>
        <w:ind w:left="0" w:firstLine="0"/>
      </w:pPr>
      <w:rPr>
        <w:rFonts w:hint="default"/>
      </w:rPr>
    </w:lvl>
    <w:lvl w:ilvl="1">
      <w:start w:val="1"/>
      <w:numFmt w:val="decimal"/>
      <w:pStyle w:val="Kop2"/>
      <w:suff w:val="space"/>
      <w:lvlText w:val="%1.%2"/>
      <w:lvlJc w:val="left"/>
      <w:pPr>
        <w:ind w:left="0" w:firstLine="0"/>
      </w:pPr>
      <w:rPr>
        <w:rFonts w:hint="default"/>
      </w:rPr>
    </w:lvl>
    <w:lvl w:ilvl="2">
      <w:start w:val="1"/>
      <w:numFmt w:val="decimal"/>
      <w:pStyle w:val="Kop3"/>
      <w:suff w:val="space"/>
      <w:lvlText w:val="%1.%2.%3"/>
      <w:lvlJc w:val="left"/>
      <w:pPr>
        <w:ind w:left="0" w:firstLine="0"/>
      </w:pPr>
      <w:rPr>
        <w:rFonts w:ascii="Cambria" w:hAnsi="Cambria" w:hint="default"/>
        <w:sz w:val="24"/>
      </w:rPr>
    </w:lvl>
    <w:lvl w:ilvl="3">
      <w:start w:val="1"/>
      <w:numFmt w:val="decimal"/>
      <w:lvlText w:val="%1.%2.%3.%4"/>
      <w:lvlJc w:val="left"/>
      <w:pPr>
        <w:tabs>
          <w:tab w:val="num" w:pos="3232"/>
        </w:tabs>
        <w:ind w:left="0" w:firstLine="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2" w15:restartNumberingAfterBreak="0">
    <w:nsid w:val="2A216158"/>
    <w:multiLevelType w:val="hybridMultilevel"/>
    <w:tmpl w:val="4828AA3E"/>
    <w:lvl w:ilvl="0" w:tplc="0809000F">
      <w:start w:val="1"/>
      <w:numFmt w:val="decimal"/>
      <w:lvlText w:val="%1."/>
      <w:lvlJc w:val="left"/>
      <w:pPr>
        <w:ind w:left="720" w:hanging="360"/>
      </w:pPr>
    </w:lvl>
    <w:lvl w:ilvl="1" w:tplc="BC6AE7D6">
      <w:start w:val="1"/>
      <w:numFmt w:val="decimal"/>
      <w:lvlText w:val="%2)"/>
      <w:lvlJc w:val="left"/>
      <w:pPr>
        <w:ind w:left="1440" w:hanging="360"/>
      </w:pPr>
      <w:rPr>
        <w:rFonts w:eastAsiaTheme="minorHAnsi" w:hint="default"/>
        <w:color w:val="auto"/>
        <w:sz w:val="17"/>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CB31BFA"/>
    <w:multiLevelType w:val="hybridMultilevel"/>
    <w:tmpl w:val="D32E0D1A"/>
    <w:lvl w:ilvl="0" w:tplc="0413000F">
      <w:start w:val="1"/>
      <w:numFmt w:val="decimal"/>
      <w:lvlText w:val="%1."/>
      <w:lvlJc w:val="left"/>
      <w:pPr>
        <w:ind w:left="780" w:hanging="360"/>
      </w:pPr>
    </w:lvl>
    <w:lvl w:ilvl="1" w:tplc="04130019" w:tentative="1">
      <w:start w:val="1"/>
      <w:numFmt w:val="lowerLetter"/>
      <w:lvlText w:val="%2."/>
      <w:lvlJc w:val="left"/>
      <w:pPr>
        <w:ind w:left="1500" w:hanging="360"/>
      </w:pPr>
    </w:lvl>
    <w:lvl w:ilvl="2" w:tplc="0413001B" w:tentative="1">
      <w:start w:val="1"/>
      <w:numFmt w:val="lowerRoman"/>
      <w:lvlText w:val="%3."/>
      <w:lvlJc w:val="right"/>
      <w:pPr>
        <w:ind w:left="2220" w:hanging="180"/>
      </w:pPr>
    </w:lvl>
    <w:lvl w:ilvl="3" w:tplc="0413000F" w:tentative="1">
      <w:start w:val="1"/>
      <w:numFmt w:val="decimal"/>
      <w:lvlText w:val="%4."/>
      <w:lvlJc w:val="left"/>
      <w:pPr>
        <w:ind w:left="2940" w:hanging="360"/>
      </w:pPr>
    </w:lvl>
    <w:lvl w:ilvl="4" w:tplc="04130019" w:tentative="1">
      <w:start w:val="1"/>
      <w:numFmt w:val="lowerLetter"/>
      <w:lvlText w:val="%5."/>
      <w:lvlJc w:val="left"/>
      <w:pPr>
        <w:ind w:left="3660" w:hanging="360"/>
      </w:pPr>
    </w:lvl>
    <w:lvl w:ilvl="5" w:tplc="0413001B" w:tentative="1">
      <w:start w:val="1"/>
      <w:numFmt w:val="lowerRoman"/>
      <w:lvlText w:val="%6."/>
      <w:lvlJc w:val="right"/>
      <w:pPr>
        <w:ind w:left="4380" w:hanging="180"/>
      </w:pPr>
    </w:lvl>
    <w:lvl w:ilvl="6" w:tplc="0413000F" w:tentative="1">
      <w:start w:val="1"/>
      <w:numFmt w:val="decimal"/>
      <w:lvlText w:val="%7."/>
      <w:lvlJc w:val="left"/>
      <w:pPr>
        <w:ind w:left="5100" w:hanging="360"/>
      </w:pPr>
    </w:lvl>
    <w:lvl w:ilvl="7" w:tplc="04130019" w:tentative="1">
      <w:start w:val="1"/>
      <w:numFmt w:val="lowerLetter"/>
      <w:lvlText w:val="%8."/>
      <w:lvlJc w:val="left"/>
      <w:pPr>
        <w:ind w:left="5820" w:hanging="360"/>
      </w:pPr>
    </w:lvl>
    <w:lvl w:ilvl="8" w:tplc="0413001B" w:tentative="1">
      <w:start w:val="1"/>
      <w:numFmt w:val="lowerRoman"/>
      <w:lvlText w:val="%9."/>
      <w:lvlJc w:val="right"/>
      <w:pPr>
        <w:ind w:left="6540" w:hanging="180"/>
      </w:pPr>
    </w:lvl>
  </w:abstractNum>
  <w:abstractNum w:abstractNumId="14" w15:restartNumberingAfterBreak="0">
    <w:nsid w:val="2DDC086C"/>
    <w:multiLevelType w:val="hybridMultilevel"/>
    <w:tmpl w:val="808E28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F9133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36F6FA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6127C00"/>
    <w:multiLevelType w:val="hybridMultilevel"/>
    <w:tmpl w:val="AB64B9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7A31A97"/>
    <w:multiLevelType w:val="multilevel"/>
    <w:tmpl w:val="8E6096B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bullet"/>
      <w:lvlText w:val=""/>
      <w:lvlJc w:val="left"/>
      <w:pPr>
        <w:ind w:left="0" w:firstLine="0"/>
      </w:pPr>
      <w:rPr>
        <w:rFonts w:ascii="Symbol" w:hAnsi="Symbol" w:hint="default"/>
        <w:sz w:val="24"/>
      </w:rPr>
    </w:lvl>
    <w:lvl w:ilvl="3">
      <w:start w:val="1"/>
      <w:numFmt w:val="decimal"/>
      <w:lvlText w:val="%1.%2.%3.%4"/>
      <w:lvlJc w:val="left"/>
      <w:pPr>
        <w:tabs>
          <w:tab w:val="num" w:pos="3232"/>
        </w:tabs>
        <w:ind w:left="0" w:firstLine="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9" w15:restartNumberingAfterBreak="0">
    <w:nsid w:val="37C827C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E255455"/>
    <w:multiLevelType w:val="multilevel"/>
    <w:tmpl w:val="1C9614B8"/>
    <w:numStyleLink w:val="Headings"/>
  </w:abstractNum>
  <w:abstractNum w:abstractNumId="21" w15:restartNumberingAfterBreak="0">
    <w:nsid w:val="45BA2544"/>
    <w:multiLevelType w:val="multilevel"/>
    <w:tmpl w:val="1C9614B8"/>
    <w:styleLink w:val="Headings"/>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ascii="Cambria" w:hAnsi="Cambria" w:hint="default"/>
        <w:sz w:val="24"/>
      </w:rPr>
    </w:lvl>
    <w:lvl w:ilvl="3">
      <w:start w:val="1"/>
      <w:numFmt w:val="decimal"/>
      <w:lvlText w:val="%1.%2.%3.%4"/>
      <w:lvlJc w:val="left"/>
      <w:pPr>
        <w:tabs>
          <w:tab w:val="num" w:pos="3232"/>
        </w:tabs>
        <w:ind w:left="0" w:firstLine="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2" w15:restartNumberingAfterBreak="0">
    <w:nsid w:val="54045CA8"/>
    <w:multiLevelType w:val="hybridMultilevel"/>
    <w:tmpl w:val="B4E67E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4057B2E"/>
    <w:multiLevelType w:val="hybridMultilevel"/>
    <w:tmpl w:val="B7EEDD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5EC1021"/>
    <w:multiLevelType w:val="hybridMultilevel"/>
    <w:tmpl w:val="42A65266"/>
    <w:lvl w:ilvl="0" w:tplc="04907F3A">
      <w:start w:val="1"/>
      <w:numFmt w:val="decimal"/>
      <w:lvlText w:val="%1"/>
      <w:lvlJc w:val="left"/>
      <w:pPr>
        <w:ind w:left="1065" w:hanging="7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B673C6A"/>
    <w:multiLevelType w:val="hybridMultilevel"/>
    <w:tmpl w:val="F782F0AE"/>
    <w:lvl w:ilvl="0" w:tplc="412C989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CE80843"/>
    <w:multiLevelType w:val="hybridMultilevel"/>
    <w:tmpl w:val="A5565D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D432413"/>
    <w:multiLevelType w:val="hybridMultilevel"/>
    <w:tmpl w:val="4754BE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6E951F4"/>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7AC7ADE"/>
    <w:multiLevelType w:val="hybridMultilevel"/>
    <w:tmpl w:val="F42287F0"/>
    <w:lvl w:ilvl="0" w:tplc="77F8F7E0">
      <w:numFmt w:val="bullet"/>
      <w:lvlText w:val="-"/>
      <w:lvlJc w:val="left"/>
      <w:pPr>
        <w:ind w:left="5316" w:hanging="360"/>
      </w:pPr>
      <w:rPr>
        <w:rFonts w:ascii="Verdana" w:eastAsia="Times New Roman" w:hAnsi="Verdana" w:cs="Times New Roman" w:hint="default"/>
      </w:rPr>
    </w:lvl>
    <w:lvl w:ilvl="1" w:tplc="08090003" w:tentative="1">
      <w:start w:val="1"/>
      <w:numFmt w:val="bullet"/>
      <w:lvlText w:val="o"/>
      <w:lvlJc w:val="left"/>
      <w:pPr>
        <w:ind w:left="6036" w:hanging="360"/>
      </w:pPr>
      <w:rPr>
        <w:rFonts w:ascii="Courier New" w:hAnsi="Courier New" w:cs="Courier New" w:hint="default"/>
      </w:rPr>
    </w:lvl>
    <w:lvl w:ilvl="2" w:tplc="08090005" w:tentative="1">
      <w:start w:val="1"/>
      <w:numFmt w:val="bullet"/>
      <w:lvlText w:val=""/>
      <w:lvlJc w:val="left"/>
      <w:pPr>
        <w:ind w:left="6756" w:hanging="360"/>
      </w:pPr>
      <w:rPr>
        <w:rFonts w:ascii="Wingdings" w:hAnsi="Wingdings" w:hint="default"/>
      </w:rPr>
    </w:lvl>
    <w:lvl w:ilvl="3" w:tplc="08090001" w:tentative="1">
      <w:start w:val="1"/>
      <w:numFmt w:val="bullet"/>
      <w:lvlText w:val=""/>
      <w:lvlJc w:val="left"/>
      <w:pPr>
        <w:ind w:left="7476" w:hanging="360"/>
      </w:pPr>
      <w:rPr>
        <w:rFonts w:ascii="Symbol" w:hAnsi="Symbol" w:hint="default"/>
      </w:rPr>
    </w:lvl>
    <w:lvl w:ilvl="4" w:tplc="08090003" w:tentative="1">
      <w:start w:val="1"/>
      <w:numFmt w:val="bullet"/>
      <w:lvlText w:val="o"/>
      <w:lvlJc w:val="left"/>
      <w:pPr>
        <w:ind w:left="8196" w:hanging="360"/>
      </w:pPr>
      <w:rPr>
        <w:rFonts w:ascii="Courier New" w:hAnsi="Courier New" w:cs="Courier New" w:hint="default"/>
      </w:rPr>
    </w:lvl>
    <w:lvl w:ilvl="5" w:tplc="08090005" w:tentative="1">
      <w:start w:val="1"/>
      <w:numFmt w:val="bullet"/>
      <w:lvlText w:val=""/>
      <w:lvlJc w:val="left"/>
      <w:pPr>
        <w:ind w:left="8916" w:hanging="360"/>
      </w:pPr>
      <w:rPr>
        <w:rFonts w:ascii="Wingdings" w:hAnsi="Wingdings" w:hint="default"/>
      </w:rPr>
    </w:lvl>
    <w:lvl w:ilvl="6" w:tplc="08090001" w:tentative="1">
      <w:start w:val="1"/>
      <w:numFmt w:val="bullet"/>
      <w:lvlText w:val=""/>
      <w:lvlJc w:val="left"/>
      <w:pPr>
        <w:ind w:left="9636" w:hanging="360"/>
      </w:pPr>
      <w:rPr>
        <w:rFonts w:ascii="Symbol" w:hAnsi="Symbol" w:hint="default"/>
      </w:rPr>
    </w:lvl>
    <w:lvl w:ilvl="7" w:tplc="08090003" w:tentative="1">
      <w:start w:val="1"/>
      <w:numFmt w:val="bullet"/>
      <w:lvlText w:val="o"/>
      <w:lvlJc w:val="left"/>
      <w:pPr>
        <w:ind w:left="10356" w:hanging="360"/>
      </w:pPr>
      <w:rPr>
        <w:rFonts w:ascii="Courier New" w:hAnsi="Courier New" w:cs="Courier New" w:hint="default"/>
      </w:rPr>
    </w:lvl>
    <w:lvl w:ilvl="8" w:tplc="08090005" w:tentative="1">
      <w:start w:val="1"/>
      <w:numFmt w:val="bullet"/>
      <w:lvlText w:val=""/>
      <w:lvlJc w:val="left"/>
      <w:pPr>
        <w:ind w:left="11076" w:hanging="360"/>
      </w:pPr>
      <w:rPr>
        <w:rFonts w:ascii="Wingdings" w:hAnsi="Wingdings" w:hint="default"/>
      </w:rPr>
    </w:lvl>
  </w:abstractNum>
  <w:abstractNum w:abstractNumId="30" w15:restartNumberingAfterBreak="0">
    <w:nsid w:val="6C721C7C"/>
    <w:multiLevelType w:val="hybridMultilevel"/>
    <w:tmpl w:val="42A65266"/>
    <w:lvl w:ilvl="0" w:tplc="04907F3A">
      <w:start w:val="1"/>
      <w:numFmt w:val="decimal"/>
      <w:lvlText w:val="%1"/>
      <w:lvlJc w:val="left"/>
      <w:pPr>
        <w:ind w:left="1065" w:hanging="7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CFD66A4"/>
    <w:multiLevelType w:val="hybridMultilevel"/>
    <w:tmpl w:val="E6503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7"/>
  </w:num>
  <w:num w:numId="2">
    <w:abstractNumId w:val="2"/>
  </w:num>
  <w:num w:numId="3">
    <w:abstractNumId w:val="8"/>
  </w:num>
  <w:num w:numId="4">
    <w:abstractNumId w:val="19"/>
  </w:num>
  <w:num w:numId="5">
    <w:abstractNumId w:val="16"/>
  </w:num>
  <w:num w:numId="6">
    <w:abstractNumId w:val="15"/>
  </w:num>
  <w:num w:numId="7">
    <w:abstractNumId w:val="6"/>
  </w:num>
  <w:num w:numId="8">
    <w:abstractNumId w:val="27"/>
  </w:num>
  <w:num w:numId="9">
    <w:abstractNumId w:val="22"/>
  </w:num>
  <w:num w:numId="10">
    <w:abstractNumId w:val="9"/>
  </w:num>
  <w:num w:numId="11">
    <w:abstractNumId w:val="0"/>
  </w:num>
  <w:num w:numId="12">
    <w:abstractNumId w:val="28"/>
  </w:num>
  <w:num w:numId="13">
    <w:abstractNumId w:val="3"/>
  </w:num>
  <w:num w:numId="14">
    <w:abstractNumId w:val="10"/>
  </w:num>
  <w:num w:numId="15">
    <w:abstractNumId w:val="21"/>
  </w:num>
  <w:num w:numId="1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num>
  <w:num w:numId="18">
    <w:abstractNumId w:val="4"/>
  </w:num>
  <w:num w:numId="19">
    <w:abstractNumId w:val="11"/>
  </w:num>
  <w:num w:numId="20">
    <w:abstractNumId w:val="14"/>
  </w:num>
  <w:num w:numId="21">
    <w:abstractNumId w:val="5"/>
  </w:num>
  <w:num w:numId="22">
    <w:abstractNumId w:val="12"/>
  </w:num>
  <w:num w:numId="23">
    <w:abstractNumId w:val="23"/>
  </w:num>
  <w:num w:numId="24">
    <w:abstractNumId w:val="1"/>
  </w:num>
  <w:num w:numId="25">
    <w:abstractNumId w:val="31"/>
  </w:num>
  <w:num w:numId="26">
    <w:abstractNumId w:val="18"/>
  </w:num>
  <w:num w:numId="27">
    <w:abstractNumId w:val="7"/>
  </w:num>
  <w:num w:numId="28">
    <w:abstractNumId w:val="26"/>
  </w:num>
  <w:num w:numId="29">
    <w:abstractNumId w:val="25"/>
  </w:num>
  <w:num w:numId="30">
    <w:abstractNumId w:val="25"/>
    <w:lvlOverride w:ilvl="0">
      <w:startOverride w:val="1"/>
    </w:lvlOverride>
  </w:num>
  <w:num w:numId="31">
    <w:abstractNumId w:val="24"/>
  </w:num>
  <w:num w:numId="32">
    <w:abstractNumId w:val="30"/>
  </w:num>
  <w:num w:numId="33">
    <w:abstractNumId w:val="29"/>
  </w:num>
  <w:num w:numId="34">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aan Goense">
    <w15:presenceInfo w15:providerId="Windows Live" w15:userId="f5cdf89e408ffe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08B"/>
    <w:rsid w:val="00002B1B"/>
    <w:rsid w:val="000124DD"/>
    <w:rsid w:val="00032C14"/>
    <w:rsid w:val="000352FC"/>
    <w:rsid w:val="00043944"/>
    <w:rsid w:val="000551C2"/>
    <w:rsid w:val="000646E2"/>
    <w:rsid w:val="000670EE"/>
    <w:rsid w:val="000766EC"/>
    <w:rsid w:val="00080DF3"/>
    <w:rsid w:val="00087981"/>
    <w:rsid w:val="000A258C"/>
    <w:rsid w:val="000A7610"/>
    <w:rsid w:val="000B5EC9"/>
    <w:rsid w:val="000C2E37"/>
    <w:rsid w:val="000C3FE6"/>
    <w:rsid w:val="00102DB9"/>
    <w:rsid w:val="001060A4"/>
    <w:rsid w:val="00117D73"/>
    <w:rsid w:val="0012033B"/>
    <w:rsid w:val="001203C2"/>
    <w:rsid w:val="001373A7"/>
    <w:rsid w:val="00147CF6"/>
    <w:rsid w:val="00152930"/>
    <w:rsid w:val="001648FA"/>
    <w:rsid w:val="001649B5"/>
    <w:rsid w:val="001B54BC"/>
    <w:rsid w:val="001E58AA"/>
    <w:rsid w:val="001F4DA8"/>
    <w:rsid w:val="002043C2"/>
    <w:rsid w:val="002058F9"/>
    <w:rsid w:val="00215BF6"/>
    <w:rsid w:val="0023037E"/>
    <w:rsid w:val="00231E1D"/>
    <w:rsid w:val="002351AC"/>
    <w:rsid w:val="00240032"/>
    <w:rsid w:val="00255E72"/>
    <w:rsid w:val="002643DA"/>
    <w:rsid w:val="00265AB3"/>
    <w:rsid w:val="00267C51"/>
    <w:rsid w:val="002704F7"/>
    <w:rsid w:val="00272480"/>
    <w:rsid w:val="00274C7E"/>
    <w:rsid w:val="00275117"/>
    <w:rsid w:val="00275CA7"/>
    <w:rsid w:val="0028465F"/>
    <w:rsid w:val="002B3D37"/>
    <w:rsid w:val="002C165A"/>
    <w:rsid w:val="002C1D8E"/>
    <w:rsid w:val="002C3B41"/>
    <w:rsid w:val="002E1E19"/>
    <w:rsid w:val="002E25DC"/>
    <w:rsid w:val="002E5CB0"/>
    <w:rsid w:val="002F1810"/>
    <w:rsid w:val="00300A43"/>
    <w:rsid w:val="00304383"/>
    <w:rsid w:val="00320190"/>
    <w:rsid w:val="003205DB"/>
    <w:rsid w:val="00333649"/>
    <w:rsid w:val="00343589"/>
    <w:rsid w:val="00343C67"/>
    <w:rsid w:val="003455EE"/>
    <w:rsid w:val="00346598"/>
    <w:rsid w:val="003469DE"/>
    <w:rsid w:val="00356C98"/>
    <w:rsid w:val="0037591F"/>
    <w:rsid w:val="003826D1"/>
    <w:rsid w:val="00384267"/>
    <w:rsid w:val="00385457"/>
    <w:rsid w:val="00391DC6"/>
    <w:rsid w:val="003A1AD2"/>
    <w:rsid w:val="003A6CEF"/>
    <w:rsid w:val="003B6F52"/>
    <w:rsid w:val="003F23A4"/>
    <w:rsid w:val="0040499F"/>
    <w:rsid w:val="0040593E"/>
    <w:rsid w:val="00435898"/>
    <w:rsid w:val="00443045"/>
    <w:rsid w:val="00450490"/>
    <w:rsid w:val="004702AD"/>
    <w:rsid w:val="004740BA"/>
    <w:rsid w:val="00475AF3"/>
    <w:rsid w:val="004A4061"/>
    <w:rsid w:val="004A5C42"/>
    <w:rsid w:val="004B32E1"/>
    <w:rsid w:val="004B765C"/>
    <w:rsid w:val="004C18AF"/>
    <w:rsid w:val="004D4B8E"/>
    <w:rsid w:val="004F3096"/>
    <w:rsid w:val="004F6F69"/>
    <w:rsid w:val="00501222"/>
    <w:rsid w:val="00512B84"/>
    <w:rsid w:val="00512FC5"/>
    <w:rsid w:val="00522FD7"/>
    <w:rsid w:val="00532728"/>
    <w:rsid w:val="00532B6E"/>
    <w:rsid w:val="00540024"/>
    <w:rsid w:val="00543E97"/>
    <w:rsid w:val="00547559"/>
    <w:rsid w:val="00554A79"/>
    <w:rsid w:val="00563283"/>
    <w:rsid w:val="00563B60"/>
    <w:rsid w:val="00571D1F"/>
    <w:rsid w:val="00574AA4"/>
    <w:rsid w:val="00591916"/>
    <w:rsid w:val="00592892"/>
    <w:rsid w:val="005A6916"/>
    <w:rsid w:val="005A6B9F"/>
    <w:rsid w:val="005C0D59"/>
    <w:rsid w:val="005C1A6D"/>
    <w:rsid w:val="005C39F6"/>
    <w:rsid w:val="005C7C8E"/>
    <w:rsid w:val="005E6BC5"/>
    <w:rsid w:val="005F13EF"/>
    <w:rsid w:val="005F760E"/>
    <w:rsid w:val="00611562"/>
    <w:rsid w:val="00615990"/>
    <w:rsid w:val="0061621E"/>
    <w:rsid w:val="006216B5"/>
    <w:rsid w:val="00635698"/>
    <w:rsid w:val="00640458"/>
    <w:rsid w:val="006422E2"/>
    <w:rsid w:val="0066473D"/>
    <w:rsid w:val="00674FE2"/>
    <w:rsid w:val="00690851"/>
    <w:rsid w:val="00693C9A"/>
    <w:rsid w:val="00697AB2"/>
    <w:rsid w:val="006B1DE8"/>
    <w:rsid w:val="006C76AE"/>
    <w:rsid w:val="006E7596"/>
    <w:rsid w:val="006F3875"/>
    <w:rsid w:val="006F582E"/>
    <w:rsid w:val="0070178B"/>
    <w:rsid w:val="007038B0"/>
    <w:rsid w:val="00706337"/>
    <w:rsid w:val="007077D4"/>
    <w:rsid w:val="007141D1"/>
    <w:rsid w:val="0072387E"/>
    <w:rsid w:val="007250DF"/>
    <w:rsid w:val="007422A1"/>
    <w:rsid w:val="00766A53"/>
    <w:rsid w:val="007807DE"/>
    <w:rsid w:val="00790446"/>
    <w:rsid w:val="00792396"/>
    <w:rsid w:val="00797A68"/>
    <w:rsid w:val="007B030E"/>
    <w:rsid w:val="007D2B63"/>
    <w:rsid w:val="007D37D6"/>
    <w:rsid w:val="007E0FE2"/>
    <w:rsid w:val="00800DF3"/>
    <w:rsid w:val="0080543C"/>
    <w:rsid w:val="00805FCC"/>
    <w:rsid w:val="00816F50"/>
    <w:rsid w:val="00833186"/>
    <w:rsid w:val="008347B0"/>
    <w:rsid w:val="008400AC"/>
    <w:rsid w:val="0086631D"/>
    <w:rsid w:val="0087015D"/>
    <w:rsid w:val="00870EAA"/>
    <w:rsid w:val="00871762"/>
    <w:rsid w:val="00882E8D"/>
    <w:rsid w:val="00885D8A"/>
    <w:rsid w:val="00891EA3"/>
    <w:rsid w:val="008921EA"/>
    <w:rsid w:val="008939E3"/>
    <w:rsid w:val="00895866"/>
    <w:rsid w:val="008A716C"/>
    <w:rsid w:val="008C4D14"/>
    <w:rsid w:val="008D12DD"/>
    <w:rsid w:val="008D3AA1"/>
    <w:rsid w:val="008E32D4"/>
    <w:rsid w:val="008F7BC6"/>
    <w:rsid w:val="0095631E"/>
    <w:rsid w:val="00960AF8"/>
    <w:rsid w:val="00973B60"/>
    <w:rsid w:val="00981EC3"/>
    <w:rsid w:val="00984D31"/>
    <w:rsid w:val="009A6AC3"/>
    <w:rsid w:val="009D7115"/>
    <w:rsid w:val="00A02FAE"/>
    <w:rsid w:val="00A107BF"/>
    <w:rsid w:val="00A30DDF"/>
    <w:rsid w:val="00A32ED7"/>
    <w:rsid w:val="00A36234"/>
    <w:rsid w:val="00A44199"/>
    <w:rsid w:val="00A53B1F"/>
    <w:rsid w:val="00A65B33"/>
    <w:rsid w:val="00A7093B"/>
    <w:rsid w:val="00A827AA"/>
    <w:rsid w:val="00A85B1B"/>
    <w:rsid w:val="00AB648E"/>
    <w:rsid w:val="00AC5576"/>
    <w:rsid w:val="00AD498B"/>
    <w:rsid w:val="00AD4BA4"/>
    <w:rsid w:val="00AE0B23"/>
    <w:rsid w:val="00AE29C4"/>
    <w:rsid w:val="00AE2EA8"/>
    <w:rsid w:val="00AE3713"/>
    <w:rsid w:val="00AF7CE3"/>
    <w:rsid w:val="00B04725"/>
    <w:rsid w:val="00B1746C"/>
    <w:rsid w:val="00B245FE"/>
    <w:rsid w:val="00B249E5"/>
    <w:rsid w:val="00B26A7D"/>
    <w:rsid w:val="00B3442A"/>
    <w:rsid w:val="00B60EC7"/>
    <w:rsid w:val="00B81D8C"/>
    <w:rsid w:val="00B91DAB"/>
    <w:rsid w:val="00B9508B"/>
    <w:rsid w:val="00B9571E"/>
    <w:rsid w:val="00BA5CC4"/>
    <w:rsid w:val="00BB0A34"/>
    <w:rsid w:val="00BE08D7"/>
    <w:rsid w:val="00BE480B"/>
    <w:rsid w:val="00C229AA"/>
    <w:rsid w:val="00C34E1A"/>
    <w:rsid w:val="00C420CE"/>
    <w:rsid w:val="00C44446"/>
    <w:rsid w:val="00C52D49"/>
    <w:rsid w:val="00C65117"/>
    <w:rsid w:val="00C73F26"/>
    <w:rsid w:val="00C95115"/>
    <w:rsid w:val="00CB1C6F"/>
    <w:rsid w:val="00CD32CA"/>
    <w:rsid w:val="00CE2E81"/>
    <w:rsid w:val="00CE42FE"/>
    <w:rsid w:val="00CE71BD"/>
    <w:rsid w:val="00CF02C2"/>
    <w:rsid w:val="00CF20A3"/>
    <w:rsid w:val="00CF7142"/>
    <w:rsid w:val="00CF726B"/>
    <w:rsid w:val="00D07D93"/>
    <w:rsid w:val="00D117BD"/>
    <w:rsid w:val="00D50019"/>
    <w:rsid w:val="00D508D7"/>
    <w:rsid w:val="00D56214"/>
    <w:rsid w:val="00D740DC"/>
    <w:rsid w:val="00D96190"/>
    <w:rsid w:val="00D970B8"/>
    <w:rsid w:val="00DA06E3"/>
    <w:rsid w:val="00DC7F97"/>
    <w:rsid w:val="00DD7628"/>
    <w:rsid w:val="00DF211A"/>
    <w:rsid w:val="00DF21F7"/>
    <w:rsid w:val="00DF51C9"/>
    <w:rsid w:val="00E36A34"/>
    <w:rsid w:val="00E5056D"/>
    <w:rsid w:val="00E54877"/>
    <w:rsid w:val="00E84365"/>
    <w:rsid w:val="00EA3F7F"/>
    <w:rsid w:val="00EA422D"/>
    <w:rsid w:val="00EB7F2C"/>
    <w:rsid w:val="00EC183F"/>
    <w:rsid w:val="00EC4874"/>
    <w:rsid w:val="00EC4B01"/>
    <w:rsid w:val="00EC5283"/>
    <w:rsid w:val="00EC6EF0"/>
    <w:rsid w:val="00ED0E41"/>
    <w:rsid w:val="00EF0F12"/>
    <w:rsid w:val="00F014E9"/>
    <w:rsid w:val="00F06332"/>
    <w:rsid w:val="00F101BB"/>
    <w:rsid w:val="00F25F38"/>
    <w:rsid w:val="00F501AE"/>
    <w:rsid w:val="00F67223"/>
    <w:rsid w:val="00F72F75"/>
    <w:rsid w:val="00F747A1"/>
    <w:rsid w:val="00F843E0"/>
    <w:rsid w:val="00F85B84"/>
    <w:rsid w:val="00FA0B2A"/>
    <w:rsid w:val="00FA1EE9"/>
    <w:rsid w:val="00FA2EFE"/>
    <w:rsid w:val="00FA74EC"/>
    <w:rsid w:val="00FB1252"/>
    <w:rsid w:val="00FC3A64"/>
    <w:rsid w:val="00FD0922"/>
    <w:rsid w:val="00FD712C"/>
    <w:rsid w:val="00FD7417"/>
    <w:rsid w:val="00FE480B"/>
    <w:rsid w:val="00FE797A"/>
    <w:rsid w:val="00FF44B7"/>
    <w:rsid w:val="00FF77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233F0"/>
  <w15:docId w15:val="{46308D81-0093-4A08-92E8-F04C8FDFE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Verdana" w:eastAsiaTheme="minorHAnsi" w:hAnsi="Verdana" w:cstheme="minorBidi"/>
        <w:sz w:val="17"/>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style>
  <w:style w:type="paragraph" w:styleId="Kop1">
    <w:name w:val="heading 1"/>
    <w:next w:val="Standaard"/>
    <w:link w:val="Kop1Char"/>
    <w:qFormat/>
    <w:rsid w:val="00706337"/>
    <w:pPr>
      <w:keepNext/>
      <w:keepLines/>
      <w:numPr>
        <w:numId w:val="19"/>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Kop2">
    <w:name w:val="heading 2"/>
    <w:basedOn w:val="Kop1"/>
    <w:next w:val="Standaard"/>
    <w:link w:val="Kop2Char"/>
    <w:uiPriority w:val="9"/>
    <w:unhideWhenUsed/>
    <w:qFormat/>
    <w:rsid w:val="00706337"/>
    <w:pPr>
      <w:numPr>
        <w:ilvl w:val="1"/>
      </w:numPr>
      <w:spacing w:before="200"/>
      <w:outlineLvl w:val="1"/>
    </w:pPr>
    <w:rPr>
      <w:b w:val="0"/>
      <w:bCs w:val="0"/>
      <w:color w:val="4F81BD" w:themeColor="accent1"/>
      <w:sz w:val="28"/>
      <w:szCs w:val="26"/>
    </w:rPr>
  </w:style>
  <w:style w:type="paragraph" w:styleId="Kop3">
    <w:name w:val="heading 3"/>
    <w:basedOn w:val="Kop2"/>
    <w:next w:val="Standaard"/>
    <w:link w:val="Kop3Char"/>
    <w:uiPriority w:val="9"/>
    <w:unhideWhenUsed/>
    <w:qFormat/>
    <w:rsid w:val="00706337"/>
    <w:pPr>
      <w:numPr>
        <w:ilvl w:val="2"/>
      </w:numPr>
      <w:outlineLvl w:val="2"/>
    </w:pPr>
    <w:rPr>
      <w:bCs/>
      <w:sz w:val="24"/>
    </w:rPr>
  </w:style>
  <w:style w:type="paragraph" w:styleId="Kop4">
    <w:name w:val="heading 4"/>
    <w:basedOn w:val="Kop3"/>
    <w:next w:val="Standaard"/>
    <w:link w:val="Kop4Char"/>
    <w:uiPriority w:val="9"/>
    <w:unhideWhenUsed/>
    <w:qFormat/>
    <w:rsid w:val="00563B60"/>
    <w:pPr>
      <w:outlineLvl w:val="3"/>
    </w:pPr>
    <w:rPr>
      <w:bCs w:val="0"/>
      <w:i/>
      <w:iC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qFormat/>
    <w:rsid w:val="00B9508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rsid w:val="00B9508B"/>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qFormat/>
    <w:rsid w:val="00B9508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rsid w:val="00B9508B"/>
    <w:rPr>
      <w:rFonts w:asciiTheme="majorHAnsi" w:eastAsiaTheme="majorEastAsia" w:hAnsiTheme="majorHAnsi" w:cstheme="majorBidi"/>
      <w:i/>
      <w:iCs/>
      <w:color w:val="4F81BD" w:themeColor="accent1"/>
      <w:spacing w:val="15"/>
      <w:sz w:val="24"/>
      <w:szCs w:val="24"/>
    </w:rPr>
  </w:style>
  <w:style w:type="character" w:customStyle="1" w:styleId="Kop1Char">
    <w:name w:val="Kop 1 Char"/>
    <w:basedOn w:val="Standaardalinea-lettertype"/>
    <w:link w:val="Kop1"/>
    <w:rsid w:val="00706337"/>
    <w:rPr>
      <w:rFonts w:asciiTheme="majorHAnsi" w:eastAsiaTheme="majorEastAsia" w:hAnsiTheme="majorHAnsi" w:cstheme="majorBidi"/>
      <w:b/>
      <w:bCs/>
      <w:color w:val="365F91" w:themeColor="accent1" w:themeShade="BF"/>
      <w:sz w:val="32"/>
      <w:szCs w:val="28"/>
    </w:rPr>
  </w:style>
  <w:style w:type="character" w:customStyle="1" w:styleId="Kop2Char">
    <w:name w:val="Kop 2 Char"/>
    <w:basedOn w:val="Standaardalinea-lettertype"/>
    <w:link w:val="Kop2"/>
    <w:uiPriority w:val="9"/>
    <w:rsid w:val="00706337"/>
    <w:rPr>
      <w:rFonts w:asciiTheme="majorHAnsi" w:eastAsiaTheme="majorEastAsia" w:hAnsiTheme="majorHAnsi" w:cstheme="majorBidi"/>
      <w:color w:val="4F81BD" w:themeColor="accent1"/>
      <w:sz w:val="28"/>
      <w:szCs w:val="26"/>
    </w:rPr>
  </w:style>
  <w:style w:type="paragraph" w:styleId="Lijstalinea">
    <w:name w:val="List Paragraph"/>
    <w:basedOn w:val="Standaard"/>
    <w:uiPriority w:val="34"/>
    <w:qFormat/>
    <w:rsid w:val="00A53B1F"/>
    <w:pPr>
      <w:ind w:left="720"/>
      <w:contextualSpacing/>
    </w:pPr>
  </w:style>
  <w:style w:type="character" w:styleId="Hyperlink">
    <w:name w:val="Hyperlink"/>
    <w:basedOn w:val="Standaardalinea-lettertype"/>
    <w:uiPriority w:val="99"/>
    <w:unhideWhenUsed/>
    <w:rsid w:val="00032C14"/>
    <w:rPr>
      <w:color w:val="0000FF" w:themeColor="hyperlink"/>
      <w:u w:val="single"/>
    </w:rPr>
  </w:style>
  <w:style w:type="character" w:customStyle="1" w:styleId="Kop3Char">
    <w:name w:val="Kop 3 Char"/>
    <w:basedOn w:val="Standaardalinea-lettertype"/>
    <w:link w:val="Kop3"/>
    <w:uiPriority w:val="9"/>
    <w:rsid w:val="00706337"/>
    <w:rPr>
      <w:rFonts w:asciiTheme="majorHAnsi" w:eastAsiaTheme="majorEastAsia" w:hAnsiTheme="majorHAnsi" w:cstheme="majorBidi"/>
      <w:bCs/>
      <w:color w:val="4F81BD" w:themeColor="accent1"/>
      <w:sz w:val="24"/>
      <w:szCs w:val="26"/>
    </w:rPr>
  </w:style>
  <w:style w:type="character" w:styleId="Nadruk">
    <w:name w:val="Emphasis"/>
    <w:basedOn w:val="Standaardalinea-lettertype"/>
    <w:qFormat/>
    <w:rsid w:val="00EC5283"/>
    <w:rPr>
      <w:rFonts w:ascii="Times New Roman" w:hAnsi="Times New Roman" w:cs="Times New Roman" w:hint="default"/>
      <w:i/>
      <w:iCs/>
    </w:rPr>
  </w:style>
  <w:style w:type="character" w:customStyle="1" w:styleId="Kop4Char">
    <w:name w:val="Kop 4 Char"/>
    <w:basedOn w:val="Standaardalinea-lettertype"/>
    <w:link w:val="Kop4"/>
    <w:uiPriority w:val="9"/>
    <w:rsid w:val="00563B60"/>
    <w:rPr>
      <w:rFonts w:asciiTheme="majorHAnsi" w:eastAsiaTheme="majorEastAsia" w:hAnsiTheme="majorHAnsi" w:cstheme="majorBidi"/>
      <w:i/>
      <w:iCs/>
      <w:color w:val="4F81BD" w:themeColor="accent1"/>
      <w:sz w:val="24"/>
      <w:szCs w:val="26"/>
    </w:rPr>
  </w:style>
  <w:style w:type="numbering" w:customStyle="1" w:styleId="Headings">
    <w:name w:val="Headings"/>
    <w:uiPriority w:val="99"/>
    <w:rsid w:val="00706337"/>
    <w:pPr>
      <w:numPr>
        <w:numId w:val="15"/>
      </w:numPr>
    </w:pPr>
  </w:style>
  <w:style w:type="paragraph" w:styleId="Ballontekst">
    <w:name w:val="Balloon Text"/>
    <w:basedOn w:val="Standaard"/>
    <w:link w:val="BallontekstChar"/>
    <w:unhideWhenUsed/>
    <w:rsid w:val="00435898"/>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rsid w:val="00435898"/>
    <w:rPr>
      <w:rFonts w:ascii="Tahoma" w:hAnsi="Tahoma" w:cs="Tahoma"/>
      <w:sz w:val="16"/>
      <w:szCs w:val="16"/>
    </w:rPr>
  </w:style>
  <w:style w:type="paragraph" w:styleId="Voetnoottekst">
    <w:name w:val="footnote text"/>
    <w:basedOn w:val="Standaard"/>
    <w:link w:val="VoetnoottekstChar"/>
    <w:unhideWhenUsed/>
    <w:rsid w:val="0070178B"/>
    <w:pPr>
      <w:spacing w:after="0" w:line="240" w:lineRule="auto"/>
    </w:pPr>
    <w:rPr>
      <w:sz w:val="20"/>
      <w:szCs w:val="20"/>
    </w:rPr>
  </w:style>
  <w:style w:type="character" w:customStyle="1" w:styleId="VoetnoottekstChar">
    <w:name w:val="Voetnoottekst Char"/>
    <w:basedOn w:val="Standaardalinea-lettertype"/>
    <w:link w:val="Voetnoottekst"/>
    <w:rsid w:val="0070178B"/>
    <w:rPr>
      <w:sz w:val="20"/>
      <w:szCs w:val="20"/>
    </w:rPr>
  </w:style>
  <w:style w:type="character" w:styleId="Voetnootmarkering">
    <w:name w:val="footnote reference"/>
    <w:basedOn w:val="Standaardalinea-lettertype"/>
    <w:unhideWhenUsed/>
    <w:rsid w:val="0070178B"/>
    <w:rPr>
      <w:vertAlign w:val="superscript"/>
    </w:rPr>
  </w:style>
  <w:style w:type="paragraph" w:styleId="Kopvaninhoudsopgave">
    <w:name w:val="TOC Heading"/>
    <w:basedOn w:val="Kop1"/>
    <w:next w:val="Standaard"/>
    <w:uiPriority w:val="39"/>
    <w:unhideWhenUsed/>
    <w:qFormat/>
    <w:rsid w:val="007D37D6"/>
    <w:pPr>
      <w:numPr>
        <w:numId w:val="0"/>
      </w:numPr>
      <w:spacing w:before="240" w:line="259" w:lineRule="auto"/>
      <w:outlineLvl w:val="9"/>
    </w:pPr>
    <w:rPr>
      <w:b w:val="0"/>
      <w:bCs w:val="0"/>
      <w:szCs w:val="32"/>
      <w:lang w:val="en-US"/>
    </w:rPr>
  </w:style>
  <w:style w:type="paragraph" w:styleId="Inhopg1">
    <w:name w:val="toc 1"/>
    <w:basedOn w:val="Standaard"/>
    <w:next w:val="Standaard"/>
    <w:autoRedefine/>
    <w:uiPriority w:val="39"/>
    <w:unhideWhenUsed/>
    <w:rsid w:val="007D37D6"/>
    <w:pPr>
      <w:spacing w:after="100"/>
    </w:pPr>
  </w:style>
  <w:style w:type="paragraph" w:styleId="Inhopg2">
    <w:name w:val="toc 2"/>
    <w:basedOn w:val="Standaard"/>
    <w:next w:val="Standaard"/>
    <w:autoRedefine/>
    <w:uiPriority w:val="39"/>
    <w:unhideWhenUsed/>
    <w:rsid w:val="007D37D6"/>
    <w:pPr>
      <w:spacing w:after="100"/>
      <w:ind w:left="170"/>
    </w:pPr>
  </w:style>
  <w:style w:type="paragraph" w:styleId="Inhopg3">
    <w:name w:val="toc 3"/>
    <w:basedOn w:val="Standaard"/>
    <w:next w:val="Standaard"/>
    <w:autoRedefine/>
    <w:uiPriority w:val="39"/>
    <w:unhideWhenUsed/>
    <w:rsid w:val="007D37D6"/>
    <w:pPr>
      <w:spacing w:after="100"/>
      <w:ind w:left="340"/>
    </w:pPr>
  </w:style>
  <w:style w:type="character" w:styleId="Verwijzingopmerking">
    <w:name w:val="annotation reference"/>
    <w:basedOn w:val="Standaardalinea-lettertype"/>
    <w:unhideWhenUsed/>
    <w:rsid w:val="007D37D6"/>
    <w:rPr>
      <w:sz w:val="16"/>
      <w:szCs w:val="16"/>
    </w:rPr>
  </w:style>
  <w:style w:type="paragraph" w:styleId="Tekstopmerking">
    <w:name w:val="annotation text"/>
    <w:basedOn w:val="Standaard"/>
    <w:link w:val="TekstopmerkingChar"/>
    <w:unhideWhenUsed/>
    <w:rsid w:val="007D37D6"/>
    <w:pPr>
      <w:spacing w:line="240" w:lineRule="auto"/>
    </w:pPr>
    <w:rPr>
      <w:sz w:val="20"/>
      <w:szCs w:val="20"/>
    </w:rPr>
  </w:style>
  <w:style w:type="character" w:customStyle="1" w:styleId="TekstopmerkingChar">
    <w:name w:val="Tekst opmerking Char"/>
    <w:basedOn w:val="Standaardalinea-lettertype"/>
    <w:link w:val="Tekstopmerking"/>
    <w:rsid w:val="007D37D6"/>
    <w:rPr>
      <w:sz w:val="20"/>
      <w:szCs w:val="20"/>
    </w:rPr>
  </w:style>
  <w:style w:type="paragraph" w:styleId="Onderwerpvanopmerking">
    <w:name w:val="annotation subject"/>
    <w:basedOn w:val="Tekstopmerking"/>
    <w:next w:val="Tekstopmerking"/>
    <w:link w:val="OnderwerpvanopmerkingChar"/>
    <w:unhideWhenUsed/>
    <w:rsid w:val="007D37D6"/>
    <w:rPr>
      <w:b/>
      <w:bCs/>
    </w:rPr>
  </w:style>
  <w:style w:type="character" w:customStyle="1" w:styleId="OnderwerpvanopmerkingChar">
    <w:name w:val="Onderwerp van opmerking Char"/>
    <w:basedOn w:val="TekstopmerkingChar"/>
    <w:link w:val="Onderwerpvanopmerking"/>
    <w:rsid w:val="007D37D6"/>
    <w:rPr>
      <w:b/>
      <w:bCs/>
      <w:sz w:val="20"/>
      <w:szCs w:val="20"/>
    </w:rPr>
  </w:style>
  <w:style w:type="paragraph" w:styleId="Bijschrift">
    <w:name w:val="caption"/>
    <w:basedOn w:val="Standaard"/>
    <w:next w:val="Standaard"/>
    <w:uiPriority w:val="35"/>
    <w:unhideWhenUsed/>
    <w:qFormat/>
    <w:rsid w:val="001648FA"/>
    <w:pPr>
      <w:spacing w:line="240" w:lineRule="auto"/>
    </w:pPr>
    <w:rPr>
      <w:i/>
      <w:iCs/>
      <w:color w:val="1F497D" w:themeColor="text2"/>
      <w:sz w:val="18"/>
      <w:szCs w:val="18"/>
    </w:rPr>
  </w:style>
  <w:style w:type="character" w:styleId="Zwaar">
    <w:name w:val="Strong"/>
    <w:qFormat/>
    <w:rsid w:val="007422A1"/>
    <w:rPr>
      <w:b/>
      <w:bCs/>
    </w:rPr>
  </w:style>
  <w:style w:type="paragraph" w:styleId="Koptekst">
    <w:name w:val="header"/>
    <w:basedOn w:val="Standaard"/>
    <w:link w:val="KoptekstChar"/>
    <w:rsid w:val="007422A1"/>
    <w:pPr>
      <w:tabs>
        <w:tab w:val="center" w:pos="4536"/>
        <w:tab w:val="right" w:pos="9072"/>
      </w:tabs>
      <w:spacing w:after="0" w:line="260" w:lineRule="exact"/>
    </w:pPr>
    <w:rPr>
      <w:rFonts w:eastAsia="Times New Roman" w:cs="Times New Roman"/>
      <w:szCs w:val="20"/>
      <w:lang w:val="en-US" w:eastAsia="nl-NL"/>
    </w:rPr>
  </w:style>
  <w:style w:type="character" w:customStyle="1" w:styleId="KoptekstChar">
    <w:name w:val="Koptekst Char"/>
    <w:basedOn w:val="Standaardalinea-lettertype"/>
    <w:link w:val="Koptekst"/>
    <w:rsid w:val="007422A1"/>
    <w:rPr>
      <w:rFonts w:eastAsia="Times New Roman" w:cs="Times New Roman"/>
      <w:szCs w:val="20"/>
      <w:lang w:val="en-US" w:eastAsia="nl-NL"/>
    </w:rPr>
  </w:style>
  <w:style w:type="paragraph" w:styleId="Voettekst">
    <w:name w:val="footer"/>
    <w:basedOn w:val="Standaard"/>
    <w:link w:val="VoettekstChar"/>
    <w:uiPriority w:val="99"/>
    <w:rsid w:val="007422A1"/>
    <w:pPr>
      <w:tabs>
        <w:tab w:val="center" w:pos="4536"/>
        <w:tab w:val="right" w:pos="9072"/>
      </w:tabs>
      <w:spacing w:after="0" w:line="260" w:lineRule="exact"/>
    </w:pPr>
    <w:rPr>
      <w:rFonts w:eastAsia="Times New Roman" w:cs="Times New Roman"/>
      <w:szCs w:val="20"/>
      <w:lang w:val="en-US" w:eastAsia="nl-NL"/>
    </w:rPr>
  </w:style>
  <w:style w:type="character" w:customStyle="1" w:styleId="VoettekstChar">
    <w:name w:val="Voettekst Char"/>
    <w:basedOn w:val="Standaardalinea-lettertype"/>
    <w:link w:val="Voettekst"/>
    <w:uiPriority w:val="99"/>
    <w:rsid w:val="007422A1"/>
    <w:rPr>
      <w:rFonts w:eastAsia="Times New Roman" w:cs="Times New Roman"/>
      <w:szCs w:val="20"/>
      <w:lang w:val="en-US"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710848">
      <w:bodyDiv w:val="1"/>
      <w:marLeft w:val="0"/>
      <w:marRight w:val="0"/>
      <w:marTop w:val="0"/>
      <w:marBottom w:val="0"/>
      <w:divBdr>
        <w:top w:val="none" w:sz="0" w:space="0" w:color="auto"/>
        <w:left w:val="none" w:sz="0" w:space="0" w:color="auto"/>
        <w:bottom w:val="none" w:sz="0" w:space="0" w:color="auto"/>
        <w:right w:val="none" w:sz="0" w:space="0" w:color="auto"/>
      </w:divBdr>
    </w:div>
    <w:div w:id="639267834">
      <w:bodyDiv w:val="1"/>
      <w:marLeft w:val="0"/>
      <w:marRight w:val="0"/>
      <w:marTop w:val="0"/>
      <w:marBottom w:val="0"/>
      <w:divBdr>
        <w:top w:val="none" w:sz="0" w:space="0" w:color="auto"/>
        <w:left w:val="none" w:sz="0" w:space="0" w:color="auto"/>
        <w:bottom w:val="none" w:sz="0" w:space="0" w:color="auto"/>
        <w:right w:val="none" w:sz="0" w:space="0" w:color="auto"/>
      </w:divBdr>
    </w:div>
    <w:div w:id="1365520382">
      <w:bodyDiv w:val="1"/>
      <w:marLeft w:val="0"/>
      <w:marRight w:val="0"/>
      <w:marTop w:val="0"/>
      <w:marBottom w:val="0"/>
      <w:divBdr>
        <w:top w:val="none" w:sz="0" w:space="0" w:color="auto"/>
        <w:left w:val="none" w:sz="0" w:space="0" w:color="auto"/>
        <w:bottom w:val="none" w:sz="0" w:space="0" w:color="auto"/>
        <w:right w:val="none" w:sz="0" w:space="0" w:color="auto"/>
      </w:divBdr>
    </w:div>
    <w:div w:id="1622835059">
      <w:bodyDiv w:val="1"/>
      <w:marLeft w:val="0"/>
      <w:marRight w:val="0"/>
      <w:marTop w:val="0"/>
      <w:marBottom w:val="0"/>
      <w:divBdr>
        <w:top w:val="none" w:sz="0" w:space="0" w:color="auto"/>
        <w:left w:val="none" w:sz="0" w:space="0" w:color="auto"/>
        <w:bottom w:val="none" w:sz="0" w:space="0" w:color="auto"/>
        <w:right w:val="none" w:sz="0" w:space="0" w:color="auto"/>
      </w:divBdr>
    </w:div>
    <w:div w:id="1729497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comments" Target="comments.xml"/><Relationship Id="rId26" Type="http://schemas.openxmlformats.org/officeDocument/2006/relationships/image" Target="media/image14.emf"/><Relationship Id="rId21" Type="http://schemas.openxmlformats.org/officeDocument/2006/relationships/image" Target="media/image9.emf"/><Relationship Id="rId34" Type="http://schemas.openxmlformats.org/officeDocument/2006/relationships/image" Target="media/image2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image" Target="media/image13.emf"/><Relationship Id="rId33" Type="http://schemas.openxmlformats.org/officeDocument/2006/relationships/image" Target="media/image21.emf"/><Relationship Id="rId2" Type="http://schemas.openxmlformats.org/officeDocument/2006/relationships/numbering" Target="numbering.xml"/><Relationship Id="rId16" Type="http://schemas.openxmlformats.org/officeDocument/2006/relationships/image" Target="media/image7.emf"/><Relationship Id="rId20" Type="http://schemas.microsoft.com/office/2016/09/relationships/commentsIds" Target="commentsIds.xml"/><Relationship Id="rId29" Type="http://schemas.openxmlformats.org/officeDocument/2006/relationships/image" Target="media/image1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2.emf"/><Relationship Id="rId32" Type="http://schemas.openxmlformats.org/officeDocument/2006/relationships/image" Target="media/image20.emf"/><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1.emf"/><Relationship Id="rId28" Type="http://schemas.openxmlformats.org/officeDocument/2006/relationships/image" Target="media/image16.emf"/><Relationship Id="rId36" Type="http://schemas.microsoft.com/office/2011/relationships/people" Target="people.xml"/><Relationship Id="rId10" Type="http://schemas.openxmlformats.org/officeDocument/2006/relationships/image" Target="media/image1.emf"/><Relationship Id="rId19" Type="http://schemas.microsoft.com/office/2011/relationships/commentsExtended" Target="commentsExtended.xml"/><Relationship Id="rId31" Type="http://schemas.openxmlformats.org/officeDocument/2006/relationships/image" Target="media/image19.emf"/><Relationship Id="rId4" Type="http://schemas.openxmlformats.org/officeDocument/2006/relationships/settings" Target="settings.xml"/><Relationship Id="rId9" Type="http://schemas.openxmlformats.org/officeDocument/2006/relationships/hyperlink" Target="http://www.cs.ox.ac.uk/jeremy.gibbons/dpa/typeobject.pdf" TargetMode="External"/><Relationship Id="rId14" Type="http://schemas.openxmlformats.org/officeDocument/2006/relationships/image" Target="media/image5.emf"/><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image" Target="media/image18.emf"/><Relationship Id="rId35" Type="http://schemas.openxmlformats.org/officeDocument/2006/relationships/fontTable" Target="fontTable.xml"/><Relationship Id="rId8" Type="http://schemas.openxmlformats.org/officeDocument/2006/relationships/hyperlink" Target="mailto:daan@pragmaas.com"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C148A-B306-4A34-A651-D4F05057D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2400</TotalTime>
  <Pages>1</Pages>
  <Words>12277</Words>
  <Characters>69981</Characters>
  <Application>Microsoft Office Word</Application>
  <DocSecurity>0</DocSecurity>
  <Lines>583</Lines>
  <Paragraphs>164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Wageningen UR</Company>
  <LinksUpToDate>false</LinksUpToDate>
  <CharactersWithSpaces>82094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Goense, Daan</dc:creator>
  <cp:lastModifiedBy>Daan Goense</cp:lastModifiedBy>
  <cp:revision>50</cp:revision>
  <cp:lastPrinted>2013-10-08T12:47:00Z</cp:lastPrinted>
  <dcterms:created xsi:type="dcterms:W3CDTF">2015-08-21T19:49:00Z</dcterms:created>
  <dcterms:modified xsi:type="dcterms:W3CDTF">2017-10-27T10:59:00Z</dcterms:modified>
</cp:coreProperties>
</file>