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02954340"/>
        <w:docPartObj>
          <w:docPartGallery w:val="Cover Pages"/>
          <w:docPartUnique/>
        </w:docPartObj>
      </w:sdtPr>
      <w:sdtEndPr/>
      <w:sdtContent>
        <w:p w:rsidR="00B241B5" w:rsidRDefault="00B241B5">
          <w:r>
            <mc:AlternateContent>
              <mc:Choice Requires="wpg">
                <w:drawing>
                  <wp:anchor distT="0" distB="0" distL="114300" distR="114300" simplePos="0" relativeHeight="25166745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DD5CE3" id="Groep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mc:AlternateContent>
              <mc:Choice Requires="wps">
                <w:drawing>
                  <wp:anchor distT="0" distB="0" distL="114300" distR="114300" simplePos="0" relativeHeight="25166540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FD5" w:rsidRDefault="00C12F6B">
                                <w:pPr>
                                  <w:pStyle w:val="Geenafstand"/>
                                  <w:jc w:val="right"/>
                                  <w:rPr>
                                    <w:color w:val="595959" w:themeColor="text1" w:themeTint="A6"/>
                                    <w:sz w:val="28"/>
                                    <w:szCs w:val="28"/>
                                  </w:rPr>
                                </w:pPr>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F02FD5">
                                      <w:rPr>
                                        <w:color w:val="595959" w:themeColor="text1" w:themeTint="A6"/>
                                        <w:sz w:val="28"/>
                                        <w:szCs w:val="28"/>
                                      </w:rPr>
                                      <w:t>Daan Rosendal</w:t>
                                    </w:r>
                                  </w:sdtContent>
                                </w:sdt>
                              </w:p>
                              <w:p w:rsidR="00F02FD5" w:rsidRDefault="00C12F6B">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02FD5">
                                      <w:rPr>
                                        <w:color w:val="595959" w:themeColor="text1" w:themeTint="A6"/>
                                        <w:sz w:val="18"/>
                                        <w:szCs w:val="18"/>
                                      </w:rPr>
                                      <w:t>Studentnummer: 97059531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54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F02FD5" w:rsidRDefault="00C12F6B">
                          <w:pPr>
                            <w:pStyle w:val="Geenafstand"/>
                            <w:jc w:val="right"/>
                            <w:rPr>
                              <w:color w:val="595959" w:themeColor="text1" w:themeTint="A6"/>
                              <w:sz w:val="28"/>
                              <w:szCs w:val="28"/>
                            </w:rPr>
                          </w:pPr>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F02FD5">
                                <w:rPr>
                                  <w:color w:val="595959" w:themeColor="text1" w:themeTint="A6"/>
                                  <w:sz w:val="28"/>
                                  <w:szCs w:val="28"/>
                                </w:rPr>
                                <w:t>Daan Rosendal</w:t>
                              </w:r>
                            </w:sdtContent>
                          </w:sdt>
                        </w:p>
                        <w:p w:rsidR="00F02FD5" w:rsidRDefault="00C12F6B">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02FD5">
                                <w:rPr>
                                  <w:color w:val="595959" w:themeColor="text1" w:themeTint="A6"/>
                                  <w:sz w:val="18"/>
                                  <w:szCs w:val="18"/>
                                </w:rPr>
                                <w:t>Studentnummer: 97059531</w:t>
                              </w:r>
                            </w:sdtContent>
                          </w:sdt>
                        </w:p>
                      </w:txbxContent>
                    </v:textbox>
                    <w10:wrap type="square" anchorx="page" anchory="page"/>
                  </v:shape>
                </w:pict>
              </mc:Fallback>
            </mc:AlternateContent>
          </w:r>
          <w:r>
            <mc:AlternateContent>
              <mc:Choice Requires="wps">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FD5" w:rsidRDefault="00C12F6B" w:rsidP="00B241B5">
                                <w:pPr>
                                  <w:pStyle w:val="Geenafstand"/>
                                  <w:rPr>
                                    <w:color w:val="595959" w:themeColor="text1" w:themeTint="A6"/>
                                    <w:sz w:val="20"/>
                                    <w:szCs w:val="20"/>
                                  </w:rPr>
                                </w:pPr>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r w:rsidR="00F02FD5">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643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F02FD5" w:rsidRDefault="00C12F6B" w:rsidP="00B241B5">
                          <w:pPr>
                            <w:pStyle w:val="Geenafstand"/>
                            <w:rPr>
                              <w:color w:val="595959" w:themeColor="text1" w:themeTint="A6"/>
                              <w:sz w:val="20"/>
                              <w:szCs w:val="20"/>
                            </w:rPr>
                          </w:pPr>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r w:rsidR="00F02FD5">
                                <w:rPr>
                                  <w:color w:val="595959" w:themeColor="text1" w:themeTint="A6"/>
                                  <w:sz w:val="20"/>
                                  <w:szCs w:val="20"/>
                                </w:rPr>
                                <w:t xml:space="preserve">     </w:t>
                              </w:r>
                            </w:sdtContent>
                          </w:sdt>
                        </w:p>
                      </w:txbxContent>
                    </v:textbox>
                    <w10:wrap type="square" anchorx="page" anchory="page"/>
                  </v:shape>
                </w:pict>
              </mc:Fallback>
            </mc:AlternateContent>
          </w:r>
          <w:r>
            <mc:AlternateContent>
              <mc:Choice Requires="wps">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2FD5" w:rsidRDefault="00C12F6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923DA">
                                      <w:rPr>
                                        <w:caps/>
                                        <w:color w:val="4472C4" w:themeColor="accent1"/>
                                        <w:sz w:val="64"/>
                                        <w:szCs w:val="64"/>
                                      </w:rPr>
                                      <w:t>WAKKEN, ijsberen &amp; pinguins spel</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02FD5" w:rsidRDefault="00D923DA">
                                    <w:pPr>
                                      <w:jc w:val="right"/>
                                      <w:rPr>
                                        <w:smallCaps/>
                                        <w:color w:val="404040" w:themeColor="text1" w:themeTint="BF"/>
                                        <w:sz w:val="36"/>
                                        <w:szCs w:val="36"/>
                                      </w:rPr>
                                    </w:pPr>
                                    <w:r>
                                      <w:rPr>
                                        <w:color w:val="404040" w:themeColor="text1" w:themeTint="BF"/>
                                        <w:sz w:val="36"/>
                                        <w:szCs w:val="36"/>
                                      </w:rPr>
                                      <w:t>Logboek in verslagvorm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643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F02FD5" w:rsidRDefault="00C12F6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923DA">
                                <w:rPr>
                                  <w:caps/>
                                  <w:color w:val="4472C4" w:themeColor="accent1"/>
                                  <w:sz w:val="64"/>
                                  <w:szCs w:val="64"/>
                                </w:rPr>
                                <w:t>WAKKEN, ijsberen &amp; pinguins spel</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02FD5" w:rsidRDefault="00D923DA">
                              <w:pPr>
                                <w:jc w:val="right"/>
                                <w:rPr>
                                  <w:smallCaps/>
                                  <w:color w:val="404040" w:themeColor="text1" w:themeTint="BF"/>
                                  <w:sz w:val="36"/>
                                  <w:szCs w:val="36"/>
                                </w:rPr>
                              </w:pPr>
                              <w:r>
                                <w:rPr>
                                  <w:color w:val="404040" w:themeColor="text1" w:themeTint="BF"/>
                                  <w:sz w:val="36"/>
                                  <w:szCs w:val="36"/>
                                </w:rPr>
                                <w:t>Logboek in verslagvorm</w:t>
                              </w:r>
                            </w:p>
                          </w:sdtContent>
                        </w:sdt>
                      </w:txbxContent>
                    </v:textbox>
                    <w10:wrap type="square" anchorx="page" anchory="page"/>
                  </v:shape>
                </w:pict>
              </mc:Fallback>
            </mc:AlternateContent>
          </w:r>
        </w:p>
        <w:p w:rsidR="003736D9" w:rsidRDefault="00B241B5">
          <w:pPr>
            <w:sectPr w:rsidR="003736D9" w:rsidSect="009C0C8C">
              <w:footerReference w:type="default" r:id="rId10"/>
              <w:footerReference w:type="first" r:id="rId11"/>
              <w:pgSz w:w="11906" w:h="16838"/>
              <w:pgMar w:top="1560" w:right="1417" w:bottom="1417" w:left="1417" w:header="426" w:footer="708" w:gutter="0"/>
              <w:pgNumType w:start="0"/>
              <w:cols w:space="708"/>
              <w:titlePg/>
              <w:docGrid w:linePitch="360"/>
            </w:sectPr>
          </w:pPr>
          <w:r>
            <w:br w:type="page"/>
          </w:r>
        </w:p>
        <w:p w:rsidR="00B241B5" w:rsidRDefault="00C12F6B"/>
      </w:sdtContent>
    </w:sdt>
    <w:sdt>
      <w:sdtPr>
        <w:rPr>
          <w:rFonts w:ascii="Arial" w:eastAsiaTheme="minorHAnsi" w:hAnsi="Arial" w:cs="Arial"/>
          <w:noProof/>
          <w:color w:val="auto"/>
          <w:sz w:val="22"/>
          <w:szCs w:val="22"/>
          <w:lang w:eastAsia="en-US"/>
        </w:rPr>
        <w:id w:val="-978831557"/>
        <w:docPartObj>
          <w:docPartGallery w:val="Table of Contents"/>
          <w:docPartUnique/>
        </w:docPartObj>
      </w:sdtPr>
      <w:sdtEndPr>
        <w:rPr>
          <w:b/>
          <w:bCs/>
        </w:rPr>
      </w:sdtEndPr>
      <w:sdtContent>
        <w:p w:rsidR="00B241B5" w:rsidRDefault="00B241B5">
          <w:pPr>
            <w:pStyle w:val="Kopvaninhoudsopgave"/>
          </w:pPr>
          <w:r>
            <w:t>Inhoudsopgave</w:t>
          </w:r>
        </w:p>
        <w:p w:rsidR="00E11B7E" w:rsidRDefault="00B241B5">
          <w:pPr>
            <w:pStyle w:val="Inhopg1"/>
            <w:tabs>
              <w:tab w:val="right" w:leader="dot" w:pos="9062"/>
            </w:tabs>
            <w:rPr>
              <w:rFonts w:asciiTheme="minorHAnsi" w:eastAsiaTheme="minorEastAsia" w:hAnsiTheme="minorHAnsi" w:cstheme="minorBidi"/>
              <w:lang w:eastAsia="nl-NL"/>
            </w:rPr>
          </w:pPr>
          <w:r>
            <w:fldChar w:fldCharType="begin"/>
          </w:r>
          <w:r>
            <w:instrText xml:space="preserve"> TOC \o "1-3" \h \z \u </w:instrText>
          </w:r>
          <w:r>
            <w:fldChar w:fldCharType="separate"/>
          </w:r>
          <w:hyperlink w:anchor="_Toc11749366" w:history="1">
            <w:r w:rsidR="00E11B7E" w:rsidRPr="00023BAA">
              <w:rPr>
                <w:rStyle w:val="Hyperlink"/>
              </w:rPr>
              <w:t>Logboek</w:t>
            </w:r>
            <w:r w:rsidR="00E11B7E">
              <w:rPr>
                <w:webHidden/>
              </w:rPr>
              <w:tab/>
            </w:r>
            <w:r w:rsidR="00E11B7E">
              <w:rPr>
                <w:webHidden/>
              </w:rPr>
              <w:fldChar w:fldCharType="begin"/>
            </w:r>
            <w:r w:rsidR="00E11B7E">
              <w:rPr>
                <w:webHidden/>
              </w:rPr>
              <w:instrText xml:space="preserve"> PAGEREF _Toc11749366 \h </w:instrText>
            </w:r>
            <w:r w:rsidR="00E11B7E">
              <w:rPr>
                <w:webHidden/>
              </w:rPr>
            </w:r>
            <w:r w:rsidR="00E11B7E">
              <w:rPr>
                <w:webHidden/>
              </w:rPr>
              <w:fldChar w:fldCharType="separate"/>
            </w:r>
            <w:r w:rsidR="00E11B7E">
              <w:rPr>
                <w:webHidden/>
              </w:rPr>
              <w:t>1</w:t>
            </w:r>
            <w:r w:rsidR="00E11B7E">
              <w:rPr>
                <w:webHidden/>
              </w:rPr>
              <w:fldChar w:fldCharType="end"/>
            </w:r>
          </w:hyperlink>
        </w:p>
        <w:p w:rsidR="00B241B5" w:rsidRDefault="00B241B5">
          <w:r>
            <w:rPr>
              <w:b/>
              <w:bCs/>
            </w:rPr>
            <w:fldChar w:fldCharType="end"/>
          </w:r>
        </w:p>
      </w:sdtContent>
    </w:sdt>
    <w:p w:rsidR="00D923DA" w:rsidRDefault="00B241B5" w:rsidP="00D923DA">
      <w:pPr>
        <w:pStyle w:val="Kop1"/>
        <w:jc w:val="center"/>
      </w:pPr>
      <w:r>
        <w:br w:type="page"/>
      </w:r>
      <w:bookmarkStart w:id="0" w:name="_Toc11749366"/>
      <w:r w:rsidR="00D923DA">
        <w:lastRenderedPageBreak/>
        <w:t>Logboek</w:t>
      </w:r>
      <w:bookmarkEnd w:id="0"/>
    </w:p>
    <w:tbl>
      <w:tblPr>
        <w:tblStyle w:val="Tabelraster"/>
        <w:tblW w:w="0" w:type="auto"/>
        <w:tblLook w:val="04A0" w:firstRow="1" w:lastRow="0" w:firstColumn="1" w:lastColumn="0" w:noHBand="0" w:noVBand="1"/>
      </w:tblPr>
      <w:tblGrid>
        <w:gridCol w:w="5949"/>
        <w:gridCol w:w="1843"/>
        <w:gridCol w:w="1270"/>
      </w:tblGrid>
      <w:tr w:rsidR="00D923DA" w:rsidTr="00820CF0">
        <w:tc>
          <w:tcPr>
            <w:tcW w:w="5949" w:type="dxa"/>
          </w:tcPr>
          <w:p w:rsidR="00D923DA" w:rsidRPr="00D1434C" w:rsidRDefault="00D923DA" w:rsidP="00820CF0">
            <w:pPr>
              <w:rPr>
                <w:b/>
              </w:rPr>
            </w:pPr>
            <w:r>
              <w:rPr>
                <w:b/>
              </w:rPr>
              <w:t>Activiteit</w:t>
            </w:r>
          </w:p>
        </w:tc>
        <w:tc>
          <w:tcPr>
            <w:tcW w:w="1843" w:type="dxa"/>
          </w:tcPr>
          <w:p w:rsidR="00D923DA" w:rsidRPr="00D1434C" w:rsidRDefault="00D923DA" w:rsidP="00820CF0">
            <w:pPr>
              <w:rPr>
                <w:b/>
              </w:rPr>
            </w:pPr>
            <w:r>
              <w:rPr>
                <w:b/>
              </w:rPr>
              <w:t>Tijd in minuten</w:t>
            </w:r>
          </w:p>
        </w:tc>
        <w:tc>
          <w:tcPr>
            <w:tcW w:w="1270" w:type="dxa"/>
          </w:tcPr>
          <w:p w:rsidR="00D923DA" w:rsidRPr="00D1434C" w:rsidRDefault="00D923DA" w:rsidP="00820CF0">
            <w:pPr>
              <w:rPr>
                <w:b/>
              </w:rPr>
            </w:pPr>
            <w:r>
              <w:rPr>
                <w:b/>
              </w:rPr>
              <w:t>Datum</w:t>
            </w:r>
          </w:p>
        </w:tc>
      </w:tr>
      <w:tr w:rsidR="00D923DA" w:rsidTr="00820CF0">
        <w:tc>
          <w:tcPr>
            <w:tcW w:w="5949" w:type="dxa"/>
          </w:tcPr>
          <w:p w:rsidR="00D923DA" w:rsidRPr="00E43BF8" w:rsidRDefault="00D923DA" w:rsidP="00820CF0">
            <w:r>
              <w:t>Les 1: Het wakken, ijsberen en pinguins spel begrijpen</w:t>
            </w:r>
          </w:p>
        </w:tc>
        <w:tc>
          <w:tcPr>
            <w:tcW w:w="1843" w:type="dxa"/>
          </w:tcPr>
          <w:p w:rsidR="00D923DA" w:rsidRPr="00AB2A48" w:rsidRDefault="00D923DA" w:rsidP="00820CF0">
            <w:r>
              <w:t>90</w:t>
            </w:r>
          </w:p>
        </w:tc>
        <w:tc>
          <w:tcPr>
            <w:tcW w:w="1270" w:type="dxa"/>
          </w:tcPr>
          <w:p w:rsidR="00D923DA" w:rsidRPr="00AB2A48" w:rsidRDefault="00D923DA" w:rsidP="00820CF0">
            <w:r>
              <w:t>28-5-2019</w:t>
            </w:r>
          </w:p>
        </w:tc>
      </w:tr>
    </w:tbl>
    <w:p w:rsidR="00D923DA" w:rsidRDefault="00D923DA" w:rsidP="00D923DA">
      <w:pPr>
        <w:pStyle w:val="Geenafstand"/>
      </w:pPr>
      <w:r>
        <w:t>Ik vind Java tot nu toe makkelijk om mee te werken, ik heb de toets van de vorige periode zonder veel moeite gehaald. Echter klinkt het wakkenspel project wat we in deze les uitgelegd kregen best lastig. Ik denk dat ik veel van dit project ga leren omdat ik met dingen moet werken waar ik op dit moment (aan het begin van het project) geen tot weinig verstand van heb.</w:t>
      </w:r>
    </w:p>
    <w:p w:rsidR="00D923DA" w:rsidRDefault="00D923DA" w:rsidP="00D923DA">
      <w:pPr>
        <w:pStyle w:val="Geenafstand"/>
      </w:pPr>
    </w:p>
    <w:tbl>
      <w:tblPr>
        <w:tblStyle w:val="Tabelraster"/>
        <w:tblW w:w="0" w:type="auto"/>
        <w:tblLook w:val="04A0" w:firstRow="1" w:lastRow="0" w:firstColumn="1" w:lastColumn="0" w:noHBand="0" w:noVBand="1"/>
      </w:tblPr>
      <w:tblGrid>
        <w:gridCol w:w="5949"/>
        <w:gridCol w:w="1843"/>
        <w:gridCol w:w="1270"/>
      </w:tblGrid>
      <w:tr w:rsidR="00D923DA" w:rsidTr="00820CF0">
        <w:tc>
          <w:tcPr>
            <w:tcW w:w="5949" w:type="dxa"/>
          </w:tcPr>
          <w:p w:rsidR="00D923DA" w:rsidRPr="00E43BF8" w:rsidRDefault="00D923DA" w:rsidP="00820CF0">
            <w:r>
              <w:t>Schets gemaakt van hoe het spel eruit gaat zien</w:t>
            </w:r>
          </w:p>
        </w:tc>
        <w:tc>
          <w:tcPr>
            <w:tcW w:w="1843" w:type="dxa"/>
          </w:tcPr>
          <w:p w:rsidR="00D923DA" w:rsidRPr="00AB2A48" w:rsidRDefault="00D923DA" w:rsidP="00820CF0">
            <w:r>
              <w:t>30</w:t>
            </w:r>
          </w:p>
        </w:tc>
        <w:tc>
          <w:tcPr>
            <w:tcW w:w="1270" w:type="dxa"/>
          </w:tcPr>
          <w:p w:rsidR="00D923DA" w:rsidRPr="00AB2A48" w:rsidRDefault="00D923DA" w:rsidP="00820CF0">
            <w:r>
              <w:t>28-5-2019</w:t>
            </w:r>
          </w:p>
        </w:tc>
      </w:tr>
    </w:tbl>
    <w:p w:rsidR="00D923DA" w:rsidRDefault="00D923DA" w:rsidP="00D923DA">
      <w:pPr>
        <w:pStyle w:val="Geenafstand"/>
      </w:pPr>
      <w:r>
        <w:rPr>
          <w:noProof/>
        </w:rPr>
        <w:drawing>
          <wp:anchor distT="0" distB="0" distL="114300" distR="114300" simplePos="0" relativeHeight="251669504" behindDoc="1" locked="0" layoutInCell="1" allowOverlap="1" wp14:anchorId="1A6A140B" wp14:editId="728FAB7B">
            <wp:simplePos x="0" y="0"/>
            <wp:positionH relativeFrom="column">
              <wp:posOffset>-635</wp:posOffset>
            </wp:positionH>
            <wp:positionV relativeFrom="paragraph">
              <wp:posOffset>75565</wp:posOffset>
            </wp:positionV>
            <wp:extent cx="5753100" cy="324612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Ik ben begonnen met het schetsen van hoe ik wil dat de applicatie er op het eind uitziet. Zie hier het resultaat: </w:t>
      </w:r>
    </w:p>
    <w:p w:rsidR="00D923DA" w:rsidRDefault="00D923DA" w:rsidP="00D923DA">
      <w:pPr>
        <w:pStyle w:val="Geenafstand"/>
      </w:pPr>
    </w:p>
    <w:p w:rsidR="00D923DA" w:rsidRDefault="00D923DA" w:rsidP="00D923DA">
      <w:pPr>
        <w:pStyle w:val="Geenafstand"/>
      </w:pPr>
    </w:p>
    <w:p w:rsidR="00D923DA" w:rsidRDefault="00D923DA" w:rsidP="00D923DA">
      <w:pPr>
        <w:pStyle w:val="Geenafstand"/>
      </w:pPr>
    </w:p>
    <w:p w:rsidR="00D923DA" w:rsidRDefault="00D923DA" w:rsidP="00D923DA">
      <w:pPr>
        <w:pStyle w:val="Geenafstand"/>
      </w:pPr>
    </w:p>
    <w:p w:rsidR="00D923DA" w:rsidRDefault="00D923DA" w:rsidP="00D923DA">
      <w:pPr>
        <w:pStyle w:val="Geenafstand"/>
      </w:pPr>
    </w:p>
    <w:p w:rsidR="00D923DA" w:rsidRDefault="00D923DA" w:rsidP="00D923DA">
      <w:pPr>
        <w:pStyle w:val="Geenafstand"/>
      </w:pPr>
    </w:p>
    <w:p w:rsidR="00D923DA" w:rsidRDefault="00D923DA" w:rsidP="00D923DA">
      <w:pPr>
        <w:pStyle w:val="Geenafstand"/>
      </w:pPr>
    </w:p>
    <w:p w:rsidR="00D923DA" w:rsidRDefault="00D923DA" w:rsidP="00D923DA">
      <w:pPr>
        <w:pStyle w:val="Geenafstand"/>
      </w:pPr>
    </w:p>
    <w:p w:rsidR="00D923DA" w:rsidRDefault="00D923DA" w:rsidP="00D923DA">
      <w:pPr>
        <w:pStyle w:val="Geenafstand"/>
      </w:pPr>
    </w:p>
    <w:p w:rsidR="00D923DA" w:rsidRDefault="00D923DA" w:rsidP="00D923DA">
      <w:pPr>
        <w:pStyle w:val="Geenafstand"/>
      </w:pPr>
    </w:p>
    <w:p w:rsidR="00D923DA" w:rsidRDefault="00D923DA" w:rsidP="00D923DA">
      <w:pPr>
        <w:pStyle w:val="Geenafstand"/>
      </w:pPr>
    </w:p>
    <w:p w:rsidR="00D923DA" w:rsidRDefault="00D923DA" w:rsidP="00D923DA">
      <w:pPr>
        <w:pStyle w:val="Geenafstand"/>
      </w:pPr>
    </w:p>
    <w:p w:rsidR="00D923DA" w:rsidRDefault="00D923DA" w:rsidP="00D923DA">
      <w:pPr>
        <w:pStyle w:val="Geenafstand"/>
      </w:pPr>
    </w:p>
    <w:p w:rsidR="00D923DA" w:rsidRDefault="00D923DA" w:rsidP="00D923DA">
      <w:pPr>
        <w:pStyle w:val="Geenafstand"/>
      </w:pPr>
    </w:p>
    <w:p w:rsidR="00D923DA" w:rsidRDefault="00D923DA" w:rsidP="00D923DA">
      <w:pPr>
        <w:pStyle w:val="Geenafstand"/>
      </w:pPr>
    </w:p>
    <w:p w:rsidR="00D923DA" w:rsidRDefault="00D923DA" w:rsidP="00D923DA">
      <w:pPr>
        <w:pStyle w:val="Geenafstand"/>
      </w:pPr>
    </w:p>
    <w:p w:rsidR="00D923DA" w:rsidRDefault="00D923DA" w:rsidP="00D923DA">
      <w:pPr>
        <w:pStyle w:val="Geenafstand"/>
      </w:pPr>
    </w:p>
    <w:p w:rsidR="00D923DA" w:rsidRDefault="00D923DA" w:rsidP="00D923DA">
      <w:pPr>
        <w:pStyle w:val="Geenafstand"/>
      </w:pPr>
    </w:p>
    <w:p w:rsidR="00D923DA" w:rsidRDefault="00D923DA" w:rsidP="00D923DA">
      <w:pPr>
        <w:pStyle w:val="Geenafstand"/>
      </w:pPr>
    </w:p>
    <w:p w:rsidR="00D923DA" w:rsidRDefault="00D923DA" w:rsidP="00D923DA">
      <w:pPr>
        <w:pStyle w:val="Geenafstand"/>
      </w:pPr>
      <w:r>
        <w:t>De kunst is nu om deze schets in Java te verwerken. Ik heb nog geen idee hoe ik dat moet doen, maar Google en Stackoverflow zullen me vast goed op weg helpen.</w:t>
      </w:r>
    </w:p>
    <w:p w:rsidR="00D923DA" w:rsidRDefault="00D923DA" w:rsidP="00D923DA">
      <w:pPr>
        <w:pStyle w:val="Geenafstand"/>
      </w:pPr>
    </w:p>
    <w:tbl>
      <w:tblPr>
        <w:tblStyle w:val="Tabelraster"/>
        <w:tblW w:w="0" w:type="auto"/>
        <w:tblLook w:val="04A0" w:firstRow="1" w:lastRow="0" w:firstColumn="1" w:lastColumn="0" w:noHBand="0" w:noVBand="1"/>
      </w:tblPr>
      <w:tblGrid>
        <w:gridCol w:w="5949"/>
        <w:gridCol w:w="1843"/>
        <w:gridCol w:w="1270"/>
      </w:tblGrid>
      <w:tr w:rsidR="00D923DA" w:rsidTr="00820CF0">
        <w:tc>
          <w:tcPr>
            <w:tcW w:w="5949" w:type="dxa"/>
          </w:tcPr>
          <w:p w:rsidR="00D923DA" w:rsidRPr="00E43BF8" w:rsidRDefault="00D923DA" w:rsidP="00820CF0">
            <w:r>
              <w:t>Paneel verwerkt in Java</w:t>
            </w:r>
          </w:p>
        </w:tc>
        <w:tc>
          <w:tcPr>
            <w:tcW w:w="1843" w:type="dxa"/>
          </w:tcPr>
          <w:p w:rsidR="00D923DA" w:rsidRPr="00AB2A48" w:rsidRDefault="00D923DA" w:rsidP="00820CF0">
            <w:r>
              <w:t>180</w:t>
            </w:r>
          </w:p>
        </w:tc>
        <w:tc>
          <w:tcPr>
            <w:tcW w:w="1270" w:type="dxa"/>
          </w:tcPr>
          <w:p w:rsidR="00D923DA" w:rsidRPr="00AB2A48" w:rsidRDefault="00D923DA" w:rsidP="00820CF0">
            <w:r>
              <w:t>1-6-2019</w:t>
            </w:r>
          </w:p>
        </w:tc>
      </w:tr>
    </w:tbl>
    <w:p w:rsidR="00D923DA" w:rsidRDefault="00D923DA" w:rsidP="00D923DA">
      <w:pPr>
        <w:pStyle w:val="Geenafstand"/>
      </w:pPr>
      <w:r>
        <w:t>Google en Stackoverflow waren super handig bij het creëren van het paneel in Java. Alles wat ik nodig had was online te vinden, denk aan JButtons, JTextFields etc. Dit was uiteindelijk het resultaat:</w:t>
      </w:r>
    </w:p>
    <w:p w:rsidR="00D923DA" w:rsidRDefault="00D923DA" w:rsidP="00D923DA">
      <w:pPr>
        <w:pStyle w:val="Geenafstand"/>
      </w:pPr>
      <w:r>
        <w:rPr>
          <w:noProof/>
        </w:rPr>
        <w:drawing>
          <wp:anchor distT="0" distB="0" distL="114300" distR="114300" simplePos="0" relativeHeight="251670528" behindDoc="1" locked="0" layoutInCell="1" allowOverlap="1" wp14:anchorId="0CB28473" wp14:editId="378FDF82">
            <wp:simplePos x="0" y="0"/>
            <wp:positionH relativeFrom="column">
              <wp:posOffset>372745</wp:posOffset>
            </wp:positionH>
            <wp:positionV relativeFrom="paragraph">
              <wp:posOffset>52705</wp:posOffset>
            </wp:positionV>
            <wp:extent cx="4942776" cy="3039110"/>
            <wp:effectExtent l="0" t="0" r="0" b="8890"/>
            <wp:wrapNone/>
            <wp:docPr id="2" name="Afbeelding 2" descr="https://i.gyazo.com/790196e3aa43e6a581cc0223baea3c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90196e3aa43e6a581cc0223baea3cb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2776" cy="3039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23DA" w:rsidRDefault="00D923DA" w:rsidP="00D923DA">
      <w:pPr>
        <w:pStyle w:val="Geenafstand"/>
      </w:pPr>
      <w:r>
        <w:br w:type="page"/>
      </w:r>
    </w:p>
    <w:tbl>
      <w:tblPr>
        <w:tblStyle w:val="Tabelraster"/>
        <w:tblW w:w="0" w:type="auto"/>
        <w:tblLook w:val="04A0" w:firstRow="1" w:lastRow="0" w:firstColumn="1" w:lastColumn="0" w:noHBand="0" w:noVBand="1"/>
      </w:tblPr>
      <w:tblGrid>
        <w:gridCol w:w="5949"/>
        <w:gridCol w:w="1843"/>
        <w:gridCol w:w="1270"/>
      </w:tblGrid>
      <w:tr w:rsidR="00D923DA" w:rsidRPr="00AB2A48" w:rsidTr="00820CF0">
        <w:tc>
          <w:tcPr>
            <w:tcW w:w="5949" w:type="dxa"/>
          </w:tcPr>
          <w:p w:rsidR="00D923DA" w:rsidRPr="00E43BF8" w:rsidRDefault="00D923DA" w:rsidP="00820CF0">
            <w:r>
              <w:lastRenderedPageBreak/>
              <w:t>Les 2: Informatie over functionaliteit</w:t>
            </w:r>
          </w:p>
        </w:tc>
        <w:tc>
          <w:tcPr>
            <w:tcW w:w="1843" w:type="dxa"/>
          </w:tcPr>
          <w:p w:rsidR="00D923DA" w:rsidRPr="00AB2A48" w:rsidRDefault="00D923DA" w:rsidP="00820CF0">
            <w:r>
              <w:t>90</w:t>
            </w:r>
          </w:p>
        </w:tc>
        <w:tc>
          <w:tcPr>
            <w:tcW w:w="1270" w:type="dxa"/>
          </w:tcPr>
          <w:p w:rsidR="00D923DA" w:rsidRPr="00AB2A48" w:rsidRDefault="00D923DA" w:rsidP="00820CF0">
            <w:r>
              <w:t>4-6-2019</w:t>
            </w:r>
          </w:p>
        </w:tc>
      </w:tr>
    </w:tbl>
    <w:p w:rsidR="00D923DA" w:rsidRDefault="00D923DA" w:rsidP="00D923DA">
      <w:pPr>
        <w:pStyle w:val="Geenafstand"/>
      </w:pPr>
      <w:r>
        <w:t>Ik was deze les afwezig omdat ik naar het ziekenhuis moest, in de les werden bladen uitgedeeld met superhandige informatie over bijvoorbeeld actionListeners. Dion Potkamp heeft deze bladen voor mij meegenomen. Nadat ik het paneel had gemaakt wist ik totaal niet hoe ik verder moest met de functionaliteit, deze bladen brachten daar verandering in. Ik heb de klasse Dobbelsteen aangemaakt en roep deze 12 keer aan omdat je maximaal 12 dobbelstenen mag gooien. Zie hieronder hoe ik de dobbelstenen aanroep vanuit van mijn SpelPaneel klasse:</w:t>
      </w:r>
    </w:p>
    <w:p w:rsidR="00D923DA" w:rsidRDefault="00D923DA" w:rsidP="00D923DA">
      <w:pPr>
        <w:pStyle w:val="Geenafstand"/>
      </w:pPr>
      <w:r>
        <w:rPr>
          <w:noProof/>
        </w:rPr>
        <w:drawing>
          <wp:inline distT="0" distB="0" distL="0" distR="0" wp14:anchorId="257E4CC1" wp14:editId="7953495F">
            <wp:extent cx="5562600" cy="3131820"/>
            <wp:effectExtent l="0" t="0" r="0" b="0"/>
            <wp:docPr id="3" name="Afbeelding 3" descr="https://i.gyazo.com/ef16944fb22227bfcceadeeed699b9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ef16944fb22227bfcceadeeed699b9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3131820"/>
                    </a:xfrm>
                    <a:prstGeom prst="rect">
                      <a:avLst/>
                    </a:prstGeom>
                    <a:noFill/>
                    <a:ln>
                      <a:noFill/>
                    </a:ln>
                  </pic:spPr>
                </pic:pic>
              </a:graphicData>
            </a:graphic>
          </wp:inline>
        </w:drawing>
      </w:r>
    </w:p>
    <w:p w:rsidR="00D923DA" w:rsidRDefault="00D923DA" w:rsidP="00D923DA">
      <w:pPr>
        <w:pStyle w:val="Geenafstand"/>
      </w:pPr>
    </w:p>
    <w:tbl>
      <w:tblPr>
        <w:tblStyle w:val="Tabelraster"/>
        <w:tblW w:w="0" w:type="auto"/>
        <w:tblLook w:val="04A0" w:firstRow="1" w:lastRow="0" w:firstColumn="1" w:lastColumn="0" w:noHBand="0" w:noVBand="1"/>
      </w:tblPr>
      <w:tblGrid>
        <w:gridCol w:w="5949"/>
        <w:gridCol w:w="1843"/>
        <w:gridCol w:w="1270"/>
      </w:tblGrid>
      <w:tr w:rsidR="00D923DA" w:rsidRPr="00AB2A48" w:rsidTr="00820CF0">
        <w:tc>
          <w:tcPr>
            <w:tcW w:w="5949" w:type="dxa"/>
          </w:tcPr>
          <w:p w:rsidR="00D923DA" w:rsidRPr="00E43BF8" w:rsidRDefault="00D923DA" w:rsidP="00820CF0">
            <w:r>
              <w:t>Dobbelsteen-functionaliteit geprogrammeerd</w:t>
            </w:r>
          </w:p>
        </w:tc>
        <w:tc>
          <w:tcPr>
            <w:tcW w:w="1843" w:type="dxa"/>
          </w:tcPr>
          <w:p w:rsidR="00D923DA" w:rsidRPr="00AB2A48" w:rsidRDefault="00D923DA" w:rsidP="00820CF0">
            <w:r>
              <w:t>180</w:t>
            </w:r>
          </w:p>
        </w:tc>
        <w:tc>
          <w:tcPr>
            <w:tcW w:w="1270" w:type="dxa"/>
          </w:tcPr>
          <w:p w:rsidR="00D923DA" w:rsidRPr="00AB2A48" w:rsidRDefault="00D923DA" w:rsidP="00820CF0">
            <w:r>
              <w:t>5-6-2019</w:t>
            </w:r>
          </w:p>
        </w:tc>
      </w:tr>
    </w:tbl>
    <w:p w:rsidR="00D923DA" w:rsidRDefault="00D923DA" w:rsidP="00D923DA">
      <w:pPr>
        <w:pStyle w:val="Geenafstand"/>
      </w:pPr>
      <w:r>
        <w:rPr>
          <w:noProof/>
        </w:rPr>
        <w:drawing>
          <wp:anchor distT="0" distB="0" distL="114300" distR="114300" simplePos="0" relativeHeight="251671552" behindDoc="1" locked="0" layoutInCell="1" allowOverlap="1" wp14:anchorId="0B32C9BC" wp14:editId="3671ED77">
            <wp:simplePos x="0" y="0"/>
            <wp:positionH relativeFrom="column">
              <wp:posOffset>-278</wp:posOffset>
            </wp:positionH>
            <wp:positionV relativeFrom="paragraph">
              <wp:posOffset>859155</wp:posOffset>
            </wp:positionV>
            <wp:extent cx="5120640" cy="4056662"/>
            <wp:effectExtent l="0" t="0" r="3810" b="1270"/>
            <wp:wrapNone/>
            <wp:docPr id="4" name="Afbeelding 4" descr="https://i.gyazo.com/01f2521985f79db3e2a5b38fe1cef7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01f2521985f79db3e2a5b38fe1cef7e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0640" cy="4056662"/>
                    </a:xfrm>
                    <a:prstGeom prst="rect">
                      <a:avLst/>
                    </a:prstGeom>
                    <a:noFill/>
                    <a:ln>
                      <a:noFill/>
                    </a:ln>
                  </pic:spPr>
                </pic:pic>
              </a:graphicData>
            </a:graphic>
            <wp14:sizeRelH relativeFrom="page">
              <wp14:pctWidth>0</wp14:pctWidth>
            </wp14:sizeRelH>
            <wp14:sizeRelV relativeFrom="page">
              <wp14:pctHeight>0</wp14:pctHeight>
            </wp14:sizeRelV>
          </wp:anchor>
        </w:drawing>
      </w:r>
      <w:r>
        <w:t>Dit vond ik misschien wel het leukste om te doen; de dobbelsteen logica programmeren. Het was in principe niet zo lastig. Alleen het tekenen van de dobbelsteen vond ik vervelend om te programmeren, ik wou de dobbelsteen namelijk perfect maken. Dat is gelukt. De dobbelsteen klasse werkt zo: aan het begin zit een constructor waar de positionering op de x- en y-as wordt gespecifieerd. Dan komt de methode dobbel():</w:t>
      </w:r>
    </w:p>
    <w:p w:rsidR="00D923DA" w:rsidRDefault="00D923DA" w:rsidP="00D923DA">
      <w:r>
        <w:br w:type="page"/>
      </w:r>
    </w:p>
    <w:p w:rsidR="00D923DA" w:rsidRDefault="00D923DA" w:rsidP="00D923DA">
      <w:pPr>
        <w:pStyle w:val="Geenafstand"/>
      </w:pPr>
      <w:r>
        <w:lastRenderedPageBreak/>
        <w:t>Hiermee gooi je de dobbelsteen en wordt het aantal wakken, ijsberen en pinguïns bepaald en opgeslagen in een variabele. Hierna komen de methods om de aantallen wakken, ijsberen en pinguïns te verkrijgen:</w:t>
      </w:r>
    </w:p>
    <w:p w:rsidR="00D923DA" w:rsidRDefault="00D923DA" w:rsidP="00D923DA">
      <w:pPr>
        <w:pStyle w:val="Geenafstand"/>
      </w:pPr>
      <w:r>
        <w:rPr>
          <w:noProof/>
        </w:rPr>
        <w:drawing>
          <wp:inline distT="0" distB="0" distL="0" distR="0" wp14:anchorId="4BAFC299" wp14:editId="30C955A7">
            <wp:extent cx="2202180" cy="3324609"/>
            <wp:effectExtent l="0" t="0" r="7620" b="9525"/>
            <wp:docPr id="5" name="Afbeelding 5" descr="https://i.gyazo.com/8e65c9c0ec3c24eb8844c31528cc5e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8e65c9c0ec3c24eb8844c31528cc5ec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9779" cy="3351178"/>
                    </a:xfrm>
                    <a:prstGeom prst="rect">
                      <a:avLst/>
                    </a:prstGeom>
                    <a:noFill/>
                    <a:ln>
                      <a:noFill/>
                    </a:ln>
                  </pic:spPr>
                </pic:pic>
              </a:graphicData>
            </a:graphic>
          </wp:inline>
        </w:drawing>
      </w:r>
      <w:r>
        <w:t xml:space="preserve"> </w:t>
      </w:r>
    </w:p>
    <w:p w:rsidR="00D923DA" w:rsidRDefault="00D923DA" w:rsidP="00D923DA">
      <w:pPr>
        <w:pStyle w:val="Geenafstand"/>
      </w:pPr>
      <w:r>
        <w:t>Deze methods kan ik per dobbelsteen aanroepen in mijn SpelPaneel om zo de data te verwerken in het spel. Hierna komt de logica om de dobbelsteen te tekenen, de code spreekt voor zichzelf dus hier valt niet veel aan uit te leggen:</w:t>
      </w:r>
    </w:p>
    <w:p w:rsidR="00D923DA" w:rsidRDefault="00D923DA" w:rsidP="00D923DA">
      <w:pPr>
        <w:pStyle w:val="Geenafstand"/>
      </w:pPr>
      <w:r>
        <w:rPr>
          <w:noProof/>
        </w:rPr>
        <w:drawing>
          <wp:inline distT="0" distB="0" distL="0" distR="0" wp14:anchorId="36E7BAFD" wp14:editId="72FD5526">
            <wp:extent cx="5760720" cy="3522345"/>
            <wp:effectExtent l="0" t="0" r="0" b="1905"/>
            <wp:docPr id="6" name="Afbeelding 6" descr="https://i.gyazo.com/249f38d6f5140d0973898daf4ca011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249f38d6f5140d0973898daf4ca011c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522345"/>
                    </a:xfrm>
                    <a:prstGeom prst="rect">
                      <a:avLst/>
                    </a:prstGeom>
                    <a:noFill/>
                    <a:ln>
                      <a:noFill/>
                    </a:ln>
                  </pic:spPr>
                </pic:pic>
              </a:graphicData>
            </a:graphic>
          </wp:inline>
        </w:drawing>
      </w:r>
    </w:p>
    <w:p w:rsidR="00D923DA" w:rsidRDefault="00D923DA" w:rsidP="00D923DA">
      <w:pPr>
        <w:pStyle w:val="Geenafstand"/>
      </w:pPr>
    </w:p>
    <w:tbl>
      <w:tblPr>
        <w:tblStyle w:val="Tabelraster"/>
        <w:tblW w:w="0" w:type="auto"/>
        <w:tblLook w:val="04A0" w:firstRow="1" w:lastRow="0" w:firstColumn="1" w:lastColumn="0" w:noHBand="0" w:noVBand="1"/>
      </w:tblPr>
      <w:tblGrid>
        <w:gridCol w:w="5949"/>
        <w:gridCol w:w="1843"/>
        <w:gridCol w:w="1270"/>
      </w:tblGrid>
      <w:tr w:rsidR="00D923DA" w:rsidRPr="00AB2A48" w:rsidTr="00820CF0">
        <w:tc>
          <w:tcPr>
            <w:tcW w:w="5949" w:type="dxa"/>
          </w:tcPr>
          <w:p w:rsidR="00D923DA" w:rsidRPr="00E43BF8" w:rsidRDefault="00D923DA" w:rsidP="00820CF0">
            <w:r>
              <w:t>Les 3: Antwoord op vragen</w:t>
            </w:r>
          </w:p>
        </w:tc>
        <w:tc>
          <w:tcPr>
            <w:tcW w:w="1843" w:type="dxa"/>
          </w:tcPr>
          <w:p w:rsidR="00D923DA" w:rsidRPr="00AB2A48" w:rsidRDefault="00D923DA" w:rsidP="00820CF0">
            <w:pPr>
              <w:tabs>
                <w:tab w:val="left" w:pos="936"/>
              </w:tabs>
            </w:pPr>
            <w:r>
              <w:t>90</w:t>
            </w:r>
          </w:p>
        </w:tc>
        <w:tc>
          <w:tcPr>
            <w:tcW w:w="1270" w:type="dxa"/>
          </w:tcPr>
          <w:p w:rsidR="00D923DA" w:rsidRPr="00AB2A48" w:rsidRDefault="00D923DA" w:rsidP="00820CF0">
            <w:r>
              <w:t>10-6-2019</w:t>
            </w:r>
          </w:p>
        </w:tc>
      </w:tr>
    </w:tbl>
    <w:p w:rsidR="00D923DA" w:rsidRDefault="00D923DA" w:rsidP="00D923DA">
      <w:pPr>
        <w:pStyle w:val="Geenafstand"/>
      </w:pPr>
      <w:r>
        <w:t>Bij les 3 kwam ik erachter dat ik alle informatie had die ik nodig had om het spel te maken, het was wel interessant om te horen waar anderen tegen aanliepen dus deze les was alsnog handig om bij te wonen.</w:t>
      </w:r>
    </w:p>
    <w:p w:rsidR="00D923DA" w:rsidRDefault="00D923DA" w:rsidP="00D923DA">
      <w:pPr>
        <w:pStyle w:val="Geenafstand"/>
      </w:pPr>
    </w:p>
    <w:tbl>
      <w:tblPr>
        <w:tblStyle w:val="Tabelraster"/>
        <w:tblW w:w="0" w:type="auto"/>
        <w:tblLook w:val="04A0" w:firstRow="1" w:lastRow="0" w:firstColumn="1" w:lastColumn="0" w:noHBand="0" w:noVBand="1"/>
      </w:tblPr>
      <w:tblGrid>
        <w:gridCol w:w="5949"/>
        <w:gridCol w:w="1843"/>
        <w:gridCol w:w="1270"/>
      </w:tblGrid>
      <w:tr w:rsidR="00D923DA" w:rsidRPr="00AB2A48" w:rsidTr="00820CF0">
        <w:tc>
          <w:tcPr>
            <w:tcW w:w="5949" w:type="dxa"/>
          </w:tcPr>
          <w:p w:rsidR="00D923DA" w:rsidRPr="00E43BF8" w:rsidRDefault="00D923DA" w:rsidP="00820CF0">
            <w:r>
              <w:lastRenderedPageBreak/>
              <w:t>Begonnen met de functionaliteit van het paneel</w:t>
            </w:r>
          </w:p>
        </w:tc>
        <w:tc>
          <w:tcPr>
            <w:tcW w:w="1843" w:type="dxa"/>
          </w:tcPr>
          <w:p w:rsidR="00D923DA" w:rsidRPr="00AB2A48" w:rsidRDefault="00D923DA" w:rsidP="00820CF0">
            <w:pPr>
              <w:tabs>
                <w:tab w:val="left" w:pos="936"/>
              </w:tabs>
            </w:pPr>
            <w:r>
              <w:t>180</w:t>
            </w:r>
          </w:p>
        </w:tc>
        <w:tc>
          <w:tcPr>
            <w:tcW w:w="1270" w:type="dxa"/>
          </w:tcPr>
          <w:p w:rsidR="00D923DA" w:rsidRPr="00AB2A48" w:rsidRDefault="00D923DA" w:rsidP="00820CF0">
            <w:r>
              <w:t>11-6-2019</w:t>
            </w:r>
          </w:p>
        </w:tc>
      </w:tr>
    </w:tbl>
    <w:p w:rsidR="00D923DA" w:rsidRDefault="00D923DA" w:rsidP="00D923DA">
      <w:pPr>
        <w:pStyle w:val="Geenafstand"/>
      </w:pPr>
      <w:r>
        <w:t>Toen ik eenmaal klaar was met de lay-out en de dobbelsteenklasse, hoefde ik alleen de functionaliteit van de knoppen toe te voegen. Ik werkte hier met JComboBoxen zodat de gebruiker alleen uit een select veld kon kiezen, dit bracht echter vervelende en aparte bugs met zich mee, dus heb ik besloten om JTextFields te gebruiken. De JTextFields staan de gebruiker toe om alles wat ze maar willen in het veld te typen, maar door try en catch te gebruiken in mijn actionListeners, worden rare inputs goed afgevangen. Als een gebruiker geen getal invult, komt er in het tipvak een handige tip te staan. Zie hier wat ik bedoel:</w:t>
      </w:r>
    </w:p>
    <w:p w:rsidR="00D923DA" w:rsidRDefault="00D923DA" w:rsidP="00D923DA">
      <w:pPr>
        <w:pStyle w:val="Geenafstand"/>
      </w:pPr>
      <w:r>
        <w:rPr>
          <w:noProof/>
        </w:rPr>
        <w:drawing>
          <wp:inline distT="0" distB="0" distL="0" distR="0" wp14:anchorId="7BB87974" wp14:editId="6F1851A5">
            <wp:extent cx="5760720" cy="3962400"/>
            <wp:effectExtent l="0" t="0" r="0" b="0"/>
            <wp:docPr id="7" name="Afbeelding 7" descr="https://i.gyazo.com/a8f8844b9a9843951b704ef7a94f83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a8f8844b9a9843951b704ef7a94f83f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962400"/>
                    </a:xfrm>
                    <a:prstGeom prst="rect">
                      <a:avLst/>
                    </a:prstGeom>
                    <a:noFill/>
                    <a:ln>
                      <a:noFill/>
                    </a:ln>
                  </pic:spPr>
                </pic:pic>
              </a:graphicData>
            </a:graphic>
          </wp:inline>
        </w:drawing>
      </w:r>
    </w:p>
    <w:p w:rsidR="00D923DA" w:rsidRDefault="00D923DA" w:rsidP="00D923DA">
      <w:pPr>
        <w:pStyle w:val="Geenafstand"/>
      </w:pPr>
      <w:r>
        <w:rPr>
          <w:noProof/>
        </w:rPr>
        <w:drawing>
          <wp:inline distT="0" distB="0" distL="0" distR="0" wp14:anchorId="1301268C" wp14:editId="2E308939">
            <wp:extent cx="5760720" cy="1156335"/>
            <wp:effectExtent l="0" t="0" r="0" b="5715"/>
            <wp:docPr id="8" name="Afbeelding 8" descr="https://i.gyazo.com/8ab9d09691665bc12ceee904a33282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8ab9d09691665bc12ceee904a332828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156335"/>
                    </a:xfrm>
                    <a:prstGeom prst="rect">
                      <a:avLst/>
                    </a:prstGeom>
                    <a:noFill/>
                    <a:ln>
                      <a:noFill/>
                    </a:ln>
                  </pic:spPr>
                </pic:pic>
              </a:graphicData>
            </a:graphic>
          </wp:inline>
        </w:drawing>
      </w:r>
    </w:p>
    <w:p w:rsidR="00D923DA" w:rsidRDefault="00D923DA" w:rsidP="00D923DA">
      <w:pPr>
        <w:pStyle w:val="Geenafstand"/>
      </w:pPr>
      <w:r>
        <w:t>Als er dus niet een getal van 3 t/m 12 wordt ingevuld, laat het programma de bijbehorende tip zien en kan de gebruiker opnieuw gooien met een dit keer (hopelijk) juist getal. Bij elke knop zit bepaalde logica die allemaal behoorlijk voor zich spreekt, deze zal ik hier dus niet stuk voor stuk uit gaan leggen.</w:t>
      </w:r>
    </w:p>
    <w:p w:rsidR="00D923DA" w:rsidRDefault="00D923DA" w:rsidP="00D923DA">
      <w:pPr>
        <w:pStyle w:val="Geenafstand"/>
      </w:pPr>
    </w:p>
    <w:tbl>
      <w:tblPr>
        <w:tblStyle w:val="Tabelraster"/>
        <w:tblW w:w="0" w:type="auto"/>
        <w:tblLook w:val="04A0" w:firstRow="1" w:lastRow="0" w:firstColumn="1" w:lastColumn="0" w:noHBand="0" w:noVBand="1"/>
      </w:tblPr>
      <w:tblGrid>
        <w:gridCol w:w="5949"/>
        <w:gridCol w:w="1843"/>
        <w:gridCol w:w="1270"/>
      </w:tblGrid>
      <w:tr w:rsidR="00D923DA" w:rsidRPr="00AB2A48" w:rsidTr="00820CF0">
        <w:tc>
          <w:tcPr>
            <w:tcW w:w="5949" w:type="dxa"/>
          </w:tcPr>
          <w:p w:rsidR="00D923DA" w:rsidRPr="00E43BF8" w:rsidRDefault="00D923DA" w:rsidP="00820CF0">
            <w:r>
              <w:t>Les 4: Vragen stellen</w:t>
            </w:r>
          </w:p>
        </w:tc>
        <w:tc>
          <w:tcPr>
            <w:tcW w:w="1843" w:type="dxa"/>
          </w:tcPr>
          <w:p w:rsidR="00D923DA" w:rsidRPr="00AB2A48" w:rsidRDefault="00D923DA" w:rsidP="00820CF0">
            <w:pPr>
              <w:tabs>
                <w:tab w:val="left" w:pos="936"/>
              </w:tabs>
            </w:pPr>
            <w:r>
              <w:t>90</w:t>
            </w:r>
          </w:p>
        </w:tc>
        <w:tc>
          <w:tcPr>
            <w:tcW w:w="1270" w:type="dxa"/>
          </w:tcPr>
          <w:p w:rsidR="00D923DA" w:rsidRPr="00AB2A48" w:rsidRDefault="00D923DA" w:rsidP="00820CF0">
            <w:r>
              <w:t>18-6-2019</w:t>
            </w:r>
          </w:p>
        </w:tc>
      </w:tr>
    </w:tbl>
    <w:p w:rsidR="00D923DA" w:rsidRDefault="00D923DA" w:rsidP="00D923DA">
      <w:pPr>
        <w:pStyle w:val="Geenafstand"/>
      </w:pPr>
      <w:r>
        <w:t>Deze las was voor mij hetzelfde als les 3. Ik had hier het spel al af. Ik had dus geen vragen maar vond het wel leuk om de vragen van anderen te horen en om te zien hoe ver zij waren.</w:t>
      </w:r>
    </w:p>
    <w:p w:rsidR="00D923DA" w:rsidRDefault="00D923DA" w:rsidP="00D923DA">
      <w:pPr>
        <w:pStyle w:val="Geenafstand"/>
      </w:pPr>
    </w:p>
    <w:tbl>
      <w:tblPr>
        <w:tblStyle w:val="Tabelraster"/>
        <w:tblW w:w="0" w:type="auto"/>
        <w:tblLook w:val="04A0" w:firstRow="1" w:lastRow="0" w:firstColumn="1" w:lastColumn="0" w:noHBand="0" w:noVBand="1"/>
      </w:tblPr>
      <w:tblGrid>
        <w:gridCol w:w="5949"/>
        <w:gridCol w:w="1843"/>
        <w:gridCol w:w="1270"/>
      </w:tblGrid>
      <w:tr w:rsidR="00D923DA" w:rsidRPr="00AB2A48" w:rsidTr="00820CF0">
        <w:tc>
          <w:tcPr>
            <w:tcW w:w="5949" w:type="dxa"/>
          </w:tcPr>
          <w:p w:rsidR="00D923DA" w:rsidRPr="00E43BF8" w:rsidRDefault="00D923DA" w:rsidP="00820CF0">
            <w:r>
              <w:t>Spel afronden en puntjes op de i zetten</w:t>
            </w:r>
          </w:p>
        </w:tc>
        <w:tc>
          <w:tcPr>
            <w:tcW w:w="1843" w:type="dxa"/>
          </w:tcPr>
          <w:p w:rsidR="00D923DA" w:rsidRPr="00AB2A48" w:rsidRDefault="00D923DA" w:rsidP="00820CF0">
            <w:pPr>
              <w:tabs>
                <w:tab w:val="left" w:pos="936"/>
              </w:tabs>
            </w:pPr>
            <w:r>
              <w:t>180</w:t>
            </w:r>
          </w:p>
        </w:tc>
        <w:tc>
          <w:tcPr>
            <w:tcW w:w="1270" w:type="dxa"/>
          </w:tcPr>
          <w:p w:rsidR="00D923DA" w:rsidRPr="00AB2A48" w:rsidRDefault="00D923DA" w:rsidP="00820CF0">
            <w:r>
              <w:t>18-6-2019</w:t>
            </w:r>
          </w:p>
        </w:tc>
      </w:tr>
    </w:tbl>
    <w:p w:rsidR="00D923DA" w:rsidRDefault="00D923DA" w:rsidP="00D923DA">
      <w:pPr>
        <w:pStyle w:val="Geenafstand"/>
      </w:pPr>
      <w:r>
        <w:t xml:space="preserve">Toen ik dacht dat ik het spel af had, schoot me iets te binnen. Een handleiding. Nieuwe spelers moeten ook weten hoe het spel werkt. Ik heb een Handleiding klasse aangemaakt die simpelweg een handleiding laat zien. Deze roep ik twee keer aan in mijn SpelPaneel, bij </w:t>
      </w:r>
      <w:r>
        <w:lastRenderedPageBreak/>
        <w:t>het opstarten en als de gebruiker op de “Handleiding” knop drukt. Zie hieronder de Handleiding klasse:</w:t>
      </w:r>
    </w:p>
    <w:p w:rsidR="00D923DA" w:rsidRDefault="00D923DA" w:rsidP="00D923DA">
      <w:pPr>
        <w:pStyle w:val="Geenafstand"/>
      </w:pPr>
      <w:r>
        <w:rPr>
          <w:noProof/>
        </w:rPr>
        <w:drawing>
          <wp:inline distT="0" distB="0" distL="0" distR="0" wp14:anchorId="170D2AAC" wp14:editId="6F2ACF97">
            <wp:extent cx="5760720" cy="2687955"/>
            <wp:effectExtent l="0" t="0" r="0" b="0"/>
            <wp:docPr id="10" name="Afbeelding 10" descr="https://i.gyazo.com/a6b87a47a0d6cb75934e3a286ef966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a6b87a47a0d6cb75934e3a286ef9664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687955"/>
                    </a:xfrm>
                    <a:prstGeom prst="rect">
                      <a:avLst/>
                    </a:prstGeom>
                    <a:noFill/>
                    <a:ln>
                      <a:noFill/>
                    </a:ln>
                  </pic:spPr>
                </pic:pic>
              </a:graphicData>
            </a:graphic>
          </wp:inline>
        </w:drawing>
      </w:r>
    </w:p>
    <w:p w:rsidR="00D923DA" w:rsidRDefault="00D923DA" w:rsidP="00D923DA">
      <w:pPr>
        <w:pStyle w:val="Geenafstand"/>
      </w:pPr>
    </w:p>
    <w:p w:rsidR="00D923DA" w:rsidRPr="00FC43B9" w:rsidRDefault="00D923DA" w:rsidP="00D923DA">
      <w:pPr>
        <w:pStyle w:val="Geenafstand"/>
      </w:pPr>
      <w:r>
        <w:t>Nadat ik deze klasse had gemaakt heb ik nog een aantal kleine dingetjes veranderd (denk aan de kleur van de tekst veranderen als je op een bepaalde knop drukt etc.) om het programma te perfectioneren. Ik vond dit project tot nu toe het meest leerzaam van de hele opleiding. Aan het begin had ik niet gedacht dat het zo ‘makkelijk’ en leuk was om te doen en te begrijpen. Als je er tijd</w:t>
      </w:r>
      <w:r w:rsidR="00E17AB6">
        <w:t xml:space="preserve"> en inzet</w:t>
      </w:r>
      <w:bookmarkStart w:id="1" w:name="_GoBack"/>
      <w:bookmarkEnd w:id="1"/>
      <w:r>
        <w:t xml:space="preserve"> in stopt kom je er vanzelf wel uit. Object Georiënteerd Programmeren is door dit project een stuk duidelijker voor me geworden.</w:t>
      </w:r>
    </w:p>
    <w:p w:rsidR="00B241B5" w:rsidRDefault="00B241B5">
      <w:pPr>
        <w:rPr>
          <w:rFonts w:asciiTheme="majorHAnsi" w:eastAsiaTheme="majorEastAsia" w:hAnsiTheme="majorHAnsi" w:cstheme="majorBidi"/>
          <w:color w:val="2F5496" w:themeColor="accent1" w:themeShade="BF"/>
          <w:sz w:val="32"/>
          <w:szCs w:val="32"/>
        </w:rPr>
      </w:pPr>
    </w:p>
    <w:sectPr w:rsidR="00B241B5" w:rsidSect="009C0C8C">
      <w:footerReference w:type="default" r:id="rId21"/>
      <w:footerReference w:type="first" r:id="rId22"/>
      <w:pgSz w:w="11906" w:h="16838"/>
      <w:pgMar w:top="1560" w:right="1417" w:bottom="1417" w:left="1417" w:header="426"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F6B" w:rsidRDefault="00C12F6B" w:rsidP="0063643C">
      <w:pPr>
        <w:spacing w:after="0" w:line="240" w:lineRule="auto"/>
      </w:pPr>
      <w:r>
        <w:separator/>
      </w:r>
    </w:p>
  </w:endnote>
  <w:endnote w:type="continuationSeparator" w:id="0">
    <w:p w:rsidR="00C12F6B" w:rsidRDefault="00C12F6B" w:rsidP="00636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0798003"/>
      <w:docPartObj>
        <w:docPartGallery w:val="Page Numbers (Bottom of Page)"/>
        <w:docPartUnique/>
      </w:docPartObj>
    </w:sdtPr>
    <w:sdtEndPr/>
    <w:sdtContent>
      <w:p w:rsidR="00F02FD5" w:rsidRDefault="00F02FD5">
        <w:pPr>
          <w:pStyle w:val="Voettekst"/>
          <w:jc w:val="center"/>
        </w:pPr>
        <w:r>
          <w:fldChar w:fldCharType="begin"/>
        </w:r>
        <w:r>
          <w:instrText>PAGE   \* MERGEFORMAT</w:instrText>
        </w:r>
        <w:r>
          <w:fldChar w:fldCharType="separate"/>
        </w:r>
        <w:r>
          <w:t>2</w:t>
        </w:r>
        <w:r>
          <w:fldChar w:fldCharType="end"/>
        </w:r>
      </w:p>
    </w:sdtContent>
  </w:sdt>
  <w:p w:rsidR="00F02FD5" w:rsidRDefault="00F02FD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200062"/>
      <w:docPartObj>
        <w:docPartGallery w:val="Page Numbers (Bottom of Page)"/>
        <w:docPartUnique/>
      </w:docPartObj>
    </w:sdtPr>
    <w:sdtEndPr/>
    <w:sdtContent>
      <w:p w:rsidR="00F02FD5" w:rsidRDefault="00F02FD5">
        <w:pPr>
          <w:pStyle w:val="Voettekst"/>
        </w:pPr>
        <w:r>
          <mc:AlternateContent>
            <mc:Choice Requires="wps">
              <w:drawing>
                <wp:anchor distT="0" distB="0" distL="114300" distR="114300" simplePos="0" relativeHeight="251659264" behindDoc="0" locked="0" layoutInCell="1" allowOverlap="1">
                  <wp:simplePos x="0" y="0"/>
                  <wp:positionH relativeFrom="leftMargin">
                    <wp:posOffset>2738755</wp:posOffset>
                  </wp:positionH>
                  <wp:positionV relativeFrom="bottomMargin">
                    <wp:posOffset>1401445</wp:posOffset>
                  </wp:positionV>
                  <wp:extent cx="565785" cy="191770"/>
                  <wp:effectExtent l="0" t="0" r="0" b="0"/>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F02FD5" w:rsidRDefault="00F02FD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9" o:spid="_x0000_s1029" style="position:absolute;margin-left:215.65pt;margin-top:110.35pt;width:44.55pt;height:15.1pt;rotation:180;flip:x;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" filled="f" fillcolor="#c0504d" stroked="f" strokecolor="#5c83b4" strokeweight="2.25pt">
                  <v:textbox inset=",0,,0">
                    <w:txbxContent>
                      <w:p w:rsidR="00F02FD5" w:rsidRDefault="00F02FD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693221"/>
      <w:docPartObj>
        <w:docPartGallery w:val="Page Numbers (Bottom of Page)"/>
        <w:docPartUnique/>
      </w:docPartObj>
    </w:sdtPr>
    <w:sdtEndPr/>
    <w:sdtContent>
      <w:p w:rsidR="00F02FD5" w:rsidRDefault="00F02FD5">
        <w:pPr>
          <w:pStyle w:val="Voettekst"/>
        </w:pPr>
        <w:r>
          <w:fldChar w:fldCharType="begin"/>
        </w:r>
        <w:r>
          <w:instrText>PAGE   \* MERGEFORMAT</w:instrText>
        </w:r>
        <w:r>
          <w:fldChar w:fldCharType="separate"/>
        </w:r>
        <w:r>
          <w:t>2</w:t>
        </w:r>
        <w:r>
          <w:fldChar w:fldCharType="end"/>
        </w:r>
      </w:p>
    </w:sdtContent>
  </w:sdt>
  <w:p w:rsidR="00F02FD5" w:rsidRDefault="00F02FD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FD5" w:rsidRDefault="00F02FD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F6B" w:rsidRDefault="00C12F6B" w:rsidP="0063643C">
      <w:pPr>
        <w:spacing w:after="0" w:line="240" w:lineRule="auto"/>
      </w:pPr>
      <w:r>
        <w:separator/>
      </w:r>
    </w:p>
  </w:footnote>
  <w:footnote w:type="continuationSeparator" w:id="0">
    <w:p w:rsidR="00C12F6B" w:rsidRDefault="00C12F6B" w:rsidP="006364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9D"/>
    <w:rsid w:val="000322E0"/>
    <w:rsid w:val="001022B7"/>
    <w:rsid w:val="00114C50"/>
    <w:rsid w:val="001253AD"/>
    <w:rsid w:val="001B314B"/>
    <w:rsid w:val="001D4EA6"/>
    <w:rsid w:val="0027648A"/>
    <w:rsid w:val="002A4B88"/>
    <w:rsid w:val="002E6E9D"/>
    <w:rsid w:val="00302050"/>
    <w:rsid w:val="003736D9"/>
    <w:rsid w:val="00385E30"/>
    <w:rsid w:val="003C318B"/>
    <w:rsid w:val="004073AD"/>
    <w:rsid w:val="00487F0A"/>
    <w:rsid w:val="005708B3"/>
    <w:rsid w:val="005774E7"/>
    <w:rsid w:val="005C7956"/>
    <w:rsid w:val="0063464B"/>
    <w:rsid w:val="0063643C"/>
    <w:rsid w:val="006B2E63"/>
    <w:rsid w:val="006F56FA"/>
    <w:rsid w:val="00742638"/>
    <w:rsid w:val="00756DB9"/>
    <w:rsid w:val="00770528"/>
    <w:rsid w:val="007E5698"/>
    <w:rsid w:val="008018A8"/>
    <w:rsid w:val="00814AB7"/>
    <w:rsid w:val="00850001"/>
    <w:rsid w:val="00896857"/>
    <w:rsid w:val="00901928"/>
    <w:rsid w:val="009C0C8C"/>
    <w:rsid w:val="00A10E5D"/>
    <w:rsid w:val="00A43D1F"/>
    <w:rsid w:val="00B241B5"/>
    <w:rsid w:val="00B25E37"/>
    <w:rsid w:val="00B34A80"/>
    <w:rsid w:val="00B54ACD"/>
    <w:rsid w:val="00B82FF1"/>
    <w:rsid w:val="00C00001"/>
    <w:rsid w:val="00C12F6B"/>
    <w:rsid w:val="00C347EB"/>
    <w:rsid w:val="00C35858"/>
    <w:rsid w:val="00C41248"/>
    <w:rsid w:val="00C421A4"/>
    <w:rsid w:val="00C832A7"/>
    <w:rsid w:val="00D065C1"/>
    <w:rsid w:val="00D23774"/>
    <w:rsid w:val="00D60407"/>
    <w:rsid w:val="00D923DA"/>
    <w:rsid w:val="00D92EAC"/>
    <w:rsid w:val="00DA1F59"/>
    <w:rsid w:val="00E11B7E"/>
    <w:rsid w:val="00E17AB6"/>
    <w:rsid w:val="00F02FD5"/>
    <w:rsid w:val="00F43D24"/>
    <w:rsid w:val="00F63E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F356F"/>
  <w15:chartTrackingRefBased/>
  <w15:docId w15:val="{99AC0A84-1A98-4F04-B85E-7AE12E1F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next w:val="Geenafstand"/>
    <w:qFormat/>
    <w:rsid w:val="00C41248"/>
    <w:rPr>
      <w:noProof/>
    </w:rPr>
  </w:style>
  <w:style w:type="paragraph" w:styleId="Kop1">
    <w:name w:val="heading 1"/>
    <w:basedOn w:val="Standaard"/>
    <w:next w:val="Standaard"/>
    <w:link w:val="Kop1Char"/>
    <w:uiPriority w:val="9"/>
    <w:qFormat/>
    <w:rsid w:val="002E6E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41248"/>
    <w:pPr>
      <w:spacing w:after="0" w:line="240" w:lineRule="auto"/>
    </w:pPr>
  </w:style>
  <w:style w:type="character" w:customStyle="1" w:styleId="Kop1Char">
    <w:name w:val="Kop 1 Char"/>
    <w:basedOn w:val="Standaardalinea-lettertype"/>
    <w:link w:val="Kop1"/>
    <w:uiPriority w:val="9"/>
    <w:rsid w:val="002E6E9D"/>
    <w:rPr>
      <w:rFonts w:asciiTheme="majorHAnsi" w:eastAsiaTheme="majorEastAsia" w:hAnsiTheme="majorHAnsi" w:cstheme="majorBidi"/>
      <w:noProof/>
      <w:color w:val="2F5496" w:themeColor="accent1" w:themeShade="BF"/>
      <w:sz w:val="32"/>
      <w:szCs w:val="32"/>
    </w:rPr>
  </w:style>
  <w:style w:type="table" w:styleId="Tabelraster">
    <w:name w:val="Table Grid"/>
    <w:basedOn w:val="Standaardtabel"/>
    <w:uiPriority w:val="39"/>
    <w:rsid w:val="00636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63643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3643C"/>
    <w:rPr>
      <w:noProof/>
    </w:rPr>
  </w:style>
  <w:style w:type="paragraph" w:styleId="Voettekst">
    <w:name w:val="footer"/>
    <w:basedOn w:val="Standaard"/>
    <w:link w:val="VoettekstChar"/>
    <w:uiPriority w:val="99"/>
    <w:unhideWhenUsed/>
    <w:rsid w:val="0063643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3643C"/>
    <w:rPr>
      <w:noProof/>
    </w:rPr>
  </w:style>
  <w:style w:type="character" w:styleId="Hyperlink">
    <w:name w:val="Hyperlink"/>
    <w:basedOn w:val="Standaardalinea-lettertype"/>
    <w:uiPriority w:val="99"/>
    <w:unhideWhenUsed/>
    <w:rsid w:val="00C832A7"/>
    <w:rPr>
      <w:color w:val="0563C1" w:themeColor="hyperlink"/>
      <w:u w:val="single"/>
    </w:rPr>
  </w:style>
  <w:style w:type="character" w:styleId="Onopgelostemelding">
    <w:name w:val="Unresolved Mention"/>
    <w:basedOn w:val="Standaardalinea-lettertype"/>
    <w:uiPriority w:val="99"/>
    <w:semiHidden/>
    <w:unhideWhenUsed/>
    <w:rsid w:val="00C832A7"/>
    <w:rPr>
      <w:color w:val="605E5C"/>
      <w:shd w:val="clear" w:color="auto" w:fill="E1DFDD"/>
    </w:rPr>
  </w:style>
  <w:style w:type="paragraph" w:styleId="Ballontekst">
    <w:name w:val="Balloon Text"/>
    <w:basedOn w:val="Standaard"/>
    <w:link w:val="BallontekstChar"/>
    <w:uiPriority w:val="99"/>
    <w:semiHidden/>
    <w:unhideWhenUsed/>
    <w:rsid w:val="001B314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B314B"/>
    <w:rPr>
      <w:rFonts w:ascii="Segoe UI" w:hAnsi="Segoe UI" w:cs="Segoe UI"/>
      <w:noProof/>
      <w:sz w:val="18"/>
      <w:szCs w:val="18"/>
    </w:rPr>
  </w:style>
  <w:style w:type="character" w:customStyle="1" w:styleId="GeenafstandChar">
    <w:name w:val="Geen afstand Char"/>
    <w:basedOn w:val="Standaardalinea-lettertype"/>
    <w:link w:val="Geenafstand"/>
    <w:uiPriority w:val="1"/>
    <w:rsid w:val="00B241B5"/>
  </w:style>
  <w:style w:type="paragraph" w:styleId="Kopvaninhoudsopgave">
    <w:name w:val="TOC Heading"/>
    <w:basedOn w:val="Kop1"/>
    <w:next w:val="Standaard"/>
    <w:uiPriority w:val="39"/>
    <w:unhideWhenUsed/>
    <w:qFormat/>
    <w:rsid w:val="00B241B5"/>
    <w:pPr>
      <w:outlineLvl w:val="9"/>
    </w:pPr>
    <w:rPr>
      <w:noProof w:val="0"/>
      <w:lang w:eastAsia="nl-NL"/>
    </w:rPr>
  </w:style>
  <w:style w:type="paragraph" w:styleId="Inhopg1">
    <w:name w:val="toc 1"/>
    <w:basedOn w:val="Standaard"/>
    <w:next w:val="Standaard"/>
    <w:autoRedefine/>
    <w:uiPriority w:val="39"/>
    <w:unhideWhenUsed/>
    <w:rsid w:val="00B241B5"/>
    <w:pPr>
      <w:spacing w:after="100"/>
    </w:pPr>
  </w:style>
  <w:style w:type="character" w:styleId="GevolgdeHyperlink">
    <w:name w:val="FollowedHyperlink"/>
    <w:basedOn w:val="Standaardalinea-lettertype"/>
    <w:uiPriority w:val="99"/>
    <w:semiHidden/>
    <w:unhideWhenUsed/>
    <w:rsid w:val="00F02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174508">
      <w:bodyDiv w:val="1"/>
      <w:marLeft w:val="0"/>
      <w:marRight w:val="0"/>
      <w:marTop w:val="0"/>
      <w:marBottom w:val="0"/>
      <w:divBdr>
        <w:top w:val="none" w:sz="0" w:space="0" w:color="auto"/>
        <w:left w:val="none" w:sz="0" w:space="0" w:color="auto"/>
        <w:bottom w:val="none" w:sz="0" w:space="0" w:color="auto"/>
        <w:right w:val="none" w:sz="0" w:space="0" w:color="auto"/>
      </w:divBdr>
    </w:div>
    <w:div w:id="1431655994">
      <w:bodyDiv w:val="1"/>
      <w:marLeft w:val="0"/>
      <w:marRight w:val="0"/>
      <w:marTop w:val="0"/>
      <w:marBottom w:val="0"/>
      <w:divBdr>
        <w:top w:val="none" w:sz="0" w:space="0" w:color="auto"/>
        <w:left w:val="none" w:sz="0" w:space="0" w:color="auto"/>
        <w:bottom w:val="none" w:sz="0" w:space="0" w:color="auto"/>
        <w:right w:val="none" w:sz="0" w:space="0" w:color="auto"/>
      </w:divBdr>
    </w:div>
    <w:div w:id="212730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4.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Studentnummer: 97059531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Der19</b:Tag>
    <b:SourceType>InternetSite</b:SourceType>
    <b:Guid>{876623D3-C633-4E4B-B253-19FD699139BF}</b:Guid>
    <b:Title>Bootstrap Tutorial</b:Title>
    <b:Year>2019</b:Year>
    <b:Author>
      <b:Author>
        <b:NameList>
          <b:Person>
            <b:Last>Banas</b:Last>
            <b:First>Derek</b:First>
          </b:Person>
        </b:NameList>
      </b:Author>
    </b:Author>
    <b:InternetSiteTitle>YouTube</b:InternetSiteTitle>
    <b:Month>04</b:Month>
    <b:Day>17</b:Day>
    <b:URL>https://www.youtube.com/watch?v=gqOEoUR5RHg</b:URL>
    <b:RefOrder>1</b:RefOrder>
  </b:Source>
  <b:Source>
    <b:Tag>Goo19</b:Tag>
    <b:SourceType>InternetSite</b:SourceType>
    <b:Guid>{FBC7994F-51F5-4630-B7A8-41CAECA1866F}</b:Guid>
    <b:Author>
      <b:Author>
        <b:NameList>
          <b:Person>
            <b:Last>Google</b:Last>
          </b:Person>
        </b:NameList>
      </b:Author>
    </b:Author>
    <b:Title>Bootstrap Explained</b:Title>
    <b:InternetSiteTitle>Google</b:InternetSiteTitle>
    <b:Year>2019</b:Year>
    <b:Month>04</b:Month>
    <b:Day>17</b:Day>
    <b:URL>https://www.google.nl/search?source=hp&amp;ei=o83SXPSoKsr5wAL2oLuAAg&amp;q=bootstrap+explained&amp;btnK=Google+zoeken&amp;oq=bootstrap+explained&amp;gs_l=psy-ab.3..0j0i203j0i22i30l8.889.3298..3399...0.0..0.88.1260.20....2..0....1..gws-wiz.....0..35i39j0i131j0i67.PEKB27xDd1c</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022B0C-3B44-470E-8D58-D2B63F4CE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7</Pages>
  <Words>789</Words>
  <Characters>4343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keuzedeel frontend</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WAKKEN, ijsberen &amp; pinguins spel</dc:title>
  <dc:subject>Logboek in verslagvorm</dc:subject>
  <dc:creator>Daan Rosendal</dc:creator>
  <cp:keywords/>
  <dc:description/>
  <cp:lastModifiedBy>Moved toPC</cp:lastModifiedBy>
  <cp:revision>40</cp:revision>
  <dcterms:created xsi:type="dcterms:W3CDTF">2019-04-17T11:30:00Z</dcterms:created>
  <dcterms:modified xsi:type="dcterms:W3CDTF">2019-06-18T09:23:00Z</dcterms:modified>
</cp:coreProperties>
</file>