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78D" w:rsidRDefault="001769C8">
      <w:pPr>
        <w:contextualSpacing w:val="0"/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-76200</wp:posOffset>
            </wp:positionH>
            <wp:positionV relativeFrom="paragraph">
              <wp:posOffset>-370840</wp:posOffset>
            </wp:positionV>
            <wp:extent cx="6248400" cy="1123950"/>
            <wp:effectExtent l="0" t="0" r="0" b="0"/>
            <wp:wrapTopAndBottom distT="0" dist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078D" w:rsidRDefault="001769C8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FACULDADE FRASSINETTI DO RECIFE – FAFIRE</w:t>
      </w:r>
    </w:p>
    <w:p w:rsidR="00A03CE8" w:rsidRDefault="000A65EE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DEPARTAMENTO DE CIÊNCIAS BIOLÓGICAS</w:t>
      </w:r>
    </w:p>
    <w:p w:rsidR="00E77069" w:rsidRPr="00E77069" w:rsidRDefault="00E77069" w:rsidP="000A65EE">
      <w:pPr>
        <w:spacing w:line="240" w:lineRule="auto"/>
        <w:contextualSpacing w:val="0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</w:p>
    <w:p w:rsidR="00E77069" w:rsidRDefault="00E77069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7A09" w:rsidRDefault="00C37A09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7A09" w:rsidRPr="000A65EE" w:rsidRDefault="00C37A09" w:rsidP="00C37A09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REGISTRO DO TEXTO: </w:t>
      </w:r>
      <w:r w:rsidR="009573B0" w:rsidRPr="00A57EAA">
        <w:rPr>
          <w:rFonts w:ascii="Times New Roman" w:eastAsia="Times New Roman" w:hAnsi="Times New Roman" w:cs="Times New Roman"/>
          <w:b/>
          <w:sz w:val="24"/>
          <w:szCs w:val="24"/>
        </w:rPr>
        <w:t>O ENSINO DE CIÊNCIAS NO BRASIL: HISTÓRIA, FORMAÇÃO DE PROFESSORES E DESAFIOS ATUAIS</w:t>
      </w:r>
    </w:p>
    <w:p w:rsidR="00C37A09" w:rsidRDefault="00C37A09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7A09" w:rsidRDefault="00C37A09" w:rsidP="00C37A09">
      <w:pPr>
        <w:spacing w:line="360" w:lineRule="auto"/>
        <w:contextualSpacing w:val="0"/>
        <w:jc w:val="both"/>
        <w:rPr>
          <w:rFonts w:eastAsia="Times New Roman"/>
          <w:sz w:val="24"/>
          <w:szCs w:val="24"/>
        </w:rPr>
      </w:pPr>
    </w:p>
    <w:p w:rsidR="00C37A09" w:rsidRDefault="00C37A09" w:rsidP="00C37A09">
      <w:pPr>
        <w:spacing w:line="360" w:lineRule="auto"/>
        <w:contextualSpacing w:val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Aluno: Evelynn Vatyciani Moreira Oliveira</w:t>
      </w:r>
    </w:p>
    <w:p w:rsidR="00C37A09" w:rsidRDefault="00C37A09" w:rsidP="00C37A09">
      <w:pPr>
        <w:spacing w:line="360" w:lineRule="auto"/>
        <w:contextualSpacing w:val="0"/>
        <w:jc w:val="both"/>
        <w:rPr>
          <w:rFonts w:eastAsia="Times New Roman"/>
          <w:sz w:val="24"/>
          <w:szCs w:val="24"/>
        </w:rPr>
      </w:pPr>
    </w:p>
    <w:p w:rsidR="00A7415A" w:rsidRDefault="00423366" w:rsidP="00423366">
      <w:pPr>
        <w:pStyle w:val="PargrafodaLista"/>
        <w:numPr>
          <w:ilvl w:val="0"/>
          <w:numId w:val="3"/>
        </w:numPr>
        <w:spacing w:line="360" w:lineRule="auto"/>
        <w:contextualSpacing w:val="0"/>
        <w:jc w:val="both"/>
        <w:rPr>
          <w:rFonts w:eastAsia="Times New Roman"/>
          <w:b/>
          <w:sz w:val="24"/>
          <w:szCs w:val="24"/>
        </w:rPr>
      </w:pPr>
      <w:r w:rsidRPr="00423366">
        <w:rPr>
          <w:rFonts w:eastAsia="Times New Roman"/>
          <w:b/>
          <w:sz w:val="24"/>
          <w:szCs w:val="24"/>
        </w:rPr>
        <w:t>A PRODUÇÃO CIENTÍFICA E TECNOLÓGICA BRASILEIRA E SUAS RELAÇÕES COM A SOCIEDADE</w:t>
      </w:r>
    </w:p>
    <w:p w:rsidR="00423366" w:rsidRDefault="00423366" w:rsidP="00423366">
      <w:pPr>
        <w:spacing w:line="360" w:lineRule="auto"/>
        <w:ind w:left="360"/>
        <w:contextualSpacing w:val="0"/>
        <w:jc w:val="both"/>
        <w:rPr>
          <w:rFonts w:eastAsia="Times New Roman"/>
          <w:b/>
          <w:sz w:val="24"/>
          <w:szCs w:val="24"/>
        </w:rPr>
      </w:pPr>
    </w:p>
    <w:p w:rsidR="00332A84" w:rsidRDefault="00332A84" w:rsidP="00423366">
      <w:pPr>
        <w:spacing w:line="360" w:lineRule="auto"/>
        <w:ind w:left="360"/>
        <w:contextualSpacing w:val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Inicialmente a produção científica e tecnológica brasileira foi regida por formas acadêmicas internacionais de praticar ciências e sofreu com a instabilidade e o autoritarismo, onde o governo esteve acima da população. </w:t>
      </w:r>
    </w:p>
    <w:p w:rsidR="00332A84" w:rsidRDefault="00332A84" w:rsidP="00423366">
      <w:pPr>
        <w:spacing w:line="360" w:lineRule="auto"/>
        <w:ind w:left="360"/>
        <w:contextualSpacing w:val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Nos anos de 1950, </w:t>
      </w:r>
      <w:r w:rsidR="00F30A7D">
        <w:rPr>
          <w:rFonts w:eastAsia="Times New Roman"/>
          <w:sz w:val="24"/>
          <w:szCs w:val="24"/>
        </w:rPr>
        <w:t xml:space="preserve">a ciência e a tecnologia passaram por um grande processo de institucionalização junto com o crescimento e progresso do país. </w:t>
      </w:r>
    </w:p>
    <w:p w:rsidR="00F30A7D" w:rsidRDefault="00F30A7D" w:rsidP="00423366">
      <w:pPr>
        <w:spacing w:line="360" w:lineRule="auto"/>
        <w:ind w:left="360"/>
        <w:contextualSpacing w:val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 maneira mecanicista, nesse período, analisava as interferências da ciência e da tecnologia sobre a sociedade.</w:t>
      </w:r>
    </w:p>
    <w:p w:rsidR="00F30A7D" w:rsidRDefault="00F30A7D" w:rsidP="00423366">
      <w:pPr>
        <w:spacing w:line="360" w:lineRule="auto"/>
        <w:ind w:left="360"/>
        <w:contextualSpacing w:val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 final deste período, entrando nas décadas de 1960 e 1970 a produção científica brasileira esteve quase totalmente sobre o domínio do estado, predominando em muitos setores uma separação formal entre pesquisa científica e produção tecnológica.</w:t>
      </w:r>
      <w:r w:rsidR="00B10C26">
        <w:rPr>
          <w:rFonts w:eastAsia="Times New Roman"/>
          <w:sz w:val="24"/>
          <w:szCs w:val="24"/>
        </w:rPr>
        <w:t xml:space="preserve"> </w:t>
      </w:r>
    </w:p>
    <w:p w:rsidR="00B10C26" w:rsidRDefault="00B10C26" w:rsidP="00423366">
      <w:pPr>
        <w:spacing w:line="360" w:lineRule="auto"/>
        <w:ind w:left="360"/>
        <w:contextualSpacing w:val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 ciência brasileira passou a contar com legitimidade e novas formas de organização. </w:t>
      </w:r>
      <w:r w:rsidR="000953A1">
        <w:rPr>
          <w:rFonts w:eastAsia="Times New Roman"/>
          <w:sz w:val="24"/>
          <w:szCs w:val="24"/>
        </w:rPr>
        <w:t>Neste período, a atividade científica focalizava principalmente em interesses internacionais.</w:t>
      </w:r>
    </w:p>
    <w:p w:rsidR="000953A1" w:rsidRDefault="000953A1" w:rsidP="00423366">
      <w:pPr>
        <w:spacing w:line="360" w:lineRule="auto"/>
        <w:ind w:left="360"/>
        <w:contextualSpacing w:val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 começo da década de 1990 foi se tornando explicito a necessidade de analisar a junção existente entre a ciência, tecnologia e sociedade, surgindo panoramas complexos e de incertezas em relação a produção cientifica e tecnológica no país.</w:t>
      </w:r>
    </w:p>
    <w:p w:rsidR="000953A1" w:rsidRDefault="000953A1" w:rsidP="00423366">
      <w:pPr>
        <w:spacing w:line="360" w:lineRule="auto"/>
        <w:ind w:left="360"/>
        <w:contextualSpacing w:val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Este fato se mostrou a evidência de que existia uma falta de relação a respeito dessas produções com a população brasileira.</w:t>
      </w:r>
    </w:p>
    <w:p w:rsidR="000953A1" w:rsidRDefault="000953A1" w:rsidP="00423366">
      <w:pPr>
        <w:spacing w:line="360" w:lineRule="auto"/>
        <w:ind w:left="360"/>
        <w:contextualSpacing w:val="0"/>
        <w:jc w:val="both"/>
        <w:rPr>
          <w:rFonts w:eastAsia="Times New Roman"/>
          <w:sz w:val="24"/>
          <w:szCs w:val="24"/>
        </w:rPr>
      </w:pPr>
      <w:r w:rsidRPr="000953A1">
        <w:rPr>
          <w:rFonts w:eastAsia="Times New Roman"/>
          <w:sz w:val="24"/>
          <w:szCs w:val="24"/>
        </w:rPr>
        <w:t>Atualmente entende-se que a ciência se materializa em tecnologia e que esta última traz consigo a ideia de desenvolvimento do país. No entanto, o conceito de desenvolvimento que acompanhou e vem acompanhando o progresso da ciência e da tecnologia no Brasil tem sido pautado pela ideia de crescimento econômico associado a uma maior produtividade e ao aumento do consumo pelos cidadãos</w:t>
      </w:r>
      <w:r>
        <w:rPr>
          <w:rFonts w:eastAsia="Times New Roman"/>
          <w:sz w:val="24"/>
          <w:szCs w:val="24"/>
        </w:rPr>
        <w:t>.</w:t>
      </w:r>
    </w:p>
    <w:p w:rsidR="000953A1" w:rsidRDefault="000953A1" w:rsidP="00423366">
      <w:pPr>
        <w:spacing w:line="360" w:lineRule="auto"/>
        <w:ind w:left="360"/>
        <w:contextualSpacing w:val="0"/>
        <w:jc w:val="both"/>
        <w:rPr>
          <w:rFonts w:eastAsia="Times New Roman"/>
          <w:sz w:val="24"/>
          <w:szCs w:val="24"/>
        </w:rPr>
      </w:pPr>
      <w:r w:rsidRPr="000953A1">
        <w:rPr>
          <w:rFonts w:eastAsia="Times New Roman"/>
          <w:sz w:val="24"/>
          <w:szCs w:val="24"/>
        </w:rPr>
        <w:t>Torna-se necessário refletir e propor ações sobre as consequências e problemáticas de natureza social e ambiental geradas pelo desenvolvimento científico e tecnológico, principalmente no que se refere à equidade na distribuição dos custos ambientais provocados pelas inovações tecnológicas</w:t>
      </w:r>
      <w:r>
        <w:rPr>
          <w:rFonts w:eastAsia="Times New Roman"/>
          <w:sz w:val="24"/>
          <w:szCs w:val="24"/>
        </w:rPr>
        <w:t>.</w:t>
      </w:r>
    </w:p>
    <w:p w:rsidR="000953A1" w:rsidRDefault="000953A1" w:rsidP="00423366">
      <w:pPr>
        <w:spacing w:line="360" w:lineRule="auto"/>
        <w:ind w:left="360"/>
        <w:contextualSpacing w:val="0"/>
        <w:jc w:val="both"/>
        <w:rPr>
          <w:rFonts w:eastAsia="Times New Roman"/>
          <w:sz w:val="24"/>
          <w:szCs w:val="24"/>
        </w:rPr>
      </w:pPr>
    </w:p>
    <w:p w:rsidR="000953A1" w:rsidRDefault="000953A1" w:rsidP="000953A1">
      <w:pPr>
        <w:pStyle w:val="PargrafodaLista"/>
        <w:numPr>
          <w:ilvl w:val="0"/>
          <w:numId w:val="3"/>
        </w:numPr>
        <w:spacing w:line="360" w:lineRule="auto"/>
        <w:contextualSpacing w:val="0"/>
        <w:jc w:val="both"/>
        <w:rPr>
          <w:rFonts w:eastAsia="Times New Roman"/>
          <w:b/>
          <w:sz w:val="24"/>
          <w:szCs w:val="24"/>
        </w:rPr>
      </w:pPr>
      <w:r w:rsidRPr="003E1204">
        <w:rPr>
          <w:rFonts w:eastAsia="Times New Roman"/>
          <w:b/>
          <w:sz w:val="24"/>
          <w:szCs w:val="24"/>
        </w:rPr>
        <w:t>AS INFLUÊNCIAS DO DESENVOLVIMENTO CIENTÍFICO E TECNOLÓGICO E DO IDEÁRIO EDUCACIONAL SOBRE O ENSINO DE CIÊNCIAS</w:t>
      </w:r>
    </w:p>
    <w:p w:rsidR="00BD58D4" w:rsidRDefault="00BD58D4" w:rsidP="00BD58D4">
      <w:pPr>
        <w:spacing w:line="360" w:lineRule="auto"/>
        <w:ind w:left="360"/>
        <w:contextualSpacing w:val="0"/>
        <w:jc w:val="both"/>
        <w:rPr>
          <w:rFonts w:eastAsia="Times New Roman"/>
          <w:b/>
          <w:sz w:val="24"/>
          <w:szCs w:val="24"/>
        </w:rPr>
      </w:pPr>
    </w:p>
    <w:p w:rsidR="00BD58D4" w:rsidRDefault="00BD58D4" w:rsidP="00BD58D4">
      <w:pPr>
        <w:spacing w:line="360" w:lineRule="auto"/>
        <w:ind w:left="360"/>
        <w:contextualSpacing w:val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No mundo o desenvolvimento tecnológico e científico vem exercendo uma forte influência ensino de ciências. A partir dos anos 1950, a partir da segunda guerra mundial essas áreas de ciências e tecnologia transformaram-se num enorme empreendimento socioeconômico e assim trazendo uma preocupação com o estudo das ciências dos diversos níveis de ensino. </w:t>
      </w:r>
    </w:p>
    <w:p w:rsidR="00BD58D4" w:rsidRDefault="00BD58D4" w:rsidP="00BD58D4">
      <w:pPr>
        <w:spacing w:line="360" w:lineRule="auto"/>
        <w:ind w:left="360"/>
        <w:contextualSpacing w:val="0"/>
        <w:jc w:val="both"/>
        <w:rPr>
          <w:rFonts w:eastAsia="Times New Roman"/>
          <w:sz w:val="24"/>
          <w:szCs w:val="24"/>
        </w:rPr>
      </w:pPr>
      <w:r w:rsidRPr="00BD58D4">
        <w:rPr>
          <w:rFonts w:eastAsia="Times New Roman"/>
          <w:sz w:val="24"/>
          <w:szCs w:val="24"/>
        </w:rPr>
        <w:t>Um aspecto marcante da década de 1960 foi a chegada ao Brasil das teorias cognitivistas, que consideravam o conhecimento como sendo um produto da interação do homem com seu mundo e enfatizavam os processos mentais dos estudantes durante a aprendizagem.</w:t>
      </w:r>
    </w:p>
    <w:p w:rsidR="00BD58D4" w:rsidRDefault="00BD58D4" w:rsidP="00BD58D4">
      <w:pPr>
        <w:spacing w:line="360" w:lineRule="auto"/>
        <w:ind w:left="360"/>
        <w:contextualSpacing w:val="0"/>
        <w:jc w:val="both"/>
        <w:rPr>
          <w:rFonts w:eastAsia="Times New Roman"/>
          <w:sz w:val="24"/>
          <w:szCs w:val="24"/>
        </w:rPr>
      </w:pPr>
      <w:r w:rsidRPr="00BD58D4">
        <w:rPr>
          <w:rFonts w:eastAsia="Times New Roman"/>
          <w:sz w:val="24"/>
          <w:szCs w:val="24"/>
        </w:rPr>
        <w:t>O golpe militar de 1964 possibilitou o surgimento de um modelo econômico que gerou uma maior demanda social pela educação. A crise do sistema educacional brasileiro foi agravada pelo fato da expansão da rede de ensino não ter sido acompanhada de investimentos em educação na mesma proporção por parte do governo.</w:t>
      </w:r>
    </w:p>
    <w:p w:rsidR="00BD58D4" w:rsidRDefault="00BD58D4" w:rsidP="00BD58D4">
      <w:pPr>
        <w:spacing w:line="360" w:lineRule="auto"/>
        <w:ind w:left="360"/>
        <w:contextualSpacing w:val="0"/>
        <w:jc w:val="both"/>
        <w:rPr>
          <w:rFonts w:eastAsia="Times New Roman"/>
          <w:sz w:val="24"/>
          <w:szCs w:val="24"/>
        </w:rPr>
      </w:pPr>
      <w:r w:rsidRPr="00BD58D4">
        <w:rPr>
          <w:rFonts w:eastAsia="Times New Roman"/>
          <w:sz w:val="24"/>
          <w:szCs w:val="24"/>
        </w:rPr>
        <w:t xml:space="preserve">Na década de 1970, o projeto nacional do governo militar preconizava modernizar e desenvolver o país num curto período de tempo. O ensino de ciências era considerado um importante componente na preparação de trabalhadores qualificados, conforme estabelecido na Lei de Diretrizes e Bases da Educação </w:t>
      </w:r>
      <w:r w:rsidRPr="00BD58D4">
        <w:rPr>
          <w:rFonts w:eastAsia="Times New Roman"/>
          <w:sz w:val="24"/>
          <w:szCs w:val="24"/>
        </w:rPr>
        <w:lastRenderedPageBreak/>
        <w:t>Nacional (LDBEN n° 5692/71). No entanto, ao mesmo tempo em que a legislação valorizava as disciplinas científicas, na prática elas foram bastante prejudicadas pela criação de disciplinas que pretendiam possibilitar aos estudantes o ingresso no mundo do trabalho.</w:t>
      </w:r>
      <w:r>
        <w:rPr>
          <w:rFonts w:eastAsia="Times New Roman"/>
          <w:sz w:val="24"/>
          <w:szCs w:val="24"/>
        </w:rPr>
        <w:t xml:space="preserve"> </w:t>
      </w:r>
      <w:r w:rsidRPr="00BD58D4">
        <w:rPr>
          <w:rFonts w:eastAsia="Times New Roman"/>
          <w:sz w:val="24"/>
          <w:szCs w:val="24"/>
        </w:rPr>
        <w:t>Apesar da preocupação em possibilitar aos estudantes a compreensão dos processos de produção do conhecimento científico, o ensino de ciências continuou sendo desenvolvido de modo informativo, principalmente devido às precárias condições objetivas de trabalho</w:t>
      </w:r>
      <w:r w:rsidR="00D40B49">
        <w:rPr>
          <w:rFonts w:eastAsia="Times New Roman"/>
          <w:sz w:val="24"/>
          <w:szCs w:val="24"/>
        </w:rPr>
        <w:t xml:space="preserve"> </w:t>
      </w:r>
      <w:r w:rsidR="00D40B49" w:rsidRPr="00D40B49">
        <w:rPr>
          <w:rFonts w:eastAsia="Times New Roman"/>
          <w:sz w:val="24"/>
          <w:szCs w:val="24"/>
        </w:rPr>
        <w:t>que os professores encontravam nas escolas e às carências de formação específica que apresentavam.</w:t>
      </w:r>
    </w:p>
    <w:p w:rsidR="00D40B49" w:rsidRDefault="00D40B49" w:rsidP="00BD58D4">
      <w:pPr>
        <w:spacing w:line="360" w:lineRule="auto"/>
        <w:ind w:left="360"/>
        <w:contextualSpacing w:val="0"/>
        <w:jc w:val="both"/>
        <w:rPr>
          <w:rFonts w:eastAsia="Times New Roman"/>
          <w:sz w:val="24"/>
          <w:szCs w:val="24"/>
        </w:rPr>
      </w:pPr>
      <w:r w:rsidRPr="00D40B49">
        <w:rPr>
          <w:rFonts w:eastAsia="Times New Roman"/>
          <w:sz w:val="24"/>
          <w:szCs w:val="24"/>
        </w:rPr>
        <w:t>às dificuldades dos professores em romper com uma profunda concepção positivista de ciência e com uma concepção conservadora e autoritária de ensino-aprendizagem como acumulação de informações e de produtos da ciência, que seguem influenciando e orientando suas práticas educativas; às suas carências de formação geral, científica e pedagógica; às inadequadas condições objetivas de trabalho que encontram no exercício da profissão e a determinadas políticas educacionais fundamentadas em princípios contraditórios à formação crítica dos cidadãos.</w:t>
      </w:r>
    </w:p>
    <w:p w:rsidR="00D40B49" w:rsidRDefault="00D40B49" w:rsidP="00BD58D4">
      <w:pPr>
        <w:spacing w:line="360" w:lineRule="auto"/>
        <w:ind w:left="360"/>
        <w:contextualSpacing w:val="0"/>
        <w:jc w:val="both"/>
        <w:rPr>
          <w:rFonts w:eastAsia="Times New Roman"/>
          <w:sz w:val="24"/>
          <w:szCs w:val="24"/>
        </w:rPr>
      </w:pPr>
    </w:p>
    <w:p w:rsidR="00D40B49" w:rsidRDefault="00D40B49" w:rsidP="00D40B49">
      <w:pPr>
        <w:pStyle w:val="PargrafodaLista"/>
        <w:numPr>
          <w:ilvl w:val="0"/>
          <w:numId w:val="3"/>
        </w:numPr>
        <w:spacing w:line="360" w:lineRule="auto"/>
        <w:contextualSpacing w:val="0"/>
        <w:jc w:val="both"/>
        <w:rPr>
          <w:rFonts w:eastAsia="Times New Roman"/>
          <w:b/>
          <w:sz w:val="24"/>
          <w:szCs w:val="24"/>
        </w:rPr>
      </w:pPr>
      <w:r w:rsidRPr="00D40B49">
        <w:rPr>
          <w:rFonts w:eastAsia="Times New Roman"/>
          <w:b/>
          <w:sz w:val="24"/>
          <w:szCs w:val="24"/>
        </w:rPr>
        <w:t>A FORMAÇÃO DE PROFESSORES DE CIÊNCIAS NO BRASIL</w:t>
      </w:r>
    </w:p>
    <w:p w:rsidR="0053710D" w:rsidRDefault="0053710D" w:rsidP="0053710D">
      <w:pPr>
        <w:pStyle w:val="PargrafodaLista"/>
        <w:spacing w:line="360" w:lineRule="auto"/>
        <w:contextualSpacing w:val="0"/>
        <w:jc w:val="both"/>
        <w:rPr>
          <w:rFonts w:eastAsia="Times New Roman"/>
          <w:b/>
          <w:sz w:val="24"/>
          <w:szCs w:val="24"/>
        </w:rPr>
      </w:pPr>
    </w:p>
    <w:p w:rsidR="0053710D" w:rsidRDefault="0053710D" w:rsidP="0053710D">
      <w:pPr>
        <w:pStyle w:val="PargrafodaLista"/>
        <w:spacing w:line="360" w:lineRule="auto"/>
        <w:contextualSpacing w:val="0"/>
        <w:jc w:val="both"/>
        <w:rPr>
          <w:rFonts w:eastAsia="Times New Roman"/>
          <w:sz w:val="24"/>
          <w:szCs w:val="24"/>
        </w:rPr>
      </w:pPr>
      <w:r w:rsidRPr="0053710D">
        <w:rPr>
          <w:rFonts w:eastAsia="Times New Roman"/>
          <w:sz w:val="24"/>
          <w:szCs w:val="24"/>
        </w:rPr>
        <w:t>O papel do professor de ciências foi reduzido à simples execução de tarefas programadas e controladas, sendo preparado para memorizar as informações científicas que seriam exigidas dos estudantes e aplicar procedimentos didáticos sugeridos por especialistas em educação. A formação disciplinar, originada sob o pressuposto da disciplinaridade científica possibilitou a criação de currículos fragmentados e a especialização de saberes, de materiais didáticos e da formação docente</w:t>
      </w:r>
      <w:r>
        <w:rPr>
          <w:rFonts w:eastAsia="Times New Roman"/>
          <w:sz w:val="24"/>
          <w:szCs w:val="24"/>
        </w:rPr>
        <w:t>.</w:t>
      </w:r>
    </w:p>
    <w:p w:rsidR="0053710D" w:rsidRDefault="0053710D" w:rsidP="0053710D">
      <w:pPr>
        <w:pStyle w:val="PargrafodaLista"/>
        <w:spacing w:line="360" w:lineRule="auto"/>
        <w:contextualSpacing w:val="0"/>
        <w:jc w:val="both"/>
        <w:rPr>
          <w:rFonts w:eastAsia="Times New Roman"/>
          <w:sz w:val="24"/>
          <w:szCs w:val="24"/>
        </w:rPr>
      </w:pPr>
      <w:r w:rsidRPr="0053710D">
        <w:rPr>
          <w:rFonts w:eastAsia="Times New Roman"/>
          <w:sz w:val="24"/>
          <w:szCs w:val="24"/>
        </w:rPr>
        <w:t>Nesse período, as teorias comportamentalistas de ensino-aprendizagem influenciaram significativamente a formação de professores. O professor era visto como um técnico capaz de estabelecer claros e precisos objetivos de ensino e planejar suas atividades educativas de forma a obter o controle da aprendizagem dos estudantes, modificando, eliminando ou introduzindo novos comportamentos nos mesmos.</w:t>
      </w:r>
    </w:p>
    <w:p w:rsidR="0053710D" w:rsidRDefault="0053710D" w:rsidP="0053710D">
      <w:pPr>
        <w:pStyle w:val="PargrafodaLista"/>
        <w:spacing w:line="360" w:lineRule="auto"/>
        <w:contextualSpacing w:val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Nos dias atuais </w:t>
      </w:r>
      <w:r w:rsidRPr="0053710D">
        <w:rPr>
          <w:rFonts w:eastAsia="Times New Roman"/>
          <w:sz w:val="24"/>
          <w:szCs w:val="24"/>
        </w:rPr>
        <w:t>a formação de professores vem sendo considerada uma atividade estratégica no âmbito das políticas educacionais, principalmente devido ao importante papel que esses profissionais podem representar nas transformações educativas e sociais</w:t>
      </w:r>
      <w:r>
        <w:rPr>
          <w:rFonts w:eastAsia="Times New Roman"/>
          <w:sz w:val="24"/>
          <w:szCs w:val="24"/>
        </w:rPr>
        <w:t>.</w:t>
      </w:r>
    </w:p>
    <w:p w:rsidR="0053710D" w:rsidRDefault="0053710D" w:rsidP="0053710D">
      <w:pPr>
        <w:pStyle w:val="PargrafodaLista"/>
        <w:spacing w:line="360" w:lineRule="auto"/>
        <w:contextualSpacing w:val="0"/>
        <w:jc w:val="both"/>
        <w:rPr>
          <w:rFonts w:eastAsia="Times New Roman"/>
          <w:sz w:val="24"/>
          <w:szCs w:val="24"/>
        </w:rPr>
      </w:pPr>
    </w:p>
    <w:p w:rsidR="0053710D" w:rsidRDefault="0053710D" w:rsidP="0053710D">
      <w:pPr>
        <w:pStyle w:val="PargrafodaLista"/>
        <w:numPr>
          <w:ilvl w:val="0"/>
          <w:numId w:val="3"/>
        </w:numPr>
        <w:spacing w:line="360" w:lineRule="auto"/>
        <w:contextualSpacing w:val="0"/>
        <w:jc w:val="both"/>
        <w:rPr>
          <w:rFonts w:eastAsia="Times New Roman"/>
          <w:b/>
          <w:sz w:val="24"/>
          <w:szCs w:val="24"/>
        </w:rPr>
      </w:pPr>
      <w:r w:rsidRPr="00F47C16">
        <w:rPr>
          <w:rFonts w:eastAsia="Times New Roman"/>
          <w:b/>
          <w:sz w:val="24"/>
          <w:szCs w:val="24"/>
        </w:rPr>
        <w:t>PERSPECTIVAS PARA O ENSINO DE CIÊNCIAS NO CONTEXTO ATUAL</w:t>
      </w:r>
    </w:p>
    <w:p w:rsidR="00F47C16" w:rsidRDefault="00F47C16" w:rsidP="00F47C16">
      <w:pPr>
        <w:spacing w:line="360" w:lineRule="auto"/>
        <w:ind w:left="360"/>
        <w:contextualSpacing w:val="0"/>
        <w:jc w:val="both"/>
        <w:rPr>
          <w:rFonts w:eastAsia="Times New Roman"/>
          <w:b/>
          <w:sz w:val="24"/>
          <w:szCs w:val="24"/>
        </w:rPr>
      </w:pPr>
    </w:p>
    <w:p w:rsidR="00AA6B61" w:rsidRPr="00F47C16" w:rsidRDefault="00716D05" w:rsidP="00AA6B61">
      <w:pPr>
        <w:spacing w:line="360" w:lineRule="auto"/>
        <w:ind w:left="360"/>
        <w:contextualSpacing w:val="0"/>
        <w:jc w:val="both"/>
        <w:rPr>
          <w:rFonts w:eastAsia="Times New Roman"/>
          <w:sz w:val="24"/>
          <w:szCs w:val="24"/>
        </w:rPr>
      </w:pPr>
      <w:r w:rsidRPr="00716D05">
        <w:rPr>
          <w:rFonts w:eastAsia="Times New Roman"/>
          <w:sz w:val="24"/>
          <w:szCs w:val="24"/>
        </w:rPr>
        <w:t>A complexidade dos problemas científicos e tecnológicos atuais passou a exigir uma maior flexibilidade interpretativa a partir de distintos referenciais teóricos. O questionamento dos ideais de cientificidade, que impõem à ciência critérios e finalidades de caráter objetivo, neutro e descontextualizado, passou a fazer parte de estudos que procuravam mostrar as relações existentes entre a ciência, a tecnologia e a sociedade (estudos CTS).</w:t>
      </w:r>
      <w:r>
        <w:rPr>
          <w:rFonts w:eastAsia="Times New Roman"/>
          <w:sz w:val="24"/>
          <w:szCs w:val="24"/>
        </w:rPr>
        <w:t xml:space="preserve"> </w:t>
      </w:r>
      <w:r w:rsidR="00AA6B61" w:rsidRPr="00AA6B61">
        <w:rPr>
          <w:rFonts w:eastAsia="Times New Roman"/>
          <w:sz w:val="24"/>
          <w:szCs w:val="24"/>
        </w:rPr>
        <w:t>Desse modo, as relações entre ciência, tecnologia e sociedade, refletidas nas pesquisas acadêmicas, poderiam influenciar a construção de novos programas educativos e a elaboração de subsídios didáticos para o ensino de ciências numa perspectiva crítica e contextualizada</w:t>
      </w:r>
      <w:r w:rsidR="00AA6B61">
        <w:rPr>
          <w:rFonts w:eastAsia="Times New Roman"/>
          <w:sz w:val="24"/>
          <w:szCs w:val="24"/>
        </w:rPr>
        <w:t xml:space="preserve">. </w:t>
      </w:r>
      <w:r w:rsidR="00AA6B61" w:rsidRPr="00AA6B61">
        <w:rPr>
          <w:rFonts w:eastAsia="Times New Roman"/>
          <w:sz w:val="24"/>
          <w:szCs w:val="24"/>
        </w:rPr>
        <w:t>De modo geral, a ciência ainda é percebida pelos sujeitos como algo distante, aparentemente sem qualquer influência direta sobre sua realidade vivencial. As dificuldades de compreensão das complexas relações existentes entre as teorias científicas e técnicas, ciência pura e aplicada e teoria e prática leva-os a perceberem as ciências apenas pelos resultados de suas aplicações, favorecendo o surgimento do cientificismo, da fusão ciência/técnica e do mito da neutralidade científica.</w:t>
      </w:r>
      <w:r w:rsidR="00AA6B61">
        <w:rPr>
          <w:rFonts w:eastAsia="Times New Roman"/>
          <w:sz w:val="24"/>
          <w:szCs w:val="24"/>
        </w:rPr>
        <w:t xml:space="preserve"> </w:t>
      </w:r>
      <w:r w:rsidR="00AA6B61" w:rsidRPr="00AA6B61">
        <w:rPr>
          <w:rFonts w:eastAsia="Times New Roman"/>
          <w:sz w:val="24"/>
          <w:szCs w:val="24"/>
        </w:rPr>
        <w:t>No cotidiano da sala de aula o professor defronta-se com múltiplas situações divergentes, com as quais não aprende a lidar durante seu curso de formação, o que requer novas formas de agir e a construção de conhecimentos específicos da docência de forma reflexiva, crítica e processual, incorporando e transcendendo os conhecimentos advindos da racionalidade técnica</w:t>
      </w:r>
      <w:r w:rsidR="00AA6B61">
        <w:rPr>
          <w:rFonts w:eastAsia="Times New Roman"/>
          <w:sz w:val="24"/>
          <w:szCs w:val="24"/>
        </w:rPr>
        <w:t xml:space="preserve">. </w:t>
      </w:r>
      <w:r w:rsidR="00AA6B61" w:rsidRPr="00AA6B61">
        <w:rPr>
          <w:rFonts w:eastAsia="Times New Roman"/>
          <w:sz w:val="24"/>
          <w:szCs w:val="24"/>
        </w:rPr>
        <w:t>Melhorar a formação de professores de ciências pressupõe reforçar o papel da socialização e da valorização humana e requer que sejam considerados como pessoas cidadãs, sobre as quais recaem responsabilidades profissionais e sociais.</w:t>
      </w:r>
      <w:bookmarkStart w:id="0" w:name="_GoBack"/>
      <w:bookmarkEnd w:id="0"/>
    </w:p>
    <w:sectPr w:rsidR="00AA6B61" w:rsidRPr="00F47C16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703" w:rsidRDefault="00921703">
      <w:pPr>
        <w:spacing w:line="240" w:lineRule="auto"/>
      </w:pPr>
      <w:r>
        <w:separator/>
      </w:r>
    </w:p>
  </w:endnote>
  <w:endnote w:type="continuationSeparator" w:id="0">
    <w:p w:rsidR="00921703" w:rsidRDefault="00921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703" w:rsidRDefault="00921703">
      <w:pPr>
        <w:spacing w:line="240" w:lineRule="auto"/>
      </w:pPr>
      <w:r>
        <w:separator/>
      </w:r>
    </w:p>
  </w:footnote>
  <w:footnote w:type="continuationSeparator" w:id="0">
    <w:p w:rsidR="00921703" w:rsidRDefault="009217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78D" w:rsidRDefault="0074078D">
    <w:pPr>
      <w:spacing w:line="240" w:lineRule="auto"/>
      <w:contextualSpacing w:val="0"/>
      <w:rPr>
        <w:rFonts w:ascii="Times New Roman" w:eastAsia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D48BA"/>
    <w:multiLevelType w:val="multilevel"/>
    <w:tmpl w:val="7AC076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A21A7A"/>
    <w:multiLevelType w:val="multilevel"/>
    <w:tmpl w:val="E804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6F12B4"/>
    <w:multiLevelType w:val="hybridMultilevel"/>
    <w:tmpl w:val="59D80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8D"/>
    <w:rsid w:val="0005240D"/>
    <w:rsid w:val="00053B4F"/>
    <w:rsid w:val="000953A1"/>
    <w:rsid w:val="000A5F84"/>
    <w:rsid w:val="000A65EE"/>
    <w:rsid w:val="000B4F69"/>
    <w:rsid w:val="00134CB7"/>
    <w:rsid w:val="0014592E"/>
    <w:rsid w:val="001769C8"/>
    <w:rsid w:val="001962D0"/>
    <w:rsid w:val="00201027"/>
    <w:rsid w:val="00246C8E"/>
    <w:rsid w:val="00246C90"/>
    <w:rsid w:val="00266413"/>
    <w:rsid w:val="00272176"/>
    <w:rsid w:val="002B162F"/>
    <w:rsid w:val="00323CCA"/>
    <w:rsid w:val="00332A84"/>
    <w:rsid w:val="003D2D3E"/>
    <w:rsid w:val="003E1204"/>
    <w:rsid w:val="00423366"/>
    <w:rsid w:val="004572FB"/>
    <w:rsid w:val="0053710D"/>
    <w:rsid w:val="005436EF"/>
    <w:rsid w:val="00572B60"/>
    <w:rsid w:val="005849C1"/>
    <w:rsid w:val="0058719B"/>
    <w:rsid w:val="00593F10"/>
    <w:rsid w:val="00597A29"/>
    <w:rsid w:val="005D1432"/>
    <w:rsid w:val="00681FF7"/>
    <w:rsid w:val="0070532F"/>
    <w:rsid w:val="00716D05"/>
    <w:rsid w:val="00737134"/>
    <w:rsid w:val="0074078D"/>
    <w:rsid w:val="00753AAF"/>
    <w:rsid w:val="007A4B5A"/>
    <w:rsid w:val="007B02C0"/>
    <w:rsid w:val="007F2E5B"/>
    <w:rsid w:val="00844B9C"/>
    <w:rsid w:val="008710CD"/>
    <w:rsid w:val="008910A9"/>
    <w:rsid w:val="008D48FF"/>
    <w:rsid w:val="00911EE7"/>
    <w:rsid w:val="00920386"/>
    <w:rsid w:val="00921703"/>
    <w:rsid w:val="00941955"/>
    <w:rsid w:val="009573B0"/>
    <w:rsid w:val="00A03CE8"/>
    <w:rsid w:val="00A30C58"/>
    <w:rsid w:val="00A7415A"/>
    <w:rsid w:val="00AA6B61"/>
    <w:rsid w:val="00B071BA"/>
    <w:rsid w:val="00B10C26"/>
    <w:rsid w:val="00BD58D4"/>
    <w:rsid w:val="00C10DEA"/>
    <w:rsid w:val="00C23367"/>
    <w:rsid w:val="00C37A09"/>
    <w:rsid w:val="00C8064E"/>
    <w:rsid w:val="00CF2417"/>
    <w:rsid w:val="00CF6EEB"/>
    <w:rsid w:val="00D01DA8"/>
    <w:rsid w:val="00D40B49"/>
    <w:rsid w:val="00E00F8B"/>
    <w:rsid w:val="00E401A0"/>
    <w:rsid w:val="00E656E3"/>
    <w:rsid w:val="00E77069"/>
    <w:rsid w:val="00EC6706"/>
    <w:rsid w:val="00ED5BA5"/>
    <w:rsid w:val="00EF354D"/>
    <w:rsid w:val="00F10762"/>
    <w:rsid w:val="00F30A7D"/>
    <w:rsid w:val="00F47C16"/>
    <w:rsid w:val="00FB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49ECA1-5F1E-4BBA-AB60-C1D4F79D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F6EEB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3713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5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90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1217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Erminio</dc:creator>
  <cp:lastModifiedBy>Gabriel Erminio</cp:lastModifiedBy>
  <cp:revision>11</cp:revision>
  <dcterms:created xsi:type="dcterms:W3CDTF">2018-12-11T04:14:00Z</dcterms:created>
  <dcterms:modified xsi:type="dcterms:W3CDTF">2019-09-27T23:25:00Z</dcterms:modified>
</cp:coreProperties>
</file>