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F1D" w:rsidRDefault="00C945CE">
      <w:pPr>
        <w:pStyle w:val="Standard"/>
        <w:jc w:val="center"/>
        <w:rPr>
          <w:rFonts w:hint="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152280</wp:posOffset>
            </wp:positionH>
            <wp:positionV relativeFrom="paragraph">
              <wp:posOffset>-78120</wp:posOffset>
            </wp:positionV>
            <wp:extent cx="705600" cy="948599"/>
            <wp:effectExtent l="0" t="0" r="0" b="3901"/>
            <wp:wrapSquare wrapText="bothSides"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5600" cy="948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Faculdade Frassinetti do Recife</w:t>
      </w:r>
    </w:p>
    <w:p w:rsidR="008C0F1D" w:rsidRDefault="00C945CE">
      <w:pPr>
        <w:pStyle w:val="Standard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color w:val="222222"/>
          <w:sz w:val="22"/>
          <w:szCs w:val="22"/>
        </w:rPr>
        <w:t>Av. Conde da Boa Vista, 921 - Boa Vista, Recife - PE, 50060-002</w:t>
      </w:r>
    </w:p>
    <w:p w:rsidR="008C0F1D" w:rsidRDefault="00C945CE">
      <w:pPr>
        <w:pStyle w:val="Standard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fone: (81) 2122-3500 fax: (81)3423-3066</w:t>
      </w:r>
    </w:p>
    <w:p w:rsidR="008C0F1D" w:rsidRDefault="008C0F1D">
      <w:pPr>
        <w:pStyle w:val="Standard"/>
        <w:jc w:val="center"/>
        <w:rPr>
          <w:rFonts w:ascii="Arial" w:hAnsi="Arial"/>
        </w:rPr>
      </w:pPr>
    </w:p>
    <w:p w:rsidR="008C0F1D" w:rsidRDefault="008C0F1D">
      <w:pPr>
        <w:pStyle w:val="Standard"/>
        <w:jc w:val="center"/>
        <w:rPr>
          <w:rFonts w:ascii="Arial" w:hAnsi="Arial"/>
          <w:b/>
          <w:bCs/>
          <w:sz w:val="30"/>
          <w:szCs w:val="30"/>
        </w:rPr>
      </w:pPr>
    </w:p>
    <w:p w:rsidR="008C0F1D" w:rsidRDefault="008C0F1D">
      <w:pPr>
        <w:pStyle w:val="Standard"/>
        <w:jc w:val="center"/>
        <w:rPr>
          <w:rFonts w:ascii="Arial" w:hAnsi="Arial"/>
        </w:rPr>
      </w:pPr>
    </w:p>
    <w:p w:rsidR="008C0F1D" w:rsidRDefault="00C945CE">
      <w:pPr>
        <w:pStyle w:val="Standard"/>
        <w:rPr>
          <w:rFonts w:hint="eastAsia"/>
          <w:sz w:val="22"/>
          <w:szCs w:val="22"/>
        </w:rPr>
      </w:pPr>
      <w:r>
        <w:rPr>
          <w:rFonts w:ascii="Arial" w:hAnsi="Arial"/>
          <w:sz w:val="22"/>
          <w:szCs w:val="22"/>
        </w:rPr>
        <w:t>Disciplina: Biologia da conservação – Profª Dinabel – Turma: Ciências Biológicas – Período: Noite</w:t>
      </w:r>
    </w:p>
    <w:p w:rsidR="008C0F1D" w:rsidRDefault="00C945CE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Aluna: Júlia Marley Nascimento da Silva</w:t>
      </w:r>
    </w:p>
    <w:p w:rsidR="008C0F1D" w:rsidRDefault="008C0F1D">
      <w:pPr>
        <w:pStyle w:val="Standard"/>
        <w:rPr>
          <w:rFonts w:ascii="Arial" w:hAnsi="Arial"/>
          <w:sz w:val="22"/>
          <w:szCs w:val="22"/>
        </w:rPr>
      </w:pPr>
    </w:p>
    <w:p w:rsidR="008C0F1D" w:rsidRDefault="00C945CE">
      <w:pPr>
        <w:pStyle w:val="Standard"/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O conceito da Biodiversidade e a história da Biologia da Conservação.</w:t>
      </w:r>
    </w:p>
    <w:p w:rsidR="008C0F1D" w:rsidRDefault="008C0F1D">
      <w:pPr>
        <w:pStyle w:val="Standard"/>
        <w:jc w:val="center"/>
        <w:rPr>
          <w:rFonts w:ascii="Arial" w:hAnsi="Arial"/>
          <w:b/>
          <w:bCs/>
          <w:sz w:val="22"/>
          <w:szCs w:val="22"/>
        </w:rPr>
      </w:pPr>
    </w:p>
    <w:p w:rsidR="008C0F1D" w:rsidRDefault="00C945CE">
      <w:pPr>
        <w:pStyle w:val="Standard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1) Quais os termos novos encontrados no texto? Busque o significado e definição dos termos que você não conhece.</w:t>
      </w:r>
    </w:p>
    <w:p w:rsidR="008C0F1D" w:rsidRDefault="008C0F1D">
      <w:pPr>
        <w:pStyle w:val="Standard"/>
        <w:rPr>
          <w:rFonts w:ascii="Arial" w:hAnsi="Arial"/>
          <w:b/>
          <w:bCs/>
          <w:sz w:val="22"/>
          <w:szCs w:val="22"/>
        </w:rPr>
      </w:pPr>
    </w:p>
    <w:p w:rsidR="008C0F1D" w:rsidRDefault="00C945CE">
      <w:pPr>
        <w:pStyle w:val="Standard"/>
        <w:rPr>
          <w:rFonts w:ascii="Arial" w:hAnsi="Arial"/>
          <w:b/>
          <w:bCs/>
          <w:sz w:val="22"/>
          <w:szCs w:val="22"/>
        </w:rPr>
      </w:pPr>
      <w:r>
        <w:rPr>
          <w:rFonts w:ascii="Arial" w:eastAsia="Times New Roman" w:hAnsi="Arial" w:cs="Times New Roman"/>
          <w:b/>
          <w:bCs/>
          <w:i/>
          <w:sz w:val="22"/>
          <w:szCs w:val="22"/>
        </w:rPr>
        <w:t xml:space="preserve">Wilderness – </w:t>
      </w:r>
      <w:r>
        <w:rPr>
          <w:rFonts w:ascii="Arial" w:eastAsia="Times New Roman" w:hAnsi="Arial" w:cs="Times New Roman"/>
          <w:i/>
          <w:sz w:val="22"/>
          <w:szCs w:val="22"/>
        </w:rPr>
        <w:t>Deserto</w:t>
      </w:r>
    </w:p>
    <w:p w:rsidR="008C0F1D" w:rsidRDefault="008C0F1D">
      <w:pPr>
        <w:pStyle w:val="Standard"/>
        <w:rPr>
          <w:rFonts w:ascii="Arial" w:hAnsi="Arial"/>
          <w:b/>
          <w:bCs/>
          <w:sz w:val="22"/>
          <w:szCs w:val="22"/>
        </w:rPr>
      </w:pPr>
    </w:p>
    <w:p w:rsidR="008C0F1D" w:rsidRDefault="00C945CE">
      <w:pPr>
        <w:pStyle w:val="Standard"/>
        <w:rPr>
          <w:rFonts w:ascii="Arial" w:hAnsi="Arial"/>
          <w:b/>
          <w:bCs/>
          <w:sz w:val="22"/>
          <w:szCs w:val="22"/>
        </w:rPr>
      </w:pPr>
      <w:r>
        <w:rPr>
          <w:rFonts w:ascii="Arial" w:eastAsia="Times New Roman" w:hAnsi="Arial" w:cs="Times New Roman"/>
          <w:b/>
          <w:bCs/>
          <w:i/>
          <w:color w:val="222222"/>
          <w:sz w:val="22"/>
          <w:szCs w:val="22"/>
        </w:rPr>
        <w:t xml:space="preserve">Pool genético – </w:t>
      </w:r>
      <w:r>
        <w:rPr>
          <w:rFonts w:ascii="Arial" w:eastAsia="Times New Roman" w:hAnsi="Arial" w:cs="Times New Roman"/>
          <w:i/>
          <w:color w:val="222222"/>
          <w:sz w:val="22"/>
          <w:szCs w:val="22"/>
        </w:rPr>
        <w:t>É</w:t>
      </w:r>
      <w:r>
        <w:rPr>
          <w:rFonts w:ascii="Arial" w:eastAsia="Times New Roman" w:hAnsi="Arial" w:cs="Times New Roman"/>
          <w:b/>
          <w:bCs/>
          <w:i/>
          <w:color w:val="222222"/>
          <w:sz w:val="22"/>
          <w:szCs w:val="22"/>
        </w:rPr>
        <w:t xml:space="preserve"> </w:t>
      </w:r>
      <w:r>
        <w:rPr>
          <w:rFonts w:ascii="Arial" w:eastAsia="Times New Roman" w:hAnsi="Arial" w:cs="Times New Roman"/>
          <w:i/>
          <w:color w:val="222222"/>
          <w:sz w:val="22"/>
          <w:szCs w:val="22"/>
        </w:rPr>
        <w:t>o conjunto de todos os alelos únicos de uma determinada população ou espécie que num dado momento ocupam uma determinada área geográfica que trocam livremente entre si os seus genes e que formarão a base para o fundo genético da geração seguinte.</w:t>
      </w:r>
    </w:p>
    <w:p w:rsidR="008C0F1D" w:rsidRDefault="008C0F1D">
      <w:pPr>
        <w:pStyle w:val="Standard"/>
        <w:rPr>
          <w:rFonts w:ascii="Arial" w:hAnsi="Arial"/>
          <w:b/>
          <w:bCs/>
          <w:sz w:val="22"/>
          <w:szCs w:val="22"/>
        </w:rPr>
      </w:pPr>
    </w:p>
    <w:p w:rsidR="008C0F1D" w:rsidRDefault="00C945CE">
      <w:pPr>
        <w:pStyle w:val="Standard"/>
        <w:shd w:val="clear" w:color="auto" w:fill="FFFFFF"/>
        <w:spacing w:line="360" w:lineRule="auto"/>
        <w:ind w:right="115"/>
        <w:rPr>
          <w:rFonts w:hint="eastAsia"/>
          <w:sz w:val="22"/>
          <w:szCs w:val="22"/>
        </w:rPr>
      </w:pPr>
      <w:r>
        <w:rPr>
          <w:rFonts w:ascii="Arial" w:eastAsia="Times New Roman" w:hAnsi="Arial" w:cs="Times New Roman"/>
          <w:b/>
          <w:bCs/>
          <w:color w:val="000000"/>
          <w:sz w:val="22"/>
          <w:szCs w:val="22"/>
          <w:shd w:val="clear" w:color="auto" w:fill="FFFFFF"/>
        </w:rPr>
        <w:t xml:space="preserve">Sob os auspícios </w:t>
      </w:r>
      <w:r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  <w:shd w:val="clear" w:color="auto" w:fill="FFFFFF"/>
        </w:rPr>
        <w:t xml:space="preserve">- </w:t>
      </w:r>
      <w:r>
        <w:rPr>
          <w:rFonts w:ascii="Arial" w:eastAsia="Times New Roman" w:hAnsi="Arial" w:cs="Times New Roman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eastAsia="Times New Roman" w:hAnsi="Arial" w:cs="Times New Roman"/>
          <w:color w:val="000000"/>
          <w:sz w:val="22"/>
          <w:szCs w:val="22"/>
          <w:shd w:val="clear" w:color="auto" w:fill="FFFFFF"/>
        </w:rPr>
        <w:t>E</w:t>
      </w:r>
      <w:r>
        <w:rPr>
          <w:rFonts w:ascii="Arial" w:eastAsia="Times New Roman" w:hAnsi="Arial" w:cs="Times New Roman"/>
          <w:color w:val="212121"/>
          <w:sz w:val="22"/>
          <w:szCs w:val="22"/>
          <w:shd w:val="clear" w:color="auto" w:fill="FFFFFF"/>
        </w:rPr>
        <w:t xml:space="preserve">quivale a dizer sob a proteção, o apoio ou o patrocínio de … </w:t>
      </w:r>
      <w:r>
        <w:rPr>
          <w:rFonts w:ascii="Arial" w:eastAsia="Times New Roman" w:hAnsi="Arial" w:cs="Times New Roman"/>
          <w:i/>
          <w:color w:val="000000"/>
          <w:sz w:val="22"/>
          <w:szCs w:val="22"/>
          <w:shd w:val="clear" w:color="auto" w:fill="FFFFFF"/>
        </w:rPr>
        <w:t>antiquado</w:t>
      </w:r>
      <w:r>
        <w:rPr>
          <w:rFonts w:ascii="Arial" w:eastAsia="Times New Roman" w:hAnsi="Arial" w:cs="Times New Roman"/>
          <w:color w:val="000000"/>
          <w:sz w:val="22"/>
          <w:szCs w:val="22"/>
          <w:shd w:val="clear" w:color="auto" w:fill="FFFFFF"/>
        </w:rPr>
        <w:t> </w:t>
      </w:r>
      <w:r>
        <w:rPr>
          <w:rFonts w:ascii="Arial" w:eastAsia="Times New Roman" w:hAnsi="Arial" w:cs="Times New Roman"/>
          <w:color w:val="3D4349"/>
          <w:sz w:val="22"/>
          <w:szCs w:val="22"/>
          <w:shd w:val="clear" w:color="auto" w:fill="FFFFFF"/>
        </w:rPr>
        <w:t xml:space="preserve">presságio baseado na observação das aves (do seu número, canto, voo, etc.); agouro; augúrio, </w:t>
      </w:r>
      <w:r>
        <w:rPr>
          <w:rFonts w:ascii="Arial" w:hAnsi="Arial"/>
          <w:color w:val="3D4349"/>
          <w:sz w:val="22"/>
          <w:szCs w:val="22"/>
        </w:rPr>
        <w:t>sinal de que alguma coisa, boa ou má, vai acontecer, prenúncio, presságio.</w:t>
      </w:r>
    </w:p>
    <w:p w:rsidR="008C0F1D" w:rsidRDefault="008C0F1D">
      <w:pPr>
        <w:pStyle w:val="Standard"/>
        <w:shd w:val="clear" w:color="auto" w:fill="FFFFFF"/>
        <w:spacing w:line="360" w:lineRule="auto"/>
        <w:ind w:right="115"/>
        <w:rPr>
          <w:rFonts w:hint="eastAsia"/>
          <w:sz w:val="22"/>
          <w:szCs w:val="22"/>
        </w:rPr>
      </w:pPr>
    </w:p>
    <w:p w:rsidR="008C0F1D" w:rsidRDefault="00C945CE">
      <w:pPr>
        <w:pStyle w:val="Standard"/>
        <w:shd w:val="clear" w:color="auto" w:fill="FFFFFF"/>
        <w:spacing w:line="360" w:lineRule="auto"/>
        <w:ind w:right="115"/>
        <w:rPr>
          <w:rFonts w:ascii="Arial" w:hAnsi="Arial"/>
          <w:sz w:val="22"/>
          <w:szCs w:val="22"/>
        </w:rPr>
      </w:pPr>
      <w:r>
        <w:rPr>
          <w:rFonts w:ascii="Arial" w:eastAsia="Times New Roman" w:hAnsi="Arial" w:cs="Times New Roman"/>
          <w:b/>
          <w:bCs/>
          <w:color w:val="212121"/>
          <w:szCs w:val="22"/>
          <w:shd w:val="clear" w:color="auto" w:fill="FFFFFF"/>
        </w:rPr>
        <w:t>Facultou</w:t>
      </w:r>
      <w:r>
        <w:rPr>
          <w:rFonts w:ascii="Droid Serif" w:eastAsia="Times New Roman" w:hAnsi="Droid Serif" w:cs="Times New Roman"/>
          <w:color w:val="212121"/>
          <w:szCs w:val="22"/>
          <w:shd w:val="clear" w:color="auto" w:fill="FFFFFF"/>
        </w:rPr>
        <w:t xml:space="preserve"> – </w:t>
      </w:r>
      <w:r>
        <w:rPr>
          <w:rFonts w:ascii="Arial" w:eastAsia="Times New Roman" w:hAnsi="Arial" w:cs="Times New Roman"/>
          <w:color w:val="212121"/>
          <w:sz w:val="22"/>
          <w:szCs w:val="22"/>
          <w:shd w:val="clear" w:color="auto" w:fill="FFFFFF"/>
        </w:rPr>
        <w:t>Que é p</w:t>
      </w:r>
      <w:r>
        <w:rPr>
          <w:rFonts w:ascii="Arial" w:eastAsia="Times New Roman" w:hAnsi="Arial" w:cs="Times New Roman"/>
          <w:color w:val="404040"/>
          <w:sz w:val="22"/>
          <w:szCs w:val="22"/>
          <w:shd w:val="clear" w:color="auto" w:fill="FFFFFF"/>
        </w:rPr>
        <w:t>ermitido; que recebeu permissão; que se pode facultar, permitir. Possibilidade de que algo aconteça ou se desenvolva: o patrocínio foi facultado ao empresário.</w:t>
      </w:r>
    </w:p>
    <w:p w:rsidR="008C0F1D" w:rsidRDefault="008C0F1D">
      <w:pPr>
        <w:pStyle w:val="Standard"/>
        <w:shd w:val="clear" w:color="auto" w:fill="FFFFFF"/>
        <w:spacing w:line="360" w:lineRule="auto"/>
        <w:ind w:right="115"/>
        <w:rPr>
          <w:rFonts w:ascii="Arial" w:hAnsi="Arial"/>
          <w:sz w:val="22"/>
          <w:szCs w:val="22"/>
        </w:rPr>
      </w:pPr>
    </w:p>
    <w:p w:rsidR="008C0F1D" w:rsidRDefault="00C945CE">
      <w:pPr>
        <w:pStyle w:val="Standard"/>
        <w:shd w:val="clear" w:color="auto" w:fill="FFFFFF"/>
        <w:spacing w:line="360" w:lineRule="auto"/>
        <w:ind w:right="115"/>
        <w:rPr>
          <w:rFonts w:hint="eastAsia"/>
        </w:rPr>
      </w:pPr>
      <w:r>
        <w:rPr>
          <w:rFonts w:ascii="Arial" w:eastAsia="Times New Roman" w:hAnsi="Arial" w:cs="Times New Roman"/>
          <w:b/>
          <w:bCs/>
          <w:color w:val="212121"/>
          <w:shd w:val="clear" w:color="auto" w:fill="FFFFFF"/>
        </w:rPr>
        <w:t xml:space="preserve">Intrínseco </w:t>
      </w:r>
      <w:r>
        <w:rPr>
          <w:rFonts w:ascii="Arial" w:eastAsia="Times New Roman" w:hAnsi="Arial" w:cs="Times New Roman"/>
          <w:b/>
          <w:bCs/>
          <w:i/>
          <w:iCs/>
          <w:color w:val="212121"/>
          <w:shd w:val="clear" w:color="auto" w:fill="FFFFFF"/>
        </w:rPr>
        <w:t xml:space="preserve">- </w:t>
      </w:r>
      <w:r>
        <w:rPr>
          <w:rFonts w:ascii="Arial" w:eastAsia="Times New Roman" w:hAnsi="Arial" w:cs="Times New Roman"/>
          <w:i/>
          <w:iCs/>
          <w:color w:val="404040"/>
          <w:sz w:val="22"/>
          <w:szCs w:val="22"/>
          <w:shd w:val="clear" w:color="auto" w:fill="FFFFFF"/>
        </w:rPr>
        <w:t>Que faz parte da essência de alguém; que é característico, próprio, essencial ou fundamental; inerente: qualidade intrínseca.</w:t>
      </w:r>
    </w:p>
    <w:p w:rsidR="008C0F1D" w:rsidRDefault="008C0F1D">
      <w:pPr>
        <w:pStyle w:val="Standard"/>
        <w:shd w:val="clear" w:color="auto" w:fill="FFFFFF"/>
        <w:spacing w:line="360" w:lineRule="auto"/>
        <w:ind w:right="115"/>
        <w:rPr>
          <w:rFonts w:hint="eastAsia"/>
        </w:rPr>
      </w:pPr>
    </w:p>
    <w:p w:rsidR="008C0F1D" w:rsidRDefault="008C0F1D">
      <w:pPr>
        <w:pStyle w:val="Standard"/>
        <w:shd w:val="clear" w:color="auto" w:fill="FFFFFF"/>
        <w:spacing w:line="360" w:lineRule="auto"/>
        <w:ind w:right="115"/>
        <w:rPr>
          <w:rFonts w:hint="eastAsia"/>
        </w:rPr>
      </w:pPr>
    </w:p>
    <w:p w:rsidR="008C0F1D" w:rsidRDefault="00C945CE">
      <w:pPr>
        <w:pStyle w:val="Standard"/>
        <w:shd w:val="clear" w:color="auto" w:fill="FFFFFF"/>
        <w:spacing w:line="360" w:lineRule="auto"/>
        <w:ind w:right="115"/>
        <w:rPr>
          <w:rFonts w:hint="eastAsia"/>
          <w:sz w:val="22"/>
          <w:szCs w:val="22"/>
        </w:rPr>
      </w:pPr>
      <w:r>
        <w:rPr>
          <w:rFonts w:ascii="Arial" w:eastAsia="Times New Roman" w:hAnsi="Arial" w:cs="Times New Roman"/>
          <w:b/>
          <w:bCs/>
          <w:i/>
          <w:iCs/>
          <w:color w:val="212121"/>
          <w:sz w:val="22"/>
          <w:szCs w:val="22"/>
          <w:shd w:val="clear" w:color="auto" w:fill="FFFFFF"/>
        </w:rPr>
        <w:t>2) Quais suas dúvidas?</w:t>
      </w:r>
    </w:p>
    <w:p w:rsidR="008C0F1D" w:rsidRDefault="008C0F1D">
      <w:pPr>
        <w:pStyle w:val="Standard"/>
        <w:shd w:val="clear" w:color="auto" w:fill="FFFFFF"/>
        <w:spacing w:line="360" w:lineRule="auto"/>
        <w:ind w:right="115"/>
        <w:rPr>
          <w:rFonts w:hint="eastAsia"/>
          <w:sz w:val="22"/>
          <w:szCs w:val="22"/>
        </w:rPr>
      </w:pPr>
    </w:p>
    <w:p w:rsidR="008C0F1D" w:rsidRDefault="00C945CE">
      <w:pPr>
        <w:pStyle w:val="Standard"/>
        <w:shd w:val="clear" w:color="auto" w:fill="FFFFFF"/>
        <w:spacing w:line="360" w:lineRule="auto"/>
        <w:ind w:right="115"/>
        <w:rPr>
          <w:rFonts w:ascii="Arial" w:hAnsi="Arial"/>
          <w:sz w:val="22"/>
          <w:szCs w:val="22"/>
        </w:rPr>
      </w:pPr>
      <w:r>
        <w:rPr>
          <w:rFonts w:ascii="Arial" w:eastAsia="Times New Roman" w:hAnsi="Arial" w:cs="Times New Roman"/>
          <w:i/>
          <w:iCs/>
          <w:color w:val="212121"/>
          <w:sz w:val="22"/>
          <w:szCs w:val="22"/>
          <w:shd w:val="clear" w:color="auto" w:fill="FFFFFF"/>
        </w:rPr>
        <w:t>Mesmo com a leitura do texto que é bem explicativo, ainda tenho dúvidas referentes a quantas espécies de nossa biodiversidade estamos perdendo e qual é a consequência de tudo isso, onde vamos parar? Sem falar que tenho duvidadas sobre qual é o custo do uso da biodiversidade?</w:t>
      </w:r>
    </w:p>
    <w:p w:rsidR="008C0F1D" w:rsidRDefault="008C0F1D">
      <w:pPr>
        <w:pStyle w:val="Standard"/>
        <w:shd w:val="clear" w:color="auto" w:fill="FFFFFF"/>
        <w:spacing w:line="360" w:lineRule="auto"/>
        <w:ind w:right="115"/>
        <w:rPr>
          <w:rFonts w:ascii="Arial" w:hAnsi="Arial"/>
          <w:sz w:val="22"/>
          <w:szCs w:val="22"/>
        </w:rPr>
      </w:pPr>
    </w:p>
    <w:p w:rsidR="008C0F1D" w:rsidRDefault="00C945CE">
      <w:pPr>
        <w:pStyle w:val="Standard"/>
        <w:shd w:val="clear" w:color="auto" w:fill="FFFFFF"/>
        <w:spacing w:line="360" w:lineRule="auto"/>
        <w:ind w:right="115"/>
        <w:rPr>
          <w:rFonts w:ascii="Arial" w:hAnsi="Arial"/>
          <w:b/>
          <w:bCs/>
          <w:sz w:val="22"/>
          <w:szCs w:val="22"/>
        </w:rPr>
      </w:pPr>
      <w:r>
        <w:rPr>
          <w:rFonts w:ascii="Arial" w:eastAsia="Times New Roman" w:hAnsi="Arial" w:cs="Times New Roman"/>
          <w:b/>
          <w:bCs/>
          <w:i/>
          <w:iCs/>
          <w:color w:val="212121"/>
          <w:sz w:val="22"/>
          <w:szCs w:val="22"/>
          <w:shd w:val="clear" w:color="auto" w:fill="FFFFFF"/>
        </w:rPr>
        <w:t>3) O que você destacaria do artigo para compartilhar com seus colegas?</w:t>
      </w:r>
    </w:p>
    <w:p w:rsidR="008C0F1D" w:rsidRDefault="008C0F1D">
      <w:pPr>
        <w:pStyle w:val="Standard"/>
        <w:shd w:val="clear" w:color="auto" w:fill="FFFFFF"/>
        <w:spacing w:line="360" w:lineRule="auto"/>
        <w:ind w:right="115"/>
        <w:rPr>
          <w:rFonts w:ascii="Arial" w:hAnsi="Arial"/>
          <w:b/>
          <w:bCs/>
          <w:sz w:val="22"/>
          <w:szCs w:val="22"/>
        </w:rPr>
      </w:pPr>
    </w:p>
    <w:p w:rsidR="008C0F1D" w:rsidRDefault="00C945CE">
      <w:pPr>
        <w:pStyle w:val="Standard"/>
        <w:shd w:val="clear" w:color="auto" w:fill="FFFFFF"/>
        <w:spacing w:line="360" w:lineRule="auto"/>
        <w:ind w:right="115"/>
        <w:rPr>
          <w:rFonts w:ascii="Arial" w:hAnsi="Arial"/>
          <w:b/>
          <w:bCs/>
          <w:sz w:val="22"/>
          <w:szCs w:val="22"/>
        </w:rPr>
      </w:pPr>
      <w:r>
        <w:rPr>
          <w:rFonts w:ascii="Arial" w:eastAsia="Times New Roman" w:hAnsi="Arial" w:cs="Times New Roman"/>
          <w:bCs/>
          <w:i/>
          <w:iCs/>
          <w:color w:val="414141"/>
          <w:sz w:val="22"/>
          <w:szCs w:val="22"/>
          <w:shd w:val="clear" w:color="auto" w:fill="FFFFFF"/>
        </w:rPr>
        <w:t>O quanto a biodiversidade é importante, e o quanto é variável as  formas de vida que podemos encontrar em um ambiente natural como plantas, animais, microrganismos e o material genético que os forma.</w:t>
      </w:r>
      <w:r>
        <w:rPr>
          <w:rFonts w:ascii="Arial" w:eastAsia="Times New Roman" w:hAnsi="Arial" w:cs="Times New Roman"/>
          <w:b/>
          <w:bCs/>
          <w:i/>
          <w:iCs/>
          <w:color w:val="212121"/>
          <w:sz w:val="22"/>
          <w:szCs w:val="22"/>
          <w:shd w:val="clear" w:color="auto" w:fill="FFFFFF"/>
        </w:rPr>
        <w:br/>
      </w:r>
      <w:r>
        <w:rPr>
          <w:rFonts w:ascii="Arial" w:eastAsia="Times New Roman" w:hAnsi="Arial" w:cs="Times New Roman"/>
          <w:b/>
          <w:bCs/>
          <w:i/>
          <w:iCs/>
          <w:color w:val="212121"/>
          <w:sz w:val="22"/>
          <w:szCs w:val="22"/>
          <w:shd w:val="clear" w:color="auto" w:fill="FFFFFF"/>
        </w:rPr>
        <w:lastRenderedPageBreak/>
        <w:br/>
      </w:r>
      <w:r>
        <w:rPr>
          <w:rFonts w:ascii="Arial" w:eastAsia="Times New Roman" w:hAnsi="Arial" w:cs="Times New Roman"/>
          <w:bCs/>
          <w:i/>
          <w:iCs/>
          <w:color w:val="414141"/>
          <w:sz w:val="22"/>
          <w:szCs w:val="22"/>
          <w:shd w:val="clear" w:color="auto" w:fill="FFFFFF"/>
        </w:rPr>
        <w:t>Esta diversidade em qualquer comunidade natural implica em um equilíbrio do ecossistema em questão porque cada espécie cumpre e desenvolve uma determinada função ecológica, por isso é que a perda da diversidade, como consequência da ação voluntária do homem através da contaminação, caça de espécies que se encontram em processo de extinção, entre outras questões, alarmam muito profundamente e preocupam àqueles defensores das mesmas e que não desejam fazer parte de um planeta devastado e desequilibrado pelas manobras e falta de consciência de alguns seres humanos.</w:t>
      </w:r>
      <w:r>
        <w:rPr>
          <w:rFonts w:ascii="Arial" w:eastAsia="Times New Roman" w:hAnsi="Arial" w:cs="Times New Roman"/>
          <w:b/>
          <w:bCs/>
          <w:i/>
          <w:iCs/>
          <w:color w:val="212121"/>
          <w:sz w:val="22"/>
          <w:szCs w:val="22"/>
          <w:shd w:val="clear" w:color="auto" w:fill="FFFFFF"/>
        </w:rPr>
        <w:br/>
      </w:r>
      <w:r>
        <w:rPr>
          <w:rFonts w:ascii="Arial" w:eastAsia="Times New Roman" w:hAnsi="Arial" w:cs="Times New Roman"/>
          <w:b/>
          <w:bCs/>
          <w:i/>
          <w:iCs/>
          <w:color w:val="212121"/>
          <w:sz w:val="22"/>
          <w:szCs w:val="22"/>
          <w:shd w:val="clear" w:color="auto" w:fill="FFFFFF"/>
        </w:rPr>
        <w:br/>
      </w:r>
    </w:p>
    <w:sectPr w:rsidR="008C0F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4F1" w:rsidRDefault="00C945CE">
      <w:pPr>
        <w:rPr>
          <w:rFonts w:hint="eastAsia"/>
        </w:rPr>
      </w:pPr>
      <w:r>
        <w:separator/>
      </w:r>
    </w:p>
  </w:endnote>
  <w:endnote w:type="continuationSeparator" w:id="0">
    <w:p w:rsidR="001B64F1" w:rsidRDefault="00C945C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A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4F1" w:rsidRDefault="00C945C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B64F1" w:rsidRDefault="00C945C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F1D"/>
    <w:rsid w:val="001B64F1"/>
    <w:rsid w:val="004C3B25"/>
    <w:rsid w:val="008C0F1D"/>
    <w:rsid w:val="00C9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B1032F8E-4797-4608-9B58-FCACDBA9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 marley</cp:lastModifiedBy>
  <cp:revision>2</cp:revision>
  <dcterms:created xsi:type="dcterms:W3CDTF">2018-10-04T18:42:00Z</dcterms:created>
  <dcterms:modified xsi:type="dcterms:W3CDTF">2018-10-04T18:42:00Z</dcterms:modified>
</cp:coreProperties>
</file>