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E1628" w14:textId="77777777" w:rsidR="00AF6354" w:rsidRDefault="00AF6354" w:rsidP="00AF6354">
      <w:pPr>
        <w:pStyle w:val="Titel"/>
        <w:jc w:val="center"/>
        <w:rPr>
          <w:lang w:eastAsia="nl-NL"/>
        </w:rPr>
      </w:pPr>
    </w:p>
    <w:p w14:paraId="5F44D5C5" w14:textId="77777777" w:rsidR="00AF6354" w:rsidRDefault="00AF6354" w:rsidP="00AF6354">
      <w:pPr>
        <w:pStyle w:val="Titel"/>
        <w:jc w:val="center"/>
        <w:rPr>
          <w:lang w:eastAsia="nl-NL"/>
        </w:rPr>
      </w:pPr>
    </w:p>
    <w:p w14:paraId="6EC9CD37" w14:textId="77777777" w:rsidR="00AF6354" w:rsidRDefault="00AF6354" w:rsidP="00AF6354">
      <w:pPr>
        <w:pStyle w:val="Titel"/>
        <w:jc w:val="center"/>
        <w:rPr>
          <w:lang w:eastAsia="nl-NL"/>
        </w:rPr>
      </w:pPr>
    </w:p>
    <w:p w14:paraId="4ED2B156" w14:textId="77777777" w:rsidR="00AF6354" w:rsidRDefault="00AF6354" w:rsidP="00AF6354">
      <w:pPr>
        <w:pStyle w:val="Titel"/>
        <w:jc w:val="center"/>
        <w:rPr>
          <w:lang w:eastAsia="nl-NL"/>
        </w:rPr>
      </w:pPr>
    </w:p>
    <w:p w14:paraId="03EA21EA" w14:textId="77777777" w:rsidR="00AF6354" w:rsidRDefault="00AF6354" w:rsidP="00AF6354">
      <w:pPr>
        <w:pStyle w:val="Titel"/>
        <w:jc w:val="center"/>
        <w:rPr>
          <w:lang w:eastAsia="nl-NL"/>
        </w:rPr>
      </w:pPr>
    </w:p>
    <w:p w14:paraId="4823B02D" w14:textId="77777777" w:rsidR="00AF6354" w:rsidRDefault="00AF6354" w:rsidP="00AF6354">
      <w:pPr>
        <w:pStyle w:val="Titel"/>
        <w:jc w:val="center"/>
        <w:rPr>
          <w:lang w:eastAsia="nl-NL"/>
        </w:rPr>
      </w:pPr>
    </w:p>
    <w:p w14:paraId="1C2A8198" w14:textId="77777777" w:rsidR="00AF6354" w:rsidRDefault="00AF6354" w:rsidP="00AF6354">
      <w:pPr>
        <w:pStyle w:val="Titel"/>
        <w:jc w:val="center"/>
        <w:rPr>
          <w:lang w:eastAsia="nl-NL"/>
        </w:rPr>
      </w:pPr>
      <w:proofErr w:type="spellStart"/>
      <w:r>
        <w:rPr>
          <w:lang w:eastAsia="nl-NL"/>
        </w:rPr>
        <w:t>Datastructures</w:t>
      </w:r>
      <w:proofErr w:type="spellEnd"/>
    </w:p>
    <w:p w14:paraId="25BA767E" w14:textId="77777777" w:rsidR="00AF6354" w:rsidRDefault="00AF6354" w:rsidP="00AF6354">
      <w:pPr>
        <w:pStyle w:val="Ondertitel"/>
        <w:jc w:val="center"/>
        <w:rPr>
          <w:lang w:eastAsia="nl-NL"/>
        </w:rPr>
      </w:pPr>
      <w:r>
        <w:rPr>
          <w:lang w:eastAsia="nl-NL"/>
        </w:rPr>
        <w:t>Opdracht 2 – High scores</w:t>
      </w:r>
    </w:p>
    <w:p w14:paraId="7D60842E" w14:textId="77777777" w:rsidR="00AF6354" w:rsidRDefault="00AF6354" w:rsidP="00C64E66">
      <w:pPr>
        <w:pStyle w:val="Kop1"/>
        <w:rPr>
          <w:rFonts w:asciiTheme="minorHAnsi" w:eastAsiaTheme="minorHAnsi" w:hAnsiTheme="minorHAnsi" w:cstheme="minorBidi"/>
          <w:color w:val="auto"/>
          <w:sz w:val="24"/>
          <w:szCs w:val="24"/>
          <w:lang w:eastAsia="nl-NL"/>
        </w:rPr>
      </w:pPr>
      <w:bookmarkStart w:id="0" w:name="_Toc527039012"/>
    </w:p>
    <w:tbl>
      <w:tblPr>
        <w:tblStyle w:val="Tabelraster"/>
        <w:tblpPr w:leftFromText="141" w:rightFromText="141" w:vertAnchor="text" w:horzAnchor="page" w:tblpX="1090" w:tblpY="7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368"/>
      </w:tblGrid>
      <w:tr w:rsidR="00AF6354" w14:paraId="0A3849C1" w14:textId="77777777" w:rsidTr="00AF6354">
        <w:tc>
          <w:tcPr>
            <w:tcW w:w="2688" w:type="dxa"/>
            <w:tcBorders>
              <w:right w:val="single" w:sz="4" w:space="0" w:color="auto"/>
            </w:tcBorders>
          </w:tcPr>
          <w:p w14:paraId="7ABBD2B1" w14:textId="77777777" w:rsidR="00AF6354" w:rsidRDefault="00AF6354" w:rsidP="00AF6354">
            <w:pPr>
              <w:rPr>
                <w:lang w:eastAsia="nl-NL"/>
              </w:rPr>
            </w:pPr>
            <w:r>
              <w:rPr>
                <w:lang w:eastAsia="nl-NL"/>
              </w:rPr>
              <w:t>Naam (studentnummer)</w:t>
            </w:r>
          </w:p>
        </w:tc>
        <w:tc>
          <w:tcPr>
            <w:tcW w:w="6368" w:type="dxa"/>
            <w:tcBorders>
              <w:left w:val="single" w:sz="4" w:space="0" w:color="auto"/>
            </w:tcBorders>
          </w:tcPr>
          <w:p w14:paraId="128EC56B" w14:textId="77777777" w:rsidR="00AF6354" w:rsidRDefault="00AF6354" w:rsidP="00AF6354">
            <w:pPr>
              <w:rPr>
                <w:lang w:eastAsia="nl-NL"/>
              </w:rPr>
            </w:pPr>
            <w:r>
              <w:rPr>
                <w:lang w:eastAsia="nl-NL"/>
              </w:rPr>
              <w:t>Daan Befort (500727616)</w:t>
            </w:r>
          </w:p>
        </w:tc>
      </w:tr>
      <w:tr w:rsidR="00AF6354" w14:paraId="53C03C9B" w14:textId="77777777" w:rsidTr="00AF6354">
        <w:tc>
          <w:tcPr>
            <w:tcW w:w="2688" w:type="dxa"/>
            <w:tcBorders>
              <w:right w:val="single" w:sz="4" w:space="0" w:color="auto"/>
            </w:tcBorders>
          </w:tcPr>
          <w:p w14:paraId="2C722737" w14:textId="77777777" w:rsidR="00AF6354" w:rsidRDefault="00AF6354" w:rsidP="00AF6354">
            <w:pPr>
              <w:rPr>
                <w:lang w:eastAsia="nl-NL"/>
              </w:rPr>
            </w:pPr>
            <w:r>
              <w:rPr>
                <w:lang w:eastAsia="nl-NL"/>
              </w:rPr>
              <w:t>Naam (studentnummer)</w:t>
            </w:r>
          </w:p>
        </w:tc>
        <w:tc>
          <w:tcPr>
            <w:tcW w:w="6368" w:type="dxa"/>
            <w:tcBorders>
              <w:left w:val="single" w:sz="4" w:space="0" w:color="auto"/>
            </w:tcBorders>
          </w:tcPr>
          <w:p w14:paraId="32572201" w14:textId="77777777" w:rsidR="00AF6354" w:rsidRDefault="00AF6354" w:rsidP="00AF6354">
            <w:pPr>
              <w:rPr>
                <w:lang w:eastAsia="nl-NL"/>
              </w:rPr>
            </w:pPr>
            <w:r>
              <w:rPr>
                <w:lang w:eastAsia="nl-NL"/>
              </w:rPr>
              <w:t xml:space="preserve">Kevin </w:t>
            </w:r>
            <w:proofErr w:type="spellStart"/>
            <w:r>
              <w:rPr>
                <w:lang w:eastAsia="nl-NL"/>
              </w:rPr>
              <w:t>Huijzendveld</w:t>
            </w:r>
            <w:proofErr w:type="spellEnd"/>
            <w:r>
              <w:rPr>
                <w:lang w:eastAsia="nl-NL"/>
              </w:rPr>
              <w:t xml:space="preserve"> </w:t>
            </w:r>
            <w:proofErr w:type="gramStart"/>
            <w:r>
              <w:rPr>
                <w:lang w:eastAsia="nl-NL"/>
              </w:rPr>
              <w:t>(….</w:t>
            </w:r>
            <w:proofErr w:type="gramEnd"/>
            <w:r>
              <w:rPr>
                <w:lang w:eastAsia="nl-NL"/>
              </w:rPr>
              <w:t>)</w:t>
            </w:r>
          </w:p>
        </w:tc>
      </w:tr>
      <w:tr w:rsidR="00AF6354" w14:paraId="7183DE85" w14:textId="77777777" w:rsidTr="00AF6354">
        <w:tc>
          <w:tcPr>
            <w:tcW w:w="2688" w:type="dxa"/>
            <w:tcBorders>
              <w:right w:val="single" w:sz="4" w:space="0" w:color="auto"/>
            </w:tcBorders>
          </w:tcPr>
          <w:p w14:paraId="10E1E1A6" w14:textId="77777777" w:rsidR="00AF6354" w:rsidRDefault="00AF6354" w:rsidP="00AF6354">
            <w:pPr>
              <w:rPr>
                <w:lang w:eastAsia="nl-NL"/>
              </w:rPr>
            </w:pPr>
            <w:r>
              <w:rPr>
                <w:lang w:eastAsia="nl-NL"/>
              </w:rPr>
              <w:t>Datum</w:t>
            </w:r>
          </w:p>
        </w:tc>
        <w:tc>
          <w:tcPr>
            <w:tcW w:w="6368" w:type="dxa"/>
            <w:tcBorders>
              <w:left w:val="single" w:sz="4" w:space="0" w:color="auto"/>
            </w:tcBorders>
          </w:tcPr>
          <w:p w14:paraId="449A60E4" w14:textId="77777777" w:rsidR="00AF6354" w:rsidRDefault="00AF6354" w:rsidP="00AF6354">
            <w:pPr>
              <w:rPr>
                <w:lang w:eastAsia="nl-NL"/>
              </w:rPr>
            </w:pPr>
            <w:r>
              <w:rPr>
                <w:lang w:eastAsia="nl-NL"/>
              </w:rPr>
              <w:t>11/10/18</w:t>
            </w:r>
          </w:p>
        </w:tc>
      </w:tr>
    </w:tbl>
    <w:p w14:paraId="6AFC9065" w14:textId="77777777" w:rsidR="00AF6354" w:rsidRDefault="00AF6354">
      <w:pPr>
        <w:rPr>
          <w:lang w:eastAsia="nl-NL"/>
        </w:rPr>
      </w:pPr>
      <w:r>
        <w:rPr>
          <w:lang w:eastAsia="nl-NL"/>
        </w:rPr>
        <w:br w:type="page"/>
      </w:r>
    </w:p>
    <w:sdt>
      <w:sdtPr>
        <w:id w:val="395633818"/>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763C6B19" w14:textId="77777777" w:rsidR="00AF6354" w:rsidRDefault="00AF6354">
          <w:pPr>
            <w:pStyle w:val="Kopvaninhoudsopgave"/>
          </w:pPr>
          <w:r>
            <w:t>Inhoudsopgave</w:t>
          </w:r>
        </w:p>
        <w:p w14:paraId="06E59A64" w14:textId="77777777" w:rsidR="00AF6354" w:rsidRDefault="00AF6354">
          <w:pPr>
            <w:pStyle w:val="Inhopg1"/>
            <w:tabs>
              <w:tab w:val="righ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527039399" w:history="1">
            <w:r w:rsidRPr="00BB588E">
              <w:rPr>
                <w:rStyle w:val="Hyperlink"/>
                <w:noProof/>
              </w:rPr>
              <w:t>Inleiding</w:t>
            </w:r>
            <w:r>
              <w:rPr>
                <w:noProof/>
                <w:webHidden/>
              </w:rPr>
              <w:tab/>
            </w:r>
            <w:r>
              <w:rPr>
                <w:noProof/>
                <w:webHidden/>
              </w:rPr>
              <w:fldChar w:fldCharType="begin"/>
            </w:r>
            <w:r>
              <w:rPr>
                <w:noProof/>
                <w:webHidden/>
              </w:rPr>
              <w:instrText xml:space="preserve"> PAGEREF _Toc527039399 \h </w:instrText>
            </w:r>
            <w:r>
              <w:rPr>
                <w:noProof/>
                <w:webHidden/>
              </w:rPr>
            </w:r>
            <w:r>
              <w:rPr>
                <w:noProof/>
                <w:webHidden/>
              </w:rPr>
              <w:fldChar w:fldCharType="separate"/>
            </w:r>
            <w:r>
              <w:rPr>
                <w:noProof/>
                <w:webHidden/>
              </w:rPr>
              <w:t>3</w:t>
            </w:r>
            <w:r>
              <w:rPr>
                <w:noProof/>
                <w:webHidden/>
              </w:rPr>
              <w:fldChar w:fldCharType="end"/>
            </w:r>
          </w:hyperlink>
        </w:p>
        <w:p w14:paraId="3160AEFE" w14:textId="77777777" w:rsidR="00AF6354" w:rsidRDefault="00AF6354">
          <w:pPr>
            <w:pStyle w:val="Inhopg1"/>
            <w:tabs>
              <w:tab w:val="right" w:pos="9056"/>
            </w:tabs>
            <w:rPr>
              <w:rFonts w:eastAsiaTheme="minorEastAsia"/>
              <w:b w:val="0"/>
              <w:bCs w:val="0"/>
              <w:noProof/>
              <w:sz w:val="24"/>
              <w:szCs w:val="24"/>
              <w:lang w:eastAsia="nl-NL"/>
            </w:rPr>
          </w:pPr>
          <w:hyperlink w:anchor="_Toc527039400" w:history="1">
            <w:r w:rsidRPr="00BB588E">
              <w:rPr>
                <w:rStyle w:val="Hyperlink"/>
                <w:noProof/>
              </w:rPr>
              <w:t>Insertion-sort implementeren</w:t>
            </w:r>
            <w:r>
              <w:rPr>
                <w:noProof/>
                <w:webHidden/>
              </w:rPr>
              <w:tab/>
            </w:r>
            <w:r>
              <w:rPr>
                <w:noProof/>
                <w:webHidden/>
              </w:rPr>
              <w:fldChar w:fldCharType="begin"/>
            </w:r>
            <w:r>
              <w:rPr>
                <w:noProof/>
                <w:webHidden/>
              </w:rPr>
              <w:instrText xml:space="preserve"> PAGEREF _Toc527039400 \h </w:instrText>
            </w:r>
            <w:r>
              <w:rPr>
                <w:noProof/>
                <w:webHidden/>
              </w:rPr>
            </w:r>
            <w:r>
              <w:rPr>
                <w:noProof/>
                <w:webHidden/>
              </w:rPr>
              <w:fldChar w:fldCharType="separate"/>
            </w:r>
            <w:r>
              <w:rPr>
                <w:noProof/>
                <w:webHidden/>
              </w:rPr>
              <w:t>4</w:t>
            </w:r>
            <w:r>
              <w:rPr>
                <w:noProof/>
                <w:webHidden/>
              </w:rPr>
              <w:fldChar w:fldCharType="end"/>
            </w:r>
          </w:hyperlink>
        </w:p>
        <w:p w14:paraId="652616BF" w14:textId="77777777" w:rsidR="00AF6354" w:rsidRDefault="00AF6354">
          <w:pPr>
            <w:pStyle w:val="Inhopg2"/>
            <w:tabs>
              <w:tab w:val="right" w:pos="9056"/>
            </w:tabs>
            <w:rPr>
              <w:rFonts w:eastAsiaTheme="minorEastAsia"/>
              <w:i w:val="0"/>
              <w:iCs w:val="0"/>
              <w:noProof/>
              <w:sz w:val="24"/>
              <w:szCs w:val="24"/>
              <w:lang w:eastAsia="nl-NL"/>
            </w:rPr>
          </w:pPr>
          <w:hyperlink w:anchor="_Toc527039401" w:history="1">
            <w:r w:rsidRPr="00BB588E">
              <w:rPr>
                <w:rStyle w:val="Hyperlink"/>
                <w:noProof/>
                <w:lang w:eastAsia="nl-NL"/>
              </w:rPr>
              <w:t>Grafiek</w:t>
            </w:r>
            <w:r>
              <w:rPr>
                <w:noProof/>
                <w:webHidden/>
              </w:rPr>
              <w:tab/>
            </w:r>
            <w:r>
              <w:rPr>
                <w:noProof/>
                <w:webHidden/>
              </w:rPr>
              <w:fldChar w:fldCharType="begin"/>
            </w:r>
            <w:r>
              <w:rPr>
                <w:noProof/>
                <w:webHidden/>
              </w:rPr>
              <w:instrText xml:space="preserve"> PAGEREF _Toc527039401 \h </w:instrText>
            </w:r>
            <w:r>
              <w:rPr>
                <w:noProof/>
                <w:webHidden/>
              </w:rPr>
            </w:r>
            <w:r>
              <w:rPr>
                <w:noProof/>
                <w:webHidden/>
              </w:rPr>
              <w:fldChar w:fldCharType="separate"/>
            </w:r>
            <w:r>
              <w:rPr>
                <w:noProof/>
                <w:webHidden/>
              </w:rPr>
              <w:t>4</w:t>
            </w:r>
            <w:r>
              <w:rPr>
                <w:noProof/>
                <w:webHidden/>
              </w:rPr>
              <w:fldChar w:fldCharType="end"/>
            </w:r>
          </w:hyperlink>
        </w:p>
        <w:p w14:paraId="01437A60" w14:textId="77777777" w:rsidR="00AF6354" w:rsidRDefault="00AF6354">
          <w:pPr>
            <w:pStyle w:val="Inhopg1"/>
            <w:tabs>
              <w:tab w:val="right" w:pos="9056"/>
            </w:tabs>
            <w:rPr>
              <w:rFonts w:eastAsiaTheme="minorEastAsia"/>
              <w:b w:val="0"/>
              <w:bCs w:val="0"/>
              <w:noProof/>
              <w:sz w:val="24"/>
              <w:szCs w:val="24"/>
              <w:lang w:eastAsia="nl-NL"/>
            </w:rPr>
          </w:pPr>
          <w:hyperlink w:anchor="_Toc527039402" w:history="1">
            <w:r w:rsidRPr="00BB588E">
              <w:rPr>
                <w:rStyle w:val="Hyperlink"/>
                <w:noProof/>
                <w:lang w:eastAsia="nl-NL"/>
              </w:rPr>
              <w:t>Bucket-sort implementeren</w:t>
            </w:r>
            <w:r>
              <w:rPr>
                <w:noProof/>
                <w:webHidden/>
              </w:rPr>
              <w:tab/>
            </w:r>
            <w:r>
              <w:rPr>
                <w:noProof/>
                <w:webHidden/>
              </w:rPr>
              <w:fldChar w:fldCharType="begin"/>
            </w:r>
            <w:r>
              <w:rPr>
                <w:noProof/>
                <w:webHidden/>
              </w:rPr>
              <w:instrText xml:space="preserve"> PAGEREF _Toc527039402 \h </w:instrText>
            </w:r>
            <w:r>
              <w:rPr>
                <w:noProof/>
                <w:webHidden/>
              </w:rPr>
            </w:r>
            <w:r>
              <w:rPr>
                <w:noProof/>
                <w:webHidden/>
              </w:rPr>
              <w:fldChar w:fldCharType="separate"/>
            </w:r>
            <w:r>
              <w:rPr>
                <w:noProof/>
                <w:webHidden/>
              </w:rPr>
              <w:t>5</w:t>
            </w:r>
            <w:r>
              <w:rPr>
                <w:noProof/>
                <w:webHidden/>
              </w:rPr>
              <w:fldChar w:fldCharType="end"/>
            </w:r>
          </w:hyperlink>
        </w:p>
        <w:p w14:paraId="14BA7850" w14:textId="77777777" w:rsidR="00AF6354" w:rsidRDefault="00AF6354">
          <w:pPr>
            <w:pStyle w:val="Inhopg2"/>
            <w:tabs>
              <w:tab w:val="right" w:pos="9056"/>
            </w:tabs>
            <w:rPr>
              <w:rFonts w:eastAsiaTheme="minorEastAsia"/>
              <w:i w:val="0"/>
              <w:iCs w:val="0"/>
              <w:noProof/>
              <w:sz w:val="24"/>
              <w:szCs w:val="24"/>
              <w:lang w:eastAsia="nl-NL"/>
            </w:rPr>
          </w:pPr>
          <w:hyperlink w:anchor="_Toc527039403" w:history="1">
            <w:r w:rsidRPr="00BB588E">
              <w:rPr>
                <w:rStyle w:val="Hyperlink"/>
                <w:noProof/>
                <w:lang w:eastAsia="nl-NL"/>
              </w:rPr>
              <w:t>Grafiek</w:t>
            </w:r>
            <w:r>
              <w:rPr>
                <w:noProof/>
                <w:webHidden/>
              </w:rPr>
              <w:tab/>
            </w:r>
            <w:r>
              <w:rPr>
                <w:noProof/>
                <w:webHidden/>
              </w:rPr>
              <w:fldChar w:fldCharType="begin"/>
            </w:r>
            <w:r>
              <w:rPr>
                <w:noProof/>
                <w:webHidden/>
              </w:rPr>
              <w:instrText xml:space="preserve"> PAGEREF _Toc527039403 \h </w:instrText>
            </w:r>
            <w:r>
              <w:rPr>
                <w:noProof/>
                <w:webHidden/>
              </w:rPr>
            </w:r>
            <w:r>
              <w:rPr>
                <w:noProof/>
                <w:webHidden/>
              </w:rPr>
              <w:fldChar w:fldCharType="separate"/>
            </w:r>
            <w:r>
              <w:rPr>
                <w:noProof/>
                <w:webHidden/>
              </w:rPr>
              <w:t>6</w:t>
            </w:r>
            <w:r>
              <w:rPr>
                <w:noProof/>
                <w:webHidden/>
              </w:rPr>
              <w:fldChar w:fldCharType="end"/>
            </w:r>
          </w:hyperlink>
        </w:p>
        <w:p w14:paraId="50A65AD2" w14:textId="77777777" w:rsidR="00AF6354" w:rsidRDefault="00AF6354">
          <w:pPr>
            <w:pStyle w:val="Inhopg1"/>
            <w:tabs>
              <w:tab w:val="right" w:pos="9056"/>
            </w:tabs>
            <w:rPr>
              <w:rFonts w:eastAsiaTheme="minorEastAsia"/>
              <w:b w:val="0"/>
              <w:bCs w:val="0"/>
              <w:noProof/>
              <w:sz w:val="24"/>
              <w:szCs w:val="24"/>
              <w:lang w:eastAsia="nl-NL"/>
            </w:rPr>
          </w:pPr>
          <w:hyperlink w:anchor="_Toc527039404" w:history="1">
            <w:r w:rsidRPr="00BB588E">
              <w:rPr>
                <w:rStyle w:val="Hyperlink"/>
                <w:rFonts w:eastAsia="Times New Roman"/>
                <w:noProof/>
                <w:lang w:eastAsia="nl-NL"/>
              </w:rPr>
              <w:t>Priority queue</w:t>
            </w:r>
            <w:r>
              <w:rPr>
                <w:noProof/>
                <w:webHidden/>
              </w:rPr>
              <w:tab/>
            </w:r>
            <w:r>
              <w:rPr>
                <w:noProof/>
                <w:webHidden/>
              </w:rPr>
              <w:fldChar w:fldCharType="begin"/>
            </w:r>
            <w:r>
              <w:rPr>
                <w:noProof/>
                <w:webHidden/>
              </w:rPr>
              <w:instrText xml:space="preserve"> PAGEREF _Toc527039404 \h </w:instrText>
            </w:r>
            <w:r>
              <w:rPr>
                <w:noProof/>
                <w:webHidden/>
              </w:rPr>
            </w:r>
            <w:r>
              <w:rPr>
                <w:noProof/>
                <w:webHidden/>
              </w:rPr>
              <w:fldChar w:fldCharType="separate"/>
            </w:r>
            <w:r>
              <w:rPr>
                <w:noProof/>
                <w:webHidden/>
              </w:rPr>
              <w:t>7</w:t>
            </w:r>
            <w:r>
              <w:rPr>
                <w:noProof/>
                <w:webHidden/>
              </w:rPr>
              <w:fldChar w:fldCharType="end"/>
            </w:r>
          </w:hyperlink>
        </w:p>
        <w:p w14:paraId="18F713C1" w14:textId="77777777" w:rsidR="00AF6354" w:rsidRDefault="00AF6354">
          <w:pPr>
            <w:pStyle w:val="Inhopg1"/>
            <w:tabs>
              <w:tab w:val="right" w:pos="9056"/>
            </w:tabs>
            <w:rPr>
              <w:rFonts w:eastAsiaTheme="minorEastAsia"/>
              <w:b w:val="0"/>
              <w:bCs w:val="0"/>
              <w:noProof/>
              <w:sz w:val="24"/>
              <w:szCs w:val="24"/>
              <w:lang w:eastAsia="nl-NL"/>
            </w:rPr>
          </w:pPr>
          <w:hyperlink w:anchor="_Toc527039405" w:history="1">
            <w:r w:rsidRPr="00BB588E">
              <w:rPr>
                <w:rStyle w:val="Hyperlink"/>
                <w:noProof/>
                <w:lang w:eastAsia="nl-NL"/>
              </w:rPr>
              <w:t>Conclusie</w:t>
            </w:r>
            <w:r>
              <w:rPr>
                <w:noProof/>
                <w:webHidden/>
              </w:rPr>
              <w:tab/>
            </w:r>
            <w:r>
              <w:rPr>
                <w:noProof/>
                <w:webHidden/>
              </w:rPr>
              <w:fldChar w:fldCharType="begin"/>
            </w:r>
            <w:r>
              <w:rPr>
                <w:noProof/>
                <w:webHidden/>
              </w:rPr>
              <w:instrText xml:space="preserve"> PAGEREF _Toc527039405 \h </w:instrText>
            </w:r>
            <w:r>
              <w:rPr>
                <w:noProof/>
                <w:webHidden/>
              </w:rPr>
            </w:r>
            <w:r>
              <w:rPr>
                <w:noProof/>
                <w:webHidden/>
              </w:rPr>
              <w:fldChar w:fldCharType="separate"/>
            </w:r>
            <w:r>
              <w:rPr>
                <w:noProof/>
                <w:webHidden/>
              </w:rPr>
              <w:t>8</w:t>
            </w:r>
            <w:r>
              <w:rPr>
                <w:noProof/>
                <w:webHidden/>
              </w:rPr>
              <w:fldChar w:fldCharType="end"/>
            </w:r>
          </w:hyperlink>
        </w:p>
        <w:p w14:paraId="59BD8CA8" w14:textId="77777777" w:rsidR="00AF6354" w:rsidRDefault="00AF6354">
          <w:r>
            <w:rPr>
              <w:b/>
              <w:bCs/>
              <w:noProof/>
            </w:rPr>
            <w:fldChar w:fldCharType="end"/>
          </w:r>
        </w:p>
      </w:sdtContent>
    </w:sdt>
    <w:p w14:paraId="57C9F60D" w14:textId="77777777" w:rsidR="00AF6354" w:rsidRDefault="00AF6354">
      <w:pPr>
        <w:rPr>
          <w:rFonts w:asciiTheme="majorHAnsi" w:eastAsiaTheme="majorEastAsia" w:hAnsiTheme="majorHAnsi" w:cstheme="majorBidi"/>
          <w:color w:val="2F5496" w:themeColor="accent1" w:themeShade="BF"/>
          <w:sz w:val="32"/>
          <w:szCs w:val="32"/>
        </w:rPr>
      </w:pPr>
      <w:bookmarkStart w:id="1" w:name="_GoBack"/>
      <w:bookmarkEnd w:id="1"/>
      <w:r>
        <w:br w:type="page"/>
      </w:r>
    </w:p>
    <w:p w14:paraId="79F13593" w14:textId="77777777" w:rsidR="00C64E66" w:rsidRPr="001329B4" w:rsidRDefault="00C64E66" w:rsidP="00C64E66">
      <w:pPr>
        <w:pStyle w:val="Kop1"/>
      </w:pPr>
      <w:bookmarkStart w:id="2" w:name="_Toc527039399"/>
      <w:r w:rsidRPr="001329B4">
        <w:t>Inleiding</w:t>
      </w:r>
      <w:bookmarkEnd w:id="0"/>
      <w:bookmarkEnd w:id="2"/>
    </w:p>
    <w:p w14:paraId="35A134F9" w14:textId="77777777" w:rsidR="00C64E66" w:rsidRPr="001329B4" w:rsidRDefault="00AF6354">
      <w:r>
        <w:t xml:space="preserve">In dit document leggen we uit hoe we </w:t>
      </w:r>
      <w:proofErr w:type="spellStart"/>
      <w:r>
        <w:t>insertion</w:t>
      </w:r>
      <w:proofErr w:type="spellEnd"/>
      <w:r>
        <w:t>-, bucket-</w:t>
      </w:r>
      <w:proofErr w:type="spellStart"/>
      <w:r>
        <w:t>sort</w:t>
      </w:r>
      <w:proofErr w:type="spellEnd"/>
      <w:r>
        <w:t xml:space="preserve"> en </w:t>
      </w:r>
      <w:r w:rsidRPr="00AF6354">
        <w:t>priority queue</w:t>
      </w:r>
      <w:r>
        <w:t xml:space="preserve"> hebben geïmplementeerd. #TODO kan jij dit beter maken?</w:t>
      </w:r>
      <w:r w:rsidR="00C64E66" w:rsidRPr="001329B4">
        <w:br w:type="page"/>
      </w:r>
    </w:p>
    <w:p w14:paraId="047A15F1" w14:textId="77777777" w:rsidR="00C64E66" w:rsidRPr="001329B4" w:rsidRDefault="001329B4" w:rsidP="00C64E66">
      <w:pPr>
        <w:pStyle w:val="Kop1"/>
      </w:pPr>
      <w:bookmarkStart w:id="3" w:name="_Toc527039013"/>
      <w:bookmarkStart w:id="4" w:name="_Toc527039400"/>
      <w:r>
        <w:t>Insertion-</w:t>
      </w:r>
      <w:r w:rsidR="00C64E66" w:rsidRPr="001329B4">
        <w:t>sort implementeren</w:t>
      </w:r>
      <w:bookmarkEnd w:id="3"/>
      <w:bookmarkEnd w:id="4"/>
    </w:p>
    <w:p w14:paraId="5AA87E17" w14:textId="77777777" w:rsidR="001329B4" w:rsidRPr="001329B4" w:rsidRDefault="001329B4" w:rsidP="001329B4">
      <w:r w:rsidRPr="001329B4">
        <w:t>We hebben als eerste de i</w:t>
      </w:r>
      <w:r w:rsidR="00B84881">
        <w:t>nsertion-</w:t>
      </w:r>
      <w:r w:rsidRPr="001329B4">
        <w:t xml:space="preserve">sort </w:t>
      </w:r>
      <w:r w:rsidR="00B84881" w:rsidRPr="001329B4">
        <w:t>geïmplementeerd</w:t>
      </w:r>
      <w:r w:rsidRPr="001329B4">
        <w:t xml:space="preserve">. Tijdens het toevoegen van een highscore wordt er ook </w:t>
      </w:r>
      <w:r w:rsidR="00B84881">
        <w:t>meteen gesorteerd. De insertion-</w:t>
      </w:r>
      <w:r w:rsidRPr="001329B4">
        <w:t>sort werk als volgt:</w:t>
      </w:r>
    </w:p>
    <w:p w14:paraId="0CFA1366" w14:textId="77777777" w:rsidR="00C64E66" w:rsidRPr="001329B4" w:rsidRDefault="00C64E66" w:rsidP="00C64E66"/>
    <w:p w14:paraId="70C6D7C4" w14:textId="77777777" w:rsidR="001329B4" w:rsidRPr="001329B4" w:rsidRDefault="001329B4" w:rsidP="00132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eastAsia="nl-NL"/>
        </w:rPr>
      </w:pPr>
      <w:proofErr w:type="gramStart"/>
      <w:r w:rsidRPr="001329B4">
        <w:rPr>
          <w:rFonts w:ascii="Menlo" w:hAnsi="Menlo" w:cs="Menlo"/>
          <w:b/>
          <w:bCs/>
          <w:color w:val="000080"/>
          <w:sz w:val="20"/>
          <w:szCs w:val="20"/>
          <w:lang w:eastAsia="nl-NL"/>
        </w:rPr>
        <w:t>private</w:t>
      </w:r>
      <w:proofErr w:type="gramEnd"/>
      <w:r w:rsidRPr="001329B4">
        <w:rPr>
          <w:rFonts w:ascii="Menlo" w:hAnsi="Menlo" w:cs="Menlo"/>
          <w:b/>
          <w:bCs/>
          <w:color w:val="000080"/>
          <w:sz w:val="20"/>
          <w:szCs w:val="20"/>
          <w:lang w:eastAsia="nl-NL"/>
        </w:rPr>
        <w:t xml:space="preserve"> void </w:t>
      </w:r>
      <w:proofErr w:type="spellStart"/>
      <w:r w:rsidRPr="001329B4">
        <w:rPr>
          <w:rFonts w:ascii="Menlo" w:hAnsi="Menlo" w:cs="Menlo"/>
          <w:color w:val="000000"/>
          <w:sz w:val="20"/>
          <w:szCs w:val="20"/>
          <w:lang w:eastAsia="nl-NL"/>
        </w:rPr>
        <w:t>insertionSort</w:t>
      </w:r>
      <w:proofErr w:type="spellEnd"/>
      <w:r w:rsidRPr="001329B4">
        <w:rPr>
          <w:rFonts w:ascii="Menlo" w:hAnsi="Menlo" w:cs="Menlo"/>
          <w:color w:val="000000"/>
          <w:sz w:val="20"/>
          <w:szCs w:val="20"/>
          <w:lang w:eastAsia="nl-NL"/>
        </w:rPr>
        <w:t>(){</w:t>
      </w:r>
      <w:r w:rsidRPr="001329B4">
        <w:rPr>
          <w:rFonts w:ascii="Menlo" w:hAnsi="Menlo" w:cs="Menlo"/>
          <w:color w:val="000000"/>
          <w:sz w:val="20"/>
          <w:szCs w:val="20"/>
          <w:lang w:eastAsia="nl-NL"/>
        </w:rPr>
        <w:br/>
        <w:t xml:space="preserve">    </w:t>
      </w:r>
      <w:proofErr w:type="spellStart"/>
      <w:r w:rsidRPr="001329B4">
        <w:rPr>
          <w:rFonts w:ascii="Menlo" w:hAnsi="Menlo" w:cs="Menlo"/>
          <w:b/>
          <w:bCs/>
          <w:color w:val="000080"/>
          <w:sz w:val="20"/>
          <w:szCs w:val="20"/>
          <w:lang w:eastAsia="nl-NL"/>
        </w:rPr>
        <w:t>for</w:t>
      </w:r>
      <w:proofErr w:type="spellEnd"/>
      <w:r w:rsidRPr="001329B4">
        <w:rPr>
          <w:rFonts w:ascii="Menlo" w:hAnsi="Menlo" w:cs="Menlo"/>
          <w:b/>
          <w:bCs/>
          <w:color w:val="000080"/>
          <w:sz w:val="20"/>
          <w:szCs w:val="20"/>
          <w:lang w:eastAsia="nl-NL"/>
        </w:rPr>
        <w:t xml:space="preserve"> </w:t>
      </w:r>
      <w:r w:rsidRPr="001329B4">
        <w:rPr>
          <w:rFonts w:ascii="Menlo" w:hAnsi="Menlo" w:cs="Menlo"/>
          <w:color w:val="000000"/>
          <w:sz w:val="20"/>
          <w:szCs w:val="20"/>
          <w:lang w:eastAsia="nl-NL"/>
        </w:rPr>
        <w:t>(</w:t>
      </w:r>
      <w:r w:rsidRPr="001329B4">
        <w:rPr>
          <w:rFonts w:ascii="Menlo" w:hAnsi="Menlo" w:cs="Menlo"/>
          <w:b/>
          <w:bCs/>
          <w:color w:val="000080"/>
          <w:sz w:val="20"/>
          <w:szCs w:val="20"/>
          <w:lang w:eastAsia="nl-NL"/>
        </w:rPr>
        <w:t xml:space="preserve">int </w:t>
      </w:r>
      <w:r w:rsidRPr="001329B4">
        <w:rPr>
          <w:rFonts w:ascii="Menlo" w:hAnsi="Menlo" w:cs="Menlo"/>
          <w:color w:val="000000"/>
          <w:sz w:val="20"/>
          <w:szCs w:val="20"/>
          <w:lang w:eastAsia="nl-NL"/>
        </w:rPr>
        <w:t xml:space="preserve">i = </w:t>
      </w:r>
      <w:r w:rsidRPr="001329B4">
        <w:rPr>
          <w:rFonts w:ascii="Menlo" w:hAnsi="Menlo" w:cs="Menlo"/>
          <w:color w:val="0000FF"/>
          <w:sz w:val="20"/>
          <w:szCs w:val="20"/>
          <w:lang w:eastAsia="nl-NL"/>
        </w:rPr>
        <w:t>1</w:t>
      </w:r>
      <w:r w:rsidRPr="001329B4">
        <w:rPr>
          <w:rFonts w:ascii="Menlo" w:hAnsi="Menlo" w:cs="Menlo"/>
          <w:color w:val="000000"/>
          <w:sz w:val="20"/>
          <w:szCs w:val="20"/>
          <w:lang w:eastAsia="nl-NL"/>
        </w:rPr>
        <w:t xml:space="preserve">; i &lt; </w:t>
      </w:r>
      <w:proofErr w:type="spellStart"/>
      <w:r w:rsidRPr="001329B4">
        <w:rPr>
          <w:rFonts w:ascii="Menlo" w:hAnsi="Menlo" w:cs="Menlo"/>
          <w:b/>
          <w:bCs/>
          <w:color w:val="660E7A"/>
          <w:sz w:val="20"/>
          <w:szCs w:val="20"/>
          <w:lang w:eastAsia="nl-NL"/>
        </w:rPr>
        <w:t>highScores</w:t>
      </w:r>
      <w:r w:rsidRPr="001329B4">
        <w:rPr>
          <w:rFonts w:ascii="Menlo" w:hAnsi="Menlo" w:cs="Menlo"/>
          <w:color w:val="000000"/>
          <w:sz w:val="20"/>
          <w:szCs w:val="20"/>
          <w:lang w:eastAsia="nl-NL"/>
        </w:rPr>
        <w:t>.size</w:t>
      </w:r>
      <w:proofErr w:type="spellEnd"/>
      <w:r w:rsidRPr="001329B4">
        <w:rPr>
          <w:rFonts w:ascii="Menlo" w:hAnsi="Menlo" w:cs="Menlo"/>
          <w:color w:val="000000"/>
          <w:sz w:val="20"/>
          <w:szCs w:val="20"/>
          <w:lang w:eastAsia="nl-NL"/>
        </w:rPr>
        <w:t>(); i++) {</w:t>
      </w:r>
      <w:r w:rsidRPr="001329B4">
        <w:rPr>
          <w:rFonts w:ascii="Menlo" w:hAnsi="Menlo" w:cs="Menlo"/>
          <w:color w:val="000000"/>
          <w:sz w:val="20"/>
          <w:szCs w:val="20"/>
          <w:lang w:eastAsia="nl-NL"/>
        </w:rPr>
        <w:br/>
        <w:t xml:space="preserve">        </w:t>
      </w:r>
      <w:proofErr w:type="spellStart"/>
      <w:r w:rsidRPr="001329B4">
        <w:rPr>
          <w:rFonts w:ascii="Menlo" w:hAnsi="Menlo" w:cs="Menlo"/>
          <w:color w:val="000000"/>
          <w:sz w:val="20"/>
          <w:szCs w:val="20"/>
          <w:lang w:eastAsia="nl-NL"/>
        </w:rPr>
        <w:t>Player</w:t>
      </w:r>
      <w:proofErr w:type="spellEnd"/>
      <w:r w:rsidRPr="001329B4">
        <w:rPr>
          <w:rFonts w:ascii="Menlo" w:hAnsi="Menlo" w:cs="Menlo"/>
          <w:color w:val="000000"/>
          <w:sz w:val="20"/>
          <w:szCs w:val="20"/>
          <w:lang w:eastAsia="nl-NL"/>
        </w:rPr>
        <w:t xml:space="preserve"> </w:t>
      </w:r>
      <w:proofErr w:type="spellStart"/>
      <w:r w:rsidRPr="001329B4">
        <w:rPr>
          <w:rFonts w:ascii="Menlo" w:hAnsi="Menlo" w:cs="Menlo"/>
          <w:color w:val="000000"/>
          <w:sz w:val="20"/>
          <w:szCs w:val="20"/>
          <w:lang w:eastAsia="nl-NL"/>
        </w:rPr>
        <w:t>currentPlayer</w:t>
      </w:r>
      <w:proofErr w:type="spellEnd"/>
      <w:r w:rsidRPr="001329B4">
        <w:rPr>
          <w:rFonts w:ascii="Menlo" w:hAnsi="Menlo" w:cs="Menlo"/>
          <w:color w:val="000000"/>
          <w:sz w:val="20"/>
          <w:szCs w:val="20"/>
          <w:lang w:eastAsia="nl-NL"/>
        </w:rPr>
        <w:t xml:space="preserve"> = </w:t>
      </w:r>
      <w:proofErr w:type="spellStart"/>
      <w:r w:rsidRPr="001329B4">
        <w:rPr>
          <w:rFonts w:ascii="Menlo" w:hAnsi="Menlo" w:cs="Menlo"/>
          <w:b/>
          <w:bCs/>
          <w:color w:val="660E7A"/>
          <w:sz w:val="20"/>
          <w:szCs w:val="20"/>
          <w:lang w:eastAsia="nl-NL"/>
        </w:rPr>
        <w:t>highScores</w:t>
      </w:r>
      <w:r w:rsidRPr="001329B4">
        <w:rPr>
          <w:rFonts w:ascii="Menlo" w:hAnsi="Menlo" w:cs="Menlo"/>
          <w:color w:val="000000"/>
          <w:sz w:val="20"/>
          <w:szCs w:val="20"/>
          <w:lang w:eastAsia="nl-NL"/>
        </w:rPr>
        <w:t>.get</w:t>
      </w:r>
      <w:proofErr w:type="spellEnd"/>
      <w:r w:rsidRPr="001329B4">
        <w:rPr>
          <w:rFonts w:ascii="Menlo" w:hAnsi="Menlo" w:cs="Menlo"/>
          <w:color w:val="000000"/>
          <w:sz w:val="20"/>
          <w:szCs w:val="20"/>
          <w:lang w:eastAsia="nl-NL"/>
        </w:rPr>
        <w:t>(i);</w:t>
      </w:r>
      <w:r w:rsidRPr="001329B4">
        <w:rPr>
          <w:rFonts w:ascii="Menlo" w:hAnsi="Menlo" w:cs="Menlo"/>
          <w:color w:val="000000"/>
          <w:sz w:val="20"/>
          <w:szCs w:val="20"/>
          <w:lang w:eastAsia="nl-NL"/>
        </w:rPr>
        <w:br/>
        <w:t xml:space="preserve">        </w:t>
      </w:r>
      <w:r w:rsidRPr="001329B4">
        <w:rPr>
          <w:rFonts w:ascii="Menlo" w:hAnsi="Menlo" w:cs="Menlo"/>
          <w:b/>
          <w:bCs/>
          <w:color w:val="000080"/>
          <w:sz w:val="20"/>
          <w:szCs w:val="20"/>
          <w:lang w:eastAsia="nl-NL"/>
        </w:rPr>
        <w:t xml:space="preserve">int </w:t>
      </w:r>
      <w:proofErr w:type="spellStart"/>
      <w:r w:rsidRPr="001329B4">
        <w:rPr>
          <w:rFonts w:ascii="Menlo" w:hAnsi="Menlo" w:cs="Menlo"/>
          <w:color w:val="000000"/>
          <w:sz w:val="20"/>
          <w:szCs w:val="20"/>
          <w:lang w:eastAsia="nl-NL"/>
        </w:rPr>
        <w:t>current</w:t>
      </w:r>
      <w:proofErr w:type="spellEnd"/>
      <w:r w:rsidRPr="001329B4">
        <w:rPr>
          <w:rFonts w:ascii="Menlo" w:hAnsi="Menlo" w:cs="Menlo"/>
          <w:color w:val="000000"/>
          <w:sz w:val="20"/>
          <w:szCs w:val="20"/>
          <w:lang w:eastAsia="nl-NL"/>
        </w:rPr>
        <w:t xml:space="preserve"> = i;</w:t>
      </w:r>
      <w:r w:rsidRPr="001329B4">
        <w:rPr>
          <w:rFonts w:ascii="Menlo" w:hAnsi="Menlo" w:cs="Menlo"/>
          <w:color w:val="000000"/>
          <w:sz w:val="20"/>
          <w:szCs w:val="20"/>
          <w:lang w:eastAsia="nl-NL"/>
        </w:rPr>
        <w:br/>
        <w:t xml:space="preserve">        </w:t>
      </w:r>
      <w:proofErr w:type="spellStart"/>
      <w:r w:rsidRPr="001329B4">
        <w:rPr>
          <w:rFonts w:ascii="Menlo" w:hAnsi="Menlo" w:cs="Menlo"/>
          <w:b/>
          <w:bCs/>
          <w:color w:val="000080"/>
          <w:sz w:val="20"/>
          <w:szCs w:val="20"/>
          <w:lang w:eastAsia="nl-NL"/>
        </w:rPr>
        <w:t>while</w:t>
      </w:r>
      <w:proofErr w:type="spellEnd"/>
      <w:r w:rsidRPr="001329B4">
        <w:rPr>
          <w:rFonts w:ascii="Menlo" w:hAnsi="Menlo" w:cs="Menlo"/>
          <w:b/>
          <w:bCs/>
          <w:color w:val="000080"/>
          <w:sz w:val="20"/>
          <w:szCs w:val="20"/>
          <w:lang w:eastAsia="nl-NL"/>
        </w:rPr>
        <w:t xml:space="preserve"> </w:t>
      </w:r>
      <w:r w:rsidRPr="001329B4">
        <w:rPr>
          <w:rFonts w:ascii="Menlo" w:hAnsi="Menlo" w:cs="Menlo"/>
          <w:color w:val="000000"/>
          <w:sz w:val="20"/>
          <w:szCs w:val="20"/>
          <w:lang w:eastAsia="nl-NL"/>
        </w:rPr>
        <w:t>(</w:t>
      </w:r>
      <w:proofErr w:type="spellStart"/>
      <w:r w:rsidRPr="001329B4">
        <w:rPr>
          <w:rFonts w:ascii="Menlo" w:hAnsi="Menlo" w:cs="Menlo"/>
          <w:color w:val="000000"/>
          <w:sz w:val="20"/>
          <w:szCs w:val="20"/>
          <w:lang w:eastAsia="nl-NL"/>
        </w:rPr>
        <w:t>current</w:t>
      </w:r>
      <w:proofErr w:type="spellEnd"/>
      <w:r w:rsidRPr="001329B4">
        <w:rPr>
          <w:rFonts w:ascii="Menlo" w:hAnsi="Menlo" w:cs="Menlo"/>
          <w:color w:val="000000"/>
          <w:sz w:val="20"/>
          <w:szCs w:val="20"/>
          <w:lang w:eastAsia="nl-NL"/>
        </w:rPr>
        <w:t xml:space="preserve"> &gt; </w:t>
      </w:r>
      <w:r w:rsidRPr="001329B4">
        <w:rPr>
          <w:rFonts w:ascii="Menlo" w:hAnsi="Menlo" w:cs="Menlo"/>
          <w:color w:val="0000FF"/>
          <w:sz w:val="20"/>
          <w:szCs w:val="20"/>
          <w:lang w:eastAsia="nl-NL"/>
        </w:rPr>
        <w:t xml:space="preserve">0 </w:t>
      </w:r>
      <w:r w:rsidRPr="001329B4">
        <w:rPr>
          <w:rFonts w:ascii="Menlo" w:hAnsi="Menlo" w:cs="Menlo"/>
          <w:color w:val="000000"/>
          <w:sz w:val="20"/>
          <w:szCs w:val="20"/>
          <w:lang w:eastAsia="nl-NL"/>
        </w:rPr>
        <w:t xml:space="preserve">&amp;&amp; </w:t>
      </w:r>
      <w:proofErr w:type="spellStart"/>
      <w:r w:rsidRPr="001329B4">
        <w:rPr>
          <w:rFonts w:ascii="Menlo" w:hAnsi="Menlo" w:cs="Menlo"/>
          <w:b/>
          <w:bCs/>
          <w:color w:val="660E7A"/>
          <w:sz w:val="20"/>
          <w:szCs w:val="20"/>
          <w:lang w:eastAsia="nl-NL"/>
        </w:rPr>
        <w:t>highScores</w:t>
      </w:r>
      <w:r w:rsidRPr="001329B4">
        <w:rPr>
          <w:rFonts w:ascii="Menlo" w:hAnsi="Menlo" w:cs="Menlo"/>
          <w:color w:val="000000"/>
          <w:sz w:val="20"/>
          <w:szCs w:val="20"/>
          <w:lang w:eastAsia="nl-NL"/>
        </w:rPr>
        <w:t>.get</w:t>
      </w:r>
      <w:proofErr w:type="spellEnd"/>
      <w:r w:rsidRPr="001329B4">
        <w:rPr>
          <w:rFonts w:ascii="Menlo" w:hAnsi="Menlo" w:cs="Menlo"/>
          <w:color w:val="000000"/>
          <w:sz w:val="20"/>
          <w:szCs w:val="20"/>
          <w:lang w:eastAsia="nl-NL"/>
        </w:rPr>
        <w:t>(</w:t>
      </w:r>
      <w:proofErr w:type="spellStart"/>
      <w:r w:rsidRPr="001329B4">
        <w:rPr>
          <w:rFonts w:ascii="Menlo" w:hAnsi="Menlo" w:cs="Menlo"/>
          <w:color w:val="000000"/>
          <w:sz w:val="20"/>
          <w:szCs w:val="20"/>
          <w:lang w:eastAsia="nl-NL"/>
        </w:rPr>
        <w:t>current</w:t>
      </w:r>
      <w:proofErr w:type="spellEnd"/>
      <w:r w:rsidRPr="001329B4">
        <w:rPr>
          <w:rFonts w:ascii="Menlo" w:hAnsi="Menlo" w:cs="Menlo"/>
          <w:color w:val="000000"/>
          <w:sz w:val="20"/>
          <w:szCs w:val="20"/>
          <w:lang w:eastAsia="nl-NL"/>
        </w:rPr>
        <w:t xml:space="preserve"> - </w:t>
      </w:r>
      <w:r w:rsidRPr="001329B4">
        <w:rPr>
          <w:rFonts w:ascii="Menlo" w:hAnsi="Menlo" w:cs="Menlo"/>
          <w:color w:val="0000FF"/>
          <w:sz w:val="20"/>
          <w:szCs w:val="20"/>
          <w:lang w:eastAsia="nl-NL"/>
        </w:rPr>
        <w:t>1</w:t>
      </w:r>
      <w:r w:rsidRPr="001329B4">
        <w:rPr>
          <w:rFonts w:ascii="Menlo" w:hAnsi="Menlo" w:cs="Menlo"/>
          <w:color w:val="000000"/>
          <w:sz w:val="20"/>
          <w:szCs w:val="20"/>
          <w:lang w:eastAsia="nl-NL"/>
        </w:rPr>
        <w:t>).</w:t>
      </w:r>
      <w:proofErr w:type="spellStart"/>
      <w:r w:rsidRPr="001329B4">
        <w:rPr>
          <w:rFonts w:ascii="Menlo" w:hAnsi="Menlo" w:cs="Menlo"/>
          <w:color w:val="000000"/>
          <w:sz w:val="20"/>
          <w:szCs w:val="20"/>
          <w:lang w:eastAsia="nl-NL"/>
        </w:rPr>
        <w:t>getHighScore</w:t>
      </w:r>
      <w:proofErr w:type="spellEnd"/>
      <w:r w:rsidRPr="001329B4">
        <w:rPr>
          <w:rFonts w:ascii="Menlo" w:hAnsi="Menlo" w:cs="Menlo"/>
          <w:color w:val="000000"/>
          <w:sz w:val="20"/>
          <w:szCs w:val="20"/>
          <w:lang w:eastAsia="nl-NL"/>
        </w:rPr>
        <w:t xml:space="preserve">() &lt; </w:t>
      </w:r>
      <w:proofErr w:type="spellStart"/>
      <w:r w:rsidRPr="001329B4">
        <w:rPr>
          <w:rFonts w:ascii="Menlo" w:hAnsi="Menlo" w:cs="Menlo"/>
          <w:color w:val="000000"/>
          <w:sz w:val="20"/>
          <w:szCs w:val="20"/>
          <w:lang w:eastAsia="nl-NL"/>
        </w:rPr>
        <w:t>currentPlayer.getHighScore</w:t>
      </w:r>
      <w:proofErr w:type="spellEnd"/>
      <w:r w:rsidRPr="001329B4">
        <w:rPr>
          <w:rFonts w:ascii="Menlo" w:hAnsi="Menlo" w:cs="Menlo"/>
          <w:color w:val="000000"/>
          <w:sz w:val="20"/>
          <w:szCs w:val="20"/>
          <w:lang w:eastAsia="nl-NL"/>
        </w:rPr>
        <w:t>()) {</w:t>
      </w:r>
      <w:r w:rsidRPr="001329B4">
        <w:rPr>
          <w:rFonts w:ascii="Menlo" w:hAnsi="Menlo" w:cs="Menlo"/>
          <w:color w:val="000000"/>
          <w:sz w:val="20"/>
          <w:szCs w:val="20"/>
          <w:lang w:eastAsia="nl-NL"/>
        </w:rPr>
        <w:br/>
        <w:t xml:space="preserve">            </w:t>
      </w:r>
      <w:proofErr w:type="spellStart"/>
      <w:r w:rsidRPr="001329B4">
        <w:rPr>
          <w:rFonts w:ascii="Menlo" w:hAnsi="Menlo" w:cs="Menlo"/>
          <w:b/>
          <w:bCs/>
          <w:color w:val="660E7A"/>
          <w:sz w:val="20"/>
          <w:szCs w:val="20"/>
          <w:lang w:eastAsia="nl-NL"/>
        </w:rPr>
        <w:t>highScores</w:t>
      </w:r>
      <w:r w:rsidRPr="001329B4">
        <w:rPr>
          <w:rFonts w:ascii="Menlo" w:hAnsi="Menlo" w:cs="Menlo"/>
          <w:color w:val="000000"/>
          <w:sz w:val="20"/>
          <w:szCs w:val="20"/>
          <w:lang w:eastAsia="nl-NL"/>
        </w:rPr>
        <w:t>.set</w:t>
      </w:r>
      <w:proofErr w:type="spellEnd"/>
      <w:r w:rsidRPr="001329B4">
        <w:rPr>
          <w:rFonts w:ascii="Menlo" w:hAnsi="Menlo" w:cs="Menlo"/>
          <w:color w:val="000000"/>
          <w:sz w:val="20"/>
          <w:szCs w:val="20"/>
          <w:lang w:eastAsia="nl-NL"/>
        </w:rPr>
        <w:t>(</w:t>
      </w:r>
      <w:proofErr w:type="spellStart"/>
      <w:r w:rsidRPr="001329B4">
        <w:rPr>
          <w:rFonts w:ascii="Menlo" w:hAnsi="Menlo" w:cs="Menlo"/>
          <w:color w:val="000000"/>
          <w:sz w:val="20"/>
          <w:szCs w:val="20"/>
          <w:lang w:eastAsia="nl-NL"/>
        </w:rPr>
        <w:t>current</w:t>
      </w:r>
      <w:proofErr w:type="spellEnd"/>
      <w:r w:rsidRPr="001329B4">
        <w:rPr>
          <w:rFonts w:ascii="Menlo" w:hAnsi="Menlo" w:cs="Menlo"/>
          <w:color w:val="000000"/>
          <w:sz w:val="20"/>
          <w:szCs w:val="20"/>
          <w:lang w:eastAsia="nl-NL"/>
        </w:rPr>
        <w:t xml:space="preserve">, </w:t>
      </w:r>
      <w:proofErr w:type="spellStart"/>
      <w:r w:rsidRPr="001329B4">
        <w:rPr>
          <w:rFonts w:ascii="Menlo" w:hAnsi="Menlo" w:cs="Menlo"/>
          <w:b/>
          <w:bCs/>
          <w:color w:val="660E7A"/>
          <w:sz w:val="20"/>
          <w:szCs w:val="20"/>
          <w:lang w:eastAsia="nl-NL"/>
        </w:rPr>
        <w:t>highScores</w:t>
      </w:r>
      <w:r w:rsidRPr="001329B4">
        <w:rPr>
          <w:rFonts w:ascii="Menlo" w:hAnsi="Menlo" w:cs="Menlo"/>
          <w:color w:val="000000"/>
          <w:sz w:val="20"/>
          <w:szCs w:val="20"/>
          <w:lang w:eastAsia="nl-NL"/>
        </w:rPr>
        <w:t>.get</w:t>
      </w:r>
      <w:proofErr w:type="spellEnd"/>
      <w:r w:rsidRPr="001329B4">
        <w:rPr>
          <w:rFonts w:ascii="Menlo" w:hAnsi="Menlo" w:cs="Menlo"/>
          <w:color w:val="000000"/>
          <w:sz w:val="20"/>
          <w:szCs w:val="20"/>
          <w:lang w:eastAsia="nl-NL"/>
        </w:rPr>
        <w:t>(current-</w:t>
      </w:r>
      <w:r w:rsidRPr="001329B4">
        <w:rPr>
          <w:rFonts w:ascii="Menlo" w:hAnsi="Menlo" w:cs="Menlo"/>
          <w:color w:val="0000FF"/>
          <w:sz w:val="20"/>
          <w:szCs w:val="20"/>
          <w:lang w:eastAsia="nl-NL"/>
        </w:rPr>
        <w:t>1</w:t>
      </w:r>
      <w:r w:rsidRPr="001329B4">
        <w:rPr>
          <w:rFonts w:ascii="Menlo" w:hAnsi="Menlo" w:cs="Menlo"/>
          <w:color w:val="000000"/>
          <w:sz w:val="20"/>
          <w:szCs w:val="20"/>
          <w:lang w:eastAsia="nl-NL"/>
        </w:rPr>
        <w:t>));</w:t>
      </w:r>
      <w:r w:rsidRPr="001329B4">
        <w:rPr>
          <w:rFonts w:ascii="Menlo" w:hAnsi="Menlo" w:cs="Menlo"/>
          <w:color w:val="000000"/>
          <w:sz w:val="20"/>
          <w:szCs w:val="20"/>
          <w:lang w:eastAsia="nl-NL"/>
        </w:rPr>
        <w:br/>
        <w:t xml:space="preserve">            </w:t>
      </w:r>
      <w:proofErr w:type="spellStart"/>
      <w:r w:rsidRPr="001329B4">
        <w:rPr>
          <w:rFonts w:ascii="Menlo" w:hAnsi="Menlo" w:cs="Menlo"/>
          <w:color w:val="000000"/>
          <w:sz w:val="20"/>
          <w:szCs w:val="20"/>
          <w:lang w:eastAsia="nl-NL"/>
        </w:rPr>
        <w:t>current</w:t>
      </w:r>
      <w:proofErr w:type="spellEnd"/>
      <w:r w:rsidRPr="001329B4">
        <w:rPr>
          <w:rFonts w:ascii="Menlo" w:hAnsi="Menlo" w:cs="Menlo"/>
          <w:color w:val="000000"/>
          <w:sz w:val="20"/>
          <w:szCs w:val="20"/>
          <w:lang w:eastAsia="nl-NL"/>
        </w:rPr>
        <w:t>--;</w:t>
      </w:r>
      <w:r w:rsidRPr="001329B4">
        <w:rPr>
          <w:rFonts w:ascii="Menlo" w:hAnsi="Menlo" w:cs="Menlo"/>
          <w:color w:val="000000"/>
          <w:sz w:val="20"/>
          <w:szCs w:val="20"/>
          <w:lang w:eastAsia="nl-NL"/>
        </w:rPr>
        <w:br/>
        <w:t xml:space="preserve">        }</w:t>
      </w:r>
      <w:r w:rsidRPr="001329B4">
        <w:rPr>
          <w:rFonts w:ascii="Menlo" w:hAnsi="Menlo" w:cs="Menlo"/>
          <w:color w:val="000000"/>
          <w:sz w:val="20"/>
          <w:szCs w:val="20"/>
          <w:lang w:eastAsia="nl-NL"/>
        </w:rPr>
        <w:br/>
        <w:t xml:space="preserve">        </w:t>
      </w:r>
      <w:proofErr w:type="spellStart"/>
      <w:r w:rsidRPr="001329B4">
        <w:rPr>
          <w:rFonts w:ascii="Menlo" w:hAnsi="Menlo" w:cs="Menlo"/>
          <w:b/>
          <w:bCs/>
          <w:color w:val="660E7A"/>
          <w:sz w:val="20"/>
          <w:szCs w:val="20"/>
          <w:lang w:eastAsia="nl-NL"/>
        </w:rPr>
        <w:t>highScores</w:t>
      </w:r>
      <w:r w:rsidRPr="001329B4">
        <w:rPr>
          <w:rFonts w:ascii="Menlo" w:hAnsi="Menlo" w:cs="Menlo"/>
          <w:color w:val="000000"/>
          <w:sz w:val="20"/>
          <w:szCs w:val="20"/>
          <w:lang w:eastAsia="nl-NL"/>
        </w:rPr>
        <w:t>.set</w:t>
      </w:r>
      <w:proofErr w:type="spellEnd"/>
      <w:r w:rsidRPr="001329B4">
        <w:rPr>
          <w:rFonts w:ascii="Menlo" w:hAnsi="Menlo" w:cs="Menlo"/>
          <w:color w:val="000000"/>
          <w:sz w:val="20"/>
          <w:szCs w:val="20"/>
          <w:lang w:eastAsia="nl-NL"/>
        </w:rPr>
        <w:t>(</w:t>
      </w:r>
      <w:proofErr w:type="spellStart"/>
      <w:r w:rsidRPr="001329B4">
        <w:rPr>
          <w:rFonts w:ascii="Menlo" w:hAnsi="Menlo" w:cs="Menlo"/>
          <w:color w:val="000000"/>
          <w:sz w:val="20"/>
          <w:szCs w:val="20"/>
          <w:lang w:eastAsia="nl-NL"/>
        </w:rPr>
        <w:t>current</w:t>
      </w:r>
      <w:proofErr w:type="spellEnd"/>
      <w:r w:rsidRPr="001329B4">
        <w:rPr>
          <w:rFonts w:ascii="Menlo" w:hAnsi="Menlo" w:cs="Menlo"/>
          <w:color w:val="000000"/>
          <w:sz w:val="20"/>
          <w:szCs w:val="20"/>
          <w:lang w:eastAsia="nl-NL"/>
        </w:rPr>
        <w:t xml:space="preserve">, </w:t>
      </w:r>
      <w:proofErr w:type="spellStart"/>
      <w:r w:rsidRPr="001329B4">
        <w:rPr>
          <w:rFonts w:ascii="Menlo" w:hAnsi="Menlo" w:cs="Menlo"/>
          <w:color w:val="000000"/>
          <w:sz w:val="20"/>
          <w:szCs w:val="20"/>
          <w:lang w:eastAsia="nl-NL"/>
        </w:rPr>
        <w:t>currentPlayer</w:t>
      </w:r>
      <w:proofErr w:type="spellEnd"/>
      <w:r w:rsidRPr="001329B4">
        <w:rPr>
          <w:rFonts w:ascii="Menlo" w:hAnsi="Menlo" w:cs="Menlo"/>
          <w:color w:val="000000"/>
          <w:sz w:val="20"/>
          <w:szCs w:val="20"/>
          <w:lang w:eastAsia="nl-NL"/>
        </w:rPr>
        <w:t>);</w:t>
      </w:r>
      <w:r w:rsidRPr="001329B4">
        <w:rPr>
          <w:rFonts w:ascii="Menlo" w:hAnsi="Menlo" w:cs="Menlo"/>
          <w:color w:val="000000"/>
          <w:sz w:val="20"/>
          <w:szCs w:val="20"/>
          <w:lang w:eastAsia="nl-NL"/>
        </w:rPr>
        <w:br/>
        <w:t xml:space="preserve">    }</w:t>
      </w:r>
      <w:r w:rsidRPr="001329B4">
        <w:rPr>
          <w:rFonts w:ascii="Menlo" w:hAnsi="Menlo" w:cs="Menlo"/>
          <w:color w:val="000000"/>
          <w:sz w:val="20"/>
          <w:szCs w:val="20"/>
          <w:lang w:eastAsia="nl-NL"/>
        </w:rPr>
        <w:br/>
        <w:t>}</w:t>
      </w:r>
    </w:p>
    <w:p w14:paraId="17505E63" w14:textId="77777777" w:rsidR="001329B4" w:rsidRPr="001329B4" w:rsidRDefault="001329B4" w:rsidP="00132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eastAsia="nl-NL"/>
        </w:rPr>
      </w:pPr>
    </w:p>
    <w:p w14:paraId="0141A9E6" w14:textId="77777777" w:rsidR="001329B4" w:rsidRDefault="001329B4" w:rsidP="001329B4">
      <w:pPr>
        <w:rPr>
          <w:lang w:eastAsia="nl-NL"/>
        </w:rPr>
      </w:pPr>
      <w:r w:rsidRPr="001329B4">
        <w:rPr>
          <w:lang w:eastAsia="nl-NL"/>
        </w:rPr>
        <w:t xml:space="preserve">We gaan door de lijst met alle highscorers en kijken per highscore of degene die voor </w:t>
      </w:r>
      <w:r>
        <w:rPr>
          <w:lang w:eastAsia="nl-NL"/>
        </w:rPr>
        <w:t>de highscore in de lijst staat kleiner is. Zo ja, dan verwisselen we de twee highscores</w:t>
      </w:r>
      <w:r w:rsidR="00B84881">
        <w:rPr>
          <w:lang w:eastAsia="nl-NL"/>
        </w:rPr>
        <w:t>. Hier gaan we mee door tot dat de highscore voor de highscore niet kleiner is</w:t>
      </w:r>
      <w:r>
        <w:rPr>
          <w:lang w:eastAsia="nl-NL"/>
        </w:rPr>
        <w:t xml:space="preserve">. Zo niet gaan we naar de volgende highscore in de lijst. Dit checken we tot en met de laatste highscore in de lijst. Wanneer dit afgelopen is </w:t>
      </w:r>
      <w:proofErr w:type="spellStart"/>
      <w:r>
        <w:rPr>
          <w:lang w:eastAsia="nl-NL"/>
        </w:rPr>
        <w:t>is</w:t>
      </w:r>
      <w:proofErr w:type="spellEnd"/>
      <w:r>
        <w:rPr>
          <w:lang w:eastAsia="nl-NL"/>
        </w:rPr>
        <w:t xml:space="preserve"> de lijst gesorteerd met de </w:t>
      </w:r>
      <w:r>
        <w:rPr>
          <w:i/>
          <w:lang w:eastAsia="nl-NL"/>
        </w:rPr>
        <w:t>insertion-</w:t>
      </w:r>
      <w:r w:rsidRPr="001329B4">
        <w:rPr>
          <w:i/>
          <w:lang w:eastAsia="nl-NL"/>
        </w:rPr>
        <w:t>sort</w:t>
      </w:r>
      <w:r>
        <w:rPr>
          <w:lang w:eastAsia="nl-NL"/>
        </w:rPr>
        <w:t xml:space="preserve"> methode.</w:t>
      </w:r>
    </w:p>
    <w:p w14:paraId="4F1F9D4B" w14:textId="77777777" w:rsidR="005033C6" w:rsidRDefault="005033C6" w:rsidP="005033C6">
      <w:pPr>
        <w:pStyle w:val="Kop2"/>
        <w:rPr>
          <w:lang w:eastAsia="nl-NL"/>
        </w:rPr>
      </w:pPr>
    </w:p>
    <w:p w14:paraId="0AE21DB1" w14:textId="77777777" w:rsidR="005033C6" w:rsidRDefault="005033C6" w:rsidP="005033C6">
      <w:pPr>
        <w:pStyle w:val="Kop2"/>
        <w:rPr>
          <w:lang w:eastAsia="nl-NL"/>
        </w:rPr>
      </w:pPr>
      <w:bookmarkStart w:id="5" w:name="OLE_LINK1"/>
      <w:bookmarkStart w:id="6" w:name="_Toc527039014"/>
      <w:bookmarkStart w:id="7" w:name="_Toc527039401"/>
      <w:r>
        <w:rPr>
          <w:lang w:eastAsia="nl-NL"/>
        </w:rPr>
        <w:t>Grafiek</w:t>
      </w:r>
      <w:bookmarkEnd w:id="6"/>
      <w:bookmarkEnd w:id="7"/>
    </w:p>
    <w:p w14:paraId="1F99CD45" w14:textId="77777777" w:rsidR="005033C6" w:rsidRPr="005033C6" w:rsidRDefault="005033C6" w:rsidP="005033C6">
      <w:pPr>
        <w:rPr>
          <w:lang w:eastAsia="nl-NL"/>
        </w:rPr>
      </w:pPr>
      <w:r>
        <w:rPr>
          <w:lang w:eastAsia="nl-NL"/>
        </w:rPr>
        <w:t xml:space="preserve">Hieronder vind je de grafiek die bij insertion-sort hoort. </w:t>
      </w:r>
      <w:r w:rsidR="001254D1">
        <w:rPr>
          <w:lang w:eastAsia="nl-NL"/>
        </w:rPr>
        <w:t>We zien hierin hoelang het duurt om het sorteren met insertion-sort. We beginnen met 100 highscores en verdubbelen de waarde steeds. De maximaal aantal highscores is 10000000. Maar wanneer het sorteren langer dan 15 seconden duurt gaan we niet verder.</w:t>
      </w:r>
      <w:bookmarkEnd w:id="5"/>
      <w:r w:rsidR="001254D1">
        <w:rPr>
          <w:lang w:eastAsia="nl-NL"/>
        </w:rPr>
        <w:t xml:space="preserve"> </w:t>
      </w:r>
    </w:p>
    <w:p w14:paraId="6A648BDB" w14:textId="77777777" w:rsidR="00B84881" w:rsidRDefault="00B84881" w:rsidP="001329B4">
      <w:pPr>
        <w:rPr>
          <w:lang w:eastAsia="nl-NL"/>
        </w:rPr>
      </w:pPr>
    </w:p>
    <w:p w14:paraId="2E564ED0" w14:textId="77777777" w:rsidR="00964BE8" w:rsidRPr="00BE741D" w:rsidRDefault="00BE741D" w:rsidP="00AF6354">
      <w:pPr>
        <w:jc w:val="center"/>
        <w:rPr>
          <w:lang w:eastAsia="nl-NL"/>
        </w:rPr>
      </w:pPr>
      <w:r>
        <w:rPr>
          <w:noProof/>
          <w:lang w:eastAsia="nl-NL"/>
        </w:rPr>
        <w:drawing>
          <wp:inline distT="0" distB="0" distL="0" distR="0" wp14:anchorId="230EE7F2" wp14:editId="0DE4ECCF">
            <wp:extent cx="4572000" cy="27432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964BE8">
        <w:rPr>
          <w:lang w:eastAsia="nl-NL"/>
        </w:rPr>
        <w:br w:type="page"/>
      </w:r>
    </w:p>
    <w:p w14:paraId="401A5DE0" w14:textId="77777777" w:rsidR="00B84881" w:rsidRDefault="00B84881" w:rsidP="00B84881">
      <w:pPr>
        <w:pStyle w:val="Kop1"/>
        <w:rPr>
          <w:lang w:eastAsia="nl-NL"/>
        </w:rPr>
      </w:pPr>
      <w:bookmarkStart w:id="8" w:name="_Toc527039015"/>
      <w:bookmarkStart w:id="9" w:name="_Toc527039402"/>
      <w:r>
        <w:rPr>
          <w:lang w:eastAsia="nl-NL"/>
        </w:rPr>
        <w:t>Bucket-</w:t>
      </w:r>
      <w:proofErr w:type="spellStart"/>
      <w:r>
        <w:rPr>
          <w:lang w:eastAsia="nl-NL"/>
        </w:rPr>
        <w:t>sort</w:t>
      </w:r>
      <w:proofErr w:type="spellEnd"/>
      <w:r>
        <w:rPr>
          <w:lang w:eastAsia="nl-NL"/>
        </w:rPr>
        <w:t xml:space="preserve"> implementeren</w:t>
      </w:r>
      <w:bookmarkEnd w:id="8"/>
      <w:bookmarkEnd w:id="9"/>
    </w:p>
    <w:p w14:paraId="4E902BD2" w14:textId="77777777" w:rsidR="00B84881" w:rsidRDefault="00B84881" w:rsidP="00B84881">
      <w:pPr>
        <w:rPr>
          <w:lang w:eastAsia="nl-NL"/>
        </w:rPr>
      </w:pPr>
      <w:r>
        <w:rPr>
          <w:lang w:eastAsia="nl-NL"/>
        </w:rPr>
        <w:t>We hebben als tweede bucket-</w:t>
      </w:r>
      <w:proofErr w:type="spellStart"/>
      <w:r>
        <w:rPr>
          <w:lang w:eastAsia="nl-NL"/>
        </w:rPr>
        <w:t>sort</w:t>
      </w:r>
      <w:proofErr w:type="spellEnd"/>
      <w:r>
        <w:rPr>
          <w:lang w:eastAsia="nl-NL"/>
        </w:rPr>
        <w:t xml:space="preserve"> </w:t>
      </w:r>
      <w:proofErr w:type="spellStart"/>
      <w:r>
        <w:rPr>
          <w:lang w:eastAsia="nl-NL"/>
        </w:rPr>
        <w:t>geimplementeerd</w:t>
      </w:r>
      <w:proofErr w:type="spellEnd"/>
      <w:r>
        <w:rPr>
          <w:lang w:eastAsia="nl-NL"/>
        </w:rPr>
        <w:t xml:space="preserve">. </w:t>
      </w:r>
      <w:proofErr w:type="spellStart"/>
      <w:r>
        <w:rPr>
          <w:lang w:eastAsia="nl-NL"/>
        </w:rPr>
        <w:t>Wanneeer</w:t>
      </w:r>
      <w:proofErr w:type="spellEnd"/>
      <w:r>
        <w:rPr>
          <w:lang w:eastAsia="nl-NL"/>
        </w:rPr>
        <w:t xml:space="preserve"> er een highscore wordt toegevoegd gaan we meteen sorteren met de bucket-</w:t>
      </w:r>
      <w:proofErr w:type="spellStart"/>
      <w:r>
        <w:rPr>
          <w:lang w:eastAsia="nl-NL"/>
        </w:rPr>
        <w:t>sort</w:t>
      </w:r>
      <w:proofErr w:type="spellEnd"/>
      <w:r>
        <w:rPr>
          <w:lang w:eastAsia="nl-NL"/>
        </w:rPr>
        <w:t xml:space="preserve">. Dit werkt als volgt: </w:t>
      </w:r>
    </w:p>
    <w:p w14:paraId="0BEE0224" w14:textId="77777777" w:rsidR="00B84881" w:rsidRDefault="00B84881" w:rsidP="00B84881">
      <w:pPr>
        <w:rPr>
          <w:lang w:eastAsia="nl-NL"/>
        </w:rPr>
      </w:pPr>
    </w:p>
    <w:p w14:paraId="44D4D34E" w14:textId="77777777" w:rsidR="00B84881" w:rsidRPr="00B84881" w:rsidRDefault="00B84881" w:rsidP="00B84881">
      <w:pPr>
        <w:pStyle w:val="HTML-voorafopgemaakt"/>
        <w:shd w:val="clear" w:color="auto" w:fill="FFFFFF"/>
        <w:rPr>
          <w:rFonts w:ascii="Menlo" w:hAnsi="Menlo" w:cs="Menlo"/>
          <w:color w:val="000000"/>
          <w:lang w:val="en-US"/>
        </w:rPr>
      </w:pPr>
      <w:r w:rsidRPr="00B84881">
        <w:rPr>
          <w:rFonts w:ascii="Menlo" w:hAnsi="Menlo" w:cs="Menlo"/>
          <w:b/>
          <w:bCs/>
          <w:color w:val="000080"/>
          <w:lang w:val="en-US"/>
        </w:rPr>
        <w:t xml:space="preserve">public </w:t>
      </w:r>
      <w:proofErr w:type="spellStart"/>
      <w:proofErr w:type="gramStart"/>
      <w:r w:rsidRPr="00B84881">
        <w:rPr>
          <w:rFonts w:ascii="Menlo" w:hAnsi="Menlo" w:cs="Menlo"/>
          <w:color w:val="000000"/>
          <w:lang w:val="en-US"/>
        </w:rPr>
        <w:t>BucketSortHighScores</w:t>
      </w:r>
      <w:proofErr w:type="spellEnd"/>
      <w:r w:rsidRPr="00B84881">
        <w:rPr>
          <w:rFonts w:ascii="Menlo" w:hAnsi="Menlo" w:cs="Menlo"/>
          <w:color w:val="000000"/>
          <w:lang w:val="en-US"/>
        </w:rPr>
        <w:t>(</w:t>
      </w:r>
      <w:proofErr w:type="gramEnd"/>
      <w:r w:rsidRPr="00B84881">
        <w:rPr>
          <w:rFonts w:ascii="Menlo" w:hAnsi="Menlo" w:cs="Menlo"/>
          <w:color w:val="000000"/>
          <w:lang w:val="en-US"/>
        </w:rPr>
        <w:t>) {</w:t>
      </w:r>
      <w:r w:rsidRPr="00B84881">
        <w:rPr>
          <w:rFonts w:ascii="Menlo" w:hAnsi="Menlo" w:cs="Menlo"/>
          <w:color w:val="000000"/>
          <w:lang w:val="en-US"/>
        </w:rPr>
        <w:br/>
        <w:t xml:space="preserve">    </w:t>
      </w:r>
      <w:proofErr w:type="spellStart"/>
      <w:r w:rsidRPr="00B84881">
        <w:rPr>
          <w:rFonts w:ascii="Menlo" w:hAnsi="Menlo" w:cs="Menlo"/>
          <w:b/>
          <w:bCs/>
          <w:color w:val="000080"/>
          <w:lang w:val="en-US"/>
        </w:rPr>
        <w:t>int</w:t>
      </w:r>
      <w:proofErr w:type="spellEnd"/>
      <w:r w:rsidRPr="00B84881">
        <w:rPr>
          <w:rFonts w:ascii="Menlo" w:hAnsi="Menlo" w:cs="Menlo"/>
          <w:b/>
          <w:bCs/>
          <w:color w:val="000080"/>
          <w:lang w:val="en-US"/>
        </w:rPr>
        <w:t xml:space="preserve"> </w:t>
      </w:r>
      <w:proofErr w:type="spellStart"/>
      <w:r w:rsidRPr="00B84881">
        <w:rPr>
          <w:rFonts w:ascii="Menlo" w:hAnsi="Menlo" w:cs="Menlo"/>
          <w:color w:val="000000"/>
          <w:lang w:val="en-US"/>
        </w:rPr>
        <w:t>amountOfBuckets</w:t>
      </w:r>
      <w:proofErr w:type="spellEnd"/>
      <w:r w:rsidRPr="00B84881">
        <w:rPr>
          <w:rFonts w:ascii="Menlo" w:hAnsi="Menlo" w:cs="Menlo"/>
          <w:color w:val="000000"/>
          <w:lang w:val="en-US"/>
        </w:rPr>
        <w:t xml:space="preserve"> = (</w:t>
      </w:r>
      <w:r w:rsidRPr="00B84881">
        <w:rPr>
          <w:rFonts w:ascii="Menlo" w:hAnsi="Menlo" w:cs="Menlo"/>
          <w:b/>
          <w:bCs/>
          <w:i/>
          <w:iCs/>
          <w:color w:val="660E7A"/>
          <w:lang w:val="en-US"/>
        </w:rPr>
        <w:t xml:space="preserve">MAX_HIGH_SCORE </w:t>
      </w:r>
      <w:r w:rsidRPr="00B84881">
        <w:rPr>
          <w:rFonts w:ascii="Menlo" w:hAnsi="Menlo" w:cs="Menlo"/>
          <w:color w:val="000000"/>
          <w:lang w:val="en-US"/>
        </w:rPr>
        <w:t xml:space="preserve">/ </w:t>
      </w:r>
      <w:r w:rsidRPr="00B84881">
        <w:rPr>
          <w:rFonts w:ascii="Menlo" w:hAnsi="Menlo" w:cs="Menlo"/>
          <w:b/>
          <w:bCs/>
          <w:i/>
          <w:iCs/>
          <w:color w:val="660E7A"/>
          <w:lang w:val="en-US"/>
        </w:rPr>
        <w:t>MAX_ARRAY_SIZE</w:t>
      </w:r>
      <w:r w:rsidRPr="00B84881">
        <w:rPr>
          <w:rFonts w:ascii="Menlo" w:hAnsi="Menlo" w:cs="Menlo"/>
          <w:color w:val="000000"/>
          <w:lang w:val="en-US"/>
        </w:rPr>
        <w:t xml:space="preserve">) + </w:t>
      </w:r>
      <w:r w:rsidRPr="00B84881">
        <w:rPr>
          <w:rFonts w:ascii="Menlo" w:hAnsi="Menlo" w:cs="Menlo"/>
          <w:color w:val="0000FF"/>
          <w:lang w:val="en-US"/>
        </w:rPr>
        <w:t>1</w:t>
      </w:r>
      <w:r w:rsidRPr="00B84881">
        <w:rPr>
          <w:rFonts w:ascii="Menlo" w:hAnsi="Menlo" w:cs="Menlo"/>
          <w:color w:val="000000"/>
          <w:lang w:val="en-US"/>
        </w:rPr>
        <w:t>;</w:t>
      </w:r>
      <w:r w:rsidRPr="00B84881">
        <w:rPr>
          <w:rFonts w:ascii="Menlo" w:hAnsi="Menlo" w:cs="Menlo"/>
          <w:color w:val="000000"/>
          <w:lang w:val="en-US"/>
        </w:rPr>
        <w:br/>
        <w:t xml:space="preserve">    </w:t>
      </w:r>
      <w:r w:rsidRPr="00B84881">
        <w:rPr>
          <w:rFonts w:ascii="Menlo" w:hAnsi="Menlo" w:cs="Menlo"/>
          <w:b/>
          <w:bCs/>
          <w:color w:val="000080"/>
          <w:lang w:val="en-US"/>
        </w:rPr>
        <w:t xml:space="preserve">for </w:t>
      </w:r>
      <w:r w:rsidRPr="00B84881">
        <w:rPr>
          <w:rFonts w:ascii="Menlo" w:hAnsi="Menlo" w:cs="Menlo"/>
          <w:color w:val="000000"/>
          <w:lang w:val="en-US"/>
        </w:rPr>
        <w:t>(</w:t>
      </w:r>
      <w:proofErr w:type="spellStart"/>
      <w:r w:rsidRPr="00B84881">
        <w:rPr>
          <w:rFonts w:ascii="Menlo" w:hAnsi="Menlo" w:cs="Menlo"/>
          <w:b/>
          <w:bCs/>
          <w:color w:val="000080"/>
          <w:lang w:val="en-US"/>
        </w:rPr>
        <w:t>int</w:t>
      </w:r>
      <w:proofErr w:type="spellEnd"/>
      <w:r w:rsidRPr="00B84881">
        <w:rPr>
          <w:rFonts w:ascii="Menlo" w:hAnsi="Menlo" w:cs="Menlo"/>
          <w:b/>
          <w:bCs/>
          <w:color w:val="000080"/>
          <w:lang w:val="en-US"/>
        </w:rPr>
        <w:t xml:space="preserve"> </w:t>
      </w:r>
      <w:proofErr w:type="spellStart"/>
      <w:r w:rsidRPr="00B84881">
        <w:rPr>
          <w:rFonts w:ascii="Menlo" w:hAnsi="Menlo" w:cs="Menlo"/>
          <w:color w:val="000000"/>
          <w:lang w:val="en-US"/>
        </w:rPr>
        <w:t>i</w:t>
      </w:r>
      <w:proofErr w:type="spellEnd"/>
      <w:r w:rsidRPr="00B84881">
        <w:rPr>
          <w:rFonts w:ascii="Menlo" w:hAnsi="Menlo" w:cs="Menlo"/>
          <w:color w:val="000000"/>
          <w:lang w:val="en-US"/>
        </w:rPr>
        <w:t xml:space="preserve"> = </w:t>
      </w:r>
      <w:r w:rsidRPr="00B84881">
        <w:rPr>
          <w:rFonts w:ascii="Menlo" w:hAnsi="Menlo" w:cs="Menlo"/>
          <w:color w:val="0000FF"/>
          <w:lang w:val="en-US"/>
        </w:rPr>
        <w:t>0</w:t>
      </w:r>
      <w:r w:rsidRPr="00B84881">
        <w:rPr>
          <w:rFonts w:ascii="Menlo" w:hAnsi="Menlo" w:cs="Menlo"/>
          <w:color w:val="000000"/>
          <w:lang w:val="en-US"/>
        </w:rPr>
        <w:t xml:space="preserve">; </w:t>
      </w:r>
      <w:proofErr w:type="spellStart"/>
      <w:r w:rsidRPr="00B84881">
        <w:rPr>
          <w:rFonts w:ascii="Menlo" w:hAnsi="Menlo" w:cs="Menlo"/>
          <w:color w:val="000000"/>
          <w:lang w:val="en-US"/>
        </w:rPr>
        <w:t>i</w:t>
      </w:r>
      <w:proofErr w:type="spellEnd"/>
      <w:r w:rsidRPr="00B84881">
        <w:rPr>
          <w:rFonts w:ascii="Menlo" w:hAnsi="Menlo" w:cs="Menlo"/>
          <w:color w:val="000000"/>
          <w:lang w:val="en-US"/>
        </w:rPr>
        <w:t xml:space="preserve"> &lt; </w:t>
      </w:r>
      <w:proofErr w:type="spellStart"/>
      <w:r w:rsidRPr="00B84881">
        <w:rPr>
          <w:rFonts w:ascii="Menlo" w:hAnsi="Menlo" w:cs="Menlo"/>
          <w:color w:val="000000"/>
          <w:lang w:val="en-US"/>
        </w:rPr>
        <w:t>amountOfBuckets</w:t>
      </w:r>
      <w:proofErr w:type="spellEnd"/>
      <w:r w:rsidRPr="00B84881">
        <w:rPr>
          <w:rFonts w:ascii="Menlo" w:hAnsi="Menlo" w:cs="Menlo"/>
          <w:color w:val="000000"/>
          <w:lang w:val="en-US"/>
        </w:rPr>
        <w:t xml:space="preserve">; </w:t>
      </w:r>
      <w:proofErr w:type="spellStart"/>
      <w:r w:rsidRPr="00B84881">
        <w:rPr>
          <w:rFonts w:ascii="Menlo" w:hAnsi="Menlo" w:cs="Menlo"/>
          <w:color w:val="000000"/>
          <w:lang w:val="en-US"/>
        </w:rPr>
        <w:t>i</w:t>
      </w:r>
      <w:proofErr w:type="spellEnd"/>
      <w:r w:rsidRPr="00B84881">
        <w:rPr>
          <w:rFonts w:ascii="Menlo" w:hAnsi="Menlo" w:cs="Menlo"/>
          <w:color w:val="000000"/>
          <w:lang w:val="en-US"/>
        </w:rPr>
        <w:t>++) {</w:t>
      </w:r>
      <w:r w:rsidRPr="00B84881">
        <w:rPr>
          <w:rFonts w:ascii="Menlo" w:hAnsi="Menlo" w:cs="Menlo"/>
          <w:color w:val="000000"/>
          <w:lang w:val="en-US"/>
        </w:rPr>
        <w:br/>
        <w:t xml:space="preserve">        </w:t>
      </w:r>
      <w:proofErr w:type="spellStart"/>
      <w:r w:rsidRPr="00B84881">
        <w:rPr>
          <w:rFonts w:ascii="Menlo" w:hAnsi="Menlo" w:cs="Menlo"/>
          <w:b/>
          <w:bCs/>
          <w:color w:val="660E7A"/>
          <w:lang w:val="en-US"/>
        </w:rPr>
        <w:t>buckets</w:t>
      </w:r>
      <w:r w:rsidRPr="00B84881">
        <w:rPr>
          <w:rFonts w:ascii="Menlo" w:hAnsi="Menlo" w:cs="Menlo"/>
          <w:color w:val="000000"/>
          <w:lang w:val="en-US"/>
        </w:rPr>
        <w:t>.add</w:t>
      </w:r>
      <w:proofErr w:type="spellEnd"/>
      <w:r w:rsidRPr="00B84881">
        <w:rPr>
          <w:rFonts w:ascii="Menlo" w:hAnsi="Menlo" w:cs="Menlo"/>
          <w:color w:val="000000"/>
          <w:lang w:val="en-US"/>
        </w:rPr>
        <w:t>(</w:t>
      </w:r>
      <w:r w:rsidRPr="00B84881">
        <w:rPr>
          <w:rFonts w:ascii="Menlo" w:hAnsi="Menlo" w:cs="Menlo"/>
          <w:b/>
          <w:bCs/>
          <w:color w:val="000080"/>
          <w:lang w:val="en-US"/>
        </w:rPr>
        <w:t xml:space="preserve">new </w:t>
      </w:r>
      <w:proofErr w:type="spellStart"/>
      <w:r w:rsidRPr="00B84881">
        <w:rPr>
          <w:rFonts w:ascii="Menlo" w:hAnsi="Menlo" w:cs="Menlo"/>
          <w:color w:val="000000"/>
          <w:lang w:val="en-US"/>
        </w:rPr>
        <w:t>ArrayList</w:t>
      </w:r>
      <w:proofErr w:type="spellEnd"/>
      <w:r w:rsidRPr="00B84881">
        <w:rPr>
          <w:rFonts w:ascii="Menlo" w:hAnsi="Menlo" w:cs="Menlo"/>
          <w:color w:val="000000"/>
          <w:lang w:val="en-US"/>
        </w:rPr>
        <w:t>&lt;&gt;());</w:t>
      </w:r>
      <w:r w:rsidRPr="00B84881">
        <w:rPr>
          <w:rFonts w:ascii="Menlo" w:hAnsi="Menlo" w:cs="Menlo"/>
          <w:color w:val="000000"/>
          <w:lang w:val="en-US"/>
        </w:rPr>
        <w:br/>
        <w:t xml:space="preserve">    }</w:t>
      </w:r>
      <w:r w:rsidRPr="00B84881">
        <w:rPr>
          <w:rFonts w:ascii="Menlo" w:hAnsi="Menlo" w:cs="Menlo"/>
          <w:color w:val="000000"/>
          <w:lang w:val="en-US"/>
        </w:rPr>
        <w:br/>
        <w:t>}</w:t>
      </w:r>
    </w:p>
    <w:p w14:paraId="33BB21F7" w14:textId="77777777" w:rsidR="00B84881" w:rsidRDefault="00B84881" w:rsidP="00B84881">
      <w:pPr>
        <w:rPr>
          <w:lang w:val="en-US" w:eastAsia="nl-NL"/>
        </w:rPr>
      </w:pPr>
    </w:p>
    <w:p w14:paraId="2D12D746" w14:textId="77777777" w:rsidR="00B84881" w:rsidRPr="00B84881" w:rsidRDefault="00B84881" w:rsidP="00B84881">
      <w:pPr>
        <w:rPr>
          <w:lang w:eastAsia="nl-NL"/>
        </w:rPr>
      </w:pPr>
      <w:r w:rsidRPr="00B84881">
        <w:rPr>
          <w:lang w:eastAsia="nl-NL"/>
        </w:rPr>
        <w:t>Bij het gebruiken van de bucket-</w:t>
      </w:r>
      <w:proofErr w:type="spellStart"/>
      <w:r w:rsidRPr="00B84881">
        <w:rPr>
          <w:lang w:eastAsia="nl-NL"/>
        </w:rPr>
        <w:t>sort</w:t>
      </w:r>
      <w:proofErr w:type="spellEnd"/>
      <w:r w:rsidRPr="00B84881">
        <w:rPr>
          <w:lang w:eastAsia="nl-NL"/>
        </w:rPr>
        <w:t xml:space="preserve"> worden er buckets aangemaakt. Dit </w:t>
      </w:r>
      <w:r>
        <w:rPr>
          <w:lang w:eastAsia="nl-NL"/>
        </w:rPr>
        <w:t>zijn emmers waarin highscores kunnen worden toegevoegd. Elke emmer heeft een maximale en minimale waarde van wat erin mag. Wij hebben gekozen dat we 20 buckets maken</w:t>
      </w:r>
      <w:r w:rsidR="00964BE8">
        <w:rPr>
          <w:lang w:eastAsia="nl-NL"/>
        </w:rPr>
        <w:t xml:space="preserve"> </w:t>
      </w:r>
      <w:r>
        <w:rPr>
          <w:lang w:eastAsia="nl-NL"/>
        </w:rPr>
        <w:t xml:space="preserve">in de eerste </w:t>
      </w:r>
      <w:r w:rsidR="00964BE8">
        <w:rPr>
          <w:lang w:eastAsia="nl-NL"/>
        </w:rPr>
        <w:t>bucket</w:t>
      </w:r>
      <w:r>
        <w:rPr>
          <w:lang w:eastAsia="nl-NL"/>
        </w:rPr>
        <w:t xml:space="preserve"> kunnen er waardes zitten van 0 tot en met 4999 en in de laatste bucket kunnen de er waardes in zitten van </w:t>
      </w:r>
      <w:r w:rsidR="00964BE8">
        <w:rPr>
          <w:lang w:eastAsia="nl-NL"/>
        </w:rPr>
        <w:t xml:space="preserve">95000 tot </w:t>
      </w:r>
      <w:r>
        <w:rPr>
          <w:lang w:eastAsia="nl-NL"/>
        </w:rPr>
        <w:t>9999</w:t>
      </w:r>
      <w:r w:rsidR="00964BE8">
        <w:rPr>
          <w:lang w:eastAsia="nl-NL"/>
        </w:rPr>
        <w:t xml:space="preserve">9. </w:t>
      </w:r>
    </w:p>
    <w:p w14:paraId="46D96A67" w14:textId="77777777" w:rsidR="00B84881" w:rsidRPr="00B84881" w:rsidRDefault="00B84881" w:rsidP="00B84881">
      <w:pPr>
        <w:rPr>
          <w:lang w:eastAsia="nl-NL"/>
        </w:rPr>
      </w:pPr>
    </w:p>
    <w:p w14:paraId="1DD3C052" w14:textId="77777777" w:rsidR="00B84881" w:rsidRPr="00B84881" w:rsidRDefault="00B84881" w:rsidP="00B84881">
      <w:pPr>
        <w:pStyle w:val="HTML-voorafopgemaakt"/>
        <w:shd w:val="clear" w:color="auto" w:fill="FFFFFF"/>
        <w:rPr>
          <w:rFonts w:ascii="Menlo" w:hAnsi="Menlo" w:cs="Menlo"/>
          <w:color w:val="000000"/>
          <w:lang w:val="en-US"/>
        </w:rPr>
      </w:pPr>
      <w:r w:rsidRPr="00B84881">
        <w:rPr>
          <w:rFonts w:ascii="Menlo" w:hAnsi="Menlo" w:cs="Menlo"/>
          <w:b/>
          <w:bCs/>
          <w:color w:val="000080"/>
          <w:lang w:val="en-US"/>
        </w:rPr>
        <w:t xml:space="preserve">private void </w:t>
      </w:r>
      <w:proofErr w:type="spellStart"/>
      <w:proofErr w:type="gramStart"/>
      <w:r w:rsidRPr="00B84881">
        <w:rPr>
          <w:rFonts w:ascii="Menlo" w:hAnsi="Menlo" w:cs="Menlo"/>
          <w:color w:val="000000"/>
          <w:lang w:val="en-US"/>
        </w:rPr>
        <w:t>bucketSort</w:t>
      </w:r>
      <w:proofErr w:type="spellEnd"/>
      <w:r w:rsidRPr="00B84881">
        <w:rPr>
          <w:rFonts w:ascii="Menlo" w:hAnsi="Menlo" w:cs="Menlo"/>
          <w:color w:val="000000"/>
          <w:lang w:val="en-US"/>
        </w:rPr>
        <w:t>(</w:t>
      </w:r>
      <w:proofErr w:type="gramEnd"/>
      <w:r w:rsidRPr="00B84881">
        <w:rPr>
          <w:rFonts w:ascii="Menlo" w:hAnsi="Menlo" w:cs="Menlo"/>
          <w:color w:val="000000"/>
          <w:lang w:val="en-US"/>
        </w:rPr>
        <w:t xml:space="preserve">Player </w:t>
      </w:r>
      <w:proofErr w:type="spellStart"/>
      <w:r w:rsidRPr="00B84881">
        <w:rPr>
          <w:rFonts w:ascii="Menlo" w:hAnsi="Menlo" w:cs="Menlo"/>
          <w:color w:val="000000"/>
          <w:lang w:val="en-US"/>
        </w:rPr>
        <w:t>player</w:t>
      </w:r>
      <w:proofErr w:type="spellEnd"/>
      <w:r w:rsidRPr="00B84881">
        <w:rPr>
          <w:rFonts w:ascii="Menlo" w:hAnsi="Menlo" w:cs="Menlo"/>
          <w:color w:val="000000"/>
          <w:lang w:val="en-US"/>
        </w:rPr>
        <w:t>){</w:t>
      </w:r>
      <w:r w:rsidRPr="00B84881">
        <w:rPr>
          <w:rFonts w:ascii="Menlo" w:hAnsi="Menlo" w:cs="Menlo"/>
          <w:color w:val="000000"/>
          <w:lang w:val="en-US"/>
        </w:rPr>
        <w:br/>
        <w:t xml:space="preserve">    </w:t>
      </w:r>
      <w:proofErr w:type="spellStart"/>
      <w:r w:rsidRPr="00B84881">
        <w:rPr>
          <w:rFonts w:ascii="Menlo" w:hAnsi="Menlo" w:cs="Menlo"/>
          <w:b/>
          <w:bCs/>
          <w:color w:val="000080"/>
          <w:lang w:val="en-US"/>
        </w:rPr>
        <w:t>int</w:t>
      </w:r>
      <w:proofErr w:type="spellEnd"/>
      <w:r w:rsidRPr="00B84881">
        <w:rPr>
          <w:rFonts w:ascii="Menlo" w:hAnsi="Menlo" w:cs="Menlo"/>
          <w:b/>
          <w:bCs/>
          <w:color w:val="000080"/>
          <w:lang w:val="en-US"/>
        </w:rPr>
        <w:t xml:space="preserve"> </w:t>
      </w:r>
      <w:proofErr w:type="spellStart"/>
      <w:r w:rsidRPr="00B84881">
        <w:rPr>
          <w:rFonts w:ascii="Menlo" w:hAnsi="Menlo" w:cs="Menlo"/>
          <w:color w:val="000000"/>
          <w:lang w:val="en-US"/>
        </w:rPr>
        <w:t>bucketToUse</w:t>
      </w:r>
      <w:proofErr w:type="spellEnd"/>
      <w:r w:rsidRPr="00B84881">
        <w:rPr>
          <w:rFonts w:ascii="Menlo" w:hAnsi="Menlo" w:cs="Menlo"/>
          <w:color w:val="000000"/>
          <w:lang w:val="en-US"/>
        </w:rPr>
        <w:t xml:space="preserve"> = (</w:t>
      </w:r>
      <w:proofErr w:type="spellStart"/>
      <w:r w:rsidRPr="00B84881">
        <w:rPr>
          <w:rFonts w:ascii="Menlo" w:hAnsi="Menlo" w:cs="Menlo"/>
          <w:b/>
          <w:bCs/>
          <w:color w:val="000080"/>
          <w:lang w:val="en-US"/>
        </w:rPr>
        <w:t>int</w:t>
      </w:r>
      <w:proofErr w:type="spellEnd"/>
      <w:r w:rsidRPr="00B84881">
        <w:rPr>
          <w:rFonts w:ascii="Menlo" w:hAnsi="Menlo" w:cs="Menlo"/>
          <w:color w:val="000000"/>
          <w:lang w:val="en-US"/>
        </w:rPr>
        <w:t>)</w:t>
      </w:r>
      <w:proofErr w:type="spellStart"/>
      <w:r w:rsidRPr="00B84881">
        <w:rPr>
          <w:rFonts w:ascii="Menlo" w:hAnsi="Menlo" w:cs="Menlo"/>
          <w:color w:val="000000"/>
          <w:lang w:val="en-US"/>
        </w:rPr>
        <w:t>player.getHighScore</w:t>
      </w:r>
      <w:proofErr w:type="spellEnd"/>
      <w:r w:rsidRPr="00B84881">
        <w:rPr>
          <w:rFonts w:ascii="Menlo" w:hAnsi="Menlo" w:cs="Menlo"/>
          <w:color w:val="000000"/>
          <w:lang w:val="en-US"/>
        </w:rPr>
        <w:t xml:space="preserve">() / </w:t>
      </w:r>
      <w:r w:rsidRPr="00B84881">
        <w:rPr>
          <w:rFonts w:ascii="Menlo" w:hAnsi="Menlo" w:cs="Menlo"/>
          <w:b/>
          <w:bCs/>
          <w:i/>
          <w:iCs/>
          <w:color w:val="660E7A"/>
          <w:lang w:val="en-US"/>
        </w:rPr>
        <w:t>MAX_ARRAY_SIZE</w:t>
      </w:r>
      <w:r w:rsidRPr="00B84881">
        <w:rPr>
          <w:rFonts w:ascii="Menlo" w:hAnsi="Menlo" w:cs="Menlo"/>
          <w:color w:val="000000"/>
          <w:lang w:val="en-US"/>
        </w:rPr>
        <w:t>;</w:t>
      </w:r>
      <w:r w:rsidRPr="00B84881">
        <w:rPr>
          <w:rFonts w:ascii="Menlo" w:hAnsi="Menlo" w:cs="Menlo"/>
          <w:color w:val="000000"/>
          <w:lang w:val="en-US"/>
        </w:rPr>
        <w:br/>
        <w:t xml:space="preserve">    List&lt;Player&gt; bucket = </w:t>
      </w:r>
      <w:proofErr w:type="spellStart"/>
      <w:r w:rsidRPr="00B84881">
        <w:rPr>
          <w:rFonts w:ascii="Menlo" w:hAnsi="Menlo" w:cs="Menlo"/>
          <w:b/>
          <w:bCs/>
          <w:color w:val="660E7A"/>
          <w:lang w:val="en-US"/>
        </w:rPr>
        <w:t>buckets</w:t>
      </w:r>
      <w:r w:rsidRPr="00B84881">
        <w:rPr>
          <w:rFonts w:ascii="Menlo" w:hAnsi="Menlo" w:cs="Menlo"/>
          <w:color w:val="000000"/>
          <w:lang w:val="en-US"/>
        </w:rPr>
        <w:t>.get</w:t>
      </w:r>
      <w:proofErr w:type="spellEnd"/>
      <w:r w:rsidRPr="00B84881">
        <w:rPr>
          <w:rFonts w:ascii="Menlo" w:hAnsi="Menlo" w:cs="Menlo"/>
          <w:color w:val="000000"/>
          <w:lang w:val="en-US"/>
        </w:rPr>
        <w:t>(</w:t>
      </w:r>
      <w:proofErr w:type="spellStart"/>
      <w:r w:rsidRPr="00B84881">
        <w:rPr>
          <w:rFonts w:ascii="Menlo" w:hAnsi="Menlo" w:cs="Menlo"/>
          <w:color w:val="000000"/>
          <w:lang w:val="en-US"/>
        </w:rPr>
        <w:t>bucketToUse</w:t>
      </w:r>
      <w:proofErr w:type="spellEnd"/>
      <w:r w:rsidRPr="00B84881">
        <w:rPr>
          <w:rFonts w:ascii="Menlo" w:hAnsi="Menlo" w:cs="Menlo"/>
          <w:color w:val="000000"/>
          <w:lang w:val="en-US"/>
        </w:rPr>
        <w:t>);</w:t>
      </w:r>
      <w:r w:rsidRPr="00B84881">
        <w:rPr>
          <w:rFonts w:ascii="Menlo" w:hAnsi="Menlo" w:cs="Menlo"/>
          <w:color w:val="000000"/>
          <w:lang w:val="en-US"/>
        </w:rPr>
        <w:br/>
        <w:t xml:space="preserve">    </w:t>
      </w:r>
      <w:proofErr w:type="spellStart"/>
      <w:r w:rsidRPr="00B84881">
        <w:rPr>
          <w:rFonts w:ascii="Menlo" w:hAnsi="Menlo" w:cs="Menlo"/>
          <w:color w:val="000000"/>
          <w:lang w:val="en-US"/>
        </w:rPr>
        <w:t>bucket.add</w:t>
      </w:r>
      <w:proofErr w:type="spellEnd"/>
      <w:r w:rsidRPr="00B84881">
        <w:rPr>
          <w:rFonts w:ascii="Menlo" w:hAnsi="Menlo" w:cs="Menlo"/>
          <w:color w:val="000000"/>
          <w:lang w:val="en-US"/>
        </w:rPr>
        <w:t>(player);</w:t>
      </w:r>
      <w:r w:rsidRPr="00B84881">
        <w:rPr>
          <w:rFonts w:ascii="Menlo" w:hAnsi="Menlo" w:cs="Menlo"/>
          <w:color w:val="000000"/>
          <w:lang w:val="en-US"/>
        </w:rPr>
        <w:br/>
        <w:t xml:space="preserve">    </w:t>
      </w:r>
      <w:proofErr w:type="spellStart"/>
      <w:r w:rsidRPr="00B84881">
        <w:rPr>
          <w:rFonts w:ascii="Menlo" w:hAnsi="Menlo" w:cs="Menlo"/>
          <w:color w:val="000000"/>
          <w:lang w:val="en-US"/>
        </w:rPr>
        <w:t>insertionSort</w:t>
      </w:r>
      <w:proofErr w:type="spellEnd"/>
      <w:r w:rsidRPr="00B84881">
        <w:rPr>
          <w:rFonts w:ascii="Menlo" w:hAnsi="Menlo" w:cs="Menlo"/>
          <w:color w:val="000000"/>
          <w:lang w:val="en-US"/>
        </w:rPr>
        <w:t>(bucket);</w:t>
      </w:r>
      <w:r w:rsidRPr="00B84881">
        <w:rPr>
          <w:rFonts w:ascii="Menlo" w:hAnsi="Menlo" w:cs="Menlo"/>
          <w:color w:val="000000"/>
          <w:lang w:val="en-US"/>
        </w:rPr>
        <w:br/>
        <w:t xml:space="preserve">    </w:t>
      </w:r>
      <w:proofErr w:type="spellStart"/>
      <w:r w:rsidRPr="00B84881">
        <w:rPr>
          <w:rFonts w:ascii="Menlo" w:hAnsi="Menlo" w:cs="Menlo"/>
          <w:b/>
          <w:bCs/>
          <w:color w:val="660E7A"/>
          <w:lang w:val="en-US"/>
        </w:rPr>
        <w:t>highScores</w:t>
      </w:r>
      <w:r w:rsidRPr="00B84881">
        <w:rPr>
          <w:rFonts w:ascii="Menlo" w:hAnsi="Menlo" w:cs="Menlo"/>
          <w:color w:val="000000"/>
          <w:lang w:val="en-US"/>
        </w:rPr>
        <w:t>.clear</w:t>
      </w:r>
      <w:proofErr w:type="spellEnd"/>
      <w:r w:rsidRPr="00B84881">
        <w:rPr>
          <w:rFonts w:ascii="Menlo" w:hAnsi="Menlo" w:cs="Menlo"/>
          <w:color w:val="000000"/>
          <w:lang w:val="en-US"/>
        </w:rPr>
        <w:t>();</w:t>
      </w:r>
      <w:r w:rsidRPr="00B84881">
        <w:rPr>
          <w:rFonts w:ascii="Menlo" w:hAnsi="Menlo" w:cs="Menlo"/>
          <w:color w:val="000000"/>
          <w:lang w:val="en-US"/>
        </w:rPr>
        <w:br/>
        <w:t xml:space="preserve">    </w:t>
      </w:r>
      <w:r w:rsidRPr="00B84881">
        <w:rPr>
          <w:rFonts w:ascii="Menlo" w:hAnsi="Menlo" w:cs="Menlo"/>
          <w:b/>
          <w:bCs/>
          <w:color w:val="000080"/>
          <w:lang w:val="en-US"/>
        </w:rPr>
        <w:t xml:space="preserve">for </w:t>
      </w:r>
      <w:r w:rsidRPr="00B84881">
        <w:rPr>
          <w:rFonts w:ascii="Menlo" w:hAnsi="Menlo" w:cs="Menlo"/>
          <w:color w:val="000000"/>
          <w:lang w:val="en-US"/>
        </w:rPr>
        <w:t>(</w:t>
      </w:r>
      <w:proofErr w:type="spellStart"/>
      <w:r w:rsidRPr="00B84881">
        <w:rPr>
          <w:rFonts w:ascii="Menlo" w:hAnsi="Menlo" w:cs="Menlo"/>
          <w:b/>
          <w:bCs/>
          <w:color w:val="000080"/>
          <w:lang w:val="en-US"/>
        </w:rPr>
        <w:t>int</w:t>
      </w:r>
      <w:proofErr w:type="spellEnd"/>
      <w:r w:rsidRPr="00B84881">
        <w:rPr>
          <w:rFonts w:ascii="Menlo" w:hAnsi="Menlo" w:cs="Menlo"/>
          <w:b/>
          <w:bCs/>
          <w:color w:val="000080"/>
          <w:lang w:val="en-US"/>
        </w:rPr>
        <w:t xml:space="preserve"> </w:t>
      </w:r>
      <w:proofErr w:type="spellStart"/>
      <w:r w:rsidRPr="00B84881">
        <w:rPr>
          <w:rFonts w:ascii="Menlo" w:hAnsi="Menlo" w:cs="Menlo"/>
          <w:color w:val="000000"/>
          <w:lang w:val="en-US"/>
        </w:rPr>
        <w:t>i</w:t>
      </w:r>
      <w:proofErr w:type="spellEnd"/>
      <w:r w:rsidRPr="00B84881">
        <w:rPr>
          <w:rFonts w:ascii="Menlo" w:hAnsi="Menlo" w:cs="Menlo"/>
          <w:color w:val="000000"/>
          <w:lang w:val="en-US"/>
        </w:rPr>
        <w:t xml:space="preserve"> = </w:t>
      </w:r>
      <w:proofErr w:type="spellStart"/>
      <w:r w:rsidRPr="00B84881">
        <w:rPr>
          <w:rFonts w:ascii="Menlo" w:hAnsi="Menlo" w:cs="Menlo"/>
          <w:b/>
          <w:bCs/>
          <w:color w:val="660E7A"/>
          <w:lang w:val="en-US"/>
        </w:rPr>
        <w:t>buckets</w:t>
      </w:r>
      <w:r w:rsidRPr="00B84881">
        <w:rPr>
          <w:rFonts w:ascii="Menlo" w:hAnsi="Menlo" w:cs="Menlo"/>
          <w:color w:val="000000"/>
          <w:lang w:val="en-US"/>
        </w:rPr>
        <w:t>.size</w:t>
      </w:r>
      <w:proofErr w:type="spellEnd"/>
      <w:r w:rsidRPr="00B84881">
        <w:rPr>
          <w:rFonts w:ascii="Menlo" w:hAnsi="Menlo" w:cs="Menlo"/>
          <w:color w:val="000000"/>
          <w:lang w:val="en-US"/>
        </w:rPr>
        <w:t>() -</w:t>
      </w:r>
      <w:r w:rsidRPr="00B84881">
        <w:rPr>
          <w:rFonts w:ascii="Menlo" w:hAnsi="Menlo" w:cs="Menlo"/>
          <w:color w:val="0000FF"/>
          <w:lang w:val="en-US"/>
        </w:rPr>
        <w:t xml:space="preserve">1 </w:t>
      </w:r>
      <w:r w:rsidRPr="00B84881">
        <w:rPr>
          <w:rFonts w:ascii="Menlo" w:hAnsi="Menlo" w:cs="Menlo"/>
          <w:color w:val="000000"/>
          <w:lang w:val="en-US"/>
        </w:rPr>
        <w:t xml:space="preserve">; </w:t>
      </w:r>
      <w:proofErr w:type="spellStart"/>
      <w:r w:rsidRPr="00B84881">
        <w:rPr>
          <w:rFonts w:ascii="Menlo" w:hAnsi="Menlo" w:cs="Menlo"/>
          <w:color w:val="000000"/>
          <w:lang w:val="en-US"/>
        </w:rPr>
        <w:t>i</w:t>
      </w:r>
      <w:proofErr w:type="spellEnd"/>
      <w:r w:rsidRPr="00B84881">
        <w:rPr>
          <w:rFonts w:ascii="Menlo" w:hAnsi="Menlo" w:cs="Menlo"/>
          <w:color w:val="000000"/>
          <w:lang w:val="en-US"/>
        </w:rPr>
        <w:t xml:space="preserve"> &gt;= </w:t>
      </w:r>
      <w:r w:rsidRPr="00B84881">
        <w:rPr>
          <w:rFonts w:ascii="Menlo" w:hAnsi="Menlo" w:cs="Menlo"/>
          <w:color w:val="0000FF"/>
          <w:lang w:val="en-US"/>
        </w:rPr>
        <w:t>0</w:t>
      </w:r>
      <w:r w:rsidRPr="00B84881">
        <w:rPr>
          <w:rFonts w:ascii="Menlo" w:hAnsi="Menlo" w:cs="Menlo"/>
          <w:color w:val="000000"/>
          <w:lang w:val="en-US"/>
        </w:rPr>
        <w:t xml:space="preserve">; </w:t>
      </w:r>
      <w:proofErr w:type="spellStart"/>
      <w:r w:rsidRPr="00B84881">
        <w:rPr>
          <w:rFonts w:ascii="Menlo" w:hAnsi="Menlo" w:cs="Menlo"/>
          <w:color w:val="000000"/>
          <w:lang w:val="en-US"/>
        </w:rPr>
        <w:t>i</w:t>
      </w:r>
      <w:proofErr w:type="spellEnd"/>
      <w:r w:rsidRPr="00B84881">
        <w:rPr>
          <w:rFonts w:ascii="Menlo" w:hAnsi="Menlo" w:cs="Menlo"/>
          <w:color w:val="000000"/>
          <w:lang w:val="en-US"/>
        </w:rPr>
        <w:t>--) {</w:t>
      </w:r>
      <w:r w:rsidRPr="00B84881">
        <w:rPr>
          <w:rFonts w:ascii="Menlo" w:hAnsi="Menlo" w:cs="Menlo"/>
          <w:color w:val="000000"/>
          <w:lang w:val="en-US"/>
        </w:rPr>
        <w:br/>
        <w:t xml:space="preserve">        </w:t>
      </w:r>
      <w:proofErr w:type="spellStart"/>
      <w:r w:rsidRPr="00B84881">
        <w:rPr>
          <w:rFonts w:ascii="Menlo" w:hAnsi="Menlo" w:cs="Menlo"/>
          <w:b/>
          <w:bCs/>
          <w:color w:val="660E7A"/>
          <w:lang w:val="en-US"/>
        </w:rPr>
        <w:t>highScores</w:t>
      </w:r>
      <w:r w:rsidRPr="00B84881">
        <w:rPr>
          <w:rFonts w:ascii="Menlo" w:hAnsi="Menlo" w:cs="Menlo"/>
          <w:color w:val="000000"/>
          <w:lang w:val="en-US"/>
        </w:rPr>
        <w:t>.addAll</w:t>
      </w:r>
      <w:proofErr w:type="spellEnd"/>
      <w:r w:rsidRPr="00B84881">
        <w:rPr>
          <w:rFonts w:ascii="Menlo" w:hAnsi="Menlo" w:cs="Menlo"/>
          <w:color w:val="000000"/>
          <w:lang w:val="en-US"/>
        </w:rPr>
        <w:t>(</w:t>
      </w:r>
      <w:proofErr w:type="spellStart"/>
      <w:r w:rsidRPr="00B84881">
        <w:rPr>
          <w:rFonts w:ascii="Menlo" w:hAnsi="Menlo" w:cs="Menlo"/>
          <w:b/>
          <w:bCs/>
          <w:color w:val="660E7A"/>
          <w:lang w:val="en-US"/>
        </w:rPr>
        <w:t>buckets</w:t>
      </w:r>
      <w:r w:rsidRPr="00B84881">
        <w:rPr>
          <w:rFonts w:ascii="Menlo" w:hAnsi="Menlo" w:cs="Menlo"/>
          <w:color w:val="000000"/>
          <w:lang w:val="en-US"/>
        </w:rPr>
        <w:t>.get</w:t>
      </w:r>
      <w:proofErr w:type="spellEnd"/>
      <w:r w:rsidRPr="00B84881">
        <w:rPr>
          <w:rFonts w:ascii="Menlo" w:hAnsi="Menlo" w:cs="Menlo"/>
          <w:color w:val="000000"/>
          <w:lang w:val="en-US"/>
        </w:rPr>
        <w:t>(</w:t>
      </w:r>
      <w:proofErr w:type="spellStart"/>
      <w:r w:rsidRPr="00B84881">
        <w:rPr>
          <w:rFonts w:ascii="Menlo" w:hAnsi="Menlo" w:cs="Menlo"/>
          <w:color w:val="000000"/>
          <w:lang w:val="en-US"/>
        </w:rPr>
        <w:t>i</w:t>
      </w:r>
      <w:proofErr w:type="spellEnd"/>
      <w:r w:rsidRPr="00B84881">
        <w:rPr>
          <w:rFonts w:ascii="Menlo" w:hAnsi="Menlo" w:cs="Menlo"/>
          <w:color w:val="000000"/>
          <w:lang w:val="en-US"/>
        </w:rPr>
        <w:t>));</w:t>
      </w:r>
      <w:r w:rsidRPr="00B84881">
        <w:rPr>
          <w:rFonts w:ascii="Menlo" w:hAnsi="Menlo" w:cs="Menlo"/>
          <w:color w:val="000000"/>
          <w:lang w:val="en-US"/>
        </w:rPr>
        <w:br/>
        <w:t xml:space="preserve">    }</w:t>
      </w:r>
      <w:r w:rsidRPr="00B84881">
        <w:rPr>
          <w:rFonts w:ascii="Menlo" w:hAnsi="Menlo" w:cs="Menlo"/>
          <w:color w:val="000000"/>
          <w:lang w:val="en-US"/>
        </w:rPr>
        <w:br/>
        <w:t>}</w:t>
      </w:r>
    </w:p>
    <w:p w14:paraId="5F85C787" w14:textId="77777777" w:rsidR="00B84881" w:rsidRDefault="00B84881" w:rsidP="00B84881">
      <w:pPr>
        <w:rPr>
          <w:lang w:val="en-US" w:eastAsia="nl-NL"/>
        </w:rPr>
      </w:pPr>
    </w:p>
    <w:p w14:paraId="2A4479A9" w14:textId="77777777" w:rsidR="00964BE8" w:rsidRDefault="00964BE8" w:rsidP="00C64E66">
      <w:pPr>
        <w:rPr>
          <w:lang w:eastAsia="nl-NL"/>
        </w:rPr>
      </w:pPr>
      <w:r>
        <w:rPr>
          <w:lang w:eastAsia="nl-NL"/>
        </w:rPr>
        <w:t>Wanneer er een highscore wordt toegevoegd wordt de volgende code uitgevoerd. We kijken eerst in welke bucket de highscore moet. Daarna voegen we de highscore toe aan die bucket en sorteren ook alleen die bucket. Dit is een optimalisatie, je hoeft doordat we onze buckets al van tevoren maken en bewaren niet steeds alle buckets te sorteren. Voor het sorteren van de bucket gebruiken we insertion-sort. Nadat het gesorteerd is gaan we door alle buckets en voegen elke highscore die in een bucket zitten toe aan de lijst.</w:t>
      </w:r>
    </w:p>
    <w:p w14:paraId="1FFC064A" w14:textId="77777777" w:rsidR="00BE741D" w:rsidRDefault="00BE741D" w:rsidP="00C64E66">
      <w:pPr>
        <w:rPr>
          <w:lang w:eastAsia="nl-NL"/>
        </w:rPr>
      </w:pPr>
    </w:p>
    <w:p w14:paraId="2289F9B6" w14:textId="77777777" w:rsidR="00BE741D" w:rsidRDefault="00BE741D">
      <w:pPr>
        <w:rPr>
          <w:rFonts w:asciiTheme="majorHAnsi" w:eastAsiaTheme="majorEastAsia" w:hAnsiTheme="majorHAnsi" w:cstheme="majorBidi"/>
          <w:color w:val="2F5496" w:themeColor="accent1" w:themeShade="BF"/>
          <w:sz w:val="26"/>
          <w:szCs w:val="26"/>
          <w:lang w:eastAsia="nl-NL"/>
        </w:rPr>
      </w:pPr>
      <w:r>
        <w:rPr>
          <w:lang w:eastAsia="nl-NL"/>
        </w:rPr>
        <w:br w:type="page"/>
      </w:r>
    </w:p>
    <w:p w14:paraId="223D70C5" w14:textId="77777777" w:rsidR="00BE741D" w:rsidRDefault="00BE741D" w:rsidP="00BE741D">
      <w:pPr>
        <w:pStyle w:val="Kop2"/>
        <w:rPr>
          <w:lang w:eastAsia="nl-NL"/>
        </w:rPr>
      </w:pPr>
      <w:bookmarkStart w:id="10" w:name="_Toc527039016"/>
      <w:bookmarkStart w:id="11" w:name="_Toc527039403"/>
      <w:r>
        <w:rPr>
          <w:lang w:eastAsia="nl-NL"/>
        </w:rPr>
        <w:t>Grafiek</w:t>
      </w:r>
      <w:bookmarkEnd w:id="10"/>
      <w:bookmarkEnd w:id="11"/>
    </w:p>
    <w:p w14:paraId="2A1BEB24" w14:textId="77777777" w:rsidR="00BE741D" w:rsidRDefault="00BE741D" w:rsidP="00BE741D">
      <w:pPr>
        <w:rPr>
          <w:lang w:eastAsia="nl-NL"/>
        </w:rPr>
      </w:pPr>
      <w:r>
        <w:rPr>
          <w:lang w:eastAsia="nl-NL"/>
        </w:rPr>
        <w:t xml:space="preserve">Hieronder vind je de grafiek die bij </w:t>
      </w:r>
      <w:r>
        <w:rPr>
          <w:lang w:eastAsia="nl-NL"/>
        </w:rPr>
        <w:t>bucket-</w:t>
      </w:r>
      <w:proofErr w:type="spellStart"/>
      <w:r>
        <w:rPr>
          <w:lang w:eastAsia="nl-NL"/>
        </w:rPr>
        <w:t>sort</w:t>
      </w:r>
      <w:proofErr w:type="spellEnd"/>
      <w:r>
        <w:rPr>
          <w:lang w:eastAsia="nl-NL"/>
        </w:rPr>
        <w:t xml:space="preserve"> hoort. We zien hierin hoelang het duurt om het sorteren met </w:t>
      </w:r>
      <w:r>
        <w:rPr>
          <w:lang w:eastAsia="nl-NL"/>
        </w:rPr>
        <w:t>bucket-</w:t>
      </w:r>
      <w:proofErr w:type="spellStart"/>
      <w:r>
        <w:rPr>
          <w:lang w:eastAsia="nl-NL"/>
        </w:rPr>
        <w:t>sort</w:t>
      </w:r>
      <w:proofErr w:type="spellEnd"/>
      <w:r>
        <w:rPr>
          <w:lang w:eastAsia="nl-NL"/>
        </w:rPr>
        <w:t>. We beginnen met 100 highscores en verdubbelen de waarde steeds. De maximaal aantal highscores is 10000000. Maar wanneer het sorteren langer dan 15 seconden duurt gaan we niet verder.</w:t>
      </w:r>
    </w:p>
    <w:p w14:paraId="0C18990D" w14:textId="77777777" w:rsidR="00AF6354" w:rsidRDefault="00AF6354" w:rsidP="00BE741D">
      <w:pPr>
        <w:rPr>
          <w:lang w:eastAsia="nl-NL"/>
        </w:rPr>
      </w:pPr>
    </w:p>
    <w:p w14:paraId="26B43A73" w14:textId="77777777" w:rsidR="00BE741D" w:rsidRDefault="00BE741D" w:rsidP="00AF6354">
      <w:pPr>
        <w:jc w:val="center"/>
        <w:rPr>
          <w:lang w:eastAsia="nl-NL"/>
        </w:rPr>
      </w:pPr>
      <w:r>
        <w:rPr>
          <w:noProof/>
          <w:lang w:eastAsia="nl-NL"/>
        </w:rPr>
        <w:drawing>
          <wp:inline distT="0" distB="0" distL="0" distR="0" wp14:anchorId="225D7607" wp14:editId="7685A030">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33267D" w14:textId="77777777" w:rsidR="00BE741D" w:rsidRDefault="00BE741D">
      <w:pPr>
        <w:rPr>
          <w:lang w:eastAsia="nl-NL"/>
        </w:rPr>
      </w:pPr>
      <w:r>
        <w:rPr>
          <w:lang w:eastAsia="nl-NL"/>
        </w:rPr>
        <w:br w:type="page"/>
      </w:r>
    </w:p>
    <w:p w14:paraId="24588C03" w14:textId="77777777" w:rsidR="00AF6354" w:rsidRDefault="00AF6354" w:rsidP="00BE741D">
      <w:pPr>
        <w:pStyle w:val="Kop1"/>
        <w:rPr>
          <w:rFonts w:eastAsia="Times New Roman"/>
          <w:lang w:eastAsia="nl-NL"/>
        </w:rPr>
      </w:pPr>
      <w:bookmarkStart w:id="12" w:name="_Toc527039017"/>
      <w:bookmarkStart w:id="13" w:name="_Toc527039404"/>
      <w:r>
        <w:rPr>
          <w:rFonts w:eastAsia="Times New Roman"/>
          <w:lang w:eastAsia="nl-NL"/>
        </w:rPr>
        <w:t>P</w:t>
      </w:r>
      <w:r w:rsidRPr="00AF6354">
        <w:rPr>
          <w:rFonts w:eastAsia="Times New Roman"/>
          <w:lang w:eastAsia="nl-NL"/>
        </w:rPr>
        <w:t>riority queue</w:t>
      </w:r>
      <w:bookmarkEnd w:id="12"/>
      <w:bookmarkEnd w:id="13"/>
    </w:p>
    <w:p w14:paraId="740019A4" w14:textId="77777777" w:rsidR="00964BE8" w:rsidRPr="00AF6354" w:rsidRDefault="00AF6354" w:rsidP="00AF6354">
      <w:pPr>
        <w:rPr>
          <w:rFonts w:eastAsia="Times New Roman"/>
          <w:lang w:eastAsia="nl-NL"/>
        </w:rPr>
      </w:pPr>
      <w:r>
        <w:rPr>
          <w:lang w:eastAsia="nl-NL"/>
        </w:rPr>
        <w:t>#TODO</w:t>
      </w:r>
      <w:r w:rsidR="00964BE8">
        <w:rPr>
          <w:lang w:eastAsia="nl-NL"/>
        </w:rPr>
        <w:br w:type="page"/>
      </w:r>
    </w:p>
    <w:p w14:paraId="42E49E84" w14:textId="77777777" w:rsidR="00964BE8" w:rsidRDefault="00AF6354" w:rsidP="00AF6354">
      <w:pPr>
        <w:pStyle w:val="Kop1"/>
        <w:rPr>
          <w:lang w:eastAsia="nl-NL"/>
        </w:rPr>
      </w:pPr>
      <w:bookmarkStart w:id="14" w:name="_Toc527039018"/>
      <w:bookmarkStart w:id="15" w:name="_Toc527039405"/>
      <w:r>
        <w:rPr>
          <w:lang w:eastAsia="nl-NL"/>
        </w:rPr>
        <w:t>Conclusie</w:t>
      </w:r>
      <w:bookmarkEnd w:id="14"/>
      <w:bookmarkEnd w:id="15"/>
    </w:p>
    <w:p w14:paraId="57A20432" w14:textId="77777777" w:rsidR="00AF6354" w:rsidRDefault="00AF6354" w:rsidP="00AF6354">
      <w:pPr>
        <w:rPr>
          <w:lang w:eastAsia="nl-NL"/>
        </w:rPr>
      </w:pPr>
      <w:r>
        <w:rPr>
          <w:lang w:eastAsia="nl-NL"/>
        </w:rPr>
        <w:t>#</w:t>
      </w:r>
      <w:proofErr w:type="gramStart"/>
      <w:r>
        <w:rPr>
          <w:lang w:eastAsia="nl-NL"/>
        </w:rPr>
        <w:t>TODO conclusie</w:t>
      </w:r>
      <w:proofErr w:type="gramEnd"/>
      <w:r>
        <w:rPr>
          <w:lang w:eastAsia="nl-NL"/>
        </w:rPr>
        <w:t xml:space="preserve"> schrijven</w:t>
      </w:r>
    </w:p>
    <w:p w14:paraId="7D87CE9F" w14:textId="77777777" w:rsidR="00AF6354" w:rsidRDefault="00AF6354" w:rsidP="00AF6354">
      <w:pPr>
        <w:rPr>
          <w:lang w:eastAsia="nl-NL"/>
        </w:rPr>
      </w:pPr>
    </w:p>
    <w:p w14:paraId="5E0EAF82" w14:textId="77777777" w:rsidR="00AF6354" w:rsidRDefault="00AF6354" w:rsidP="00AF6354">
      <w:pPr>
        <w:rPr>
          <w:lang w:eastAsia="nl-NL"/>
        </w:rPr>
      </w:pPr>
      <w:r>
        <w:rPr>
          <w:lang w:eastAsia="nl-NL"/>
        </w:rPr>
        <w:t>#</w:t>
      </w:r>
      <w:proofErr w:type="gramStart"/>
      <w:r>
        <w:rPr>
          <w:lang w:eastAsia="nl-NL"/>
        </w:rPr>
        <w:t>TODO grafiek</w:t>
      </w:r>
      <w:proofErr w:type="gramEnd"/>
      <w:r>
        <w:rPr>
          <w:lang w:eastAsia="nl-NL"/>
        </w:rPr>
        <w:t xml:space="preserve"> erbij met alle waardes bij elkaar. Ik heb er nu 1 met 2 waardes maar daar moet priority </w:t>
      </w:r>
      <w:proofErr w:type="spellStart"/>
      <w:r>
        <w:rPr>
          <w:lang w:eastAsia="nl-NL"/>
        </w:rPr>
        <w:t>qeue</w:t>
      </w:r>
      <w:proofErr w:type="spellEnd"/>
      <w:r>
        <w:rPr>
          <w:lang w:eastAsia="nl-NL"/>
        </w:rPr>
        <w:t xml:space="preserve"> bij.</w:t>
      </w:r>
    </w:p>
    <w:p w14:paraId="746FF0E7" w14:textId="77777777" w:rsidR="00AF6354" w:rsidRDefault="00AF6354" w:rsidP="00AF6354">
      <w:pPr>
        <w:rPr>
          <w:lang w:eastAsia="nl-NL"/>
        </w:rPr>
      </w:pPr>
    </w:p>
    <w:p w14:paraId="0579D697" w14:textId="77777777" w:rsidR="00AF6354" w:rsidRPr="00AF6354" w:rsidRDefault="00AF6354" w:rsidP="00AF6354">
      <w:pPr>
        <w:jc w:val="center"/>
        <w:rPr>
          <w:lang w:eastAsia="nl-NL"/>
        </w:rPr>
      </w:pPr>
      <w:r>
        <w:rPr>
          <w:noProof/>
          <w:lang w:eastAsia="nl-NL"/>
        </w:rPr>
        <w:drawing>
          <wp:inline distT="0" distB="0" distL="0" distR="0" wp14:anchorId="4FB41422" wp14:editId="4A752ABA">
            <wp:extent cx="4572000" cy="2743200"/>
            <wp:effectExtent l="0" t="0" r="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AF6354" w:rsidRPr="00AF6354" w:rsidSect="00E51A2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66"/>
    <w:rsid w:val="001254D1"/>
    <w:rsid w:val="001329B4"/>
    <w:rsid w:val="005033C6"/>
    <w:rsid w:val="006B7DF9"/>
    <w:rsid w:val="00964BE8"/>
    <w:rsid w:val="00AF6354"/>
    <w:rsid w:val="00B84881"/>
    <w:rsid w:val="00BE741D"/>
    <w:rsid w:val="00C64E66"/>
    <w:rsid w:val="00E51A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1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C64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Teken"/>
    <w:uiPriority w:val="9"/>
    <w:unhideWhenUsed/>
    <w:qFormat/>
    <w:rsid w:val="005033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64E6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Teken"/>
    <w:uiPriority w:val="10"/>
    <w:qFormat/>
    <w:rsid w:val="00C64E66"/>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C64E66"/>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C64E66"/>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C64E66"/>
    <w:pPr>
      <w:spacing w:before="120"/>
    </w:pPr>
    <w:rPr>
      <w:b/>
      <w:bCs/>
      <w:sz w:val="22"/>
      <w:szCs w:val="22"/>
    </w:rPr>
  </w:style>
  <w:style w:type="character" w:styleId="Hyperlink">
    <w:name w:val="Hyperlink"/>
    <w:basedOn w:val="Standaardalinea-lettertype"/>
    <w:uiPriority w:val="99"/>
    <w:unhideWhenUsed/>
    <w:rsid w:val="00C64E66"/>
    <w:rPr>
      <w:color w:val="0563C1" w:themeColor="hyperlink"/>
      <w:u w:val="single"/>
    </w:rPr>
  </w:style>
  <w:style w:type="paragraph" w:styleId="Inhopg2">
    <w:name w:val="toc 2"/>
    <w:basedOn w:val="Standaard"/>
    <w:next w:val="Standaard"/>
    <w:autoRedefine/>
    <w:uiPriority w:val="39"/>
    <w:unhideWhenUsed/>
    <w:rsid w:val="00C64E66"/>
    <w:pPr>
      <w:ind w:left="240"/>
    </w:pPr>
    <w:rPr>
      <w:i/>
      <w:iCs/>
      <w:sz w:val="22"/>
      <w:szCs w:val="22"/>
    </w:rPr>
  </w:style>
  <w:style w:type="paragraph" w:styleId="Inhopg3">
    <w:name w:val="toc 3"/>
    <w:basedOn w:val="Standaard"/>
    <w:next w:val="Standaard"/>
    <w:autoRedefine/>
    <w:uiPriority w:val="39"/>
    <w:semiHidden/>
    <w:unhideWhenUsed/>
    <w:rsid w:val="00C64E66"/>
    <w:pPr>
      <w:ind w:left="480"/>
    </w:pPr>
    <w:rPr>
      <w:sz w:val="22"/>
      <w:szCs w:val="22"/>
    </w:rPr>
  </w:style>
  <w:style w:type="paragraph" w:styleId="Inhopg4">
    <w:name w:val="toc 4"/>
    <w:basedOn w:val="Standaard"/>
    <w:next w:val="Standaard"/>
    <w:autoRedefine/>
    <w:uiPriority w:val="39"/>
    <w:semiHidden/>
    <w:unhideWhenUsed/>
    <w:rsid w:val="00C64E66"/>
    <w:pPr>
      <w:ind w:left="720"/>
    </w:pPr>
    <w:rPr>
      <w:sz w:val="20"/>
      <w:szCs w:val="20"/>
    </w:rPr>
  </w:style>
  <w:style w:type="paragraph" w:styleId="Inhopg5">
    <w:name w:val="toc 5"/>
    <w:basedOn w:val="Standaard"/>
    <w:next w:val="Standaard"/>
    <w:autoRedefine/>
    <w:uiPriority w:val="39"/>
    <w:semiHidden/>
    <w:unhideWhenUsed/>
    <w:rsid w:val="00C64E66"/>
    <w:pPr>
      <w:ind w:left="960"/>
    </w:pPr>
    <w:rPr>
      <w:sz w:val="20"/>
      <w:szCs w:val="20"/>
    </w:rPr>
  </w:style>
  <w:style w:type="paragraph" w:styleId="Inhopg6">
    <w:name w:val="toc 6"/>
    <w:basedOn w:val="Standaard"/>
    <w:next w:val="Standaard"/>
    <w:autoRedefine/>
    <w:uiPriority w:val="39"/>
    <w:semiHidden/>
    <w:unhideWhenUsed/>
    <w:rsid w:val="00C64E66"/>
    <w:pPr>
      <w:ind w:left="1200"/>
    </w:pPr>
    <w:rPr>
      <w:sz w:val="20"/>
      <w:szCs w:val="20"/>
    </w:rPr>
  </w:style>
  <w:style w:type="paragraph" w:styleId="Inhopg7">
    <w:name w:val="toc 7"/>
    <w:basedOn w:val="Standaard"/>
    <w:next w:val="Standaard"/>
    <w:autoRedefine/>
    <w:uiPriority w:val="39"/>
    <w:semiHidden/>
    <w:unhideWhenUsed/>
    <w:rsid w:val="00C64E66"/>
    <w:pPr>
      <w:ind w:left="1440"/>
    </w:pPr>
    <w:rPr>
      <w:sz w:val="20"/>
      <w:szCs w:val="20"/>
    </w:rPr>
  </w:style>
  <w:style w:type="paragraph" w:styleId="Inhopg8">
    <w:name w:val="toc 8"/>
    <w:basedOn w:val="Standaard"/>
    <w:next w:val="Standaard"/>
    <w:autoRedefine/>
    <w:uiPriority w:val="39"/>
    <w:semiHidden/>
    <w:unhideWhenUsed/>
    <w:rsid w:val="00C64E66"/>
    <w:pPr>
      <w:ind w:left="1680"/>
    </w:pPr>
    <w:rPr>
      <w:sz w:val="20"/>
      <w:szCs w:val="20"/>
    </w:rPr>
  </w:style>
  <w:style w:type="paragraph" w:styleId="Inhopg9">
    <w:name w:val="toc 9"/>
    <w:basedOn w:val="Standaard"/>
    <w:next w:val="Standaard"/>
    <w:autoRedefine/>
    <w:uiPriority w:val="39"/>
    <w:semiHidden/>
    <w:unhideWhenUsed/>
    <w:rsid w:val="00C64E66"/>
    <w:pPr>
      <w:ind w:left="1920"/>
    </w:pPr>
    <w:rPr>
      <w:sz w:val="20"/>
      <w:szCs w:val="20"/>
    </w:rPr>
  </w:style>
  <w:style w:type="paragraph" w:styleId="HTML-voorafopgemaakt">
    <w:name w:val="HTML Preformatted"/>
    <w:basedOn w:val="Standaard"/>
    <w:link w:val="HTML-voorafopgemaaktTeken"/>
    <w:uiPriority w:val="99"/>
    <w:semiHidden/>
    <w:unhideWhenUsed/>
    <w:rsid w:val="00132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NL"/>
    </w:rPr>
  </w:style>
  <w:style w:type="character" w:customStyle="1" w:styleId="HTML-voorafopgemaaktTeken">
    <w:name w:val="HTML - vooraf opgemaakt Teken"/>
    <w:basedOn w:val="Standaardalinea-lettertype"/>
    <w:link w:val="HTML-voorafopgemaakt"/>
    <w:uiPriority w:val="99"/>
    <w:semiHidden/>
    <w:rsid w:val="001329B4"/>
    <w:rPr>
      <w:rFonts w:ascii="Courier New" w:hAnsi="Courier New" w:cs="Courier New"/>
      <w:sz w:val="20"/>
      <w:szCs w:val="20"/>
      <w:lang w:eastAsia="nl-NL"/>
    </w:rPr>
  </w:style>
  <w:style w:type="character" w:customStyle="1" w:styleId="Kop2Teken">
    <w:name w:val="Kop 2 Teken"/>
    <w:basedOn w:val="Standaardalinea-lettertype"/>
    <w:link w:val="Kop2"/>
    <w:uiPriority w:val="9"/>
    <w:rsid w:val="005033C6"/>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AF6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ndertitel">
    <w:name w:val="Subtitle"/>
    <w:basedOn w:val="Standaard"/>
    <w:next w:val="Standaard"/>
    <w:link w:val="OndertitelTeken"/>
    <w:uiPriority w:val="11"/>
    <w:qFormat/>
    <w:rsid w:val="00AF6354"/>
    <w:pPr>
      <w:numPr>
        <w:ilvl w:val="1"/>
      </w:numPr>
      <w:spacing w:after="160"/>
    </w:pPr>
    <w:rPr>
      <w:rFonts w:eastAsiaTheme="minorEastAsia"/>
      <w:color w:val="5A5A5A" w:themeColor="text1" w:themeTint="A5"/>
      <w:spacing w:val="15"/>
      <w:sz w:val="22"/>
      <w:szCs w:val="22"/>
    </w:rPr>
  </w:style>
  <w:style w:type="character" w:customStyle="1" w:styleId="OndertitelTeken">
    <w:name w:val="Ondertitel Teken"/>
    <w:basedOn w:val="Standaardalinea-lettertype"/>
    <w:link w:val="Ondertitel"/>
    <w:uiPriority w:val="11"/>
    <w:rsid w:val="00AF6354"/>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5010">
      <w:bodyDiv w:val="1"/>
      <w:marLeft w:val="0"/>
      <w:marRight w:val="0"/>
      <w:marTop w:val="0"/>
      <w:marBottom w:val="0"/>
      <w:divBdr>
        <w:top w:val="none" w:sz="0" w:space="0" w:color="auto"/>
        <w:left w:val="none" w:sz="0" w:space="0" w:color="auto"/>
        <w:bottom w:val="none" w:sz="0" w:space="0" w:color="auto"/>
        <w:right w:val="none" w:sz="0" w:space="0" w:color="auto"/>
      </w:divBdr>
    </w:div>
    <w:div w:id="396248405">
      <w:bodyDiv w:val="1"/>
      <w:marLeft w:val="0"/>
      <w:marRight w:val="0"/>
      <w:marTop w:val="0"/>
      <w:marBottom w:val="0"/>
      <w:divBdr>
        <w:top w:val="none" w:sz="0" w:space="0" w:color="auto"/>
        <w:left w:val="none" w:sz="0" w:space="0" w:color="auto"/>
        <w:bottom w:val="none" w:sz="0" w:space="0" w:color="auto"/>
        <w:right w:val="none" w:sz="0" w:space="0" w:color="auto"/>
      </w:divBdr>
    </w:div>
    <w:div w:id="778989154">
      <w:bodyDiv w:val="1"/>
      <w:marLeft w:val="0"/>
      <w:marRight w:val="0"/>
      <w:marTop w:val="0"/>
      <w:marBottom w:val="0"/>
      <w:divBdr>
        <w:top w:val="none" w:sz="0" w:space="0" w:color="auto"/>
        <w:left w:val="none" w:sz="0" w:space="0" w:color="auto"/>
        <w:bottom w:val="none" w:sz="0" w:space="0" w:color="auto"/>
        <w:right w:val="none" w:sz="0" w:space="0" w:color="auto"/>
      </w:divBdr>
    </w:div>
    <w:div w:id="1412581112">
      <w:bodyDiv w:val="1"/>
      <w:marLeft w:val="0"/>
      <w:marRight w:val="0"/>
      <w:marTop w:val="0"/>
      <w:marBottom w:val="0"/>
      <w:divBdr>
        <w:top w:val="none" w:sz="0" w:space="0" w:color="auto"/>
        <w:left w:val="none" w:sz="0" w:space="0" w:color="auto"/>
        <w:bottom w:val="none" w:sz="0" w:space="0" w:color="auto"/>
        <w:right w:val="none" w:sz="0" w:space="0" w:color="auto"/>
      </w:divBdr>
    </w:div>
    <w:div w:id="1650283092">
      <w:bodyDiv w:val="1"/>
      <w:marLeft w:val="0"/>
      <w:marRight w:val="0"/>
      <w:marTop w:val="0"/>
      <w:marBottom w:val="0"/>
      <w:divBdr>
        <w:top w:val="none" w:sz="0" w:space="0" w:color="auto"/>
        <w:left w:val="none" w:sz="0" w:space="0" w:color="auto"/>
        <w:bottom w:val="none" w:sz="0" w:space="0" w:color="auto"/>
        <w:right w:val="none" w:sz="0" w:space="0" w:color="auto"/>
      </w:divBdr>
    </w:div>
    <w:div w:id="1913464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erkmap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erkmap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erk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Insertion sorting</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Blad1!$B$20</c:f>
              <c:strCache>
                <c:ptCount val="1"/>
                <c:pt idx="0">
                  <c:v>Insertion sorting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Blad1!$A$21:$A$25</c:f>
              <c:numCache>
                <c:formatCode>General</c:formatCode>
                <c:ptCount val="5"/>
                <c:pt idx="0">
                  <c:v>100.0</c:v>
                </c:pt>
                <c:pt idx="1">
                  <c:v>200.0</c:v>
                </c:pt>
                <c:pt idx="2">
                  <c:v>400.0</c:v>
                </c:pt>
                <c:pt idx="3">
                  <c:v>800.0</c:v>
                </c:pt>
                <c:pt idx="4">
                  <c:v>1600.0</c:v>
                </c:pt>
              </c:numCache>
            </c:numRef>
          </c:xVal>
          <c:yVal>
            <c:numRef>
              <c:f>Blad1!$B$21:$B$25</c:f>
              <c:numCache>
                <c:formatCode>General</c:formatCode>
                <c:ptCount val="5"/>
                <c:pt idx="0">
                  <c:v>109.0</c:v>
                </c:pt>
                <c:pt idx="1">
                  <c:v>407.0</c:v>
                </c:pt>
                <c:pt idx="2">
                  <c:v>1609.0</c:v>
                </c:pt>
                <c:pt idx="3">
                  <c:v>6753.0</c:v>
                </c:pt>
                <c:pt idx="4">
                  <c:v>25547.0</c:v>
                </c:pt>
              </c:numCache>
            </c:numRef>
          </c:yVal>
          <c:smooth val="0"/>
        </c:ser>
        <c:dLbls>
          <c:showLegendKey val="0"/>
          <c:showVal val="0"/>
          <c:showCatName val="0"/>
          <c:showSerName val="0"/>
          <c:showPercent val="0"/>
          <c:showBubbleSize val="0"/>
        </c:dLbls>
        <c:axId val="-936961472"/>
        <c:axId val="-936958080"/>
      </c:scatterChart>
      <c:valAx>
        <c:axId val="-936961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ln>
                      <a:noFill/>
                    </a:ln>
                    <a:solidFill>
                      <a:schemeClr val="tx1">
                        <a:lumMod val="65000"/>
                        <a:lumOff val="35000"/>
                      </a:schemeClr>
                    </a:solidFill>
                    <a:latin typeface="+mn-lt"/>
                    <a:ea typeface="+mn-ea"/>
                    <a:cs typeface="+mn-cs"/>
                  </a:defRPr>
                </a:pPr>
                <a:r>
                  <a:rPr lang="nl-NL" b="1"/>
                  <a:t>Aantal highscores toegevoegd</a:t>
                </a:r>
              </a:p>
            </c:rich>
          </c:tx>
          <c:overlay val="0"/>
          <c:spPr>
            <a:noFill/>
            <a:ln>
              <a:noFill/>
            </a:ln>
            <a:effectLst/>
          </c:spPr>
          <c:txPr>
            <a:bodyPr rot="0" spcFirstLastPara="1" vertOverflow="ellipsis" vert="horz" wrap="square" anchor="ctr" anchorCtr="1"/>
            <a:lstStyle/>
            <a:p>
              <a:pPr>
                <a:defRPr sz="1000" b="1" i="0" u="none" strike="noStrike" kern="1200" baseline="0">
                  <a:ln>
                    <a:noFill/>
                  </a:ln>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nl-NL"/>
          </a:p>
        </c:txPr>
        <c:crossAx val="-936958080"/>
        <c:crosses val="autoZero"/>
        <c:crossBetween val="midCat"/>
      </c:valAx>
      <c:valAx>
        <c:axId val="-93695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nl-NL" b="1"/>
                  <a:t>Tijd in miliseconden</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nl-N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nl-NL"/>
          </a:p>
        </c:txPr>
        <c:crossAx val="-936961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nchor="t" anchorCtr="0"/>
    <a:lstStyle/>
    <a:p>
      <a:pPr>
        <a:defRPr>
          <a:ln>
            <a:noFill/>
          </a:ln>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Blad1!$B$40</c:f>
              <c:strCache>
                <c:ptCount val="1"/>
                <c:pt idx="0">
                  <c:v>Bucket sorting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Blad1!$A$41:$A$45</c:f>
              <c:numCache>
                <c:formatCode>General</c:formatCode>
                <c:ptCount val="5"/>
                <c:pt idx="0">
                  <c:v>100.0</c:v>
                </c:pt>
                <c:pt idx="1">
                  <c:v>200.0</c:v>
                </c:pt>
                <c:pt idx="2">
                  <c:v>400.0</c:v>
                </c:pt>
                <c:pt idx="3">
                  <c:v>800.0</c:v>
                </c:pt>
                <c:pt idx="4">
                  <c:v>1600.0</c:v>
                </c:pt>
              </c:numCache>
            </c:numRef>
          </c:xVal>
          <c:yVal>
            <c:numRef>
              <c:f>Blad1!$B$41:$B$45</c:f>
              <c:numCache>
                <c:formatCode>General</c:formatCode>
                <c:ptCount val="5"/>
                <c:pt idx="0">
                  <c:v>104.0</c:v>
                </c:pt>
                <c:pt idx="1">
                  <c:v>405.0</c:v>
                </c:pt>
                <c:pt idx="2">
                  <c:v>1618.0</c:v>
                </c:pt>
                <c:pt idx="3">
                  <c:v>6438.0</c:v>
                </c:pt>
                <c:pt idx="4">
                  <c:v>34100.0</c:v>
                </c:pt>
              </c:numCache>
            </c:numRef>
          </c:yVal>
          <c:smooth val="0"/>
        </c:ser>
        <c:dLbls>
          <c:showLegendKey val="0"/>
          <c:showVal val="0"/>
          <c:showCatName val="0"/>
          <c:showSerName val="0"/>
          <c:showPercent val="0"/>
          <c:showBubbleSize val="0"/>
        </c:dLbls>
        <c:axId val="-936936048"/>
        <c:axId val="-936932656"/>
      </c:scatterChart>
      <c:valAx>
        <c:axId val="-936936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b="1"/>
                  <a:t>Aantal highscores toegevoegd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36932656"/>
        <c:crosses val="autoZero"/>
        <c:crossBetween val="midCat"/>
      </c:valAx>
      <c:valAx>
        <c:axId val="-93693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b="1"/>
                  <a:t>Tijd in miliseconden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36936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Sort</a:t>
            </a:r>
            <a:r>
              <a:rPr lang="nl-NL" baseline="0"/>
              <a:t> methoden</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1"/>
          <c:order val="0"/>
          <c:tx>
            <c:strRef>
              <c:f>Blad1!$B$5</c:f>
              <c:strCache>
                <c:ptCount val="1"/>
                <c:pt idx="0">
                  <c:v>Insertion sorting</c:v>
                </c:pt>
              </c:strCache>
            </c:strRef>
          </c:tx>
          <c:spPr>
            <a:ln w="28575" cap="rnd">
              <a:solidFill>
                <a:schemeClr val="accent4"/>
              </a:solidFill>
              <a:round/>
            </a:ln>
            <a:effectLst/>
          </c:spPr>
          <c:marker>
            <c:symbol val="none"/>
          </c:marker>
          <c:cat>
            <c:numRef>
              <c:f>Blad1!$A$6:$A$10</c:f>
              <c:numCache>
                <c:formatCode>General</c:formatCode>
                <c:ptCount val="5"/>
                <c:pt idx="0">
                  <c:v>100.0</c:v>
                </c:pt>
                <c:pt idx="1">
                  <c:v>200.0</c:v>
                </c:pt>
                <c:pt idx="2">
                  <c:v>400.0</c:v>
                </c:pt>
                <c:pt idx="3">
                  <c:v>800.0</c:v>
                </c:pt>
                <c:pt idx="4">
                  <c:v>1600.0</c:v>
                </c:pt>
              </c:numCache>
            </c:numRef>
          </c:cat>
          <c:val>
            <c:numRef>
              <c:f>Blad1!$B$6:$B$10</c:f>
              <c:numCache>
                <c:formatCode>General</c:formatCode>
                <c:ptCount val="5"/>
                <c:pt idx="0">
                  <c:v>109.0</c:v>
                </c:pt>
                <c:pt idx="1">
                  <c:v>407.0</c:v>
                </c:pt>
                <c:pt idx="2">
                  <c:v>1609.0</c:v>
                </c:pt>
                <c:pt idx="3">
                  <c:v>6753.0</c:v>
                </c:pt>
                <c:pt idx="4">
                  <c:v>25547.0</c:v>
                </c:pt>
              </c:numCache>
            </c:numRef>
          </c:val>
          <c:smooth val="0"/>
        </c:ser>
        <c:ser>
          <c:idx val="2"/>
          <c:order val="1"/>
          <c:tx>
            <c:strRef>
              <c:f>Blad1!$C$5</c:f>
              <c:strCache>
                <c:ptCount val="1"/>
                <c:pt idx="0">
                  <c:v>Bucket sorting</c:v>
                </c:pt>
              </c:strCache>
            </c:strRef>
          </c:tx>
          <c:spPr>
            <a:ln w="28575" cap="rnd">
              <a:solidFill>
                <a:schemeClr val="accent6"/>
              </a:solidFill>
              <a:round/>
            </a:ln>
            <a:effectLst/>
          </c:spPr>
          <c:marker>
            <c:symbol val="none"/>
          </c:marker>
          <c:cat>
            <c:numRef>
              <c:f>Blad1!$A$6:$A$10</c:f>
              <c:numCache>
                <c:formatCode>General</c:formatCode>
                <c:ptCount val="5"/>
                <c:pt idx="0">
                  <c:v>100.0</c:v>
                </c:pt>
                <c:pt idx="1">
                  <c:v>200.0</c:v>
                </c:pt>
                <c:pt idx="2">
                  <c:v>400.0</c:v>
                </c:pt>
                <c:pt idx="3">
                  <c:v>800.0</c:v>
                </c:pt>
                <c:pt idx="4">
                  <c:v>1600.0</c:v>
                </c:pt>
              </c:numCache>
            </c:numRef>
          </c:cat>
          <c:val>
            <c:numRef>
              <c:f>Blad1!$C$6:$C$10</c:f>
              <c:numCache>
                <c:formatCode>General</c:formatCode>
                <c:ptCount val="5"/>
                <c:pt idx="0">
                  <c:v>104.0</c:v>
                </c:pt>
                <c:pt idx="1">
                  <c:v>405.0</c:v>
                </c:pt>
                <c:pt idx="2">
                  <c:v>1618.0</c:v>
                </c:pt>
                <c:pt idx="3">
                  <c:v>6438.0</c:v>
                </c:pt>
                <c:pt idx="4">
                  <c:v>34100.0</c:v>
                </c:pt>
              </c:numCache>
            </c:numRef>
          </c:val>
          <c:smooth val="0"/>
        </c:ser>
        <c:dLbls>
          <c:showLegendKey val="0"/>
          <c:showVal val="0"/>
          <c:showCatName val="0"/>
          <c:showSerName val="0"/>
          <c:showPercent val="0"/>
          <c:showBubbleSize val="0"/>
        </c:dLbls>
        <c:smooth val="0"/>
        <c:axId val="-936910160"/>
        <c:axId val="-936906768"/>
      </c:lineChart>
      <c:catAx>
        <c:axId val="-936910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b="1"/>
                  <a:t>Aantal highscores toegevoegd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36906768"/>
        <c:crosses val="autoZero"/>
        <c:auto val="1"/>
        <c:lblAlgn val="ctr"/>
        <c:lblOffset val="100"/>
        <c:noMultiLvlLbl val="0"/>
      </c:catAx>
      <c:valAx>
        <c:axId val="-93690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b="1"/>
                  <a:t>Tijd in miliseconden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36910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BD0108-6C24-7742-9195-7E2DDA1D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678</Words>
  <Characters>3731</Characters>
  <Application>Microsoft Macintosh Word</Application>
  <DocSecurity>0</DocSecurity>
  <Lines>31</Lines>
  <Paragraphs>8</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Inleiding</vt:lpstr>
      <vt:lpstr>Insertion-sort implementeren</vt:lpstr>
      <vt:lpstr>    </vt:lpstr>
      <vt:lpstr>    Grafiek</vt:lpstr>
      <vt:lpstr>Bucket-sort implementeren</vt:lpstr>
      <vt:lpstr>    Grafiek</vt:lpstr>
      <vt:lpstr>Priority </vt:lpstr>
    </vt:vector>
  </TitlesOfParts>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cp:revision>
  <dcterms:created xsi:type="dcterms:W3CDTF">2018-10-11T13:52:00Z</dcterms:created>
  <dcterms:modified xsi:type="dcterms:W3CDTF">2018-10-11T14:41:00Z</dcterms:modified>
</cp:coreProperties>
</file>