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BBA" w:rsidRDefault="00EF40D2" w:rsidP="00EF40D2">
      <w:pPr>
        <w:pStyle w:val="Title"/>
      </w:pPr>
      <w:r>
        <w:t>Readings 5</w:t>
      </w:r>
    </w:p>
    <w:p w:rsidR="00D04BF7" w:rsidRDefault="004856C1" w:rsidP="00D04BF7">
      <w:pPr>
        <w:pStyle w:val="ListParagraph"/>
        <w:numPr>
          <w:ilvl w:val="0"/>
          <w:numId w:val="1"/>
        </w:numPr>
      </w:pPr>
      <w:r>
        <w:rPr>
          <w:noProof/>
          <w:lang w:eastAsia="nl-NL"/>
        </w:rPr>
        <w:drawing>
          <wp:anchor distT="0" distB="0" distL="114300" distR="114300" simplePos="0" relativeHeight="251659264" behindDoc="1" locked="0" layoutInCell="1" allowOverlap="1" wp14:anchorId="6530AF61" wp14:editId="17C4FABA">
            <wp:simplePos x="0" y="0"/>
            <wp:positionH relativeFrom="column">
              <wp:posOffset>388620</wp:posOffset>
            </wp:positionH>
            <wp:positionV relativeFrom="paragraph">
              <wp:posOffset>736600</wp:posOffset>
            </wp:positionV>
            <wp:extent cx="3579495" cy="2362200"/>
            <wp:effectExtent l="0" t="0" r="1905" b="0"/>
            <wp:wrapTopAndBottom/>
            <wp:docPr id="3" name="Picture 3" descr="http://static2.ad.nl/static/photo/2011/13/0/9/20110401142716/media_xl_8304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2.ad.nl/static/photo/2011/13/0/9/20110401142716/media_xl_83048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9495" cy="2362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F40D2">
        <w:t>Omdat de towards-away dimensie minder dan de helt data binnenbrengt</w:t>
      </w:r>
      <w:r w:rsidR="00721FCE">
        <w:t>(omdat je niet door objecten kan kijken)</w:t>
      </w:r>
      <w:r w:rsidR="00EF40D2">
        <w:t xml:space="preserve"> in vergelijking met de up and sideways richting vindt Ware dat er in 2.5 dimensies gekeken word.</w:t>
      </w:r>
      <w:r w:rsidR="005D7544">
        <w:t xml:space="preserve"> Een 3D visualisatie is handig als de data ook 3D- ruimtelijke eigenschappen heeft dit omdat het de data dan duidelijker weergeeft.</w:t>
      </w:r>
    </w:p>
    <w:p w:rsidR="00D04BF7" w:rsidRPr="004856C1" w:rsidRDefault="004856C1" w:rsidP="00D04BF7">
      <w:pPr>
        <w:pStyle w:val="ListParagraph"/>
        <w:numPr>
          <w:ilvl w:val="0"/>
          <w:numId w:val="1"/>
        </w:numPr>
      </w:pPr>
      <w:r w:rsidRPr="004856C1">
        <w:t xml:space="preserve">Het plaatje van de vrouw in haar bh trekt de aandacht van </w:t>
      </w:r>
      <w:r>
        <w:t xml:space="preserve">de lezer. Vervolgens leest hij de tekst en vraagt hij zich af waar dit over gaat. Vervolgens leest hij het merk en de onderliggende tekst. </w:t>
      </w:r>
      <w:r w:rsidR="00293031">
        <w:t xml:space="preserve">Ze hebben novelty gebruikt zodat als je dit door meerdere artikels ziet het meteen opvalt en door de tekst blijf je naar dit artikel kijken. Dit heet dan een Gist-object mis match omdat dit anders is dan de meeste reclame </w:t>
      </w:r>
    </w:p>
    <w:p w:rsidR="00F13657" w:rsidRDefault="009F772A" w:rsidP="00F13657">
      <w:pPr>
        <w:pStyle w:val="ListParagraph"/>
        <w:numPr>
          <w:ilvl w:val="0"/>
          <w:numId w:val="1"/>
        </w:numPr>
      </w:pPr>
      <w:r>
        <w:t>De voordelen van D3 zijn: het is twee keer zo snel als Protovis</w:t>
      </w:r>
      <w:r w:rsidR="009B03FD">
        <w:t>.</w:t>
      </w:r>
      <w:r w:rsidR="004654F8">
        <w:t xml:space="preserve"> Het werkt in de browser. Het werkt met bestaande web technology. Het kan de DOM aanpassen. Hierdoor is het werken met D3 heel flexibel</w:t>
      </w:r>
      <w:r w:rsidR="00F13657">
        <w:rPr>
          <w:noProof/>
          <w:lang w:eastAsia="nl-NL"/>
        </w:rPr>
        <w:drawing>
          <wp:anchor distT="0" distB="0" distL="114300" distR="114300" simplePos="0" relativeHeight="251660288" behindDoc="0" locked="0" layoutInCell="1" allowOverlap="1">
            <wp:simplePos x="1357630" y="5901690"/>
            <wp:positionH relativeFrom="margin">
              <wp:align>left</wp:align>
            </wp:positionH>
            <wp:positionV relativeFrom="margin">
              <wp:align>bottom</wp:align>
            </wp:positionV>
            <wp:extent cx="5236845" cy="3429000"/>
            <wp:effectExtent l="0" t="0" r="1905" b="0"/>
            <wp:wrapSquare wrapText="bothSides"/>
            <wp:docPr id="4" name="Picture 4" descr="http://jcharts.sourceforge.net/samples/images/samples/clusteredBar/clusteredBa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charts.sourceforge.net/samples/images/samples/clusteredBar/clusteredBarCha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6845" cy="3429000"/>
                    </a:xfrm>
                    <a:prstGeom prst="rect">
                      <a:avLst/>
                    </a:prstGeom>
                    <a:noFill/>
                    <a:ln>
                      <a:noFill/>
                    </a:ln>
                  </pic:spPr>
                </pic:pic>
              </a:graphicData>
            </a:graphic>
          </wp:anchor>
        </w:drawing>
      </w:r>
      <w:r w:rsidR="00F13657">
        <w:t xml:space="preserve">. Deze visualisatie zou beter zijn met D3 omdat je een veel mooiere originelere </w:t>
      </w:r>
      <w:r w:rsidR="001246DA">
        <w:t>visualisatie had kunnen maken. Het voordeel van D3 is dat je er meer mee kan en je er heel origineel mee kan zijn. Het nadeel is de leercurve.</w:t>
      </w:r>
      <w:bookmarkStart w:id="0" w:name="_GoBack"/>
      <w:bookmarkEnd w:id="0"/>
    </w:p>
    <w:p w:rsidR="00DC2E7C" w:rsidRPr="004830C0" w:rsidRDefault="002C4D48" w:rsidP="00DC2E7C">
      <w:pPr>
        <w:pStyle w:val="ListParagraph"/>
        <w:numPr>
          <w:ilvl w:val="0"/>
          <w:numId w:val="1"/>
        </w:numPr>
      </w:pPr>
      <w:r w:rsidRPr="002C4D48">
        <w:rPr>
          <w:lang w:val="en-US"/>
        </w:rPr>
        <w:lastRenderedPageBreak/>
        <w:t>3c(Graduated Symbol Map of Obesity in the United States (1995 to 2008)</w:t>
      </w:r>
      <w:r>
        <w:rPr>
          <w:lang w:val="en-US"/>
        </w:rPr>
        <w:t>)</w:t>
      </w:r>
      <w:r w:rsidRPr="002C4D48">
        <w:rPr>
          <w:lang w:val="en-US"/>
        </w:rPr>
        <w:t xml:space="preserve"> is het </w:t>
      </w:r>
      <w:r w:rsidR="000F4610">
        <w:rPr>
          <w:lang w:val="en-US"/>
        </w:rPr>
        <w:t>minst duidelijk</w:t>
      </w:r>
      <w:r w:rsidRPr="002C4D48">
        <w:rPr>
          <w:lang w:val="en-US"/>
        </w:rPr>
        <w:t>.</w:t>
      </w:r>
      <w:r>
        <w:rPr>
          <w:lang w:val="en-US"/>
        </w:rPr>
        <w:t xml:space="preserve"> </w:t>
      </w:r>
      <w:r w:rsidRPr="004830C0">
        <w:t xml:space="preserve">Dit omdat </w:t>
      </w:r>
      <w:r w:rsidR="004830C0" w:rsidRPr="004830C0">
        <w:t>je niet alle pie charts kan vergelijken en je dus op 1 staat moet focussen.</w:t>
      </w:r>
      <w:r w:rsidR="008C224C">
        <w:t xml:space="preserve"> </w:t>
      </w:r>
      <w:r w:rsidR="004654F8">
        <w:rPr>
          <w:noProof/>
          <w:lang w:eastAsia="nl-NL"/>
        </w:rPr>
        <w:drawing>
          <wp:anchor distT="0" distB="0" distL="114300" distR="114300" simplePos="0" relativeHeight="251658240" behindDoc="0" locked="0" layoutInCell="1" allowOverlap="1" wp14:anchorId="1E5C3429" wp14:editId="5249C1D7">
            <wp:simplePos x="0" y="0"/>
            <wp:positionH relativeFrom="margin">
              <wp:posOffset>439362</wp:posOffset>
            </wp:positionH>
            <wp:positionV relativeFrom="paragraph">
              <wp:posOffset>-462</wp:posOffset>
            </wp:positionV>
            <wp:extent cx="4890135" cy="3597275"/>
            <wp:effectExtent l="0" t="0" r="571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90135" cy="3597275"/>
                    </a:xfrm>
                    <a:prstGeom prst="rect">
                      <a:avLst/>
                    </a:prstGeom>
                  </pic:spPr>
                </pic:pic>
              </a:graphicData>
            </a:graphic>
            <wp14:sizeRelH relativeFrom="margin">
              <wp14:pctWidth>0</wp14:pctWidth>
            </wp14:sizeRelH>
            <wp14:sizeRelV relativeFrom="margin">
              <wp14:pctHeight>0</wp14:pctHeight>
            </wp14:sizeRelV>
          </wp:anchor>
        </w:drawing>
      </w:r>
      <w:r w:rsidR="008C224C">
        <w:t xml:space="preserve">Ook is de achtergrond te licht dus kan die wegvallen als </w:t>
      </w:r>
      <w:r w:rsidR="000F4610">
        <w:t>je je scherm niet goed instelt.</w:t>
      </w:r>
      <w:r w:rsidR="00DC2E7C">
        <w:t xml:space="preserve"> Ook is er een tweede optie namelijk Target Graphs en deze grafiek zegt het minst omdat er cirkels met elkaar vergeleken worden en dit niet werkt. Dit omdat je automatisch naar de hoogte gaat kijken en niet naar de oppervlakte.</w:t>
      </w:r>
    </w:p>
    <w:p w:rsidR="00387134" w:rsidRDefault="00DF35CE" w:rsidP="00387134">
      <w:pPr>
        <w:pStyle w:val="ListParagraph"/>
        <w:numPr>
          <w:ilvl w:val="0"/>
          <w:numId w:val="1"/>
        </w:numPr>
      </w:pPr>
      <w:r>
        <w:t>De grafiek geeft een duidelijk overzicht van de stijging van aandelen gedurende de periode van 2000-2010. Het gebruikt D3 goed om de tijd er bij te betrekken en de visualisatie interactief te maken. Het geeft een duidelijk bericht mee dat eigenlijk AAPL wel het meest stijgt. Maar daardoor is de rest van de data wel minder goed zichtbaar. We kunnen deze visualisatie verbeteren door zelf een bepaalde y-as te weergeven of zelf te bepalen welke bedrijven zichtbaar moeten zijn.</w:t>
      </w:r>
      <w:r w:rsidR="003C3B27">
        <w:t xml:space="preserve"> Ik heb figuur 1c geimplementeerd met deze data waarbij elke grafiek een </w:t>
      </w:r>
      <w:r w:rsidR="005F7C57">
        <w:t xml:space="preserve">eigen </w:t>
      </w:r>
      <w:r w:rsidR="003C3B27">
        <w:t>y-as heeft voor elk bedrijf.</w:t>
      </w:r>
      <w:r w:rsidR="00083935">
        <w:t xml:space="preserve"> Er blijft nog wel een slider voor de jaren.</w:t>
      </w:r>
      <w:r w:rsidR="00387134">
        <w:t xml:space="preserve"> </w:t>
      </w:r>
    </w:p>
    <w:p w:rsidR="00750E08" w:rsidRDefault="00750E08" w:rsidP="00750E08">
      <w:pPr>
        <w:pStyle w:val="ListParagraph"/>
      </w:pPr>
      <w:r>
        <w:t>Ook staat er een knop zodat er nog gewisseld kan worden naar de normale y-as zodat het nog wel goed vergeleken kan worden</w:t>
      </w:r>
    </w:p>
    <w:p w:rsidR="00DF35CE" w:rsidRPr="00DF35CE" w:rsidRDefault="005D5BCB" w:rsidP="00750E08">
      <w:pPr>
        <w:pStyle w:val="ListParagraph"/>
      </w:pPr>
      <w:r>
        <w:rPr>
          <w:noProof/>
          <w:lang w:eastAsia="nl-NL"/>
        </w:rPr>
        <w:lastRenderedPageBreak/>
        <w:drawing>
          <wp:inline distT="0" distB="0" distL="0" distR="0">
            <wp:extent cx="5760720" cy="7682437"/>
            <wp:effectExtent l="0" t="0" r="0" b="0"/>
            <wp:docPr id="2" name="Picture 2" descr="C:\Users\daan\AppData\Local\Microsoft\Windows\INetCache\Content.Word\IMG_20151125_2223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an\AppData\Local\Microsoft\Windows\INetCache\Content.Word\IMG_20151125_22235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7682437"/>
                    </a:xfrm>
                    <a:prstGeom prst="rect">
                      <a:avLst/>
                    </a:prstGeom>
                    <a:noFill/>
                    <a:ln>
                      <a:noFill/>
                    </a:ln>
                  </pic:spPr>
                </pic:pic>
              </a:graphicData>
            </a:graphic>
          </wp:inline>
        </w:drawing>
      </w:r>
    </w:p>
    <w:sectPr w:rsidR="00DF35CE" w:rsidRPr="00DF35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4806B9"/>
    <w:multiLevelType w:val="hybridMultilevel"/>
    <w:tmpl w:val="CAB893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FB8"/>
    <w:rsid w:val="000000B0"/>
    <w:rsid w:val="00002AE1"/>
    <w:rsid w:val="00046D02"/>
    <w:rsid w:val="000558D9"/>
    <w:rsid w:val="00064B11"/>
    <w:rsid w:val="00076FF5"/>
    <w:rsid w:val="00083935"/>
    <w:rsid w:val="00084299"/>
    <w:rsid w:val="0008705B"/>
    <w:rsid w:val="000914B7"/>
    <w:rsid w:val="000A578F"/>
    <w:rsid w:val="000A6107"/>
    <w:rsid w:val="000D415E"/>
    <w:rsid w:val="000F11D3"/>
    <w:rsid w:val="000F4610"/>
    <w:rsid w:val="000F7A5C"/>
    <w:rsid w:val="001165C6"/>
    <w:rsid w:val="001246DA"/>
    <w:rsid w:val="00136E94"/>
    <w:rsid w:val="001423A5"/>
    <w:rsid w:val="00142FBB"/>
    <w:rsid w:val="0015377B"/>
    <w:rsid w:val="00170915"/>
    <w:rsid w:val="00177398"/>
    <w:rsid w:val="00184156"/>
    <w:rsid w:val="00190F2D"/>
    <w:rsid w:val="001947CA"/>
    <w:rsid w:val="001B44AC"/>
    <w:rsid w:val="001B6098"/>
    <w:rsid w:val="001F6E3C"/>
    <w:rsid w:val="001F7427"/>
    <w:rsid w:val="002161F8"/>
    <w:rsid w:val="00220C11"/>
    <w:rsid w:val="002237A6"/>
    <w:rsid w:val="002315DE"/>
    <w:rsid w:val="00240F4C"/>
    <w:rsid w:val="002500F2"/>
    <w:rsid w:val="00251D3D"/>
    <w:rsid w:val="002520E4"/>
    <w:rsid w:val="0025469F"/>
    <w:rsid w:val="002558C0"/>
    <w:rsid w:val="00256036"/>
    <w:rsid w:val="0026072B"/>
    <w:rsid w:val="00277A19"/>
    <w:rsid w:val="00285761"/>
    <w:rsid w:val="002878DE"/>
    <w:rsid w:val="002901F3"/>
    <w:rsid w:val="00293031"/>
    <w:rsid w:val="002B6C78"/>
    <w:rsid w:val="002B6FDC"/>
    <w:rsid w:val="002C3DD5"/>
    <w:rsid w:val="002C4D48"/>
    <w:rsid w:val="002E52F9"/>
    <w:rsid w:val="002E7D21"/>
    <w:rsid w:val="002F18D5"/>
    <w:rsid w:val="00322767"/>
    <w:rsid w:val="0034493F"/>
    <w:rsid w:val="00363DCB"/>
    <w:rsid w:val="00387134"/>
    <w:rsid w:val="00393A83"/>
    <w:rsid w:val="003B7B9D"/>
    <w:rsid w:val="003C3B27"/>
    <w:rsid w:val="003C3F01"/>
    <w:rsid w:val="004138D1"/>
    <w:rsid w:val="004146BC"/>
    <w:rsid w:val="0045135E"/>
    <w:rsid w:val="00453680"/>
    <w:rsid w:val="00460109"/>
    <w:rsid w:val="00460BA5"/>
    <w:rsid w:val="004617D7"/>
    <w:rsid w:val="004654F8"/>
    <w:rsid w:val="004830C0"/>
    <w:rsid w:val="004856C1"/>
    <w:rsid w:val="004A69CD"/>
    <w:rsid w:val="004B55A3"/>
    <w:rsid w:val="004B6786"/>
    <w:rsid w:val="004C50C6"/>
    <w:rsid w:val="004C57CA"/>
    <w:rsid w:val="004C69FE"/>
    <w:rsid w:val="004E5DD8"/>
    <w:rsid w:val="00521494"/>
    <w:rsid w:val="005272E7"/>
    <w:rsid w:val="00527E83"/>
    <w:rsid w:val="00534353"/>
    <w:rsid w:val="005379EC"/>
    <w:rsid w:val="0054789C"/>
    <w:rsid w:val="0055435F"/>
    <w:rsid w:val="00572C13"/>
    <w:rsid w:val="00587207"/>
    <w:rsid w:val="005A3C94"/>
    <w:rsid w:val="005C18DD"/>
    <w:rsid w:val="005D5BCB"/>
    <w:rsid w:val="005D7544"/>
    <w:rsid w:val="005F7C57"/>
    <w:rsid w:val="005F7E51"/>
    <w:rsid w:val="00621D62"/>
    <w:rsid w:val="00626172"/>
    <w:rsid w:val="0065216B"/>
    <w:rsid w:val="00653B52"/>
    <w:rsid w:val="00654C91"/>
    <w:rsid w:val="00667F64"/>
    <w:rsid w:val="0069177C"/>
    <w:rsid w:val="00691A47"/>
    <w:rsid w:val="00693ADD"/>
    <w:rsid w:val="006964FE"/>
    <w:rsid w:val="006A2044"/>
    <w:rsid w:val="006B0139"/>
    <w:rsid w:val="006B671D"/>
    <w:rsid w:val="006C3A82"/>
    <w:rsid w:val="006D10D1"/>
    <w:rsid w:val="006D6351"/>
    <w:rsid w:val="006F0A05"/>
    <w:rsid w:val="006F3B24"/>
    <w:rsid w:val="00701F0A"/>
    <w:rsid w:val="0070493E"/>
    <w:rsid w:val="0070570A"/>
    <w:rsid w:val="007176F8"/>
    <w:rsid w:val="00721FCE"/>
    <w:rsid w:val="00725EA5"/>
    <w:rsid w:val="00736F89"/>
    <w:rsid w:val="00742AD1"/>
    <w:rsid w:val="00750E08"/>
    <w:rsid w:val="00757D43"/>
    <w:rsid w:val="00761891"/>
    <w:rsid w:val="007630B1"/>
    <w:rsid w:val="007637FE"/>
    <w:rsid w:val="00764B24"/>
    <w:rsid w:val="00777751"/>
    <w:rsid w:val="0078791A"/>
    <w:rsid w:val="007944AA"/>
    <w:rsid w:val="007B2160"/>
    <w:rsid w:val="007B27B4"/>
    <w:rsid w:val="007B36A0"/>
    <w:rsid w:val="007E0969"/>
    <w:rsid w:val="007E4DBE"/>
    <w:rsid w:val="0080545C"/>
    <w:rsid w:val="00813605"/>
    <w:rsid w:val="0081392A"/>
    <w:rsid w:val="0081694D"/>
    <w:rsid w:val="008200D9"/>
    <w:rsid w:val="00836A0F"/>
    <w:rsid w:val="00836BDF"/>
    <w:rsid w:val="00874386"/>
    <w:rsid w:val="00875017"/>
    <w:rsid w:val="008801DA"/>
    <w:rsid w:val="0088026A"/>
    <w:rsid w:val="00884F9F"/>
    <w:rsid w:val="00887D84"/>
    <w:rsid w:val="008903C5"/>
    <w:rsid w:val="008B6729"/>
    <w:rsid w:val="008C224C"/>
    <w:rsid w:val="008C6276"/>
    <w:rsid w:val="008C65F2"/>
    <w:rsid w:val="008D14D4"/>
    <w:rsid w:val="008D59DB"/>
    <w:rsid w:val="008D62BD"/>
    <w:rsid w:val="008D65DB"/>
    <w:rsid w:val="008F58F7"/>
    <w:rsid w:val="009067BC"/>
    <w:rsid w:val="00923143"/>
    <w:rsid w:val="00932A63"/>
    <w:rsid w:val="00945084"/>
    <w:rsid w:val="00945B3C"/>
    <w:rsid w:val="00956CC6"/>
    <w:rsid w:val="009611E6"/>
    <w:rsid w:val="009658D8"/>
    <w:rsid w:val="0097767E"/>
    <w:rsid w:val="00985732"/>
    <w:rsid w:val="009869D6"/>
    <w:rsid w:val="00995BED"/>
    <w:rsid w:val="009A121D"/>
    <w:rsid w:val="009A5770"/>
    <w:rsid w:val="009B03FD"/>
    <w:rsid w:val="009B6C56"/>
    <w:rsid w:val="009C4601"/>
    <w:rsid w:val="009E4E89"/>
    <w:rsid w:val="009F772A"/>
    <w:rsid w:val="00A04923"/>
    <w:rsid w:val="00A109DF"/>
    <w:rsid w:val="00A17D18"/>
    <w:rsid w:val="00A564D5"/>
    <w:rsid w:val="00A67834"/>
    <w:rsid w:val="00A71C2A"/>
    <w:rsid w:val="00A72BC1"/>
    <w:rsid w:val="00A76679"/>
    <w:rsid w:val="00A806EE"/>
    <w:rsid w:val="00A85ABE"/>
    <w:rsid w:val="00AB2D32"/>
    <w:rsid w:val="00AB4971"/>
    <w:rsid w:val="00AC03EA"/>
    <w:rsid w:val="00AC739F"/>
    <w:rsid w:val="00AD1BEA"/>
    <w:rsid w:val="00B100C0"/>
    <w:rsid w:val="00B1334A"/>
    <w:rsid w:val="00B2758B"/>
    <w:rsid w:val="00B35C3E"/>
    <w:rsid w:val="00B41E6D"/>
    <w:rsid w:val="00B55CE6"/>
    <w:rsid w:val="00B8258D"/>
    <w:rsid w:val="00B87A05"/>
    <w:rsid w:val="00BC79A3"/>
    <w:rsid w:val="00BE29F0"/>
    <w:rsid w:val="00BF2BA1"/>
    <w:rsid w:val="00C05FB4"/>
    <w:rsid w:val="00C125A7"/>
    <w:rsid w:val="00C20317"/>
    <w:rsid w:val="00C279F3"/>
    <w:rsid w:val="00C37A84"/>
    <w:rsid w:val="00C52283"/>
    <w:rsid w:val="00C72FB8"/>
    <w:rsid w:val="00C747B3"/>
    <w:rsid w:val="00C756CB"/>
    <w:rsid w:val="00C96044"/>
    <w:rsid w:val="00CB0E9E"/>
    <w:rsid w:val="00CD78D2"/>
    <w:rsid w:val="00CF0D22"/>
    <w:rsid w:val="00CF6D0C"/>
    <w:rsid w:val="00D04BF7"/>
    <w:rsid w:val="00D127F4"/>
    <w:rsid w:val="00D136BD"/>
    <w:rsid w:val="00D32CD9"/>
    <w:rsid w:val="00D34A4E"/>
    <w:rsid w:val="00D35EDA"/>
    <w:rsid w:val="00D44AE8"/>
    <w:rsid w:val="00D457C2"/>
    <w:rsid w:val="00D51C96"/>
    <w:rsid w:val="00D578B7"/>
    <w:rsid w:val="00D830A1"/>
    <w:rsid w:val="00DB73C1"/>
    <w:rsid w:val="00DC2E7C"/>
    <w:rsid w:val="00DC745D"/>
    <w:rsid w:val="00DE142D"/>
    <w:rsid w:val="00DF35CE"/>
    <w:rsid w:val="00DF7BBA"/>
    <w:rsid w:val="00E176FA"/>
    <w:rsid w:val="00E449B7"/>
    <w:rsid w:val="00E610D5"/>
    <w:rsid w:val="00E61D27"/>
    <w:rsid w:val="00E719FA"/>
    <w:rsid w:val="00E764C4"/>
    <w:rsid w:val="00E840E1"/>
    <w:rsid w:val="00E91184"/>
    <w:rsid w:val="00E9456A"/>
    <w:rsid w:val="00EC4C0A"/>
    <w:rsid w:val="00EC5864"/>
    <w:rsid w:val="00EC6A5B"/>
    <w:rsid w:val="00EE575E"/>
    <w:rsid w:val="00EF40D2"/>
    <w:rsid w:val="00F13657"/>
    <w:rsid w:val="00F47D1B"/>
    <w:rsid w:val="00F53520"/>
    <w:rsid w:val="00F56CDE"/>
    <w:rsid w:val="00F7355E"/>
    <w:rsid w:val="00F8042C"/>
    <w:rsid w:val="00F82137"/>
    <w:rsid w:val="00F84229"/>
    <w:rsid w:val="00FA41AA"/>
    <w:rsid w:val="00FC10C3"/>
    <w:rsid w:val="00FC2D99"/>
    <w:rsid w:val="00FE22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FF4D8D-2F66-4017-BEF0-B643FE1F5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40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0D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F4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27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376</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van der Thiel</dc:creator>
  <cp:keywords/>
  <dc:description/>
  <cp:lastModifiedBy>daan van der Thiel</cp:lastModifiedBy>
  <cp:revision>23</cp:revision>
  <dcterms:created xsi:type="dcterms:W3CDTF">2015-11-23T14:37:00Z</dcterms:created>
  <dcterms:modified xsi:type="dcterms:W3CDTF">2015-11-27T15:00:00Z</dcterms:modified>
</cp:coreProperties>
</file>