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90007" w14:textId="77777777" w:rsidR="00A65064" w:rsidRPr="006913AF" w:rsidRDefault="00A65064" w:rsidP="00A65064">
      <w:pPr>
        <w:spacing w:line="360" w:lineRule="auto"/>
        <w:jc w:val="center"/>
        <w:rPr>
          <w:rFonts w:cstheme="minorHAnsi"/>
          <w:b/>
          <w:bCs/>
          <w:sz w:val="26"/>
          <w:szCs w:val="26"/>
        </w:rPr>
      </w:pPr>
    </w:p>
    <w:p w14:paraId="23E7AAE1" w14:textId="77777777" w:rsidR="00A65064" w:rsidRPr="006913AF" w:rsidRDefault="00A65064" w:rsidP="00A65064">
      <w:pPr>
        <w:spacing w:line="360" w:lineRule="auto"/>
        <w:jc w:val="center"/>
        <w:rPr>
          <w:rFonts w:cstheme="minorHAnsi"/>
          <w:b/>
          <w:bCs/>
          <w:sz w:val="26"/>
          <w:szCs w:val="26"/>
        </w:rPr>
      </w:pPr>
    </w:p>
    <w:p w14:paraId="73450E95" w14:textId="77777777" w:rsidR="00A65064" w:rsidRPr="006913AF" w:rsidRDefault="00A65064" w:rsidP="00A65064">
      <w:pPr>
        <w:spacing w:line="360" w:lineRule="auto"/>
        <w:jc w:val="center"/>
        <w:rPr>
          <w:rFonts w:cstheme="minorHAnsi"/>
          <w:b/>
          <w:bCs/>
          <w:sz w:val="26"/>
          <w:szCs w:val="26"/>
        </w:rPr>
      </w:pPr>
    </w:p>
    <w:p w14:paraId="228DC0DE" w14:textId="77777777" w:rsidR="00A65064" w:rsidRPr="006913AF" w:rsidRDefault="00A65064" w:rsidP="00A65064">
      <w:pPr>
        <w:spacing w:line="360" w:lineRule="auto"/>
        <w:jc w:val="center"/>
        <w:rPr>
          <w:rFonts w:cstheme="minorHAnsi"/>
          <w:b/>
          <w:bCs/>
          <w:sz w:val="26"/>
          <w:szCs w:val="26"/>
        </w:rPr>
      </w:pPr>
    </w:p>
    <w:p w14:paraId="5A1B61B2" w14:textId="77777777" w:rsidR="00A65064" w:rsidRPr="006913AF" w:rsidRDefault="00A65064" w:rsidP="00A65064">
      <w:pPr>
        <w:spacing w:line="360" w:lineRule="auto"/>
        <w:jc w:val="center"/>
        <w:rPr>
          <w:rFonts w:cstheme="minorHAnsi"/>
          <w:b/>
          <w:bCs/>
          <w:sz w:val="26"/>
          <w:szCs w:val="26"/>
        </w:rPr>
      </w:pPr>
    </w:p>
    <w:p w14:paraId="5A63298D" w14:textId="332CD606" w:rsidR="00A65064" w:rsidRPr="006913AF" w:rsidRDefault="00A65064" w:rsidP="00A65064">
      <w:pPr>
        <w:spacing w:line="360" w:lineRule="auto"/>
        <w:jc w:val="center"/>
        <w:rPr>
          <w:rFonts w:cstheme="minorHAnsi"/>
          <w:sz w:val="26"/>
          <w:szCs w:val="26"/>
        </w:rPr>
      </w:pPr>
      <w:r w:rsidRPr="006913AF">
        <w:rPr>
          <w:rFonts w:cstheme="minorHAnsi"/>
          <w:b/>
          <w:bCs/>
          <w:sz w:val="26"/>
          <w:szCs w:val="26"/>
        </w:rPr>
        <w:t>Full Name:</w:t>
      </w:r>
      <w:r w:rsidRPr="006913AF">
        <w:rPr>
          <w:rFonts w:cstheme="minorHAnsi"/>
          <w:sz w:val="26"/>
          <w:szCs w:val="26"/>
        </w:rPr>
        <w:t xml:space="preserve"> Azeez Adedayo ADEBAYO</w:t>
      </w:r>
    </w:p>
    <w:p w14:paraId="293DF9D7" w14:textId="77777777" w:rsidR="00A65064" w:rsidRPr="006913AF" w:rsidRDefault="00A65064" w:rsidP="00A65064">
      <w:pPr>
        <w:spacing w:line="360" w:lineRule="auto"/>
        <w:jc w:val="center"/>
        <w:rPr>
          <w:rFonts w:cstheme="minorHAnsi"/>
          <w:sz w:val="26"/>
          <w:szCs w:val="26"/>
        </w:rPr>
      </w:pPr>
      <w:r w:rsidRPr="006913AF">
        <w:rPr>
          <w:rFonts w:cstheme="minorHAnsi"/>
          <w:b/>
          <w:bCs/>
          <w:sz w:val="26"/>
          <w:szCs w:val="26"/>
        </w:rPr>
        <w:t>Student Registration Number:</w:t>
      </w:r>
      <w:r w:rsidRPr="006913AF">
        <w:rPr>
          <w:rFonts w:cstheme="minorHAnsi"/>
          <w:sz w:val="26"/>
          <w:szCs w:val="26"/>
        </w:rPr>
        <w:t xml:space="preserve"> 22073702</w:t>
      </w:r>
    </w:p>
    <w:p w14:paraId="49A66AFF" w14:textId="77777777" w:rsidR="00A65064" w:rsidRPr="006913AF" w:rsidRDefault="00A65064" w:rsidP="00A65064">
      <w:pPr>
        <w:spacing w:line="360" w:lineRule="auto"/>
        <w:jc w:val="center"/>
        <w:rPr>
          <w:rFonts w:cstheme="minorHAnsi"/>
          <w:sz w:val="26"/>
          <w:szCs w:val="26"/>
        </w:rPr>
      </w:pPr>
      <w:r w:rsidRPr="006913AF">
        <w:rPr>
          <w:rFonts w:cstheme="minorHAnsi"/>
          <w:b/>
          <w:bCs/>
          <w:sz w:val="26"/>
          <w:szCs w:val="26"/>
        </w:rPr>
        <w:t>MSc Study Route:</w:t>
      </w:r>
      <w:r w:rsidRPr="006913AF">
        <w:rPr>
          <w:rFonts w:cstheme="minorHAnsi"/>
          <w:sz w:val="26"/>
          <w:szCs w:val="26"/>
        </w:rPr>
        <w:t xml:space="preserve"> Computer Science (Pure)</w:t>
      </w:r>
    </w:p>
    <w:p w14:paraId="106393D4" w14:textId="77777777" w:rsidR="00A65064" w:rsidRPr="006913AF" w:rsidRDefault="00A65064" w:rsidP="00A65064">
      <w:pPr>
        <w:spacing w:line="360" w:lineRule="auto"/>
        <w:jc w:val="center"/>
        <w:rPr>
          <w:rFonts w:cstheme="minorHAnsi"/>
          <w:sz w:val="26"/>
          <w:szCs w:val="26"/>
        </w:rPr>
      </w:pPr>
      <w:r w:rsidRPr="006913AF">
        <w:rPr>
          <w:rFonts w:cstheme="minorHAnsi"/>
          <w:b/>
          <w:bCs/>
          <w:sz w:val="26"/>
          <w:szCs w:val="26"/>
        </w:rPr>
        <w:t>University Email Address:</w:t>
      </w:r>
      <w:r w:rsidRPr="006913AF">
        <w:rPr>
          <w:rFonts w:cstheme="minorHAnsi"/>
          <w:sz w:val="26"/>
          <w:szCs w:val="26"/>
        </w:rPr>
        <w:t xml:space="preserve"> aa24anw@herts.ac.uk</w:t>
      </w:r>
    </w:p>
    <w:p w14:paraId="572AE1AA" w14:textId="77777777" w:rsidR="00A65064" w:rsidRPr="006913AF" w:rsidRDefault="00A65064" w:rsidP="00A65064">
      <w:pPr>
        <w:spacing w:line="360" w:lineRule="auto"/>
        <w:jc w:val="center"/>
        <w:rPr>
          <w:rFonts w:cstheme="minorHAnsi"/>
          <w:sz w:val="26"/>
          <w:szCs w:val="26"/>
        </w:rPr>
      </w:pPr>
      <w:r w:rsidRPr="006913AF">
        <w:rPr>
          <w:rFonts w:cstheme="minorHAnsi"/>
          <w:b/>
          <w:bCs/>
          <w:sz w:val="26"/>
          <w:szCs w:val="26"/>
        </w:rPr>
        <w:t>Contact Number:</w:t>
      </w:r>
      <w:r w:rsidRPr="006913AF">
        <w:rPr>
          <w:rFonts w:cstheme="minorHAnsi"/>
          <w:sz w:val="26"/>
          <w:szCs w:val="26"/>
        </w:rPr>
        <w:t xml:space="preserve"> +974 66714891</w:t>
      </w:r>
    </w:p>
    <w:p w14:paraId="2C36D521" w14:textId="3AD00FDA" w:rsidR="00A65064" w:rsidRPr="006913AF" w:rsidRDefault="00A65064" w:rsidP="00A65064">
      <w:pPr>
        <w:spacing w:line="360" w:lineRule="auto"/>
        <w:jc w:val="center"/>
        <w:rPr>
          <w:rFonts w:cstheme="minorHAnsi"/>
          <w:sz w:val="26"/>
          <w:szCs w:val="26"/>
        </w:rPr>
      </w:pPr>
      <w:r w:rsidRPr="006913AF">
        <w:rPr>
          <w:rFonts w:cstheme="minorHAnsi"/>
          <w:b/>
          <w:bCs/>
          <w:sz w:val="26"/>
          <w:szCs w:val="26"/>
        </w:rPr>
        <w:t>Repository:</w:t>
      </w:r>
      <w:r w:rsidRPr="006913AF">
        <w:rPr>
          <w:rFonts w:cstheme="minorHAnsi"/>
          <w:sz w:val="26"/>
          <w:szCs w:val="26"/>
        </w:rPr>
        <w:t xml:space="preserve"> </w:t>
      </w:r>
      <w:hyperlink r:id="rId5" w:history="1">
        <w:r w:rsidRPr="006913AF">
          <w:rPr>
            <w:rStyle w:val="Hyperlink"/>
            <w:rFonts w:cstheme="minorHAnsi"/>
            <w:sz w:val="26"/>
            <w:szCs w:val="26"/>
          </w:rPr>
          <w:t>https://github.com/Daazee/fraud-detection-models</w:t>
        </w:r>
      </w:hyperlink>
    </w:p>
    <w:p w14:paraId="0690039E" w14:textId="77777777" w:rsidR="001A24D0" w:rsidRPr="006913AF" w:rsidRDefault="001A24D0" w:rsidP="00A65064">
      <w:pPr>
        <w:spacing w:line="360" w:lineRule="auto"/>
        <w:jc w:val="center"/>
        <w:rPr>
          <w:rFonts w:cstheme="minorHAnsi"/>
          <w:sz w:val="26"/>
          <w:szCs w:val="26"/>
        </w:rPr>
      </w:pPr>
    </w:p>
    <w:p w14:paraId="140E3CA1" w14:textId="77777777" w:rsidR="001A24D0" w:rsidRPr="006913AF" w:rsidRDefault="001A24D0" w:rsidP="00A65064">
      <w:pPr>
        <w:spacing w:line="360" w:lineRule="auto"/>
        <w:jc w:val="center"/>
        <w:rPr>
          <w:rFonts w:cstheme="minorHAnsi"/>
          <w:sz w:val="26"/>
          <w:szCs w:val="26"/>
        </w:rPr>
      </w:pPr>
    </w:p>
    <w:p w14:paraId="73410534" w14:textId="77777777" w:rsidR="001A24D0" w:rsidRPr="006913AF" w:rsidRDefault="001A24D0" w:rsidP="00A65064">
      <w:pPr>
        <w:spacing w:line="360" w:lineRule="auto"/>
        <w:jc w:val="center"/>
        <w:rPr>
          <w:rFonts w:cstheme="minorHAnsi"/>
          <w:sz w:val="26"/>
          <w:szCs w:val="26"/>
        </w:rPr>
      </w:pPr>
    </w:p>
    <w:p w14:paraId="3F535AE4" w14:textId="77777777" w:rsidR="001A24D0" w:rsidRPr="006913AF" w:rsidRDefault="001A24D0" w:rsidP="00A65064">
      <w:pPr>
        <w:spacing w:line="360" w:lineRule="auto"/>
        <w:jc w:val="center"/>
        <w:rPr>
          <w:rFonts w:cstheme="minorHAnsi"/>
          <w:sz w:val="26"/>
          <w:szCs w:val="26"/>
        </w:rPr>
      </w:pPr>
    </w:p>
    <w:p w14:paraId="5BF34419" w14:textId="77777777" w:rsidR="001A24D0" w:rsidRPr="006913AF" w:rsidRDefault="001A24D0" w:rsidP="00A65064">
      <w:pPr>
        <w:spacing w:line="360" w:lineRule="auto"/>
        <w:jc w:val="center"/>
        <w:rPr>
          <w:rFonts w:cstheme="minorHAnsi"/>
          <w:sz w:val="26"/>
          <w:szCs w:val="26"/>
        </w:rPr>
      </w:pPr>
    </w:p>
    <w:p w14:paraId="6D2714F9" w14:textId="77777777" w:rsidR="001A24D0" w:rsidRPr="006913AF" w:rsidRDefault="001A24D0" w:rsidP="00A65064">
      <w:pPr>
        <w:spacing w:line="360" w:lineRule="auto"/>
        <w:jc w:val="center"/>
        <w:rPr>
          <w:rFonts w:cstheme="minorHAnsi"/>
          <w:sz w:val="26"/>
          <w:szCs w:val="26"/>
        </w:rPr>
      </w:pPr>
    </w:p>
    <w:p w14:paraId="4D5DEE17" w14:textId="24652610" w:rsidR="001A24D0" w:rsidRPr="006913AF" w:rsidRDefault="001A24D0" w:rsidP="001A24D0">
      <w:pPr>
        <w:spacing w:line="360" w:lineRule="auto"/>
        <w:rPr>
          <w:rFonts w:cstheme="minorHAnsi"/>
          <w:sz w:val="26"/>
          <w:szCs w:val="26"/>
        </w:rPr>
      </w:pPr>
    </w:p>
    <w:p w14:paraId="4C887C97" w14:textId="77777777" w:rsidR="001A24D0" w:rsidRPr="006913AF" w:rsidRDefault="001A24D0" w:rsidP="001A24D0">
      <w:pPr>
        <w:spacing w:line="360" w:lineRule="auto"/>
        <w:rPr>
          <w:rFonts w:cstheme="minorHAnsi"/>
          <w:sz w:val="26"/>
          <w:szCs w:val="26"/>
        </w:rPr>
      </w:pPr>
    </w:p>
    <w:p w14:paraId="1BC7B639" w14:textId="77777777" w:rsidR="001A24D0" w:rsidRPr="006913AF" w:rsidRDefault="001A24D0" w:rsidP="001A24D0">
      <w:pPr>
        <w:spacing w:line="360" w:lineRule="auto"/>
        <w:rPr>
          <w:rFonts w:cstheme="minorHAnsi"/>
          <w:sz w:val="26"/>
          <w:szCs w:val="26"/>
        </w:rPr>
      </w:pPr>
    </w:p>
    <w:p w14:paraId="1EFBD76C" w14:textId="1871422B" w:rsidR="001A24D0" w:rsidRPr="006913AF" w:rsidRDefault="00E22743" w:rsidP="001A24D0">
      <w:pPr>
        <w:pStyle w:val="Heading1"/>
        <w:numPr>
          <w:ilvl w:val="0"/>
          <w:numId w:val="1"/>
        </w:numPr>
        <w:rPr>
          <w:rStyle w:val="Heading1Char"/>
          <w:rFonts w:asciiTheme="minorHAnsi" w:hAnsiTheme="minorHAnsi" w:cstheme="minorHAnsi"/>
          <w:sz w:val="22"/>
          <w:szCs w:val="22"/>
        </w:rPr>
      </w:pPr>
      <w:r w:rsidRPr="006913AF">
        <w:rPr>
          <w:rStyle w:val="Heading1Char"/>
          <w:rFonts w:asciiTheme="minorHAnsi" w:hAnsiTheme="minorHAnsi" w:cstheme="minorHAnsi"/>
          <w:b/>
          <w:bCs/>
          <w:sz w:val="24"/>
          <w:szCs w:val="24"/>
        </w:rPr>
        <w:lastRenderedPageBreak/>
        <w:t>C</w:t>
      </w:r>
      <w:r w:rsidR="001A24D0" w:rsidRPr="006913AF">
        <w:rPr>
          <w:rStyle w:val="Heading1Char"/>
          <w:rFonts w:asciiTheme="minorHAnsi" w:hAnsiTheme="minorHAnsi" w:cstheme="minorHAnsi"/>
          <w:b/>
          <w:bCs/>
          <w:sz w:val="24"/>
          <w:szCs w:val="24"/>
        </w:rPr>
        <w:t>ompleted</w:t>
      </w:r>
      <w:r w:rsidR="001A24D0" w:rsidRPr="006913AF">
        <w:rPr>
          <w:rStyle w:val="Heading1Char"/>
          <w:rFonts w:asciiTheme="minorHAnsi" w:hAnsiTheme="minorHAnsi" w:cstheme="minorHAnsi"/>
          <w:b/>
          <w:bCs/>
          <w:sz w:val="22"/>
          <w:szCs w:val="22"/>
        </w:rPr>
        <w:t xml:space="preserve"> Work</w:t>
      </w:r>
      <w:r w:rsidR="001A24D0" w:rsidRPr="006913AF">
        <w:rPr>
          <w:rStyle w:val="Heading1Char"/>
          <w:rFonts w:asciiTheme="minorHAnsi" w:hAnsiTheme="minorHAnsi" w:cstheme="minorHAnsi"/>
          <w:sz w:val="22"/>
          <w:szCs w:val="22"/>
        </w:rPr>
        <w:t> </w:t>
      </w:r>
    </w:p>
    <w:p w14:paraId="27DA07C8" w14:textId="51EFEA4A" w:rsidR="001A24D0" w:rsidRPr="006913AF" w:rsidRDefault="001A24D0" w:rsidP="001A24D0">
      <w:pPr>
        <w:spacing w:line="276" w:lineRule="auto"/>
        <w:jc w:val="both"/>
        <w:rPr>
          <w:rFonts w:cstheme="minorHAnsi"/>
        </w:rPr>
      </w:pPr>
      <w:r w:rsidRPr="006913AF">
        <w:rPr>
          <w:rFonts w:cstheme="minorHAnsi"/>
          <w:sz w:val="22"/>
          <w:szCs w:val="22"/>
        </w:rPr>
        <w:t xml:space="preserve">This report documents progress on the project titled </w:t>
      </w:r>
      <w:r w:rsidRPr="006913AF">
        <w:rPr>
          <w:rFonts w:cstheme="minorHAnsi"/>
          <w:b/>
          <w:bCs/>
          <w:sz w:val="22"/>
          <w:szCs w:val="22"/>
        </w:rPr>
        <w:t>"An Explainable Machine Learning-Based Framework for Fraud Detection in Digital Banking Transfers."</w:t>
      </w:r>
      <w:r w:rsidRPr="006913AF">
        <w:rPr>
          <w:rFonts w:cstheme="minorHAnsi"/>
          <w:sz w:val="22"/>
          <w:szCs w:val="22"/>
        </w:rPr>
        <w:t xml:space="preserve"> </w:t>
      </w:r>
      <w:r w:rsidR="006D39AC" w:rsidRPr="006D39AC">
        <w:rPr>
          <w:rFonts w:cstheme="minorHAnsi"/>
          <w:sz w:val="22"/>
          <w:szCs w:val="22"/>
        </w:rPr>
        <w:t xml:space="preserve">The literature review of </w:t>
      </w:r>
      <w:r w:rsidR="00E07F34">
        <w:rPr>
          <w:rFonts w:cstheme="minorHAnsi"/>
          <w:sz w:val="22"/>
          <w:szCs w:val="22"/>
        </w:rPr>
        <w:t>eight</w:t>
      </w:r>
      <w:r w:rsidR="006D39AC" w:rsidRPr="006D39AC">
        <w:rPr>
          <w:rFonts w:cstheme="minorHAnsi"/>
          <w:sz w:val="22"/>
          <w:szCs w:val="22"/>
        </w:rPr>
        <w:t xml:space="preserve"> peer-reviewed studies, scheduled for Weeks 1-4, has been completed and informs the model selection, imbalance-handling strategy, and evaluation metrics adopted below.</w:t>
      </w:r>
      <w:r w:rsidR="006D39AC">
        <w:rPr>
          <w:rFonts w:cstheme="minorHAnsi"/>
          <w:sz w:val="22"/>
          <w:szCs w:val="22"/>
        </w:rPr>
        <w:t xml:space="preserve"> </w:t>
      </w:r>
      <w:r w:rsidRPr="006913AF">
        <w:rPr>
          <w:rFonts w:cstheme="minorHAnsi"/>
          <w:sz w:val="22"/>
          <w:szCs w:val="22"/>
        </w:rPr>
        <w:t xml:space="preserve">This </w:t>
      </w:r>
      <w:r w:rsidR="00D81D12" w:rsidRPr="006913AF">
        <w:rPr>
          <w:rFonts w:cstheme="minorHAnsi"/>
          <w:sz w:val="22"/>
          <w:szCs w:val="22"/>
        </w:rPr>
        <w:t>work</w:t>
      </w:r>
      <w:r w:rsidRPr="006913AF">
        <w:rPr>
          <w:rFonts w:cstheme="minorHAnsi"/>
          <w:sz w:val="22"/>
          <w:szCs w:val="22"/>
        </w:rPr>
        <w:t xml:space="preserve"> does not involve human subjects or primary data collection</w:t>
      </w:r>
      <w:r w:rsidR="00D81D12" w:rsidRPr="006913AF">
        <w:rPr>
          <w:rFonts w:cstheme="minorHAnsi"/>
          <w:sz w:val="22"/>
          <w:szCs w:val="22"/>
        </w:rPr>
        <w:t xml:space="preserve"> </w:t>
      </w:r>
      <w:r w:rsidR="00D81D12" w:rsidRPr="006913AF">
        <w:rPr>
          <w:rFonts w:cstheme="minorHAnsi"/>
        </w:rPr>
        <w:t>and relies on a publicly available, anonymised dataset, so formal ethics approval is not required. All code is version-controlled in the project repository.</w:t>
      </w:r>
    </w:p>
    <w:p w14:paraId="3E841BE8" w14:textId="738304D1" w:rsidR="001A24D0" w:rsidRPr="006913AF" w:rsidRDefault="001A24D0" w:rsidP="001A24D0">
      <w:pPr>
        <w:pStyle w:val="Heading2"/>
        <w:rPr>
          <w:rFonts w:asciiTheme="minorHAnsi" w:hAnsiTheme="minorHAnsi" w:cstheme="minorHAnsi"/>
          <w:b/>
          <w:bCs/>
          <w:sz w:val="22"/>
          <w:szCs w:val="22"/>
        </w:rPr>
      </w:pPr>
      <w:r w:rsidRPr="006913AF">
        <w:rPr>
          <w:rStyle w:val="Heading1Char"/>
          <w:rFonts w:asciiTheme="minorHAnsi" w:hAnsiTheme="minorHAnsi" w:cstheme="minorHAnsi"/>
          <w:b/>
          <w:bCs/>
          <w:sz w:val="22"/>
          <w:szCs w:val="22"/>
        </w:rPr>
        <w:t>1.1</w:t>
      </w:r>
      <w:r w:rsidRPr="006913AF">
        <w:rPr>
          <w:rStyle w:val="Heading1Char"/>
          <w:rFonts w:asciiTheme="minorHAnsi" w:hAnsiTheme="minorHAnsi" w:cstheme="minorHAnsi"/>
          <w:b/>
          <w:bCs/>
          <w:sz w:val="22"/>
          <w:szCs w:val="22"/>
        </w:rPr>
        <w:tab/>
      </w:r>
      <w:r w:rsidR="001E1F2F" w:rsidRPr="006913AF">
        <w:rPr>
          <w:rFonts w:asciiTheme="minorHAnsi" w:hAnsiTheme="minorHAnsi" w:cstheme="minorHAnsi"/>
          <w:b/>
          <w:bCs/>
          <w:sz w:val="22"/>
          <w:szCs w:val="22"/>
        </w:rPr>
        <w:t>Data Collection and Understanding</w:t>
      </w:r>
    </w:p>
    <w:p w14:paraId="2FE5A773" w14:textId="077E7100" w:rsidR="00D81D12" w:rsidRPr="006913AF" w:rsidRDefault="00D81D12" w:rsidP="00D81D12">
      <w:pPr>
        <w:spacing w:line="276" w:lineRule="auto"/>
        <w:jc w:val="both"/>
        <w:rPr>
          <w:rFonts w:cstheme="minorHAnsi"/>
          <w:sz w:val="22"/>
          <w:szCs w:val="22"/>
        </w:rPr>
      </w:pPr>
      <w:r w:rsidRPr="006913AF">
        <w:rPr>
          <w:rFonts w:cstheme="minorHAnsi"/>
          <w:sz w:val="22"/>
          <w:szCs w:val="22"/>
        </w:rPr>
        <w:t>The EPP identified the IEEE-CIS Fraud Detection Dataset as the primary source. During exploratory data analysis (EDA) in Visual Studio Code, this dataset was found to comprise card-based payment transactions rather than inter-account banking transfers, making it structurally unsuitable for the project scope. After evaluating alternatives (</w:t>
      </w:r>
      <w:proofErr w:type="spellStart"/>
      <w:r w:rsidRPr="006913AF">
        <w:rPr>
          <w:rFonts w:cstheme="minorHAnsi"/>
          <w:sz w:val="22"/>
          <w:szCs w:val="22"/>
        </w:rPr>
        <w:t>PaySim</w:t>
      </w:r>
      <w:proofErr w:type="spellEnd"/>
      <w:r w:rsidRPr="006913AF">
        <w:rPr>
          <w:rFonts w:cstheme="minorHAnsi"/>
          <w:sz w:val="22"/>
          <w:szCs w:val="22"/>
        </w:rPr>
        <w:t xml:space="preserve">, the Bank Transaction Dataset, and IBM </w:t>
      </w:r>
      <w:proofErr w:type="spellStart"/>
      <w:r w:rsidRPr="006913AF">
        <w:rPr>
          <w:rFonts w:cstheme="minorHAnsi"/>
          <w:sz w:val="22"/>
          <w:szCs w:val="22"/>
        </w:rPr>
        <w:t>AMLSim</w:t>
      </w:r>
      <w:proofErr w:type="spellEnd"/>
      <w:r w:rsidRPr="006913AF">
        <w:rPr>
          <w:rFonts w:cstheme="minorHAnsi"/>
          <w:sz w:val="22"/>
          <w:szCs w:val="22"/>
        </w:rPr>
        <w:t xml:space="preserve">), the IBM </w:t>
      </w:r>
      <w:proofErr w:type="spellStart"/>
      <w:r w:rsidRPr="006913AF">
        <w:rPr>
          <w:rFonts w:cstheme="minorHAnsi"/>
          <w:sz w:val="22"/>
          <w:szCs w:val="22"/>
        </w:rPr>
        <w:t>AMLSim</w:t>
      </w:r>
      <w:proofErr w:type="spellEnd"/>
      <w:r w:rsidRPr="006913AF">
        <w:rPr>
          <w:rFonts w:cstheme="minorHAnsi"/>
          <w:sz w:val="22"/>
          <w:szCs w:val="22"/>
        </w:rPr>
        <w:t xml:space="preserve"> Example Transactions Dataset was selected for its sender–receiver account structure and closer alignment with banking transfers. The change was approved by the supervisor. The dataset is loaded through a configurable ingestion module (</w:t>
      </w:r>
      <w:proofErr w:type="spellStart"/>
      <w:r w:rsidRPr="006913AF">
        <w:rPr>
          <w:rFonts w:cstheme="minorHAnsi"/>
          <w:sz w:val="22"/>
          <w:szCs w:val="22"/>
        </w:rPr>
        <w:t>src</w:t>
      </w:r>
      <w:proofErr w:type="spellEnd"/>
      <w:r w:rsidRPr="006913AF">
        <w:rPr>
          <w:rFonts w:cstheme="minorHAnsi"/>
          <w:sz w:val="22"/>
          <w:szCs w:val="22"/>
        </w:rPr>
        <w:t xml:space="preserve">/ingestion/loaders.py) supporting CSV and </w:t>
      </w:r>
      <w:r w:rsidR="009919C6" w:rsidRPr="006913AF">
        <w:rPr>
          <w:rFonts w:cstheme="minorHAnsi"/>
          <w:sz w:val="22"/>
          <w:szCs w:val="22"/>
        </w:rPr>
        <w:t>Excel and</w:t>
      </w:r>
      <w:r w:rsidRPr="006913AF">
        <w:rPr>
          <w:rFonts w:cstheme="minorHAnsi"/>
          <w:sz w:val="22"/>
          <w:szCs w:val="22"/>
        </w:rPr>
        <w:t xml:space="preserve"> contains </w:t>
      </w:r>
      <w:r w:rsidRPr="009919C6">
        <w:rPr>
          <w:rFonts w:cstheme="minorHAnsi"/>
          <w:b/>
          <w:bCs/>
          <w:sz w:val="22"/>
          <w:szCs w:val="22"/>
        </w:rPr>
        <w:t>1,048,575</w:t>
      </w:r>
      <w:r w:rsidRPr="006913AF">
        <w:rPr>
          <w:rFonts w:cstheme="minorHAnsi"/>
          <w:sz w:val="22"/>
          <w:szCs w:val="22"/>
        </w:rPr>
        <w:t xml:space="preserve"> records across eight columns with no missing values. EDA confirmed severe class imbalance: only </w:t>
      </w:r>
      <w:r w:rsidRPr="00423DC1">
        <w:rPr>
          <w:rFonts w:cstheme="minorHAnsi"/>
          <w:b/>
          <w:bCs/>
          <w:sz w:val="22"/>
          <w:szCs w:val="22"/>
        </w:rPr>
        <w:t>1,329</w:t>
      </w:r>
      <w:r w:rsidRPr="006913AF">
        <w:rPr>
          <w:rFonts w:cstheme="minorHAnsi"/>
          <w:sz w:val="22"/>
          <w:szCs w:val="22"/>
        </w:rPr>
        <w:t xml:space="preserve"> transactions (</w:t>
      </w:r>
      <w:r w:rsidRPr="00423DC1">
        <w:rPr>
          <w:rFonts w:cstheme="minorHAnsi"/>
          <w:b/>
          <w:bCs/>
          <w:sz w:val="22"/>
          <w:szCs w:val="22"/>
        </w:rPr>
        <w:t>0.13%</w:t>
      </w:r>
      <w:r w:rsidRPr="006913AF">
        <w:rPr>
          <w:rFonts w:cstheme="minorHAnsi"/>
          <w:sz w:val="22"/>
          <w:szCs w:val="22"/>
        </w:rPr>
        <w:t>) are fraudulent, motivating PR-AUC</w:t>
      </w:r>
      <w:r w:rsidR="00EC6E03">
        <w:rPr>
          <w:rFonts w:cstheme="minorHAnsi"/>
          <w:sz w:val="22"/>
          <w:szCs w:val="22"/>
        </w:rPr>
        <w:t xml:space="preserve"> </w:t>
      </w:r>
      <w:r w:rsidR="00EC6E03" w:rsidRPr="00581540">
        <w:rPr>
          <w:rFonts w:cstheme="minorHAnsi"/>
          <w:sz w:val="22"/>
          <w:szCs w:val="22"/>
        </w:rPr>
        <w:t xml:space="preserve">(Davis and </w:t>
      </w:r>
      <w:proofErr w:type="spellStart"/>
      <w:r w:rsidR="00EC6E03" w:rsidRPr="00581540">
        <w:rPr>
          <w:rFonts w:cstheme="minorHAnsi"/>
          <w:sz w:val="22"/>
          <w:szCs w:val="22"/>
        </w:rPr>
        <w:t>Goadrich</w:t>
      </w:r>
      <w:proofErr w:type="spellEnd"/>
      <w:r w:rsidR="00EC6E03" w:rsidRPr="00581540">
        <w:rPr>
          <w:rFonts w:cstheme="minorHAnsi"/>
          <w:sz w:val="22"/>
          <w:szCs w:val="22"/>
        </w:rPr>
        <w:t>, 2006),</w:t>
      </w:r>
      <w:r w:rsidRPr="006913AF">
        <w:rPr>
          <w:rFonts w:cstheme="minorHAnsi"/>
          <w:sz w:val="22"/>
          <w:szCs w:val="22"/>
        </w:rPr>
        <w:t xml:space="preserve"> as the primary metric and SMOTE during training.</w:t>
      </w:r>
    </w:p>
    <w:p w14:paraId="230D8435" w14:textId="77777777" w:rsidR="00E71B2E" w:rsidRPr="006913AF" w:rsidRDefault="00E71B2E" w:rsidP="00D23E6C">
      <w:pPr>
        <w:spacing w:before="80" w:after="120" w:line="276" w:lineRule="auto"/>
        <w:jc w:val="both"/>
        <w:rPr>
          <w:rFonts w:eastAsia="Arial" w:cstheme="minorHAnsi"/>
          <w:b/>
          <w:bCs/>
          <w:sz w:val="22"/>
          <w:szCs w:val="22"/>
        </w:rPr>
      </w:pPr>
    </w:p>
    <w:p w14:paraId="7F3C0227" w14:textId="492437E9" w:rsidR="00E71B2E" w:rsidRPr="006913AF" w:rsidRDefault="00E71B2E" w:rsidP="00D23E6C">
      <w:pPr>
        <w:spacing w:before="80" w:after="120" w:line="276" w:lineRule="auto"/>
        <w:jc w:val="both"/>
        <w:rPr>
          <w:rFonts w:eastAsia="Arial" w:cstheme="minorHAnsi"/>
          <w:b/>
          <w:bCs/>
          <w:sz w:val="22"/>
          <w:szCs w:val="22"/>
        </w:rPr>
      </w:pPr>
      <w:r w:rsidRPr="006913AF">
        <w:rPr>
          <w:rFonts w:eastAsia="Arial" w:cstheme="minorHAnsi"/>
          <w:b/>
          <w:bCs/>
          <w:noProof/>
          <w:sz w:val="22"/>
          <w:szCs w:val="22"/>
        </w:rPr>
        <w:lastRenderedPageBreak/>
        <w:drawing>
          <wp:inline distT="0" distB="0" distL="0" distR="0" wp14:anchorId="0D81C196" wp14:editId="2AC75F8D">
            <wp:extent cx="5943600" cy="4368165"/>
            <wp:effectExtent l="0" t="0" r="0" b="0"/>
            <wp:docPr id="1638157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57257" name="Picture 1" descr="A screenshot of a computer&#10;&#10;AI-generated content may be incorrect."/>
                    <pic:cNvPicPr/>
                  </pic:nvPicPr>
                  <pic:blipFill>
                    <a:blip r:embed="rId6"/>
                    <a:stretch>
                      <a:fillRect/>
                    </a:stretch>
                  </pic:blipFill>
                  <pic:spPr>
                    <a:xfrm>
                      <a:off x="0" y="0"/>
                      <a:ext cx="5943600" cy="4368165"/>
                    </a:xfrm>
                    <a:prstGeom prst="rect">
                      <a:avLst/>
                    </a:prstGeom>
                  </pic:spPr>
                </pic:pic>
              </a:graphicData>
            </a:graphic>
          </wp:inline>
        </w:drawing>
      </w:r>
    </w:p>
    <w:p w14:paraId="09DA120B" w14:textId="621E4F0B" w:rsidR="009C5136" w:rsidRPr="006913AF" w:rsidRDefault="00B7791C" w:rsidP="00B7791C">
      <w:pPr>
        <w:spacing w:before="80" w:after="120" w:line="276" w:lineRule="auto"/>
        <w:jc w:val="both"/>
        <w:rPr>
          <w:rFonts w:cstheme="minorHAnsi"/>
          <w:sz w:val="22"/>
          <w:szCs w:val="22"/>
        </w:rPr>
      </w:pPr>
      <w:r w:rsidRPr="006913AF">
        <w:rPr>
          <w:rFonts w:cstheme="minorHAnsi"/>
          <w:sz w:val="22"/>
          <w:szCs w:val="22"/>
        </w:rPr>
        <w:t>Figure 1.</w:t>
      </w:r>
      <w:r w:rsidR="001E2A5E">
        <w:rPr>
          <w:rFonts w:cstheme="minorHAnsi"/>
          <w:sz w:val="22"/>
          <w:szCs w:val="22"/>
        </w:rPr>
        <w:t>1.1</w:t>
      </w:r>
      <w:r w:rsidRPr="006913AF">
        <w:rPr>
          <w:rFonts w:cstheme="minorHAnsi"/>
          <w:sz w:val="22"/>
          <w:szCs w:val="22"/>
        </w:rPr>
        <w:t xml:space="preserve">: Dataset overview containing 1,048,575 total records. </w:t>
      </w:r>
    </w:p>
    <w:p w14:paraId="43302406" w14:textId="77777777" w:rsidR="00A654A0" w:rsidRPr="006913AF" w:rsidRDefault="00A654A0" w:rsidP="00B7791C">
      <w:pPr>
        <w:spacing w:before="80" w:after="120" w:line="276" w:lineRule="auto"/>
        <w:jc w:val="both"/>
        <w:rPr>
          <w:rFonts w:cstheme="minorHAnsi"/>
          <w:sz w:val="22"/>
          <w:szCs w:val="22"/>
        </w:rPr>
      </w:pPr>
    </w:p>
    <w:p w14:paraId="1FB90354" w14:textId="1627AC74" w:rsidR="00A654A0" w:rsidRPr="006913AF" w:rsidRDefault="00A654A0" w:rsidP="00B7791C">
      <w:pPr>
        <w:spacing w:before="80" w:after="120" w:line="276" w:lineRule="auto"/>
        <w:jc w:val="both"/>
        <w:rPr>
          <w:rFonts w:cstheme="minorHAnsi"/>
          <w:sz w:val="22"/>
          <w:szCs w:val="22"/>
        </w:rPr>
      </w:pPr>
      <w:r w:rsidRPr="006913AF">
        <w:rPr>
          <w:rFonts w:cstheme="minorHAnsi"/>
          <w:noProof/>
          <w:sz w:val="22"/>
          <w:szCs w:val="22"/>
        </w:rPr>
        <w:lastRenderedPageBreak/>
        <w:drawing>
          <wp:inline distT="0" distB="0" distL="0" distR="0" wp14:anchorId="0B0FA39A" wp14:editId="5C7F1605">
            <wp:extent cx="5943600" cy="3421380"/>
            <wp:effectExtent l="0" t="0" r="0" b="7620"/>
            <wp:docPr id="6850232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23267" name="Picture 1" descr="A screenshot of a computer&#10;&#10;AI-generated content may be incorrect."/>
                    <pic:cNvPicPr/>
                  </pic:nvPicPr>
                  <pic:blipFill>
                    <a:blip r:embed="rId7"/>
                    <a:stretch>
                      <a:fillRect/>
                    </a:stretch>
                  </pic:blipFill>
                  <pic:spPr>
                    <a:xfrm>
                      <a:off x="0" y="0"/>
                      <a:ext cx="5943600" cy="3421380"/>
                    </a:xfrm>
                    <a:prstGeom prst="rect">
                      <a:avLst/>
                    </a:prstGeom>
                  </pic:spPr>
                </pic:pic>
              </a:graphicData>
            </a:graphic>
          </wp:inline>
        </w:drawing>
      </w:r>
    </w:p>
    <w:p w14:paraId="41DCF382" w14:textId="74F0A4CE" w:rsidR="00A654A0" w:rsidRPr="006913AF" w:rsidRDefault="00A654A0" w:rsidP="00B7791C">
      <w:pPr>
        <w:spacing w:before="80" w:after="120" w:line="276" w:lineRule="auto"/>
        <w:jc w:val="both"/>
        <w:rPr>
          <w:rFonts w:cstheme="minorHAnsi"/>
          <w:sz w:val="22"/>
          <w:szCs w:val="22"/>
        </w:rPr>
      </w:pPr>
      <w:r w:rsidRPr="006913AF">
        <w:rPr>
          <w:rFonts w:cstheme="minorHAnsi"/>
          <w:sz w:val="22"/>
          <w:szCs w:val="22"/>
        </w:rPr>
        <w:t>Figure 1.1</w:t>
      </w:r>
      <w:r w:rsidR="001E2A5E">
        <w:rPr>
          <w:rFonts w:cstheme="minorHAnsi"/>
          <w:sz w:val="22"/>
          <w:szCs w:val="22"/>
        </w:rPr>
        <w:t>.2</w:t>
      </w:r>
      <w:r w:rsidRPr="006913AF">
        <w:rPr>
          <w:rFonts w:cstheme="minorHAnsi"/>
          <w:sz w:val="22"/>
          <w:szCs w:val="22"/>
        </w:rPr>
        <w:t>: Evaluation of unique values per feature in the dataset.</w:t>
      </w:r>
    </w:p>
    <w:p w14:paraId="3A4E6DB4" w14:textId="77777777" w:rsidR="00A654A0" w:rsidRPr="006913AF" w:rsidRDefault="00A654A0" w:rsidP="00B7791C">
      <w:pPr>
        <w:spacing w:before="80" w:after="120" w:line="276" w:lineRule="auto"/>
        <w:jc w:val="both"/>
        <w:rPr>
          <w:rFonts w:cstheme="minorHAnsi"/>
          <w:sz w:val="22"/>
          <w:szCs w:val="22"/>
        </w:rPr>
      </w:pPr>
    </w:p>
    <w:p w14:paraId="69FC2C6C" w14:textId="292E1E7E" w:rsidR="005B4004" w:rsidRPr="006913AF" w:rsidRDefault="005B4004" w:rsidP="00B7791C">
      <w:pPr>
        <w:spacing w:before="80" w:after="120" w:line="276" w:lineRule="auto"/>
        <w:jc w:val="both"/>
        <w:rPr>
          <w:rFonts w:cstheme="minorHAnsi"/>
          <w:sz w:val="22"/>
          <w:szCs w:val="22"/>
        </w:rPr>
      </w:pPr>
      <w:r w:rsidRPr="006913AF">
        <w:rPr>
          <w:rFonts w:cstheme="minorHAnsi"/>
          <w:noProof/>
          <w:sz w:val="22"/>
          <w:szCs w:val="22"/>
        </w:rPr>
        <w:drawing>
          <wp:inline distT="0" distB="0" distL="0" distR="0" wp14:anchorId="69548AD5" wp14:editId="259F81D4">
            <wp:extent cx="5943600" cy="925195"/>
            <wp:effectExtent l="0" t="0" r="0" b="8255"/>
            <wp:docPr id="40492111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21114" name="Picture 1" descr="A black background with white text&#10;&#10;AI-generated content may be incorrect."/>
                    <pic:cNvPicPr/>
                  </pic:nvPicPr>
                  <pic:blipFill>
                    <a:blip r:embed="rId8"/>
                    <a:stretch>
                      <a:fillRect/>
                    </a:stretch>
                  </pic:blipFill>
                  <pic:spPr>
                    <a:xfrm>
                      <a:off x="0" y="0"/>
                      <a:ext cx="5943600" cy="925195"/>
                    </a:xfrm>
                    <a:prstGeom prst="rect">
                      <a:avLst/>
                    </a:prstGeom>
                  </pic:spPr>
                </pic:pic>
              </a:graphicData>
            </a:graphic>
          </wp:inline>
        </w:drawing>
      </w:r>
    </w:p>
    <w:p w14:paraId="66877D4F" w14:textId="7EC5149A" w:rsidR="005B4004" w:rsidRPr="006913AF" w:rsidRDefault="005B4004" w:rsidP="00B7791C">
      <w:pPr>
        <w:spacing w:before="80" w:after="120" w:line="276" w:lineRule="auto"/>
        <w:jc w:val="both"/>
        <w:rPr>
          <w:rFonts w:cstheme="minorHAnsi"/>
          <w:sz w:val="22"/>
          <w:szCs w:val="22"/>
        </w:rPr>
      </w:pPr>
      <w:r w:rsidRPr="006913AF">
        <w:rPr>
          <w:rFonts w:cstheme="minorHAnsi"/>
          <w:sz w:val="22"/>
          <w:szCs w:val="22"/>
        </w:rPr>
        <w:t>Figure 1</w:t>
      </w:r>
      <w:r w:rsidR="001E2A5E">
        <w:rPr>
          <w:rFonts w:cstheme="minorHAnsi"/>
          <w:sz w:val="22"/>
          <w:szCs w:val="22"/>
        </w:rPr>
        <w:t>.1.3</w:t>
      </w:r>
      <w:r w:rsidRPr="006913AF">
        <w:rPr>
          <w:rFonts w:cstheme="minorHAnsi"/>
          <w:sz w:val="22"/>
          <w:szCs w:val="22"/>
        </w:rPr>
        <w:t>: Deletion of dataset ID column</w:t>
      </w:r>
    </w:p>
    <w:p w14:paraId="43A6B378" w14:textId="77777777" w:rsidR="00003AF8" w:rsidRPr="006913AF" w:rsidRDefault="00003AF8" w:rsidP="00B7791C">
      <w:pPr>
        <w:spacing w:before="80" w:after="120" w:line="276" w:lineRule="auto"/>
        <w:jc w:val="both"/>
        <w:rPr>
          <w:rFonts w:cstheme="minorHAnsi"/>
          <w:sz w:val="22"/>
          <w:szCs w:val="22"/>
        </w:rPr>
      </w:pPr>
    </w:p>
    <w:p w14:paraId="603AD8F2" w14:textId="2A5C8CE5" w:rsidR="00003AF8" w:rsidRPr="006913AF" w:rsidRDefault="00003AF8" w:rsidP="00B7791C">
      <w:pPr>
        <w:spacing w:before="80" w:after="120" w:line="276" w:lineRule="auto"/>
        <w:jc w:val="both"/>
        <w:rPr>
          <w:rFonts w:cstheme="minorHAnsi"/>
          <w:sz w:val="22"/>
          <w:szCs w:val="22"/>
        </w:rPr>
      </w:pPr>
      <w:r w:rsidRPr="006913AF">
        <w:rPr>
          <w:rFonts w:cstheme="minorHAnsi"/>
          <w:noProof/>
          <w:sz w:val="22"/>
          <w:szCs w:val="22"/>
        </w:rPr>
        <w:drawing>
          <wp:inline distT="0" distB="0" distL="0" distR="0" wp14:anchorId="3B9606E2" wp14:editId="50BB8B80">
            <wp:extent cx="5943600" cy="1116965"/>
            <wp:effectExtent l="0" t="0" r="0" b="6985"/>
            <wp:docPr id="83850459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04596" name="Picture 1" descr="A screen shot of a computer&#10;&#10;AI-generated content may be incorrect."/>
                    <pic:cNvPicPr/>
                  </pic:nvPicPr>
                  <pic:blipFill>
                    <a:blip r:embed="rId9"/>
                    <a:stretch>
                      <a:fillRect/>
                    </a:stretch>
                  </pic:blipFill>
                  <pic:spPr>
                    <a:xfrm>
                      <a:off x="0" y="0"/>
                      <a:ext cx="5943600" cy="1116965"/>
                    </a:xfrm>
                    <a:prstGeom prst="rect">
                      <a:avLst/>
                    </a:prstGeom>
                  </pic:spPr>
                </pic:pic>
              </a:graphicData>
            </a:graphic>
          </wp:inline>
        </w:drawing>
      </w:r>
    </w:p>
    <w:p w14:paraId="6C1620C9" w14:textId="6B9E51D5" w:rsidR="00003AF8" w:rsidRPr="006913AF" w:rsidRDefault="00003AF8" w:rsidP="00003AF8">
      <w:pPr>
        <w:spacing w:before="80" w:after="120" w:line="276" w:lineRule="auto"/>
        <w:jc w:val="both"/>
        <w:rPr>
          <w:rFonts w:cstheme="minorHAnsi"/>
          <w:sz w:val="22"/>
          <w:szCs w:val="22"/>
        </w:rPr>
      </w:pPr>
      <w:r w:rsidRPr="006913AF">
        <w:rPr>
          <w:rFonts w:cstheme="minorHAnsi"/>
          <w:sz w:val="22"/>
          <w:szCs w:val="22"/>
        </w:rPr>
        <w:t>Figure 1.</w:t>
      </w:r>
      <w:r w:rsidR="001E2A5E">
        <w:rPr>
          <w:rFonts w:cstheme="minorHAnsi"/>
          <w:sz w:val="22"/>
          <w:szCs w:val="22"/>
        </w:rPr>
        <w:t>1.4</w:t>
      </w:r>
      <w:r w:rsidRPr="006913AF">
        <w:rPr>
          <w:rFonts w:cstheme="minorHAnsi"/>
          <w:sz w:val="22"/>
          <w:szCs w:val="22"/>
        </w:rPr>
        <w:t>: Deletion of dataset leaky feature</w:t>
      </w:r>
    </w:p>
    <w:p w14:paraId="6E6819DE" w14:textId="77777777" w:rsidR="00003AF8" w:rsidRPr="006913AF" w:rsidRDefault="00003AF8" w:rsidP="00B7791C">
      <w:pPr>
        <w:spacing w:before="80" w:after="120" w:line="276" w:lineRule="auto"/>
        <w:jc w:val="both"/>
        <w:rPr>
          <w:rFonts w:cstheme="minorHAnsi"/>
          <w:sz w:val="22"/>
          <w:szCs w:val="22"/>
        </w:rPr>
      </w:pPr>
    </w:p>
    <w:p w14:paraId="7969C70A" w14:textId="09AA20C6" w:rsidR="001D0DCD" w:rsidRPr="006913AF" w:rsidRDefault="001D0DCD" w:rsidP="00B7791C">
      <w:pPr>
        <w:spacing w:before="80" w:after="120" w:line="276" w:lineRule="auto"/>
        <w:jc w:val="both"/>
        <w:rPr>
          <w:rFonts w:cstheme="minorHAnsi"/>
          <w:sz w:val="22"/>
          <w:szCs w:val="22"/>
        </w:rPr>
      </w:pPr>
      <w:r w:rsidRPr="006913AF">
        <w:rPr>
          <w:rFonts w:cstheme="minorHAnsi"/>
          <w:noProof/>
          <w:sz w:val="22"/>
          <w:szCs w:val="22"/>
        </w:rPr>
        <w:lastRenderedPageBreak/>
        <w:drawing>
          <wp:inline distT="0" distB="0" distL="0" distR="0" wp14:anchorId="5EB8015A" wp14:editId="5418C717">
            <wp:extent cx="5227773" cy="4549534"/>
            <wp:effectExtent l="0" t="0" r="0" b="3810"/>
            <wp:docPr id="9398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14159" name=""/>
                    <pic:cNvPicPr/>
                  </pic:nvPicPr>
                  <pic:blipFill>
                    <a:blip r:embed="rId10"/>
                    <a:stretch>
                      <a:fillRect/>
                    </a:stretch>
                  </pic:blipFill>
                  <pic:spPr>
                    <a:xfrm>
                      <a:off x="0" y="0"/>
                      <a:ext cx="5227773" cy="4549534"/>
                    </a:xfrm>
                    <a:prstGeom prst="rect">
                      <a:avLst/>
                    </a:prstGeom>
                  </pic:spPr>
                </pic:pic>
              </a:graphicData>
            </a:graphic>
          </wp:inline>
        </w:drawing>
      </w:r>
    </w:p>
    <w:p w14:paraId="17904333" w14:textId="6019AB5A" w:rsidR="001D0DCD" w:rsidRPr="006913AF" w:rsidRDefault="001D0DCD" w:rsidP="001D0DCD">
      <w:pPr>
        <w:spacing w:before="80" w:after="120" w:line="276" w:lineRule="auto"/>
        <w:jc w:val="both"/>
        <w:rPr>
          <w:rFonts w:cstheme="minorHAnsi"/>
          <w:sz w:val="22"/>
          <w:szCs w:val="22"/>
        </w:rPr>
      </w:pPr>
      <w:r w:rsidRPr="006913AF">
        <w:rPr>
          <w:rFonts w:cstheme="minorHAnsi"/>
          <w:sz w:val="22"/>
          <w:szCs w:val="22"/>
        </w:rPr>
        <w:t>Figure 1.</w:t>
      </w:r>
      <w:r w:rsidR="001E2A5E">
        <w:rPr>
          <w:rFonts w:cstheme="minorHAnsi"/>
          <w:sz w:val="22"/>
          <w:szCs w:val="22"/>
        </w:rPr>
        <w:t>1.5</w:t>
      </w:r>
      <w:r w:rsidRPr="006913AF">
        <w:rPr>
          <w:rFonts w:cstheme="minorHAnsi"/>
          <w:sz w:val="22"/>
          <w:szCs w:val="22"/>
        </w:rPr>
        <w:t xml:space="preserve">: </w:t>
      </w:r>
      <w:r w:rsidR="00B3489A" w:rsidRPr="006913AF">
        <w:rPr>
          <w:rFonts w:cstheme="minorHAnsi"/>
          <w:sz w:val="22"/>
          <w:szCs w:val="22"/>
        </w:rPr>
        <w:t>Heatmap i</w:t>
      </w:r>
      <w:r w:rsidRPr="006913AF">
        <w:rPr>
          <w:rFonts w:cstheme="minorHAnsi"/>
          <w:sz w:val="22"/>
          <w:szCs w:val="22"/>
        </w:rPr>
        <w:t>ndicating weak or no correlations among the features.</w:t>
      </w:r>
    </w:p>
    <w:p w14:paraId="0149FA7D" w14:textId="001CB141" w:rsidR="003F39A9" w:rsidRPr="006913AF" w:rsidRDefault="003F39A9" w:rsidP="00B7791C">
      <w:pPr>
        <w:spacing w:before="80" w:after="120" w:line="276" w:lineRule="auto"/>
        <w:jc w:val="both"/>
        <w:rPr>
          <w:rFonts w:cstheme="minorHAnsi"/>
          <w:sz w:val="22"/>
          <w:szCs w:val="22"/>
        </w:rPr>
      </w:pPr>
    </w:p>
    <w:p w14:paraId="4CD7F4D1" w14:textId="1B53E9C8" w:rsidR="003F39A9" w:rsidRPr="006913AF" w:rsidRDefault="00F07B9A" w:rsidP="00B7791C">
      <w:pPr>
        <w:spacing w:before="80" w:after="120" w:line="276" w:lineRule="auto"/>
        <w:jc w:val="both"/>
        <w:rPr>
          <w:rFonts w:cstheme="minorHAnsi"/>
          <w:sz w:val="22"/>
          <w:szCs w:val="22"/>
        </w:rPr>
      </w:pPr>
      <w:r w:rsidRPr="006913AF">
        <w:rPr>
          <w:rFonts w:cstheme="minorHAnsi"/>
          <w:noProof/>
          <w:sz w:val="22"/>
          <w:szCs w:val="22"/>
        </w:rPr>
        <w:lastRenderedPageBreak/>
        <w:drawing>
          <wp:inline distT="0" distB="0" distL="0" distR="0" wp14:anchorId="7D3C6F1A" wp14:editId="405490D6">
            <wp:extent cx="4572396" cy="3627434"/>
            <wp:effectExtent l="0" t="0" r="0" b="0"/>
            <wp:docPr id="200104847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8470" name="Picture 1" descr="A diagram of a diagram&#10;&#10;AI-generated content may be incorrect."/>
                    <pic:cNvPicPr/>
                  </pic:nvPicPr>
                  <pic:blipFill>
                    <a:blip r:embed="rId11"/>
                    <a:stretch>
                      <a:fillRect/>
                    </a:stretch>
                  </pic:blipFill>
                  <pic:spPr>
                    <a:xfrm>
                      <a:off x="0" y="0"/>
                      <a:ext cx="4572396" cy="3627434"/>
                    </a:xfrm>
                    <a:prstGeom prst="rect">
                      <a:avLst/>
                    </a:prstGeom>
                  </pic:spPr>
                </pic:pic>
              </a:graphicData>
            </a:graphic>
          </wp:inline>
        </w:drawing>
      </w:r>
    </w:p>
    <w:p w14:paraId="6701225D" w14:textId="54409698" w:rsidR="00F07B9A" w:rsidRPr="006913AF" w:rsidRDefault="00F07B9A" w:rsidP="00F07B9A">
      <w:pPr>
        <w:spacing w:before="80" w:after="120" w:line="276" w:lineRule="auto"/>
        <w:jc w:val="both"/>
        <w:rPr>
          <w:rFonts w:cstheme="minorHAnsi"/>
          <w:sz w:val="22"/>
          <w:szCs w:val="22"/>
        </w:rPr>
      </w:pPr>
      <w:r w:rsidRPr="006913AF">
        <w:rPr>
          <w:rFonts w:cstheme="minorHAnsi"/>
          <w:sz w:val="22"/>
          <w:szCs w:val="22"/>
        </w:rPr>
        <w:t>Figure 1.</w:t>
      </w:r>
      <w:r w:rsidR="001E2A5E">
        <w:rPr>
          <w:rFonts w:cstheme="minorHAnsi"/>
          <w:sz w:val="22"/>
          <w:szCs w:val="22"/>
        </w:rPr>
        <w:t>1.6</w:t>
      </w:r>
      <w:r w:rsidRPr="006913AF">
        <w:rPr>
          <w:rFonts w:cstheme="minorHAnsi"/>
          <w:sz w:val="22"/>
          <w:szCs w:val="22"/>
        </w:rPr>
        <w:t xml:space="preserve">: </w:t>
      </w:r>
      <w:r w:rsidR="001A30CC" w:rsidRPr="006913AF">
        <w:rPr>
          <w:rFonts w:cstheme="minorHAnsi"/>
          <w:sz w:val="22"/>
          <w:szCs w:val="22"/>
        </w:rPr>
        <w:t>Boxplot s</w:t>
      </w:r>
      <w:r w:rsidRPr="006913AF">
        <w:rPr>
          <w:rFonts w:cstheme="minorHAnsi"/>
          <w:sz w:val="22"/>
          <w:szCs w:val="22"/>
        </w:rPr>
        <w:t>howing the distribution of Transaction Amount by Fraud Status</w:t>
      </w:r>
    </w:p>
    <w:p w14:paraId="0606721E" w14:textId="77777777" w:rsidR="00F07B9A" w:rsidRPr="006913AF" w:rsidRDefault="00F07B9A" w:rsidP="00B7791C">
      <w:pPr>
        <w:spacing w:before="80" w:after="120" w:line="276" w:lineRule="auto"/>
        <w:jc w:val="both"/>
        <w:rPr>
          <w:rFonts w:cstheme="minorHAnsi"/>
          <w:sz w:val="22"/>
          <w:szCs w:val="22"/>
        </w:rPr>
      </w:pPr>
    </w:p>
    <w:p w14:paraId="118D4200" w14:textId="65026305" w:rsidR="00432D0B" w:rsidRPr="006913AF" w:rsidRDefault="00432D0B" w:rsidP="00432D0B">
      <w:pPr>
        <w:pStyle w:val="Heading2"/>
        <w:rPr>
          <w:rFonts w:asciiTheme="minorHAnsi" w:hAnsiTheme="minorHAnsi" w:cstheme="minorHAnsi"/>
          <w:b/>
          <w:bCs/>
          <w:sz w:val="22"/>
          <w:szCs w:val="22"/>
        </w:rPr>
      </w:pPr>
      <w:r w:rsidRPr="006913AF">
        <w:rPr>
          <w:rStyle w:val="Heading1Char"/>
          <w:rFonts w:asciiTheme="minorHAnsi" w:hAnsiTheme="minorHAnsi" w:cstheme="minorHAnsi"/>
          <w:b/>
          <w:bCs/>
          <w:sz w:val="22"/>
          <w:szCs w:val="22"/>
        </w:rPr>
        <w:t>1.2</w:t>
      </w:r>
      <w:r w:rsidRPr="006913AF">
        <w:rPr>
          <w:rStyle w:val="Heading1Char"/>
          <w:rFonts w:asciiTheme="minorHAnsi" w:hAnsiTheme="minorHAnsi" w:cstheme="minorHAnsi"/>
          <w:b/>
          <w:bCs/>
          <w:sz w:val="22"/>
          <w:szCs w:val="22"/>
        </w:rPr>
        <w:tab/>
      </w:r>
      <w:r w:rsidR="0021449B" w:rsidRPr="006913AF">
        <w:rPr>
          <w:rStyle w:val="Heading1Char"/>
          <w:rFonts w:asciiTheme="minorHAnsi" w:hAnsiTheme="minorHAnsi" w:cstheme="minorHAnsi"/>
          <w:b/>
          <w:bCs/>
          <w:sz w:val="22"/>
          <w:szCs w:val="22"/>
        </w:rPr>
        <w:t xml:space="preserve">Data </w:t>
      </w:r>
      <w:r w:rsidR="0021449B" w:rsidRPr="006913AF">
        <w:rPr>
          <w:rFonts w:asciiTheme="minorHAnsi" w:hAnsiTheme="minorHAnsi" w:cstheme="minorHAnsi"/>
          <w:b/>
          <w:bCs/>
          <w:sz w:val="22"/>
          <w:szCs w:val="22"/>
        </w:rPr>
        <w:t>Preprocessing</w:t>
      </w:r>
    </w:p>
    <w:p w14:paraId="24E6DC34" w14:textId="77777777" w:rsidR="00533672" w:rsidRPr="006913AF" w:rsidRDefault="00533672" w:rsidP="00533672">
      <w:pPr>
        <w:spacing w:line="276" w:lineRule="auto"/>
        <w:jc w:val="both"/>
        <w:rPr>
          <w:rFonts w:cstheme="minorHAnsi"/>
          <w:sz w:val="22"/>
          <w:szCs w:val="22"/>
        </w:rPr>
      </w:pPr>
      <w:r w:rsidRPr="006913AF">
        <w:rPr>
          <w:rFonts w:cstheme="minorHAnsi"/>
          <w:sz w:val="22"/>
          <w:szCs w:val="22"/>
        </w:rPr>
        <w:t xml:space="preserve">Three columns were removed: </w:t>
      </w:r>
      <w:r w:rsidRPr="006913AF">
        <w:rPr>
          <w:rFonts w:cstheme="minorHAnsi"/>
          <w:b/>
          <w:bCs/>
          <w:sz w:val="22"/>
          <w:szCs w:val="22"/>
        </w:rPr>
        <w:t>TX_ID</w:t>
      </w:r>
      <w:r w:rsidRPr="006913AF">
        <w:rPr>
          <w:rFonts w:cstheme="minorHAnsi"/>
          <w:sz w:val="22"/>
          <w:szCs w:val="22"/>
        </w:rPr>
        <w:t xml:space="preserve"> (identifier), </w:t>
      </w:r>
      <w:r w:rsidRPr="006913AF">
        <w:rPr>
          <w:rFonts w:cstheme="minorHAnsi"/>
          <w:b/>
          <w:bCs/>
          <w:sz w:val="22"/>
          <w:szCs w:val="22"/>
        </w:rPr>
        <w:t>ALERT_ID</w:t>
      </w:r>
      <w:r w:rsidRPr="006913AF">
        <w:rPr>
          <w:rFonts w:cstheme="minorHAnsi"/>
          <w:sz w:val="22"/>
          <w:szCs w:val="22"/>
        </w:rPr>
        <w:t xml:space="preserve"> (a post-hoc flag causing data leakage), and </w:t>
      </w:r>
      <w:r w:rsidRPr="006913AF">
        <w:rPr>
          <w:rFonts w:cstheme="minorHAnsi"/>
          <w:b/>
          <w:bCs/>
          <w:sz w:val="22"/>
          <w:szCs w:val="22"/>
        </w:rPr>
        <w:t>TX_TYPE</w:t>
      </w:r>
      <w:r w:rsidRPr="006913AF">
        <w:rPr>
          <w:rFonts w:cstheme="minorHAnsi"/>
          <w:sz w:val="22"/>
          <w:szCs w:val="22"/>
        </w:rPr>
        <w:t xml:space="preserve"> (a single constant value). Pairwise correlation analysis dropped any feature exceeding 0.8 with weaker correlation to the target. A chi-squared test guided outlier </w:t>
      </w:r>
      <w:proofErr w:type="gramStart"/>
      <w:r w:rsidRPr="006913AF">
        <w:rPr>
          <w:rFonts w:cstheme="minorHAnsi"/>
          <w:sz w:val="22"/>
          <w:szCs w:val="22"/>
        </w:rPr>
        <w:t>treatment:</w:t>
      </w:r>
      <w:proofErr w:type="gramEnd"/>
      <w:r w:rsidRPr="006913AF">
        <w:rPr>
          <w:rFonts w:cstheme="minorHAnsi"/>
          <w:sz w:val="22"/>
          <w:szCs w:val="22"/>
        </w:rPr>
        <w:t xml:space="preserve"> features whose outliers were significantly fraud-associated were preserved, while the rest were </w:t>
      </w:r>
      <w:proofErr w:type="spellStart"/>
      <w:r w:rsidRPr="006913AF">
        <w:rPr>
          <w:rFonts w:cstheme="minorHAnsi"/>
          <w:sz w:val="22"/>
          <w:szCs w:val="22"/>
        </w:rPr>
        <w:t>winsorised</w:t>
      </w:r>
      <w:proofErr w:type="spellEnd"/>
      <w:r w:rsidRPr="006913AF">
        <w:rPr>
          <w:rFonts w:cstheme="minorHAnsi"/>
          <w:sz w:val="22"/>
          <w:szCs w:val="22"/>
        </w:rPr>
        <w:t xml:space="preserve"> at the 1st and 99th percentiles. Features with absolute skewness above 1.0, including TX_AMOUNT (skew 23.0), were log1p-transformed. The data was split 80/20 with stratified sampling to preserve the fraud rate. Three behavioural velocity features were engineered: </w:t>
      </w:r>
      <w:r w:rsidRPr="006913AF">
        <w:rPr>
          <w:rFonts w:cstheme="minorHAnsi"/>
          <w:b/>
          <w:bCs/>
          <w:sz w:val="22"/>
          <w:szCs w:val="22"/>
        </w:rPr>
        <w:t>SENDER_STEP_COUNT</w:t>
      </w:r>
      <w:r w:rsidRPr="006913AF">
        <w:rPr>
          <w:rFonts w:cstheme="minorHAnsi"/>
          <w:sz w:val="22"/>
          <w:szCs w:val="22"/>
        </w:rPr>
        <w:t xml:space="preserve"> (transactions per sender per time step, where exactly two corresponded to a 6.0% fraud rate), </w:t>
      </w:r>
      <w:r w:rsidRPr="006913AF">
        <w:rPr>
          <w:rFonts w:cstheme="minorHAnsi"/>
          <w:b/>
          <w:bCs/>
          <w:sz w:val="22"/>
          <w:szCs w:val="22"/>
        </w:rPr>
        <w:t>SENDER_RECEIVER_PAIR_COUNT</w:t>
      </w:r>
      <w:r w:rsidRPr="006913AF">
        <w:rPr>
          <w:rFonts w:cstheme="minorHAnsi"/>
          <w:sz w:val="22"/>
          <w:szCs w:val="22"/>
        </w:rPr>
        <w:t xml:space="preserve"> (first-time pairs showed 8.2% fraud), and </w:t>
      </w:r>
      <w:r w:rsidRPr="006913AF">
        <w:rPr>
          <w:rFonts w:cstheme="minorHAnsi"/>
          <w:b/>
          <w:bCs/>
          <w:sz w:val="22"/>
          <w:szCs w:val="22"/>
        </w:rPr>
        <w:t>SENDER_TOTAL_COUNT</w:t>
      </w:r>
      <w:r w:rsidRPr="006913AF">
        <w:rPr>
          <w:rFonts w:cstheme="minorHAnsi"/>
          <w:sz w:val="22"/>
          <w:szCs w:val="22"/>
        </w:rPr>
        <w:t xml:space="preserve">. These raised </w:t>
      </w:r>
      <w:proofErr w:type="spellStart"/>
      <w:r w:rsidRPr="006913AF">
        <w:rPr>
          <w:rFonts w:cstheme="minorHAnsi"/>
          <w:sz w:val="22"/>
          <w:szCs w:val="22"/>
        </w:rPr>
        <w:t>XGBoost</w:t>
      </w:r>
      <w:proofErr w:type="spellEnd"/>
      <w:r w:rsidRPr="006913AF">
        <w:rPr>
          <w:rFonts w:cstheme="minorHAnsi"/>
          <w:sz w:val="22"/>
          <w:szCs w:val="22"/>
        </w:rPr>
        <w:t xml:space="preserve"> PR-AUC from 0.89 to 0.99.</w:t>
      </w:r>
    </w:p>
    <w:p w14:paraId="4CDD6D36" w14:textId="77777777" w:rsidR="003F39A9" w:rsidRPr="006913AF" w:rsidRDefault="003F39A9" w:rsidP="00777FF3">
      <w:pPr>
        <w:spacing w:line="276" w:lineRule="auto"/>
        <w:jc w:val="both"/>
        <w:rPr>
          <w:rFonts w:cstheme="minorHAnsi"/>
          <w:sz w:val="22"/>
          <w:szCs w:val="22"/>
        </w:rPr>
      </w:pPr>
    </w:p>
    <w:p w14:paraId="196DFE56" w14:textId="77777777" w:rsidR="003F39A9" w:rsidRPr="006913AF" w:rsidRDefault="003F39A9" w:rsidP="00777FF3">
      <w:pPr>
        <w:spacing w:line="276" w:lineRule="auto"/>
        <w:jc w:val="both"/>
        <w:rPr>
          <w:rFonts w:cstheme="minorHAnsi"/>
          <w:sz w:val="22"/>
          <w:szCs w:val="22"/>
        </w:rPr>
      </w:pPr>
    </w:p>
    <w:p w14:paraId="1F047AE5" w14:textId="09EB6A9A" w:rsidR="003F39A9" w:rsidRPr="006913AF" w:rsidRDefault="003F39A9" w:rsidP="00777FF3">
      <w:pPr>
        <w:spacing w:line="276" w:lineRule="auto"/>
        <w:jc w:val="both"/>
        <w:rPr>
          <w:rFonts w:cstheme="minorHAnsi"/>
          <w:sz w:val="22"/>
          <w:szCs w:val="22"/>
        </w:rPr>
      </w:pPr>
      <w:r w:rsidRPr="006913AF">
        <w:rPr>
          <w:rFonts w:cstheme="minorHAnsi"/>
          <w:noProof/>
          <w:sz w:val="22"/>
          <w:szCs w:val="22"/>
        </w:rPr>
        <w:lastRenderedPageBreak/>
        <w:drawing>
          <wp:inline distT="0" distB="0" distL="0" distR="0" wp14:anchorId="27654D65" wp14:editId="337B649A">
            <wp:extent cx="5943600" cy="1640840"/>
            <wp:effectExtent l="0" t="0" r="0" b="0"/>
            <wp:docPr id="1775431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31093" name="Picture 1" descr="A screenshot of a computer program&#10;&#10;AI-generated content may be incorrect."/>
                    <pic:cNvPicPr/>
                  </pic:nvPicPr>
                  <pic:blipFill>
                    <a:blip r:embed="rId12"/>
                    <a:stretch>
                      <a:fillRect/>
                    </a:stretch>
                  </pic:blipFill>
                  <pic:spPr>
                    <a:xfrm>
                      <a:off x="0" y="0"/>
                      <a:ext cx="5943600" cy="1640840"/>
                    </a:xfrm>
                    <a:prstGeom prst="rect">
                      <a:avLst/>
                    </a:prstGeom>
                  </pic:spPr>
                </pic:pic>
              </a:graphicData>
            </a:graphic>
          </wp:inline>
        </w:drawing>
      </w:r>
    </w:p>
    <w:p w14:paraId="13D7D5C3" w14:textId="2CC4C6CE" w:rsidR="003F39A9" w:rsidRPr="006913AF" w:rsidRDefault="003F39A9" w:rsidP="003F39A9">
      <w:pPr>
        <w:spacing w:before="80" w:after="120" w:line="276" w:lineRule="auto"/>
        <w:jc w:val="both"/>
        <w:rPr>
          <w:rFonts w:cstheme="minorHAnsi"/>
          <w:sz w:val="22"/>
          <w:szCs w:val="22"/>
        </w:rPr>
      </w:pPr>
      <w:r w:rsidRPr="006913AF">
        <w:rPr>
          <w:rFonts w:cstheme="minorHAnsi"/>
          <w:sz w:val="22"/>
          <w:szCs w:val="22"/>
        </w:rPr>
        <w:t>Figure 1.</w:t>
      </w:r>
      <w:r w:rsidR="001E2A5E">
        <w:rPr>
          <w:rFonts w:cstheme="minorHAnsi"/>
          <w:sz w:val="22"/>
          <w:szCs w:val="22"/>
        </w:rPr>
        <w:t>2.1</w:t>
      </w:r>
      <w:r w:rsidRPr="006913AF">
        <w:rPr>
          <w:rFonts w:cstheme="minorHAnsi"/>
          <w:sz w:val="22"/>
          <w:szCs w:val="22"/>
        </w:rPr>
        <w:t>: Engineered velocity features</w:t>
      </w:r>
    </w:p>
    <w:p w14:paraId="60FFDF83" w14:textId="77777777" w:rsidR="009834FC" w:rsidRPr="006913AF" w:rsidRDefault="009834FC">
      <w:pPr>
        <w:rPr>
          <w:rFonts w:cstheme="minorHAnsi"/>
        </w:rPr>
      </w:pPr>
    </w:p>
    <w:p w14:paraId="0206F2A5" w14:textId="40965792" w:rsidR="00E64E2D" w:rsidRPr="006913AF" w:rsidRDefault="00E64E2D" w:rsidP="00424FD7">
      <w:pPr>
        <w:pStyle w:val="Heading2"/>
        <w:rPr>
          <w:rStyle w:val="Heading1Char"/>
          <w:rFonts w:asciiTheme="minorHAnsi" w:hAnsiTheme="minorHAnsi" w:cstheme="minorHAnsi"/>
          <w:b/>
          <w:bCs/>
          <w:sz w:val="22"/>
          <w:szCs w:val="22"/>
        </w:rPr>
      </w:pPr>
      <w:r w:rsidRPr="006913AF">
        <w:rPr>
          <w:rStyle w:val="Heading1Char"/>
          <w:rFonts w:asciiTheme="minorHAnsi" w:hAnsiTheme="minorHAnsi" w:cstheme="minorHAnsi"/>
          <w:b/>
          <w:bCs/>
          <w:sz w:val="22"/>
          <w:szCs w:val="22"/>
        </w:rPr>
        <w:t>1.3</w:t>
      </w:r>
      <w:r w:rsidRPr="006913AF">
        <w:rPr>
          <w:rStyle w:val="Heading1Char"/>
          <w:rFonts w:asciiTheme="minorHAnsi" w:hAnsiTheme="minorHAnsi" w:cstheme="minorHAnsi"/>
          <w:b/>
          <w:bCs/>
          <w:sz w:val="22"/>
          <w:szCs w:val="22"/>
        </w:rPr>
        <w:tab/>
      </w:r>
      <w:r w:rsidR="00C2547F" w:rsidRPr="006913AF">
        <w:rPr>
          <w:rStyle w:val="Heading1Char"/>
          <w:rFonts w:asciiTheme="minorHAnsi" w:hAnsiTheme="minorHAnsi" w:cstheme="minorHAnsi"/>
          <w:b/>
          <w:bCs/>
          <w:sz w:val="22"/>
          <w:szCs w:val="22"/>
        </w:rPr>
        <w:t>Model Development</w:t>
      </w:r>
    </w:p>
    <w:p w14:paraId="4CC10125" w14:textId="77777777" w:rsidR="003B2733" w:rsidRPr="006913AF" w:rsidRDefault="003B2733" w:rsidP="003B2733">
      <w:pPr>
        <w:spacing w:line="276" w:lineRule="auto"/>
        <w:jc w:val="both"/>
        <w:rPr>
          <w:rFonts w:cstheme="minorHAnsi"/>
          <w:sz w:val="22"/>
          <w:szCs w:val="22"/>
        </w:rPr>
      </w:pPr>
      <w:r w:rsidRPr="006913AF">
        <w:rPr>
          <w:rFonts w:cstheme="minorHAnsi"/>
          <w:sz w:val="22"/>
          <w:szCs w:val="22"/>
        </w:rPr>
        <w:t xml:space="preserve">Four models were implemented: three supervised classifiers (Logistic Regression, Random Forest, </w:t>
      </w:r>
      <w:proofErr w:type="spellStart"/>
      <w:r w:rsidRPr="006913AF">
        <w:rPr>
          <w:rFonts w:cstheme="minorHAnsi"/>
          <w:sz w:val="22"/>
          <w:szCs w:val="22"/>
        </w:rPr>
        <w:t>XGBoost</w:t>
      </w:r>
      <w:proofErr w:type="spellEnd"/>
      <w:r w:rsidRPr="006913AF">
        <w:rPr>
          <w:rFonts w:cstheme="minorHAnsi"/>
          <w:sz w:val="22"/>
          <w:szCs w:val="22"/>
        </w:rPr>
        <w:t xml:space="preserve">) and one unsupervised anomaly detector (Isolation Forest). Each supervised model was encapsulated within an </w:t>
      </w:r>
      <w:proofErr w:type="spellStart"/>
      <w:r w:rsidRPr="006913AF">
        <w:rPr>
          <w:rFonts w:cstheme="minorHAnsi"/>
          <w:sz w:val="22"/>
          <w:szCs w:val="22"/>
        </w:rPr>
        <w:t>imblearn.pipeline.Pipeline</w:t>
      </w:r>
      <w:proofErr w:type="spellEnd"/>
      <w:r w:rsidRPr="006913AF">
        <w:rPr>
          <w:rFonts w:cstheme="minorHAnsi"/>
          <w:sz w:val="22"/>
          <w:szCs w:val="22"/>
        </w:rPr>
        <w:t xml:space="preserve">, so SMOTE is fitted only on training data within each fit call and never applied to the test set; this prevents synthetic samples from leaking into evaluation and inflating performance. A fixed </w:t>
      </w:r>
      <w:proofErr w:type="spellStart"/>
      <w:r w:rsidRPr="006913AF">
        <w:rPr>
          <w:rFonts w:cstheme="minorHAnsi"/>
          <w:b/>
          <w:bCs/>
          <w:sz w:val="22"/>
          <w:szCs w:val="22"/>
        </w:rPr>
        <w:t>random_state</w:t>
      </w:r>
      <w:proofErr w:type="spellEnd"/>
      <w:r w:rsidRPr="006913AF">
        <w:rPr>
          <w:rFonts w:cstheme="minorHAnsi"/>
          <w:b/>
          <w:bCs/>
          <w:sz w:val="22"/>
          <w:szCs w:val="22"/>
        </w:rPr>
        <w:t>=42</w:t>
      </w:r>
      <w:r w:rsidRPr="006913AF">
        <w:rPr>
          <w:rFonts w:cstheme="minorHAnsi"/>
          <w:sz w:val="22"/>
          <w:szCs w:val="22"/>
        </w:rPr>
        <w:t xml:space="preserve"> ensures reproducibility throughout.</w:t>
      </w:r>
      <w:r w:rsidRPr="006913AF">
        <w:rPr>
          <w:rFonts w:cstheme="minorHAnsi"/>
          <w:sz w:val="22"/>
          <w:szCs w:val="22"/>
        </w:rPr>
        <w:t xml:space="preserve"> </w:t>
      </w:r>
    </w:p>
    <w:p w14:paraId="5D7E5090" w14:textId="4CA0B809" w:rsidR="003B2733" w:rsidRPr="006913AF" w:rsidRDefault="003B2733" w:rsidP="003B2733">
      <w:pPr>
        <w:spacing w:line="276" w:lineRule="auto"/>
        <w:jc w:val="both"/>
        <w:rPr>
          <w:rFonts w:cstheme="minorHAnsi"/>
          <w:sz w:val="22"/>
          <w:szCs w:val="22"/>
        </w:rPr>
      </w:pPr>
      <w:r w:rsidRPr="006913AF">
        <w:rPr>
          <w:rFonts w:cstheme="minorHAnsi"/>
          <w:sz w:val="22"/>
          <w:szCs w:val="22"/>
        </w:rPr>
        <w:t xml:space="preserve">Logistic Regression used 1,000 maximum iterations to ensure convergence on the high-dimensional encoded feature space, with a </w:t>
      </w:r>
      <w:proofErr w:type="spellStart"/>
      <w:r w:rsidRPr="006913AF">
        <w:rPr>
          <w:rFonts w:cstheme="minorHAnsi"/>
          <w:sz w:val="22"/>
          <w:szCs w:val="22"/>
        </w:rPr>
        <w:t>StandardScaler</w:t>
      </w:r>
      <w:proofErr w:type="spellEnd"/>
      <w:r w:rsidRPr="006913AF">
        <w:rPr>
          <w:rFonts w:cstheme="minorHAnsi"/>
          <w:sz w:val="22"/>
          <w:szCs w:val="22"/>
        </w:rPr>
        <w:t xml:space="preserve"> step before the classifier, as it is sensitive to feature magnitude. Random Forest (100 estimators) and </w:t>
      </w:r>
      <w:proofErr w:type="spellStart"/>
      <w:r w:rsidRPr="006913AF">
        <w:rPr>
          <w:rFonts w:cstheme="minorHAnsi"/>
          <w:sz w:val="22"/>
          <w:szCs w:val="22"/>
        </w:rPr>
        <w:t>XGBoost</w:t>
      </w:r>
      <w:proofErr w:type="spellEnd"/>
      <w:r w:rsidRPr="006913AF">
        <w:rPr>
          <w:rFonts w:cstheme="minorHAnsi"/>
          <w:sz w:val="22"/>
          <w:szCs w:val="22"/>
        </w:rPr>
        <w:t xml:space="preserve"> (</w:t>
      </w:r>
      <w:proofErr w:type="spellStart"/>
      <w:r w:rsidRPr="006913AF">
        <w:rPr>
          <w:rFonts w:cstheme="minorHAnsi"/>
          <w:b/>
          <w:bCs/>
          <w:sz w:val="22"/>
          <w:szCs w:val="22"/>
        </w:rPr>
        <w:t>eval_metric</w:t>
      </w:r>
      <w:proofErr w:type="spellEnd"/>
      <w:r w:rsidRPr="006913AF">
        <w:rPr>
          <w:rFonts w:cstheme="minorHAnsi"/>
          <w:b/>
          <w:bCs/>
          <w:sz w:val="22"/>
          <w:szCs w:val="22"/>
        </w:rPr>
        <w:t>="</w:t>
      </w:r>
      <w:proofErr w:type="spellStart"/>
      <w:r w:rsidRPr="006913AF">
        <w:rPr>
          <w:rFonts w:cstheme="minorHAnsi"/>
          <w:b/>
          <w:bCs/>
          <w:sz w:val="22"/>
          <w:szCs w:val="22"/>
        </w:rPr>
        <w:t>logloss</w:t>
      </w:r>
      <w:proofErr w:type="spellEnd"/>
      <w:r w:rsidRPr="006913AF">
        <w:rPr>
          <w:rFonts w:cstheme="minorHAnsi"/>
          <w:b/>
          <w:bCs/>
          <w:sz w:val="22"/>
          <w:szCs w:val="22"/>
        </w:rPr>
        <w:t>"</w:t>
      </w:r>
      <w:r w:rsidRPr="006913AF">
        <w:rPr>
          <w:rFonts w:cstheme="minorHAnsi"/>
          <w:sz w:val="22"/>
          <w:szCs w:val="22"/>
        </w:rPr>
        <w:t xml:space="preserve">) were both </w:t>
      </w:r>
      <w:proofErr w:type="spellStart"/>
      <w:r w:rsidRPr="006913AF">
        <w:rPr>
          <w:rFonts w:cstheme="minorHAnsi"/>
          <w:sz w:val="22"/>
          <w:szCs w:val="22"/>
        </w:rPr>
        <w:t>parallelised</w:t>
      </w:r>
      <w:proofErr w:type="spellEnd"/>
      <w:r w:rsidRPr="006913AF">
        <w:rPr>
          <w:rFonts w:cstheme="minorHAnsi"/>
          <w:sz w:val="22"/>
          <w:szCs w:val="22"/>
        </w:rPr>
        <w:t xml:space="preserve"> with </w:t>
      </w:r>
      <w:proofErr w:type="spellStart"/>
      <w:r w:rsidRPr="006913AF">
        <w:rPr>
          <w:rFonts w:cstheme="minorHAnsi"/>
          <w:b/>
          <w:bCs/>
          <w:sz w:val="22"/>
          <w:szCs w:val="22"/>
        </w:rPr>
        <w:t>n_jobs</w:t>
      </w:r>
      <w:proofErr w:type="spellEnd"/>
      <w:r w:rsidRPr="006913AF">
        <w:rPr>
          <w:rFonts w:cstheme="minorHAnsi"/>
          <w:b/>
          <w:bCs/>
          <w:sz w:val="22"/>
          <w:szCs w:val="22"/>
        </w:rPr>
        <w:t>=-1</w:t>
      </w:r>
      <w:r w:rsidRPr="006913AF">
        <w:rPr>
          <w:rFonts w:cstheme="minorHAnsi"/>
          <w:sz w:val="22"/>
          <w:szCs w:val="22"/>
        </w:rPr>
        <w:t>; neither includes scaling, being invariant to feature magnitude.</w:t>
      </w:r>
    </w:p>
    <w:p w14:paraId="04729315" w14:textId="5B28E5AD" w:rsidR="00074725" w:rsidRDefault="003B2733" w:rsidP="003B2733">
      <w:pPr>
        <w:spacing w:line="276" w:lineRule="auto"/>
        <w:jc w:val="both"/>
        <w:rPr>
          <w:rFonts w:cstheme="minorHAnsi"/>
        </w:rPr>
      </w:pPr>
      <w:r w:rsidRPr="006913AF">
        <w:rPr>
          <w:rFonts w:cstheme="minorHAnsi"/>
          <w:sz w:val="22"/>
          <w:szCs w:val="22"/>
        </w:rPr>
        <w:t xml:space="preserve">Isolation Forest was trained on </w:t>
      </w:r>
      <w:proofErr w:type="spellStart"/>
      <w:r w:rsidRPr="006913AF">
        <w:rPr>
          <w:rFonts w:cstheme="minorHAnsi"/>
          <w:sz w:val="22"/>
          <w:szCs w:val="22"/>
        </w:rPr>
        <w:t>X_train</w:t>
      </w:r>
      <w:proofErr w:type="spellEnd"/>
      <w:r w:rsidRPr="006913AF">
        <w:rPr>
          <w:rFonts w:cstheme="minorHAnsi"/>
          <w:sz w:val="22"/>
          <w:szCs w:val="22"/>
        </w:rPr>
        <w:t xml:space="preserve"> without labels, isolating anomalies through random partitioning and allowing detection of unseen fraud patterns</w:t>
      </w:r>
      <w:r w:rsidR="00EC6E03">
        <w:rPr>
          <w:rFonts w:cstheme="minorHAnsi"/>
          <w:sz w:val="22"/>
          <w:szCs w:val="22"/>
        </w:rPr>
        <w:t xml:space="preserve"> </w:t>
      </w:r>
      <w:r w:rsidR="00EC6E03" w:rsidRPr="00581540">
        <w:rPr>
          <w:rFonts w:cstheme="minorHAnsi"/>
          <w:sz w:val="22"/>
          <w:szCs w:val="22"/>
        </w:rPr>
        <w:t>(Liu et al., 2008)</w:t>
      </w:r>
      <w:r w:rsidRPr="006913AF">
        <w:rPr>
          <w:rFonts w:cstheme="minorHAnsi"/>
          <w:sz w:val="22"/>
          <w:szCs w:val="22"/>
        </w:rPr>
        <w:t xml:space="preserve">. Its contamination was set </w:t>
      </w:r>
      <w:r w:rsidRPr="006913AF">
        <w:rPr>
          <w:rFonts w:cstheme="minorHAnsi"/>
          <w:b/>
          <w:bCs/>
          <w:sz w:val="22"/>
          <w:szCs w:val="22"/>
        </w:rPr>
        <w:t>to 0.0013</w:t>
      </w:r>
      <w:r w:rsidRPr="006913AF">
        <w:rPr>
          <w:rFonts w:cstheme="minorHAnsi"/>
          <w:sz w:val="22"/>
          <w:szCs w:val="22"/>
        </w:rPr>
        <w:t xml:space="preserve"> to match the 0.13% fraud rate, rather than the default </w:t>
      </w:r>
      <w:r w:rsidRPr="006913AF">
        <w:rPr>
          <w:rFonts w:cstheme="minorHAnsi"/>
          <w:b/>
          <w:bCs/>
          <w:sz w:val="22"/>
          <w:szCs w:val="22"/>
        </w:rPr>
        <w:t>0.1</w:t>
      </w:r>
      <w:r w:rsidRPr="006913AF">
        <w:rPr>
          <w:rFonts w:cstheme="minorHAnsi"/>
          <w:sz w:val="22"/>
          <w:szCs w:val="22"/>
        </w:rPr>
        <w:t xml:space="preserve">, which would flag roughly </w:t>
      </w:r>
      <w:r w:rsidRPr="006913AF">
        <w:rPr>
          <w:rFonts w:cstheme="minorHAnsi"/>
          <w:b/>
          <w:bCs/>
          <w:sz w:val="22"/>
          <w:szCs w:val="22"/>
        </w:rPr>
        <w:t xml:space="preserve">77 </w:t>
      </w:r>
      <w:r w:rsidRPr="006913AF">
        <w:rPr>
          <w:rFonts w:cstheme="minorHAnsi"/>
          <w:sz w:val="22"/>
          <w:szCs w:val="22"/>
        </w:rPr>
        <w:t>times too many transactions and inflate the false positive rate. Its −1/+1 output was mapped to 1/0 and decision scores negated</w:t>
      </w:r>
      <w:r w:rsidRPr="006913AF">
        <w:rPr>
          <w:rFonts w:cstheme="minorHAnsi"/>
        </w:rPr>
        <w:t xml:space="preserve">, </w:t>
      </w:r>
      <w:proofErr w:type="spellStart"/>
      <w:r w:rsidRPr="006913AF">
        <w:rPr>
          <w:rFonts w:cstheme="minorHAnsi"/>
        </w:rPr>
        <w:t>harmonising</w:t>
      </w:r>
      <w:proofErr w:type="spellEnd"/>
      <w:r w:rsidRPr="006913AF">
        <w:rPr>
          <w:rFonts w:cstheme="minorHAnsi"/>
        </w:rPr>
        <w:t xml:space="preserve"> it with the supervised models for consistent PR-AUC and ROC-AUC computation.</w:t>
      </w:r>
    </w:p>
    <w:p w14:paraId="0E2E5ED5" w14:textId="23F8D92A" w:rsidR="00074725" w:rsidRDefault="00074725" w:rsidP="003B2733">
      <w:pPr>
        <w:spacing w:line="276" w:lineRule="auto"/>
        <w:jc w:val="both"/>
        <w:rPr>
          <w:rFonts w:cstheme="minorHAnsi"/>
        </w:rPr>
      </w:pPr>
      <w:r w:rsidRPr="000628BD">
        <w:drawing>
          <wp:inline distT="0" distB="0" distL="0" distR="0" wp14:anchorId="1CAFD430" wp14:editId="383E77E5">
            <wp:extent cx="5943600" cy="1343025"/>
            <wp:effectExtent l="0" t="0" r="0" b="9525"/>
            <wp:docPr id="183537143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71437" name="Picture 1" descr="A black screen with white text&#10;&#10;AI-generated content may be incorrect."/>
                    <pic:cNvPicPr/>
                  </pic:nvPicPr>
                  <pic:blipFill>
                    <a:blip r:embed="rId13"/>
                    <a:stretch>
                      <a:fillRect/>
                    </a:stretch>
                  </pic:blipFill>
                  <pic:spPr>
                    <a:xfrm>
                      <a:off x="0" y="0"/>
                      <a:ext cx="5943600" cy="1343025"/>
                    </a:xfrm>
                    <a:prstGeom prst="rect">
                      <a:avLst/>
                    </a:prstGeom>
                  </pic:spPr>
                </pic:pic>
              </a:graphicData>
            </a:graphic>
          </wp:inline>
        </w:drawing>
      </w:r>
    </w:p>
    <w:p w14:paraId="29862193" w14:textId="10D64212" w:rsidR="00074725" w:rsidRPr="006913AF" w:rsidRDefault="00074725" w:rsidP="00074725">
      <w:pPr>
        <w:spacing w:before="80" w:after="120" w:line="276" w:lineRule="auto"/>
        <w:jc w:val="both"/>
        <w:rPr>
          <w:rFonts w:cstheme="minorHAnsi"/>
          <w:sz w:val="22"/>
          <w:szCs w:val="22"/>
        </w:rPr>
      </w:pPr>
      <w:r w:rsidRPr="006913AF">
        <w:rPr>
          <w:rFonts w:cstheme="minorHAnsi"/>
          <w:sz w:val="22"/>
          <w:szCs w:val="22"/>
        </w:rPr>
        <w:t>Figure 1.</w:t>
      </w:r>
      <w:r w:rsidR="001E2A5E">
        <w:rPr>
          <w:rFonts w:cstheme="minorHAnsi"/>
          <w:sz w:val="22"/>
          <w:szCs w:val="22"/>
        </w:rPr>
        <w:t>2.2</w:t>
      </w:r>
      <w:r w:rsidRPr="006913AF">
        <w:rPr>
          <w:rFonts w:cstheme="minorHAnsi"/>
          <w:sz w:val="22"/>
          <w:szCs w:val="22"/>
        </w:rPr>
        <w:t xml:space="preserve">: </w:t>
      </w:r>
      <w:r>
        <w:rPr>
          <w:rFonts w:cstheme="minorHAnsi"/>
          <w:sz w:val="22"/>
          <w:szCs w:val="22"/>
        </w:rPr>
        <w:t>Model training</w:t>
      </w:r>
    </w:p>
    <w:p w14:paraId="2940799C" w14:textId="508E55A5" w:rsidR="0070200F" w:rsidRDefault="0070200F">
      <w:pPr>
        <w:rPr>
          <w:rFonts w:cstheme="minorHAnsi"/>
        </w:rPr>
      </w:pPr>
      <w:r>
        <w:rPr>
          <w:rFonts w:cstheme="minorHAnsi"/>
        </w:rPr>
        <w:br w:type="page"/>
      </w:r>
    </w:p>
    <w:p w14:paraId="131F59F6" w14:textId="77777777" w:rsidR="0070200F" w:rsidRPr="006913AF" w:rsidRDefault="0070200F" w:rsidP="003B2733">
      <w:pPr>
        <w:spacing w:line="276" w:lineRule="auto"/>
        <w:jc w:val="both"/>
        <w:rPr>
          <w:rFonts w:cstheme="minorHAnsi"/>
        </w:rPr>
      </w:pPr>
    </w:p>
    <w:p w14:paraId="4D2F6EF4" w14:textId="7273235E" w:rsidR="00C2547F" w:rsidRPr="006913AF" w:rsidRDefault="00C2547F" w:rsidP="00424FD7">
      <w:pPr>
        <w:pStyle w:val="Heading2"/>
        <w:rPr>
          <w:rStyle w:val="Heading1Char"/>
          <w:rFonts w:asciiTheme="minorHAnsi" w:hAnsiTheme="minorHAnsi" w:cstheme="minorHAnsi"/>
          <w:b/>
          <w:bCs/>
          <w:sz w:val="22"/>
          <w:szCs w:val="22"/>
        </w:rPr>
      </w:pPr>
      <w:r w:rsidRPr="006913AF">
        <w:rPr>
          <w:rStyle w:val="Heading1Char"/>
          <w:rFonts w:asciiTheme="minorHAnsi" w:hAnsiTheme="minorHAnsi" w:cstheme="minorHAnsi"/>
          <w:b/>
          <w:bCs/>
          <w:sz w:val="22"/>
          <w:szCs w:val="22"/>
        </w:rPr>
        <w:t>1.</w:t>
      </w:r>
      <w:r w:rsidR="008E5AB3" w:rsidRPr="006913AF">
        <w:rPr>
          <w:rStyle w:val="Heading1Char"/>
          <w:rFonts w:asciiTheme="minorHAnsi" w:hAnsiTheme="minorHAnsi" w:cstheme="minorHAnsi"/>
          <w:b/>
          <w:bCs/>
          <w:sz w:val="22"/>
          <w:szCs w:val="22"/>
        </w:rPr>
        <w:t>4</w:t>
      </w:r>
      <w:r w:rsidRPr="006913AF">
        <w:rPr>
          <w:rStyle w:val="Heading1Char"/>
          <w:rFonts w:asciiTheme="minorHAnsi" w:hAnsiTheme="minorHAnsi" w:cstheme="minorHAnsi"/>
          <w:b/>
          <w:bCs/>
          <w:sz w:val="22"/>
          <w:szCs w:val="22"/>
        </w:rPr>
        <w:tab/>
        <w:t>Challenges Encountered</w:t>
      </w:r>
    </w:p>
    <w:p w14:paraId="11E4FB9C" w14:textId="3A47E6C0" w:rsidR="00533672" w:rsidRPr="006913AF" w:rsidRDefault="00533672" w:rsidP="00533672">
      <w:pPr>
        <w:spacing w:line="276" w:lineRule="auto"/>
        <w:jc w:val="both"/>
        <w:rPr>
          <w:rFonts w:cstheme="minorHAnsi"/>
        </w:rPr>
      </w:pPr>
      <w:r w:rsidRPr="006913AF">
        <w:rPr>
          <w:rFonts w:cstheme="minorHAnsi"/>
        </w:rPr>
        <w:t>The dataset unsuitability was the most significant problem</w:t>
      </w:r>
      <w:r w:rsidR="00282412" w:rsidRPr="006913AF">
        <w:rPr>
          <w:rFonts w:cstheme="minorHAnsi"/>
        </w:rPr>
        <w:t>.</w:t>
      </w:r>
      <w:r w:rsidRPr="006913AF">
        <w:rPr>
          <w:rFonts w:cstheme="minorHAnsi"/>
        </w:rPr>
        <w:t xml:space="preserve"> </w:t>
      </w:r>
      <w:r w:rsidR="00282412" w:rsidRPr="006913AF">
        <w:rPr>
          <w:rFonts w:cstheme="minorHAnsi"/>
        </w:rPr>
        <w:t>I</w:t>
      </w:r>
      <w:r w:rsidRPr="006913AF">
        <w:rPr>
          <w:rFonts w:cstheme="minorHAnsi"/>
        </w:rPr>
        <w:t xml:space="preserve">t required restarting data </w:t>
      </w:r>
      <w:r w:rsidR="00A729C3" w:rsidRPr="006913AF">
        <w:rPr>
          <w:rFonts w:cstheme="minorHAnsi"/>
        </w:rPr>
        <w:t>preparation but</w:t>
      </w:r>
      <w:r w:rsidRPr="006913AF">
        <w:rPr>
          <w:rFonts w:cstheme="minorHAnsi"/>
        </w:rPr>
        <w:t xml:space="preserve"> ultimately strengthened the alignment between the data and the research questions. Class imbalance, which initially produced classifiers biased toward the majority class, was resolved through stratified splitting and training-only SMOTE</w:t>
      </w:r>
      <w:r w:rsidR="00EC6E03">
        <w:rPr>
          <w:rFonts w:cstheme="minorHAnsi"/>
        </w:rPr>
        <w:t xml:space="preserve"> </w:t>
      </w:r>
      <w:r w:rsidR="00EC6E03" w:rsidRPr="0058001F">
        <w:rPr>
          <w:rFonts w:cstheme="minorHAnsi"/>
          <w:sz w:val="22"/>
          <w:szCs w:val="22"/>
        </w:rPr>
        <w:t>(Chawla et al., 2002)</w:t>
      </w:r>
      <w:r w:rsidRPr="006913AF">
        <w:rPr>
          <w:rFonts w:cstheme="minorHAnsi"/>
        </w:rPr>
        <w:t>, with class-weighting retained as a fallback. Data leakage from ALERT_ID was identified and removed during EDA, and the Isolation Forest contamination default of 0.1 was corrected to 0.0013 to avoid overestimating anomalies.</w:t>
      </w:r>
    </w:p>
    <w:p w14:paraId="33EFCF00" w14:textId="77777777" w:rsidR="00533672" w:rsidRPr="006913AF" w:rsidRDefault="00533672" w:rsidP="00172CC5">
      <w:pPr>
        <w:spacing w:before="80" w:after="120"/>
        <w:jc w:val="both"/>
        <w:rPr>
          <w:rFonts w:eastAsia="Arial" w:cstheme="minorHAnsi"/>
          <w:sz w:val="22"/>
          <w:szCs w:val="22"/>
        </w:rPr>
      </w:pPr>
    </w:p>
    <w:p w14:paraId="0DFFDC11" w14:textId="580DCB0C" w:rsidR="00274A0B" w:rsidRPr="006913AF" w:rsidRDefault="00274A0B" w:rsidP="00274A0B">
      <w:pPr>
        <w:pStyle w:val="Heading2"/>
        <w:rPr>
          <w:rStyle w:val="Heading1Char"/>
          <w:rFonts w:asciiTheme="minorHAnsi" w:hAnsiTheme="minorHAnsi" w:cstheme="minorHAnsi"/>
          <w:b/>
          <w:bCs/>
          <w:sz w:val="22"/>
          <w:szCs w:val="22"/>
        </w:rPr>
      </w:pPr>
      <w:r w:rsidRPr="006913AF">
        <w:rPr>
          <w:rStyle w:val="Heading1Char"/>
          <w:rFonts w:asciiTheme="minorHAnsi" w:hAnsiTheme="minorHAnsi" w:cstheme="minorHAnsi"/>
          <w:b/>
          <w:bCs/>
          <w:sz w:val="22"/>
          <w:szCs w:val="22"/>
        </w:rPr>
        <w:t>1.5</w:t>
      </w:r>
      <w:r w:rsidRPr="006913AF">
        <w:rPr>
          <w:rStyle w:val="Heading1Char"/>
          <w:rFonts w:asciiTheme="minorHAnsi" w:hAnsiTheme="minorHAnsi" w:cstheme="minorHAnsi"/>
          <w:b/>
          <w:bCs/>
          <w:sz w:val="22"/>
          <w:szCs w:val="22"/>
        </w:rPr>
        <w:tab/>
        <w:t>Initial Evaluation</w:t>
      </w:r>
    </w:p>
    <w:p w14:paraId="0E903434" w14:textId="78FD6145" w:rsidR="00C2547F" w:rsidRPr="00B93AAA" w:rsidRDefault="00B93AAA" w:rsidP="006E7F02">
      <w:pPr>
        <w:spacing w:line="276" w:lineRule="auto"/>
        <w:jc w:val="both"/>
        <w:rPr>
          <w:rFonts w:cstheme="minorHAnsi"/>
          <w:sz w:val="22"/>
          <w:szCs w:val="22"/>
        </w:rPr>
      </w:pPr>
      <w:r w:rsidRPr="00B93AAA">
        <w:rPr>
          <w:rFonts w:cstheme="minorHAnsi"/>
          <w:sz w:val="22"/>
          <w:szCs w:val="22"/>
        </w:rPr>
        <w:t xml:space="preserve">Models were assessed on a held-out 20% test set (209,715 transactions) using Precision, Recall, F1-Score, ROC-AUC, PR-AUC, FPR, and FNR. A majority-class dummy baseline scored PR-AUC 0.0013 and FNR 1.0, confirming the minimum any model must exceed. PR-AUC was chosen as the primary metric and FNR treated as critical, since missed fraud carries greater operational risk than false alarms. Addressing the first research question, all three supervised models substantially outperformed the baseline despite the 0.13% fraud rate, demonstrating effective detection under severe imbalance. The best model is selected by summing PR-AUC and F1 ranks; Random Forest currently performs best (see Figure </w:t>
      </w:r>
      <w:r w:rsidR="0073440E" w:rsidRPr="006913AF">
        <w:rPr>
          <w:rFonts w:cstheme="minorHAnsi"/>
          <w:sz w:val="22"/>
          <w:szCs w:val="22"/>
        </w:rPr>
        <w:t>1.</w:t>
      </w:r>
      <w:r w:rsidR="0073440E">
        <w:rPr>
          <w:rFonts w:cstheme="minorHAnsi"/>
          <w:sz w:val="22"/>
          <w:szCs w:val="22"/>
        </w:rPr>
        <w:t>5.6</w:t>
      </w:r>
      <w:r w:rsidRPr="00B93AAA">
        <w:rPr>
          <w:rFonts w:cstheme="minorHAnsi"/>
          <w:sz w:val="22"/>
          <w:szCs w:val="22"/>
        </w:rPr>
        <w:t>) and will anchor the hybrid stage.</w:t>
      </w:r>
    </w:p>
    <w:p w14:paraId="272A39FC" w14:textId="77777777" w:rsidR="001E2A5E" w:rsidRDefault="001E2A5E" w:rsidP="001E2A5E">
      <w:pPr>
        <w:spacing w:line="276" w:lineRule="auto"/>
        <w:jc w:val="both"/>
        <w:rPr>
          <w:rFonts w:cstheme="minorHAnsi"/>
        </w:rPr>
      </w:pPr>
      <w:r w:rsidRPr="000628BD">
        <w:drawing>
          <wp:inline distT="0" distB="0" distL="0" distR="0" wp14:anchorId="3BEC6298" wp14:editId="768F3450">
            <wp:extent cx="4838700" cy="1851660"/>
            <wp:effectExtent l="0" t="0" r="0" b="0"/>
            <wp:docPr id="901792103"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92103" name="Picture 1" descr="A computer screen shot of a black screen&#10;&#10;AI-generated content may be incorrect."/>
                    <pic:cNvPicPr/>
                  </pic:nvPicPr>
                  <pic:blipFill>
                    <a:blip r:embed="rId14"/>
                    <a:stretch>
                      <a:fillRect/>
                    </a:stretch>
                  </pic:blipFill>
                  <pic:spPr>
                    <a:xfrm>
                      <a:off x="0" y="0"/>
                      <a:ext cx="4839123" cy="1851822"/>
                    </a:xfrm>
                    <a:prstGeom prst="rect">
                      <a:avLst/>
                    </a:prstGeom>
                  </pic:spPr>
                </pic:pic>
              </a:graphicData>
            </a:graphic>
          </wp:inline>
        </w:drawing>
      </w:r>
    </w:p>
    <w:p w14:paraId="19FF467A" w14:textId="10ED0F8B" w:rsidR="001E2A5E" w:rsidRDefault="001E2A5E" w:rsidP="001E2A5E">
      <w:pPr>
        <w:spacing w:before="80" w:after="120" w:line="276" w:lineRule="auto"/>
        <w:jc w:val="both"/>
        <w:rPr>
          <w:rFonts w:cstheme="minorHAnsi"/>
          <w:sz w:val="22"/>
          <w:szCs w:val="22"/>
        </w:rPr>
      </w:pPr>
      <w:r w:rsidRPr="006913AF">
        <w:rPr>
          <w:rFonts w:cstheme="minorHAnsi"/>
          <w:sz w:val="22"/>
          <w:szCs w:val="22"/>
        </w:rPr>
        <w:t>Figure 1.</w:t>
      </w:r>
      <w:r>
        <w:rPr>
          <w:rFonts w:cstheme="minorHAnsi"/>
          <w:sz w:val="22"/>
          <w:szCs w:val="22"/>
        </w:rPr>
        <w:t>5.1</w:t>
      </w:r>
      <w:r w:rsidRPr="006913AF">
        <w:rPr>
          <w:rFonts w:cstheme="minorHAnsi"/>
          <w:sz w:val="22"/>
          <w:szCs w:val="22"/>
        </w:rPr>
        <w:t xml:space="preserve">: </w:t>
      </w:r>
      <w:r>
        <w:rPr>
          <w:rFonts w:cstheme="minorHAnsi"/>
          <w:sz w:val="22"/>
          <w:szCs w:val="22"/>
        </w:rPr>
        <w:t>Baseline</w:t>
      </w:r>
    </w:p>
    <w:p w14:paraId="713F6632" w14:textId="77777777" w:rsidR="001E2A5E" w:rsidRDefault="001E2A5E" w:rsidP="001E2A5E">
      <w:pPr>
        <w:spacing w:before="80" w:after="120" w:line="276" w:lineRule="auto"/>
        <w:jc w:val="both"/>
        <w:rPr>
          <w:rFonts w:cstheme="minorHAnsi"/>
          <w:sz w:val="22"/>
          <w:szCs w:val="22"/>
        </w:rPr>
      </w:pPr>
    </w:p>
    <w:p w14:paraId="28408EFE" w14:textId="77777777" w:rsidR="001E2A5E" w:rsidRPr="006913AF" w:rsidRDefault="001E2A5E" w:rsidP="001E2A5E">
      <w:pPr>
        <w:spacing w:before="80" w:after="120" w:line="276" w:lineRule="auto"/>
        <w:jc w:val="both"/>
        <w:rPr>
          <w:rFonts w:cstheme="minorHAnsi"/>
          <w:sz w:val="22"/>
          <w:szCs w:val="22"/>
        </w:rPr>
      </w:pPr>
      <w:r w:rsidRPr="00445564">
        <w:lastRenderedPageBreak/>
        <w:drawing>
          <wp:inline distT="0" distB="0" distL="0" distR="0" wp14:anchorId="6ED6CBC2" wp14:editId="4153C47E">
            <wp:extent cx="4046571" cy="2156647"/>
            <wp:effectExtent l="0" t="0" r="0" b="0"/>
            <wp:docPr id="112083162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31624" name="Picture 1" descr="A screenshot of a computer program&#10;&#10;AI-generated content may be incorrect."/>
                    <pic:cNvPicPr/>
                  </pic:nvPicPr>
                  <pic:blipFill>
                    <a:blip r:embed="rId15"/>
                    <a:stretch>
                      <a:fillRect/>
                    </a:stretch>
                  </pic:blipFill>
                  <pic:spPr>
                    <a:xfrm>
                      <a:off x="0" y="0"/>
                      <a:ext cx="4046571" cy="2156647"/>
                    </a:xfrm>
                    <a:prstGeom prst="rect">
                      <a:avLst/>
                    </a:prstGeom>
                  </pic:spPr>
                </pic:pic>
              </a:graphicData>
            </a:graphic>
          </wp:inline>
        </w:drawing>
      </w:r>
    </w:p>
    <w:p w14:paraId="4FBA5F71" w14:textId="5079E51E" w:rsidR="001E2A5E" w:rsidRDefault="001E2A5E" w:rsidP="001E2A5E">
      <w:pPr>
        <w:spacing w:before="80" w:after="120" w:line="276" w:lineRule="auto"/>
        <w:jc w:val="both"/>
        <w:rPr>
          <w:rFonts w:cstheme="minorHAnsi"/>
          <w:sz w:val="22"/>
          <w:szCs w:val="22"/>
        </w:rPr>
      </w:pPr>
      <w:r w:rsidRPr="006913AF">
        <w:rPr>
          <w:rFonts w:cstheme="minorHAnsi"/>
          <w:sz w:val="22"/>
          <w:szCs w:val="22"/>
        </w:rPr>
        <w:t>Figure 1.</w:t>
      </w:r>
      <w:r>
        <w:rPr>
          <w:rFonts w:cstheme="minorHAnsi"/>
          <w:sz w:val="22"/>
          <w:szCs w:val="22"/>
        </w:rPr>
        <w:t>5.2</w:t>
      </w:r>
      <w:r w:rsidRPr="006913AF">
        <w:rPr>
          <w:rFonts w:cstheme="minorHAnsi"/>
          <w:sz w:val="22"/>
          <w:szCs w:val="22"/>
        </w:rPr>
        <w:t xml:space="preserve">: </w:t>
      </w:r>
      <w:r>
        <w:rPr>
          <w:rFonts w:cstheme="minorHAnsi"/>
          <w:sz w:val="22"/>
          <w:szCs w:val="22"/>
        </w:rPr>
        <w:t xml:space="preserve">Logistics Regression </w:t>
      </w:r>
      <w:r>
        <w:rPr>
          <w:rFonts w:cstheme="minorHAnsi"/>
          <w:sz w:val="22"/>
          <w:szCs w:val="22"/>
        </w:rPr>
        <w:t>Metrics</w:t>
      </w:r>
    </w:p>
    <w:p w14:paraId="0C012CB3" w14:textId="77777777" w:rsidR="001E2A5E" w:rsidRDefault="001E2A5E" w:rsidP="001E2A5E">
      <w:pPr>
        <w:spacing w:before="80" w:after="120" w:line="276" w:lineRule="auto"/>
        <w:jc w:val="both"/>
        <w:rPr>
          <w:rFonts w:cstheme="minorHAnsi"/>
          <w:sz w:val="22"/>
          <w:szCs w:val="22"/>
        </w:rPr>
      </w:pPr>
    </w:p>
    <w:p w14:paraId="73856F04" w14:textId="6100ED67" w:rsidR="001E2A5E" w:rsidRDefault="001E2A5E" w:rsidP="001E2A5E">
      <w:pPr>
        <w:spacing w:before="80" w:after="120" w:line="276" w:lineRule="auto"/>
        <w:jc w:val="both"/>
        <w:rPr>
          <w:rFonts w:cstheme="minorHAnsi"/>
          <w:sz w:val="22"/>
          <w:szCs w:val="22"/>
        </w:rPr>
      </w:pPr>
      <w:r w:rsidRPr="00445564">
        <w:drawing>
          <wp:inline distT="0" distB="0" distL="0" distR="0" wp14:anchorId="7BA0797B" wp14:editId="77A7D361">
            <wp:extent cx="4084320" cy="2148840"/>
            <wp:effectExtent l="0" t="0" r="0" b="3810"/>
            <wp:docPr id="167826566" name="Picture 1" descr="A computer screen shot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6566" name="Picture 1" descr="A computer screen shot of a number of numbers&#10;&#10;AI-generated content may be incorrect."/>
                    <pic:cNvPicPr/>
                  </pic:nvPicPr>
                  <pic:blipFill>
                    <a:blip r:embed="rId16"/>
                    <a:stretch>
                      <a:fillRect/>
                    </a:stretch>
                  </pic:blipFill>
                  <pic:spPr>
                    <a:xfrm>
                      <a:off x="0" y="0"/>
                      <a:ext cx="4084674" cy="2149026"/>
                    </a:xfrm>
                    <a:prstGeom prst="rect">
                      <a:avLst/>
                    </a:prstGeom>
                  </pic:spPr>
                </pic:pic>
              </a:graphicData>
            </a:graphic>
          </wp:inline>
        </w:drawing>
      </w:r>
    </w:p>
    <w:p w14:paraId="4C257265" w14:textId="6DECDCCB" w:rsidR="001E2A5E" w:rsidRDefault="001E2A5E" w:rsidP="001E2A5E">
      <w:pPr>
        <w:spacing w:before="80" w:after="120" w:line="276" w:lineRule="auto"/>
        <w:jc w:val="both"/>
        <w:rPr>
          <w:rFonts w:cstheme="minorHAnsi"/>
          <w:sz w:val="22"/>
          <w:szCs w:val="22"/>
        </w:rPr>
      </w:pPr>
      <w:r w:rsidRPr="006913AF">
        <w:rPr>
          <w:rFonts w:cstheme="minorHAnsi"/>
          <w:sz w:val="22"/>
          <w:szCs w:val="22"/>
        </w:rPr>
        <w:t>Figure 1.</w:t>
      </w:r>
      <w:r>
        <w:rPr>
          <w:rFonts w:cstheme="minorHAnsi"/>
          <w:sz w:val="22"/>
          <w:szCs w:val="22"/>
        </w:rPr>
        <w:t>5.</w:t>
      </w:r>
      <w:r>
        <w:rPr>
          <w:rFonts w:cstheme="minorHAnsi"/>
          <w:sz w:val="22"/>
          <w:szCs w:val="22"/>
        </w:rPr>
        <w:t>3</w:t>
      </w:r>
      <w:r w:rsidRPr="006913AF">
        <w:rPr>
          <w:rFonts w:cstheme="minorHAnsi"/>
          <w:sz w:val="22"/>
          <w:szCs w:val="22"/>
        </w:rPr>
        <w:t xml:space="preserve">: </w:t>
      </w:r>
      <w:r>
        <w:rPr>
          <w:rFonts w:cstheme="minorHAnsi"/>
          <w:sz w:val="22"/>
          <w:szCs w:val="22"/>
        </w:rPr>
        <w:t>Random Forest</w:t>
      </w:r>
      <w:r>
        <w:rPr>
          <w:rFonts w:cstheme="minorHAnsi"/>
          <w:sz w:val="22"/>
          <w:szCs w:val="22"/>
        </w:rPr>
        <w:t xml:space="preserve"> Metrics</w:t>
      </w:r>
    </w:p>
    <w:p w14:paraId="1570E5BD" w14:textId="77777777" w:rsidR="001E2A5E" w:rsidRDefault="001E2A5E" w:rsidP="006E7F02">
      <w:pPr>
        <w:spacing w:line="276" w:lineRule="auto"/>
        <w:jc w:val="both"/>
        <w:rPr>
          <w:rFonts w:cstheme="minorHAnsi"/>
        </w:rPr>
      </w:pPr>
    </w:p>
    <w:p w14:paraId="22D1FF72" w14:textId="6D418A29" w:rsidR="001E2A5E" w:rsidRDefault="001E2A5E" w:rsidP="006E7F02">
      <w:pPr>
        <w:spacing w:line="276" w:lineRule="auto"/>
        <w:jc w:val="both"/>
        <w:rPr>
          <w:rFonts w:cstheme="minorHAnsi"/>
        </w:rPr>
      </w:pPr>
      <w:r w:rsidRPr="00445564">
        <w:drawing>
          <wp:inline distT="0" distB="0" distL="0" distR="0" wp14:anchorId="065E2742" wp14:editId="6514B2DE">
            <wp:extent cx="4130398" cy="2209992"/>
            <wp:effectExtent l="0" t="0" r="3810" b="0"/>
            <wp:docPr id="1934073754" name="Picture 1" descr="A computer screen shot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73754" name="Picture 1" descr="A computer screen shot of a number of numbers&#10;&#10;AI-generated content may be incorrect."/>
                    <pic:cNvPicPr/>
                  </pic:nvPicPr>
                  <pic:blipFill>
                    <a:blip r:embed="rId17"/>
                    <a:stretch>
                      <a:fillRect/>
                    </a:stretch>
                  </pic:blipFill>
                  <pic:spPr>
                    <a:xfrm>
                      <a:off x="0" y="0"/>
                      <a:ext cx="4130398" cy="2209992"/>
                    </a:xfrm>
                    <a:prstGeom prst="rect">
                      <a:avLst/>
                    </a:prstGeom>
                  </pic:spPr>
                </pic:pic>
              </a:graphicData>
            </a:graphic>
          </wp:inline>
        </w:drawing>
      </w:r>
    </w:p>
    <w:p w14:paraId="217B0EE6" w14:textId="763AD445" w:rsidR="001E2A5E" w:rsidRDefault="001E2A5E" w:rsidP="001E2A5E">
      <w:pPr>
        <w:spacing w:before="80" w:after="120" w:line="276" w:lineRule="auto"/>
        <w:jc w:val="both"/>
        <w:rPr>
          <w:rFonts w:cstheme="minorHAnsi"/>
          <w:sz w:val="22"/>
          <w:szCs w:val="22"/>
        </w:rPr>
      </w:pPr>
      <w:r w:rsidRPr="006913AF">
        <w:rPr>
          <w:rFonts w:cstheme="minorHAnsi"/>
          <w:sz w:val="22"/>
          <w:szCs w:val="22"/>
        </w:rPr>
        <w:t>Figure 1.</w:t>
      </w:r>
      <w:r>
        <w:rPr>
          <w:rFonts w:cstheme="minorHAnsi"/>
          <w:sz w:val="22"/>
          <w:szCs w:val="22"/>
        </w:rPr>
        <w:t>5.</w:t>
      </w:r>
      <w:r>
        <w:rPr>
          <w:rFonts w:cstheme="minorHAnsi"/>
          <w:sz w:val="22"/>
          <w:szCs w:val="22"/>
        </w:rPr>
        <w:t>4</w:t>
      </w:r>
      <w:r w:rsidRPr="006913AF">
        <w:rPr>
          <w:rFonts w:cstheme="minorHAnsi"/>
          <w:sz w:val="22"/>
          <w:szCs w:val="22"/>
        </w:rPr>
        <w:t xml:space="preserve">: </w:t>
      </w:r>
      <w:proofErr w:type="spellStart"/>
      <w:r>
        <w:rPr>
          <w:rFonts w:cstheme="minorHAnsi"/>
          <w:sz w:val="22"/>
          <w:szCs w:val="22"/>
        </w:rPr>
        <w:t>XGBoost</w:t>
      </w:r>
      <w:proofErr w:type="spellEnd"/>
      <w:r>
        <w:rPr>
          <w:rFonts w:cstheme="minorHAnsi"/>
          <w:sz w:val="22"/>
          <w:szCs w:val="22"/>
        </w:rPr>
        <w:t xml:space="preserve"> Metrics</w:t>
      </w:r>
    </w:p>
    <w:p w14:paraId="0A029E2E" w14:textId="5119C07C" w:rsidR="001E2A5E" w:rsidRDefault="001E2A5E" w:rsidP="006E7F02">
      <w:pPr>
        <w:spacing w:line="276" w:lineRule="auto"/>
        <w:jc w:val="both"/>
        <w:rPr>
          <w:rFonts w:cstheme="minorHAnsi"/>
        </w:rPr>
      </w:pPr>
      <w:r w:rsidRPr="00445564">
        <w:lastRenderedPageBreak/>
        <w:drawing>
          <wp:inline distT="0" distB="0" distL="0" distR="0" wp14:anchorId="63FA3088" wp14:editId="3E80C0A4">
            <wp:extent cx="5943600" cy="2095500"/>
            <wp:effectExtent l="0" t="0" r="0" b="0"/>
            <wp:docPr id="1431677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77974" name="Picture 1" descr="A screenshot of a computer&#10;&#10;AI-generated content may be incorrect."/>
                    <pic:cNvPicPr/>
                  </pic:nvPicPr>
                  <pic:blipFill>
                    <a:blip r:embed="rId18"/>
                    <a:stretch>
                      <a:fillRect/>
                    </a:stretch>
                  </pic:blipFill>
                  <pic:spPr>
                    <a:xfrm>
                      <a:off x="0" y="0"/>
                      <a:ext cx="5943600" cy="2095500"/>
                    </a:xfrm>
                    <a:prstGeom prst="rect">
                      <a:avLst/>
                    </a:prstGeom>
                  </pic:spPr>
                </pic:pic>
              </a:graphicData>
            </a:graphic>
          </wp:inline>
        </w:drawing>
      </w:r>
    </w:p>
    <w:p w14:paraId="237F3073" w14:textId="752EEADC" w:rsidR="001E2A5E" w:rsidRDefault="001E2A5E" w:rsidP="001E2A5E">
      <w:pPr>
        <w:spacing w:before="80" w:after="120" w:line="276" w:lineRule="auto"/>
        <w:jc w:val="both"/>
        <w:rPr>
          <w:rFonts w:cstheme="minorHAnsi"/>
          <w:sz w:val="22"/>
          <w:szCs w:val="22"/>
        </w:rPr>
      </w:pPr>
      <w:r w:rsidRPr="006913AF">
        <w:rPr>
          <w:rFonts w:cstheme="minorHAnsi"/>
          <w:sz w:val="22"/>
          <w:szCs w:val="22"/>
        </w:rPr>
        <w:t>Figure 1.</w:t>
      </w:r>
      <w:r>
        <w:rPr>
          <w:rFonts w:cstheme="minorHAnsi"/>
          <w:sz w:val="22"/>
          <w:szCs w:val="22"/>
        </w:rPr>
        <w:t>5.</w:t>
      </w:r>
      <w:r>
        <w:rPr>
          <w:rFonts w:cstheme="minorHAnsi"/>
          <w:sz w:val="22"/>
          <w:szCs w:val="22"/>
        </w:rPr>
        <w:t>5</w:t>
      </w:r>
      <w:r w:rsidRPr="006913AF">
        <w:rPr>
          <w:rFonts w:cstheme="minorHAnsi"/>
          <w:sz w:val="22"/>
          <w:szCs w:val="22"/>
        </w:rPr>
        <w:t xml:space="preserve">: </w:t>
      </w:r>
      <w:r>
        <w:rPr>
          <w:rFonts w:cstheme="minorHAnsi"/>
          <w:sz w:val="22"/>
          <w:szCs w:val="22"/>
        </w:rPr>
        <w:t>Isolation Forest</w:t>
      </w:r>
      <w:r>
        <w:rPr>
          <w:rFonts w:cstheme="minorHAnsi"/>
          <w:sz w:val="22"/>
          <w:szCs w:val="22"/>
        </w:rPr>
        <w:t xml:space="preserve"> Metrics</w:t>
      </w:r>
    </w:p>
    <w:p w14:paraId="75818A68" w14:textId="0B5052A5" w:rsidR="001E2A5E" w:rsidRDefault="001E2A5E" w:rsidP="006E7F02">
      <w:pPr>
        <w:spacing w:line="276" w:lineRule="auto"/>
        <w:jc w:val="both"/>
        <w:rPr>
          <w:rFonts w:cstheme="minorHAnsi"/>
        </w:rPr>
      </w:pPr>
    </w:p>
    <w:p w14:paraId="4EFFC97F" w14:textId="326D858B" w:rsidR="001E2A5E" w:rsidRDefault="001E2A5E" w:rsidP="006E7F02">
      <w:pPr>
        <w:spacing w:line="276" w:lineRule="auto"/>
        <w:jc w:val="both"/>
        <w:rPr>
          <w:rFonts w:cstheme="minorHAnsi"/>
        </w:rPr>
      </w:pPr>
      <w:r w:rsidRPr="00445564">
        <w:drawing>
          <wp:inline distT="0" distB="0" distL="0" distR="0" wp14:anchorId="2EA8FC6A" wp14:editId="4973FB1C">
            <wp:extent cx="5943600" cy="1864360"/>
            <wp:effectExtent l="0" t="0" r="0" b="2540"/>
            <wp:docPr id="112740075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00751" name="Picture 1" descr="A screenshot of a computer screen&#10;&#10;AI-generated content may be incorrect."/>
                    <pic:cNvPicPr/>
                  </pic:nvPicPr>
                  <pic:blipFill>
                    <a:blip r:embed="rId19"/>
                    <a:stretch>
                      <a:fillRect/>
                    </a:stretch>
                  </pic:blipFill>
                  <pic:spPr>
                    <a:xfrm>
                      <a:off x="0" y="0"/>
                      <a:ext cx="5943600" cy="1864360"/>
                    </a:xfrm>
                    <a:prstGeom prst="rect">
                      <a:avLst/>
                    </a:prstGeom>
                  </pic:spPr>
                </pic:pic>
              </a:graphicData>
            </a:graphic>
          </wp:inline>
        </w:drawing>
      </w:r>
    </w:p>
    <w:p w14:paraId="6417B602" w14:textId="31CB5D2D" w:rsidR="001E2A5E" w:rsidRDefault="001E2A5E" w:rsidP="001E2A5E">
      <w:pPr>
        <w:spacing w:before="80" w:after="120" w:line="276" w:lineRule="auto"/>
        <w:jc w:val="both"/>
        <w:rPr>
          <w:rFonts w:cstheme="minorHAnsi"/>
          <w:sz w:val="22"/>
          <w:szCs w:val="22"/>
        </w:rPr>
      </w:pPr>
      <w:r w:rsidRPr="006913AF">
        <w:rPr>
          <w:rFonts w:cstheme="minorHAnsi"/>
          <w:sz w:val="22"/>
          <w:szCs w:val="22"/>
        </w:rPr>
        <w:t>Figure 1.</w:t>
      </w:r>
      <w:r>
        <w:rPr>
          <w:rFonts w:cstheme="minorHAnsi"/>
          <w:sz w:val="22"/>
          <w:szCs w:val="22"/>
        </w:rPr>
        <w:t>5.</w:t>
      </w:r>
      <w:r>
        <w:rPr>
          <w:rFonts w:cstheme="minorHAnsi"/>
          <w:sz w:val="22"/>
          <w:szCs w:val="22"/>
        </w:rPr>
        <w:t>6</w:t>
      </w:r>
      <w:r w:rsidRPr="006913AF">
        <w:rPr>
          <w:rFonts w:cstheme="minorHAnsi"/>
          <w:sz w:val="22"/>
          <w:szCs w:val="22"/>
        </w:rPr>
        <w:t xml:space="preserve">: </w:t>
      </w:r>
      <w:r>
        <w:rPr>
          <w:rFonts w:cstheme="minorHAnsi"/>
          <w:sz w:val="22"/>
          <w:szCs w:val="22"/>
        </w:rPr>
        <w:t xml:space="preserve">Best Model </w:t>
      </w:r>
      <w:r w:rsidR="0073440E">
        <w:rPr>
          <w:rFonts w:cstheme="minorHAnsi"/>
          <w:sz w:val="22"/>
          <w:szCs w:val="22"/>
        </w:rPr>
        <w:t>Evaluation</w:t>
      </w:r>
    </w:p>
    <w:p w14:paraId="36FEB2A2" w14:textId="77777777" w:rsidR="001E2A5E" w:rsidRPr="006913AF" w:rsidRDefault="001E2A5E" w:rsidP="006E7F02">
      <w:pPr>
        <w:spacing w:line="276" w:lineRule="auto"/>
        <w:jc w:val="both"/>
        <w:rPr>
          <w:rFonts w:cstheme="minorHAnsi"/>
        </w:rPr>
      </w:pPr>
    </w:p>
    <w:p w14:paraId="4D13AE71" w14:textId="615DB3F8" w:rsidR="00424FD7" w:rsidRPr="006913AF" w:rsidRDefault="00424FD7" w:rsidP="00BD6E33">
      <w:pPr>
        <w:pStyle w:val="Heading1"/>
        <w:rPr>
          <w:rFonts w:asciiTheme="minorHAnsi" w:eastAsia="Arial" w:hAnsiTheme="minorHAnsi" w:cstheme="minorHAnsi"/>
          <w:b/>
          <w:bCs/>
          <w:sz w:val="22"/>
          <w:szCs w:val="22"/>
        </w:rPr>
      </w:pPr>
      <w:r w:rsidRPr="006913AF">
        <w:rPr>
          <w:rFonts w:asciiTheme="minorHAnsi" w:hAnsiTheme="minorHAnsi" w:cstheme="minorHAnsi"/>
          <w:b/>
          <w:bCs/>
          <w:sz w:val="22"/>
          <w:szCs w:val="22"/>
        </w:rPr>
        <w:t>2.0</w:t>
      </w:r>
      <w:r w:rsidRPr="006913AF">
        <w:rPr>
          <w:rFonts w:asciiTheme="minorHAnsi" w:hAnsiTheme="minorHAnsi" w:cstheme="minorHAnsi"/>
          <w:b/>
          <w:bCs/>
          <w:sz w:val="22"/>
          <w:szCs w:val="22"/>
        </w:rPr>
        <w:tab/>
      </w:r>
      <w:r w:rsidRPr="006913AF">
        <w:rPr>
          <w:rFonts w:asciiTheme="minorHAnsi" w:eastAsia="Arial" w:hAnsiTheme="minorHAnsi" w:cstheme="minorHAnsi"/>
          <w:b/>
          <w:bCs/>
          <w:sz w:val="22"/>
          <w:szCs w:val="22"/>
        </w:rPr>
        <w:t>Work to be Done</w:t>
      </w:r>
    </w:p>
    <w:p w14:paraId="00B9F33E" w14:textId="5E85B176" w:rsidR="00101C5D" w:rsidRPr="006913AF" w:rsidRDefault="00101C5D" w:rsidP="00101C5D">
      <w:pPr>
        <w:spacing w:line="276" w:lineRule="auto"/>
        <w:jc w:val="both"/>
        <w:rPr>
          <w:rFonts w:cstheme="minorHAnsi"/>
          <w:sz w:val="22"/>
          <w:szCs w:val="22"/>
        </w:rPr>
      </w:pPr>
      <w:r w:rsidRPr="006913AF">
        <w:rPr>
          <w:rFonts w:cstheme="minorHAnsi"/>
          <w:sz w:val="22"/>
          <w:szCs w:val="22"/>
        </w:rPr>
        <w:t>The remaining work completes the hybrid model, final evaluation, and explainability before the Final Project Report, building directly on the preprocessing and baseline pipeline already implemented.</w:t>
      </w:r>
    </w:p>
    <w:p w14:paraId="5661A280" w14:textId="10E17BE7" w:rsidR="00424FD7" w:rsidRPr="006913AF" w:rsidRDefault="00424FD7" w:rsidP="00B74F07">
      <w:pPr>
        <w:pStyle w:val="Heading2"/>
        <w:rPr>
          <w:rFonts w:asciiTheme="minorHAnsi" w:hAnsiTheme="minorHAnsi" w:cstheme="minorHAnsi"/>
          <w:b/>
          <w:bCs/>
          <w:sz w:val="22"/>
          <w:szCs w:val="22"/>
        </w:rPr>
      </w:pPr>
      <w:r w:rsidRPr="006913AF">
        <w:rPr>
          <w:rFonts w:asciiTheme="minorHAnsi" w:hAnsiTheme="minorHAnsi" w:cstheme="minorHAnsi"/>
          <w:b/>
          <w:bCs/>
          <w:sz w:val="22"/>
          <w:szCs w:val="22"/>
        </w:rPr>
        <w:t>2.</w:t>
      </w:r>
      <w:r w:rsidR="00715FAD" w:rsidRPr="006913AF">
        <w:rPr>
          <w:rFonts w:asciiTheme="minorHAnsi" w:hAnsiTheme="minorHAnsi" w:cstheme="minorHAnsi"/>
          <w:b/>
          <w:bCs/>
          <w:sz w:val="22"/>
          <w:szCs w:val="22"/>
        </w:rPr>
        <w:t>1</w:t>
      </w:r>
      <w:r w:rsidRPr="006913AF">
        <w:rPr>
          <w:rFonts w:asciiTheme="minorHAnsi" w:hAnsiTheme="minorHAnsi" w:cstheme="minorHAnsi"/>
          <w:b/>
          <w:bCs/>
          <w:sz w:val="22"/>
          <w:szCs w:val="22"/>
        </w:rPr>
        <w:t xml:space="preserve"> </w:t>
      </w:r>
      <w:r w:rsidRPr="006913AF">
        <w:rPr>
          <w:rFonts w:asciiTheme="minorHAnsi" w:hAnsiTheme="minorHAnsi" w:cstheme="minorHAnsi"/>
          <w:b/>
          <w:bCs/>
          <w:sz w:val="22"/>
          <w:szCs w:val="22"/>
        </w:rPr>
        <w:tab/>
        <w:t>Hybrid Model Development</w:t>
      </w:r>
    </w:p>
    <w:p w14:paraId="7AA3EDA6" w14:textId="2231E66A" w:rsidR="00424FD7" w:rsidRPr="006913AF" w:rsidRDefault="00101C5D" w:rsidP="00101C5D">
      <w:pPr>
        <w:spacing w:line="276" w:lineRule="auto"/>
        <w:jc w:val="both"/>
        <w:rPr>
          <w:rFonts w:cstheme="minorHAnsi"/>
          <w:sz w:val="22"/>
          <w:szCs w:val="22"/>
        </w:rPr>
      </w:pPr>
      <w:r w:rsidRPr="006913AF">
        <w:rPr>
          <w:rFonts w:cstheme="minorHAnsi"/>
          <w:sz w:val="22"/>
          <w:szCs w:val="22"/>
        </w:rPr>
        <w:t xml:space="preserve">A hybrid detector will combine the best supervised model (Random Forest) with Isolation Forest anomaly scores. The primary fusion strategy is weighted averaging of </w:t>
      </w:r>
      <w:proofErr w:type="spellStart"/>
      <w:r w:rsidRPr="006913AF">
        <w:rPr>
          <w:rFonts w:cstheme="minorHAnsi"/>
          <w:sz w:val="22"/>
          <w:szCs w:val="22"/>
        </w:rPr>
        <w:t>normalised</w:t>
      </w:r>
      <w:proofErr w:type="spellEnd"/>
      <w:r w:rsidRPr="006913AF">
        <w:rPr>
          <w:rFonts w:cstheme="minorHAnsi"/>
          <w:sz w:val="22"/>
          <w:szCs w:val="22"/>
        </w:rPr>
        <w:t xml:space="preserve"> probabilities and anomaly scores, with weights tuned on validation data. If this does not improve on the individual models, three fallbacks will be evaluated: threshold-based stacking, using the anomaly score as an additional supervised feature, and a voting ensemble. The hybrid will be compared directly against Random Forest and Isolation Forest to test whether fusion improves detection.</w:t>
      </w:r>
    </w:p>
    <w:p w14:paraId="7DE101BF" w14:textId="5ABDD161" w:rsidR="00424FD7" w:rsidRPr="006913AF" w:rsidRDefault="00424FD7" w:rsidP="00B74F07">
      <w:pPr>
        <w:pStyle w:val="Heading2"/>
        <w:rPr>
          <w:rFonts w:asciiTheme="minorHAnsi" w:hAnsiTheme="minorHAnsi" w:cstheme="minorHAnsi"/>
          <w:b/>
          <w:bCs/>
          <w:sz w:val="22"/>
          <w:szCs w:val="22"/>
        </w:rPr>
      </w:pPr>
      <w:r w:rsidRPr="006913AF">
        <w:rPr>
          <w:rFonts w:asciiTheme="minorHAnsi" w:hAnsiTheme="minorHAnsi" w:cstheme="minorHAnsi"/>
          <w:b/>
          <w:bCs/>
          <w:sz w:val="22"/>
          <w:szCs w:val="22"/>
        </w:rPr>
        <w:lastRenderedPageBreak/>
        <w:t>2.</w:t>
      </w:r>
      <w:r w:rsidR="00715FAD" w:rsidRPr="006913AF">
        <w:rPr>
          <w:rFonts w:asciiTheme="minorHAnsi" w:hAnsiTheme="minorHAnsi" w:cstheme="minorHAnsi"/>
          <w:b/>
          <w:bCs/>
          <w:sz w:val="22"/>
          <w:szCs w:val="22"/>
        </w:rPr>
        <w:t>2</w:t>
      </w:r>
      <w:r w:rsidRPr="006913AF">
        <w:rPr>
          <w:rFonts w:asciiTheme="minorHAnsi" w:hAnsiTheme="minorHAnsi" w:cstheme="minorHAnsi"/>
          <w:b/>
          <w:bCs/>
          <w:sz w:val="22"/>
          <w:szCs w:val="22"/>
        </w:rPr>
        <w:tab/>
      </w:r>
      <w:r w:rsidR="00715FAD" w:rsidRPr="006913AF">
        <w:rPr>
          <w:rFonts w:asciiTheme="minorHAnsi" w:hAnsiTheme="minorHAnsi" w:cstheme="minorHAnsi"/>
          <w:b/>
          <w:bCs/>
          <w:sz w:val="22"/>
          <w:szCs w:val="22"/>
        </w:rPr>
        <w:t xml:space="preserve">Final </w:t>
      </w:r>
      <w:r w:rsidRPr="006913AF">
        <w:rPr>
          <w:rFonts w:asciiTheme="minorHAnsi" w:hAnsiTheme="minorHAnsi" w:cstheme="minorHAnsi"/>
          <w:b/>
          <w:bCs/>
          <w:sz w:val="22"/>
          <w:szCs w:val="22"/>
        </w:rPr>
        <w:t>Evaluation</w:t>
      </w:r>
    </w:p>
    <w:p w14:paraId="7002649A" w14:textId="77777777" w:rsidR="00C43A1A" w:rsidRPr="006913AF" w:rsidRDefault="00C43A1A" w:rsidP="00C43A1A">
      <w:pPr>
        <w:spacing w:line="276" w:lineRule="auto"/>
        <w:jc w:val="both"/>
        <w:rPr>
          <w:rFonts w:cstheme="minorHAnsi"/>
          <w:sz w:val="22"/>
          <w:szCs w:val="22"/>
        </w:rPr>
      </w:pPr>
      <w:r w:rsidRPr="006913AF">
        <w:rPr>
          <w:rFonts w:cstheme="minorHAnsi"/>
          <w:sz w:val="22"/>
          <w:szCs w:val="22"/>
        </w:rPr>
        <w:t>The hybrid model will be evaluated on the held-out test set using the same seven metrics. Threshold analysis will examine performance across decision boundaries to identify the operating point that best balances fraud capture against false alarms, addressing the trade-off central to the second research question.</w:t>
      </w:r>
    </w:p>
    <w:p w14:paraId="57EFCDDD" w14:textId="59243D3E" w:rsidR="00424FD7" w:rsidRPr="006913AF" w:rsidRDefault="00424FD7" w:rsidP="00B74F07">
      <w:pPr>
        <w:pStyle w:val="Heading2"/>
        <w:rPr>
          <w:rFonts w:asciiTheme="minorHAnsi" w:hAnsiTheme="minorHAnsi" w:cstheme="minorHAnsi"/>
          <w:b/>
          <w:bCs/>
          <w:sz w:val="22"/>
          <w:szCs w:val="22"/>
        </w:rPr>
      </w:pPr>
      <w:r w:rsidRPr="006913AF">
        <w:rPr>
          <w:rFonts w:asciiTheme="minorHAnsi" w:hAnsiTheme="minorHAnsi" w:cstheme="minorHAnsi"/>
          <w:b/>
          <w:bCs/>
          <w:sz w:val="22"/>
          <w:szCs w:val="22"/>
        </w:rPr>
        <w:t>2.</w:t>
      </w:r>
      <w:r w:rsidR="00715FAD" w:rsidRPr="006913AF">
        <w:rPr>
          <w:rFonts w:asciiTheme="minorHAnsi" w:hAnsiTheme="minorHAnsi" w:cstheme="minorHAnsi"/>
          <w:b/>
          <w:bCs/>
          <w:sz w:val="22"/>
          <w:szCs w:val="22"/>
        </w:rPr>
        <w:t>3</w:t>
      </w:r>
      <w:r w:rsidR="00D56174" w:rsidRPr="006913AF">
        <w:rPr>
          <w:rFonts w:asciiTheme="minorHAnsi" w:hAnsiTheme="minorHAnsi" w:cstheme="minorHAnsi"/>
          <w:b/>
          <w:bCs/>
          <w:sz w:val="22"/>
          <w:szCs w:val="22"/>
        </w:rPr>
        <w:tab/>
      </w:r>
      <w:r w:rsidRPr="006913AF">
        <w:rPr>
          <w:rFonts w:asciiTheme="minorHAnsi" w:hAnsiTheme="minorHAnsi" w:cstheme="minorHAnsi"/>
          <w:b/>
          <w:bCs/>
          <w:sz w:val="22"/>
          <w:szCs w:val="22"/>
        </w:rPr>
        <w:t xml:space="preserve">SHAP Explainability </w:t>
      </w:r>
    </w:p>
    <w:p w14:paraId="20EA061A" w14:textId="653B60CE" w:rsidR="00C43A1A" w:rsidRPr="006913AF" w:rsidRDefault="00C43A1A" w:rsidP="00C43A1A">
      <w:pPr>
        <w:spacing w:line="276" w:lineRule="auto"/>
        <w:jc w:val="both"/>
        <w:rPr>
          <w:rFonts w:cstheme="minorHAnsi"/>
          <w:sz w:val="22"/>
          <w:szCs w:val="22"/>
        </w:rPr>
      </w:pPr>
      <w:r w:rsidRPr="006913AF">
        <w:rPr>
          <w:rFonts w:cstheme="minorHAnsi"/>
          <w:sz w:val="22"/>
          <w:szCs w:val="22"/>
        </w:rPr>
        <w:t xml:space="preserve">SHAP will interpret the best-performing model using </w:t>
      </w:r>
      <w:proofErr w:type="spellStart"/>
      <w:r w:rsidRPr="006913AF">
        <w:rPr>
          <w:rFonts w:cstheme="minorHAnsi"/>
          <w:sz w:val="22"/>
          <w:szCs w:val="22"/>
        </w:rPr>
        <w:t>TreeExplainer</w:t>
      </w:r>
      <w:proofErr w:type="spellEnd"/>
      <w:r w:rsidRPr="006913AF">
        <w:rPr>
          <w:rFonts w:cstheme="minorHAnsi"/>
          <w:sz w:val="22"/>
          <w:szCs w:val="22"/>
        </w:rPr>
        <w:t>, which is efficient for tree-based models at scale. Global summary plots will rank aggregate feature influence, while waterfall and force plots will explain individual predictions. To control compute, analysis will run on a stratified sample of roughly 5,000 test records. If the hybrid model wins, SHAP</w:t>
      </w:r>
      <w:r w:rsidR="003062AB">
        <w:rPr>
          <w:rFonts w:cstheme="minorHAnsi"/>
          <w:sz w:val="22"/>
          <w:szCs w:val="22"/>
        </w:rPr>
        <w:t xml:space="preserve"> </w:t>
      </w:r>
      <w:r w:rsidR="003062AB" w:rsidRPr="00FB660F">
        <w:rPr>
          <w:rFonts w:cstheme="minorHAnsi"/>
          <w:sz w:val="22"/>
          <w:szCs w:val="22"/>
        </w:rPr>
        <w:t>(Lundberg and Lee</w:t>
      </w:r>
      <w:r w:rsidR="003062AB">
        <w:rPr>
          <w:rFonts w:cstheme="minorHAnsi"/>
          <w:sz w:val="22"/>
          <w:szCs w:val="22"/>
        </w:rPr>
        <w:t>,</w:t>
      </w:r>
      <w:r w:rsidR="003062AB" w:rsidRPr="00FB660F">
        <w:rPr>
          <w:rFonts w:cstheme="minorHAnsi"/>
          <w:sz w:val="22"/>
          <w:szCs w:val="22"/>
        </w:rPr>
        <w:t xml:space="preserve"> 2017)</w:t>
      </w:r>
      <w:r w:rsidRPr="006913AF">
        <w:rPr>
          <w:rFonts w:cstheme="minorHAnsi"/>
          <w:sz w:val="22"/>
          <w:szCs w:val="22"/>
        </w:rPr>
        <w:t xml:space="preserve"> will be applied to its supervised component with the anomaly score treated as an explanatory feature, strengthening the interpretability narrative around the third research question.</w:t>
      </w:r>
    </w:p>
    <w:p w14:paraId="7E26E3EE" w14:textId="77777777" w:rsidR="002578CA" w:rsidRPr="006913AF" w:rsidRDefault="002578CA" w:rsidP="00C43A1A">
      <w:pPr>
        <w:spacing w:line="276" w:lineRule="auto"/>
        <w:jc w:val="both"/>
        <w:rPr>
          <w:rFonts w:cstheme="minorHAnsi"/>
          <w:sz w:val="22"/>
          <w:szCs w:val="22"/>
        </w:rPr>
      </w:pPr>
    </w:p>
    <w:p w14:paraId="5340B32A" w14:textId="76D98762" w:rsidR="002578CA" w:rsidRPr="006913AF" w:rsidRDefault="002578CA" w:rsidP="002578CA">
      <w:pPr>
        <w:pStyle w:val="Heading2"/>
        <w:rPr>
          <w:rFonts w:asciiTheme="minorHAnsi" w:hAnsiTheme="minorHAnsi" w:cstheme="minorHAnsi"/>
          <w:b/>
          <w:bCs/>
          <w:sz w:val="22"/>
          <w:szCs w:val="22"/>
        </w:rPr>
      </w:pPr>
      <w:r w:rsidRPr="006913AF">
        <w:rPr>
          <w:rFonts w:asciiTheme="minorHAnsi" w:hAnsiTheme="minorHAnsi" w:cstheme="minorHAnsi"/>
          <w:b/>
          <w:bCs/>
          <w:sz w:val="22"/>
          <w:szCs w:val="22"/>
        </w:rPr>
        <w:t>2.</w:t>
      </w:r>
      <w:r w:rsidRPr="006913AF">
        <w:rPr>
          <w:rFonts w:asciiTheme="minorHAnsi" w:hAnsiTheme="minorHAnsi" w:cstheme="minorHAnsi"/>
          <w:b/>
          <w:bCs/>
          <w:sz w:val="22"/>
          <w:szCs w:val="22"/>
        </w:rPr>
        <w:t>4</w:t>
      </w:r>
      <w:r w:rsidRPr="006913AF">
        <w:rPr>
          <w:rFonts w:asciiTheme="minorHAnsi" w:hAnsiTheme="minorHAnsi" w:cstheme="minorHAnsi"/>
          <w:b/>
          <w:bCs/>
          <w:sz w:val="22"/>
          <w:szCs w:val="22"/>
        </w:rPr>
        <w:tab/>
      </w:r>
      <w:r w:rsidRPr="006913AF">
        <w:rPr>
          <w:rFonts w:asciiTheme="minorHAnsi" w:hAnsiTheme="minorHAnsi" w:cstheme="minorHAnsi"/>
          <w:b/>
          <w:bCs/>
          <w:sz w:val="22"/>
          <w:szCs w:val="22"/>
        </w:rPr>
        <w:t>Outstanding Challenges</w:t>
      </w:r>
    </w:p>
    <w:p w14:paraId="50622619" w14:textId="47224996" w:rsidR="002578CA" w:rsidRPr="006913AF" w:rsidRDefault="002578CA" w:rsidP="00C43A1A">
      <w:pPr>
        <w:spacing w:line="276" w:lineRule="auto"/>
        <w:jc w:val="both"/>
        <w:rPr>
          <w:rFonts w:cstheme="minorHAnsi"/>
          <w:sz w:val="22"/>
          <w:szCs w:val="22"/>
        </w:rPr>
      </w:pPr>
      <w:r w:rsidRPr="006913AF">
        <w:rPr>
          <w:rFonts w:cstheme="minorHAnsi"/>
          <w:sz w:val="22"/>
          <w:szCs w:val="22"/>
        </w:rPr>
        <w:t xml:space="preserve">Two challenges remain. First, fusing an unsupervised anomaly score with calibrated supervised probabilities requires careful </w:t>
      </w:r>
      <w:proofErr w:type="spellStart"/>
      <w:r w:rsidRPr="006913AF">
        <w:rPr>
          <w:rFonts w:cstheme="minorHAnsi"/>
          <w:sz w:val="22"/>
          <w:szCs w:val="22"/>
        </w:rPr>
        <w:t>normalisation</w:t>
      </w:r>
      <w:proofErr w:type="spellEnd"/>
      <w:r w:rsidRPr="006913AF">
        <w:rPr>
          <w:rFonts w:cstheme="minorHAnsi"/>
          <w:sz w:val="22"/>
          <w:szCs w:val="22"/>
        </w:rPr>
        <w:t xml:space="preserve">, as the two outputs lie on different scales; weighted averaging with validation-tuned weights and the documented fallbacks mitigate this. Second, SHAP on a one-million-row dataset is computationally costly; sampling and </w:t>
      </w:r>
      <w:proofErr w:type="spellStart"/>
      <w:r w:rsidRPr="006913AF">
        <w:rPr>
          <w:rFonts w:cstheme="minorHAnsi"/>
          <w:sz w:val="22"/>
          <w:szCs w:val="22"/>
        </w:rPr>
        <w:t>TreeExplainer</w:t>
      </w:r>
      <w:proofErr w:type="spellEnd"/>
      <w:r w:rsidRPr="006913AF">
        <w:rPr>
          <w:rFonts w:cstheme="minorHAnsi"/>
          <w:sz w:val="22"/>
          <w:szCs w:val="22"/>
        </w:rPr>
        <w:t xml:space="preserve"> address this, with global feature importance retained as a minimum deliverable should full local analysis prove prohibitive.</w:t>
      </w:r>
    </w:p>
    <w:p w14:paraId="55529483" w14:textId="55AA89E3" w:rsidR="00424FD7" w:rsidRPr="006913AF" w:rsidRDefault="00424FD7" w:rsidP="00B21F9F">
      <w:pPr>
        <w:pStyle w:val="Heading2"/>
        <w:rPr>
          <w:rFonts w:asciiTheme="minorHAnsi" w:hAnsiTheme="minorHAnsi" w:cstheme="minorHAnsi"/>
          <w:b/>
          <w:bCs/>
          <w:sz w:val="22"/>
          <w:szCs w:val="22"/>
        </w:rPr>
      </w:pPr>
      <w:r w:rsidRPr="006913AF">
        <w:rPr>
          <w:rFonts w:asciiTheme="minorHAnsi" w:hAnsiTheme="minorHAnsi" w:cstheme="minorHAnsi"/>
          <w:b/>
          <w:bCs/>
          <w:sz w:val="22"/>
          <w:szCs w:val="22"/>
        </w:rPr>
        <w:t>2.</w:t>
      </w:r>
      <w:r w:rsidR="006913AF" w:rsidRPr="006913AF">
        <w:rPr>
          <w:rFonts w:asciiTheme="minorHAnsi" w:hAnsiTheme="minorHAnsi" w:cstheme="minorHAnsi"/>
          <w:b/>
          <w:bCs/>
          <w:sz w:val="22"/>
          <w:szCs w:val="22"/>
        </w:rPr>
        <w:t>5</w:t>
      </w:r>
      <w:r w:rsidR="0058747D" w:rsidRPr="006913AF">
        <w:rPr>
          <w:rFonts w:asciiTheme="minorHAnsi" w:hAnsiTheme="minorHAnsi" w:cstheme="minorHAnsi"/>
          <w:b/>
          <w:bCs/>
          <w:sz w:val="22"/>
          <w:szCs w:val="22"/>
        </w:rPr>
        <w:tab/>
      </w:r>
      <w:r w:rsidRPr="006913AF">
        <w:rPr>
          <w:rFonts w:asciiTheme="minorHAnsi" w:hAnsiTheme="minorHAnsi" w:cstheme="minorHAnsi"/>
          <w:b/>
          <w:bCs/>
          <w:sz w:val="22"/>
          <w:szCs w:val="22"/>
        </w:rPr>
        <w:t>Write-up and Submission</w:t>
      </w:r>
    </w:p>
    <w:p w14:paraId="13A236F8" w14:textId="77777777" w:rsidR="006913AF" w:rsidRPr="00C32601" w:rsidRDefault="006913AF" w:rsidP="006913AF">
      <w:pPr>
        <w:spacing w:line="276" w:lineRule="auto"/>
        <w:jc w:val="both"/>
        <w:rPr>
          <w:rFonts w:cstheme="minorHAnsi"/>
          <w:sz w:val="22"/>
          <w:szCs w:val="22"/>
        </w:rPr>
      </w:pPr>
      <w:r w:rsidRPr="00C32601">
        <w:rPr>
          <w:rFonts w:cstheme="minorHAnsi"/>
          <w:sz w:val="22"/>
          <w:szCs w:val="22"/>
        </w:rPr>
        <w:t xml:space="preserve">The Final Project Report will document the complete pipeline, results, SHAP analysis, and a critical evaluation against the three research questions in the EPP. A demonstration video will present the working models and key findings, and the repository will be </w:t>
      </w:r>
      <w:proofErr w:type="spellStart"/>
      <w:r w:rsidRPr="00C32601">
        <w:rPr>
          <w:rFonts w:cstheme="minorHAnsi"/>
          <w:sz w:val="22"/>
          <w:szCs w:val="22"/>
        </w:rPr>
        <w:t>finalised</w:t>
      </w:r>
      <w:proofErr w:type="spellEnd"/>
      <w:r w:rsidRPr="00C32601">
        <w:rPr>
          <w:rFonts w:cstheme="minorHAnsi"/>
          <w:sz w:val="22"/>
          <w:szCs w:val="22"/>
        </w:rPr>
        <w:t xml:space="preserve"> with a README, requirements file, and inline documentation. The work builds on completed preprocessing and baseline implementation, with all tools (Scikit-learn, </w:t>
      </w:r>
      <w:proofErr w:type="spellStart"/>
      <w:r w:rsidRPr="00C32601">
        <w:rPr>
          <w:rFonts w:cstheme="minorHAnsi"/>
          <w:sz w:val="22"/>
          <w:szCs w:val="22"/>
        </w:rPr>
        <w:t>XGBoost</w:t>
      </w:r>
      <w:proofErr w:type="spellEnd"/>
      <w:r w:rsidRPr="00C32601">
        <w:rPr>
          <w:rFonts w:cstheme="minorHAnsi"/>
          <w:sz w:val="22"/>
          <w:szCs w:val="22"/>
        </w:rPr>
        <w:t>, SHAP) already integrated. The 18-week timeline retains capacity for the hybrid and explainability stages, and clearly defined fallbacks exist for both should constraints arise.</w:t>
      </w:r>
    </w:p>
    <w:p w14:paraId="705A1CE5" w14:textId="0B257618" w:rsidR="00424FD7" w:rsidRDefault="006913AF" w:rsidP="006913AF">
      <w:pPr>
        <w:spacing w:before="80" w:after="120"/>
        <w:jc w:val="both"/>
        <w:rPr>
          <w:rFonts w:eastAsia="Arial" w:cstheme="minorHAnsi"/>
          <w:sz w:val="22"/>
          <w:szCs w:val="22"/>
        </w:rPr>
      </w:pPr>
      <w:r w:rsidRPr="00C32601">
        <w:rPr>
          <w:rFonts w:eastAsia="Arial" w:cstheme="minorHAnsi"/>
          <w:sz w:val="22"/>
          <w:szCs w:val="22"/>
        </w:rPr>
        <w:t xml:space="preserve">The planned work is feasible within the remaining timeline. The hybrid, evaluation, and explainability stages all extend the preprocessing and four-model baseline pipeline already implemented and version-controlled, rather than requiring new infrastructure, and the full toolchain (Scikit-learn, </w:t>
      </w:r>
      <w:proofErr w:type="spellStart"/>
      <w:r w:rsidRPr="00C32601">
        <w:rPr>
          <w:rFonts w:eastAsia="Arial" w:cstheme="minorHAnsi"/>
          <w:sz w:val="22"/>
          <w:szCs w:val="22"/>
        </w:rPr>
        <w:t>XGBoost</w:t>
      </w:r>
      <w:proofErr w:type="spellEnd"/>
      <w:r w:rsidRPr="00C32601">
        <w:rPr>
          <w:rFonts w:eastAsia="Arial" w:cstheme="minorHAnsi"/>
          <w:sz w:val="22"/>
          <w:szCs w:val="22"/>
        </w:rPr>
        <w:t>, and SHAP) is already integrated into the project environment. The 18-week schedule retains capacity for the outstanding stages. The fallback positions documented above, namely the three hybrid fusion strategies and global-only SHAP importance, provide defined contingencies should the weighted-averaging fusion or full local explanation prove computationally prohibitive.</w:t>
      </w:r>
    </w:p>
    <w:p w14:paraId="328CCC0F" w14:textId="77777777" w:rsidR="00064541" w:rsidRDefault="00064541" w:rsidP="006913AF">
      <w:pPr>
        <w:spacing w:before="80" w:after="120"/>
        <w:jc w:val="both"/>
        <w:rPr>
          <w:rFonts w:eastAsia="Arial" w:cstheme="minorHAnsi"/>
          <w:sz w:val="22"/>
          <w:szCs w:val="22"/>
        </w:rPr>
      </w:pPr>
    </w:p>
    <w:p w14:paraId="5C2F1D48" w14:textId="7696F753" w:rsidR="00064541" w:rsidRPr="008F60E6" w:rsidRDefault="004F00C4" w:rsidP="00064541">
      <w:pPr>
        <w:pStyle w:val="Heading1"/>
        <w:rPr>
          <w:rFonts w:asciiTheme="minorHAnsi" w:hAnsiTheme="minorHAnsi" w:cstheme="minorHAnsi"/>
          <w:b/>
          <w:bCs/>
          <w:sz w:val="22"/>
          <w:szCs w:val="22"/>
        </w:rPr>
      </w:pPr>
      <w:r w:rsidRPr="008F60E6">
        <w:rPr>
          <w:rFonts w:asciiTheme="minorHAnsi" w:hAnsiTheme="minorHAnsi" w:cstheme="minorHAnsi"/>
          <w:b/>
          <w:bCs/>
          <w:sz w:val="22"/>
          <w:szCs w:val="22"/>
        </w:rPr>
        <w:lastRenderedPageBreak/>
        <w:t>3.0</w:t>
      </w:r>
      <w:r w:rsidRPr="008F60E6">
        <w:rPr>
          <w:rFonts w:asciiTheme="minorHAnsi" w:hAnsiTheme="minorHAnsi" w:cstheme="minorHAnsi"/>
          <w:b/>
          <w:bCs/>
          <w:sz w:val="22"/>
          <w:szCs w:val="22"/>
        </w:rPr>
        <w:tab/>
      </w:r>
      <w:r w:rsidR="00064541" w:rsidRPr="008F60E6">
        <w:rPr>
          <w:rFonts w:asciiTheme="minorHAnsi" w:hAnsiTheme="minorHAnsi" w:cstheme="minorHAnsi"/>
          <w:b/>
          <w:bCs/>
          <w:sz w:val="22"/>
          <w:szCs w:val="22"/>
        </w:rPr>
        <w:t>List of References</w:t>
      </w:r>
    </w:p>
    <w:p w14:paraId="383A83E9" w14:textId="4ADB7A24" w:rsidR="00064541" w:rsidRPr="00064541" w:rsidRDefault="00064541" w:rsidP="00064541">
      <w:pPr>
        <w:pStyle w:val="ListParagraph"/>
        <w:numPr>
          <w:ilvl w:val="0"/>
          <w:numId w:val="2"/>
        </w:numPr>
        <w:spacing w:line="276" w:lineRule="auto"/>
        <w:jc w:val="both"/>
        <w:rPr>
          <w:rFonts w:cstheme="minorHAnsi"/>
          <w:sz w:val="22"/>
          <w:szCs w:val="22"/>
        </w:rPr>
      </w:pPr>
      <w:r w:rsidRPr="00581540">
        <w:rPr>
          <w:rFonts w:cstheme="minorHAnsi"/>
          <w:sz w:val="22"/>
          <w:szCs w:val="22"/>
        </w:rPr>
        <w:t xml:space="preserve">Chawla, N. V., Bowyer, K. W., Hall, L. O. and </w:t>
      </w:r>
      <w:proofErr w:type="spellStart"/>
      <w:r w:rsidRPr="00581540">
        <w:rPr>
          <w:rFonts w:cstheme="minorHAnsi"/>
          <w:sz w:val="22"/>
          <w:szCs w:val="22"/>
        </w:rPr>
        <w:t>Kegelmeyer</w:t>
      </w:r>
      <w:proofErr w:type="spellEnd"/>
      <w:r w:rsidRPr="00581540">
        <w:rPr>
          <w:rFonts w:cstheme="minorHAnsi"/>
          <w:sz w:val="22"/>
          <w:szCs w:val="22"/>
        </w:rPr>
        <w:t xml:space="preserve">, W. P. (2002) 'SMOTE: Synthetic minority over-sampling technique', </w:t>
      </w:r>
      <w:r w:rsidRPr="009848E8">
        <w:rPr>
          <w:rFonts w:cstheme="minorHAnsi"/>
          <w:i/>
          <w:iCs/>
          <w:sz w:val="22"/>
          <w:szCs w:val="22"/>
        </w:rPr>
        <w:t>Journal of Artificial Intelligence Research</w:t>
      </w:r>
      <w:r w:rsidRPr="00581540">
        <w:rPr>
          <w:rFonts w:cstheme="minorHAnsi"/>
          <w:sz w:val="22"/>
          <w:szCs w:val="22"/>
        </w:rPr>
        <w:t xml:space="preserve">, 16, pp. 321-357. </w:t>
      </w:r>
      <w:proofErr w:type="spellStart"/>
      <w:r w:rsidRPr="00581540">
        <w:rPr>
          <w:rFonts w:cstheme="minorHAnsi"/>
          <w:sz w:val="22"/>
          <w:szCs w:val="22"/>
        </w:rPr>
        <w:t>doi</w:t>
      </w:r>
      <w:proofErr w:type="spellEnd"/>
      <w:r w:rsidRPr="00581540">
        <w:rPr>
          <w:rFonts w:cstheme="minorHAnsi"/>
          <w:sz w:val="22"/>
          <w:szCs w:val="22"/>
        </w:rPr>
        <w:t>:</w:t>
      </w:r>
      <w:r>
        <w:rPr>
          <w:rFonts w:cstheme="minorHAnsi"/>
          <w:sz w:val="22"/>
          <w:szCs w:val="22"/>
        </w:rPr>
        <w:t xml:space="preserve"> </w:t>
      </w:r>
      <w:r w:rsidRPr="00581540">
        <w:rPr>
          <w:rFonts w:cstheme="minorHAnsi"/>
          <w:sz w:val="22"/>
          <w:szCs w:val="22"/>
        </w:rPr>
        <w:t>10.1613/jair.953.</w:t>
      </w:r>
    </w:p>
    <w:p w14:paraId="37E34348" w14:textId="77777777" w:rsidR="00064541" w:rsidRPr="00581540" w:rsidRDefault="00064541" w:rsidP="00064541">
      <w:pPr>
        <w:pStyle w:val="ListParagraph"/>
        <w:numPr>
          <w:ilvl w:val="0"/>
          <w:numId w:val="2"/>
        </w:numPr>
        <w:spacing w:line="276" w:lineRule="auto"/>
        <w:jc w:val="both"/>
        <w:rPr>
          <w:rFonts w:cstheme="minorHAnsi"/>
          <w:sz w:val="22"/>
          <w:szCs w:val="22"/>
        </w:rPr>
      </w:pPr>
      <w:r w:rsidRPr="00581540">
        <w:rPr>
          <w:rFonts w:cstheme="minorHAnsi"/>
          <w:sz w:val="22"/>
          <w:szCs w:val="22"/>
        </w:rPr>
        <w:t xml:space="preserve">Davis, J. and </w:t>
      </w:r>
      <w:proofErr w:type="spellStart"/>
      <w:r w:rsidRPr="00581540">
        <w:rPr>
          <w:rFonts w:cstheme="minorHAnsi"/>
          <w:sz w:val="22"/>
          <w:szCs w:val="22"/>
        </w:rPr>
        <w:t>Goadrich</w:t>
      </w:r>
      <w:proofErr w:type="spellEnd"/>
      <w:r w:rsidRPr="00581540">
        <w:rPr>
          <w:rFonts w:cstheme="minorHAnsi"/>
          <w:sz w:val="22"/>
          <w:szCs w:val="22"/>
        </w:rPr>
        <w:t xml:space="preserve">, M. (2006) 'The relationship between precision-recall and ROC curves', </w:t>
      </w:r>
      <w:r w:rsidRPr="00AA44B6">
        <w:rPr>
          <w:rFonts w:cstheme="minorHAnsi"/>
          <w:i/>
          <w:iCs/>
          <w:sz w:val="22"/>
          <w:szCs w:val="22"/>
        </w:rPr>
        <w:t>Proceedings of the 23rd International Conference on Machine Learning</w:t>
      </w:r>
      <w:r w:rsidRPr="00581540">
        <w:rPr>
          <w:rFonts w:cstheme="minorHAnsi"/>
          <w:sz w:val="22"/>
          <w:szCs w:val="22"/>
        </w:rPr>
        <w:t xml:space="preserve">, pp. 233-240. </w:t>
      </w:r>
      <w:proofErr w:type="spellStart"/>
      <w:r w:rsidRPr="00581540">
        <w:rPr>
          <w:rFonts w:cstheme="minorHAnsi"/>
          <w:sz w:val="22"/>
          <w:szCs w:val="22"/>
        </w:rPr>
        <w:t>doi</w:t>
      </w:r>
      <w:proofErr w:type="spellEnd"/>
      <w:r w:rsidRPr="00581540">
        <w:rPr>
          <w:rFonts w:cstheme="minorHAnsi"/>
          <w:sz w:val="22"/>
          <w:szCs w:val="22"/>
        </w:rPr>
        <w:t>: 10.1145/1143844.1143874.</w:t>
      </w:r>
    </w:p>
    <w:p w14:paraId="2B5126C0" w14:textId="77777777" w:rsidR="00064541" w:rsidRPr="00581540" w:rsidRDefault="00064541" w:rsidP="00064541">
      <w:pPr>
        <w:pStyle w:val="ListParagraph"/>
        <w:numPr>
          <w:ilvl w:val="0"/>
          <w:numId w:val="2"/>
        </w:numPr>
        <w:spacing w:line="276" w:lineRule="auto"/>
        <w:jc w:val="both"/>
        <w:rPr>
          <w:rFonts w:cstheme="minorHAnsi"/>
          <w:sz w:val="22"/>
          <w:szCs w:val="22"/>
        </w:rPr>
      </w:pPr>
      <w:r w:rsidRPr="00581540">
        <w:rPr>
          <w:rFonts w:cstheme="minorHAnsi"/>
          <w:sz w:val="22"/>
          <w:szCs w:val="22"/>
        </w:rPr>
        <w:t xml:space="preserve">Liu, F. T., Ting, K. M. and Zhou, Z. H. (2008) 'Isolation Forest', </w:t>
      </w:r>
      <w:r w:rsidRPr="00F54CEB">
        <w:rPr>
          <w:rFonts w:cstheme="minorHAnsi"/>
          <w:i/>
          <w:iCs/>
          <w:sz w:val="22"/>
          <w:szCs w:val="22"/>
        </w:rPr>
        <w:t>Proceedings of the 8th IEEE International Conference on Data Mining (ICDM 2008)</w:t>
      </w:r>
      <w:r w:rsidRPr="00581540">
        <w:rPr>
          <w:rFonts w:cstheme="minorHAnsi"/>
          <w:sz w:val="22"/>
          <w:szCs w:val="22"/>
        </w:rPr>
        <w:t xml:space="preserve">. </w:t>
      </w:r>
      <w:proofErr w:type="spellStart"/>
      <w:r w:rsidRPr="00581540">
        <w:rPr>
          <w:rFonts w:cstheme="minorHAnsi"/>
          <w:sz w:val="22"/>
          <w:szCs w:val="22"/>
        </w:rPr>
        <w:t>doi</w:t>
      </w:r>
      <w:proofErr w:type="spellEnd"/>
      <w:r w:rsidRPr="00581540">
        <w:rPr>
          <w:rFonts w:cstheme="minorHAnsi"/>
          <w:sz w:val="22"/>
          <w:szCs w:val="22"/>
        </w:rPr>
        <w:t>: 10.1109/ICDM.2008.17.</w:t>
      </w:r>
    </w:p>
    <w:p w14:paraId="02DFBBAA" w14:textId="60E98E25" w:rsidR="00064541" w:rsidRPr="00C32601" w:rsidRDefault="00064541" w:rsidP="00064541">
      <w:pPr>
        <w:pStyle w:val="ListParagraph"/>
        <w:numPr>
          <w:ilvl w:val="0"/>
          <w:numId w:val="2"/>
        </w:numPr>
        <w:spacing w:line="276" w:lineRule="auto"/>
        <w:rPr>
          <w:rFonts w:cstheme="minorHAnsi"/>
          <w:sz w:val="22"/>
          <w:szCs w:val="22"/>
        </w:rPr>
      </w:pPr>
      <w:r w:rsidRPr="00581540">
        <w:rPr>
          <w:rFonts w:cstheme="minorHAnsi"/>
          <w:sz w:val="22"/>
          <w:szCs w:val="22"/>
        </w:rPr>
        <w:t xml:space="preserve">Lundberg, S. M. and Lee, S. I. (2017) 'A unified approach to interpreting model predictions', </w:t>
      </w:r>
      <w:r w:rsidRPr="009E1745">
        <w:rPr>
          <w:rFonts w:cstheme="minorHAnsi"/>
          <w:i/>
          <w:iCs/>
          <w:sz w:val="22"/>
          <w:szCs w:val="22"/>
        </w:rPr>
        <w:t>Advances in Neural Information Processing Systems</w:t>
      </w:r>
      <w:r w:rsidRPr="00581540">
        <w:rPr>
          <w:rFonts w:cstheme="minorHAnsi"/>
          <w:sz w:val="22"/>
          <w:szCs w:val="22"/>
        </w:rPr>
        <w:t>, 30. Available at: https://arxiv.org/abs/1705.07874 (Accessed: 24 April 2026).</w:t>
      </w:r>
    </w:p>
    <w:sectPr w:rsidR="00064541" w:rsidRPr="00C326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A4A1E"/>
    <w:multiLevelType w:val="hybridMultilevel"/>
    <w:tmpl w:val="27E03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6B06A5"/>
    <w:multiLevelType w:val="multilevel"/>
    <w:tmpl w:val="1F02F1C2"/>
    <w:lvl w:ilvl="0">
      <w:start w:val="1"/>
      <w:numFmt w:val="decimal"/>
      <w:lvlText w:val="%1.0"/>
      <w:lvlJc w:val="left"/>
      <w:pPr>
        <w:ind w:left="720" w:hanging="720"/>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16cid:durableId="697318238">
    <w:abstractNumId w:val="1"/>
  </w:num>
  <w:num w:numId="2" w16cid:durableId="1913807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750"/>
    <w:rsid w:val="00003AF8"/>
    <w:rsid w:val="00054297"/>
    <w:rsid w:val="00064541"/>
    <w:rsid w:val="00074725"/>
    <w:rsid w:val="000C0B8D"/>
    <w:rsid w:val="00101C5D"/>
    <w:rsid w:val="0013617C"/>
    <w:rsid w:val="00170FA4"/>
    <w:rsid w:val="00172CC5"/>
    <w:rsid w:val="001940BB"/>
    <w:rsid w:val="001A24D0"/>
    <w:rsid w:val="001A30CC"/>
    <w:rsid w:val="001D0493"/>
    <w:rsid w:val="001D0DCD"/>
    <w:rsid w:val="001E1F2F"/>
    <w:rsid w:val="001E2A5E"/>
    <w:rsid w:val="00212295"/>
    <w:rsid w:val="0021449B"/>
    <w:rsid w:val="002578CA"/>
    <w:rsid w:val="00274A0B"/>
    <w:rsid w:val="00280DC6"/>
    <w:rsid w:val="00282412"/>
    <w:rsid w:val="002855D9"/>
    <w:rsid w:val="002F58FC"/>
    <w:rsid w:val="003062AB"/>
    <w:rsid w:val="0033524E"/>
    <w:rsid w:val="003B2733"/>
    <w:rsid w:val="003D0CBB"/>
    <w:rsid w:val="003F39A9"/>
    <w:rsid w:val="003F4CAB"/>
    <w:rsid w:val="00423DC1"/>
    <w:rsid w:val="00424FD7"/>
    <w:rsid w:val="00432D0B"/>
    <w:rsid w:val="00466A67"/>
    <w:rsid w:val="00474367"/>
    <w:rsid w:val="004F00C4"/>
    <w:rsid w:val="00533672"/>
    <w:rsid w:val="0058747D"/>
    <w:rsid w:val="005B4004"/>
    <w:rsid w:val="005F2174"/>
    <w:rsid w:val="00613B2B"/>
    <w:rsid w:val="006612A8"/>
    <w:rsid w:val="006913AF"/>
    <w:rsid w:val="006A61F7"/>
    <w:rsid w:val="006D39AC"/>
    <w:rsid w:val="006E7F02"/>
    <w:rsid w:val="0070200F"/>
    <w:rsid w:val="00715FAD"/>
    <w:rsid w:val="0073440E"/>
    <w:rsid w:val="00777FF3"/>
    <w:rsid w:val="00784F2B"/>
    <w:rsid w:val="007B51E3"/>
    <w:rsid w:val="008E5AB3"/>
    <w:rsid w:val="008F4B7E"/>
    <w:rsid w:val="008F60E6"/>
    <w:rsid w:val="00965334"/>
    <w:rsid w:val="009834FC"/>
    <w:rsid w:val="009919C6"/>
    <w:rsid w:val="009A6471"/>
    <w:rsid w:val="009C5136"/>
    <w:rsid w:val="00A65064"/>
    <w:rsid w:val="00A654A0"/>
    <w:rsid w:val="00A729C3"/>
    <w:rsid w:val="00A75750"/>
    <w:rsid w:val="00AD6BA8"/>
    <w:rsid w:val="00AF3C0A"/>
    <w:rsid w:val="00B21F9F"/>
    <w:rsid w:val="00B3489A"/>
    <w:rsid w:val="00B53832"/>
    <w:rsid w:val="00B74F07"/>
    <w:rsid w:val="00B7791C"/>
    <w:rsid w:val="00B93AAA"/>
    <w:rsid w:val="00BA42CE"/>
    <w:rsid w:val="00BB3C83"/>
    <w:rsid w:val="00BD6E33"/>
    <w:rsid w:val="00C2547F"/>
    <w:rsid w:val="00C32158"/>
    <w:rsid w:val="00C32601"/>
    <w:rsid w:val="00C43A1A"/>
    <w:rsid w:val="00CE0FD7"/>
    <w:rsid w:val="00D23E6C"/>
    <w:rsid w:val="00D35BDF"/>
    <w:rsid w:val="00D55E9D"/>
    <w:rsid w:val="00D56174"/>
    <w:rsid w:val="00D81D12"/>
    <w:rsid w:val="00DE1601"/>
    <w:rsid w:val="00E07F34"/>
    <w:rsid w:val="00E2107F"/>
    <w:rsid w:val="00E22743"/>
    <w:rsid w:val="00E47E2F"/>
    <w:rsid w:val="00E64E2D"/>
    <w:rsid w:val="00E71B2E"/>
    <w:rsid w:val="00EC6E03"/>
    <w:rsid w:val="00F0023F"/>
    <w:rsid w:val="00F07B9A"/>
    <w:rsid w:val="00F45D46"/>
    <w:rsid w:val="00F828E6"/>
    <w:rsid w:val="00FB5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5C505"/>
  <w15:chartTrackingRefBased/>
  <w15:docId w15:val="{0D3E859C-52B1-463D-87E3-B3C547E4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A5E"/>
  </w:style>
  <w:style w:type="paragraph" w:styleId="Heading1">
    <w:name w:val="heading 1"/>
    <w:basedOn w:val="Normal"/>
    <w:next w:val="Normal"/>
    <w:link w:val="Heading1Char"/>
    <w:uiPriority w:val="9"/>
    <w:qFormat/>
    <w:rsid w:val="00A7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7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57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57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57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57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7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7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7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7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757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57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57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57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5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750"/>
    <w:rPr>
      <w:rFonts w:eastAsiaTheme="majorEastAsia" w:cstheme="majorBidi"/>
      <w:color w:val="272727" w:themeColor="text1" w:themeTint="D8"/>
    </w:rPr>
  </w:style>
  <w:style w:type="paragraph" w:styleId="Title">
    <w:name w:val="Title"/>
    <w:basedOn w:val="Normal"/>
    <w:next w:val="Normal"/>
    <w:link w:val="TitleChar"/>
    <w:uiPriority w:val="10"/>
    <w:qFormat/>
    <w:rsid w:val="00A7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750"/>
    <w:pPr>
      <w:spacing w:before="160"/>
      <w:jc w:val="center"/>
    </w:pPr>
    <w:rPr>
      <w:i/>
      <w:iCs/>
      <w:color w:val="404040" w:themeColor="text1" w:themeTint="BF"/>
    </w:rPr>
  </w:style>
  <w:style w:type="character" w:customStyle="1" w:styleId="QuoteChar">
    <w:name w:val="Quote Char"/>
    <w:basedOn w:val="DefaultParagraphFont"/>
    <w:link w:val="Quote"/>
    <w:uiPriority w:val="29"/>
    <w:rsid w:val="00A75750"/>
    <w:rPr>
      <w:i/>
      <w:iCs/>
      <w:color w:val="404040" w:themeColor="text1" w:themeTint="BF"/>
    </w:rPr>
  </w:style>
  <w:style w:type="paragraph" w:styleId="ListParagraph">
    <w:name w:val="List Paragraph"/>
    <w:basedOn w:val="Normal"/>
    <w:uiPriority w:val="34"/>
    <w:qFormat/>
    <w:rsid w:val="00A75750"/>
    <w:pPr>
      <w:ind w:left="720"/>
      <w:contextualSpacing/>
    </w:pPr>
  </w:style>
  <w:style w:type="character" w:styleId="IntenseEmphasis">
    <w:name w:val="Intense Emphasis"/>
    <w:basedOn w:val="DefaultParagraphFont"/>
    <w:uiPriority w:val="21"/>
    <w:qFormat/>
    <w:rsid w:val="00A75750"/>
    <w:rPr>
      <w:i/>
      <w:iCs/>
      <w:color w:val="2F5496" w:themeColor="accent1" w:themeShade="BF"/>
    </w:rPr>
  </w:style>
  <w:style w:type="paragraph" w:styleId="IntenseQuote">
    <w:name w:val="Intense Quote"/>
    <w:basedOn w:val="Normal"/>
    <w:next w:val="Normal"/>
    <w:link w:val="IntenseQuoteChar"/>
    <w:uiPriority w:val="30"/>
    <w:qFormat/>
    <w:rsid w:val="00A7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5750"/>
    <w:rPr>
      <w:i/>
      <w:iCs/>
      <w:color w:val="2F5496" w:themeColor="accent1" w:themeShade="BF"/>
    </w:rPr>
  </w:style>
  <w:style w:type="character" w:styleId="IntenseReference">
    <w:name w:val="Intense Reference"/>
    <w:basedOn w:val="DefaultParagraphFont"/>
    <w:uiPriority w:val="32"/>
    <w:qFormat/>
    <w:rsid w:val="00A75750"/>
    <w:rPr>
      <w:b/>
      <w:bCs/>
      <w:smallCaps/>
      <w:color w:val="2F5496" w:themeColor="accent1" w:themeShade="BF"/>
      <w:spacing w:val="5"/>
    </w:rPr>
  </w:style>
  <w:style w:type="character" w:styleId="Hyperlink">
    <w:name w:val="Hyperlink"/>
    <w:basedOn w:val="DefaultParagraphFont"/>
    <w:uiPriority w:val="99"/>
    <w:unhideWhenUsed/>
    <w:rsid w:val="00A65064"/>
    <w:rPr>
      <w:color w:val="0563C1" w:themeColor="hyperlink"/>
      <w:u w:val="single"/>
    </w:rPr>
  </w:style>
  <w:style w:type="character" w:styleId="UnresolvedMention">
    <w:name w:val="Unresolved Mention"/>
    <w:basedOn w:val="DefaultParagraphFont"/>
    <w:uiPriority w:val="99"/>
    <w:semiHidden/>
    <w:unhideWhenUsed/>
    <w:rsid w:val="00A650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Daazee/fraud-detection-models"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3925</TotalTime>
  <Pages>12</Pages>
  <Words>1607</Words>
  <Characters>9165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Azeez Adebayo</dc:creator>
  <cp:keywords/>
  <dc:description/>
  <cp:lastModifiedBy>Azeez Adebayo</cp:lastModifiedBy>
  <cp:revision>100</cp:revision>
  <dcterms:created xsi:type="dcterms:W3CDTF">2026-06-05T07:32:00Z</dcterms:created>
  <dcterms:modified xsi:type="dcterms:W3CDTF">2026-06-09T15:30:00Z</dcterms:modified>
</cp:coreProperties>
</file>