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OCR Results - diplome licence allemand.pdf</w:t>
      </w:r>
    </w:p>
    <w:p>
      <w:r>
        <w:t>——— |</w:t>
      </w:r>
    </w:p>
    <w:p>
      <w:r>
        <w:t>. / Beeidigte Ubersetzung aus dem Arabischen</w:t>
      </w:r>
    </w:p>
    <w:p>
      <w:r>
        <w:t>Republik Tunesien (Wappen der tunesischen Republik)</w:t>
      </w:r>
    </w:p>
    <w:p>
      <w:r>
        <w:t>Ministerium fiir Hochschulbildung und wissenschaftliche Forschung</w:t>
      </w:r>
    </w:p>
    <w:p>
      <w:r>
        <w:t>Universitit von Manouba</w:t>
      </w:r>
    </w:p>
    <w:p>
      <w:r>
        <w:t>Fakuiltit fiir Literaturwissenschaft, Kiinste und Humanwissenschaften</w:t>
      </w:r>
    </w:p>
    <w:p>
      <w:r>
        <w:t>Das Nationale Zeugnis der Fundamentalen Lizenz (Bachelor)</w:t>
      </w:r>
    </w:p>
    <w:p>
      <w:r>
        <w:t>¥ Nach Vorlage des Erlasses Nr. 83 des Jahres 1986 vom . September 1986 aber die Errichtung der Fakultat der Literaturwissenschaft von Manouba,</w:t>
      </w:r>
    </w:p>
    <w:p>
      <w:r>
        <w:t>¥ Nach Vorlage des Gesetzes Nr. 19 des Jahres 2008 vom 25. Februar 2008 aber das Hochschulwesen, insbesondere dessen Artikel 3,</w:t>
      </w:r>
    </w:p>
    <w:p>
      <w:r>
        <w:t>¥ Nach Vorlage des Erlasses Nr. 1932 des Jahres 2008 vom 02. November 1992 ober die Festiegung der Stelle, die die Unterzeichnung der wissenschaftichen nationalen Hochschulabschlasse zusttindig ist.</w:t>
      </w:r>
    </w:p>
    <w:p>
      <w:r>
        <w:t>“Nach Vorlage des Erfasses Nr. 3123 des Jahres 2008 vom 22. September 2008 uber die Festlegung des allgemeinen Rakmens fbr das Studiensystem und der Bedingungen for den Erwerb des nationalen</w:t>
      </w:r>
    </w:p>
    <w:p>
      <w:r>
        <w:t>Hochschulabschlusses fur die 1.izenz in den verschiedenen Ausbildungsgebieten, Fachern, Studiengsngen und Fachrichtungen im LMD-System (Lizenz, Master, Doktor},</w:t>
      </w:r>
    </w:p>
    <w:p>
      <w:r>
        <w:t>¥ Und nach Vorlage der Beratungsprotokolle der Prifungskommissionen des Universitatsjahres 2015-2016,</w:t>
      </w:r>
    </w:p>
    <w:p>
      <w:r>
        <w:t>wird Frau/ Fraulein: Salma Njema (geboren am 01. 01. 1993 in Monastir, Nationalausweisnummer: 06935513)</w:t>
      </w:r>
    </w:p>
    <w:p>
      <w:r>
        <w:t>Das Nationale Zeugnis der Fundamentalen Lizenz (Bachelor) in: Fachbereich: Sprachen und Literaturen Hauptfach: Deutsche Sprache, Literatur und Landeskunde mit dem Pradikat: (Ausreichend) erteilt.</w:t>
      </w:r>
    </w:p>
    <w:p>
      <w:r>
        <w:t>Manouba, den 02. 07. 2016</w:t>
      </w:r>
    </w:p>
    <w:p>
      <w:r>
        <w:t>Der Dekan: Habib Kozdoghli (Unterschrift: Unleserlich) - Dienstsiegel: (Fakultat flir Literaturwissenschaft, Kiinste und</w:t>
      </w:r>
    </w:p>
    <w:p>
      <w:r>
        <w:t>Humanwissenschaften-In der Mitte: Der Dekan).</w:t>
      </w:r>
    </w:p>
    <w:p>
      <w:r>
        <w:t>Trockenes Dienstsiegel: (Ministerium fiir Hochschulbildung und wissenschaftliche Forschung- Universitat von Manouba —In der Mitte: Fakultat</w:t>
      </w:r>
    </w:p>
    <w:p>
      <w:r>
        <w:t>fiir Literaturwissenschaft, Kiinste und Humanwissenschaften von Manouba)</w:t>
      </w:r>
    </w:p>
    <w:p>
      <w:r>
        <w:t>Hinweis: Das vorliegende Diplom wird nur einmal ausgehindigt.</w:t>
      </w:r>
    </w:p>
    <w:p>
      <w:r>
        <w:t>Auf der Riickseite:</w:t>
      </w:r>
    </w:p>
    <w:p>
      <w:r>
        <w:t>*Stempel des Ministeriums fiir Hochschulbildung und wissenschaftliche Forschung fir die Beglaubigung des Dokumentes: Beglaubigungsvermerk:</w:t>
      </w:r>
    </w:p>
    <w:p>
      <w:r>
        <w:t>Durchsicht erfolgte in der Generaldirektion fiir Hochschulbildung im Ministerium flir Hochschulbildung und wissenschaftliche Forschung. Hiermit bestitigen</w:t>
      </w:r>
    </w:p>
    <w:p>
      <w:r>
        <w:t>wir die Echtheit der Unterschrift des Herm: Der Dekan ohne Verantwortung fiir den Inhalt des vorliegenden Dokuments, Beglaubigungsnummer: 3148, Ort</w:t>
      </w:r>
    </w:p>
    <w:p>
      <w:r>
        <w:t>u. Datum: Tunis, den 22. 01. 2025, Beglaubigungsgebiihr: 5 Dinar, Vizedirektorin der privaten Hochschulbildung: Latifa Ben Abderrahmen Unterschrift (Unleserlich), Siegel des Ministeriums fir Hochschulbildung und wissenschaftliche Forschung (Republik Tunesien - Ministerium fiir</w:t>
      </w:r>
    </w:p>
    <w:p>
      <w:r>
        <w:t>Hochschulbildung und wissenschaftliche Forschung - In der Mitte: Wappen der tunesischen Republik)</w:t>
      </w:r>
    </w:p>
    <w:p>
      <w:r>
        <w:t>*Stempel des AuBenministeriums fiir die Beglaubigung des Dokumentes: Beglaubigungsvermerk: Durchsicht erfolgte im Ministerium fur auswartige</w:t>
      </w:r>
    </w:p>
    <w:p>
      <w:r>
        <w:t>Angelegenheiten. Hiermit bestatigen wir die Echtheit der Unterschrift der Frau: Latifa Ben Abderrahmen, i. A. des Ministers flr Hochschulbildung und</w:t>
      </w:r>
    </w:p>
    <w:p>
      <w:r>
        <w:t>wissenschaftliche Forschung, Ort und Datum: Tunis, den 22. 01. 2025, Beglaubigungsgebihr: 5 Dinar, i. A. des Ministers fur auswirtige Angelegenheiten,</w:t>
      </w:r>
    </w:p>
    <w:p>
      <w:r>
        <w:t>i, A. des Generaldirektors ftir konsularische Angelegenheiten: Hamida Labidi ~ Unterschrift (Unieserlich), Siegel des AuBenministeriums (Republik</w:t>
      </w:r>
    </w:p>
    <w:p>
      <w:r>
        <w:t>Tunesien - Ministerium ftir auswartige Angelegenheiten — In der Mitte: Wappen der tunesischen Republik)</w:t>
      </w:r>
    </w:p>
    <w:p>
      <w:r>
        <w:t>Der Ubersetzung ist eine Kopie des Dokuments angeheftet.</w:t>
      </w:r>
    </w:p>
    <w:p>
      <w:r>
        <w:t>Die Richtigkeit und Vollstindigkeit vorstehender Ubersetzung des mir im Original vorgelegten :</w:t>
      </w:r>
    </w:p>
    <w:p>
      <w:r>
        <w:t>und in arabischer Sprache abgefassten Dokuments wird hiermit bescheinigt. Tunis, den 26. 03. 2025 i</w:t>
      </w:r>
    </w:p>
    <w:p>
      <w:r>
        <w:t>...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