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D3976" w14:textId="0E765B0B" w:rsidR="006F33B8" w:rsidRPr="006F33B8" w:rsidRDefault="00BC49A9" w:rsidP="006F33B8">
      <w:pPr>
        <w:jc w:val="center"/>
        <w:rPr>
          <w:b/>
          <w:bCs/>
          <w:sz w:val="24"/>
          <w:szCs w:val="24"/>
        </w:rPr>
      </w:pPr>
      <w:r w:rsidRPr="00BC49A9">
        <w:rPr>
          <w:b/>
          <w:bCs/>
          <w:sz w:val="24"/>
          <w:szCs w:val="24"/>
        </w:rPr>
        <w:t>Lay Abstract</w:t>
      </w:r>
    </w:p>
    <w:p w14:paraId="08E21A92" w14:textId="63009F64" w:rsidR="006F33B8" w:rsidRDefault="006F33B8" w:rsidP="006F33B8">
      <w:pPr>
        <w:pStyle w:val="ListParagraph"/>
        <w:numPr>
          <w:ilvl w:val="0"/>
          <w:numId w:val="1"/>
        </w:numPr>
      </w:pPr>
      <w:r w:rsidRPr="006F33B8">
        <w:rPr>
          <w:b/>
          <w:bCs/>
        </w:rPr>
        <w:t>General guidelines</w:t>
      </w:r>
      <w:r>
        <w:t xml:space="preserve">: </w:t>
      </w:r>
      <w:r w:rsidR="00BC49A9" w:rsidRPr="00BC49A9">
        <w:t>Describe the project in a way that is accessible to a lay audience. Indicate how the proposed research can improve personal health, health of populations and/or health delivery systems. This information is used by CIHR to inform the public and Parliament about the valuable research supported through public funds.</w:t>
      </w:r>
    </w:p>
    <w:p w14:paraId="77D15651" w14:textId="73F2C971" w:rsidR="006F33B8" w:rsidRPr="006F33B8" w:rsidRDefault="00B82F35" w:rsidP="006F33B8">
      <w:pPr>
        <w:pStyle w:val="ListParagraph"/>
        <w:numPr>
          <w:ilvl w:val="0"/>
          <w:numId w:val="1"/>
        </w:numPr>
      </w:pPr>
      <w:r>
        <w:rPr>
          <w:b/>
          <w:bCs/>
        </w:rPr>
        <w:t>Limit</w:t>
      </w:r>
      <w:r>
        <w:t xml:space="preserve">: </w:t>
      </w:r>
      <w:r w:rsidR="003B1AA6">
        <w:t>200</w:t>
      </w:r>
      <w:r w:rsidR="00BC49A9">
        <w:t>0</w:t>
      </w:r>
      <w:r w:rsidR="006372B2">
        <w:t xml:space="preserve"> characters</w:t>
      </w:r>
    </w:p>
    <w:p w14:paraId="2402FF0F" w14:textId="77777777" w:rsidR="00315D70" w:rsidRDefault="00315D70"/>
    <w:p w14:paraId="5742322E" w14:textId="77777777" w:rsidR="0001190D" w:rsidRDefault="0001190D">
      <w:pPr>
        <w:pBdr>
          <w:bottom w:val="single" w:sz="6" w:space="1" w:color="auto"/>
        </w:pBdr>
      </w:pPr>
    </w:p>
    <w:p w14:paraId="066871FD" w14:textId="77777777" w:rsidR="0001190D" w:rsidRDefault="0001190D"/>
    <w:p w14:paraId="540968AA" w14:textId="00BA3F53" w:rsidR="0001190D" w:rsidRDefault="0001190D">
      <w:r w:rsidRPr="0001190D">
        <w:rPr>
          <w:b/>
          <w:bCs/>
        </w:rPr>
        <w:t>Source</w:t>
      </w:r>
      <w:r>
        <w:t>:</w:t>
      </w:r>
    </w:p>
    <w:p w14:paraId="420EE1F9" w14:textId="3F14D7D7" w:rsidR="0001190D" w:rsidRDefault="00A43E51" w:rsidP="0001190D">
      <w:pPr>
        <w:pStyle w:val="ListParagraph"/>
        <w:numPr>
          <w:ilvl w:val="0"/>
          <w:numId w:val="1"/>
        </w:numPr>
      </w:pPr>
      <w:hyperlink r:id="rId5" w:history="1">
        <w:r w:rsidRPr="00EA11E3">
          <w:rPr>
            <w:rStyle w:val="Hyperlink"/>
          </w:rPr>
          <w:t>https://cihr-irsc.gc.ca/e/54335.html</w:t>
        </w:r>
      </w:hyperlink>
      <w:r>
        <w:t xml:space="preserve"> </w:t>
      </w:r>
    </w:p>
    <w:p w14:paraId="6ECF4135" w14:textId="2401B359" w:rsidR="00C71E5F" w:rsidRDefault="00C71E5F" w:rsidP="0001190D">
      <w:pPr>
        <w:pStyle w:val="ListParagraph"/>
        <w:numPr>
          <w:ilvl w:val="0"/>
          <w:numId w:val="1"/>
        </w:numPr>
      </w:pPr>
      <w:r>
        <w:t xml:space="preserve">ResearchNet application portal for </w:t>
      </w:r>
      <w:r w:rsidR="00F31BD9">
        <w:t xml:space="preserve">CIHR’s </w:t>
      </w:r>
      <w:r w:rsidR="00F31BD9" w:rsidRPr="00F31BD9">
        <w:t>Canada Postdoctoral Research Award (CPRA) program</w:t>
      </w:r>
    </w:p>
    <w:sectPr w:rsidR="00C71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82F80"/>
    <w:multiLevelType w:val="hybridMultilevel"/>
    <w:tmpl w:val="0BBA4CF6"/>
    <w:lvl w:ilvl="0" w:tplc="CCEE5F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54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5F"/>
    <w:rsid w:val="0001190D"/>
    <w:rsid w:val="00315D70"/>
    <w:rsid w:val="00331F60"/>
    <w:rsid w:val="003463A1"/>
    <w:rsid w:val="003B1AA6"/>
    <w:rsid w:val="00540804"/>
    <w:rsid w:val="006372B2"/>
    <w:rsid w:val="006F33B8"/>
    <w:rsid w:val="009C7740"/>
    <w:rsid w:val="00A05883"/>
    <w:rsid w:val="00A43E51"/>
    <w:rsid w:val="00B82F35"/>
    <w:rsid w:val="00BC49A9"/>
    <w:rsid w:val="00C71E5F"/>
    <w:rsid w:val="00CA4840"/>
    <w:rsid w:val="00F31BD9"/>
    <w:rsid w:val="00FF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62ED"/>
  <w15:chartTrackingRefBased/>
  <w15:docId w15:val="{A01C7EA0-F373-4723-9E85-88B552B8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9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E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ihr-irsc.gc.ca/e/54335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Sarkar</dc:creator>
  <cp:keywords/>
  <dc:description/>
  <cp:lastModifiedBy>Surya Sarkar</cp:lastModifiedBy>
  <cp:revision>10</cp:revision>
  <dcterms:created xsi:type="dcterms:W3CDTF">2026-08-15T22:55:00Z</dcterms:created>
  <dcterms:modified xsi:type="dcterms:W3CDTF">2026-08-17T05:08:00Z</dcterms:modified>
</cp:coreProperties>
</file>