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6386" w14:textId="77777777" w:rsidR="00AE5E9D" w:rsidRDefault="00AE5E9D" w:rsidP="00AE5E9D">
      <w:pPr>
        <w:spacing w:after="40" w:line="240" w:lineRule="auto"/>
        <w:ind w:firstLine="720"/>
        <w:jc w:val="center"/>
      </w:pPr>
      <w:r>
        <w:rPr>
          <w:b/>
        </w:rPr>
        <w:t>TRAINING EXPECTATIONS</w:t>
      </w:r>
    </w:p>
    <w:p w14:paraId="4520E6C8" w14:textId="69783EFD" w:rsidR="00116ADD" w:rsidRDefault="00FB7113" w:rsidP="00AE5E9D">
      <w:pPr>
        <w:spacing w:after="40" w:line="240" w:lineRule="auto"/>
        <w:ind w:firstLine="720"/>
        <w:jc w:val="center"/>
      </w:pPr>
      <w:proofErr w:type="spellStart"/>
      <w:r>
        <w:t>Suryadipto</w:t>
      </w:r>
      <w:proofErr w:type="spellEnd"/>
      <w:r>
        <w:t xml:space="preserve"> Sarkar, PhD</w:t>
      </w:r>
    </w:p>
    <w:p w14:paraId="0880E915" w14:textId="77777777" w:rsidR="00396932" w:rsidRDefault="00396932">
      <w:pPr>
        <w:spacing w:after="60" w:line="240" w:lineRule="auto"/>
        <w:rPr>
          <w:b/>
        </w:rPr>
      </w:pPr>
    </w:p>
    <w:p w14:paraId="1A426F69" w14:textId="57D39075" w:rsidR="00116ADD" w:rsidRDefault="00AE5E9D">
      <w:pPr>
        <w:spacing w:after="60" w:line="240" w:lineRule="auto"/>
      </w:pPr>
      <w:r w:rsidRPr="00AE5E9D">
        <w:rPr>
          <w:b/>
        </w:rPr>
        <w:t>Previous Training and Preparation for the Proposed Research</w:t>
      </w:r>
    </w:p>
    <w:p w14:paraId="01B8C014" w14:textId="2A5BF89C" w:rsidR="00116ADD" w:rsidRDefault="00F97214">
      <w:pPr>
        <w:spacing w:after="80" w:line="240" w:lineRule="auto"/>
      </w:pPr>
      <w:r w:rsidRPr="00F97214">
        <w:t>My academic and research training has followed an interdisciplinary path spanning engineering, computer science, artificial intelligence, and biomedical research. I completed a Bachelor of Technology in Electronics and Communication Engineering, followed by a Master of Science in Computer Engineering and a PhD in Biomedical Engineering. This progression provided me with a strong quantitative foundation and progressively shifted my research toward the application of computational methods to complex biomedical questions.</w:t>
      </w:r>
    </w:p>
    <w:p w14:paraId="06A0CF5F" w14:textId="45FFB464" w:rsidR="00F97214" w:rsidRDefault="008D3FBB">
      <w:pPr>
        <w:spacing w:after="80" w:line="240" w:lineRule="auto"/>
      </w:pPr>
      <w:r w:rsidRPr="008D3FBB">
        <w:t>My doctoral research provided extensive training in computational biomedical research, including artificial intelligence, network-based analysis, biomedical imaging, and quantitative analysis of complex biological data. An important component of this training was learning not only to apply computational methods, but also to examine the assumptions underlying them and determine whether the resulting computational representations accurately reflect the biological systems being studied. This experience established the computational foundation that I will bring to the proposed research.</w:t>
      </w:r>
    </w:p>
    <w:p w14:paraId="20099061" w14:textId="20106304" w:rsidR="008D3FBB" w:rsidRDefault="0059046E">
      <w:pPr>
        <w:spacing w:after="80" w:line="240" w:lineRule="auto"/>
      </w:pPr>
      <w:r w:rsidRPr="0059046E">
        <w:t>My subsequent postdoctoral research at St. Jude Children's Research Hospital broadened this training through work with complex biomedical datasets in an interdisciplinary research environment. This experience strengthened my ability to develop computational analyses around biological questions, interpret quantitative findings in a biomedical context, and communicate computational results to researchers with different areas of expertise.</w:t>
      </w:r>
    </w:p>
    <w:p w14:paraId="0CD720E7" w14:textId="61853529" w:rsidR="0059046E" w:rsidRDefault="008A0F02">
      <w:pPr>
        <w:spacing w:after="80" w:line="240" w:lineRule="auto"/>
      </w:pPr>
      <w:r w:rsidRPr="008A0F02">
        <w:t xml:space="preserve">Together, these experiences have prepared me well in computational methodology. However, careful assessment of my training and long-term career goals has also identified areas in which additional expertise is required. </w:t>
      </w:r>
      <w:proofErr w:type="gramStart"/>
      <w:r w:rsidRPr="008A0F02">
        <w:t>In particular, I</w:t>
      </w:r>
      <w:proofErr w:type="gramEnd"/>
      <w:r w:rsidRPr="008A0F02">
        <w:t xml:space="preserve"> seek advanced training in single-cell genomics, multi-</w:t>
      </w:r>
      <w:proofErr w:type="spellStart"/>
      <w:r w:rsidRPr="008A0F02">
        <w:t>omic</w:t>
      </w:r>
      <w:proofErr w:type="spellEnd"/>
      <w:r w:rsidRPr="008A0F02">
        <w:t xml:space="preserve"> data integration, spatial biology, regulatory genomics, and developmental and regenerative biology. Developing these complementary skills is essential to my goal of becoming an independent computational biologist capable of connecting methodological innovation with biologically and clinically meaningful questions.</w:t>
      </w:r>
    </w:p>
    <w:p w14:paraId="39E2054B" w14:textId="77777777" w:rsidR="008A0F02" w:rsidRDefault="008A0F02">
      <w:pPr>
        <w:spacing w:after="80" w:line="240" w:lineRule="auto"/>
      </w:pPr>
    </w:p>
    <w:p w14:paraId="116165AB" w14:textId="65A9FECB" w:rsidR="008A0F02" w:rsidRPr="00436841" w:rsidRDefault="003658BC">
      <w:pPr>
        <w:spacing w:after="80" w:line="240" w:lineRule="auto"/>
        <w:rPr>
          <w:b/>
          <w:bCs/>
        </w:rPr>
      </w:pPr>
      <w:r w:rsidRPr="00436841">
        <w:rPr>
          <w:b/>
          <w:bCs/>
        </w:rPr>
        <w:t>Expected Research and Technical Training</w:t>
      </w:r>
    </w:p>
    <w:p w14:paraId="3C8A9A7B" w14:textId="59946670" w:rsidR="003658BC" w:rsidRDefault="00F975AE">
      <w:pPr>
        <w:spacing w:after="80" w:line="240" w:lineRule="auto"/>
      </w:pPr>
      <w:r w:rsidRPr="00F975AE">
        <w:t xml:space="preserve">The proposed project provides </w:t>
      </w:r>
      <w:proofErr w:type="gramStart"/>
      <w:r w:rsidRPr="00F975AE">
        <w:t>a natural</w:t>
      </w:r>
      <w:proofErr w:type="gramEnd"/>
      <w:r w:rsidRPr="00F975AE">
        <w:t xml:space="preserve"> progression from my previous computational research while introducing several areas of training that are new to me. I will computationally construct a spatial multi-</w:t>
      </w:r>
      <w:proofErr w:type="spellStart"/>
      <w:r w:rsidRPr="00F975AE">
        <w:t>omic</w:t>
      </w:r>
      <w:proofErr w:type="spellEnd"/>
      <w:r w:rsidRPr="00F975AE">
        <w:t xml:space="preserve"> atlas of the developing human inner ear using RNA-seq, ATAC-seq, and spatial information across developmental stages associated with changes in regenerative competence.</w:t>
      </w:r>
    </w:p>
    <w:p w14:paraId="5ABFF155" w14:textId="276EAD80" w:rsidR="00F975AE" w:rsidRDefault="00F975AE">
      <w:pPr>
        <w:spacing w:after="80" w:line="240" w:lineRule="auto"/>
      </w:pPr>
      <w:r w:rsidRPr="00F975AE">
        <w:t>A major training objective will be to develop advanced expertise in single-cell and multi-</w:t>
      </w:r>
      <w:proofErr w:type="spellStart"/>
      <w:r w:rsidRPr="00F975AE">
        <w:t>omic</w:t>
      </w:r>
      <w:proofErr w:type="spellEnd"/>
      <w:r w:rsidRPr="00F975AE">
        <w:t xml:space="preserve"> analysis. I will learn to integrate complementary molecular measurements to characterize cellular identities, transcriptional states, chromatin accessibility, candidate regulatory elements, and transcription-factor activity. Rather than considering RNA expression and chromatin accessibility independently, I will develop the ability to analyze these modalities jointly and determine how changes in regulatory landscapes relate to changes in cellular phenotype.</w:t>
      </w:r>
    </w:p>
    <w:p w14:paraId="753B1BE5" w14:textId="40910A08" w:rsidR="00F975AE" w:rsidRDefault="006B1D35">
      <w:pPr>
        <w:spacing w:after="80" w:line="240" w:lineRule="auto"/>
      </w:pPr>
      <w:r w:rsidRPr="006B1D35">
        <w:t xml:space="preserve">A second major objective will be training in spatial computational biology. The spatial nature of the data will allow me to investigate cellular and molecular states within their anatomical context. I will develop computational approaches for identifying spatially organized molecular programs, characterizing cellular </w:t>
      </w:r>
      <w:proofErr w:type="spellStart"/>
      <w:r w:rsidRPr="006B1D35">
        <w:t>neighbourhoods</w:t>
      </w:r>
      <w:proofErr w:type="spellEnd"/>
      <w:r w:rsidRPr="006B1D35">
        <w:t xml:space="preserve">, and investigating communication among nearby cell populations. This will expand my existing computational expertise from analyses in which cells or </w:t>
      </w:r>
      <w:r w:rsidRPr="006B1D35">
        <w:lastRenderedPageBreak/>
        <w:t>molecular features are treated primarily as independent observations toward models that incorporate tissue organization and spatial context.</w:t>
      </w:r>
    </w:p>
    <w:p w14:paraId="3FF2D6B5" w14:textId="3B3BCD3D" w:rsidR="006B1D35" w:rsidRDefault="00951044">
      <w:pPr>
        <w:spacing w:after="80" w:line="240" w:lineRule="auto"/>
      </w:pPr>
      <w:r w:rsidRPr="00951044">
        <w:t>A third area of training will involve gene-regulatory network inference and differential network analysis. Building upon my previous experience with biological networks, I will learn to integrate transcriptional and chromatin-accessibility information to construct enhancer-driven regulatory networks. I will then investigate how these networks change across gestational weeks 15, 18, and 20.</w:t>
      </w:r>
    </w:p>
    <w:p w14:paraId="4EE6055F" w14:textId="6895C4C6" w:rsidR="00951044" w:rsidRDefault="00951044">
      <w:pPr>
        <w:spacing w:after="80" w:line="240" w:lineRule="auto"/>
      </w:pPr>
      <w:r w:rsidRPr="00951044">
        <w:t>This represents an important progression from my previous network research. Rather than analyzing a network at a single biological state, I will investigate regulatory systems dynamically across development. I will develop expertise in differential edge analysis, regulatory-network rewiring, identification of changing network hubs, community and module analysis, network preservation, and comparison of regulatory architecture across developmental stages. Integrating these analyses with gene expression, chromatin accessibility, developmental trajectories, and spatial information will train me to prioritize candidate biological regulators using multiple independent sources of evidence.</w:t>
      </w:r>
    </w:p>
    <w:p w14:paraId="3646597D" w14:textId="77777777" w:rsidR="00951044" w:rsidRDefault="00951044">
      <w:pPr>
        <w:spacing w:after="80" w:line="240" w:lineRule="auto"/>
      </w:pPr>
    </w:p>
    <w:p w14:paraId="163D31DA" w14:textId="11C2C81B" w:rsidR="00951044" w:rsidRPr="00092AF7" w:rsidRDefault="00092AF7">
      <w:pPr>
        <w:spacing w:after="80" w:line="240" w:lineRule="auto"/>
        <w:rPr>
          <w:b/>
          <w:bCs/>
        </w:rPr>
      </w:pPr>
      <w:r w:rsidRPr="00092AF7">
        <w:rPr>
          <w:b/>
          <w:bCs/>
        </w:rPr>
        <w:t>Developing Biological Expertise</w:t>
      </w:r>
    </w:p>
    <w:p w14:paraId="626F0097" w14:textId="5814D377" w:rsidR="00092AF7" w:rsidRDefault="00A24942">
      <w:pPr>
        <w:spacing w:after="80" w:line="240" w:lineRule="auto"/>
      </w:pPr>
      <w:r w:rsidRPr="00A24942">
        <w:t>An important component of my proposed training is developing deeper expertise in inner-ear developmental and regenerative biology. My background is primarily computational; consequently, gaining a detailed understanding of the biological system underlying the data is an important step in my development as an independent researcher.</w:t>
      </w:r>
    </w:p>
    <w:p w14:paraId="7C0CF724" w14:textId="7E82A80A" w:rsidR="008F472A" w:rsidRDefault="00343B16">
      <w:pPr>
        <w:spacing w:after="80" w:line="240" w:lineRule="auto"/>
      </w:pPr>
      <w:r w:rsidRPr="00343B16">
        <w:t>Through my training with Dr. Alain Dabdoub and interactions with experimental researchers, I expect to develop a strong foundation in inner-ear anatomy and development, sensory hair-cell biology, cellular differentiation, developmental signaling, and mechanisms of regeneration. I will also gain a better understanding of how biological samples are collected and processed and how experimental design, tissue characteristics, sequencing technologies, and technical variation influence the interpretation of computational results.</w:t>
      </w:r>
    </w:p>
    <w:p w14:paraId="387BB367" w14:textId="2433888A" w:rsidR="00343B16" w:rsidRDefault="00FE46A3">
      <w:pPr>
        <w:spacing w:after="80" w:line="240" w:lineRule="auto"/>
      </w:pPr>
      <w:r w:rsidRPr="00FE46A3">
        <w:t>This interaction between computational and experimental biology is particularly important for my career development. My goal is not simply to become proficient at analyzing increasingly complex datasets, but to develop the biological understanding required to determine which computational questions are meaningful, which conclusions are supported by the data, and which predictions can ultimately be tested experimentally.</w:t>
      </w:r>
    </w:p>
    <w:p w14:paraId="21276884" w14:textId="7A805738" w:rsidR="00116ADD" w:rsidRDefault="00A00A21">
      <w:pPr>
        <w:spacing w:after="80" w:line="240" w:lineRule="auto"/>
      </w:pPr>
      <w:r w:rsidRPr="00A00A21">
        <w:t>The developmental structure of the proposed project provides an especially valuable training opportunity. Comparing gestational weeks 15, 18, and 20 will allow me to investigate how transcriptional, epigenomic, spatial, and regulatory programs change as the developing human inner ear transitions from greater toward reduced regenerative competence. This will train me to connect computational changes observed across developmental stages with biological hypotheses concerning regeneration.</w:t>
      </w:r>
    </w:p>
    <w:sectPr w:rsidR="00116ADD"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09139" w14:textId="77777777" w:rsidR="00FB7113" w:rsidRDefault="00FB7113">
      <w:pPr>
        <w:spacing w:after="0" w:line="240" w:lineRule="auto"/>
      </w:pPr>
      <w:r>
        <w:separator/>
      </w:r>
    </w:p>
  </w:endnote>
  <w:endnote w:type="continuationSeparator" w:id="0">
    <w:p w14:paraId="4740E3CE" w14:textId="77777777" w:rsidR="00FB7113" w:rsidRDefault="00FB7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FB7113">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EB20" w14:textId="77777777" w:rsidR="00FB7113" w:rsidRDefault="00FB7113">
      <w:pPr>
        <w:spacing w:after="0" w:line="240" w:lineRule="auto"/>
      </w:pPr>
      <w:r>
        <w:separator/>
      </w:r>
    </w:p>
  </w:footnote>
  <w:footnote w:type="continuationSeparator" w:id="0">
    <w:p w14:paraId="5A95963F" w14:textId="77777777" w:rsidR="00FB7113" w:rsidRDefault="00FB7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092AF7"/>
    <w:rsid w:val="00116ADD"/>
    <w:rsid w:val="0015074B"/>
    <w:rsid w:val="0029639D"/>
    <w:rsid w:val="00326F90"/>
    <w:rsid w:val="00343B16"/>
    <w:rsid w:val="003658BC"/>
    <w:rsid w:val="00396932"/>
    <w:rsid w:val="00436841"/>
    <w:rsid w:val="00571F9B"/>
    <w:rsid w:val="0059046E"/>
    <w:rsid w:val="00653E36"/>
    <w:rsid w:val="006B1D35"/>
    <w:rsid w:val="007807D0"/>
    <w:rsid w:val="008A0F02"/>
    <w:rsid w:val="008D3FBB"/>
    <w:rsid w:val="008F472A"/>
    <w:rsid w:val="00951044"/>
    <w:rsid w:val="00A00A21"/>
    <w:rsid w:val="00A21E26"/>
    <w:rsid w:val="00A24942"/>
    <w:rsid w:val="00AA1D8D"/>
    <w:rsid w:val="00AE5E9D"/>
    <w:rsid w:val="00B47730"/>
    <w:rsid w:val="00CB0664"/>
    <w:rsid w:val="00F72685"/>
    <w:rsid w:val="00F97214"/>
    <w:rsid w:val="00F975AE"/>
    <w:rsid w:val="00FB7113"/>
    <w:rsid w:val="00FC693F"/>
    <w:rsid w:val="00FE4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1010</Words>
  <Characters>5762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21</cp:revision>
  <dcterms:created xsi:type="dcterms:W3CDTF">2013-12-23T23:15:00Z</dcterms:created>
  <dcterms:modified xsi:type="dcterms:W3CDTF">2026-08-16T05:39:00Z</dcterms:modified>
  <cp:category/>
</cp:coreProperties>
</file>