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A1D2" w14:textId="0F7DD52F" w:rsidR="004E514C" w:rsidRPr="004E514C" w:rsidRDefault="006309BE" w:rsidP="004E514C">
      <w:pPr>
        <w:rPr>
          <w:b/>
          <w:bCs/>
          <w:lang w:val="en-IN"/>
        </w:rPr>
      </w:pPr>
      <w:r w:rsidRPr="006309BE">
        <w:rPr>
          <w:b/>
          <w:bCs/>
          <w:lang w:val="en-IN"/>
        </w:rPr>
        <w:t>Research Environment (maximum 1 page)</w:t>
      </w:r>
    </w:p>
    <w:p w14:paraId="444912D9" w14:textId="77777777" w:rsidR="006303A3" w:rsidRPr="006303A3" w:rsidRDefault="006303A3" w:rsidP="006303A3">
      <w:pPr>
        <w:shd w:val="clear" w:color="auto" w:fill="FFFFFF"/>
        <w:spacing w:before="225" w:after="173" w:line="240" w:lineRule="auto"/>
        <w:rPr>
          <w:rFonts w:ascii="Helvetica" w:hAnsi="Helvetica" w:cs="Helvetica"/>
          <w:color w:val="333333"/>
          <w:sz w:val="22"/>
          <w:lang w:val="en-IN" w:eastAsia="en-IN"/>
        </w:rPr>
      </w:pPr>
      <w:r w:rsidRPr="006303A3">
        <w:rPr>
          <w:rFonts w:ascii="Helvetica" w:hAnsi="Helvetica" w:cs="Helvetica"/>
          <w:color w:val="333333"/>
          <w:sz w:val="22"/>
          <w:lang w:val="en-IN" w:eastAsia="en-IN"/>
        </w:rPr>
        <w:t>(This section should be primarily written by the applicant, with input from the supervisor(s) as needed to accurately describe available resources and support.)</w:t>
      </w:r>
    </w:p>
    <w:p w14:paraId="4264EF0A" w14:textId="77777777" w:rsidR="006303A3" w:rsidRPr="006303A3" w:rsidRDefault="006303A3" w:rsidP="006303A3">
      <w:pPr>
        <w:shd w:val="clear" w:color="auto" w:fill="FFFFFF"/>
        <w:spacing w:after="173" w:line="240" w:lineRule="auto"/>
        <w:rPr>
          <w:rFonts w:ascii="Helvetica" w:hAnsi="Helvetica" w:cs="Helvetica"/>
          <w:color w:val="333333"/>
          <w:sz w:val="22"/>
          <w:lang w:val="en-IN" w:eastAsia="en-IN"/>
        </w:rPr>
      </w:pPr>
      <w:r w:rsidRPr="006303A3">
        <w:rPr>
          <w:rFonts w:ascii="Helvetica" w:hAnsi="Helvetica" w:cs="Helvetica"/>
          <w:color w:val="333333"/>
          <w:sz w:val="22"/>
          <w:lang w:val="en-IN" w:eastAsia="en-IN"/>
        </w:rPr>
        <w:t>This section describes the space, facilities and personnel support that is available to applicants.</w:t>
      </w:r>
    </w:p>
    <w:p w14:paraId="3533352A" w14:textId="77777777" w:rsidR="006303A3" w:rsidRPr="006303A3" w:rsidRDefault="006303A3" w:rsidP="006303A3">
      <w:pPr>
        <w:numPr>
          <w:ilvl w:val="0"/>
          <w:numId w:val="10"/>
        </w:numPr>
        <w:shd w:val="clear" w:color="auto" w:fill="FFFFFF"/>
        <w:spacing w:before="100" w:beforeAutospacing="1" w:after="150" w:line="240" w:lineRule="auto"/>
        <w:rPr>
          <w:rFonts w:ascii="Helvetica" w:hAnsi="Helvetica" w:cs="Helvetica"/>
          <w:color w:val="333333"/>
          <w:sz w:val="22"/>
          <w:lang w:val="en-IN" w:eastAsia="en-IN"/>
        </w:rPr>
      </w:pPr>
      <w:r w:rsidRPr="006303A3">
        <w:rPr>
          <w:rFonts w:ascii="Helvetica" w:hAnsi="Helvetica" w:cs="Helvetica"/>
          <w:color w:val="333333"/>
          <w:sz w:val="22"/>
          <w:lang w:val="en-IN" w:eastAsia="en-IN"/>
        </w:rPr>
        <w:t>It should demonstrate the commitment of the proposed supervisor(s) and their institution to support the development of the applicant's research project (funding, facilities, equipment, etc.).</w:t>
      </w:r>
    </w:p>
    <w:p w14:paraId="21276884" w14:textId="0B366320" w:rsidR="00116ADD" w:rsidRPr="006303A3" w:rsidRDefault="006303A3" w:rsidP="006303A3">
      <w:pPr>
        <w:numPr>
          <w:ilvl w:val="0"/>
          <w:numId w:val="10"/>
        </w:numPr>
        <w:shd w:val="clear" w:color="auto" w:fill="FFFFFF"/>
        <w:spacing w:before="100" w:beforeAutospacing="1" w:after="150" w:line="240" w:lineRule="auto"/>
        <w:rPr>
          <w:rFonts w:ascii="Helvetica" w:hAnsi="Helvetica" w:cs="Helvetica"/>
          <w:color w:val="333333"/>
          <w:sz w:val="22"/>
          <w:lang w:val="en-IN" w:eastAsia="en-IN"/>
        </w:rPr>
      </w:pPr>
      <w:r w:rsidRPr="006303A3">
        <w:rPr>
          <w:rFonts w:ascii="Helvetica" w:hAnsi="Helvetica" w:cs="Helvetica"/>
          <w:color w:val="333333"/>
          <w:sz w:val="22"/>
          <w:lang w:val="en-IN" w:eastAsia="en-IN"/>
        </w:rPr>
        <w:t>It should also demonstrate a commitment to developing the applicant's research, technical and professional skills and networks over the training period by providing career planning, skills development and networking opportunities to prepare the applicant for an impactful career.</w:t>
      </w:r>
    </w:p>
    <w:p w14:paraId="2BFA6B16" w14:textId="77777777" w:rsidR="00A339F3" w:rsidRDefault="00A339F3" w:rsidP="00B6179A">
      <w:pPr>
        <w:pBdr>
          <w:bottom w:val="single" w:sz="6" w:space="1" w:color="auto"/>
        </w:pBdr>
        <w:rPr>
          <w:b/>
          <w:lang w:val="en-IN"/>
        </w:rPr>
      </w:pPr>
    </w:p>
    <w:p w14:paraId="15A58E34" w14:textId="77777777" w:rsidR="004A2268" w:rsidRDefault="004A2268" w:rsidP="00B6179A">
      <w:pPr>
        <w:pBdr>
          <w:bottom w:val="single" w:sz="6" w:space="1" w:color="auto"/>
        </w:pBdr>
        <w:rPr>
          <w:b/>
          <w:lang w:val="en-IN"/>
        </w:rPr>
      </w:pPr>
    </w:p>
    <w:p w14:paraId="1F1A1583" w14:textId="77777777" w:rsidR="00A339F3" w:rsidRDefault="00A339F3" w:rsidP="00B6179A">
      <w:pPr>
        <w:rPr>
          <w:b/>
          <w:lang w:val="en-IN"/>
        </w:rPr>
      </w:pPr>
    </w:p>
    <w:p w14:paraId="06603331" w14:textId="77777777" w:rsidR="00A339F3" w:rsidRDefault="00B6179A" w:rsidP="00A339F3">
      <w:pPr>
        <w:spacing w:after="0"/>
        <w:rPr>
          <w:b/>
          <w:lang w:val="en-IN"/>
        </w:rPr>
      </w:pPr>
      <w:r>
        <w:rPr>
          <w:b/>
          <w:lang w:val="en-IN"/>
        </w:rPr>
        <w:t>Source:</w:t>
      </w:r>
    </w:p>
    <w:p w14:paraId="04759EB4" w14:textId="110C152F" w:rsidR="00B6179A" w:rsidRPr="00A339F3" w:rsidRDefault="00A339F3" w:rsidP="00A339F3">
      <w:pPr>
        <w:pStyle w:val="ListParagraph"/>
        <w:numPr>
          <w:ilvl w:val="0"/>
          <w:numId w:val="11"/>
        </w:numPr>
        <w:rPr>
          <w:b/>
          <w:lang w:val="en-IN"/>
        </w:rPr>
      </w:pPr>
      <w:hyperlink r:id="rId8" w:history="1">
        <w:r w:rsidRPr="00FE07C7">
          <w:rPr>
            <w:rStyle w:val="Hyperlink"/>
            <w:b/>
            <w:lang w:val="en-IN"/>
          </w:rPr>
          <w:t>https://cihr-irsc.gc.ca/e/54335.html</w:t>
        </w:r>
      </w:hyperlink>
    </w:p>
    <w:p w14:paraId="17B16275" w14:textId="77777777" w:rsidR="00B6179A" w:rsidRDefault="00B6179A" w:rsidP="00B6179A">
      <w:pPr>
        <w:rPr>
          <w:b/>
          <w:lang w:val="en-IN"/>
        </w:rPr>
      </w:pPr>
    </w:p>
    <w:p w14:paraId="31EABF03" w14:textId="77777777" w:rsidR="00B6179A" w:rsidRPr="004E514C" w:rsidRDefault="00B6179A" w:rsidP="00B6179A">
      <w:pPr>
        <w:rPr>
          <w:b/>
          <w:lang w:val="en-IN"/>
        </w:rPr>
      </w:pPr>
    </w:p>
    <w:sectPr w:rsidR="00B6179A" w:rsidRPr="004E514C" w:rsidSect="00034616">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D5089" w14:textId="77777777" w:rsidR="00354AF7" w:rsidRDefault="00354AF7">
      <w:pPr>
        <w:spacing w:after="0" w:line="240" w:lineRule="auto"/>
      </w:pPr>
      <w:r>
        <w:separator/>
      </w:r>
    </w:p>
  </w:endnote>
  <w:endnote w:type="continuationSeparator" w:id="0">
    <w:p w14:paraId="7A915F87" w14:textId="77777777" w:rsidR="00354AF7" w:rsidRDefault="00354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AA06B2">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A5ACF" w14:textId="77777777" w:rsidR="00354AF7" w:rsidRDefault="00354AF7">
      <w:pPr>
        <w:spacing w:after="0" w:line="240" w:lineRule="auto"/>
      </w:pPr>
      <w:r>
        <w:separator/>
      </w:r>
    </w:p>
  </w:footnote>
  <w:footnote w:type="continuationSeparator" w:id="0">
    <w:p w14:paraId="17EEDD16" w14:textId="77777777" w:rsidR="00354AF7" w:rsidRDefault="00354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8E5606"/>
    <w:multiLevelType w:val="multilevel"/>
    <w:tmpl w:val="FDC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31C87"/>
    <w:multiLevelType w:val="multilevel"/>
    <w:tmpl w:val="580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25EA1"/>
    <w:multiLevelType w:val="multilevel"/>
    <w:tmpl w:val="3FF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E55A0"/>
    <w:multiLevelType w:val="hybridMultilevel"/>
    <w:tmpl w:val="2012B7C6"/>
    <w:lvl w:ilvl="0" w:tplc="4C9C6E5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AD7424"/>
    <w:multiLevelType w:val="multilevel"/>
    <w:tmpl w:val="A3D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 w:numId="10" w16cid:durableId="379288557">
    <w:abstractNumId w:val="9"/>
  </w:num>
  <w:num w:numId="11" w16cid:durableId="2014644571">
    <w:abstractNumId w:val="12"/>
  </w:num>
  <w:num w:numId="12" w16cid:durableId="195777664">
    <w:abstractNumId w:val="11"/>
  </w:num>
  <w:num w:numId="13" w16cid:durableId="191767766">
    <w:abstractNumId w:val="13"/>
  </w:num>
  <w:num w:numId="14" w16cid:durableId="3212062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10"/>
    <w:rsid w:val="00116ADD"/>
    <w:rsid w:val="00122949"/>
    <w:rsid w:val="0015074B"/>
    <w:rsid w:val="001A5FD5"/>
    <w:rsid w:val="0029639D"/>
    <w:rsid w:val="00326F90"/>
    <w:rsid w:val="00354AF7"/>
    <w:rsid w:val="00396932"/>
    <w:rsid w:val="00421710"/>
    <w:rsid w:val="004A2268"/>
    <w:rsid w:val="004C481A"/>
    <w:rsid w:val="004E514C"/>
    <w:rsid w:val="00546872"/>
    <w:rsid w:val="00571F9B"/>
    <w:rsid w:val="006303A3"/>
    <w:rsid w:val="006309BE"/>
    <w:rsid w:val="00653E36"/>
    <w:rsid w:val="007807D0"/>
    <w:rsid w:val="007856D3"/>
    <w:rsid w:val="00A05FE7"/>
    <w:rsid w:val="00A339F3"/>
    <w:rsid w:val="00AA06B2"/>
    <w:rsid w:val="00AA1D8D"/>
    <w:rsid w:val="00B47730"/>
    <w:rsid w:val="00B6179A"/>
    <w:rsid w:val="00BA4A69"/>
    <w:rsid w:val="00BC1F4D"/>
    <w:rsid w:val="00CB0664"/>
    <w:rsid w:val="00D55655"/>
    <w:rsid w:val="00F72685"/>
    <w:rsid w:val="00FA06F1"/>
    <w:rsid w:val="00FC693F"/>
    <w:rsid w:val="00FF4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514C"/>
    <w:rPr>
      <w:color w:val="0000FF" w:themeColor="hyperlink"/>
      <w:u w:val="single"/>
    </w:rPr>
  </w:style>
  <w:style w:type="character" w:styleId="UnresolvedMention">
    <w:name w:val="Unresolved Mention"/>
    <w:basedOn w:val="DefaultParagraphFont"/>
    <w:uiPriority w:val="99"/>
    <w:semiHidden/>
    <w:unhideWhenUsed/>
    <w:rsid w:val="004E514C"/>
    <w:rPr>
      <w:color w:val="605E5C"/>
      <w:shd w:val="clear" w:color="auto" w:fill="E1DFDD"/>
    </w:rPr>
  </w:style>
  <w:style w:type="character" w:styleId="FollowedHyperlink">
    <w:name w:val="FollowedHyperlink"/>
    <w:basedOn w:val="DefaultParagraphFont"/>
    <w:uiPriority w:val="99"/>
    <w:semiHidden/>
    <w:unhideWhenUsed/>
    <w:rsid w:val="004E514C"/>
    <w:rPr>
      <w:color w:val="800080" w:themeColor="followedHyperlink"/>
      <w:u w:val="single"/>
    </w:rPr>
  </w:style>
  <w:style w:type="paragraph" w:customStyle="1" w:styleId="mrgn-tp-md">
    <w:name w:val="mrgn-tp-md"/>
    <w:basedOn w:val="Normal"/>
    <w:rsid w:val="007856D3"/>
    <w:pPr>
      <w:spacing w:before="100" w:beforeAutospacing="1" w:after="100" w:afterAutospacing="1" w:line="240" w:lineRule="auto"/>
    </w:pPr>
    <w:rPr>
      <w:szCs w:val="24"/>
      <w:lang w:val="en-IN" w:eastAsia="en-IN"/>
    </w:rPr>
  </w:style>
  <w:style w:type="paragraph" w:styleId="NormalWeb">
    <w:name w:val="Normal (Web)"/>
    <w:basedOn w:val="Normal"/>
    <w:uiPriority w:val="99"/>
    <w:semiHidden/>
    <w:unhideWhenUsed/>
    <w:rsid w:val="007856D3"/>
    <w:pPr>
      <w:spacing w:before="100" w:beforeAutospacing="1" w:after="100" w:afterAutospacing="1" w:line="240" w:lineRule="auto"/>
    </w:pPr>
    <w:rPr>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hr-irsc.gc.ca/e/54335.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130</Words>
  <Characters>743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15</cp:revision>
  <dcterms:created xsi:type="dcterms:W3CDTF">2013-12-23T23:15:00Z</dcterms:created>
  <dcterms:modified xsi:type="dcterms:W3CDTF">2026-08-17T04:47:00Z</dcterms:modified>
  <cp:category/>
</cp:coreProperties>
</file>