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AB75" w14:textId="77777777" w:rsidR="0098394A" w:rsidRPr="0098394A" w:rsidRDefault="0098394A" w:rsidP="0098394A">
      <w:r w:rsidRPr="0098394A">
        <w:t xml:space="preserve">1. Which Flexbox properties </w:t>
      </w:r>
      <w:proofErr w:type="gramStart"/>
      <w:r w:rsidRPr="0098394A">
        <w:t>did</w:t>
      </w:r>
      <w:proofErr w:type="gramEnd"/>
      <w:r w:rsidRPr="0098394A">
        <w:t xml:space="preserve"> you find most useful for layout control?</w:t>
      </w:r>
    </w:p>
    <w:p w14:paraId="3A898637" w14:textId="77777777" w:rsidR="0098394A" w:rsidRPr="0098394A" w:rsidRDefault="0098394A" w:rsidP="0098394A">
      <w:r w:rsidRPr="0098394A">
        <w:rPr>
          <w:b/>
          <w:bCs/>
        </w:rPr>
        <w:t>Display: flex;</w:t>
      </w:r>
      <w:r w:rsidRPr="0098394A">
        <w:t xml:space="preserve"> This is the core property of Flexbox. By setting the container (</w:t>
      </w:r>
      <w:proofErr w:type="gramStart"/>
      <w:r w:rsidRPr="0098394A">
        <w:t>like .navbar, .hero</w:t>
      </w:r>
      <w:proofErr w:type="gramEnd"/>
      <w:r w:rsidRPr="0098394A">
        <w:t xml:space="preserve">, </w:t>
      </w:r>
      <w:proofErr w:type="gramStart"/>
      <w:r w:rsidRPr="0098394A">
        <w:t>or .features</w:t>
      </w:r>
      <w:proofErr w:type="gramEnd"/>
      <w:r w:rsidRPr="0098394A">
        <w:t xml:space="preserve">) to </w:t>
      </w:r>
      <w:proofErr w:type="gramStart"/>
      <w:r w:rsidRPr="0098394A">
        <w:t>display:</w:t>
      </w:r>
      <w:proofErr w:type="gramEnd"/>
      <w:r w:rsidRPr="0098394A">
        <w:t xml:space="preserve"> </w:t>
      </w:r>
      <w:proofErr w:type="gramStart"/>
      <w:r w:rsidRPr="0098394A">
        <w:t>flex;,</w:t>
      </w:r>
      <w:proofErr w:type="gramEnd"/>
      <w:r w:rsidRPr="0098394A">
        <w:t xml:space="preserve"> you transform it into a flex container, allowing the children (the items inside) to behave in a flexible, more manageable way.</w:t>
      </w:r>
    </w:p>
    <w:p w14:paraId="48EEB63C" w14:textId="77777777" w:rsidR="0098394A" w:rsidRPr="0098394A" w:rsidRDefault="0098394A" w:rsidP="0098394A">
      <w:r w:rsidRPr="0098394A">
        <w:t xml:space="preserve">  </w:t>
      </w:r>
      <w:r w:rsidRPr="0098394A">
        <w:rPr>
          <w:b/>
          <w:bCs/>
        </w:rPr>
        <w:t>Justify-content: center;</w:t>
      </w:r>
      <w:r w:rsidRPr="0098394A">
        <w:t xml:space="preserve"> This is especially useful for centering elements horizontally. The navigation bar (.nav-list) centers the navigation items evenly across the page, even if their number or size changes. Similarly, the hero section centers on the text content.</w:t>
      </w:r>
    </w:p>
    <w:p w14:paraId="08D1F5DD" w14:textId="77777777" w:rsidR="0098394A" w:rsidRPr="0098394A" w:rsidRDefault="0098394A" w:rsidP="0098394A">
      <w:r w:rsidRPr="0098394A">
        <w:t>2. How did Flexbox help make your page responsive</w:t>
      </w:r>
    </w:p>
    <w:p w14:paraId="79D1DF7F" w14:textId="77777777" w:rsidR="0098394A" w:rsidRPr="0098394A" w:rsidRDefault="0098394A" w:rsidP="0098394A">
      <w:r w:rsidRPr="0098394A">
        <w:t> </w:t>
      </w:r>
      <w:r w:rsidRPr="0098394A">
        <w:rPr>
          <w:b/>
          <w:bCs/>
        </w:rPr>
        <w:t>Fluid Layout</w:t>
      </w:r>
      <w:r w:rsidRPr="0098394A">
        <w:t xml:space="preserve">: Flexbox’s default behavior resizes elements based on the container’s size. For example, </w:t>
      </w:r>
      <w:proofErr w:type="gramStart"/>
      <w:r w:rsidRPr="0098394A">
        <w:t>the .features</w:t>
      </w:r>
      <w:proofErr w:type="gramEnd"/>
      <w:r w:rsidRPr="0098394A">
        <w:t xml:space="preserve"> section’s child elements (feature boxes) have flexible widths (width: 45%), meaning they automatically adjust depending on the available space.</w:t>
      </w:r>
    </w:p>
    <w:p w14:paraId="0377FE88" w14:textId="77777777" w:rsidR="0098394A" w:rsidRPr="0098394A" w:rsidRDefault="0098394A" w:rsidP="0098394A">
      <w:r w:rsidRPr="0098394A">
        <w:t> </w:t>
      </w:r>
      <w:r w:rsidRPr="0098394A">
        <w:rPr>
          <w:b/>
          <w:bCs/>
        </w:rPr>
        <w:t>Responsive Wrapping with flex-wrap</w:t>
      </w:r>
      <w:r w:rsidRPr="0098394A">
        <w:t>: This is what allows the feature boxes to wrap onto the next line when the browser window is resized or on smaller screens. Without Flexbox, you would have to use complex media queries or float-based layouts to manage Wrapping.</w:t>
      </w:r>
    </w:p>
    <w:p w14:paraId="2D6C5065" w14:textId="77777777" w:rsidR="0098394A" w:rsidRPr="0098394A" w:rsidRDefault="0098394A" w:rsidP="0098394A">
      <w:r w:rsidRPr="0098394A">
        <w:t>3. If you removed flex-wrap, what happens when you resize the browser?</w:t>
      </w:r>
    </w:p>
    <w:p w14:paraId="2F54F3E1" w14:textId="77777777" w:rsidR="0098394A" w:rsidRPr="0098394A" w:rsidRDefault="0098394A" w:rsidP="0098394A">
      <w:r w:rsidRPr="0098394A">
        <w:t>If you remove flex-wrap: wrap from the features section, the feature boxes can no longer wrap onto the following line when the browser window is resized.</w:t>
      </w:r>
    </w:p>
    <w:p w14:paraId="20743983" w14:textId="77777777" w:rsidR="00931A11" w:rsidRPr="0098394A" w:rsidRDefault="00931A11" w:rsidP="0098394A"/>
    <w:sectPr w:rsidR="00931A11" w:rsidRPr="00983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843F0"/>
    <w:multiLevelType w:val="multilevel"/>
    <w:tmpl w:val="228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02523"/>
    <w:multiLevelType w:val="multilevel"/>
    <w:tmpl w:val="D0E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77968">
    <w:abstractNumId w:val="1"/>
  </w:num>
  <w:num w:numId="2" w16cid:durableId="145536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11"/>
    <w:rsid w:val="001038E0"/>
    <w:rsid w:val="00931A11"/>
    <w:rsid w:val="00983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EBF8"/>
  <w15:chartTrackingRefBased/>
  <w15:docId w15:val="{57A7DD9D-C660-4BB3-BEA8-9AD78709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11"/>
    <w:rPr>
      <w:rFonts w:eastAsiaTheme="majorEastAsia" w:cstheme="majorBidi"/>
      <w:color w:val="272727" w:themeColor="text1" w:themeTint="D8"/>
    </w:rPr>
  </w:style>
  <w:style w:type="paragraph" w:styleId="Title">
    <w:name w:val="Title"/>
    <w:basedOn w:val="Normal"/>
    <w:next w:val="Normal"/>
    <w:link w:val="TitleChar"/>
    <w:uiPriority w:val="10"/>
    <w:qFormat/>
    <w:rsid w:val="00931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11"/>
    <w:pPr>
      <w:spacing w:before="160"/>
      <w:jc w:val="center"/>
    </w:pPr>
    <w:rPr>
      <w:i/>
      <w:iCs/>
      <w:color w:val="404040" w:themeColor="text1" w:themeTint="BF"/>
    </w:rPr>
  </w:style>
  <w:style w:type="character" w:customStyle="1" w:styleId="QuoteChar">
    <w:name w:val="Quote Char"/>
    <w:basedOn w:val="DefaultParagraphFont"/>
    <w:link w:val="Quote"/>
    <w:uiPriority w:val="29"/>
    <w:rsid w:val="00931A11"/>
    <w:rPr>
      <w:i/>
      <w:iCs/>
      <w:color w:val="404040" w:themeColor="text1" w:themeTint="BF"/>
    </w:rPr>
  </w:style>
  <w:style w:type="paragraph" w:styleId="ListParagraph">
    <w:name w:val="List Paragraph"/>
    <w:basedOn w:val="Normal"/>
    <w:uiPriority w:val="34"/>
    <w:qFormat/>
    <w:rsid w:val="00931A11"/>
    <w:pPr>
      <w:ind w:left="720"/>
      <w:contextualSpacing/>
    </w:pPr>
  </w:style>
  <w:style w:type="character" w:styleId="IntenseEmphasis">
    <w:name w:val="Intense Emphasis"/>
    <w:basedOn w:val="DefaultParagraphFont"/>
    <w:uiPriority w:val="21"/>
    <w:qFormat/>
    <w:rsid w:val="00931A11"/>
    <w:rPr>
      <w:i/>
      <w:iCs/>
      <w:color w:val="0F4761" w:themeColor="accent1" w:themeShade="BF"/>
    </w:rPr>
  </w:style>
  <w:style w:type="paragraph" w:styleId="IntenseQuote">
    <w:name w:val="Intense Quote"/>
    <w:basedOn w:val="Normal"/>
    <w:next w:val="Normal"/>
    <w:link w:val="IntenseQuoteChar"/>
    <w:uiPriority w:val="30"/>
    <w:qFormat/>
    <w:rsid w:val="00931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11"/>
    <w:rPr>
      <w:i/>
      <w:iCs/>
      <w:color w:val="0F4761" w:themeColor="accent1" w:themeShade="BF"/>
    </w:rPr>
  </w:style>
  <w:style w:type="character" w:styleId="IntenseReference">
    <w:name w:val="Intense Reference"/>
    <w:basedOn w:val="DefaultParagraphFont"/>
    <w:uiPriority w:val="32"/>
    <w:qFormat/>
    <w:rsid w:val="00931A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Daberechi Barrett</dc:creator>
  <cp:keywords/>
  <dc:description/>
  <cp:lastModifiedBy>Daberechi Barrett</cp:lastModifiedBy>
  <cp:revision>1</cp:revision>
  <dcterms:created xsi:type="dcterms:W3CDTF">2025-10-26T21:14:00Z</dcterms:created>
  <dcterms:modified xsi:type="dcterms:W3CDTF">2025-10-26T21:27:00Z</dcterms:modified>
</cp:coreProperties>
</file>