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584609504"/>
        <w:docPartObj>
          <w:docPartGallery w:val="Cover Pages"/>
          <w:docPartUnique/>
        </w:docPartObj>
      </w:sdtPr>
      <w:sdtEndPr>
        <w:rPr>
          <w:rFonts w:asciiTheme="minorHAnsi" w:eastAsiaTheme="minorHAnsi" w:hAnsiTheme="minorHAnsi" w:cstheme="minorBidi"/>
          <w:sz w:val="22"/>
          <w:szCs w:val="22"/>
          <w:lang w:val="de-AT"/>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5993"/>
            <w:gridCol w:w="1169"/>
            <w:gridCol w:w="2342"/>
          </w:tblGrid>
          <w:tr w:rsidR="00350A58" w:rsidTr="00350A58">
            <w:trPr>
              <w:trHeight w:val="11409"/>
            </w:trPr>
            <w:tc>
              <w:tcPr>
                <w:tcW w:w="7162" w:type="dxa"/>
                <w:gridSpan w:val="2"/>
                <w:tcBorders>
                  <w:bottom w:val="single" w:sz="18" w:space="0" w:color="808080" w:themeColor="background1" w:themeShade="80"/>
                  <w:right w:val="single" w:sz="18" w:space="0" w:color="808080" w:themeColor="background1" w:themeShade="80"/>
                </w:tcBorders>
                <w:vAlign w:val="center"/>
              </w:tcPr>
              <w:p w:rsidR="00350A58" w:rsidRPr="00350A58" w:rsidRDefault="005F1F91" w:rsidP="00350A58">
                <w:pPr>
                  <w:pStyle w:val="KeinLeerraum"/>
                  <w:rPr>
                    <w:rFonts w:asciiTheme="majorHAnsi" w:eastAsiaTheme="majorEastAsia" w:hAnsiTheme="majorHAnsi" w:cstheme="majorBidi"/>
                    <w:sz w:val="76"/>
                    <w:szCs w:val="76"/>
                    <w:lang w:val="de-AT"/>
                  </w:rPr>
                </w:pPr>
                <w:sdt>
                  <w:sdtPr>
                    <w:rPr>
                      <w:rFonts w:asciiTheme="majorHAnsi" w:eastAsiaTheme="majorEastAsia" w:hAnsiTheme="majorHAnsi" w:cstheme="majorBidi"/>
                      <w:sz w:val="76"/>
                      <w:szCs w:val="76"/>
                    </w:rPr>
                    <w:alias w:val="Titel"/>
                    <w:id w:val="276713177"/>
                    <w:placeholder>
                      <w:docPart w:val="F7A036715A76445B948A09BB370374AB"/>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350A58">
                      <w:rPr>
                        <w:rFonts w:asciiTheme="majorHAnsi" w:eastAsiaTheme="majorEastAsia" w:hAnsiTheme="majorHAnsi" w:cstheme="majorBidi"/>
                        <w:sz w:val="76"/>
                        <w:szCs w:val="76"/>
                      </w:rPr>
                      <w:t>Benutzerhandbuch</w:t>
                    </w:r>
                    <w:proofErr w:type="spellEnd"/>
                  </w:sdtContent>
                </w:sdt>
              </w:p>
            </w:tc>
            <w:tc>
              <w:tcPr>
                <w:tcW w:w="2342" w:type="dxa"/>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um"/>
                  <w:id w:val="276713165"/>
                  <w:placeholder>
                    <w:docPart w:val="ABF1E288ACBD4409A16F9D54DB29408B"/>
                  </w:placeholder>
                  <w:dataBinding w:prefixMappings="xmlns:ns0='http://schemas.microsoft.com/office/2006/coverPageProps'" w:xpath="/ns0:CoverPageProperties[1]/ns0:PublishDate[1]" w:storeItemID="{55AF091B-3C7A-41E3-B477-F2FDAA23CFDA}"/>
                  <w:date w:fullDate="2013-01-09T00:00:00Z">
                    <w:dateFormat w:val="MMMM d"/>
                    <w:lid w:val="de-DE"/>
                    <w:storeMappedDataAs w:val="dateTime"/>
                    <w:calendar w:val="gregorian"/>
                  </w:date>
                </w:sdtPr>
                <w:sdtEndPr/>
                <w:sdtContent>
                  <w:p w:rsidR="00350A58" w:rsidRPr="00350A58" w:rsidRDefault="00350A58">
                    <w:pPr>
                      <w:pStyle w:val="KeinLeerraum"/>
                      <w:rPr>
                        <w:rFonts w:asciiTheme="majorHAnsi" w:eastAsiaTheme="majorEastAsia" w:hAnsiTheme="majorHAnsi" w:cstheme="majorBidi"/>
                        <w:sz w:val="36"/>
                        <w:szCs w:val="36"/>
                        <w:lang w:val="de-AT"/>
                      </w:rPr>
                    </w:pPr>
                    <w:r>
                      <w:rPr>
                        <w:rFonts w:asciiTheme="majorHAnsi" w:eastAsiaTheme="majorEastAsia" w:hAnsiTheme="majorHAnsi" w:cstheme="majorBidi"/>
                        <w:sz w:val="36"/>
                        <w:szCs w:val="36"/>
                        <w:lang w:val="de-DE"/>
                      </w:rPr>
                      <w:t>Januar 9</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Jahr"/>
                  <w:id w:val="276713170"/>
                  <w:placeholder>
                    <w:docPart w:val="3593AF1E9AE54339A323F02F4222B08E"/>
                  </w:placeholder>
                  <w:dataBinding w:prefixMappings="xmlns:ns0='http://schemas.microsoft.com/office/2006/coverPageProps'" w:xpath="/ns0:CoverPageProperties[1]/ns0:PublishDate[1]" w:storeItemID="{55AF091B-3C7A-41E3-B477-F2FDAA23CFDA}"/>
                  <w:date w:fullDate="2013-01-09T00:00:00Z">
                    <w:dateFormat w:val="yyyy"/>
                    <w:lid w:val="de-DE"/>
                    <w:storeMappedDataAs w:val="dateTime"/>
                    <w:calendar w:val="gregorian"/>
                  </w:date>
                </w:sdtPr>
                <w:sdtEndPr/>
                <w:sdtContent>
                  <w:p w:rsidR="00350A58" w:rsidRDefault="00350A58">
                    <w:pPr>
                      <w:pStyle w:val="KeinLeerraum"/>
                      <w:rPr>
                        <w:color w:val="4F81BD" w:themeColor="accent1"/>
                        <w:sz w:val="200"/>
                        <w:szCs w:val="200"/>
                        <w14:numForm w14:val="oldStyle"/>
                      </w:rPr>
                    </w:pPr>
                    <w:r>
                      <w:rPr>
                        <w:color w:val="4F81BD" w:themeColor="accent1"/>
                        <w:sz w:val="200"/>
                        <w:szCs w:val="200"/>
                        <w:lang w:val="de-DE"/>
                        <w14:shadow w14:blurRad="50800" w14:dist="38100" w14:dir="2700000" w14:sx="100000" w14:sy="100000" w14:kx="0" w14:ky="0" w14:algn="tl">
                          <w14:srgbClr w14:val="000000">
                            <w14:alpha w14:val="60000"/>
                          </w14:srgbClr>
                        </w14:shadow>
                        <w14:numForm w14:val="oldStyle"/>
                      </w:rPr>
                      <w:t>2013</w:t>
                    </w:r>
                  </w:p>
                </w:sdtContent>
              </w:sdt>
            </w:tc>
          </w:tr>
          <w:tr w:rsidR="00350A58" w:rsidRPr="00350A58" w:rsidTr="00350A58">
            <w:sdt>
              <w:sdtPr>
                <w:alias w:val="Exposee"/>
                <w:id w:val="276713183"/>
                <w:placeholder>
                  <w:docPart w:val="716E7F1876564093B2B73C3A248C45A4"/>
                </w:placeholder>
                <w:dataBinding w:prefixMappings="xmlns:ns0='http://schemas.microsoft.com/office/2006/coverPageProps'" w:xpath="/ns0:CoverPageProperties[1]/ns0:Abstract[1]" w:storeItemID="{55AF091B-3C7A-41E3-B477-F2FDAA23CFDA}"/>
                <w:text/>
              </w:sdtPr>
              <w:sdtEndPr/>
              <w:sdtContent>
                <w:tc>
                  <w:tcPr>
                    <w:tcW w:w="5993" w:type="dxa"/>
                    <w:tcBorders>
                      <w:top w:val="single" w:sz="18" w:space="0" w:color="808080" w:themeColor="background1" w:themeShade="80"/>
                    </w:tcBorders>
                    <w:vAlign w:val="center"/>
                  </w:tcPr>
                  <w:p w:rsidR="00350A58" w:rsidRPr="00350A58" w:rsidRDefault="00350A58" w:rsidP="00350A58">
                    <w:pPr>
                      <w:pStyle w:val="KeinLeerraum"/>
                      <w:rPr>
                        <w:lang w:val="de-AT"/>
                      </w:rPr>
                    </w:pPr>
                    <w:r>
                      <w:t xml:space="preserve">Installations- und </w:t>
                    </w:r>
                    <w:proofErr w:type="spellStart"/>
                    <w:r>
                      <w:t>Deploymentanleitung</w:t>
                    </w:r>
                    <w:proofErr w:type="spellEnd"/>
                  </w:p>
                </w:tc>
              </w:sdtContent>
            </w:sdt>
            <w:sdt>
              <w:sdtPr>
                <w:rPr>
                  <w:rFonts w:asciiTheme="majorHAnsi" w:eastAsiaTheme="majorEastAsia" w:hAnsiTheme="majorHAnsi" w:cstheme="majorBidi"/>
                  <w:sz w:val="36"/>
                  <w:szCs w:val="36"/>
                </w:rPr>
                <w:alias w:val="Untertitel"/>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3511" w:type="dxa"/>
                    <w:gridSpan w:val="2"/>
                    <w:tcBorders>
                      <w:top w:val="single" w:sz="18" w:space="0" w:color="808080" w:themeColor="background1" w:themeShade="80"/>
                    </w:tcBorders>
                    <w:vAlign w:val="center"/>
                  </w:tcPr>
                  <w:p w:rsidR="00350A58" w:rsidRPr="00350A58" w:rsidRDefault="00350A58" w:rsidP="00350A58">
                    <w:pPr>
                      <w:pStyle w:val="KeinLeerraum"/>
                      <w:rPr>
                        <w:rFonts w:asciiTheme="majorHAnsi" w:eastAsiaTheme="majorEastAsia" w:hAnsiTheme="majorHAnsi" w:cstheme="majorBidi"/>
                        <w:sz w:val="36"/>
                        <w:szCs w:val="36"/>
                        <w:lang w:val="de-AT"/>
                      </w:rPr>
                    </w:pPr>
                    <w:proofErr w:type="spellStart"/>
                    <w:r w:rsidRPr="00084C26">
                      <w:rPr>
                        <w:rFonts w:asciiTheme="majorHAnsi" w:eastAsiaTheme="majorEastAsia" w:hAnsiTheme="majorHAnsi" w:cstheme="majorBidi"/>
                        <w:sz w:val="36"/>
                        <w:szCs w:val="36"/>
                      </w:rPr>
                      <w:t>Sportvereinsverwaltung</w:t>
                    </w:r>
                    <w:proofErr w:type="spellEnd"/>
                  </w:p>
                </w:tc>
              </w:sdtContent>
            </w:sdt>
          </w:tr>
        </w:tbl>
        <w:p w:rsidR="00350A58" w:rsidRPr="00350A58" w:rsidRDefault="00350A58">
          <w:pPr>
            <w:rPr>
              <w:lang w:val="de-AT"/>
            </w:rPr>
          </w:pPr>
        </w:p>
        <w:p w:rsidR="00350A58" w:rsidRDefault="005F1F91">
          <w:pPr>
            <w:rPr>
              <w:lang w:val="de-AT"/>
            </w:rPr>
          </w:pPr>
        </w:p>
      </w:sdtContent>
    </w:sdt>
    <w:p w:rsidR="00E75CD7" w:rsidRDefault="00350A58" w:rsidP="00E75CD7">
      <w:pPr>
        <w:pStyle w:val="berschrift1"/>
        <w:rPr>
          <w:lang w:val="de-AT"/>
        </w:rPr>
      </w:pPr>
      <w:r>
        <w:rPr>
          <w:lang w:val="de-AT"/>
        </w:rPr>
        <w:t>Projektstruktur</w:t>
      </w:r>
    </w:p>
    <w:p w:rsidR="00350A58" w:rsidRDefault="00350A58" w:rsidP="00350A58">
      <w:pPr>
        <w:rPr>
          <w:lang w:val="de-AT"/>
        </w:rPr>
      </w:pPr>
      <w:r>
        <w:rPr>
          <w:noProof/>
          <w:lang w:eastAsia="en-GB"/>
        </w:rPr>
        <w:drawing>
          <wp:inline distT="0" distB="0" distL="0" distR="0" wp14:anchorId="116697E0" wp14:editId="27DD1E0E">
            <wp:extent cx="1733550" cy="2171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33550" cy="2171700"/>
                    </a:xfrm>
                    <a:prstGeom prst="rect">
                      <a:avLst/>
                    </a:prstGeom>
                  </pic:spPr>
                </pic:pic>
              </a:graphicData>
            </a:graphic>
          </wp:inline>
        </w:drawing>
      </w:r>
    </w:p>
    <w:p w:rsidR="00E75CD7" w:rsidRDefault="00E75CD7" w:rsidP="00E75CD7">
      <w:pPr>
        <w:pStyle w:val="berschrift2"/>
        <w:rPr>
          <w:lang w:val="de-AT"/>
        </w:rPr>
      </w:pPr>
      <w:r>
        <w:rPr>
          <w:lang w:val="de-AT"/>
        </w:rPr>
        <w:t>Client</w:t>
      </w:r>
    </w:p>
    <w:p w:rsidR="00E75CD7" w:rsidRDefault="00E75CD7" w:rsidP="00E75CD7">
      <w:pPr>
        <w:rPr>
          <w:lang w:val="de-AT"/>
        </w:rPr>
      </w:pPr>
      <w:r>
        <w:rPr>
          <w:noProof/>
          <w:lang w:eastAsia="en-GB"/>
        </w:rPr>
        <w:drawing>
          <wp:inline distT="0" distB="0" distL="0" distR="0" wp14:anchorId="42E0D4F0" wp14:editId="652DC6F9">
            <wp:extent cx="2457450" cy="20478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57450" cy="2047875"/>
                    </a:xfrm>
                    <a:prstGeom prst="rect">
                      <a:avLst/>
                    </a:prstGeom>
                  </pic:spPr>
                </pic:pic>
              </a:graphicData>
            </a:graphic>
          </wp:inline>
        </w:drawing>
      </w:r>
    </w:p>
    <w:p w:rsidR="00E75CD7" w:rsidRDefault="00E75CD7">
      <w:pPr>
        <w:rPr>
          <w:rFonts w:asciiTheme="majorHAnsi" w:eastAsiaTheme="majorEastAsia" w:hAnsiTheme="majorHAnsi" w:cstheme="majorBidi"/>
          <w:b/>
          <w:bCs/>
          <w:color w:val="4F81BD" w:themeColor="accent1"/>
          <w:sz w:val="26"/>
          <w:szCs w:val="26"/>
          <w:lang w:val="de-AT"/>
        </w:rPr>
      </w:pPr>
      <w:r>
        <w:rPr>
          <w:lang w:val="de-AT"/>
        </w:rPr>
        <w:br w:type="page"/>
      </w:r>
    </w:p>
    <w:p w:rsidR="00E75CD7" w:rsidRDefault="00E75CD7" w:rsidP="00E75CD7">
      <w:pPr>
        <w:pStyle w:val="berschrift2"/>
        <w:rPr>
          <w:lang w:val="de-AT"/>
        </w:rPr>
      </w:pPr>
      <w:r>
        <w:rPr>
          <w:lang w:val="de-AT"/>
        </w:rPr>
        <w:lastRenderedPageBreak/>
        <w:t>Server</w:t>
      </w:r>
    </w:p>
    <w:p w:rsidR="00E75CD7" w:rsidRDefault="00E75CD7" w:rsidP="00E75CD7">
      <w:pPr>
        <w:pStyle w:val="Listenabsatz"/>
        <w:numPr>
          <w:ilvl w:val="0"/>
          <w:numId w:val="2"/>
        </w:numPr>
        <w:rPr>
          <w:lang w:val="de-AT"/>
        </w:rPr>
      </w:pPr>
      <w:r>
        <w:rPr>
          <w:lang w:val="de-AT"/>
        </w:rPr>
        <w:t>RMI</w:t>
      </w:r>
    </w:p>
    <w:p w:rsidR="00E75CD7" w:rsidRDefault="00E75CD7" w:rsidP="00E75CD7">
      <w:pPr>
        <w:pStyle w:val="Listenabsatz"/>
        <w:numPr>
          <w:ilvl w:val="0"/>
          <w:numId w:val="2"/>
        </w:numPr>
        <w:rPr>
          <w:lang w:val="de-AT"/>
        </w:rPr>
      </w:pPr>
      <w:proofErr w:type="spellStart"/>
      <w:r>
        <w:rPr>
          <w:lang w:val="de-AT"/>
        </w:rPr>
        <w:t>Corba</w:t>
      </w:r>
      <w:proofErr w:type="spellEnd"/>
    </w:p>
    <w:p w:rsidR="00E75CD7" w:rsidRDefault="00E75CD7" w:rsidP="00E75CD7">
      <w:pPr>
        <w:pStyle w:val="Listenabsatz"/>
        <w:numPr>
          <w:ilvl w:val="0"/>
          <w:numId w:val="2"/>
        </w:numPr>
        <w:rPr>
          <w:lang w:val="de-AT"/>
        </w:rPr>
      </w:pPr>
      <w:r>
        <w:rPr>
          <w:lang w:val="de-AT"/>
        </w:rPr>
        <w:t>Webservices</w:t>
      </w:r>
    </w:p>
    <w:p w:rsidR="00E75CD7" w:rsidRDefault="00E75CD7" w:rsidP="00E75CD7">
      <w:pPr>
        <w:pStyle w:val="Listenabsatz"/>
        <w:numPr>
          <w:ilvl w:val="0"/>
          <w:numId w:val="2"/>
        </w:numPr>
        <w:rPr>
          <w:lang w:val="de-AT"/>
        </w:rPr>
      </w:pPr>
      <w:proofErr w:type="spellStart"/>
      <w:r>
        <w:rPr>
          <w:lang w:val="de-AT"/>
        </w:rPr>
        <w:t>DTO´s</w:t>
      </w:r>
      <w:proofErr w:type="spellEnd"/>
    </w:p>
    <w:p w:rsidR="00E75CD7" w:rsidRDefault="00E75CD7" w:rsidP="00E75CD7">
      <w:pPr>
        <w:pStyle w:val="Listenabsatz"/>
        <w:numPr>
          <w:ilvl w:val="0"/>
          <w:numId w:val="2"/>
        </w:numPr>
        <w:rPr>
          <w:lang w:val="de-AT"/>
        </w:rPr>
      </w:pPr>
      <w:r>
        <w:rPr>
          <w:lang w:val="de-AT"/>
        </w:rPr>
        <w:t>Domänenlogik</w:t>
      </w:r>
    </w:p>
    <w:p w:rsidR="00E75CD7" w:rsidRPr="00E75CD7" w:rsidRDefault="00E75CD7" w:rsidP="00E75CD7">
      <w:pPr>
        <w:rPr>
          <w:lang w:val="de-AT"/>
        </w:rPr>
      </w:pPr>
      <w:r>
        <w:rPr>
          <w:noProof/>
          <w:lang w:eastAsia="en-GB"/>
        </w:rPr>
        <w:drawing>
          <wp:inline distT="0" distB="0" distL="0" distR="0" wp14:anchorId="4CCD60E8" wp14:editId="1CE36684">
            <wp:extent cx="2124075" cy="27336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24075" cy="2733675"/>
                    </a:xfrm>
                    <a:prstGeom prst="rect">
                      <a:avLst/>
                    </a:prstGeom>
                  </pic:spPr>
                </pic:pic>
              </a:graphicData>
            </a:graphic>
          </wp:inline>
        </w:drawing>
      </w:r>
    </w:p>
    <w:p w:rsidR="00E75CD7" w:rsidRPr="00E75CD7" w:rsidRDefault="00E75CD7" w:rsidP="00E75CD7">
      <w:pPr>
        <w:pStyle w:val="berschrift2"/>
        <w:rPr>
          <w:lang w:val="de-AT"/>
        </w:rPr>
      </w:pPr>
      <w:proofErr w:type="spellStart"/>
      <w:r>
        <w:rPr>
          <w:lang w:val="de-AT"/>
        </w:rPr>
        <w:t>JavaEE</w:t>
      </w:r>
      <w:proofErr w:type="spellEnd"/>
      <w:r>
        <w:rPr>
          <w:lang w:val="de-AT"/>
        </w:rPr>
        <w:t>-Server</w:t>
      </w:r>
    </w:p>
    <w:p w:rsidR="00E75CD7" w:rsidRDefault="00E75CD7" w:rsidP="00E75CD7">
      <w:pPr>
        <w:pStyle w:val="Listenabsatz"/>
        <w:numPr>
          <w:ilvl w:val="0"/>
          <w:numId w:val="1"/>
        </w:numPr>
        <w:rPr>
          <w:lang w:val="de-AT"/>
        </w:rPr>
      </w:pPr>
      <w:r>
        <w:rPr>
          <w:lang w:val="de-AT"/>
        </w:rPr>
        <w:t>Domänenlogik wie bei „Server“</w:t>
      </w:r>
    </w:p>
    <w:p w:rsidR="00E75CD7" w:rsidRPr="00E75CD7" w:rsidRDefault="00E75CD7" w:rsidP="00E75CD7">
      <w:pPr>
        <w:pStyle w:val="Listenabsatz"/>
        <w:numPr>
          <w:ilvl w:val="0"/>
          <w:numId w:val="1"/>
        </w:numPr>
        <w:rPr>
          <w:lang w:val="de-AT"/>
        </w:rPr>
      </w:pPr>
      <w:r>
        <w:rPr>
          <w:lang w:val="de-AT"/>
        </w:rPr>
        <w:t>Enterprise-Java-</w:t>
      </w:r>
      <w:proofErr w:type="spellStart"/>
      <w:r>
        <w:rPr>
          <w:lang w:val="de-AT"/>
        </w:rPr>
        <w:t>Beans</w:t>
      </w:r>
      <w:proofErr w:type="spellEnd"/>
    </w:p>
    <w:p w:rsidR="00E75CD7" w:rsidRPr="00E75CD7" w:rsidRDefault="00E75CD7" w:rsidP="00E75CD7">
      <w:pPr>
        <w:rPr>
          <w:lang w:val="de-AT"/>
        </w:rPr>
      </w:pPr>
      <w:r>
        <w:rPr>
          <w:noProof/>
          <w:lang w:eastAsia="en-GB"/>
        </w:rPr>
        <w:drawing>
          <wp:inline distT="0" distB="0" distL="0" distR="0" wp14:anchorId="268B4899" wp14:editId="486CC9F5">
            <wp:extent cx="2019300" cy="22479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9300" cy="2247900"/>
                    </a:xfrm>
                    <a:prstGeom prst="rect">
                      <a:avLst/>
                    </a:prstGeom>
                  </pic:spPr>
                </pic:pic>
              </a:graphicData>
            </a:graphic>
          </wp:inline>
        </w:drawing>
      </w:r>
    </w:p>
    <w:p w:rsidR="00E75CD7" w:rsidRDefault="00E75CD7" w:rsidP="00350A58">
      <w:pPr>
        <w:rPr>
          <w:lang w:val="de-AT"/>
        </w:rPr>
      </w:pPr>
    </w:p>
    <w:p w:rsidR="00E75CD7" w:rsidRPr="00350A58" w:rsidRDefault="00E75CD7" w:rsidP="00E75CD7">
      <w:pPr>
        <w:pStyle w:val="berschrift2"/>
        <w:rPr>
          <w:lang w:val="de-AT"/>
        </w:rPr>
      </w:pPr>
    </w:p>
    <w:p w:rsidR="000D56DC" w:rsidRDefault="000D56DC">
      <w:pPr>
        <w:rPr>
          <w:lang w:val="de-AT"/>
        </w:rPr>
      </w:pPr>
      <w:r>
        <w:rPr>
          <w:lang w:val="de-AT"/>
        </w:rPr>
        <w:br w:type="page"/>
      </w:r>
    </w:p>
    <w:p w:rsidR="00350A58" w:rsidRDefault="000D56DC" w:rsidP="000D56DC">
      <w:pPr>
        <w:pStyle w:val="berschrift1"/>
        <w:rPr>
          <w:lang w:val="de-AT"/>
        </w:rPr>
      </w:pPr>
      <w:proofErr w:type="spellStart"/>
      <w:r>
        <w:rPr>
          <w:lang w:val="de-AT"/>
        </w:rPr>
        <w:lastRenderedPageBreak/>
        <w:t>Deployment</w:t>
      </w:r>
      <w:proofErr w:type="spellEnd"/>
      <w:r>
        <w:rPr>
          <w:lang w:val="de-AT"/>
        </w:rPr>
        <w:t xml:space="preserve"> Server</w:t>
      </w:r>
    </w:p>
    <w:p w:rsidR="00D167E3" w:rsidRDefault="00D167E3" w:rsidP="00D167E3">
      <w:pPr>
        <w:pStyle w:val="Listenabsatz"/>
        <w:numPr>
          <w:ilvl w:val="0"/>
          <w:numId w:val="3"/>
        </w:numPr>
        <w:rPr>
          <w:lang w:val="de-AT"/>
        </w:rPr>
      </w:pPr>
      <w:r>
        <w:rPr>
          <w:lang w:val="de-AT"/>
        </w:rPr>
        <w:t xml:space="preserve">Server.jar </w:t>
      </w:r>
      <w:proofErr w:type="spellStart"/>
      <w:r>
        <w:rPr>
          <w:lang w:val="de-AT"/>
        </w:rPr>
        <w:t>file</w:t>
      </w:r>
      <w:proofErr w:type="spellEnd"/>
      <w:r>
        <w:rPr>
          <w:lang w:val="de-AT"/>
        </w:rPr>
        <w:t xml:space="preserve"> aufsuchen</w:t>
      </w:r>
    </w:p>
    <w:p w:rsidR="00D167E3" w:rsidRDefault="00D167E3" w:rsidP="00D167E3">
      <w:pPr>
        <w:pStyle w:val="Listenabsatz"/>
        <w:numPr>
          <w:ilvl w:val="0"/>
          <w:numId w:val="3"/>
        </w:numPr>
        <w:rPr>
          <w:lang w:val="de-AT"/>
        </w:rPr>
      </w:pPr>
      <w:r>
        <w:rPr>
          <w:lang w:val="de-AT"/>
        </w:rPr>
        <w:t>In der Konsole in</w:t>
      </w:r>
      <w:r w:rsidR="00BC1FF3">
        <w:rPr>
          <w:lang w:val="de-AT"/>
        </w:rPr>
        <w:t>s</w:t>
      </w:r>
      <w:r>
        <w:rPr>
          <w:lang w:val="de-AT"/>
        </w:rPr>
        <w:t xml:space="preserve"> Verzeichnis von Server.jar wechseln</w:t>
      </w:r>
    </w:p>
    <w:p w:rsidR="00D167E3" w:rsidRDefault="00D167E3" w:rsidP="00D167E3">
      <w:pPr>
        <w:pStyle w:val="Listenabsatz"/>
        <w:numPr>
          <w:ilvl w:val="0"/>
          <w:numId w:val="3"/>
        </w:numPr>
        <w:rPr>
          <w:lang w:val="de-AT"/>
        </w:rPr>
      </w:pPr>
      <w:r>
        <w:rPr>
          <w:lang w:val="de-AT"/>
        </w:rPr>
        <w:t>Java –</w:t>
      </w:r>
      <w:proofErr w:type="spellStart"/>
      <w:r>
        <w:rPr>
          <w:lang w:val="de-AT"/>
        </w:rPr>
        <w:t>jar</w:t>
      </w:r>
      <w:proofErr w:type="spellEnd"/>
      <w:r>
        <w:rPr>
          <w:lang w:val="de-AT"/>
        </w:rPr>
        <w:t xml:space="preserve"> Server.jar eingeben</w:t>
      </w:r>
    </w:p>
    <w:p w:rsidR="00D167E3" w:rsidRDefault="00D167E3" w:rsidP="00D167E3">
      <w:pPr>
        <w:pStyle w:val="Listenabsatz"/>
        <w:numPr>
          <w:ilvl w:val="1"/>
          <w:numId w:val="3"/>
        </w:numPr>
        <w:rPr>
          <w:lang w:val="de-AT"/>
        </w:rPr>
      </w:pPr>
      <w:r>
        <w:rPr>
          <w:lang w:val="de-AT"/>
        </w:rPr>
        <w:t xml:space="preserve">Server muss RMI- und </w:t>
      </w:r>
      <w:proofErr w:type="spellStart"/>
      <w:r>
        <w:rPr>
          <w:lang w:val="de-AT"/>
        </w:rPr>
        <w:t>Corba</w:t>
      </w:r>
      <w:proofErr w:type="spellEnd"/>
      <w:r>
        <w:rPr>
          <w:lang w:val="de-AT"/>
        </w:rPr>
        <w:t>-Server starten</w:t>
      </w:r>
    </w:p>
    <w:p w:rsidR="00D167E3" w:rsidRDefault="00D167E3" w:rsidP="00D167E3">
      <w:pPr>
        <w:pStyle w:val="Listenabsatz"/>
        <w:numPr>
          <w:ilvl w:val="1"/>
          <w:numId w:val="3"/>
        </w:numPr>
        <w:rPr>
          <w:lang w:val="de-AT"/>
        </w:rPr>
      </w:pPr>
      <w:r>
        <w:rPr>
          <w:lang w:val="de-AT"/>
        </w:rPr>
        <w:t>Der Webservice wird publiziert</w:t>
      </w:r>
    </w:p>
    <w:p w:rsidR="00D167E3" w:rsidRDefault="00BC1FF3" w:rsidP="00BC1FF3">
      <w:pPr>
        <w:pStyle w:val="berschrift2"/>
        <w:rPr>
          <w:lang w:val="de-AT"/>
        </w:rPr>
      </w:pPr>
      <w:r>
        <w:rPr>
          <w:lang w:val="de-AT"/>
        </w:rPr>
        <w:t>Starten des RMI-Client</w:t>
      </w:r>
      <w:r w:rsidR="00DC62F8">
        <w:rPr>
          <w:lang w:val="de-AT"/>
        </w:rPr>
        <w:t>s</w:t>
      </w:r>
    </w:p>
    <w:p w:rsidR="00BC1FF3" w:rsidRDefault="00BC1FF3" w:rsidP="00BC1FF3">
      <w:pPr>
        <w:pStyle w:val="Listenabsatz"/>
        <w:numPr>
          <w:ilvl w:val="0"/>
          <w:numId w:val="4"/>
        </w:numPr>
        <w:rPr>
          <w:lang w:val="de-AT"/>
        </w:rPr>
      </w:pPr>
      <w:r>
        <w:rPr>
          <w:lang w:val="de-AT"/>
        </w:rPr>
        <w:t>Client</w:t>
      </w:r>
      <w:r>
        <w:rPr>
          <w:lang w:val="de-AT"/>
        </w:rPr>
        <w:t xml:space="preserve">.jar </w:t>
      </w:r>
      <w:proofErr w:type="spellStart"/>
      <w:r>
        <w:rPr>
          <w:lang w:val="de-AT"/>
        </w:rPr>
        <w:t>file</w:t>
      </w:r>
      <w:proofErr w:type="spellEnd"/>
      <w:r>
        <w:rPr>
          <w:lang w:val="de-AT"/>
        </w:rPr>
        <w:t xml:space="preserve"> aufsuchen</w:t>
      </w:r>
    </w:p>
    <w:p w:rsidR="00BC1FF3" w:rsidRDefault="00BC1FF3" w:rsidP="00BC1FF3">
      <w:pPr>
        <w:pStyle w:val="Listenabsatz"/>
        <w:numPr>
          <w:ilvl w:val="0"/>
          <w:numId w:val="4"/>
        </w:numPr>
        <w:rPr>
          <w:lang w:val="de-AT"/>
        </w:rPr>
      </w:pPr>
      <w:r>
        <w:rPr>
          <w:lang w:val="de-AT"/>
        </w:rPr>
        <w:t>In der Konsole in</w:t>
      </w:r>
      <w:r w:rsidR="00463B71">
        <w:rPr>
          <w:lang w:val="de-AT"/>
        </w:rPr>
        <w:t>s</w:t>
      </w:r>
      <w:r>
        <w:rPr>
          <w:lang w:val="de-AT"/>
        </w:rPr>
        <w:t xml:space="preserve"> Verzeichnis von </w:t>
      </w:r>
      <w:r>
        <w:rPr>
          <w:lang w:val="de-AT"/>
        </w:rPr>
        <w:t>Client</w:t>
      </w:r>
      <w:r>
        <w:rPr>
          <w:lang w:val="de-AT"/>
        </w:rPr>
        <w:t>.jar wechseln</w:t>
      </w:r>
    </w:p>
    <w:p w:rsidR="00BC1FF3" w:rsidRDefault="00BC1FF3" w:rsidP="00BC1FF3">
      <w:pPr>
        <w:pStyle w:val="Listenabsatz"/>
        <w:numPr>
          <w:ilvl w:val="0"/>
          <w:numId w:val="4"/>
        </w:numPr>
        <w:rPr>
          <w:lang w:val="de-AT"/>
        </w:rPr>
      </w:pPr>
      <w:r>
        <w:rPr>
          <w:lang w:val="de-AT"/>
        </w:rPr>
        <w:t>Java –</w:t>
      </w:r>
      <w:proofErr w:type="spellStart"/>
      <w:r>
        <w:rPr>
          <w:lang w:val="de-AT"/>
        </w:rPr>
        <w:t>jar</w:t>
      </w:r>
      <w:proofErr w:type="spellEnd"/>
      <w:r>
        <w:rPr>
          <w:lang w:val="de-AT"/>
        </w:rPr>
        <w:t xml:space="preserve"> </w:t>
      </w:r>
      <w:r>
        <w:rPr>
          <w:lang w:val="de-AT"/>
        </w:rPr>
        <w:t>Client</w:t>
      </w:r>
      <w:r>
        <w:rPr>
          <w:lang w:val="de-AT"/>
        </w:rPr>
        <w:t>.jar eingeben</w:t>
      </w:r>
    </w:p>
    <w:p w:rsidR="00BC1FF3" w:rsidRDefault="00BC1FF3" w:rsidP="00BC1FF3">
      <w:pPr>
        <w:pStyle w:val="Listenabsatz"/>
        <w:numPr>
          <w:ilvl w:val="1"/>
          <w:numId w:val="4"/>
        </w:numPr>
        <w:rPr>
          <w:lang w:val="de-AT"/>
        </w:rPr>
      </w:pPr>
      <w:r>
        <w:rPr>
          <w:lang w:val="de-AT"/>
        </w:rPr>
        <w:t>Folgendes GUI sollte gestartet werden</w:t>
      </w:r>
    </w:p>
    <w:p w:rsidR="00BC1FF3" w:rsidRDefault="00BC1FF3" w:rsidP="00BC1FF3">
      <w:pPr>
        <w:rPr>
          <w:lang w:val="de-AT"/>
        </w:rPr>
      </w:pPr>
      <w:r>
        <w:rPr>
          <w:noProof/>
          <w:lang w:eastAsia="en-GB"/>
        </w:rPr>
        <w:drawing>
          <wp:inline distT="0" distB="0" distL="0" distR="0" wp14:anchorId="78B67F77" wp14:editId="0C45016D">
            <wp:extent cx="3314700" cy="2724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14700" cy="2724150"/>
                    </a:xfrm>
                    <a:prstGeom prst="rect">
                      <a:avLst/>
                    </a:prstGeom>
                  </pic:spPr>
                </pic:pic>
              </a:graphicData>
            </a:graphic>
          </wp:inline>
        </w:drawing>
      </w:r>
    </w:p>
    <w:p w:rsidR="00BC1FF3" w:rsidRDefault="00BC1FF3" w:rsidP="00BC1FF3">
      <w:pPr>
        <w:pStyle w:val="Listenabsatz"/>
        <w:numPr>
          <w:ilvl w:val="0"/>
          <w:numId w:val="4"/>
        </w:numPr>
        <w:rPr>
          <w:lang w:val="de-AT"/>
        </w:rPr>
      </w:pPr>
      <w:r>
        <w:rPr>
          <w:lang w:val="de-AT"/>
        </w:rPr>
        <w:t>Nun können die Server IP-Adresse und die Benutzerdaten eingegeben werden</w:t>
      </w:r>
    </w:p>
    <w:p w:rsidR="00BC1FF3" w:rsidRDefault="00BC1FF3" w:rsidP="00BC1FF3">
      <w:pPr>
        <w:pStyle w:val="Listenabsatz"/>
        <w:numPr>
          <w:ilvl w:val="1"/>
          <w:numId w:val="4"/>
        </w:numPr>
        <w:rPr>
          <w:lang w:val="de-AT"/>
        </w:rPr>
      </w:pPr>
      <w:r>
        <w:rPr>
          <w:lang w:val="de-AT"/>
        </w:rPr>
        <w:t>Die eigentliche Applikation wird geladen…</w:t>
      </w:r>
    </w:p>
    <w:p w:rsidR="00BC1FF3" w:rsidRDefault="00BC1FF3" w:rsidP="00BC1FF3">
      <w:pPr>
        <w:rPr>
          <w:lang w:val="de-AT"/>
        </w:rPr>
      </w:pPr>
      <w:r>
        <w:rPr>
          <w:noProof/>
          <w:lang w:eastAsia="en-GB"/>
        </w:rPr>
        <w:drawing>
          <wp:inline distT="0" distB="0" distL="0" distR="0" wp14:anchorId="49AE3C43" wp14:editId="1752F206">
            <wp:extent cx="5153025" cy="22193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3025" cy="2219325"/>
                    </a:xfrm>
                    <a:prstGeom prst="rect">
                      <a:avLst/>
                    </a:prstGeom>
                  </pic:spPr>
                </pic:pic>
              </a:graphicData>
            </a:graphic>
          </wp:inline>
        </w:drawing>
      </w:r>
    </w:p>
    <w:p w:rsidR="00BC1FF3" w:rsidRDefault="00BC1FF3" w:rsidP="00BC1FF3">
      <w:pPr>
        <w:pStyle w:val="Listenabsatz"/>
        <w:numPr>
          <w:ilvl w:val="0"/>
          <w:numId w:val="4"/>
        </w:numPr>
        <w:rPr>
          <w:lang w:val="de-AT"/>
        </w:rPr>
      </w:pPr>
      <w:r>
        <w:rPr>
          <w:lang w:val="de-AT"/>
        </w:rPr>
        <w:t xml:space="preserve">Die Funktionalität richtet sich nach den </w:t>
      </w:r>
      <w:proofErr w:type="spellStart"/>
      <w:r>
        <w:rPr>
          <w:lang w:val="de-AT"/>
        </w:rPr>
        <w:t>UseCases</w:t>
      </w:r>
      <w:proofErr w:type="spellEnd"/>
      <w:r>
        <w:rPr>
          <w:lang w:val="de-AT"/>
        </w:rPr>
        <w:t xml:space="preserve"> in der Online-</w:t>
      </w:r>
      <w:proofErr w:type="spellStart"/>
      <w:r>
        <w:rPr>
          <w:lang w:val="de-AT"/>
        </w:rPr>
        <w:t>Dokumenation</w:t>
      </w:r>
      <w:proofErr w:type="spellEnd"/>
    </w:p>
    <w:p w:rsidR="00BC1FF3" w:rsidRDefault="00BC1FF3">
      <w:pPr>
        <w:rPr>
          <w:lang w:val="de-AT"/>
        </w:rPr>
      </w:pPr>
      <w:r>
        <w:rPr>
          <w:lang w:val="de-AT"/>
        </w:rPr>
        <w:br w:type="page"/>
      </w:r>
    </w:p>
    <w:p w:rsidR="00350A58" w:rsidRDefault="00463B71" w:rsidP="00463B71">
      <w:pPr>
        <w:pStyle w:val="berschrift2"/>
        <w:rPr>
          <w:lang w:val="de-AT"/>
        </w:rPr>
      </w:pPr>
      <w:r>
        <w:rPr>
          <w:lang w:val="de-AT"/>
        </w:rPr>
        <w:lastRenderedPageBreak/>
        <w:t xml:space="preserve">Starten </w:t>
      </w:r>
      <w:r w:rsidR="00DC62F8">
        <w:rPr>
          <w:lang w:val="de-AT"/>
        </w:rPr>
        <w:t xml:space="preserve">des </w:t>
      </w:r>
      <w:proofErr w:type="spellStart"/>
      <w:r>
        <w:rPr>
          <w:lang w:val="de-AT"/>
        </w:rPr>
        <w:t>Corba</w:t>
      </w:r>
      <w:proofErr w:type="spellEnd"/>
      <w:r>
        <w:rPr>
          <w:lang w:val="de-AT"/>
        </w:rPr>
        <w:t>-</w:t>
      </w:r>
      <w:r w:rsidR="00DC62F8">
        <w:rPr>
          <w:lang w:val="de-AT"/>
        </w:rPr>
        <w:t>Clients</w:t>
      </w:r>
    </w:p>
    <w:p w:rsidR="00463B71" w:rsidRDefault="00463B71" w:rsidP="00463B71">
      <w:pPr>
        <w:pStyle w:val="Listenabsatz"/>
        <w:numPr>
          <w:ilvl w:val="0"/>
          <w:numId w:val="6"/>
        </w:numPr>
        <w:rPr>
          <w:lang w:val="de-AT"/>
        </w:rPr>
      </w:pPr>
      <w:r>
        <w:rPr>
          <w:lang w:val="de-AT"/>
        </w:rPr>
        <w:t>CorbaClient</w:t>
      </w:r>
      <w:r>
        <w:rPr>
          <w:lang w:val="de-AT"/>
        </w:rPr>
        <w:t xml:space="preserve">.jar </w:t>
      </w:r>
      <w:proofErr w:type="spellStart"/>
      <w:r>
        <w:rPr>
          <w:lang w:val="de-AT"/>
        </w:rPr>
        <w:t>file</w:t>
      </w:r>
      <w:proofErr w:type="spellEnd"/>
      <w:r>
        <w:rPr>
          <w:lang w:val="de-AT"/>
        </w:rPr>
        <w:t xml:space="preserve"> aufsuchen</w:t>
      </w:r>
    </w:p>
    <w:p w:rsidR="00463B71" w:rsidRDefault="00463B71" w:rsidP="00463B71">
      <w:pPr>
        <w:pStyle w:val="Listenabsatz"/>
        <w:numPr>
          <w:ilvl w:val="0"/>
          <w:numId w:val="6"/>
        </w:numPr>
        <w:rPr>
          <w:lang w:val="de-AT"/>
        </w:rPr>
      </w:pPr>
      <w:r>
        <w:rPr>
          <w:lang w:val="de-AT"/>
        </w:rPr>
        <w:t>In der Konsole i</w:t>
      </w:r>
      <w:r>
        <w:rPr>
          <w:lang w:val="de-AT"/>
        </w:rPr>
        <w:t>ns</w:t>
      </w:r>
      <w:r>
        <w:rPr>
          <w:lang w:val="de-AT"/>
        </w:rPr>
        <w:t xml:space="preserve"> Verzeichnis von CorbaClient.jar wechseln</w:t>
      </w:r>
    </w:p>
    <w:p w:rsidR="00463B71" w:rsidRDefault="00463B71" w:rsidP="00463B71">
      <w:pPr>
        <w:pStyle w:val="Listenabsatz"/>
        <w:numPr>
          <w:ilvl w:val="0"/>
          <w:numId w:val="6"/>
        </w:numPr>
        <w:rPr>
          <w:lang w:val="de-AT"/>
        </w:rPr>
      </w:pPr>
      <w:r>
        <w:rPr>
          <w:lang w:val="de-AT"/>
        </w:rPr>
        <w:t>Java –</w:t>
      </w:r>
      <w:proofErr w:type="spellStart"/>
      <w:r>
        <w:rPr>
          <w:lang w:val="de-AT"/>
        </w:rPr>
        <w:t>jar</w:t>
      </w:r>
      <w:proofErr w:type="spellEnd"/>
      <w:r>
        <w:rPr>
          <w:lang w:val="de-AT"/>
        </w:rPr>
        <w:t xml:space="preserve"> CorbaClient.jar eingeben</w:t>
      </w:r>
    </w:p>
    <w:p w:rsidR="00463B71" w:rsidRDefault="00463B71" w:rsidP="00463B71">
      <w:pPr>
        <w:pStyle w:val="Listenabsatz"/>
        <w:numPr>
          <w:ilvl w:val="1"/>
          <w:numId w:val="6"/>
        </w:numPr>
        <w:rPr>
          <w:lang w:val="de-AT"/>
        </w:rPr>
      </w:pPr>
      <w:r>
        <w:rPr>
          <w:lang w:val="de-AT"/>
        </w:rPr>
        <w:t xml:space="preserve">Konsole zeigt Eingabemaske für </w:t>
      </w:r>
      <w:proofErr w:type="spellStart"/>
      <w:r>
        <w:rPr>
          <w:lang w:val="de-AT"/>
        </w:rPr>
        <w:t>UseCase</w:t>
      </w:r>
      <w:proofErr w:type="spellEnd"/>
      <w:r>
        <w:rPr>
          <w:lang w:val="de-AT"/>
        </w:rPr>
        <w:t xml:space="preserve"> „Wettkampergebnisse anzeigen“</w:t>
      </w:r>
    </w:p>
    <w:p w:rsidR="00463B71" w:rsidRDefault="00463B71" w:rsidP="00463B71">
      <w:pPr>
        <w:rPr>
          <w:lang w:val="de-AT"/>
        </w:rPr>
      </w:pPr>
    </w:p>
    <w:p w:rsidR="00463B71" w:rsidRDefault="00463B71" w:rsidP="00463B71">
      <w:pPr>
        <w:pStyle w:val="berschrift2"/>
        <w:rPr>
          <w:lang w:val="de-AT"/>
        </w:rPr>
      </w:pPr>
      <w:r>
        <w:rPr>
          <w:lang w:val="de-AT"/>
        </w:rPr>
        <w:t xml:space="preserve">Starten </w:t>
      </w:r>
      <w:r w:rsidR="00DC62F8">
        <w:rPr>
          <w:lang w:val="de-AT"/>
        </w:rPr>
        <w:t xml:space="preserve">des </w:t>
      </w:r>
      <w:r>
        <w:rPr>
          <w:lang w:val="de-AT"/>
        </w:rPr>
        <w:t>Webservices</w:t>
      </w:r>
    </w:p>
    <w:p w:rsidR="00463B71" w:rsidRDefault="00463B71" w:rsidP="00463B71">
      <w:pPr>
        <w:pStyle w:val="Listenabsatz"/>
        <w:numPr>
          <w:ilvl w:val="0"/>
          <w:numId w:val="7"/>
        </w:numPr>
        <w:rPr>
          <w:lang w:val="de-AT"/>
        </w:rPr>
      </w:pPr>
      <w:r>
        <w:rPr>
          <w:lang w:val="de-AT"/>
        </w:rPr>
        <w:t>WSClient.exe</w:t>
      </w:r>
      <w:r>
        <w:rPr>
          <w:lang w:val="de-AT"/>
        </w:rPr>
        <w:t xml:space="preserve"> </w:t>
      </w:r>
      <w:proofErr w:type="spellStart"/>
      <w:r>
        <w:rPr>
          <w:lang w:val="de-AT"/>
        </w:rPr>
        <w:t>file</w:t>
      </w:r>
      <w:proofErr w:type="spellEnd"/>
      <w:r>
        <w:rPr>
          <w:lang w:val="de-AT"/>
        </w:rPr>
        <w:t xml:space="preserve"> aufsuchen</w:t>
      </w:r>
      <w:r>
        <w:rPr>
          <w:lang w:val="de-AT"/>
        </w:rPr>
        <w:t xml:space="preserve"> und mit Doppelklick starten</w:t>
      </w:r>
    </w:p>
    <w:p w:rsidR="00463B71" w:rsidRDefault="00463B71" w:rsidP="00463B71">
      <w:pPr>
        <w:pStyle w:val="Listenabsatz"/>
        <w:numPr>
          <w:ilvl w:val="1"/>
          <w:numId w:val="7"/>
        </w:numPr>
        <w:rPr>
          <w:lang w:val="de-AT"/>
        </w:rPr>
      </w:pPr>
      <w:r>
        <w:rPr>
          <w:lang w:val="de-AT"/>
        </w:rPr>
        <w:t>.NET 4.5 ist erforderlich</w:t>
      </w:r>
    </w:p>
    <w:p w:rsidR="00463B71" w:rsidRPr="00463B71" w:rsidRDefault="00DC62F8" w:rsidP="00DC62F8">
      <w:pPr>
        <w:pStyle w:val="Listenabsatz"/>
        <w:numPr>
          <w:ilvl w:val="1"/>
          <w:numId w:val="7"/>
        </w:numPr>
        <w:rPr>
          <w:lang w:val="de-AT"/>
        </w:rPr>
      </w:pPr>
      <w:r>
        <w:rPr>
          <w:lang w:val="de-AT"/>
        </w:rPr>
        <w:t>Folgende Eingabemaske  erscheint…</w:t>
      </w:r>
    </w:p>
    <w:p w:rsidR="00DC62F8" w:rsidRDefault="00463B71" w:rsidP="00463B71">
      <w:pPr>
        <w:rPr>
          <w:lang w:val="de-AT"/>
        </w:rPr>
      </w:pPr>
      <w:r>
        <w:rPr>
          <w:noProof/>
          <w:lang w:eastAsia="en-GB"/>
        </w:rPr>
        <w:drawing>
          <wp:inline distT="0" distB="0" distL="0" distR="0" wp14:anchorId="7074C5DF" wp14:editId="593EAF62">
            <wp:extent cx="5334000" cy="27336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4000" cy="2733675"/>
                    </a:xfrm>
                    <a:prstGeom prst="rect">
                      <a:avLst/>
                    </a:prstGeom>
                  </pic:spPr>
                </pic:pic>
              </a:graphicData>
            </a:graphic>
          </wp:inline>
        </w:drawing>
      </w:r>
    </w:p>
    <w:p w:rsidR="00DC62F8" w:rsidRDefault="00DC62F8">
      <w:pPr>
        <w:rPr>
          <w:lang w:val="de-AT"/>
        </w:rPr>
      </w:pPr>
      <w:r>
        <w:rPr>
          <w:lang w:val="de-AT"/>
        </w:rPr>
        <w:br w:type="page"/>
      </w:r>
    </w:p>
    <w:p w:rsidR="00DC62F8" w:rsidRDefault="00DC62F8" w:rsidP="00DC62F8">
      <w:pPr>
        <w:pStyle w:val="berschrift1"/>
        <w:rPr>
          <w:lang w:val="de-AT"/>
        </w:rPr>
      </w:pPr>
      <w:proofErr w:type="spellStart"/>
      <w:r>
        <w:rPr>
          <w:lang w:val="de-AT"/>
        </w:rPr>
        <w:lastRenderedPageBreak/>
        <w:t>Deployment</w:t>
      </w:r>
      <w:proofErr w:type="spellEnd"/>
      <w:r>
        <w:rPr>
          <w:lang w:val="de-AT"/>
        </w:rPr>
        <w:t xml:space="preserve"> </w:t>
      </w:r>
      <w:proofErr w:type="spellStart"/>
      <w:r>
        <w:rPr>
          <w:lang w:val="de-AT"/>
        </w:rPr>
        <w:t>JavaEE</w:t>
      </w:r>
      <w:proofErr w:type="spellEnd"/>
      <w:r>
        <w:rPr>
          <w:lang w:val="de-AT"/>
        </w:rPr>
        <w:t>-Server</w:t>
      </w:r>
    </w:p>
    <w:p w:rsidR="00DC62F8" w:rsidRDefault="00DC62F8" w:rsidP="00DC62F8">
      <w:pPr>
        <w:pStyle w:val="Listenabsatz"/>
        <w:numPr>
          <w:ilvl w:val="0"/>
          <w:numId w:val="9"/>
        </w:numPr>
        <w:rPr>
          <w:lang w:val="de-AT"/>
        </w:rPr>
      </w:pPr>
      <w:proofErr w:type="spellStart"/>
      <w:r>
        <w:rPr>
          <w:lang w:val="de-AT"/>
        </w:rPr>
        <w:t>EAServer.ear</w:t>
      </w:r>
      <w:proofErr w:type="spellEnd"/>
      <w:r>
        <w:rPr>
          <w:lang w:val="de-AT"/>
        </w:rPr>
        <w:t xml:space="preserve"> auf </w:t>
      </w:r>
      <w:proofErr w:type="spellStart"/>
      <w:r>
        <w:rPr>
          <w:lang w:val="de-AT"/>
        </w:rPr>
        <w:t>Glassfish</w:t>
      </w:r>
      <w:proofErr w:type="spellEnd"/>
      <w:r>
        <w:rPr>
          <w:lang w:val="de-AT"/>
        </w:rPr>
        <w:t xml:space="preserve"> o. Ä. </w:t>
      </w:r>
      <w:proofErr w:type="spellStart"/>
      <w:r>
        <w:rPr>
          <w:lang w:val="de-AT"/>
        </w:rPr>
        <w:t>deployen</w:t>
      </w:r>
      <w:proofErr w:type="spellEnd"/>
    </w:p>
    <w:p w:rsidR="005F1F91" w:rsidRDefault="005F1F91" w:rsidP="005F1F91">
      <w:pPr>
        <w:pStyle w:val="Listenabsatz"/>
        <w:rPr>
          <w:lang w:val="de-AT"/>
        </w:rPr>
      </w:pPr>
    </w:p>
    <w:p w:rsidR="00DC62F8" w:rsidRDefault="00DC62F8" w:rsidP="005F1F91">
      <w:pPr>
        <w:pStyle w:val="berschrift2"/>
        <w:rPr>
          <w:lang w:val="de-AT"/>
        </w:rPr>
      </w:pPr>
      <w:r>
        <w:rPr>
          <w:lang w:val="de-AT"/>
        </w:rPr>
        <w:t>Sta</w:t>
      </w:r>
      <w:r w:rsidR="00370C29">
        <w:rPr>
          <w:lang w:val="de-AT"/>
        </w:rPr>
        <w:t>rten des</w:t>
      </w:r>
      <w:r>
        <w:rPr>
          <w:lang w:val="de-AT"/>
        </w:rPr>
        <w:t xml:space="preserve"> </w:t>
      </w:r>
      <w:proofErr w:type="spellStart"/>
      <w:r>
        <w:rPr>
          <w:lang w:val="de-AT"/>
        </w:rPr>
        <w:t>JavaEE</w:t>
      </w:r>
      <w:proofErr w:type="spellEnd"/>
      <w:r>
        <w:rPr>
          <w:lang w:val="de-AT"/>
        </w:rPr>
        <w:t>-Client</w:t>
      </w:r>
      <w:r w:rsidR="00370C29">
        <w:rPr>
          <w:lang w:val="de-AT"/>
        </w:rPr>
        <w:t>s</w:t>
      </w:r>
    </w:p>
    <w:p w:rsidR="00370C29" w:rsidRDefault="005F1F91" w:rsidP="005F1F91">
      <w:pPr>
        <w:pStyle w:val="Listenabsatz"/>
        <w:numPr>
          <w:ilvl w:val="0"/>
          <w:numId w:val="10"/>
        </w:numPr>
        <w:rPr>
          <w:lang w:val="de-AT"/>
        </w:rPr>
      </w:pPr>
      <w:r>
        <w:rPr>
          <w:lang w:val="de-AT"/>
        </w:rPr>
        <w:t>EAClient.jar mit Doppelklick oder über Konsole starten</w:t>
      </w:r>
    </w:p>
    <w:p w:rsidR="005F1F91" w:rsidRDefault="005F1F91" w:rsidP="005F1F91">
      <w:pPr>
        <w:pStyle w:val="berschrift2"/>
        <w:rPr>
          <w:lang w:val="de-AT"/>
        </w:rPr>
      </w:pPr>
      <w:r>
        <w:rPr>
          <w:lang w:val="de-AT"/>
        </w:rPr>
        <w:t>Starten des Web-Client</w:t>
      </w:r>
    </w:p>
    <w:p w:rsidR="005F1F91" w:rsidRPr="005F1F91" w:rsidRDefault="005F1F91" w:rsidP="005F1F91">
      <w:pPr>
        <w:rPr>
          <w:lang w:val="de-AT"/>
        </w:rPr>
      </w:pPr>
    </w:p>
    <w:p w:rsidR="00DC62F8" w:rsidRPr="00DC62F8" w:rsidRDefault="00DC62F8" w:rsidP="00DC62F8">
      <w:pPr>
        <w:ind w:firstLine="360"/>
        <w:rPr>
          <w:lang w:val="de-AT"/>
        </w:rPr>
      </w:pPr>
      <w:bookmarkStart w:id="0" w:name="_GoBack"/>
      <w:bookmarkEnd w:id="0"/>
    </w:p>
    <w:sectPr w:rsidR="00DC62F8" w:rsidRPr="00DC62F8" w:rsidSect="00350A5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4623"/>
    <w:multiLevelType w:val="hybridMultilevel"/>
    <w:tmpl w:val="026651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951A3"/>
    <w:multiLevelType w:val="hybridMultilevel"/>
    <w:tmpl w:val="58B0C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A674C8"/>
    <w:multiLevelType w:val="hybridMultilevel"/>
    <w:tmpl w:val="E86E65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0915F2"/>
    <w:multiLevelType w:val="hybridMultilevel"/>
    <w:tmpl w:val="42C032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6A3106"/>
    <w:multiLevelType w:val="hybridMultilevel"/>
    <w:tmpl w:val="35881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AB16CF"/>
    <w:multiLevelType w:val="hybridMultilevel"/>
    <w:tmpl w:val="88D4B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F917E24"/>
    <w:multiLevelType w:val="hybridMultilevel"/>
    <w:tmpl w:val="FC749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A122EDD"/>
    <w:multiLevelType w:val="hybridMultilevel"/>
    <w:tmpl w:val="E86E65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C456FA"/>
    <w:multiLevelType w:val="hybridMultilevel"/>
    <w:tmpl w:val="026651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5E4D8D"/>
    <w:multiLevelType w:val="hybridMultilevel"/>
    <w:tmpl w:val="882C83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1"/>
  </w:num>
  <w:num w:numId="6">
    <w:abstractNumId w:val="8"/>
  </w:num>
  <w:num w:numId="7">
    <w:abstractNumId w:val="7"/>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7AD"/>
    <w:rsid w:val="000D56DC"/>
    <w:rsid w:val="00350A58"/>
    <w:rsid w:val="00370C29"/>
    <w:rsid w:val="00463B71"/>
    <w:rsid w:val="005F1F91"/>
    <w:rsid w:val="00693D29"/>
    <w:rsid w:val="00A137AD"/>
    <w:rsid w:val="00A23972"/>
    <w:rsid w:val="00A265F0"/>
    <w:rsid w:val="00BC1FF3"/>
    <w:rsid w:val="00C57046"/>
    <w:rsid w:val="00D167E3"/>
    <w:rsid w:val="00DC62F8"/>
    <w:rsid w:val="00E75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50A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75C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0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50A58"/>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50A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50A58"/>
    <w:rPr>
      <w:rFonts w:asciiTheme="majorHAnsi" w:eastAsiaTheme="majorEastAsia" w:hAnsiTheme="majorHAnsi" w:cstheme="majorBidi"/>
      <w:i/>
      <w:iCs/>
      <w:color w:val="4F81BD" w:themeColor="accent1"/>
      <w:spacing w:val="15"/>
      <w:sz w:val="24"/>
      <w:szCs w:val="24"/>
    </w:rPr>
  </w:style>
  <w:style w:type="paragraph" w:styleId="KeinLeerraum">
    <w:name w:val="No Spacing"/>
    <w:link w:val="KeinLeerraumZchn"/>
    <w:uiPriority w:val="1"/>
    <w:qFormat/>
    <w:rsid w:val="00350A58"/>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350A58"/>
    <w:rPr>
      <w:rFonts w:eastAsiaTheme="minorEastAsia"/>
      <w:lang w:eastAsia="en-GB"/>
    </w:rPr>
  </w:style>
  <w:style w:type="paragraph" w:styleId="Sprechblasentext">
    <w:name w:val="Balloon Text"/>
    <w:basedOn w:val="Standard"/>
    <w:link w:val="SprechblasentextZchn"/>
    <w:uiPriority w:val="99"/>
    <w:semiHidden/>
    <w:unhideWhenUsed/>
    <w:rsid w:val="00350A5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0A58"/>
    <w:rPr>
      <w:rFonts w:ascii="Tahoma" w:hAnsi="Tahoma" w:cs="Tahoma"/>
      <w:sz w:val="16"/>
      <w:szCs w:val="16"/>
    </w:rPr>
  </w:style>
  <w:style w:type="character" w:customStyle="1" w:styleId="berschrift1Zchn">
    <w:name w:val="Überschrift 1 Zchn"/>
    <w:basedOn w:val="Absatz-Standardschriftart"/>
    <w:link w:val="berschrift1"/>
    <w:uiPriority w:val="9"/>
    <w:rsid w:val="00350A5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75CD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E75C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50A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75C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0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50A58"/>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50A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50A58"/>
    <w:rPr>
      <w:rFonts w:asciiTheme="majorHAnsi" w:eastAsiaTheme="majorEastAsia" w:hAnsiTheme="majorHAnsi" w:cstheme="majorBidi"/>
      <w:i/>
      <w:iCs/>
      <w:color w:val="4F81BD" w:themeColor="accent1"/>
      <w:spacing w:val="15"/>
      <w:sz w:val="24"/>
      <w:szCs w:val="24"/>
    </w:rPr>
  </w:style>
  <w:style w:type="paragraph" w:styleId="KeinLeerraum">
    <w:name w:val="No Spacing"/>
    <w:link w:val="KeinLeerraumZchn"/>
    <w:uiPriority w:val="1"/>
    <w:qFormat/>
    <w:rsid w:val="00350A58"/>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350A58"/>
    <w:rPr>
      <w:rFonts w:eastAsiaTheme="minorEastAsia"/>
      <w:lang w:eastAsia="en-GB"/>
    </w:rPr>
  </w:style>
  <w:style w:type="paragraph" w:styleId="Sprechblasentext">
    <w:name w:val="Balloon Text"/>
    <w:basedOn w:val="Standard"/>
    <w:link w:val="SprechblasentextZchn"/>
    <w:uiPriority w:val="99"/>
    <w:semiHidden/>
    <w:unhideWhenUsed/>
    <w:rsid w:val="00350A5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0A58"/>
    <w:rPr>
      <w:rFonts w:ascii="Tahoma" w:hAnsi="Tahoma" w:cs="Tahoma"/>
      <w:sz w:val="16"/>
      <w:szCs w:val="16"/>
    </w:rPr>
  </w:style>
  <w:style w:type="character" w:customStyle="1" w:styleId="berschrift1Zchn">
    <w:name w:val="Überschrift 1 Zchn"/>
    <w:basedOn w:val="Absatz-Standardschriftart"/>
    <w:link w:val="berschrift1"/>
    <w:uiPriority w:val="9"/>
    <w:rsid w:val="00350A5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75CD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E75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A036715A76445B948A09BB370374AB"/>
        <w:category>
          <w:name w:val="Allgemein"/>
          <w:gallery w:val="placeholder"/>
        </w:category>
        <w:types>
          <w:type w:val="bbPlcHdr"/>
        </w:types>
        <w:behaviors>
          <w:behavior w:val="content"/>
        </w:behaviors>
        <w:guid w:val="{512190F7-EC0E-4434-BB5E-9A7CFD8A1F4B}"/>
      </w:docPartPr>
      <w:docPartBody>
        <w:p w:rsidR="00452DEA" w:rsidRDefault="00D26B96" w:rsidP="00D26B96">
          <w:pPr>
            <w:pStyle w:val="F7A036715A76445B948A09BB370374AB"/>
          </w:pPr>
          <w:r>
            <w:rPr>
              <w:rFonts w:asciiTheme="majorHAnsi" w:eastAsiaTheme="majorEastAsia" w:hAnsiTheme="majorHAnsi" w:cstheme="majorBidi"/>
              <w:sz w:val="72"/>
              <w:szCs w:val="72"/>
              <w:lang w:val="de-DE"/>
            </w:rPr>
            <w:t>[Geben Sie den Titel des Dokuments ein]</w:t>
          </w:r>
        </w:p>
      </w:docPartBody>
    </w:docPart>
    <w:docPart>
      <w:docPartPr>
        <w:name w:val="ABF1E288ACBD4409A16F9D54DB29408B"/>
        <w:category>
          <w:name w:val="Allgemein"/>
          <w:gallery w:val="placeholder"/>
        </w:category>
        <w:types>
          <w:type w:val="bbPlcHdr"/>
        </w:types>
        <w:behaviors>
          <w:behavior w:val="content"/>
        </w:behaviors>
        <w:guid w:val="{75352D30-14BA-4F5F-BFB3-B5569AD4E62B}"/>
      </w:docPartPr>
      <w:docPartBody>
        <w:p w:rsidR="00452DEA" w:rsidRDefault="00D26B96" w:rsidP="00D26B96">
          <w:pPr>
            <w:pStyle w:val="ABF1E288ACBD4409A16F9D54DB29408B"/>
          </w:pPr>
          <w:r>
            <w:rPr>
              <w:rFonts w:asciiTheme="majorHAnsi" w:eastAsiaTheme="majorEastAsia" w:hAnsiTheme="majorHAnsi" w:cstheme="majorBidi"/>
              <w:sz w:val="36"/>
              <w:szCs w:val="36"/>
              <w:lang w:val="de-DE"/>
            </w:rPr>
            <w:t>[Wählen Sie das Datum aus]</w:t>
          </w:r>
        </w:p>
      </w:docPartBody>
    </w:docPart>
    <w:docPart>
      <w:docPartPr>
        <w:name w:val="3593AF1E9AE54339A323F02F4222B08E"/>
        <w:category>
          <w:name w:val="Allgemein"/>
          <w:gallery w:val="placeholder"/>
        </w:category>
        <w:types>
          <w:type w:val="bbPlcHdr"/>
        </w:types>
        <w:behaviors>
          <w:behavior w:val="content"/>
        </w:behaviors>
        <w:guid w:val="{512DBF00-1021-4B90-97B9-A2EC141394EE}"/>
      </w:docPartPr>
      <w:docPartBody>
        <w:p w:rsidR="00452DEA" w:rsidRDefault="00D26B96" w:rsidP="00D26B96">
          <w:pPr>
            <w:pStyle w:val="3593AF1E9AE54339A323F02F4222B08E"/>
          </w:pPr>
          <w:r>
            <w:rPr>
              <w:color w:val="4F81BD" w:themeColor="accent1"/>
              <w:sz w:val="200"/>
              <w:szCs w:val="200"/>
              <w:lang w:val="de-DE"/>
            </w:rPr>
            <w:t>[Jahr]</w:t>
          </w:r>
        </w:p>
      </w:docPartBody>
    </w:docPart>
    <w:docPart>
      <w:docPartPr>
        <w:name w:val="716E7F1876564093B2B73C3A248C45A4"/>
        <w:category>
          <w:name w:val="Allgemein"/>
          <w:gallery w:val="placeholder"/>
        </w:category>
        <w:types>
          <w:type w:val="bbPlcHdr"/>
        </w:types>
        <w:behaviors>
          <w:behavior w:val="content"/>
        </w:behaviors>
        <w:guid w:val="{713F1E89-2A69-4189-910B-4BACEC57192F}"/>
      </w:docPartPr>
      <w:docPartBody>
        <w:p w:rsidR="00452DEA" w:rsidRDefault="00D26B96" w:rsidP="00D26B96">
          <w:pPr>
            <w:pStyle w:val="716E7F1876564093B2B73C3A248C45A4"/>
          </w:pPr>
          <w:r>
            <w:rPr>
              <w:lang w:val="de-DE"/>
            </w:rP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B96"/>
    <w:rsid w:val="0029203D"/>
    <w:rsid w:val="00452DEA"/>
    <w:rsid w:val="00A87638"/>
    <w:rsid w:val="00D26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7A036715A76445B948A09BB370374AB">
    <w:name w:val="F7A036715A76445B948A09BB370374AB"/>
    <w:rsid w:val="00D26B96"/>
  </w:style>
  <w:style w:type="paragraph" w:customStyle="1" w:styleId="ABF1E288ACBD4409A16F9D54DB29408B">
    <w:name w:val="ABF1E288ACBD4409A16F9D54DB29408B"/>
    <w:rsid w:val="00D26B96"/>
  </w:style>
  <w:style w:type="paragraph" w:customStyle="1" w:styleId="3593AF1E9AE54339A323F02F4222B08E">
    <w:name w:val="3593AF1E9AE54339A323F02F4222B08E"/>
    <w:rsid w:val="00D26B96"/>
  </w:style>
  <w:style w:type="paragraph" w:customStyle="1" w:styleId="716E7F1876564093B2B73C3A248C45A4">
    <w:name w:val="716E7F1876564093B2B73C3A248C45A4"/>
    <w:rsid w:val="00D26B96"/>
  </w:style>
  <w:style w:type="paragraph" w:customStyle="1" w:styleId="63CCA9749919461CAA7FCA93705CAC7E">
    <w:name w:val="63CCA9749919461CAA7FCA93705CAC7E"/>
    <w:rsid w:val="00D26B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7A036715A76445B948A09BB370374AB">
    <w:name w:val="F7A036715A76445B948A09BB370374AB"/>
    <w:rsid w:val="00D26B96"/>
  </w:style>
  <w:style w:type="paragraph" w:customStyle="1" w:styleId="ABF1E288ACBD4409A16F9D54DB29408B">
    <w:name w:val="ABF1E288ACBD4409A16F9D54DB29408B"/>
    <w:rsid w:val="00D26B96"/>
  </w:style>
  <w:style w:type="paragraph" w:customStyle="1" w:styleId="3593AF1E9AE54339A323F02F4222B08E">
    <w:name w:val="3593AF1E9AE54339A323F02F4222B08E"/>
    <w:rsid w:val="00D26B96"/>
  </w:style>
  <w:style w:type="paragraph" w:customStyle="1" w:styleId="716E7F1876564093B2B73C3A248C45A4">
    <w:name w:val="716E7F1876564093B2B73C3A248C45A4"/>
    <w:rsid w:val="00D26B96"/>
  </w:style>
  <w:style w:type="paragraph" w:customStyle="1" w:styleId="63CCA9749919461CAA7FCA93705CAC7E">
    <w:name w:val="63CCA9749919461CAA7FCA93705CAC7E"/>
    <w:rsid w:val="00D26B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2013-01-09T00:00:00</PublishDate>
  <Abstract>Installations- und Deploymentanleitung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205</Words>
  <Characters>1169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Benutzerhandbuch</vt:lpstr>
    </vt:vector>
  </TitlesOfParts>
  <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dc:title>
  <dc:subject>Sportvereinsverwaltung</dc:subject>
  <dc:creator>Chris</dc:creator>
  <cp:keywords/>
  <dc:description/>
  <cp:lastModifiedBy>Chris</cp:lastModifiedBy>
  <cp:revision>5</cp:revision>
  <dcterms:created xsi:type="dcterms:W3CDTF">2013-01-09T14:19:00Z</dcterms:created>
  <dcterms:modified xsi:type="dcterms:W3CDTF">2013-01-09T16:08:00Z</dcterms:modified>
</cp:coreProperties>
</file>