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BCFF2" w14:textId="77777777" w:rsidR="001D1C37" w:rsidRDefault="00E17A2C" w:rsidP="00E17A2C">
      <w:pPr>
        <w:pStyle w:val="Title"/>
      </w:pPr>
      <w:r>
        <w:t>SOP – Laser micromachined H</w:t>
      </w:r>
      <w:r w:rsidR="00E64A21">
        <w:t>AMMER</w:t>
      </w:r>
      <w:r>
        <w:t xml:space="preserve"> Channels</w:t>
      </w:r>
    </w:p>
    <w:p w14:paraId="1F4D62BA" w14:textId="3C70222C" w:rsidR="00D7058E" w:rsidRDefault="00E64A21" w:rsidP="00E17A2C">
      <w:pPr>
        <w:pStyle w:val="Title"/>
      </w:pPr>
      <w:r>
        <w:t xml:space="preserve"> (Asymmetric</w:t>
      </w:r>
      <w:r w:rsidR="001D1C37">
        <w:t xml:space="preserve"> channel</w:t>
      </w:r>
      <w:r>
        <w:t>)</w:t>
      </w:r>
    </w:p>
    <w:p w14:paraId="304F89AD" w14:textId="090B53EC" w:rsidR="00E17A2C" w:rsidRDefault="00E17A2C" w:rsidP="00E17A2C"/>
    <w:p w14:paraId="129F2E53" w14:textId="0E145EAC" w:rsidR="00B54D5B" w:rsidRDefault="00B54D5B" w:rsidP="00B54D5B">
      <w:pPr>
        <w:pStyle w:val="Heading1"/>
      </w:pPr>
      <w:r>
        <w:t>Laser and Stage Trajectory</w:t>
      </w:r>
    </w:p>
    <w:p w14:paraId="163E9BDD" w14:textId="36E4F1A2" w:rsidR="00E17A2C" w:rsidRDefault="00E17A2C" w:rsidP="00E17A2C">
      <w:pPr>
        <w:pStyle w:val="ListParagraph"/>
        <w:numPr>
          <w:ilvl w:val="0"/>
          <w:numId w:val="1"/>
        </w:numPr>
      </w:pPr>
      <w:r>
        <w:t>Open the Spyder application within Anaconda Navigator. This is the Python development interface.</w:t>
      </w:r>
    </w:p>
    <w:p w14:paraId="647FB606" w14:textId="75E33B00" w:rsidR="00E17A2C" w:rsidRDefault="00E17A2C" w:rsidP="00E17A2C">
      <w:pPr>
        <w:pStyle w:val="ListParagraph"/>
        <w:numPr>
          <w:ilvl w:val="0"/>
          <w:numId w:val="1"/>
        </w:numPr>
      </w:pPr>
      <w:r>
        <w:t>Open the code “</w:t>
      </w:r>
      <w:r w:rsidRPr="00E17A2C">
        <w:t>DGKA_HammerCode.py</w:t>
      </w:r>
      <w:r>
        <w:t>”</w:t>
      </w:r>
      <w:r>
        <w:br/>
      </w:r>
      <w:r>
        <w:rPr>
          <w:noProof/>
        </w:rPr>
        <w:drawing>
          <wp:inline distT="0" distB="0" distL="0" distR="0" wp14:anchorId="295B532E" wp14:editId="6289B059">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5ACA3F9B" w14:textId="5BEBA2BE" w:rsidR="00E17A2C" w:rsidRDefault="0040529A" w:rsidP="00E17A2C">
      <w:pPr>
        <w:pStyle w:val="ListParagraph"/>
        <w:numPr>
          <w:ilvl w:val="0"/>
          <w:numId w:val="1"/>
        </w:numPr>
      </w:pPr>
      <w:r>
        <w:t xml:space="preserve">Check and adjust the values in lines 19-39 according to your intended channel size and experimental parameters. This is where you set values like the thickness of the sample and the dimensions of the hammer-shaped channel. It also includes laser micromachining parameters like the expected ablation depth per layer and scanning velocity. Those should mainly be left alone. </w:t>
      </w:r>
    </w:p>
    <w:p w14:paraId="6C7AE976" w14:textId="77777777" w:rsidR="0040529A" w:rsidRDefault="0040529A" w:rsidP="00E17A2C">
      <w:pPr>
        <w:pStyle w:val="ListParagraph"/>
        <w:numPr>
          <w:ilvl w:val="0"/>
          <w:numId w:val="1"/>
        </w:numPr>
      </w:pPr>
      <w:r>
        <w:t xml:space="preserve">Run the code and check the outputs on the right. You should get a plot showing a rectangle with a spiral inside, which is a 2D representation of the hammer channel. Below you should also see the expected outcome of the channel, including the estimated time and the dimensions of the cylinder and rectangle. </w:t>
      </w:r>
    </w:p>
    <w:p w14:paraId="79CF4BF4" w14:textId="3212618D" w:rsidR="0040529A" w:rsidRDefault="0040529A" w:rsidP="0040529A">
      <w:pPr>
        <w:pStyle w:val="ListParagraph"/>
        <w:numPr>
          <w:ilvl w:val="1"/>
          <w:numId w:val="1"/>
        </w:numPr>
      </w:pPr>
      <w:r>
        <w:t>Note that those dimensions might not match exactly what you entered in step 3. This is because the ablation depth per layer depends on the laser settings. For example, if you remove 125</w:t>
      </w:r>
      <w:r w:rsidR="003D5421" w:rsidRPr="003D5421">
        <w:rPr>
          <w:rFonts w:cstheme="minorHAnsi"/>
        </w:rPr>
        <w:t xml:space="preserve"> </w:t>
      </w:r>
      <w:r w:rsidR="003D5421">
        <w:rPr>
          <w:rFonts w:cstheme="minorHAnsi"/>
        </w:rPr>
        <w:t>µ</w:t>
      </w:r>
      <w:r w:rsidR="003D5421">
        <w:t>m</w:t>
      </w:r>
      <w:r>
        <w:t xml:space="preserve"> of material per scan, it is not possible to program a depth of 175</w:t>
      </w:r>
      <w:r w:rsidR="003D5421" w:rsidRPr="003D5421">
        <w:rPr>
          <w:rFonts w:cstheme="minorHAnsi"/>
        </w:rPr>
        <w:t xml:space="preserve"> </w:t>
      </w:r>
      <w:r w:rsidR="003D5421">
        <w:rPr>
          <w:rFonts w:cstheme="minorHAnsi"/>
        </w:rPr>
        <w:t>µ</w:t>
      </w:r>
      <w:r w:rsidR="003D5421">
        <w:t>m</w:t>
      </w:r>
      <w:r>
        <w:t xml:space="preserve">. The </w:t>
      </w:r>
      <w:r>
        <w:lastRenderedPageBreak/>
        <w:t xml:space="preserve">code just rounds things off to the nearest number of iterations and that’s the best you can do without finding new laser settings. </w:t>
      </w:r>
    </w:p>
    <w:p w14:paraId="64A242E4" w14:textId="6EFA21F6" w:rsidR="0040529A" w:rsidRDefault="0040529A" w:rsidP="0040529A">
      <w:pPr>
        <w:pStyle w:val="ListParagraph"/>
        <w:numPr>
          <w:ilvl w:val="0"/>
          <w:numId w:val="1"/>
        </w:numPr>
      </w:pPr>
      <w:r>
        <w:t>It’s not a bad idea to run the code through my Matlab program that gives a 3D visualization of the final channel shape and size:</w:t>
      </w:r>
      <w:r>
        <w:br/>
      </w:r>
      <w:r>
        <w:rPr>
          <w:noProof/>
        </w:rPr>
        <w:drawing>
          <wp:inline distT="0" distB="0" distL="0" distR="0" wp14:anchorId="0EF310D0" wp14:editId="0FF798AF">
            <wp:extent cx="4579620" cy="2574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84209" cy="2577514"/>
                    </a:xfrm>
                    <a:prstGeom prst="rect">
                      <a:avLst/>
                    </a:prstGeom>
                    <a:noFill/>
                    <a:ln>
                      <a:noFill/>
                    </a:ln>
                  </pic:spPr>
                </pic:pic>
              </a:graphicData>
            </a:graphic>
          </wp:inline>
        </w:drawing>
      </w:r>
    </w:p>
    <w:p w14:paraId="717AD455" w14:textId="77777777" w:rsidR="003D5421" w:rsidRDefault="003D5421" w:rsidP="0040529A">
      <w:pPr>
        <w:pStyle w:val="ListParagraph"/>
        <w:numPr>
          <w:ilvl w:val="0"/>
          <w:numId w:val="1"/>
        </w:numPr>
      </w:pPr>
      <w:r>
        <w:t xml:space="preserve">Here is a list of laser settings that Jin and I used: </w:t>
      </w:r>
    </w:p>
    <w:p w14:paraId="0CF5C2D2" w14:textId="54FFFF73" w:rsidR="0040529A" w:rsidRDefault="003D5421" w:rsidP="003D5421">
      <w:pPr>
        <w:pStyle w:val="ListParagraph"/>
        <w:numPr>
          <w:ilvl w:val="1"/>
          <w:numId w:val="1"/>
        </w:numPr>
      </w:pPr>
      <w:r>
        <w:t>1000 Hz rep rate</w:t>
      </w:r>
    </w:p>
    <w:p w14:paraId="39AE317A" w14:textId="7BF7C8F3" w:rsidR="003D5421" w:rsidRDefault="003D5421" w:rsidP="003D5421">
      <w:pPr>
        <w:pStyle w:val="ListParagraph"/>
        <w:numPr>
          <w:ilvl w:val="1"/>
          <w:numId w:val="1"/>
        </w:numPr>
      </w:pPr>
      <w:r>
        <w:t>Libra laser, 800 nm</w:t>
      </w:r>
    </w:p>
    <w:p w14:paraId="2904FE8C" w14:textId="7D2746C5" w:rsidR="003D5421" w:rsidRDefault="003D5421" w:rsidP="003D5421">
      <w:pPr>
        <w:pStyle w:val="ListParagraph"/>
        <w:numPr>
          <w:ilvl w:val="1"/>
          <w:numId w:val="1"/>
        </w:numPr>
      </w:pPr>
      <w:r>
        <w:t>2 mm/s scanning velocity</w:t>
      </w:r>
    </w:p>
    <w:p w14:paraId="66D2FF4E" w14:textId="7B99A3BC" w:rsidR="003D5421" w:rsidRDefault="003D5421" w:rsidP="003D5421">
      <w:pPr>
        <w:pStyle w:val="ListParagraph"/>
        <w:numPr>
          <w:ilvl w:val="1"/>
          <w:numId w:val="1"/>
        </w:numPr>
      </w:pPr>
      <w:r>
        <w:t>200 mm lens</w:t>
      </w:r>
    </w:p>
    <w:p w14:paraId="502B4E5E" w14:textId="06352CFA" w:rsidR="003D5421" w:rsidRDefault="003D5421" w:rsidP="003D5421">
      <w:pPr>
        <w:pStyle w:val="ListParagraph"/>
        <w:numPr>
          <w:ilvl w:val="1"/>
          <w:numId w:val="1"/>
        </w:numPr>
      </w:pPr>
      <w:r>
        <w:t xml:space="preserve">Expected overscan depth 125 </w:t>
      </w:r>
      <w:r>
        <w:rPr>
          <w:rFonts w:cstheme="minorHAnsi"/>
        </w:rPr>
        <w:t>µ</w:t>
      </w:r>
      <w:r>
        <w:t>m</w:t>
      </w:r>
    </w:p>
    <w:p w14:paraId="410B22A0" w14:textId="4572CB40" w:rsidR="003D5421" w:rsidRDefault="003D5421" w:rsidP="003D5421">
      <w:pPr>
        <w:pStyle w:val="ListParagraph"/>
        <w:numPr>
          <w:ilvl w:val="1"/>
          <w:numId w:val="1"/>
        </w:numPr>
      </w:pPr>
      <w:r>
        <w:t xml:space="preserve">Spot diameter 38 </w:t>
      </w:r>
      <w:r>
        <w:rPr>
          <w:rFonts w:cstheme="minorHAnsi"/>
        </w:rPr>
        <w:t>µ</w:t>
      </w:r>
      <w:r>
        <w:t>m</w:t>
      </w:r>
    </w:p>
    <w:p w14:paraId="5FEC3170" w14:textId="4EACDFDC" w:rsidR="003D5421" w:rsidRDefault="003D5421" w:rsidP="003D5421">
      <w:pPr>
        <w:pStyle w:val="ListParagraph"/>
        <w:numPr>
          <w:ilvl w:val="1"/>
          <w:numId w:val="1"/>
        </w:numPr>
      </w:pPr>
      <w:r>
        <w:t>Overlap 50%</w:t>
      </w:r>
    </w:p>
    <w:p w14:paraId="5914E1B9" w14:textId="12D9E83D" w:rsidR="003D5421" w:rsidRDefault="003D5421" w:rsidP="003D5421">
      <w:pPr>
        <w:pStyle w:val="ListParagraph"/>
        <w:numPr>
          <w:ilvl w:val="1"/>
          <w:numId w:val="1"/>
        </w:numPr>
      </w:pPr>
      <w:r>
        <w:t xml:space="preserve">Power 200 </w:t>
      </w:r>
      <w:proofErr w:type="spellStart"/>
      <w:r>
        <w:t>mW</w:t>
      </w:r>
      <w:proofErr w:type="spellEnd"/>
    </w:p>
    <w:p w14:paraId="78BAD7AA" w14:textId="05BB1FB4" w:rsidR="003D5421" w:rsidRDefault="003D5421" w:rsidP="003D5421">
      <w:pPr>
        <w:pStyle w:val="ListParagraph"/>
        <w:numPr>
          <w:ilvl w:val="0"/>
          <w:numId w:val="1"/>
        </w:numPr>
      </w:pPr>
      <w:r>
        <w:t>Tape the sample to the stage with double sided tape.</w:t>
      </w:r>
    </w:p>
    <w:p w14:paraId="76BBFAF4" w14:textId="1CF1FE12" w:rsidR="0017359B" w:rsidRDefault="003D5421" w:rsidP="003D5421">
      <w:pPr>
        <w:pStyle w:val="ListParagraph"/>
        <w:numPr>
          <w:ilvl w:val="0"/>
          <w:numId w:val="1"/>
        </w:numPr>
      </w:pPr>
      <w:r>
        <w:t>Rock and roll.</w:t>
      </w:r>
      <w:r w:rsidR="0017359B">
        <w:br w:type="page"/>
      </w:r>
    </w:p>
    <w:p w14:paraId="7CD7B3E9" w14:textId="724DC77D" w:rsidR="001D1C37" w:rsidRDefault="001D1C37" w:rsidP="001D1C37">
      <w:pPr>
        <w:pStyle w:val="Heading1"/>
      </w:pPr>
      <w:r>
        <w:lastRenderedPageBreak/>
        <w:t>Materials</w:t>
      </w:r>
    </w:p>
    <w:p w14:paraId="2CEAEF89" w14:textId="62715F18" w:rsidR="001D1C37" w:rsidRDefault="001D1C37" w:rsidP="001D1C37">
      <w:pPr>
        <w:pStyle w:val="ListParagraph"/>
        <w:numPr>
          <w:ilvl w:val="0"/>
          <w:numId w:val="4"/>
        </w:numPr>
        <w:spacing w:line="240" w:lineRule="auto"/>
      </w:pPr>
      <w:r>
        <w:t xml:space="preserve">Product name: </w:t>
      </w:r>
      <w:r w:rsidRPr="001D1C37">
        <w:t>Chemical-Resistant Slippery PTFE Sheets (1/32'', 24x24'')</w:t>
      </w:r>
    </w:p>
    <w:p w14:paraId="3259FF00" w14:textId="4F159E27" w:rsidR="001D1C37" w:rsidRDefault="001D1C37" w:rsidP="001D1C37">
      <w:pPr>
        <w:pStyle w:val="ListParagraph"/>
        <w:numPr>
          <w:ilvl w:val="0"/>
          <w:numId w:val="4"/>
        </w:numPr>
        <w:spacing w:line="240" w:lineRule="auto"/>
      </w:pPr>
      <w:r>
        <w:t>Catalog#: 9266k41</w:t>
      </w:r>
    </w:p>
    <w:p w14:paraId="7E701C86" w14:textId="4F35E054" w:rsidR="001D1C37" w:rsidRDefault="001D1C37" w:rsidP="001D1C37">
      <w:pPr>
        <w:pStyle w:val="ListParagraph"/>
        <w:numPr>
          <w:ilvl w:val="0"/>
          <w:numId w:val="4"/>
        </w:numPr>
        <w:spacing w:line="240" w:lineRule="auto"/>
      </w:pPr>
      <w:r>
        <w:t xml:space="preserve">Producer: </w:t>
      </w:r>
      <w:proofErr w:type="spellStart"/>
      <w:r>
        <w:t>McMaster-carr</w:t>
      </w:r>
      <w:proofErr w:type="spellEnd"/>
    </w:p>
    <w:p w14:paraId="60EBDB11" w14:textId="1CF2D69C" w:rsidR="001D1C37" w:rsidRDefault="001D1C37" w:rsidP="0017359B">
      <w:pPr>
        <w:pStyle w:val="Heading1"/>
      </w:pPr>
      <w:r>
        <w:t>Optimized result (20211116)</w:t>
      </w:r>
    </w:p>
    <w:p w14:paraId="2B1FD346" w14:textId="666D1CB2" w:rsidR="001D1C37" w:rsidRDefault="0017359B" w:rsidP="0017359B">
      <w:pPr>
        <w:pStyle w:val="ListParagraph"/>
        <w:numPr>
          <w:ilvl w:val="0"/>
          <w:numId w:val="5"/>
        </w:numPr>
        <w:spacing w:line="240" w:lineRule="auto"/>
      </w:pPr>
      <w:r>
        <w:t>Laser setting:</w:t>
      </w:r>
    </w:p>
    <w:p w14:paraId="02F2D3ED" w14:textId="562EB221" w:rsidR="0017359B" w:rsidRDefault="0017359B" w:rsidP="0017359B">
      <w:pPr>
        <w:pStyle w:val="ListParagraph"/>
        <w:numPr>
          <w:ilvl w:val="1"/>
          <w:numId w:val="5"/>
        </w:numPr>
        <w:spacing w:line="240" w:lineRule="auto"/>
      </w:pPr>
      <w:r>
        <w:t>Power 200mW</w:t>
      </w:r>
    </w:p>
    <w:p w14:paraId="587480B1" w14:textId="12BD73AC" w:rsidR="0017359B" w:rsidRDefault="0017359B" w:rsidP="0017359B">
      <w:pPr>
        <w:pStyle w:val="ListParagraph"/>
        <w:numPr>
          <w:ilvl w:val="1"/>
          <w:numId w:val="5"/>
        </w:numPr>
        <w:spacing w:line="240" w:lineRule="auto"/>
      </w:pPr>
      <w:r>
        <w:t xml:space="preserve">Z coordinate: </w:t>
      </w:r>
      <w:r w:rsidR="00B54D5B">
        <w:t>at focal plane</w:t>
      </w:r>
    </w:p>
    <w:p w14:paraId="049A012C" w14:textId="35D74FB9" w:rsidR="0017359B" w:rsidRDefault="0017359B" w:rsidP="0017359B">
      <w:pPr>
        <w:pStyle w:val="ListParagraph"/>
        <w:numPr>
          <w:ilvl w:val="1"/>
          <w:numId w:val="5"/>
        </w:numPr>
        <w:spacing w:line="240" w:lineRule="auto"/>
      </w:pPr>
      <w:r>
        <w:t>PTFE thickness: 0.85mm</w:t>
      </w:r>
    </w:p>
    <w:p w14:paraId="201A37A9" w14:textId="1EE534E4" w:rsidR="0017359B" w:rsidRDefault="0017359B" w:rsidP="0017359B">
      <w:pPr>
        <w:pStyle w:val="ListParagraph"/>
        <w:numPr>
          <w:ilvl w:val="0"/>
          <w:numId w:val="5"/>
        </w:numPr>
        <w:spacing w:line="240" w:lineRule="auto"/>
      </w:pPr>
      <w:r>
        <w:t>Intended dimension</w:t>
      </w:r>
    </w:p>
    <w:p w14:paraId="5A2AE299" w14:textId="0098C671" w:rsidR="0017359B" w:rsidRDefault="0017359B" w:rsidP="0017359B">
      <w:pPr>
        <w:pStyle w:val="ListParagraph"/>
        <w:spacing w:line="240" w:lineRule="auto"/>
      </w:pPr>
      <w:r w:rsidRPr="0017359B">
        <w:rPr>
          <w:noProof/>
        </w:rPr>
        <w:drawing>
          <wp:inline distT="0" distB="0" distL="0" distR="0" wp14:anchorId="6AFE01D9" wp14:editId="2D99CEA1">
            <wp:extent cx="2796782" cy="1912786"/>
            <wp:effectExtent l="0" t="0" r="381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2796782" cy="1912786"/>
                    </a:xfrm>
                    <a:prstGeom prst="rect">
                      <a:avLst/>
                    </a:prstGeom>
                  </pic:spPr>
                </pic:pic>
              </a:graphicData>
            </a:graphic>
          </wp:inline>
        </w:drawing>
      </w:r>
    </w:p>
    <w:p w14:paraId="00018943" w14:textId="43BD3995" w:rsidR="0017359B" w:rsidRDefault="0017359B" w:rsidP="0017359B">
      <w:pPr>
        <w:pStyle w:val="ListParagraph"/>
        <w:numPr>
          <w:ilvl w:val="0"/>
          <w:numId w:val="5"/>
        </w:numPr>
        <w:spacing w:line="240" w:lineRule="auto"/>
      </w:pPr>
      <w:r>
        <w:t>Expected result</w:t>
      </w:r>
    </w:p>
    <w:p w14:paraId="4D56D063" w14:textId="49C42C8D" w:rsidR="0017359B" w:rsidRDefault="0007203C" w:rsidP="0017359B">
      <w:pPr>
        <w:pStyle w:val="ListParagraph"/>
        <w:spacing w:line="240" w:lineRule="auto"/>
      </w:pPr>
      <w:r w:rsidRPr="0007203C">
        <w:rPr>
          <w:noProof/>
        </w:rPr>
        <w:drawing>
          <wp:inline distT="0" distB="0" distL="0" distR="0" wp14:anchorId="05EE06E0" wp14:editId="178A7733">
            <wp:extent cx="3337849" cy="224809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3337849" cy="2248095"/>
                    </a:xfrm>
                    <a:prstGeom prst="rect">
                      <a:avLst/>
                    </a:prstGeom>
                  </pic:spPr>
                </pic:pic>
              </a:graphicData>
            </a:graphic>
          </wp:inline>
        </w:drawing>
      </w:r>
    </w:p>
    <w:p w14:paraId="31AD6AB7" w14:textId="57A6A41E" w:rsidR="001D1C37" w:rsidRPr="0007203C" w:rsidRDefault="0007203C" w:rsidP="001D1C37">
      <w:pPr>
        <w:ind w:left="360"/>
      </w:pPr>
      <w:r>
        <w:t xml:space="preserve">Minimize deviation from the dimensions </w:t>
      </w:r>
      <w:r w:rsidRPr="0007203C">
        <w:rPr>
          <w:color w:val="FF0000"/>
        </w:rPr>
        <w:t xml:space="preserve">marked in red </w:t>
      </w:r>
      <w:r>
        <w:t>(the main factors in deciding the droplet size)</w:t>
      </w:r>
    </w:p>
    <w:p w14:paraId="316CBACE" w14:textId="77777777" w:rsidR="001D1C37" w:rsidRPr="00E17A2C" w:rsidRDefault="001D1C37" w:rsidP="001D1C37">
      <w:pPr>
        <w:ind w:left="360"/>
      </w:pPr>
    </w:p>
    <w:sectPr w:rsidR="001D1C37" w:rsidRPr="00E17A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17F92"/>
    <w:multiLevelType w:val="hybridMultilevel"/>
    <w:tmpl w:val="9A7892DE"/>
    <w:lvl w:ilvl="0" w:tplc="04090001">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377258BC"/>
    <w:multiLevelType w:val="hybridMultilevel"/>
    <w:tmpl w:val="D178707A"/>
    <w:lvl w:ilvl="0" w:tplc="D696B17A">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65F64A4A"/>
    <w:multiLevelType w:val="hybridMultilevel"/>
    <w:tmpl w:val="0130FB0C"/>
    <w:lvl w:ilvl="0" w:tplc="04090003">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E0761F6"/>
    <w:multiLevelType w:val="hybridMultilevel"/>
    <w:tmpl w:val="08BA2CBA"/>
    <w:lvl w:ilvl="0" w:tplc="D696B17A">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AED1E59"/>
    <w:multiLevelType w:val="hybridMultilevel"/>
    <w:tmpl w:val="019044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A2C"/>
    <w:rsid w:val="0007203C"/>
    <w:rsid w:val="0017359B"/>
    <w:rsid w:val="001D1C37"/>
    <w:rsid w:val="003D5421"/>
    <w:rsid w:val="0040529A"/>
    <w:rsid w:val="00B54D5B"/>
    <w:rsid w:val="00D7058E"/>
    <w:rsid w:val="00E17A2C"/>
    <w:rsid w:val="00E64A21"/>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C0DE8"/>
  <w15:chartTrackingRefBased/>
  <w15:docId w15:val="{B406C7DF-78AD-41FB-A492-AB176FC1F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CA"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A2C"/>
  </w:style>
  <w:style w:type="paragraph" w:styleId="Heading1">
    <w:name w:val="heading 1"/>
    <w:basedOn w:val="Normal"/>
    <w:next w:val="Normal"/>
    <w:link w:val="Heading1Char"/>
    <w:uiPriority w:val="9"/>
    <w:qFormat/>
    <w:rsid w:val="00E17A2C"/>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E17A2C"/>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E17A2C"/>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E17A2C"/>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E17A2C"/>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E17A2C"/>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E17A2C"/>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E17A2C"/>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E17A2C"/>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A2C"/>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E17A2C"/>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E17A2C"/>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E17A2C"/>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E17A2C"/>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E17A2C"/>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E17A2C"/>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E17A2C"/>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E17A2C"/>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E17A2C"/>
    <w:pPr>
      <w:spacing w:line="240" w:lineRule="auto"/>
    </w:pPr>
    <w:rPr>
      <w:b/>
      <w:bCs/>
      <w:color w:val="C0504D" w:themeColor="accent2"/>
      <w:spacing w:val="10"/>
      <w:sz w:val="16"/>
      <w:szCs w:val="16"/>
    </w:rPr>
  </w:style>
  <w:style w:type="paragraph" w:styleId="Title">
    <w:name w:val="Title"/>
    <w:basedOn w:val="Normal"/>
    <w:next w:val="Normal"/>
    <w:link w:val="TitleChar"/>
    <w:uiPriority w:val="10"/>
    <w:qFormat/>
    <w:rsid w:val="00E17A2C"/>
    <w:pPr>
      <w:spacing w:after="0" w:line="240" w:lineRule="auto"/>
      <w:contextualSpacing/>
    </w:pPr>
    <w:rPr>
      <w:rFonts w:asciiTheme="majorHAnsi" w:eastAsiaTheme="majorEastAsia" w:hAnsiTheme="majorHAnsi" w:cstheme="majorBidi"/>
      <w:caps/>
      <w:spacing w:val="40"/>
      <w:sz w:val="52"/>
      <w:szCs w:val="76"/>
    </w:rPr>
  </w:style>
  <w:style w:type="character" w:customStyle="1" w:styleId="TitleChar">
    <w:name w:val="Title Char"/>
    <w:basedOn w:val="DefaultParagraphFont"/>
    <w:link w:val="Title"/>
    <w:uiPriority w:val="10"/>
    <w:rsid w:val="00E17A2C"/>
    <w:rPr>
      <w:rFonts w:asciiTheme="majorHAnsi" w:eastAsiaTheme="majorEastAsia" w:hAnsiTheme="majorHAnsi" w:cstheme="majorBidi"/>
      <w:caps/>
      <w:spacing w:val="40"/>
      <w:sz w:val="52"/>
      <w:szCs w:val="76"/>
    </w:rPr>
  </w:style>
  <w:style w:type="paragraph" w:styleId="Subtitle">
    <w:name w:val="Subtitle"/>
    <w:basedOn w:val="Normal"/>
    <w:next w:val="Normal"/>
    <w:link w:val="SubtitleChar"/>
    <w:uiPriority w:val="11"/>
    <w:qFormat/>
    <w:rsid w:val="00E17A2C"/>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E17A2C"/>
    <w:rPr>
      <w:color w:val="000000" w:themeColor="text1"/>
      <w:sz w:val="24"/>
      <w:szCs w:val="24"/>
    </w:rPr>
  </w:style>
  <w:style w:type="character" w:styleId="Strong">
    <w:name w:val="Strong"/>
    <w:basedOn w:val="DefaultParagraphFont"/>
    <w:uiPriority w:val="22"/>
    <w:qFormat/>
    <w:rsid w:val="00E17A2C"/>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E17A2C"/>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E17A2C"/>
    <w:pPr>
      <w:spacing w:after="0" w:line="240" w:lineRule="auto"/>
    </w:pPr>
  </w:style>
  <w:style w:type="paragraph" w:styleId="Quote">
    <w:name w:val="Quote"/>
    <w:basedOn w:val="Normal"/>
    <w:next w:val="Normal"/>
    <w:link w:val="QuoteChar"/>
    <w:uiPriority w:val="29"/>
    <w:qFormat/>
    <w:rsid w:val="00E17A2C"/>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E17A2C"/>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E17A2C"/>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E17A2C"/>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E17A2C"/>
    <w:rPr>
      <w:i/>
      <w:iCs/>
      <w:color w:val="auto"/>
    </w:rPr>
  </w:style>
  <w:style w:type="character" w:styleId="IntenseEmphasis">
    <w:name w:val="Intense Emphasis"/>
    <w:basedOn w:val="DefaultParagraphFont"/>
    <w:uiPriority w:val="21"/>
    <w:qFormat/>
    <w:rsid w:val="00E17A2C"/>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E17A2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E17A2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E17A2C"/>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E17A2C"/>
    <w:pPr>
      <w:outlineLvl w:val="9"/>
    </w:pPr>
  </w:style>
  <w:style w:type="paragraph" w:styleId="ListParagraph">
    <w:name w:val="List Paragraph"/>
    <w:basedOn w:val="Normal"/>
    <w:uiPriority w:val="34"/>
    <w:qFormat/>
    <w:rsid w:val="00E17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Aboud</dc:creator>
  <cp:keywords/>
  <dc:description/>
  <cp:lastModifiedBy>Damon Aboud</cp:lastModifiedBy>
  <cp:revision>3</cp:revision>
  <dcterms:created xsi:type="dcterms:W3CDTF">2022-02-23T21:35:00Z</dcterms:created>
  <dcterms:modified xsi:type="dcterms:W3CDTF">2022-02-24T21:15:00Z</dcterms:modified>
</cp:coreProperties>
</file>