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2C033" w14:textId="77777777" w:rsidR="0067095A" w:rsidRPr="0067095A" w:rsidRDefault="0067095A" w:rsidP="0067095A">
      <w:pPr>
        <w:ind w:left="360"/>
        <w:rPr>
          <w:b/>
          <w:bCs/>
        </w:rPr>
      </w:pPr>
      <w:r w:rsidRPr="0067095A">
        <w:rPr>
          <w:b/>
          <w:bCs/>
        </w:rPr>
        <w:t>1. Lớp con là gì? Khi nào thì cần lớp con trong mô hình hóa dữ liệu?</w:t>
      </w:r>
    </w:p>
    <w:p w14:paraId="61244E19" w14:textId="5CD6A285" w:rsidR="0067095A" w:rsidRDefault="0067095A" w:rsidP="0067095A">
      <w:pPr>
        <w:ind w:left="360"/>
      </w:pPr>
      <w:r w:rsidRPr="0067095A">
        <w:rPr>
          <w:b/>
          <w:bCs/>
        </w:rPr>
        <w:t>Lớp con (subclass)</w:t>
      </w:r>
      <w:r w:rsidRPr="0067095A">
        <w:t xml:space="preserve"> là một tập hợp con của </w:t>
      </w:r>
      <w:r w:rsidRPr="0067095A">
        <w:rPr>
          <w:b/>
          <w:bCs/>
        </w:rPr>
        <w:t>lớp cha (superclass)</w:t>
      </w:r>
      <w:r w:rsidRPr="0067095A">
        <w:t xml:space="preserve"> chứa các thực thể có những đặc điểm chung và chia sẻ thuộc tính hoặc mối quan hệ chung, đồng thời có thêm các đặc tính riêng biệ</w:t>
      </w:r>
      <w:r>
        <w:t>t. Nói cách khác nó kế thừa tất cả các thuộc tính của lớp cha và có them những thuộc tính cho riêng mình.</w:t>
      </w:r>
    </w:p>
    <w:p w14:paraId="0F542178" w14:textId="619F78BE" w:rsidR="0067095A" w:rsidRPr="0067095A" w:rsidRDefault="0067095A" w:rsidP="0067095A">
      <w:pPr>
        <w:ind w:left="360"/>
      </w:pPr>
      <w:r>
        <w:rPr>
          <w:b/>
          <w:bCs/>
        </w:rPr>
        <w:t xml:space="preserve">Ví dụ: </w:t>
      </w:r>
      <w:r w:rsidRPr="0067095A">
        <w:rPr>
          <w:b/>
          <w:bCs/>
          <w:noProof/>
        </w:rPr>
        <w:drawing>
          <wp:inline distT="0" distB="0" distL="0" distR="0" wp14:anchorId="3DE7FC52" wp14:editId="134A7DEC">
            <wp:extent cx="5763429" cy="3620005"/>
            <wp:effectExtent l="0" t="0" r="8890" b="0"/>
            <wp:docPr id="1079929808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29808" name="Picture 1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12A9" w14:textId="77777777" w:rsidR="0067095A" w:rsidRPr="0067095A" w:rsidRDefault="0067095A" w:rsidP="0067095A">
      <w:pPr>
        <w:ind w:left="360"/>
      </w:pPr>
      <w:r w:rsidRPr="0067095A">
        <w:rPr>
          <w:b/>
          <w:bCs/>
        </w:rPr>
        <w:t>Khi cần dùng lớp con:</w:t>
      </w:r>
    </w:p>
    <w:p w14:paraId="3139C7B8" w14:textId="36875E1E" w:rsidR="0067095A" w:rsidRPr="0067095A" w:rsidRDefault="0067095A" w:rsidP="0067095A">
      <w:pPr>
        <w:numPr>
          <w:ilvl w:val="0"/>
          <w:numId w:val="5"/>
        </w:numPr>
      </w:pPr>
      <w:r w:rsidRPr="0067095A">
        <w:t xml:space="preserve">Khi một số thực thể trong lớp cha sở hữu các </w:t>
      </w:r>
      <w:r w:rsidRPr="0067095A">
        <w:rPr>
          <w:b/>
          <w:bCs/>
        </w:rPr>
        <w:t>thuộc tính riêng</w:t>
      </w:r>
      <w:r w:rsidRPr="0067095A">
        <w:t xml:space="preserve"> mà chỉ áp dụng cho chúng (ví dụ: </w:t>
      </w:r>
      <w:r w:rsidR="00CE39C4">
        <w:rPr>
          <w:i/>
          <w:iCs/>
        </w:rPr>
        <w:t>TocDoGo chỉ áp dụng riêng cho THUKY , Bac chỉ áp dụng cho KYTHUATVIEN,….</w:t>
      </w:r>
      <w:r w:rsidRPr="0067095A">
        <w:t xml:space="preserve">) </w:t>
      </w:r>
      <w:r>
        <w:t>.</w:t>
      </w:r>
    </w:p>
    <w:p w14:paraId="10AFAE05" w14:textId="68F3E558" w:rsidR="0067095A" w:rsidRPr="0067095A" w:rsidRDefault="0067095A" w:rsidP="0067095A">
      <w:pPr>
        <w:numPr>
          <w:ilvl w:val="0"/>
          <w:numId w:val="5"/>
        </w:numPr>
      </w:pPr>
      <w:r w:rsidRPr="0067095A">
        <w:t xml:space="preserve">Khi có </w:t>
      </w:r>
      <w:r w:rsidRPr="0067095A">
        <w:rPr>
          <w:b/>
          <w:bCs/>
        </w:rPr>
        <w:t>mối quan hệ riêng</w:t>
      </w:r>
      <w:r w:rsidRPr="0067095A">
        <w:t xml:space="preserve">: chỉ một số loại thực thể trong lớp cha tham gia vào một quan hệ đặc thù (ví dụ: </w:t>
      </w:r>
      <w:r w:rsidR="00CE39C4">
        <w:t xml:space="preserve">QUANLY -DIEU PHOI – DUAN -&gt; Chỉ có lớp con QUANLY có quan hệ DIEUPHOI với DUAN , HOPDONG – THUOC – CONGDOAN -&gt; Chỉ có HOPDONG tham gia vào quan hệ THUOC với </w:t>
      </w:r>
      <w:r w:rsidR="00866BE8">
        <w:t>CONGDOAN</w:t>
      </w:r>
      <w:r w:rsidRPr="0067095A">
        <w:t xml:space="preserve">) </w:t>
      </w:r>
      <w:r>
        <w:t>.</w:t>
      </w:r>
    </w:p>
    <w:p w14:paraId="2FC80A75" w14:textId="77777777" w:rsidR="0067095A" w:rsidRPr="0067095A" w:rsidRDefault="0067095A" w:rsidP="0067095A">
      <w:pPr>
        <w:ind w:left="360"/>
        <w:rPr>
          <w:b/>
          <w:bCs/>
        </w:rPr>
      </w:pPr>
      <w:r w:rsidRPr="0067095A">
        <w:rPr>
          <w:b/>
          <w:bCs/>
        </w:rPr>
        <w:t>2. Định nghĩa các thuật ngữ</w:t>
      </w:r>
    </w:p>
    <w:p w14:paraId="3B723C20" w14:textId="19118D38" w:rsidR="00CE39C4" w:rsidRPr="0067095A" w:rsidRDefault="0067095A" w:rsidP="00866BE8">
      <w:pPr>
        <w:numPr>
          <w:ilvl w:val="0"/>
          <w:numId w:val="6"/>
        </w:numPr>
      </w:pPr>
      <w:r w:rsidRPr="0067095A">
        <w:rPr>
          <w:b/>
          <w:bCs/>
        </w:rPr>
        <w:t>Lớp cha của một lớp con (superclass)</w:t>
      </w:r>
      <w:r w:rsidRPr="0067095A">
        <w:t xml:space="preserve">: lớp tổng quát chứa tất cả thực thể chung mà lớp con là tập con của nó </w:t>
      </w:r>
      <w:r>
        <w:t>.</w:t>
      </w:r>
    </w:p>
    <w:p w14:paraId="1F7AE8A7" w14:textId="00614C57" w:rsidR="0067095A" w:rsidRPr="0067095A" w:rsidRDefault="0067095A" w:rsidP="0067095A">
      <w:pPr>
        <w:numPr>
          <w:ilvl w:val="0"/>
          <w:numId w:val="6"/>
        </w:numPr>
      </w:pPr>
      <w:r w:rsidRPr="0067095A">
        <w:rPr>
          <w:b/>
          <w:bCs/>
        </w:rPr>
        <w:lastRenderedPageBreak/>
        <w:t>Mối quan hệ lớp cha/lớp con</w:t>
      </w:r>
      <w:r w:rsidRPr="0067095A">
        <w:t xml:space="preserve">: quan hệ kế thừa—lớp con kế thừa thuộc tính và mối quan hệ từ lớp cha </w:t>
      </w:r>
      <w:r>
        <w:t>.</w:t>
      </w:r>
    </w:p>
    <w:p w14:paraId="43718524" w14:textId="3706E20D" w:rsidR="00025F07" w:rsidRDefault="0067095A" w:rsidP="00025F07">
      <w:pPr>
        <w:numPr>
          <w:ilvl w:val="0"/>
          <w:numId w:val="6"/>
        </w:numPr>
      </w:pPr>
      <w:r w:rsidRPr="0067095A">
        <w:rPr>
          <w:b/>
          <w:bCs/>
        </w:rPr>
        <w:t>Mối quan hệ IS-A</w:t>
      </w:r>
      <w:r w:rsidRPr="0067095A">
        <w:t>: diễn giải quan hệ giữa lớp con và lớp cha</w:t>
      </w:r>
      <w:r w:rsidR="00025F07">
        <w:t xml:space="preserve"> .</w:t>
      </w:r>
      <w:r w:rsidR="00025F07" w:rsidRPr="00025F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025F07" w:rsidRPr="00025F07">
        <w:t>S</w:t>
      </w:r>
      <w:r w:rsidR="00025F07" w:rsidRPr="00025F07">
        <w:t>ubclass thể hiện tính “IS-A” và được dùng khi chỉ một số thực thể trong superclass cần thuộc tính hoặc quan hệ riêng.</w:t>
      </w:r>
    </w:p>
    <w:p w14:paraId="493C200A" w14:textId="67870FAE" w:rsidR="0067095A" w:rsidRPr="00025F07" w:rsidRDefault="0067095A" w:rsidP="00025F07">
      <w:pPr>
        <w:numPr>
          <w:ilvl w:val="1"/>
          <w:numId w:val="6"/>
        </w:numPr>
        <w:rPr>
          <w:lang w:val="fr-FR"/>
        </w:rPr>
      </w:pPr>
      <w:r w:rsidRPr="00025F07">
        <w:t xml:space="preserve"> </w:t>
      </w:r>
      <w:r w:rsidRPr="00025F07">
        <w:rPr>
          <w:lang w:val="fr-FR"/>
        </w:rPr>
        <w:t>ví dụ “</w:t>
      </w:r>
      <w:r w:rsidR="00CE39C4" w:rsidRPr="00025F07">
        <w:rPr>
          <w:lang w:val="fr-FR"/>
        </w:rPr>
        <w:t>THUKY IS-A NHANVIEN : có nghĩa là THUKY là một NHANVIEN</w:t>
      </w:r>
      <w:r w:rsidRPr="00025F07">
        <w:rPr>
          <w:lang w:val="fr-FR"/>
        </w:rPr>
        <w:t>” .</w:t>
      </w:r>
    </w:p>
    <w:p w14:paraId="22A60384" w14:textId="42C97209" w:rsidR="0067095A" w:rsidRDefault="0067095A" w:rsidP="0067095A">
      <w:pPr>
        <w:numPr>
          <w:ilvl w:val="0"/>
          <w:numId w:val="6"/>
        </w:numPr>
      </w:pPr>
      <w:r w:rsidRPr="0067095A">
        <w:rPr>
          <w:b/>
          <w:bCs/>
        </w:rPr>
        <w:t xml:space="preserve">Chuyên </w:t>
      </w:r>
      <w:r w:rsidR="003D6AE0">
        <w:rPr>
          <w:b/>
          <w:bCs/>
        </w:rPr>
        <w:t>biệt</w:t>
      </w:r>
      <w:r w:rsidRPr="0067095A">
        <w:rPr>
          <w:b/>
          <w:bCs/>
        </w:rPr>
        <w:t xml:space="preserve"> hóa (specialization)</w:t>
      </w:r>
      <w:r w:rsidRPr="0067095A">
        <w:t xml:space="preserve">: quá trình chia lớp cha thành các lớp con cụ thể dựa trên đặc tính riêng </w:t>
      </w:r>
      <w:r>
        <w:t>.</w:t>
      </w:r>
      <w:r w:rsidR="003D6AE0">
        <w:t>(Ví dụ : THUKY , KYSU ,KYTHUATVIEN là một chuyên biệt hóa của lớp cha qua loại công việc ; BIENCHE , HOPDONG là một chuyên biệt mới của lớp NHANVIEN căn cứ vào cách trả lương.</w:t>
      </w:r>
      <w:r w:rsidR="003D6AE0">
        <w:tab/>
        <w:t>)</w:t>
      </w:r>
    </w:p>
    <w:p w14:paraId="024DAB37" w14:textId="78AE007E" w:rsidR="00866BE8" w:rsidRDefault="0067095A" w:rsidP="0067095A">
      <w:pPr>
        <w:numPr>
          <w:ilvl w:val="0"/>
          <w:numId w:val="6"/>
        </w:numPr>
      </w:pPr>
      <w:r w:rsidRPr="0067095A">
        <w:rPr>
          <w:b/>
          <w:bCs/>
        </w:rPr>
        <w:t>Tổng quát hóa (generalization)</w:t>
      </w:r>
      <w:r w:rsidRPr="0067095A">
        <w:t>: quá trình ngược lại—gom nhiều lớp con lại thành một lớp cha chung dựa trên các thuộc tính chung</w:t>
      </w:r>
      <w:r w:rsidR="003D6AE0">
        <w:t xml:space="preserve">. </w:t>
      </w:r>
    </w:p>
    <w:p w14:paraId="685AD607" w14:textId="77777777" w:rsidR="00866BE8" w:rsidRDefault="003D6AE0" w:rsidP="00866BE8">
      <w:pPr>
        <w:numPr>
          <w:ilvl w:val="1"/>
          <w:numId w:val="6"/>
        </w:numPr>
      </w:pPr>
      <w:r>
        <w:t xml:space="preserve">Ví dụ: </w:t>
      </w:r>
    </w:p>
    <w:p w14:paraId="5063CC6B" w14:textId="3C551A44" w:rsidR="00866BE8" w:rsidRPr="00866BE8" w:rsidRDefault="00866BE8" w:rsidP="00866BE8">
      <w:pPr>
        <w:numPr>
          <w:ilvl w:val="2"/>
          <w:numId w:val="6"/>
        </w:numPr>
      </w:pPr>
      <w:r w:rsidRPr="00866BE8">
        <w:t xml:space="preserve">Ta có thực thể XEGIADINH và </w:t>
      </w:r>
      <w:r>
        <w:t>XETAI có những thuộc tính chung .</w:t>
      </w:r>
    </w:p>
    <w:p w14:paraId="6D51149A" w14:textId="08B77B4E" w:rsidR="00866BE8" w:rsidRDefault="00866BE8" w:rsidP="00866BE8">
      <w:pPr>
        <w:ind w:left="1800"/>
      </w:pPr>
      <w:r w:rsidRPr="00866BE8">
        <w:t>Ta có thể gom chúng th</w:t>
      </w:r>
      <w:r>
        <w:t>ành lớp:</w:t>
      </w:r>
    </w:p>
    <w:p w14:paraId="2492C77F" w14:textId="7167DAB4" w:rsidR="00866BE8" w:rsidRPr="00866BE8" w:rsidRDefault="00866BE8" w:rsidP="00866BE8">
      <w:pPr>
        <w:ind w:left="1800"/>
      </w:pPr>
      <w:r w:rsidRPr="00866BE8">
        <w:rPr>
          <w:noProof/>
        </w:rPr>
        <w:drawing>
          <wp:inline distT="0" distB="0" distL="0" distR="0" wp14:anchorId="383E1F88" wp14:editId="08F92691">
            <wp:extent cx="4467849" cy="3286584"/>
            <wp:effectExtent l="0" t="0" r="9525" b="9525"/>
            <wp:docPr id="41460107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01072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2F3A" w14:textId="3CA0BC58" w:rsidR="0067095A" w:rsidRPr="0067095A" w:rsidRDefault="0067095A" w:rsidP="0067095A">
      <w:pPr>
        <w:numPr>
          <w:ilvl w:val="0"/>
          <w:numId w:val="6"/>
        </w:numPr>
      </w:pPr>
      <w:r w:rsidRPr="0067095A">
        <w:rPr>
          <w:b/>
          <w:bCs/>
        </w:rPr>
        <w:t>Nhóm (category/union type)</w:t>
      </w:r>
      <w:r w:rsidRPr="0067095A">
        <w:t xml:space="preserve">: một dạng lớp con đặc biệt, là tập con của hợp nhất (union) nhiều loại lớp cha khác nhau </w:t>
      </w:r>
      <w:r>
        <w:t>.</w:t>
      </w:r>
    </w:p>
    <w:p w14:paraId="32FE9E23" w14:textId="0829E54A" w:rsidR="0067095A" w:rsidRPr="0067095A" w:rsidRDefault="0067095A" w:rsidP="0067095A">
      <w:pPr>
        <w:numPr>
          <w:ilvl w:val="0"/>
          <w:numId w:val="6"/>
        </w:numPr>
      </w:pPr>
      <w:r w:rsidRPr="0067095A">
        <w:rPr>
          <w:b/>
          <w:bCs/>
        </w:rPr>
        <w:lastRenderedPageBreak/>
        <w:t>Thuộc tính riêng (specific/local attributes)</w:t>
      </w:r>
      <w:r w:rsidRPr="0067095A">
        <w:t xml:space="preserve">: thuộc tính chỉ áp dụng cho một lớp con nhất định, không có ở lớp cha </w:t>
      </w:r>
      <w:r>
        <w:t>.</w:t>
      </w:r>
    </w:p>
    <w:p w14:paraId="6D0564ED" w14:textId="4A4E0A1E" w:rsidR="0067095A" w:rsidRPr="0067095A" w:rsidRDefault="0067095A" w:rsidP="0067095A">
      <w:pPr>
        <w:numPr>
          <w:ilvl w:val="0"/>
          <w:numId w:val="6"/>
        </w:numPr>
      </w:pPr>
      <w:r w:rsidRPr="0067095A">
        <w:rPr>
          <w:b/>
          <w:bCs/>
        </w:rPr>
        <w:t>Các mối quan hệ riêng (specific/local relationships)</w:t>
      </w:r>
      <w:r w:rsidRPr="0067095A">
        <w:t xml:space="preserve">: chỉ áp dụng cho lớp con, không dùng chung với lớp cha </w:t>
      </w:r>
      <w:r>
        <w:t>.</w:t>
      </w:r>
    </w:p>
    <w:p w14:paraId="02FDCB7E" w14:textId="77777777" w:rsidR="0067095A" w:rsidRPr="0067095A" w:rsidRDefault="00000000" w:rsidP="0067095A">
      <w:pPr>
        <w:ind w:left="360"/>
      </w:pPr>
      <w:r>
        <w:pict w14:anchorId="3361F5D8">
          <v:rect id="_x0000_i1025" style="width:0;height:1.5pt" o:hralign="center" o:hrstd="t" o:hr="t" fillcolor="#a0a0a0" stroked="f"/>
        </w:pict>
      </w:r>
    </w:p>
    <w:p w14:paraId="5D7449C2" w14:textId="77777777" w:rsidR="0067095A" w:rsidRPr="0067095A" w:rsidRDefault="0067095A" w:rsidP="0067095A">
      <w:pPr>
        <w:ind w:left="360"/>
        <w:rPr>
          <w:b/>
          <w:bCs/>
        </w:rPr>
      </w:pPr>
      <w:r w:rsidRPr="0067095A">
        <w:rPr>
          <w:b/>
          <w:bCs/>
        </w:rPr>
        <w:t>3. Cơ chế thừa kế thuộc tính/mối quan hệ. Tại sao nó lại hữu ích?</w:t>
      </w:r>
    </w:p>
    <w:p w14:paraId="513E7F07" w14:textId="60EFEF29" w:rsidR="0067095A" w:rsidRPr="0067095A" w:rsidRDefault="0067095A" w:rsidP="0067095A">
      <w:pPr>
        <w:numPr>
          <w:ilvl w:val="0"/>
          <w:numId w:val="7"/>
        </w:numPr>
      </w:pPr>
      <w:r w:rsidRPr="0067095A">
        <w:rPr>
          <w:b/>
          <w:bCs/>
        </w:rPr>
        <w:t>Cơ chế thừa kế</w:t>
      </w:r>
      <w:r w:rsidRPr="0067095A">
        <w:t xml:space="preserve">: Lớp con tự động kế thừa tất cả </w:t>
      </w:r>
      <w:r w:rsidRPr="0067095A">
        <w:rPr>
          <w:b/>
          <w:bCs/>
        </w:rPr>
        <w:t>thuộc tính</w:t>
      </w:r>
      <w:r w:rsidRPr="0067095A">
        <w:t xml:space="preserve"> và </w:t>
      </w:r>
      <w:r w:rsidRPr="0067095A">
        <w:rPr>
          <w:b/>
          <w:bCs/>
        </w:rPr>
        <w:t>mối quan hệ</w:t>
      </w:r>
      <w:r w:rsidRPr="0067095A">
        <w:t xml:space="preserve"> của lớp cha, đồng thời có thể bổ sung thêm </w:t>
      </w:r>
      <w:r w:rsidRPr="0067095A">
        <w:rPr>
          <w:i/>
          <w:iCs/>
        </w:rPr>
        <w:t>thuộc tính riêng</w:t>
      </w:r>
      <w:r w:rsidRPr="0067095A">
        <w:t xml:space="preserve"> hoặc </w:t>
      </w:r>
      <w:r w:rsidRPr="0067095A">
        <w:rPr>
          <w:i/>
          <w:iCs/>
        </w:rPr>
        <w:t>quan hệ riêng</w:t>
      </w:r>
      <w:r w:rsidRPr="0067095A">
        <w:t xml:space="preserve"> </w:t>
      </w:r>
      <w:r>
        <w:t>.</w:t>
      </w:r>
    </w:p>
    <w:p w14:paraId="659C216F" w14:textId="77777777" w:rsidR="0067095A" w:rsidRPr="0067095A" w:rsidRDefault="0067095A" w:rsidP="0067095A">
      <w:pPr>
        <w:numPr>
          <w:ilvl w:val="0"/>
          <w:numId w:val="7"/>
        </w:numPr>
      </w:pPr>
      <w:r w:rsidRPr="0067095A">
        <w:rPr>
          <w:b/>
          <w:bCs/>
        </w:rPr>
        <w:t>Tại sao hữu ích</w:t>
      </w:r>
      <w:r w:rsidRPr="0067095A">
        <w:t>:</w:t>
      </w:r>
    </w:p>
    <w:p w14:paraId="31BB7CC3" w14:textId="77777777" w:rsidR="0067095A" w:rsidRPr="0067095A" w:rsidRDefault="0067095A" w:rsidP="0067095A">
      <w:pPr>
        <w:numPr>
          <w:ilvl w:val="1"/>
          <w:numId w:val="7"/>
        </w:numPr>
      </w:pPr>
      <w:r w:rsidRPr="0067095A">
        <w:rPr>
          <w:b/>
          <w:bCs/>
        </w:rPr>
        <w:t>Không lặp lại</w:t>
      </w:r>
      <w:r w:rsidRPr="0067095A">
        <w:t>: tránh mô hình hóa lại thuộc tính/mối quan hệ đã có ở lớp cha.</w:t>
      </w:r>
    </w:p>
    <w:p w14:paraId="00AE0BBA" w14:textId="77777777" w:rsidR="0067095A" w:rsidRPr="0067095A" w:rsidRDefault="0067095A" w:rsidP="0067095A">
      <w:pPr>
        <w:numPr>
          <w:ilvl w:val="1"/>
          <w:numId w:val="7"/>
        </w:numPr>
      </w:pPr>
      <w:r w:rsidRPr="0067095A">
        <w:rPr>
          <w:b/>
          <w:bCs/>
        </w:rPr>
        <w:t>Tổ chức rõ ràng</w:t>
      </w:r>
      <w:r w:rsidRPr="0067095A">
        <w:t>: cấu trúc dữ liệu trở nên dễ hiểu hơn, phân chia rõ ràng giữa chung và riêng.</w:t>
      </w:r>
    </w:p>
    <w:p w14:paraId="30048B9B" w14:textId="77777777" w:rsidR="0067095A" w:rsidRPr="0067095A" w:rsidRDefault="0067095A" w:rsidP="0067095A">
      <w:pPr>
        <w:numPr>
          <w:ilvl w:val="1"/>
          <w:numId w:val="7"/>
        </w:numPr>
      </w:pPr>
      <w:r w:rsidRPr="0067095A">
        <w:rPr>
          <w:b/>
          <w:bCs/>
        </w:rPr>
        <w:t>Dễ mở rộng và bảo trì</w:t>
      </w:r>
      <w:r w:rsidRPr="0067095A">
        <w:t>: khi cần thêm loại con, chỉ cần tạo lớp con mới, vẫn kế thừa mọi thứ từ lớp cha.</w:t>
      </w:r>
    </w:p>
    <w:p w14:paraId="396C7328" w14:textId="77777777" w:rsidR="0067095A" w:rsidRPr="0067095A" w:rsidRDefault="00000000" w:rsidP="0067095A">
      <w:pPr>
        <w:ind w:left="360"/>
      </w:pPr>
      <w:r>
        <w:pict w14:anchorId="50212DD8">
          <v:rect id="_x0000_i1026" style="width:0;height:1.5pt" o:hralign="center" o:hrstd="t" o:hr="t" fillcolor="#a0a0a0" stroked="f"/>
        </w:pict>
      </w:r>
    </w:p>
    <w:p w14:paraId="108A8D34" w14:textId="77777777" w:rsidR="0067095A" w:rsidRPr="0067095A" w:rsidRDefault="0067095A" w:rsidP="0067095A">
      <w:pPr>
        <w:ind w:left="360"/>
        <w:rPr>
          <w:b/>
          <w:bCs/>
        </w:rPr>
      </w:pPr>
      <w:r w:rsidRPr="0067095A">
        <w:rPr>
          <w:b/>
          <w:bCs/>
        </w:rPr>
        <w:t>4. Lớp con do người dùng định nghĩa và do vị từ định nghĩa</w:t>
      </w:r>
    </w:p>
    <w:p w14:paraId="2E57C095" w14:textId="6CB9A82D" w:rsidR="0067095A" w:rsidRPr="0067095A" w:rsidRDefault="0067095A" w:rsidP="0067095A">
      <w:pPr>
        <w:numPr>
          <w:ilvl w:val="0"/>
          <w:numId w:val="8"/>
        </w:numPr>
      </w:pPr>
      <w:r w:rsidRPr="0067095A">
        <w:rPr>
          <w:b/>
          <w:bCs/>
        </w:rPr>
        <w:t>User-defined subclass</w:t>
      </w:r>
      <w:r w:rsidRPr="0067095A">
        <w:t>: được định nghĩa thủ công bởi người dùng hoặc nhà thiết kế—liệt kê những thực thể thuộc lớp con mà không dựa vào điều kiện nào nhất định</w:t>
      </w:r>
      <w:r>
        <w:t>.</w:t>
      </w:r>
    </w:p>
    <w:p w14:paraId="7783F2E9" w14:textId="54C477C5" w:rsidR="0067095A" w:rsidRPr="0067095A" w:rsidRDefault="0067095A" w:rsidP="0067095A">
      <w:pPr>
        <w:numPr>
          <w:ilvl w:val="0"/>
          <w:numId w:val="8"/>
        </w:numPr>
      </w:pPr>
      <w:r w:rsidRPr="0067095A">
        <w:rPr>
          <w:b/>
          <w:bCs/>
        </w:rPr>
        <w:t>Predicate-defined subclass</w:t>
      </w:r>
      <w:r w:rsidRPr="0067095A">
        <w:t xml:space="preserve">: xác định lớp con dựa trên </w:t>
      </w:r>
      <w:r w:rsidRPr="0067095A">
        <w:rPr>
          <w:b/>
          <w:bCs/>
        </w:rPr>
        <w:t>điều kiện (predicate)</w:t>
      </w:r>
      <w:r w:rsidRPr="0067095A">
        <w:t xml:space="preserve"> trên thuộc tính của lớp cha. Ví dụ: </w:t>
      </w:r>
      <w:r w:rsidR="004E0A0D">
        <w:t>NHANVIEN có thuộc tính GioiTinh có lớp con là NHANVIENNAM -&gt; Xác định lớp con theo giới tính của NHANVIEN.</w:t>
      </w:r>
    </w:p>
    <w:p w14:paraId="1C0ACC3C" w14:textId="77777777" w:rsidR="0067095A" w:rsidRPr="0067095A" w:rsidRDefault="0067095A" w:rsidP="0067095A">
      <w:pPr>
        <w:ind w:left="360"/>
      </w:pPr>
      <w:r w:rsidRPr="0067095A">
        <w:rPr>
          <w:b/>
          <w:bCs/>
        </w:rPr>
        <w:t>Khác biệt chính</w:t>
      </w:r>
      <w:r w:rsidRPr="0067095A">
        <w:t>:</w:t>
      </w:r>
    </w:p>
    <w:p w14:paraId="6549C960" w14:textId="77777777" w:rsidR="0067095A" w:rsidRPr="0067095A" w:rsidRDefault="0067095A" w:rsidP="0067095A">
      <w:pPr>
        <w:numPr>
          <w:ilvl w:val="0"/>
          <w:numId w:val="9"/>
        </w:numPr>
      </w:pPr>
      <w:r w:rsidRPr="0067095A">
        <w:t>User-defined: xác định thủ công, không có điều kiện.</w:t>
      </w:r>
    </w:p>
    <w:p w14:paraId="5ABF4ED3" w14:textId="77777777" w:rsidR="0067095A" w:rsidRPr="0067095A" w:rsidRDefault="0067095A" w:rsidP="0067095A">
      <w:pPr>
        <w:numPr>
          <w:ilvl w:val="0"/>
          <w:numId w:val="9"/>
        </w:numPr>
      </w:pPr>
      <w:r w:rsidRPr="0067095A">
        <w:t>Predicate-defined: dựa trên điều kiện logic, tự động phân loại thực thể.</w:t>
      </w:r>
    </w:p>
    <w:p w14:paraId="783FE484" w14:textId="77777777" w:rsidR="0067095A" w:rsidRPr="0067095A" w:rsidRDefault="00000000" w:rsidP="0067095A">
      <w:pPr>
        <w:ind w:left="360"/>
      </w:pPr>
      <w:r>
        <w:pict w14:anchorId="23E89129">
          <v:rect id="_x0000_i1027" style="width:0;height:1.5pt" o:hralign="center" o:hrstd="t" o:hr="t" fillcolor="#a0a0a0" stroked="f"/>
        </w:pict>
      </w:r>
    </w:p>
    <w:p w14:paraId="462EA36C" w14:textId="77777777" w:rsidR="0067095A" w:rsidRPr="0067095A" w:rsidRDefault="0067095A" w:rsidP="0067095A">
      <w:pPr>
        <w:ind w:left="360"/>
        <w:rPr>
          <w:b/>
          <w:bCs/>
        </w:rPr>
      </w:pPr>
      <w:r w:rsidRPr="0067095A">
        <w:rPr>
          <w:b/>
          <w:bCs/>
        </w:rPr>
        <w:t>5. Chuyên môn hóa do người dùng định nghĩa và do thuộc tính định nghĩa</w:t>
      </w:r>
    </w:p>
    <w:p w14:paraId="06404FAA" w14:textId="0276690A" w:rsidR="0067095A" w:rsidRPr="0067095A" w:rsidRDefault="0067095A" w:rsidP="0067095A">
      <w:pPr>
        <w:numPr>
          <w:ilvl w:val="0"/>
          <w:numId w:val="10"/>
        </w:numPr>
      </w:pPr>
      <w:r w:rsidRPr="0067095A">
        <w:rPr>
          <w:b/>
          <w:bCs/>
        </w:rPr>
        <w:t>User-defined specialization</w:t>
      </w:r>
      <w:r w:rsidRPr="0067095A">
        <w:t xml:space="preserve">: phân loại từ lớp cha thành các lớp con một cách tự do, không dựa vào giá trị thuộc tính cụ thể </w:t>
      </w:r>
      <w:r>
        <w:t>.</w:t>
      </w:r>
    </w:p>
    <w:p w14:paraId="6C3CCFAC" w14:textId="125868BA" w:rsidR="0067095A" w:rsidRPr="0067095A" w:rsidRDefault="0067095A" w:rsidP="0067095A">
      <w:pPr>
        <w:numPr>
          <w:ilvl w:val="0"/>
          <w:numId w:val="10"/>
        </w:numPr>
      </w:pPr>
      <w:r w:rsidRPr="0067095A">
        <w:rPr>
          <w:b/>
          <w:bCs/>
        </w:rPr>
        <w:lastRenderedPageBreak/>
        <w:t>Attribute-defined specialization</w:t>
      </w:r>
      <w:r w:rsidRPr="0067095A">
        <w:t xml:space="preserve">: dựa trên </w:t>
      </w:r>
      <w:r w:rsidRPr="0067095A">
        <w:rPr>
          <w:b/>
          <w:bCs/>
        </w:rPr>
        <w:t>giá trị của một thuộc tính</w:t>
      </w:r>
      <w:r w:rsidRPr="0067095A">
        <w:t xml:space="preserve"> làm tiêu chí phân loại. Ví dụ: thuộc tính </w:t>
      </w:r>
      <w:r w:rsidR="004E0A0D">
        <w:t>CHUCVU trong NHANVIEN phân loại thành các lớp con THUKY , KYSU , KYTHUATVIEN</w:t>
      </w:r>
      <w:r>
        <w:t>.</w:t>
      </w:r>
    </w:p>
    <w:p w14:paraId="73F7EC0C" w14:textId="77777777" w:rsidR="0067095A" w:rsidRPr="0067095A" w:rsidRDefault="0067095A" w:rsidP="0067095A">
      <w:pPr>
        <w:ind w:left="360"/>
      </w:pPr>
      <w:r w:rsidRPr="0067095A">
        <w:rPr>
          <w:b/>
          <w:bCs/>
        </w:rPr>
        <w:t>Khác biệt</w:t>
      </w:r>
      <w:r w:rsidRPr="0067095A">
        <w:t>:</w:t>
      </w:r>
    </w:p>
    <w:p w14:paraId="09277E3A" w14:textId="77777777" w:rsidR="0067095A" w:rsidRPr="0067095A" w:rsidRDefault="0067095A" w:rsidP="0067095A">
      <w:pPr>
        <w:numPr>
          <w:ilvl w:val="0"/>
          <w:numId w:val="11"/>
        </w:numPr>
      </w:pPr>
      <w:r w:rsidRPr="0067095A">
        <w:t>User-defined: không dùng thuộc tính làm cơ sở.</w:t>
      </w:r>
    </w:p>
    <w:p w14:paraId="4B221FE8" w14:textId="77777777" w:rsidR="0067095A" w:rsidRPr="0067095A" w:rsidRDefault="0067095A" w:rsidP="0067095A">
      <w:pPr>
        <w:numPr>
          <w:ilvl w:val="0"/>
          <w:numId w:val="11"/>
        </w:numPr>
      </w:pPr>
      <w:r w:rsidRPr="0067095A">
        <w:t>Attribute-defined: sử dụng một thuộc tính xác định rõ ràng để phân loại.</w:t>
      </w:r>
    </w:p>
    <w:p w14:paraId="772EE0E4" w14:textId="77777777" w:rsidR="0067095A" w:rsidRPr="0067095A" w:rsidRDefault="00000000" w:rsidP="0067095A">
      <w:pPr>
        <w:ind w:left="360"/>
      </w:pPr>
      <w:r>
        <w:pict w14:anchorId="2C1595A2">
          <v:rect id="_x0000_i1028" style="width:0;height:1.5pt" o:hralign="center" o:hrstd="t" o:hr="t" fillcolor="#a0a0a0" stroked="f"/>
        </w:pict>
      </w:r>
    </w:p>
    <w:p w14:paraId="1144316F" w14:textId="34A0214A" w:rsidR="004E0A0D" w:rsidRPr="0067095A" w:rsidRDefault="0067095A" w:rsidP="004E0A0D">
      <w:pPr>
        <w:ind w:left="360"/>
        <w:rPr>
          <w:b/>
          <w:bCs/>
        </w:rPr>
      </w:pPr>
      <w:r w:rsidRPr="0067095A">
        <w:rPr>
          <w:b/>
          <w:bCs/>
        </w:rPr>
        <w:t>6. Hai loại ràng buộc chính đối với chuyê</w:t>
      </w:r>
      <w:r w:rsidR="004E0A0D">
        <w:rPr>
          <w:b/>
          <w:bCs/>
        </w:rPr>
        <w:t>n biệt</w:t>
      </w:r>
      <w:r w:rsidRPr="0067095A">
        <w:rPr>
          <w:b/>
          <w:bCs/>
        </w:rPr>
        <w:t xml:space="preserve"> hóa và tổng quát hóa</w:t>
      </w:r>
    </w:p>
    <w:p w14:paraId="40A2C878" w14:textId="3F78A226" w:rsidR="0067095A" w:rsidRPr="0067095A" w:rsidRDefault="0067095A" w:rsidP="0067095A">
      <w:pPr>
        <w:numPr>
          <w:ilvl w:val="0"/>
          <w:numId w:val="12"/>
        </w:numPr>
      </w:pPr>
      <w:r w:rsidRPr="0067095A">
        <w:rPr>
          <w:b/>
          <w:bCs/>
        </w:rPr>
        <w:t xml:space="preserve">Ràng buộc </w:t>
      </w:r>
      <w:r w:rsidR="004E0A0D">
        <w:rPr>
          <w:b/>
          <w:bCs/>
        </w:rPr>
        <w:t>rời rạc</w:t>
      </w:r>
      <w:r w:rsidRPr="0067095A">
        <w:rPr>
          <w:b/>
          <w:bCs/>
        </w:rPr>
        <w:t xml:space="preserve"> (Disjointness Constraint)</w:t>
      </w:r>
      <w:r w:rsidRPr="0067095A">
        <w:t>:</w:t>
      </w:r>
    </w:p>
    <w:p w14:paraId="3FF175CA" w14:textId="77777777" w:rsidR="0067095A" w:rsidRPr="0067095A" w:rsidRDefault="0067095A" w:rsidP="0067095A">
      <w:pPr>
        <w:numPr>
          <w:ilvl w:val="1"/>
          <w:numId w:val="12"/>
        </w:numPr>
      </w:pPr>
      <w:r w:rsidRPr="0067095A">
        <w:rPr>
          <w:b/>
          <w:bCs/>
        </w:rPr>
        <w:t>Disjoint</w:t>
      </w:r>
      <w:r w:rsidRPr="0067095A">
        <w:t>: mỗi thực thể chỉ thuộc tối đa một lớp con.</w:t>
      </w:r>
    </w:p>
    <w:p w14:paraId="2D40AA30" w14:textId="1C2E32EC" w:rsidR="0067095A" w:rsidRPr="0067095A" w:rsidRDefault="0067095A" w:rsidP="0067095A">
      <w:pPr>
        <w:numPr>
          <w:ilvl w:val="1"/>
          <w:numId w:val="12"/>
        </w:numPr>
      </w:pPr>
      <w:r w:rsidRPr="0067095A">
        <w:rPr>
          <w:b/>
          <w:bCs/>
        </w:rPr>
        <w:t>Overlapping</w:t>
      </w:r>
      <w:r w:rsidRPr="0067095A">
        <w:t xml:space="preserve">: thực thể có thể thuộc nhiều lớp con cùng lúc </w:t>
      </w:r>
      <w:r>
        <w:t>.</w:t>
      </w:r>
    </w:p>
    <w:p w14:paraId="24CDCB2E" w14:textId="6462EA81" w:rsidR="0067095A" w:rsidRPr="0067095A" w:rsidRDefault="0067095A" w:rsidP="0067095A">
      <w:pPr>
        <w:numPr>
          <w:ilvl w:val="0"/>
          <w:numId w:val="12"/>
        </w:numPr>
      </w:pPr>
      <w:r w:rsidRPr="0067095A">
        <w:rPr>
          <w:b/>
          <w:bCs/>
        </w:rPr>
        <w:t xml:space="preserve">Ràng buộc </w:t>
      </w:r>
      <w:r w:rsidR="004E0A0D">
        <w:rPr>
          <w:b/>
          <w:bCs/>
        </w:rPr>
        <w:t>đầy đủ (</w:t>
      </w:r>
      <w:r w:rsidRPr="0067095A">
        <w:rPr>
          <w:b/>
          <w:bCs/>
        </w:rPr>
        <w:t>Completeness / Totalness Constraint)</w:t>
      </w:r>
      <w:r w:rsidRPr="0067095A">
        <w:t>:</w:t>
      </w:r>
    </w:p>
    <w:p w14:paraId="05F87217" w14:textId="77777777" w:rsidR="0067095A" w:rsidRPr="0067095A" w:rsidRDefault="0067095A" w:rsidP="0067095A">
      <w:pPr>
        <w:numPr>
          <w:ilvl w:val="1"/>
          <w:numId w:val="12"/>
        </w:numPr>
      </w:pPr>
      <w:r w:rsidRPr="0067095A">
        <w:rPr>
          <w:b/>
          <w:bCs/>
        </w:rPr>
        <w:t>Total specialization</w:t>
      </w:r>
      <w:r w:rsidRPr="0067095A">
        <w:t xml:space="preserve">: </w:t>
      </w:r>
      <w:r w:rsidRPr="0067095A">
        <w:rPr>
          <w:b/>
          <w:bCs/>
        </w:rPr>
        <w:t>tất cả</w:t>
      </w:r>
      <w:r w:rsidRPr="0067095A">
        <w:t xml:space="preserve"> thực thể trong lớp cha phải thuộc ít nhất một lớp con (kết nối bằng </w:t>
      </w:r>
      <w:r w:rsidRPr="0067095A">
        <w:rPr>
          <w:b/>
          <w:bCs/>
        </w:rPr>
        <w:t>đường đôi</w:t>
      </w:r>
      <w:r w:rsidRPr="0067095A">
        <w:t>).</w:t>
      </w:r>
    </w:p>
    <w:p w14:paraId="273D8FAF" w14:textId="23DF1D26" w:rsidR="0067095A" w:rsidRDefault="0067095A" w:rsidP="0067095A">
      <w:pPr>
        <w:numPr>
          <w:ilvl w:val="1"/>
          <w:numId w:val="12"/>
        </w:numPr>
      </w:pPr>
      <w:r w:rsidRPr="0067095A">
        <w:rPr>
          <w:b/>
          <w:bCs/>
        </w:rPr>
        <w:t>Partial specialization</w:t>
      </w:r>
      <w:r w:rsidRPr="0067095A">
        <w:t xml:space="preserve">: một số thực thể có thể không thuộc lớp con nào (kết nối bằng </w:t>
      </w:r>
      <w:r w:rsidRPr="0067095A">
        <w:rPr>
          <w:b/>
          <w:bCs/>
        </w:rPr>
        <w:t>đường đơn</w:t>
      </w:r>
      <w:r w:rsidRPr="0067095A">
        <w:t xml:space="preserve">) </w:t>
      </w:r>
      <w:r>
        <w:t>.</w:t>
      </w:r>
    </w:p>
    <w:p w14:paraId="74143C8D" w14:textId="1EA3D498" w:rsidR="0048751A" w:rsidRPr="0067095A" w:rsidRDefault="0048751A" w:rsidP="0048751A">
      <w:pPr>
        <w:ind w:left="360"/>
      </w:pPr>
      <w:r w:rsidRPr="0048751A">
        <w:rPr>
          <w:b/>
          <w:bCs/>
        </w:rPr>
        <w:t xml:space="preserve">Và hai loại </w:t>
      </w:r>
      <w:r w:rsidR="00025F07">
        <w:rPr>
          <w:b/>
          <w:bCs/>
        </w:rPr>
        <w:t>ràng</w:t>
      </w:r>
      <w:r w:rsidRPr="0048751A">
        <w:rPr>
          <w:b/>
          <w:bCs/>
        </w:rPr>
        <w:t xml:space="preserve"> buộc này </w:t>
      </w:r>
      <w:r w:rsidRPr="0048751A">
        <w:rPr>
          <w:b/>
          <w:bCs/>
          <w:u w:val="single"/>
        </w:rPr>
        <w:t>độc lập</w:t>
      </w:r>
      <w:r>
        <w:rPr>
          <w:b/>
          <w:bCs/>
        </w:rPr>
        <w:t xml:space="preserve"> với nhau</w:t>
      </w:r>
      <w:r w:rsidRPr="0048751A">
        <w:t>.</w:t>
      </w:r>
    </w:p>
    <w:p w14:paraId="7FBDF04E" w14:textId="77777777" w:rsidR="0067095A" w:rsidRPr="0067095A" w:rsidRDefault="00000000" w:rsidP="0067095A">
      <w:pPr>
        <w:ind w:left="360"/>
      </w:pPr>
      <w:r>
        <w:pict w14:anchorId="531A231E">
          <v:rect id="_x0000_i1029" style="width:0;height:1.5pt" o:hralign="center" o:hrstd="t" o:hr="t" fillcolor="#a0a0a0" stroked="f"/>
        </w:pict>
      </w:r>
    </w:p>
    <w:p w14:paraId="34B8E855" w14:textId="564383A3" w:rsidR="0067095A" w:rsidRPr="0067095A" w:rsidRDefault="0067095A" w:rsidP="0067095A">
      <w:pPr>
        <w:ind w:left="360"/>
        <w:rPr>
          <w:b/>
          <w:bCs/>
        </w:rPr>
      </w:pPr>
      <w:r w:rsidRPr="0067095A">
        <w:rPr>
          <w:b/>
          <w:bCs/>
        </w:rPr>
        <w:t xml:space="preserve">7. Sự khác biệt giữa hệ thống cấp bậc chuyên </w:t>
      </w:r>
      <w:r w:rsidR="0048751A">
        <w:rPr>
          <w:b/>
          <w:bCs/>
        </w:rPr>
        <w:t>biệt</w:t>
      </w:r>
      <w:r w:rsidRPr="0067095A">
        <w:rPr>
          <w:b/>
          <w:bCs/>
        </w:rPr>
        <w:t xml:space="preserve"> hóa và cấu trúc lưới chuyên </w:t>
      </w:r>
      <w:r w:rsidR="0048751A">
        <w:rPr>
          <w:b/>
          <w:bCs/>
        </w:rPr>
        <w:t>biệt</w:t>
      </w:r>
      <w:r w:rsidRPr="0067095A">
        <w:rPr>
          <w:b/>
          <w:bCs/>
        </w:rPr>
        <w:t xml:space="preserve"> hóa</w:t>
      </w:r>
    </w:p>
    <w:p w14:paraId="34B5D26E" w14:textId="2727FF08" w:rsidR="0067095A" w:rsidRDefault="0067095A" w:rsidP="0067095A">
      <w:pPr>
        <w:numPr>
          <w:ilvl w:val="0"/>
          <w:numId w:val="13"/>
        </w:numPr>
      </w:pPr>
      <w:r w:rsidRPr="0067095A">
        <w:rPr>
          <w:b/>
          <w:bCs/>
        </w:rPr>
        <w:t>Specialization hierarchy</w:t>
      </w:r>
      <w:r w:rsidRPr="0067095A">
        <w:t xml:space="preserve">: cấu trúc cây—mỗi lớp con chỉ có </w:t>
      </w:r>
      <w:r w:rsidRPr="0067095A">
        <w:rPr>
          <w:b/>
          <w:bCs/>
        </w:rPr>
        <w:t>một lớp cha duy nhất</w:t>
      </w:r>
      <w:r w:rsidRPr="0067095A">
        <w:t xml:space="preserve"> (thừa kế đơn) </w:t>
      </w:r>
      <w:r>
        <w:t>.</w:t>
      </w:r>
    </w:p>
    <w:p w14:paraId="05FAC832" w14:textId="5CDE4CE6" w:rsidR="00025F07" w:rsidRPr="0067095A" w:rsidRDefault="009C05B4" w:rsidP="009C05B4">
      <w:pPr>
        <w:ind w:left="720"/>
      </w:pPr>
      <w:r w:rsidRPr="009C05B4">
        <w:lastRenderedPageBreak/>
        <w:drawing>
          <wp:inline distT="0" distB="0" distL="0" distR="0" wp14:anchorId="5739055F" wp14:editId="1CAD788A">
            <wp:extent cx="5943600" cy="2555875"/>
            <wp:effectExtent l="0" t="0" r="0" b="0"/>
            <wp:docPr id="68952327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23273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9FBA" w14:textId="74EDCE07" w:rsidR="0067095A" w:rsidRDefault="0067095A" w:rsidP="0067095A">
      <w:pPr>
        <w:numPr>
          <w:ilvl w:val="0"/>
          <w:numId w:val="13"/>
        </w:numPr>
      </w:pPr>
      <w:r w:rsidRPr="0067095A">
        <w:rPr>
          <w:b/>
          <w:bCs/>
        </w:rPr>
        <w:t>Specialization lattice</w:t>
      </w:r>
      <w:r w:rsidRPr="0067095A">
        <w:t xml:space="preserve">: cấu trúc lưới—cho phép lớp con có </w:t>
      </w:r>
      <w:r w:rsidRPr="0067095A">
        <w:rPr>
          <w:b/>
          <w:bCs/>
        </w:rPr>
        <w:t>nhiều lớp cha trực tiếp</w:t>
      </w:r>
      <w:r w:rsidRPr="0067095A">
        <w:t xml:space="preserve"> (thừa kế đa) </w:t>
      </w:r>
      <w:r>
        <w:t>.</w:t>
      </w:r>
    </w:p>
    <w:p w14:paraId="40AF268C" w14:textId="7C827A9B" w:rsidR="00025F07" w:rsidRPr="0067095A" w:rsidRDefault="00025F07" w:rsidP="00025F07">
      <w:pPr>
        <w:ind w:left="360"/>
      </w:pPr>
      <w:r w:rsidRPr="00025F07">
        <w:drawing>
          <wp:inline distT="0" distB="0" distL="0" distR="0" wp14:anchorId="34A67429" wp14:editId="2EC1D036">
            <wp:extent cx="5943600" cy="4491990"/>
            <wp:effectExtent l="0" t="0" r="0" b="3810"/>
            <wp:docPr id="32936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60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6D47" w14:textId="77777777" w:rsidR="0067095A" w:rsidRPr="0067095A" w:rsidRDefault="00000000" w:rsidP="0067095A">
      <w:pPr>
        <w:ind w:left="360"/>
      </w:pPr>
      <w:r>
        <w:pict w14:anchorId="2CC229BD">
          <v:rect id="_x0000_i1030" style="width:0;height:1.5pt" o:hralign="center" o:hrstd="t" o:hr="t" fillcolor="#a0a0a0" stroked="f"/>
        </w:pict>
      </w:r>
    </w:p>
    <w:p w14:paraId="087EF3F2" w14:textId="6A740286" w:rsidR="0067095A" w:rsidRPr="0067095A" w:rsidRDefault="0067095A" w:rsidP="0067095A">
      <w:pPr>
        <w:ind w:left="360"/>
        <w:rPr>
          <w:b/>
          <w:bCs/>
        </w:rPr>
      </w:pPr>
      <w:r w:rsidRPr="0067095A">
        <w:rPr>
          <w:b/>
          <w:bCs/>
        </w:rPr>
        <w:lastRenderedPageBreak/>
        <w:t xml:space="preserve">8. Sự khác biệt giữa chuyên </w:t>
      </w:r>
      <w:r w:rsidR="0048751A">
        <w:rPr>
          <w:b/>
          <w:bCs/>
        </w:rPr>
        <w:t>biệt</w:t>
      </w:r>
      <w:r w:rsidRPr="0067095A">
        <w:rPr>
          <w:b/>
          <w:bCs/>
        </w:rPr>
        <w:t xml:space="preserve"> hóa và tổng quát hóa; tại sao không hiển thị trong sơ đồ?</w:t>
      </w:r>
    </w:p>
    <w:p w14:paraId="09613268" w14:textId="77777777" w:rsidR="0067095A" w:rsidRPr="0067095A" w:rsidRDefault="0067095A" w:rsidP="0067095A">
      <w:pPr>
        <w:numPr>
          <w:ilvl w:val="0"/>
          <w:numId w:val="14"/>
        </w:numPr>
      </w:pPr>
      <w:r w:rsidRPr="0067095A">
        <w:rPr>
          <w:b/>
          <w:bCs/>
        </w:rPr>
        <w:t>Chuyên môn hóa (specialization)</w:t>
      </w:r>
      <w:r w:rsidRPr="0067095A">
        <w:t>: quy trình đi từ lớp cha → tạo ra các lớp con cụ thể hơn.</w:t>
      </w:r>
    </w:p>
    <w:p w14:paraId="70D768B0" w14:textId="77777777" w:rsidR="0067095A" w:rsidRPr="0067095A" w:rsidRDefault="0067095A" w:rsidP="0067095A">
      <w:pPr>
        <w:numPr>
          <w:ilvl w:val="0"/>
          <w:numId w:val="14"/>
        </w:numPr>
      </w:pPr>
      <w:r w:rsidRPr="0067095A">
        <w:rPr>
          <w:b/>
          <w:bCs/>
        </w:rPr>
        <w:t>Tổng quát hóa (generalization)</w:t>
      </w:r>
      <w:r w:rsidRPr="0067095A">
        <w:t>: quy trình ngược lại—từ các lớp con → tổng hợp thành lớp cha chung.</w:t>
      </w:r>
    </w:p>
    <w:p w14:paraId="12D82EE3" w14:textId="6C4954F5" w:rsidR="0067095A" w:rsidRPr="0067095A" w:rsidRDefault="0067095A" w:rsidP="0067095A">
      <w:pPr>
        <w:ind w:left="360"/>
      </w:pPr>
      <w:r w:rsidRPr="0067095A">
        <w:t xml:space="preserve">Cả hai quá trình đều kết thúc với cùng cấu trúc lớp cha–lớp con giống nhau. Vì vậy, trong các sơ đồ EER, </w:t>
      </w:r>
      <w:r w:rsidRPr="0067095A">
        <w:rPr>
          <w:b/>
          <w:bCs/>
        </w:rPr>
        <w:t>không cần thể hiện rõ hướng chuyển đổi (từ trên xuống hay từ dưới lên)</w:t>
      </w:r>
      <w:r w:rsidRPr="0067095A">
        <w:t xml:space="preserve"> — biểu diễn là cùng một định nghĩa cấu trúc, cách thể hiện giống nhau</w:t>
      </w:r>
      <w:r>
        <w:t>.</w:t>
      </w:r>
    </w:p>
    <w:p w14:paraId="321F9931" w14:textId="4D9C894A" w:rsidR="00AA2616" w:rsidRDefault="00AA2616" w:rsidP="005515AF">
      <w:pPr>
        <w:ind w:left="360"/>
      </w:pPr>
    </w:p>
    <w:sectPr w:rsidR="00AA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5788E"/>
    <w:multiLevelType w:val="multilevel"/>
    <w:tmpl w:val="42C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554C8"/>
    <w:multiLevelType w:val="hybridMultilevel"/>
    <w:tmpl w:val="0486C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646ED"/>
    <w:multiLevelType w:val="multilevel"/>
    <w:tmpl w:val="4EA4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463EF"/>
    <w:multiLevelType w:val="hybridMultilevel"/>
    <w:tmpl w:val="1F1AA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A428FE"/>
    <w:multiLevelType w:val="multilevel"/>
    <w:tmpl w:val="8D58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36F6C"/>
    <w:multiLevelType w:val="multilevel"/>
    <w:tmpl w:val="A906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C73303"/>
    <w:multiLevelType w:val="multilevel"/>
    <w:tmpl w:val="F44A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41291"/>
    <w:multiLevelType w:val="multilevel"/>
    <w:tmpl w:val="E1D6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43B11"/>
    <w:multiLevelType w:val="hybridMultilevel"/>
    <w:tmpl w:val="5DD06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2D255E"/>
    <w:multiLevelType w:val="multilevel"/>
    <w:tmpl w:val="78D6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F3F77"/>
    <w:multiLevelType w:val="multilevel"/>
    <w:tmpl w:val="FD60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B5FCC"/>
    <w:multiLevelType w:val="multilevel"/>
    <w:tmpl w:val="CAC0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66BAC"/>
    <w:multiLevelType w:val="multilevel"/>
    <w:tmpl w:val="D91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91A36"/>
    <w:multiLevelType w:val="hybridMultilevel"/>
    <w:tmpl w:val="75943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9316651">
    <w:abstractNumId w:val="1"/>
  </w:num>
  <w:num w:numId="2" w16cid:durableId="977077823">
    <w:abstractNumId w:val="8"/>
  </w:num>
  <w:num w:numId="3" w16cid:durableId="1803958719">
    <w:abstractNumId w:val="3"/>
  </w:num>
  <w:num w:numId="4" w16cid:durableId="912861715">
    <w:abstractNumId w:val="13"/>
  </w:num>
  <w:num w:numId="5" w16cid:durableId="723675305">
    <w:abstractNumId w:val="12"/>
  </w:num>
  <w:num w:numId="6" w16cid:durableId="1445268674">
    <w:abstractNumId w:val="6"/>
  </w:num>
  <w:num w:numId="7" w16cid:durableId="128669165">
    <w:abstractNumId w:val="2"/>
  </w:num>
  <w:num w:numId="8" w16cid:durableId="1405107132">
    <w:abstractNumId w:val="4"/>
  </w:num>
  <w:num w:numId="9" w16cid:durableId="581569918">
    <w:abstractNumId w:val="10"/>
  </w:num>
  <w:num w:numId="10" w16cid:durableId="1955137581">
    <w:abstractNumId w:val="11"/>
  </w:num>
  <w:num w:numId="11" w16cid:durableId="195629244">
    <w:abstractNumId w:val="9"/>
  </w:num>
  <w:num w:numId="12" w16cid:durableId="1692413819">
    <w:abstractNumId w:val="5"/>
  </w:num>
  <w:num w:numId="13" w16cid:durableId="812985423">
    <w:abstractNumId w:val="7"/>
  </w:num>
  <w:num w:numId="14" w16cid:durableId="57975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16"/>
    <w:rsid w:val="00025F07"/>
    <w:rsid w:val="003D6AE0"/>
    <w:rsid w:val="0048751A"/>
    <w:rsid w:val="004E0A0D"/>
    <w:rsid w:val="005515AF"/>
    <w:rsid w:val="0067095A"/>
    <w:rsid w:val="00866BE8"/>
    <w:rsid w:val="009C05B4"/>
    <w:rsid w:val="00AA2616"/>
    <w:rsid w:val="00CE39C4"/>
    <w:rsid w:val="00D5085A"/>
    <w:rsid w:val="00FC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B7D8"/>
  <w15:chartTrackingRefBased/>
  <w15:docId w15:val="{FA35FC9F-E1D4-48F3-85E8-E04BC7DD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6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09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9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25F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Đắc Khả</dc:creator>
  <cp:keywords/>
  <dc:description/>
  <cp:lastModifiedBy>Hồ Đắc Khả</cp:lastModifiedBy>
  <cp:revision>2</cp:revision>
  <dcterms:created xsi:type="dcterms:W3CDTF">2025-09-10T00:15:00Z</dcterms:created>
  <dcterms:modified xsi:type="dcterms:W3CDTF">2025-09-10T01:52:00Z</dcterms:modified>
</cp:coreProperties>
</file>