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6D24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420" w:lineRule="atLeast"/>
        <w:outlineLvl w:val="2"/>
        <w:rPr>
          <w:rFonts w:ascii="Helvetica" w:eastAsia="Times New Roman" w:hAnsi="Helvetica" w:cs="Helvetica"/>
          <w:b/>
          <w:bCs/>
          <w:color w:val="524D66"/>
          <w:sz w:val="36"/>
          <w:szCs w:val="36"/>
          <w:lang w:eastAsia="es-EC"/>
        </w:rPr>
      </w:pPr>
      <w:r w:rsidRPr="00253F21">
        <w:rPr>
          <w:rFonts w:ascii="Helvetica" w:eastAsia="Times New Roman" w:hAnsi="Helvetica" w:cs="Helvetica"/>
          <w:b/>
          <w:bCs/>
          <w:color w:val="524D66"/>
          <w:sz w:val="36"/>
          <w:szCs w:val="36"/>
          <w:lang w:eastAsia="es-EC"/>
        </w:rPr>
        <w:t> Descubrimiento de América</w:t>
      </w:r>
    </w:p>
    <w:p w14:paraId="63E6CBED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El 12 de octubre de 1492 tuvo lugar uno de los acontecimientos más importantes de la historia de la humanidad: el descubrimiento de un Nuevo Mundo por parte de la Corona de Castilla, hecho que supondría el fin de la Edad Media y el inicio de la Edad Moderna.</w:t>
      </w:r>
    </w:p>
    <w:p w14:paraId="282A38BD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Este descubrimiento cambiaría para siempre la concepción medieval de la tierra, según la que no existía tierra más allá de los continentes conocidos (Europa, Asia y África) e iniciaría el primer encuentro entre dos civilizaciones que evolucionaron independientemente una de la otra.</w:t>
      </w:r>
    </w:p>
    <w:p w14:paraId="76CF64E0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 xml:space="preserve">La expedición castellana que llegó por primera vez al continente </w:t>
      </w:r>
      <w:proofErr w:type="gramStart"/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Americano</w:t>
      </w:r>
      <w:proofErr w:type="gramEnd"/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 xml:space="preserve"> había salido de Puerto de Palos (Huelva) el 3 de agosto de 1492, en tres carabelas armadas (Pinta, Niña y Santa María) y una comitiva de 90 hombres que estaba capitaneada por el navegante genovés Cristóbal Colón.</w:t>
      </w:r>
    </w:p>
    <w:p w14:paraId="0D5DEAC0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La intención inicial de Colón era encontrar una nueva ruta marítima y comercial por el oeste, atravesando el Océano Atlántico hacia las indias orientales y Japón, en lugar de la clásica ruta por el este que atravesaba Europa y Asia central.</w:t>
      </w:r>
    </w:p>
    <w:p w14:paraId="67038783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Los Reyes Católicos de España, con Isabel de Castilla a la cabeza, decidieron financiar el primer viaje de Colón y firmar con él una serie de prebendas que le conferían títulos nobiliarios de gran importancia y el 10% de todas las riquezas que pudieran encontrar, estas fueron las llamadas Capitulaciones de Santa Fe.</w:t>
      </w:r>
    </w:p>
    <w:p w14:paraId="0D729C89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 xml:space="preserve">Tras un largo y accidentado viaje por el Atlántico, en el que hubo incluso intentos de amotinamiento por parte de la tripulación, Colón llegó con su expedición a la isla </w:t>
      </w:r>
      <w:proofErr w:type="spellStart"/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Guanahaní</w:t>
      </w:r>
      <w:proofErr w:type="spellEnd"/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, una pequeña isla situada en las Antillas, actual archipiélago de Bahamas.</w:t>
      </w:r>
    </w:p>
    <w:p w14:paraId="00EBF57C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lastRenderedPageBreak/>
        <w:t>Tras triunfar en su primer viaje e iniciar la conquista de América por parte de la corona española, Colón hizo 3 viajes más hacia la costa sur del nuevo continente, donde encontraría diversos pueblos, paisajes y maravillas jamás vistas hasta entonces por ningún europeo.</w:t>
      </w:r>
    </w:p>
    <w:p w14:paraId="773554FC" w14:textId="77777777" w:rsidR="00253F21" w:rsidRPr="00253F21" w:rsidRDefault="00253F21" w:rsidP="00253F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450" w:lineRule="atLeast"/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</w:pPr>
      <w:r w:rsidRPr="00253F21">
        <w:rPr>
          <w:rFonts w:ascii="Helvetica" w:eastAsia="Times New Roman" w:hAnsi="Helvetica" w:cs="Helvetica"/>
          <w:b/>
          <w:bCs/>
          <w:color w:val="524D66"/>
          <w:sz w:val="27"/>
          <w:szCs w:val="27"/>
          <w:bdr w:val="single" w:sz="2" w:space="0" w:color="E5E7EB" w:frame="1"/>
          <w:lang w:eastAsia="es-EC"/>
        </w:rPr>
        <w:t>El descubrimiento de América reportó a la corona española y a otras potencias europeas que iniciaron la conquista por su cuenta grandes beneficios económicos</w:t>
      </w:r>
      <w:r w:rsidRPr="00253F21">
        <w:rPr>
          <w:rFonts w:ascii="Helvetica" w:eastAsia="Times New Roman" w:hAnsi="Helvetica" w:cs="Helvetica"/>
          <w:color w:val="524D66"/>
          <w:sz w:val="27"/>
          <w:szCs w:val="27"/>
          <w:lang w:eastAsia="es-EC"/>
        </w:rPr>
        <w:t>, lo que se tradujo en siglos de sometimiento, esclavitud y expolio para la población nativa americana.</w:t>
      </w:r>
    </w:p>
    <w:p w14:paraId="538CCB32" w14:textId="0B992DF1" w:rsidR="00EC5E10" w:rsidRDefault="00253F21">
      <w:r>
        <w:rPr>
          <w:noProof/>
        </w:rPr>
        <w:drawing>
          <wp:inline distT="0" distB="0" distL="0" distR="0" wp14:anchorId="2AA27588" wp14:editId="0CE36B54">
            <wp:extent cx="5400040" cy="3582455"/>
            <wp:effectExtent l="0" t="0" r="0" b="0"/>
            <wp:docPr id="2" name="Imagen 2" descr="Descubrimiento de América: los viajes de Cristóbal Coló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ubrimiento de América: los viajes de Cristóbal Colón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216A" w14:textId="47308199" w:rsidR="00253F21" w:rsidRDefault="00253F21">
      <w:r>
        <w:rPr>
          <w:noProof/>
        </w:rPr>
        <w:lastRenderedPageBreak/>
        <w:drawing>
          <wp:inline distT="0" distB="0" distL="0" distR="0" wp14:anchorId="61DF79C5" wp14:editId="2F75FEA7">
            <wp:extent cx="4824095" cy="3375660"/>
            <wp:effectExtent l="0" t="0" r="0" b="0"/>
            <wp:docPr id="4" name="Imagen 4" descr="3,8 mil resultados de imágenes, fotos de stock e ilustraciones libres de  regalías para Descubrimiento de america cristobal colon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,8 mil resultados de imágenes, fotos de stock e ilustraciones libres de  regalías para Descubrimiento de america cristobal colon | Shuttersto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7" cy="337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9EA7" w14:textId="189F4614" w:rsidR="00253F21" w:rsidRDefault="00253F21">
      <w:r>
        <w:rPr>
          <w:noProof/>
        </w:rPr>
        <w:drawing>
          <wp:inline distT="0" distB="0" distL="0" distR="0" wp14:anchorId="31502517" wp14:editId="186E4750">
            <wp:extent cx="4824663" cy="4752340"/>
            <wp:effectExtent l="0" t="0" r="0" b="0"/>
            <wp:docPr id="6" name="Imagen 6" descr="Hoy 12 de octubre Día de la Raza en México hay clases y trabajo? | MEXICO |  DEP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y 12 de octubre Día de la Raza en México hay clases y trabajo? | MEXICO |  DEP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23" cy="475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21"/>
    <w:rsid w:val="00253F21"/>
    <w:rsid w:val="00862ABE"/>
    <w:rsid w:val="00EC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7A76"/>
  <w15:chartTrackingRefBased/>
  <w15:docId w15:val="{09E3D2ED-62D7-4D58-BB57-1C6272C9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castillo</dc:creator>
  <cp:keywords/>
  <dc:description/>
  <cp:lastModifiedBy>daniel castillo</cp:lastModifiedBy>
  <cp:revision>2</cp:revision>
  <cp:lastPrinted>2025-10-22T03:17:00Z</cp:lastPrinted>
  <dcterms:created xsi:type="dcterms:W3CDTF">2025-10-22T03:09:00Z</dcterms:created>
  <dcterms:modified xsi:type="dcterms:W3CDTF">2025-10-22T03:27:00Z</dcterms:modified>
</cp:coreProperties>
</file>