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矩阵乘法循环顺序对缓存与性能的影响"/>
    <w:p>
      <w:pPr>
        <w:pStyle w:val="Heading1"/>
      </w:pPr>
      <w:r>
        <w:t xml:space="preserve">矩阵乘法循环顺序对缓存与性能的影响</w:t>
      </w:r>
    </w:p>
    <w:bookmarkStart w:id="20" w:name="实验目的"/>
    <w:p>
      <w:pPr>
        <w:pStyle w:val="Heading2"/>
      </w:pPr>
      <w:r>
        <w:t xml:space="preserve">实验目的</w:t>
      </w:r>
    </w:p>
    <w:p>
      <w:pPr>
        <w:pStyle w:val="FirstParagraph"/>
      </w:pPr>
      <w:r>
        <w:t xml:space="preserve">比较</w:t>
      </w:r>
      <w:r>
        <w:t xml:space="preserve"> </w:t>
      </w:r>
      <w:r>
        <w:rPr>
          <w:rStyle w:val="VerbatimChar"/>
        </w:rPr>
        <w:t xml:space="preserve">i-j-k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i-k-j</w:t>
      </w:r>
      <w:r>
        <w:t xml:space="preserve"> </w:t>
      </w:r>
      <w:r>
        <w:t xml:space="preserve">两种循环顺序在矩阵乘法中的性能差异，理解缓存局部性的影响。</w:t>
      </w:r>
    </w:p>
    <w:bookmarkEnd w:id="20"/>
    <w:bookmarkStart w:id="21" w:name="代码"/>
    <w:p>
      <w:pPr>
        <w:pStyle w:val="Heading2"/>
      </w:pPr>
      <w:r>
        <w:t xml:space="preserve">代码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matmul_ijk.cpp</w:t>
      </w:r>
      <w:r>
        <w:t xml:space="preserve"> </w:t>
      </w:r>
      <w:r>
        <w:t xml:space="preserve">– 内层循环为</w:t>
      </w:r>
      <w:r>
        <w:t xml:space="preserve"> </w:t>
      </w:r>
      <w:r>
        <w:rPr>
          <w:rStyle w:val="VerbatimChar"/>
        </w:rPr>
        <w:t xml:space="preserve">k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matmul_ikj.cpp</w:t>
      </w:r>
      <w:r>
        <w:t xml:space="preserve"> </w:t>
      </w:r>
      <w:r>
        <w:t xml:space="preserve">– 内层循环为</w:t>
      </w:r>
      <w:r>
        <w:t xml:space="preserve"> </w:t>
      </w:r>
      <w:r>
        <w:rPr>
          <w:rStyle w:val="VerbatimChar"/>
        </w:rPr>
        <w:t xml:space="preserve">j</w:t>
      </w:r>
    </w:p>
    <w:p>
      <w:pPr>
        <w:pStyle w:val="FirstParagraph"/>
      </w:pPr>
      <w:r>
        <w:t xml:space="preserve">乘法形式均为</w:t>
      </w:r>
      <w:r>
        <w:t xml:space="preserve"> </w:t>
      </w:r>
      <w:r>
        <w:rPr>
          <w:rStyle w:val="VerbatimChar"/>
        </w:rPr>
        <w:t xml:space="preserve">C[i][j] += A[i][k] * B[k][j]</w:t>
      </w:r>
      <w:r>
        <w:t xml:space="preserve">，矩阵大小 1024×1024 (double)。</w:t>
      </w:r>
    </w:p>
    <w:bookmarkEnd w:id="21"/>
    <w:bookmarkStart w:id="22" w:name="编译方式"/>
    <w:p>
      <w:pPr>
        <w:pStyle w:val="Heading2"/>
      </w:pPr>
      <w:r>
        <w:t xml:space="preserve">编译方式</w:t>
      </w:r>
    </w:p>
    <w:p>
      <w:pPr>
        <w:pStyle w:val="FirstParagraph"/>
      </w:pPr>
      <w:r>
        <w:t xml:space="preserve">默认对比使用</w:t>
      </w:r>
      <w:r>
        <w:t xml:space="preserve"> </w:t>
      </w:r>
      <w:r>
        <w:rPr>
          <w:rStyle w:val="VerbatimChar"/>
        </w:rPr>
        <w:t xml:space="preserve">clang++ -O2</w:t>
      </w:r>
      <w:r>
        <w:t xml:space="preserve">。</w:t>
      </w:r>
      <w:r>
        <w:t xml:space="preserve"> </w:t>
      </w:r>
      <w:r>
        <w:t xml:space="preserve">为分离缓存效应与指令优化，另加禁向量化标志：-fno-vectorize -fno-unroll-loops -fno-slp-vectorize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perf stat</w:t>
      </w:r>
      <w:r>
        <w:t xml:space="preserve"> </w:t>
      </w:r>
      <w:r>
        <w:t xml:space="preserve">收集性能计数器。</w:t>
      </w:r>
    </w:p>
    <w:bookmarkEnd w:id="22"/>
    <w:bookmarkStart w:id="25" w:name="核心数据"/>
    <w:p>
      <w:pPr>
        <w:pStyle w:val="Heading2"/>
      </w:pPr>
      <w:r>
        <w:t xml:space="preserve">核心数据</w:t>
      </w:r>
    </w:p>
    <w:bookmarkStart w:id="23" w:name="默认优化含向量化展开"/>
    <w:p>
      <w:pPr>
        <w:pStyle w:val="Heading3"/>
      </w:pPr>
      <w:r>
        <w:t xml:space="preserve">默认优化（含向量化/展开）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i-j-k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i-k-j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 (秒)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cache-miss 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指令数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~60×</w:t>
            </w:r>
          </w:p>
        </w:tc>
      </w:tr>
    </w:tbl>
    <w:bookmarkEnd w:id="23"/>
    <w:bookmarkStart w:id="24" w:name="禁用向量化与展开后"/>
    <w:p>
      <w:pPr>
        <w:pStyle w:val="Heading3"/>
      </w:pPr>
      <w:r>
        <w:t xml:space="preserve">禁用向量化与展开后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i-j-k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i-k-j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 (秒)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cache-miss 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指令数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75.9亿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~37×</w:t>
            </w:r>
          </w:p>
        </w:tc>
      </w:tr>
    </w:tbl>
    <w:bookmarkEnd w:id="24"/>
    <w:bookmarkEnd w:id="25"/>
    <w:bookmarkStart w:id="26" w:name="现象解释"/>
    <w:p>
      <w:pPr>
        <w:pStyle w:val="Heading2"/>
      </w:pPr>
      <w:r>
        <w:t xml:space="preserve">现象解释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i-j-k</w:t>
      </w:r>
      <w:r>
        <w:rPr>
          <w:bCs/>
          <w:b/>
        </w:rPr>
        <w:t xml:space="preserve"> </w:t>
      </w:r>
      <w:r>
        <w:rPr>
          <w:bCs/>
          <w:b/>
        </w:rPr>
        <w:t xml:space="preserve">慢</w:t>
      </w:r>
      <w:r>
        <w:t xml:space="preserve">：内层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B[k][j]</w:t>
      </w:r>
      <w:r>
        <w:t xml:space="preserve"> </w:t>
      </w:r>
      <w:r>
        <w:t xml:space="preserve">的访问跨行（跨度 8KB），缓存行几乎无法复用，L1/L2 频繁失效，大量请求直达 L3 甚至主存，cache‑miss 率近 50%，IPC 极低。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i-k-j</w:t>
      </w:r>
      <w:r>
        <w:rPr>
          <w:bCs/>
          <w:b/>
        </w:rPr>
        <w:t xml:space="preserve"> </w:t>
      </w:r>
      <w:r>
        <w:rPr>
          <w:bCs/>
          <w:b/>
        </w:rPr>
        <w:t xml:space="preserve">快</w:t>
      </w:r>
      <w:r>
        <w:t xml:space="preserve">：内层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C[i][j]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B[k][j]</w:t>
      </w:r>
      <w:r>
        <w:t xml:space="preserve"> </w:t>
      </w:r>
      <w:r>
        <w:t xml:space="preserve">连续访问，单次 L3 取回的缓存行可服务 8 次迭代，L1/L2 命中率极高，cache‑miss 率仅约 2.4%，IPC 高。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指令数趋同</w:t>
      </w:r>
      <w:r>
        <w:t xml:space="preserve">：默认优化下</w:t>
      </w:r>
      <w:r>
        <w:t xml:space="preserve"> </w:t>
      </w:r>
      <w:r>
        <w:rPr>
          <w:rStyle w:val="VerbatimChar"/>
        </w:rPr>
        <w:t xml:space="preserve">i-k-j</w:t>
      </w:r>
      <w:r>
        <w:t xml:space="preserve"> </w:t>
      </w:r>
      <w:r>
        <w:t xml:space="preserve">指令更少是因向量化和展开。禁用优化后二者指令数几乎相等，但性能仍差 37 倍。证明速度差距的</w:t>
      </w:r>
      <w:r>
        <w:rPr>
          <w:bCs/>
          <w:b/>
        </w:rPr>
        <w:t xml:space="preserve">根本原因不是指令数量，而是缓存局部性</w:t>
      </w:r>
      <w:r>
        <w:t xml:space="preserve">。</w:t>
      </w:r>
    </w:p>
    <w:p>
      <w:pPr>
        <w:pStyle w:val="BlockText"/>
      </w:pPr>
      <w:r>
        <w:rPr>
          <w:rStyle w:val="VerbatimChar"/>
        </w:rPr>
        <w:t xml:space="preserve">cache-references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cache-misses</w:t>
      </w:r>
      <w:r>
        <w:t xml:space="preserve"> </w:t>
      </w:r>
      <w:r>
        <w:t xml:space="preserve">仅统计最后一级缓存(LLC)。 L1/L2 命中不触发这些计数器，</w:t>
      </w:r>
      <w:r>
        <w:rPr>
          <w:rStyle w:val="VerbatimChar"/>
        </w:rPr>
        <w:t xml:space="preserve">i-k-j</w:t>
      </w:r>
      <w:r>
        <w:t xml:space="preserve"> </w:t>
      </w:r>
      <w:r>
        <w:t xml:space="preserve">的访问多被 L1/L2 捕获，故 LLC 请求极少。</w:t>
      </w:r>
    </w:p>
    <w:bookmarkEnd w:id="26"/>
    <w:bookmarkStart w:id="27" w:name="分析结论"/>
    <w:p>
      <w:pPr>
        <w:pStyle w:val="Heading2"/>
      </w:pPr>
      <w:r>
        <w:t xml:space="preserve">分析结论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循环顺序决定缓存局部性，是性能差异的主因</w:t>
      </w:r>
      <w:r>
        <w:t xml:space="preserve"> </w:t>
      </w:r>
      <w:r>
        <w:t xml:space="preserve">—— 连续访问让缓存命中率从 ~50% 提升到 &gt;97%，即使指令数完全相同，性能也可相差数十倍。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编译器优化（向量化/展开）只能放大局部性的优势</w:t>
      </w:r>
      <w:r>
        <w:t xml:space="preserve">，不能弥补糟糕访问模式造成的浪费。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写任何多维循环时，应让最内层循环沿数组内存存储顺序（行主序为列）连续移动</w:t>
      </w:r>
      <w:r>
        <w:t xml:space="preserve">，将访存代价降至最低。</w:t>
      </w:r>
    </w:p>
    <w:p>
      <w:pPr>
        <w:pStyle w:val="FirstParagraph"/>
      </w:pPr>
      <w:r>
        <w:rPr>
          <w:bCs/>
          <w:b/>
        </w:rPr>
        <w:t xml:space="preserve">总结：速度的瓶颈在内存访问模式，而不在指令数量；让内层循环沿内存连续方向走，是性价比最高的优化。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2026-04-26T08:39:59Z</dcterms:created>
  <dcterms:modified xsi:type="dcterms:W3CDTF">2026-04-26T08:39:59Z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