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tblpY="-18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PREDMET: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Razvoj Programskih Rješenja</w:t>
            </w:r>
          </w:p>
        </w:tc>
        <w:tc>
          <w:tcPr>
            <w:tcW w:w="46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NASTAVNI ANSAMBL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AK. GOD. :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2017/2018</w:t>
            </w:r>
          </w:p>
        </w:tc>
        <w:tc>
          <w:tcPr>
            <w:tcW w:w="4644" w:type="dxa"/>
            <w:tcBorders>
              <w:top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PROFESOR: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Dženana Đonko (ddonko@etf.unsa.ba)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spacing w:before="120" w:after="24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RESURS: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Laboratorijska vježba 4</w:t>
            </w:r>
          </w:p>
          <w:p>
            <w:pPr>
              <w:spacing w:before="120" w:after="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>DATUM OBJAVE: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06.11.2017.</w:t>
            </w:r>
          </w:p>
        </w:tc>
        <w:tc>
          <w:tcPr>
            <w:tcW w:w="4644" w:type="dxa"/>
          </w:tcPr>
          <w:p>
            <w:pPr>
              <w:spacing w:before="120" w:after="24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bs-Latn-BA"/>
              </w:rPr>
              <w:t xml:space="preserve">ANSAMBL: </w:t>
            </w: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 xml:space="preserve">   Hasić Haris, Hodžić Kerim</w:t>
            </w:r>
          </w:p>
          <w:p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sz w:val="20"/>
                <w:szCs w:val="20"/>
                <w:lang w:val="bs-Latn-BA"/>
              </w:rPr>
              <w:t>Đenašević Emir, Hasanbašić Denis, Mahmutović Mustafa, Ramić Benjamin</w:t>
            </w:r>
          </w:p>
        </w:tc>
      </w:tr>
    </w:tbl>
    <w:p>
      <w:pPr>
        <w:spacing w:before="240" w:after="120"/>
        <w:rPr>
          <w:rFonts w:ascii="Times New Roman" w:hAnsi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/>
          <w:b/>
          <w:bCs/>
          <w:sz w:val="24"/>
          <w:szCs w:val="24"/>
          <w:lang w:val="bs-Latn-BA"/>
        </w:rPr>
        <w:t xml:space="preserve">Cilj vježbi: </w:t>
      </w:r>
    </w:p>
    <w:p>
      <w:pPr>
        <w:pStyle w:val="15"/>
        <w:numPr>
          <w:ilvl w:val="0"/>
          <w:numId w:val="1"/>
        </w:numPr>
        <w:spacing w:after="120"/>
        <w:ind w:left="737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Upoznavanje i rad sa osnovnim Windows Forms kontrolama u konzolnoj aplikaciji</w:t>
      </w:r>
    </w:p>
    <w:p>
      <w:pPr>
        <w:pStyle w:val="15"/>
        <w:numPr>
          <w:ilvl w:val="0"/>
          <w:numId w:val="1"/>
        </w:numPr>
        <w:spacing w:after="120"/>
        <w:ind w:left="737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Upoznavanje i rad sa osnovnim događajima (</w:t>
      </w:r>
      <w:r>
        <w:rPr>
          <w:rFonts w:ascii="Times New Roman" w:hAnsi="Times New Roman"/>
          <w:i/>
          <w:sz w:val="24"/>
          <w:szCs w:val="24"/>
          <w:lang w:val="bs-Latn-BA"/>
        </w:rPr>
        <w:t>events</w:t>
      </w:r>
      <w:r>
        <w:rPr>
          <w:rFonts w:ascii="Times New Roman" w:hAnsi="Times New Roman"/>
          <w:sz w:val="24"/>
          <w:szCs w:val="24"/>
          <w:lang w:val="bs-Latn-BA"/>
        </w:rPr>
        <w:t>) u konzolnoj aplikaciji</w:t>
      </w:r>
    </w:p>
    <w:p>
      <w:pPr>
        <w:spacing w:after="360"/>
        <w:rPr>
          <w:rFonts w:ascii="Times New Roman" w:hAnsi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/>
          <w:b/>
          <w:bCs/>
          <w:sz w:val="24"/>
          <w:szCs w:val="24"/>
          <w:lang w:val="bs-Latn-BA"/>
        </w:rPr>
        <w:t xml:space="preserve">Napomena: </w:t>
      </w:r>
      <w:r>
        <w:rPr>
          <w:rFonts w:ascii="Times New Roman" w:hAnsi="Times New Roman"/>
          <w:sz w:val="24"/>
          <w:szCs w:val="24"/>
          <w:lang w:val="bs-Latn-BA"/>
        </w:rPr>
        <w:t>Prije izrade vježbe je obavezno pročitati predavanja vezana za tematiku vježbe i upoznati se sa osnovnim konceptima jezika C# i objektno orjentisanog programiranja.</w:t>
      </w:r>
    </w:p>
    <w:p>
      <w:pPr>
        <w:pStyle w:val="2"/>
        <w:spacing w:before="0" w:after="0"/>
        <w:jc w:val="center"/>
        <w:rPr>
          <w:lang w:val="bs-Latn-BA"/>
        </w:rPr>
      </w:pPr>
      <w:r>
        <w:rPr>
          <w:lang w:val="bs-Latn-BA"/>
        </w:rPr>
        <w:t>LABORATORIJSKA VJEŽBA 4</w:t>
      </w:r>
    </w:p>
    <w:p>
      <w:pPr>
        <w:pStyle w:val="2"/>
        <w:spacing w:before="0" w:after="240"/>
        <w:jc w:val="center"/>
        <w:rPr>
          <w:lang w:val="bs-Latn-BA"/>
        </w:rPr>
      </w:pPr>
      <w:r>
        <w:rPr>
          <w:lang w:val="bs-Latn-BA"/>
        </w:rPr>
        <w:t xml:space="preserve">Osnovne Windows Forms kontrole u konzolnoj aplikaciji </w:t>
      </w:r>
    </w:p>
    <w:p>
      <w:pPr>
        <w:pStyle w:val="3"/>
        <w:spacing w:before="120" w:after="120"/>
        <w:rPr>
          <w:rFonts w:ascii="Times New Roman" w:hAnsi="Times New Roman" w:cs="Times New Roman"/>
          <w:i/>
          <w:color w:val="auto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  <w:lang w:val="bs-Latn-BA"/>
        </w:rPr>
        <w:t>Windows Forms</w:t>
      </w:r>
    </w:p>
    <w:p>
      <w:pPr>
        <w:spacing w:after="120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Cs/>
          <w:color w:val="000000"/>
          <w:sz w:val="24"/>
          <w:szCs w:val="24"/>
          <w:lang w:val="bs-Latn-BA"/>
        </w:rPr>
        <w:t xml:space="preserve">Windows Forms 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(skraćeno </w:t>
      </w:r>
      <w:r>
        <w:rPr>
          <w:rFonts w:ascii="Times New Roman" w:hAnsi="Times New Roman" w:eastAsiaTheme="minorHAnsi"/>
          <w:bCs/>
          <w:color w:val="000000"/>
          <w:sz w:val="24"/>
          <w:szCs w:val="24"/>
          <w:lang w:val="bs-Latn-BA"/>
        </w:rPr>
        <w:t>WinForms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) je skup klâsa za razvoj Windows aplikacija. Windows aplikacije su aplikacije namijenjene za izvršavanje na Windows operativnim sistemima. Namjena </w:t>
      </w:r>
      <w:r>
        <w:rPr>
          <w:rFonts w:ascii="Times New Roman" w:hAnsi="Times New Roman" w:eastAsiaTheme="minorHAnsi"/>
          <w:i/>
          <w:iCs/>
          <w:color w:val="000000"/>
          <w:sz w:val="24"/>
          <w:szCs w:val="24"/>
          <w:lang w:val="bs-Latn-BA"/>
        </w:rPr>
        <w:t xml:space="preserve">Windows Forms 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skupa klâsa je osiguravanje grafičkog korisničkog interfejsa Windows aplikacijama. </w:t>
      </w:r>
      <w:r>
        <w:rPr>
          <w:rFonts w:ascii="Times New Roman" w:hAnsi="Times New Roman" w:eastAsiaTheme="minorHAnsi"/>
          <w:i/>
          <w:iCs/>
          <w:color w:val="000000"/>
          <w:sz w:val="24"/>
          <w:szCs w:val="24"/>
          <w:lang w:val="bs-Latn-BA"/>
        </w:rPr>
        <w:t xml:space="preserve">Windows Forms 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skup klâsa je dio Microsoft .NET biblioteke klâsa.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>Primjer 1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– Kreirati konzolnu aplikaciju koja prilikom pokretanja prikazuje formu kao na sljedećoj slici: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 w:eastAsia="bs-Latn-BA"/>
        </w:rPr>
        <w:drawing>
          <wp:inline distT="0" distB="0" distL="0" distR="0">
            <wp:extent cx="1701800" cy="3695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818" cy="37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</w:p>
    <w:p>
      <w:pPr>
        <w:pStyle w:val="16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Napomena:</w:t>
      </w:r>
      <w:r>
        <w:rPr>
          <w:rFonts w:ascii="Times New Roman" w:hAnsi="Times New Roman" w:cs="Times New Roman"/>
        </w:rPr>
        <w:t xml:space="preserve"> Konzolna aplikacija nema implicitno dodane reference na imenske prostore koji su potrebni za rad sa osnovnim Windows Forms kontrolama, a to su System.Drawing.dll i System.Windows.Forms.dll. Najprije je potrebno eksplicitno dodati reference na ove imenske prostore (desni klik na References -&gt; Add Reference... -&gt; Assemblies -&gt; Framework -&gt; System.Drawing/System.Windows.Forms -&gt; OK. </w:t>
      </w:r>
    </w:p>
    <w:p>
      <w:pPr>
        <w:pStyle w:val="16"/>
        <w:spacing w:after="120"/>
        <w:jc w:val="both"/>
        <w:rPr>
          <w:rFonts w:ascii="Times New Roman" w:hAnsi="Times New Roman" w:cs="Times New Roman"/>
          <w:b/>
        </w:rPr>
      </w:pPr>
    </w:p>
    <w:p>
      <w:pPr>
        <w:pStyle w:val="16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Form </w:t>
      </w:r>
      <w:r>
        <w:rPr>
          <w:rFonts w:ascii="Times New Roman" w:hAnsi="Times New Roman" w:cs="Times New Roman"/>
        </w:rPr>
        <w:t xml:space="preserve">klasa je prozorski kontejner koji u aplikaciji predstavlja korisnički interfejs i na sebi može sadržavati druge kontrole. Detaljna specifikacija </w:t>
      </w:r>
      <w:r>
        <w:rPr>
          <w:rFonts w:ascii="Times New Roman" w:hAnsi="Times New Roman" w:cs="Times New Roman"/>
          <w:b/>
        </w:rPr>
        <w:t>Form</w:t>
      </w:r>
      <w:r>
        <w:rPr>
          <w:rFonts w:ascii="Times New Roman" w:hAnsi="Times New Roman" w:cs="Times New Roman"/>
        </w:rPr>
        <w:t xml:space="preserve"> klase se može naći na sljedećem linku: </w:t>
      </w:r>
      <w:r>
        <w:fldChar w:fldCharType="begin"/>
      </w:r>
      <w:r>
        <w:instrText xml:space="preserve"> HYPERLINK "https://msdn.microsoft.com/en-us/library/system.windows.forms.form(v=vs.110).aspx"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https://msdn.microsoft.com/en-us/library/system.windows.forms.form(v=vs.110).aspx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>
      <w:pPr>
        <w:pStyle w:val="16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 kreiramo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Form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form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Form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form.StartPosition =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FormStartPosition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.CenterScreen;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Size(240, 520);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form.MaximumSize = form.Size;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form.MinimumSize = form.Size;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form.MaximizeBox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false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form.Icon = Properties.Resources.Banka;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form.Text =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"Bankovni račun"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form.BackColor = Color.White;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form.ForeColor = Color.Black;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form.Font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Font(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"Microsoft Sans Serif"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, 9, FontStyle.Regular);</w:t>
      </w:r>
    </w:p>
    <w:p>
      <w:pPr>
        <w:pStyle w:val="1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form.Padding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2B91AF"/>
          <w:sz w:val="18"/>
          <w:szCs w:val="18"/>
        </w:rPr>
        <w:t>Padding</w:t>
      </w:r>
      <w:r>
        <w:rPr>
          <w:rFonts w:ascii="Consolas" w:hAnsi="Consolas" w:cs="Consolas"/>
          <w:sz w:val="18"/>
          <w:szCs w:val="18"/>
        </w:rPr>
        <w:t>(5, 5, 5, 5);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GroupBox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je kontejnerska kontrola koja prikazuje okvir oko kontrola koje se na njoj nalaze i opcionalno naslov. Detaljna specifikacija </w:t>
      </w: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GroupBox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klase se može naći na sljedećem linku: </w:t>
      </w:r>
      <w:r>
        <w:fldChar w:fldCharType="begin"/>
      </w:r>
      <w:r>
        <w:instrText xml:space="preserve"> HYPERLINK "https://msdn.microsoft.com/en-us/library/system.windows.forms.groupbox(v=vs.110).aspx" </w:instrText>
      </w:r>
      <w:r>
        <w:fldChar w:fldCharType="separate"/>
      </w:r>
      <w:r>
        <w:rPr>
          <w:rStyle w:val="8"/>
          <w:rFonts w:ascii="Times New Roman" w:hAnsi="Times New Roman" w:eastAsiaTheme="minorHAnsi"/>
          <w:sz w:val="24"/>
          <w:szCs w:val="24"/>
          <w:lang w:val="bs-Latn-BA"/>
        </w:rPr>
        <w:t>https://msdn.microsoft.com/en-us/library/system.windows.forms.groupbox(v=vs.110).aspx</w:t>
      </w:r>
      <w:r>
        <w:rPr>
          <w:rStyle w:val="8"/>
          <w:rFonts w:ascii="Times New Roman" w:hAnsi="Times New Roman" w:eastAsiaTheme="minorHAnsi"/>
          <w:sz w:val="24"/>
          <w:szCs w:val="24"/>
          <w:lang w:val="bs-Latn-BA"/>
        </w:rPr>
        <w:fldChar w:fldCharType="end"/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GroupBox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GroupBox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groupBox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GroupBox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groupBox.Dock =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DockStyle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.Fill;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groupBox.Text =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"Podaci bankovnog računa"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form.Controls.Add(groupBox);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Label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je jednostavna i često korištena kontrola koja služi za ispis teksta. Detaljna specifikacija </w:t>
      </w: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Label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klase se može naći na sljedećem linku: </w:t>
      </w:r>
      <w:r>
        <w:fldChar w:fldCharType="begin"/>
      </w:r>
      <w:r>
        <w:instrText xml:space="preserve"> HYPERLINK "https://msdn.microsoft.com/en-us/library/system.windows.forms.label(v=vs.110).aspx" </w:instrText>
      </w:r>
      <w:r>
        <w:fldChar w:fldCharType="separate"/>
      </w:r>
      <w:r>
        <w:rPr>
          <w:rStyle w:val="8"/>
          <w:rFonts w:ascii="Times New Roman" w:hAnsi="Times New Roman" w:eastAsiaTheme="minorHAnsi"/>
          <w:sz w:val="24"/>
          <w:szCs w:val="24"/>
          <w:lang w:val="bs-Latn-BA"/>
        </w:rPr>
        <w:t>https://msdn.microsoft.com/en-us/library/system.windows.forms.label(v=vs.110).aspx</w:t>
      </w:r>
      <w:r>
        <w:rPr>
          <w:rStyle w:val="8"/>
          <w:rFonts w:ascii="Times New Roman" w:hAnsi="Times New Roman" w:eastAsiaTheme="minorHAnsi"/>
          <w:sz w:val="24"/>
          <w:szCs w:val="24"/>
          <w:lang w:val="bs-Latn-BA"/>
        </w:rPr>
        <w:fldChar w:fldCharType="end"/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Labelu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 xml:space="preserve">            Label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label1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Label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label1.Size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Size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(195,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label1.Text =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"Broj bankovnog računa:"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label1.Location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Point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groupBox.Controls.Add(label1);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NumericUpDown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je kontrola koja omogućava odabir broja iz liste ponuđenih brojeva. NumericUpDown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 xml:space="preserve">            NumericUpDown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numericUpDown1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NumericUpDown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numericUpDown1.Size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Size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(195,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numericUpDown1.Location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Point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(10, 50);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groupBox.Controls.Add(numericUpDown1);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TextBox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je kontrola koja omogućava unos i ispis teksta.  TextBox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 xml:space="preserve">            TextBox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textBox1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TextBox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textBox1.Size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Size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(195,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textBox1.Location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Point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(10, 100);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groupBox.Controls.Add(textBox1);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 xml:space="preserve">ComboBox 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je kontrola koja omogućava odabir jedne od više ponuđenih opcija. ComboBox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 xml:space="preserve">            ComboBox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comboBox1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ComboBox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comboBox1.Size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Size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(195,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comboBox1.Location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Point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(10, 400);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comboBox1.Items.AddRange(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[] {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"Sarajevo"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"Banja Luka"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"Tuzla"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"Mostar"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"Zenica"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});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color w:val="000000"/>
          <w:sz w:val="24"/>
          <w:szCs w:val="24"/>
          <w:lang w:val="bs-Latn-BA"/>
        </w:rPr>
        <w:t>Button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je kontrola koja se koristi za interakciju sa korisnikom aplikacije. Najčešći se koristi korištenja za odrađivanje neke programske logike aplikacije u trenutku kada korisnik aplikacije klikne mišem na button.  Button dodajemo na sljedeći način: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 xml:space="preserve">            Button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button1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Button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button1.Size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Size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(95, 25);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button1.Location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Point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(10, 435);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button1.Text =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"Dodaj"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button1.BackColor =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Color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.LightGray;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groupBox.Controls.Add(button1);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Za kraj, formu pokrećemo sa sljedećom komandom: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36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2B91AF"/>
          <w:sz w:val="19"/>
          <w:szCs w:val="19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Application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.Run(form);</w:t>
      </w:r>
    </w:p>
    <w:p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>Primjer 2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– Doraditi konzolnu aplikaciju iz prethodnog primjera tako da je moguće: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Dodavati bankovne račune klikom na dugme Dodaj;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Obavještavati korisnika aplikacije da je bankovni račun uspješno dodan nakon klika na dugme Dodaj;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Zatvoriti formu klikom na dugme Zatvori;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Ispisivati sve dodane bankovne račune na konzolu nakon klika na dugme Zatvori;</w:t>
      </w:r>
    </w:p>
    <w:p>
      <w:pPr>
        <w:autoSpaceDE w:val="0"/>
        <w:autoSpaceDN w:val="0"/>
        <w:adjustRightInd w:val="0"/>
        <w:spacing w:after="360" w:line="240" w:lineRule="auto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>Napomena: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Podrazumijevati da će korisnik aplikacije ispunjavati sva ulazna polja i da će unositi isključivo validne vrijednosti u njih. </w:t>
      </w:r>
    </w:p>
    <w:p>
      <w:pPr>
        <w:autoSpaceDE w:val="0"/>
        <w:autoSpaceDN w:val="0"/>
        <w:adjustRightInd w:val="0"/>
        <w:spacing w:after="147" w:line="240" w:lineRule="auto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 xml:space="preserve">1. Dodavanje bankovnih računa klikom na dugme Dodaj; </w:t>
      </w:r>
    </w:p>
    <w:p>
      <w:pPr>
        <w:spacing w:after="240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Potrebno je kreirati klasu za bankovni račun koja sadrži odgovarajuće atribute i metode za pohranjivanje i ispisivanje bankovnih računa.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public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class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BankovniRacun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brojBankovnogRacuna;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imeKlijenta;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prezimeKlijenta;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jMBGKlijenta;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brojLicneKarteKlijenta;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adresaKlijenta;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postanskiBrojKlijenta;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mjestoKlijenta;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public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BankovniRacun(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brojBankovnogRacuna,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imeKlijenta,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prezimeKlijenta,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jMBGKlijenta,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brojLicneKarteKlijenta,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adresaKlijenta,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postanskiBrojKlijenta,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string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mjestoKlijenta)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.brojBankovnogRacuna = brojBankovnogRacuna;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.imeKlijenta = imeKlijenta;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.prezimeKlijenta = prezimeKlijenta;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.jMBGKlijenta = jMBGKlijenta;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.brojLicneKarteKlijenta = brojLicneKarteKlijenta;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.adresaKlijenta = adresaKlijenta;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.postanskiBrojKlijenta = postanskiBrojKlijenta;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this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.mjestoKlijenta = mjestoKlijenta;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public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void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ispisi()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Console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.WriteLine(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"{0} {1} {2} {3} {4} {5} {6} {7}"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, brojBankovnogRacuna, imeKlijenta, prezimeKlijenta, jMBGKlijenta, brojLicneKarteKlijenta, adresaKlijenta, postanskiBrojKlijenta, mjestoKlijenta);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40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}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Potrebno je kreirati listu objekata tipa klase za bankovni račun za pohranjivanje dodanih bankovnih računa.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private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static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List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&lt;BankovniRačun&gt; bankovniRačuni 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List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&lt;BankovniRačun&gt;();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Nakon toga je potrebno kreirati odgovarajući događaj za dugme Dodaj. </w:t>
      </w:r>
      <w:r>
        <w:rPr>
          <w:rFonts w:ascii="Times New Roman" w:hAnsi="Times New Roman"/>
          <w:sz w:val="24"/>
          <w:szCs w:val="24"/>
        </w:rPr>
        <w:t xml:space="preserve">Događaj (Event) je poruka koju šalje neki objekat kako bi signalizirao da se desila neka akcija. Na primjer, kada pritisnemo dugme Start u Windows-u desi se događaj koji uzrokuje da nam se pokaže panel sa dokumentima i aplikacijama. Eventi su implementirani koristeći EventHandler delegat čiji je prototip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void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delegat 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object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sender,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EventArgs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e).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Prvi parametar delegata je referenca na objekat koji pokreće događaj (event) i on se zove pošiljalac (sender), drugi parametar su podaci koje događaj sadrži. 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Klikom na button Dodaj želimo da unesene podatke proslijedimo konstruktoru klase BankovniRačun i da tu instancu klase dodamo u listu bankovnih računa.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static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void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klikNaDugmeDodaj(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object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sender,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EventArgs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bankovniRačuni.Add(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BankovniRačun(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Convert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.ToInt32(numericUpDown1.Value), textBox1.Text, textBox2.Text, textBox3.Text, textBox4.Text, textBox5.Text,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Convert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.ToInt32(numericUpDown2.Value), comboBox1.Text));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}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Potrebno je povezati dugme Dodaj sa kreiranim događajem.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360"/>
        <w:rPr>
          <w:rFonts w:ascii="Times New Roman" w:hAnsi="Times New Roman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button1.Click +=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EventHandler(klikNaDugmeDodaj);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>2. Obavještavati korisnika aplikacije da je bankovni račun uspješno dodan nakon klika na dugme Dodaj.</w:t>
      </w: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 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Dopunićemo klikNaDugmeDodaj porukom o uspješnosti akcije. To je urađeno koristeći MessageBox klasu (konkretno njenu Show metodu):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static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void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klikNaDugmeDodaj(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object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sender,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EventArgs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bankovniRačuni.Add(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BankovniRačun(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Convert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.ToInt32(numericUpDown1.Value), textBox1.Text, textBox2.Text, textBox3.Text, textBox4.Text, textBox5.Text,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Convert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.ToInt32(numericUpDown2.Value), comboBox1.Text));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MessageBox.Show(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"Bankovni račun je uspješno dodan."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"Informacija"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, MessageBoxButtons.OK, MessageBoxIcon.Information);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}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Na ovaj način smo postigli da kada se klikne na button, desiće se njegov Click event i onda će se izvršiti naša metoda  klikNaDugmeDodaj.</w:t>
      </w: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</w:p>
    <w:p>
      <w:pPr>
        <w:autoSpaceDE w:val="0"/>
        <w:autoSpaceDN w:val="0"/>
        <w:adjustRightInd w:val="0"/>
        <w:spacing w:after="12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  <w:t xml:space="preserve">3. Zatvoriti formu klikom na dugme Zatvori. 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b/>
          <w:i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 xml:space="preserve">Na sličan način kreiramo događaj koji želimo da se izvrši klikom za dugme Zatvori.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static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void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klikNaDugmeZatvori(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object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sender,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EventArgs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form.Close();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2B91AF"/>
          <w:sz w:val="18"/>
          <w:szCs w:val="18"/>
          <w:lang w:val="bs-Latn-BA"/>
        </w:rPr>
        <w:t>Console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.WriteLine(</w:t>
      </w:r>
      <w:r>
        <w:rPr>
          <w:rFonts w:ascii="Consolas" w:hAnsi="Consolas" w:cs="Consolas" w:eastAsiaTheme="minorHAnsi"/>
          <w:color w:val="A31515"/>
          <w:sz w:val="18"/>
          <w:szCs w:val="18"/>
          <w:lang w:val="bs-Latn-BA"/>
        </w:rPr>
        <w:t>"Broj bankovnog računa Ime klijenta Prezime klijenta JMBG klijenta Broj lične karte klijenta Adresa klijenta Poštanski broj klijenta Mjesto klijenta"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foreach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(BankovniRačun bankovniRačun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in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bankovniRačuni)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    bankovniRačun.ispiši();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360" w:line="240" w:lineRule="auto"/>
        <w:jc w:val="left"/>
        <w:rPr>
          <w:rFonts w:ascii="Times New Roman" w:hAnsi="Times New Roman" w:eastAsiaTheme="minorHAnsi"/>
          <w:b/>
          <w:i/>
          <w:color w:val="000000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}</w:t>
      </w:r>
    </w:p>
    <w:p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eastAsiaTheme="minorHAnsi"/>
          <w:color w:val="000000"/>
          <w:sz w:val="24"/>
          <w:szCs w:val="24"/>
          <w:lang w:val="bs-Latn-BA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val="bs-Latn-BA"/>
        </w:rPr>
        <w:t>Povezujemo kreiranu metodu Click eventom druge Button kontrole.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40"/>
        <w:rPr>
          <w:rFonts w:ascii="Times New Roman" w:hAnsi="Times New Roman"/>
          <w:sz w:val="18"/>
          <w:szCs w:val="18"/>
          <w:lang w:val="bs-Latn-BA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       button2.Click += </w:t>
      </w:r>
      <w:r>
        <w:rPr>
          <w:rFonts w:ascii="Consolas" w:hAnsi="Consolas" w:cs="Consolas" w:eastAsiaTheme="minorHAnsi"/>
          <w:color w:val="0000FF"/>
          <w:sz w:val="18"/>
          <w:szCs w:val="18"/>
          <w:lang w:val="bs-Latn-BA"/>
        </w:rPr>
        <w:t>new</w:t>
      </w:r>
      <w:r>
        <w:rPr>
          <w:rFonts w:ascii="Consolas" w:hAnsi="Consolas" w:cs="Consolas" w:eastAsiaTheme="minorHAnsi"/>
          <w:color w:val="000000"/>
          <w:sz w:val="18"/>
          <w:szCs w:val="18"/>
          <w:lang w:val="bs-Latn-BA"/>
        </w:rPr>
        <w:t xml:space="preserve"> EventHandler(klikNaDugmeZatvori);</w:t>
      </w:r>
    </w:p>
    <w:p>
      <w:pPr>
        <w:spacing w:after="0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Kôd za primjer 1: </w:t>
      </w:r>
      <w:r>
        <w:fldChar w:fldCharType="begin"/>
      </w:r>
      <w:r>
        <w:instrText xml:space="preserve"> HYPERLINK "http://pastebin.com/aF1m7UnZ" </w:instrText>
      </w:r>
      <w:r>
        <w:fldChar w:fldCharType="separate"/>
      </w:r>
      <w:r>
        <w:rPr>
          <w:rStyle w:val="8"/>
          <w:rFonts w:ascii="Times New Roman" w:hAnsi="Times New Roman"/>
          <w:sz w:val="24"/>
          <w:szCs w:val="24"/>
          <w:lang w:val="bs-Latn-BA"/>
        </w:rPr>
        <w:t>http://pastebin.com/aF1m7UnZ</w:t>
      </w:r>
      <w:r>
        <w:rPr>
          <w:rStyle w:val="8"/>
          <w:rFonts w:ascii="Times New Roman" w:hAnsi="Times New Roman"/>
          <w:sz w:val="24"/>
          <w:szCs w:val="24"/>
          <w:lang w:val="bs-Latn-BA"/>
        </w:rPr>
        <w:fldChar w:fldCharType="end"/>
      </w:r>
      <w:r>
        <w:rPr>
          <w:rFonts w:ascii="Times New Roman" w:hAnsi="Times New Roman"/>
          <w:sz w:val="24"/>
          <w:szCs w:val="24"/>
          <w:lang w:val="bs-Latn-BA"/>
        </w:rPr>
        <w:t xml:space="preserve"> </w:t>
      </w:r>
    </w:p>
    <w:p>
      <w:pPr>
        <w:spacing w:after="360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Kôd za primjer 2: </w:t>
      </w:r>
      <w:r>
        <w:fldChar w:fldCharType="begin"/>
      </w:r>
      <w:r>
        <w:instrText xml:space="preserve"> HYPERLINK "http://pastebin.com/m06Y8m1J" </w:instrText>
      </w:r>
      <w:r>
        <w:fldChar w:fldCharType="separate"/>
      </w:r>
      <w:r>
        <w:rPr>
          <w:rStyle w:val="8"/>
          <w:lang w:val="bs-Latn-BA"/>
        </w:rPr>
        <w:t>http://pastebin.com/m06Y8m1J</w:t>
      </w:r>
      <w:r>
        <w:rPr>
          <w:rStyle w:val="8"/>
          <w:lang w:val="bs-Latn-BA"/>
        </w:rPr>
        <w:fldChar w:fldCharType="end"/>
      </w:r>
      <w:r>
        <w:rPr>
          <w:lang w:val="bs-Latn-BA"/>
        </w:rPr>
        <w:t xml:space="preserve"> </w:t>
      </w:r>
    </w:p>
    <w:p>
      <w:pPr>
        <w:pStyle w:val="2"/>
        <w:spacing w:before="0" w:after="120"/>
        <w:jc w:val="center"/>
        <w:rPr>
          <w:lang w:val="bs-Latn-BA"/>
        </w:rPr>
      </w:pPr>
    </w:p>
    <w:p>
      <w:pPr>
        <w:pStyle w:val="2"/>
        <w:spacing w:before="0" w:after="120"/>
        <w:jc w:val="center"/>
        <w:rPr>
          <w:lang w:val="bs-Latn-BA"/>
        </w:rPr>
      </w:pPr>
    </w:p>
    <w:p>
      <w:pPr>
        <w:pStyle w:val="2"/>
        <w:spacing w:before="0" w:after="120"/>
        <w:jc w:val="center"/>
        <w:rPr>
          <w:lang w:val="bs-Latn-BA"/>
        </w:rPr>
      </w:pPr>
    </w:p>
    <w:p>
      <w:pPr>
        <w:pStyle w:val="2"/>
        <w:spacing w:before="0" w:after="120"/>
        <w:jc w:val="center"/>
        <w:rPr>
          <w:lang w:val="bs-Latn-BA"/>
        </w:rPr>
      </w:pPr>
    </w:p>
    <w:p>
      <w:pPr>
        <w:rPr>
          <w:lang w:val="bs-Latn-BA"/>
        </w:rPr>
      </w:pPr>
    </w:p>
    <w:p>
      <w:pPr>
        <w:pStyle w:val="2"/>
        <w:spacing w:before="0" w:after="120"/>
        <w:jc w:val="center"/>
        <w:rPr>
          <w:lang w:val="bs-Latn-BA"/>
        </w:rPr>
      </w:pPr>
    </w:p>
    <w:p>
      <w:pPr>
        <w:pStyle w:val="2"/>
        <w:spacing w:before="0" w:after="120"/>
        <w:jc w:val="center"/>
        <w:rPr>
          <w:lang w:val="bs-Latn-BA"/>
        </w:rPr>
      </w:pPr>
      <w:r>
        <w:rPr>
          <w:lang w:val="bs-Latn-BA"/>
        </w:rPr>
        <w:t>Zadaci za samostalan rad i vježbu</w:t>
      </w:r>
    </w:p>
    <w:p>
      <w:pPr>
        <w:spacing w:after="120"/>
        <w:rPr>
          <w:rFonts w:ascii="Times New Roman" w:hAnsi="Times New Roman"/>
          <w:b/>
          <w:sz w:val="24"/>
          <w:szCs w:val="24"/>
          <w:u w:val="single"/>
          <w:lang w:val="bs-Latn-BA" w:eastAsia="bs-Latn-BA"/>
        </w:rPr>
      </w:pPr>
      <w:r>
        <w:rPr>
          <w:rFonts w:ascii="Times New Roman" w:hAnsi="Times New Roman"/>
          <w:b/>
          <w:sz w:val="24"/>
          <w:szCs w:val="24"/>
          <w:u w:val="single"/>
          <w:lang w:val="bs-Latn-BA" w:eastAsia="bs-Latn-BA"/>
        </w:rPr>
        <w:t>Zadatak 1</w:t>
      </w:r>
    </w:p>
    <w:p>
      <w:pPr>
        <w:spacing w:after="240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Kreirati konzolnu aplikaciju koja prilikom pokretanja prikazuje formu kao na sljedećoj slici:</w:t>
      </w:r>
    </w:p>
    <w:p>
      <w:pPr>
        <w:spacing w:after="240"/>
        <w:jc w:val="center"/>
        <w:rPr>
          <w:rFonts w:ascii="Times New Roman" w:hAnsi="Times New Roman"/>
          <w:sz w:val="24"/>
          <w:szCs w:val="24"/>
          <w:lang w:val="bs-Latn-BA" w:eastAsia="bs-Latn-BA"/>
        </w:rPr>
      </w:pPr>
      <w:r>
        <w:rPr>
          <w:rFonts w:ascii="Times New Roman" w:hAnsi="Times New Roman"/>
          <w:sz w:val="24"/>
          <w:szCs w:val="24"/>
          <w:lang w:val="bs-Latn-BA" w:eastAsia="bs-Latn-BA"/>
        </w:rPr>
        <w:drawing>
          <wp:inline distT="0" distB="0" distL="0" distR="0">
            <wp:extent cx="2847975" cy="33242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rPr>
          <w:rFonts w:ascii="Times New Roman" w:hAnsi="Times New Roman"/>
          <w:sz w:val="24"/>
          <w:szCs w:val="24"/>
          <w:lang w:val="bs-Latn-BA" w:eastAsia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Potrebno je implementirati sve funkcionalnosti digitrona u skladu sa slikom (sabiranje, oduzimanje, množenje i dijeljenje). Digitron treba raditi samo sa cijelim brojevima. Ako rezultat operacije nije cijeli broj, onda treba vratiti 0 kao rezultat i obavijestiti korisnika digitrona da rezultat operacije nije cijeli broj. Za kreiranje dugmadi obavezno je koristiti petlju. Za preuzimanje vrijednosti sa dugmadi obavezno je koristiti parametar događaja </w:t>
      </w:r>
      <w:r>
        <w:rPr>
          <w:rFonts w:ascii="Times New Roman" w:hAnsi="Times New Roman"/>
          <w:i/>
          <w:iCs/>
          <w:sz w:val="24"/>
          <w:szCs w:val="24"/>
          <w:lang w:val="bs-Latn-BA"/>
        </w:rPr>
        <w:t>sender</w:t>
      </w:r>
      <w:r>
        <w:rPr>
          <w:rFonts w:ascii="Times New Roman" w:hAnsi="Times New Roman"/>
          <w:sz w:val="24"/>
          <w:szCs w:val="24"/>
          <w:lang w:val="bs-Latn-BA"/>
        </w:rPr>
        <w:t>. Početna pozicija forme digitrona je centar ekrana. Veličinu forme digitrona nije moguće mijenjati. Sve osobine klasâ Form, TextBox i Button dostupne su respektivno na sljedećim linkovima: osobine kontrole Form, osobine kontrole TextBox i osobine kontrole Button.</w:t>
      </w:r>
    </w:p>
    <w:p>
      <w:pPr>
        <w:spacing w:after="120"/>
        <w:rPr>
          <w:rFonts w:ascii="Times New Roman" w:hAnsi="Times New Roman"/>
          <w:b/>
          <w:sz w:val="24"/>
          <w:szCs w:val="24"/>
          <w:u w:val="single"/>
          <w:lang w:val="bs-Latn-BA"/>
        </w:rPr>
      </w:pPr>
    </w:p>
    <w:p>
      <w:pPr>
        <w:spacing w:after="120"/>
        <w:rPr>
          <w:rFonts w:ascii="Times New Roman" w:hAnsi="Times New Roman"/>
          <w:b/>
          <w:sz w:val="24"/>
          <w:szCs w:val="24"/>
          <w:u w:val="single"/>
          <w:lang w:val="bs-Latn-BA"/>
        </w:rPr>
      </w:pPr>
      <w:r>
        <w:rPr>
          <w:rFonts w:ascii="Times New Roman" w:hAnsi="Times New Roman"/>
          <w:b/>
          <w:sz w:val="24"/>
          <w:szCs w:val="24"/>
          <w:u w:val="single"/>
          <w:lang w:val="bs-Latn-BA"/>
        </w:rPr>
        <w:t>Zadatak 2</w:t>
      </w:r>
    </w:p>
    <w:p>
      <w:pPr>
        <w:spacing w:after="0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 w:eastAsia="bs-Latn-BA"/>
        </w:rPr>
        <w:t>Modificirati zadatak 1 tako da se kreira naučni kalkulator sa tipkama za trigonometrijske funkcije.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EE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46A7"/>
    <w:multiLevelType w:val="multilevel"/>
    <w:tmpl w:val="2A3B46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37DCC"/>
    <w:multiLevelType w:val="multilevel"/>
    <w:tmpl w:val="61537DCC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6610"/>
    <w:rsid w:val="000367B6"/>
    <w:rsid w:val="00040F6F"/>
    <w:rsid w:val="00043C4D"/>
    <w:rsid w:val="000601FE"/>
    <w:rsid w:val="00081DC4"/>
    <w:rsid w:val="000D242B"/>
    <w:rsid w:val="000D408E"/>
    <w:rsid w:val="000F39B2"/>
    <w:rsid w:val="000F7996"/>
    <w:rsid w:val="00117564"/>
    <w:rsid w:val="001441DA"/>
    <w:rsid w:val="001467FF"/>
    <w:rsid w:val="001C2DC5"/>
    <w:rsid w:val="002626CD"/>
    <w:rsid w:val="00290594"/>
    <w:rsid w:val="0029330D"/>
    <w:rsid w:val="002945D3"/>
    <w:rsid w:val="002B5E16"/>
    <w:rsid w:val="002D6C36"/>
    <w:rsid w:val="002E590A"/>
    <w:rsid w:val="00307C13"/>
    <w:rsid w:val="00311397"/>
    <w:rsid w:val="00323D28"/>
    <w:rsid w:val="00342A2B"/>
    <w:rsid w:val="00345589"/>
    <w:rsid w:val="003B0AB3"/>
    <w:rsid w:val="003C018C"/>
    <w:rsid w:val="003D053C"/>
    <w:rsid w:val="003D18FA"/>
    <w:rsid w:val="003F350D"/>
    <w:rsid w:val="00413A80"/>
    <w:rsid w:val="00414B20"/>
    <w:rsid w:val="00423DB8"/>
    <w:rsid w:val="004617CF"/>
    <w:rsid w:val="004849BA"/>
    <w:rsid w:val="004C5C0C"/>
    <w:rsid w:val="004D7705"/>
    <w:rsid w:val="004E1B36"/>
    <w:rsid w:val="00516FE0"/>
    <w:rsid w:val="00535269"/>
    <w:rsid w:val="005930C7"/>
    <w:rsid w:val="005C16CC"/>
    <w:rsid w:val="0063633B"/>
    <w:rsid w:val="00637B44"/>
    <w:rsid w:val="00673698"/>
    <w:rsid w:val="006A6610"/>
    <w:rsid w:val="0075339B"/>
    <w:rsid w:val="007573F8"/>
    <w:rsid w:val="00762253"/>
    <w:rsid w:val="00766FB5"/>
    <w:rsid w:val="00781743"/>
    <w:rsid w:val="00796667"/>
    <w:rsid w:val="007A7707"/>
    <w:rsid w:val="007E201C"/>
    <w:rsid w:val="00806B4E"/>
    <w:rsid w:val="008230B2"/>
    <w:rsid w:val="00847B50"/>
    <w:rsid w:val="00852C35"/>
    <w:rsid w:val="00857827"/>
    <w:rsid w:val="00883D86"/>
    <w:rsid w:val="0089100C"/>
    <w:rsid w:val="008E114B"/>
    <w:rsid w:val="008F419B"/>
    <w:rsid w:val="009547EB"/>
    <w:rsid w:val="009914BD"/>
    <w:rsid w:val="009C261F"/>
    <w:rsid w:val="009C4DA5"/>
    <w:rsid w:val="009E685C"/>
    <w:rsid w:val="00A11116"/>
    <w:rsid w:val="00A135FA"/>
    <w:rsid w:val="00A219D1"/>
    <w:rsid w:val="00A26932"/>
    <w:rsid w:val="00A44F5C"/>
    <w:rsid w:val="00AA04A4"/>
    <w:rsid w:val="00AB3972"/>
    <w:rsid w:val="00AC01B4"/>
    <w:rsid w:val="00B03F16"/>
    <w:rsid w:val="00B06791"/>
    <w:rsid w:val="00B11210"/>
    <w:rsid w:val="00B120D9"/>
    <w:rsid w:val="00B34729"/>
    <w:rsid w:val="00BA4F22"/>
    <w:rsid w:val="00BE35AD"/>
    <w:rsid w:val="00BF4E09"/>
    <w:rsid w:val="00C32008"/>
    <w:rsid w:val="00C47781"/>
    <w:rsid w:val="00C568ED"/>
    <w:rsid w:val="00C60B55"/>
    <w:rsid w:val="00C627B3"/>
    <w:rsid w:val="00C66A88"/>
    <w:rsid w:val="00C96EF0"/>
    <w:rsid w:val="00CC55E9"/>
    <w:rsid w:val="00D137B0"/>
    <w:rsid w:val="00D1709A"/>
    <w:rsid w:val="00D358AF"/>
    <w:rsid w:val="00D41C1D"/>
    <w:rsid w:val="00D60FDB"/>
    <w:rsid w:val="00D71651"/>
    <w:rsid w:val="00DA5985"/>
    <w:rsid w:val="00DD1177"/>
    <w:rsid w:val="00DD23AF"/>
    <w:rsid w:val="00DD2F93"/>
    <w:rsid w:val="00DD5E12"/>
    <w:rsid w:val="00DF1F8B"/>
    <w:rsid w:val="00E135A5"/>
    <w:rsid w:val="00E36DC2"/>
    <w:rsid w:val="00E546D1"/>
    <w:rsid w:val="00E75D2F"/>
    <w:rsid w:val="00E76A55"/>
    <w:rsid w:val="00E93B51"/>
    <w:rsid w:val="00EA5E8C"/>
    <w:rsid w:val="00EA79B9"/>
    <w:rsid w:val="00EC04F3"/>
    <w:rsid w:val="00F330C5"/>
    <w:rsid w:val="00FB257B"/>
    <w:rsid w:val="00FB2F8C"/>
    <w:rsid w:val="00FD118D"/>
    <w:rsid w:val="1B83516E"/>
    <w:rsid w:val="691345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bs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7"/>
    <w:link w:val="6"/>
    <w:semiHidden/>
    <w:uiPriority w:val="99"/>
  </w:style>
  <w:style w:type="character" w:customStyle="1" w:styleId="12">
    <w:name w:val="Footer Char"/>
    <w:basedOn w:val="7"/>
    <w:link w:val="5"/>
    <w:semiHidden/>
    <w:uiPriority w:val="99"/>
  </w:style>
  <w:style w:type="character" w:customStyle="1" w:styleId="13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7"/>
    <w:link w:val="2"/>
    <w:uiPriority w:val="9"/>
    <w:rPr>
      <w:rFonts w:ascii="Calibri Light" w:hAnsi="Calibri Light" w:eastAsia="Calibri" w:cs="Times New Roman"/>
      <w:color w:val="2D73B3"/>
      <w:sz w:val="32"/>
      <w:szCs w:val="32"/>
      <w:lang w:val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bs-Latn-BA" w:eastAsia="en-US" w:bidi="ar-SA"/>
    </w:rPr>
  </w:style>
  <w:style w:type="character" w:customStyle="1" w:styleId="17">
    <w:name w:val="Heading 2 Char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</w:rPr>
  </w:style>
  <w:style w:type="paragraph" w:customStyle="1" w:styleId="18">
    <w:name w:val="Normal1"/>
    <w:uiPriority w:val="0"/>
    <w:pPr>
      <w:widowControl w:val="0"/>
      <w:spacing w:after="0" w:line="276" w:lineRule="auto"/>
      <w:contextualSpacing/>
    </w:pPr>
    <w:rPr>
      <w:rFonts w:ascii="Arial" w:hAnsi="Arial" w:eastAsia="Arial" w:cs="Arial"/>
      <w:color w:val="000000"/>
      <w:sz w:val="22"/>
      <w:szCs w:val="22"/>
      <w:lang w:val="bs-Latn-BA" w:eastAsia="bs-Latn-BA" w:bidi="ar-SA"/>
    </w:rPr>
  </w:style>
  <w:style w:type="character" w:customStyle="1" w:styleId="19">
    <w:name w:val="Style1 Char"/>
    <w:link w:val="20"/>
    <w:uiPriority w:val="0"/>
    <w:rPr>
      <w:rFonts w:ascii="Courier New" w:hAnsi="Courier New"/>
      <w:sz w:val="20"/>
    </w:rPr>
  </w:style>
  <w:style w:type="paragraph" w:customStyle="1" w:styleId="20">
    <w:name w:val="Style1"/>
    <w:basedOn w:val="1"/>
    <w:link w:val="19"/>
    <w:uiPriority w:val="0"/>
    <w:rPr>
      <w:rFonts w:ascii="Courier New" w:hAnsi="Courier New" w:eastAsiaTheme="minorHAnsi" w:cstheme="minorBidi"/>
      <w:sz w:val="20"/>
      <w:lang w:val="bs-Latn-B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499EF-96A0-4F66-B596-A14098C498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1196</Words>
  <Characters>8790</Characters>
  <Lines>80</Lines>
  <Paragraphs>22</Paragraphs>
  <TotalTime>0</TotalTime>
  <ScaleCrop>false</ScaleCrop>
  <LinksUpToDate>false</LinksUpToDate>
  <CharactersWithSpaces>10783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2016-10-26T19:56:00Z</dcterms:created>
  <dc:creator>Haris</dc:creator>
  <cp:lastModifiedBy>Student115</cp:lastModifiedBy>
  <cp:lastPrinted>2017-11-06T15:07:00Z</cp:lastPrinted>
  <dcterms:modified xsi:type="dcterms:W3CDTF">2017-11-07T11:37:21Z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