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70082246"/>
        <w:docPartObj>
          <w:docPartGallery w:val="Cover Pages"/>
          <w:docPartUnique/>
        </w:docPartObj>
      </w:sdtPr>
      <w:sdtEndPr/>
      <w:sdtContent>
        <w:p w:rsidR="00944FB7" w:rsidRDefault="00944FB7"/>
        <w:p w:rsidR="00944FB7" w:rsidRDefault="00944FB7">
          <w:r>
            <w:rPr>
              <w:noProof/>
            </w:rPr>
            <mc:AlternateContent>
              <mc:Choice Requires="wps">
                <w:drawing>
                  <wp:anchor distT="0" distB="0" distL="114300" distR="114300" simplePos="0" relativeHeight="251659264" behindDoc="1" locked="0" layoutInCell="0" allowOverlap="1" wp14:anchorId="0D7E3953" wp14:editId="3E69CD3D">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944FB7" w:rsidRDefault="00944FB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944FB7" w:rsidRDefault="00944FB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944FB7" w:rsidRDefault="00944FB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944FB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02AE16A391C046F9BDF998DAAEB8DF45"/>
                  </w:placeholder>
                  <w:dataBinding w:prefixMappings="xmlns:ns0='http://schemas.openxmlformats.org/package/2006/metadata/core-properties' xmlns:ns1='http://purl.org/dc/elements/1.1/'" w:xpath="/ns0:coreProperties[1]/ns1:title[1]" w:storeItemID="{6C3C8BC8-F283-45AE-878A-BAB7291924A1}"/>
                  <w:text/>
                </w:sdtPr>
                <w:sdtEndPr/>
                <w:sdtContent>
                  <w:p w:rsidR="00944FB7" w:rsidRDefault="00944FB7">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Language Translation Utility</w:t>
                    </w:r>
                  </w:p>
                </w:sdtContent>
              </w:sdt>
              <w:p w:rsidR="00944FB7" w:rsidRDefault="00944FB7">
                <w:pPr>
                  <w:pStyle w:val="NoSpacing"/>
                  <w:jc w:val="center"/>
                </w:pPr>
              </w:p>
              <w:sdt>
                <w:sdtPr>
                  <w:rPr>
                    <w:rFonts w:asciiTheme="majorHAnsi" w:eastAsiaTheme="majorEastAsia" w:hAnsiTheme="majorHAnsi" w:cstheme="majorBidi"/>
                    <w:sz w:val="32"/>
                    <w:szCs w:val="32"/>
                  </w:rPr>
                  <w:alias w:val="Subtitle"/>
                  <w:id w:val="13783219"/>
                  <w:placeholder>
                    <w:docPart w:val="1173D35E1DF343B9ABBCA568745FA4F9"/>
                  </w:placeholder>
                  <w:dataBinding w:prefixMappings="xmlns:ns0='http://schemas.openxmlformats.org/package/2006/metadata/core-properties' xmlns:ns1='http://purl.org/dc/elements/1.1/'" w:xpath="/ns0:coreProperties[1]/ns1:subject[1]" w:storeItemID="{6C3C8BC8-F283-45AE-878A-BAB7291924A1}"/>
                  <w:text/>
                </w:sdtPr>
                <w:sdtEndPr/>
                <w:sdtContent>
                  <w:p w:rsidR="00944FB7" w:rsidRDefault="00944FB7">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User Documentation</w:t>
                    </w:r>
                  </w:p>
                </w:sdtContent>
              </w:sdt>
              <w:p w:rsidR="00944FB7" w:rsidRDefault="00944FB7">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2-11-05T00:00:00Z">
                    <w:dateFormat w:val="M/d/yyyy"/>
                    <w:lid w:val="en-US"/>
                    <w:storeMappedDataAs w:val="dateTime"/>
                    <w:calendar w:val="gregorian"/>
                  </w:date>
                </w:sdtPr>
                <w:sdtEndPr/>
                <w:sdtContent>
                  <w:p w:rsidR="00944FB7" w:rsidRDefault="00944FB7">
                    <w:pPr>
                      <w:pStyle w:val="NoSpacing"/>
                      <w:jc w:val="center"/>
                    </w:pPr>
                    <w:r>
                      <w:t>11/5/2012</w:t>
                    </w:r>
                  </w:p>
                </w:sdtContent>
              </w:sdt>
              <w:p w:rsidR="00944FB7" w:rsidRDefault="00944FB7">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944FB7" w:rsidRDefault="00944FB7">
                    <w:pPr>
                      <w:pStyle w:val="NoSpacing"/>
                      <w:jc w:val="center"/>
                    </w:pPr>
                    <w:r>
                      <w:t>Eric Dorothy</w:t>
                    </w:r>
                  </w:p>
                </w:sdtContent>
              </w:sdt>
              <w:p w:rsidR="00944FB7" w:rsidRDefault="00944FB7">
                <w:pPr>
                  <w:pStyle w:val="NoSpacing"/>
                  <w:jc w:val="center"/>
                </w:pPr>
              </w:p>
            </w:tc>
          </w:tr>
        </w:tbl>
        <w:p w:rsidR="00944FB7" w:rsidRDefault="00944FB7"/>
        <w:p w:rsidR="00944FB7" w:rsidRDefault="00944FB7">
          <w:r>
            <w:br w:type="page"/>
          </w:r>
        </w:p>
      </w:sdtContent>
    </w:sdt>
    <w:sdt>
      <w:sdtPr>
        <w:rPr>
          <w:rFonts w:asciiTheme="minorHAnsi" w:eastAsiaTheme="minorHAnsi" w:hAnsiTheme="minorHAnsi" w:cstheme="minorBidi"/>
          <w:b w:val="0"/>
          <w:bCs w:val="0"/>
          <w:color w:val="auto"/>
          <w:sz w:val="22"/>
          <w:szCs w:val="22"/>
          <w:lang w:eastAsia="en-US"/>
        </w:rPr>
        <w:id w:val="-1191221522"/>
        <w:docPartObj>
          <w:docPartGallery w:val="Table of Contents"/>
          <w:docPartUnique/>
        </w:docPartObj>
      </w:sdtPr>
      <w:sdtEndPr>
        <w:rPr>
          <w:noProof/>
        </w:rPr>
      </w:sdtEndPr>
      <w:sdtContent>
        <w:p w:rsidR="00944FB7" w:rsidRDefault="00944FB7">
          <w:pPr>
            <w:pStyle w:val="TOCHeading"/>
          </w:pPr>
          <w:r>
            <w:t>Contents</w:t>
          </w:r>
        </w:p>
        <w:p w:rsidR="00BD1430" w:rsidRDefault="00944F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9881104" w:history="1">
            <w:r w:rsidR="00BD1430" w:rsidRPr="001E1FCC">
              <w:rPr>
                <w:rStyle w:val="Hyperlink"/>
                <w:noProof/>
              </w:rPr>
              <w:t>Overview</w:t>
            </w:r>
            <w:r w:rsidR="00BD1430">
              <w:rPr>
                <w:noProof/>
                <w:webHidden/>
              </w:rPr>
              <w:tab/>
            </w:r>
            <w:r w:rsidR="00BD1430">
              <w:rPr>
                <w:noProof/>
                <w:webHidden/>
              </w:rPr>
              <w:fldChar w:fldCharType="begin"/>
            </w:r>
            <w:r w:rsidR="00BD1430">
              <w:rPr>
                <w:noProof/>
                <w:webHidden/>
              </w:rPr>
              <w:instrText xml:space="preserve"> PAGEREF _Toc339881104 \h </w:instrText>
            </w:r>
            <w:r w:rsidR="00BD1430">
              <w:rPr>
                <w:noProof/>
                <w:webHidden/>
              </w:rPr>
            </w:r>
            <w:r w:rsidR="00BD1430">
              <w:rPr>
                <w:noProof/>
                <w:webHidden/>
              </w:rPr>
              <w:fldChar w:fldCharType="separate"/>
            </w:r>
            <w:r w:rsidR="00BD1430">
              <w:rPr>
                <w:noProof/>
                <w:webHidden/>
              </w:rPr>
              <w:t>2</w:t>
            </w:r>
            <w:r w:rsidR="00BD1430">
              <w:rPr>
                <w:noProof/>
                <w:webHidden/>
              </w:rPr>
              <w:fldChar w:fldCharType="end"/>
            </w:r>
          </w:hyperlink>
        </w:p>
        <w:p w:rsidR="00BD1430" w:rsidRDefault="001C6D2D">
          <w:pPr>
            <w:pStyle w:val="TOC1"/>
            <w:tabs>
              <w:tab w:val="right" w:leader="dot" w:pos="9350"/>
            </w:tabs>
            <w:rPr>
              <w:rFonts w:eastAsiaTheme="minorEastAsia"/>
              <w:noProof/>
            </w:rPr>
          </w:pPr>
          <w:hyperlink w:anchor="_Toc339881105" w:history="1">
            <w:r w:rsidR="00BD1430" w:rsidRPr="001E1FCC">
              <w:rPr>
                <w:rStyle w:val="Hyperlink"/>
                <w:noProof/>
              </w:rPr>
              <w:t>Source Resource</w:t>
            </w:r>
            <w:r w:rsidR="00BD1430">
              <w:rPr>
                <w:noProof/>
                <w:webHidden/>
              </w:rPr>
              <w:tab/>
            </w:r>
            <w:r w:rsidR="00BD1430">
              <w:rPr>
                <w:noProof/>
                <w:webHidden/>
              </w:rPr>
              <w:fldChar w:fldCharType="begin"/>
            </w:r>
            <w:r w:rsidR="00BD1430">
              <w:rPr>
                <w:noProof/>
                <w:webHidden/>
              </w:rPr>
              <w:instrText xml:space="preserve"> PAGEREF _Toc339881105 \h </w:instrText>
            </w:r>
            <w:r w:rsidR="00BD1430">
              <w:rPr>
                <w:noProof/>
                <w:webHidden/>
              </w:rPr>
            </w:r>
            <w:r w:rsidR="00BD1430">
              <w:rPr>
                <w:noProof/>
                <w:webHidden/>
              </w:rPr>
              <w:fldChar w:fldCharType="separate"/>
            </w:r>
            <w:r w:rsidR="00BD1430">
              <w:rPr>
                <w:noProof/>
                <w:webHidden/>
              </w:rPr>
              <w:t>2</w:t>
            </w:r>
            <w:r w:rsidR="00BD1430">
              <w:rPr>
                <w:noProof/>
                <w:webHidden/>
              </w:rPr>
              <w:fldChar w:fldCharType="end"/>
            </w:r>
          </w:hyperlink>
        </w:p>
        <w:p w:rsidR="00BD1430" w:rsidRDefault="001C6D2D">
          <w:pPr>
            <w:pStyle w:val="TOC1"/>
            <w:tabs>
              <w:tab w:val="right" w:leader="dot" w:pos="9350"/>
            </w:tabs>
            <w:rPr>
              <w:rFonts w:eastAsiaTheme="minorEastAsia"/>
              <w:noProof/>
            </w:rPr>
          </w:pPr>
          <w:hyperlink w:anchor="_Toc339881106" w:history="1">
            <w:r w:rsidR="00BD1430" w:rsidRPr="001E1FCC">
              <w:rPr>
                <w:rStyle w:val="Hyperlink"/>
                <w:noProof/>
              </w:rPr>
              <w:t>Target Resource</w:t>
            </w:r>
            <w:r w:rsidR="00BD1430">
              <w:rPr>
                <w:noProof/>
                <w:webHidden/>
              </w:rPr>
              <w:tab/>
            </w:r>
            <w:r w:rsidR="00BD1430">
              <w:rPr>
                <w:noProof/>
                <w:webHidden/>
              </w:rPr>
              <w:fldChar w:fldCharType="begin"/>
            </w:r>
            <w:r w:rsidR="00BD1430">
              <w:rPr>
                <w:noProof/>
                <w:webHidden/>
              </w:rPr>
              <w:instrText xml:space="preserve"> PAGEREF _Toc339881106 \h </w:instrText>
            </w:r>
            <w:r w:rsidR="00BD1430">
              <w:rPr>
                <w:noProof/>
                <w:webHidden/>
              </w:rPr>
            </w:r>
            <w:r w:rsidR="00BD1430">
              <w:rPr>
                <w:noProof/>
                <w:webHidden/>
              </w:rPr>
              <w:fldChar w:fldCharType="separate"/>
            </w:r>
            <w:r w:rsidR="00BD1430">
              <w:rPr>
                <w:noProof/>
                <w:webHidden/>
              </w:rPr>
              <w:t>3</w:t>
            </w:r>
            <w:r w:rsidR="00BD1430">
              <w:rPr>
                <w:noProof/>
                <w:webHidden/>
              </w:rPr>
              <w:fldChar w:fldCharType="end"/>
            </w:r>
          </w:hyperlink>
        </w:p>
        <w:p w:rsidR="00BD1430" w:rsidRDefault="001C6D2D">
          <w:pPr>
            <w:pStyle w:val="TOC1"/>
            <w:tabs>
              <w:tab w:val="right" w:leader="dot" w:pos="9350"/>
            </w:tabs>
            <w:rPr>
              <w:rFonts w:eastAsiaTheme="minorEastAsia"/>
              <w:noProof/>
            </w:rPr>
          </w:pPr>
          <w:hyperlink w:anchor="_Toc339881107" w:history="1">
            <w:r w:rsidR="00BD1430" w:rsidRPr="001E1FCC">
              <w:rPr>
                <w:rStyle w:val="Hyperlink"/>
                <w:noProof/>
              </w:rPr>
              <w:t>Select Language</w:t>
            </w:r>
            <w:r w:rsidR="00BD1430">
              <w:rPr>
                <w:noProof/>
                <w:webHidden/>
              </w:rPr>
              <w:tab/>
            </w:r>
            <w:r w:rsidR="00BD1430">
              <w:rPr>
                <w:noProof/>
                <w:webHidden/>
              </w:rPr>
              <w:fldChar w:fldCharType="begin"/>
            </w:r>
            <w:r w:rsidR="00BD1430">
              <w:rPr>
                <w:noProof/>
                <w:webHidden/>
              </w:rPr>
              <w:instrText xml:space="preserve"> PAGEREF _Toc339881107 \h </w:instrText>
            </w:r>
            <w:r w:rsidR="00BD1430">
              <w:rPr>
                <w:noProof/>
                <w:webHidden/>
              </w:rPr>
            </w:r>
            <w:r w:rsidR="00BD1430">
              <w:rPr>
                <w:noProof/>
                <w:webHidden/>
              </w:rPr>
              <w:fldChar w:fldCharType="separate"/>
            </w:r>
            <w:r w:rsidR="00BD1430">
              <w:rPr>
                <w:noProof/>
                <w:webHidden/>
              </w:rPr>
              <w:t>3</w:t>
            </w:r>
            <w:r w:rsidR="00BD1430">
              <w:rPr>
                <w:noProof/>
                <w:webHidden/>
              </w:rPr>
              <w:fldChar w:fldCharType="end"/>
            </w:r>
          </w:hyperlink>
        </w:p>
        <w:p w:rsidR="00BD1430" w:rsidRDefault="001C6D2D">
          <w:pPr>
            <w:pStyle w:val="TOC1"/>
            <w:tabs>
              <w:tab w:val="right" w:leader="dot" w:pos="9350"/>
            </w:tabs>
            <w:rPr>
              <w:rFonts w:eastAsiaTheme="minorEastAsia"/>
              <w:noProof/>
            </w:rPr>
          </w:pPr>
          <w:hyperlink w:anchor="_Toc339881108" w:history="1">
            <w:r w:rsidR="00BD1430" w:rsidRPr="001E1FCC">
              <w:rPr>
                <w:rStyle w:val="Hyperlink"/>
                <w:noProof/>
              </w:rPr>
              <w:t>Export</w:t>
            </w:r>
            <w:r w:rsidR="00BD1430">
              <w:rPr>
                <w:noProof/>
                <w:webHidden/>
              </w:rPr>
              <w:tab/>
            </w:r>
            <w:r w:rsidR="00BD1430">
              <w:rPr>
                <w:noProof/>
                <w:webHidden/>
              </w:rPr>
              <w:fldChar w:fldCharType="begin"/>
            </w:r>
            <w:r w:rsidR="00BD1430">
              <w:rPr>
                <w:noProof/>
                <w:webHidden/>
              </w:rPr>
              <w:instrText xml:space="preserve"> PAGEREF _Toc339881108 \h </w:instrText>
            </w:r>
            <w:r w:rsidR="00BD1430">
              <w:rPr>
                <w:noProof/>
                <w:webHidden/>
              </w:rPr>
            </w:r>
            <w:r w:rsidR="00BD1430">
              <w:rPr>
                <w:noProof/>
                <w:webHidden/>
              </w:rPr>
              <w:fldChar w:fldCharType="separate"/>
            </w:r>
            <w:r w:rsidR="00BD1430">
              <w:rPr>
                <w:noProof/>
                <w:webHidden/>
              </w:rPr>
              <w:t>4</w:t>
            </w:r>
            <w:r w:rsidR="00BD1430">
              <w:rPr>
                <w:noProof/>
                <w:webHidden/>
              </w:rPr>
              <w:fldChar w:fldCharType="end"/>
            </w:r>
          </w:hyperlink>
        </w:p>
        <w:p w:rsidR="00BD1430" w:rsidRDefault="001C6D2D">
          <w:pPr>
            <w:pStyle w:val="TOC1"/>
            <w:tabs>
              <w:tab w:val="right" w:leader="dot" w:pos="9350"/>
            </w:tabs>
            <w:rPr>
              <w:rFonts w:eastAsiaTheme="minorEastAsia"/>
              <w:noProof/>
            </w:rPr>
          </w:pPr>
          <w:hyperlink w:anchor="_Toc339881109" w:history="1">
            <w:r w:rsidR="00BD1430" w:rsidRPr="001E1FCC">
              <w:rPr>
                <w:rStyle w:val="Hyperlink"/>
                <w:noProof/>
              </w:rPr>
              <w:t>Translations File</w:t>
            </w:r>
            <w:r w:rsidR="00BD1430">
              <w:rPr>
                <w:noProof/>
                <w:webHidden/>
              </w:rPr>
              <w:tab/>
            </w:r>
            <w:r w:rsidR="00BD1430">
              <w:rPr>
                <w:noProof/>
                <w:webHidden/>
              </w:rPr>
              <w:fldChar w:fldCharType="begin"/>
            </w:r>
            <w:r w:rsidR="00BD1430">
              <w:rPr>
                <w:noProof/>
                <w:webHidden/>
              </w:rPr>
              <w:instrText xml:space="preserve"> PAGEREF _Toc339881109 \h </w:instrText>
            </w:r>
            <w:r w:rsidR="00BD1430">
              <w:rPr>
                <w:noProof/>
                <w:webHidden/>
              </w:rPr>
            </w:r>
            <w:r w:rsidR="00BD1430">
              <w:rPr>
                <w:noProof/>
                <w:webHidden/>
              </w:rPr>
              <w:fldChar w:fldCharType="separate"/>
            </w:r>
            <w:r w:rsidR="00BD1430">
              <w:rPr>
                <w:noProof/>
                <w:webHidden/>
              </w:rPr>
              <w:t>4</w:t>
            </w:r>
            <w:r w:rsidR="00BD1430">
              <w:rPr>
                <w:noProof/>
                <w:webHidden/>
              </w:rPr>
              <w:fldChar w:fldCharType="end"/>
            </w:r>
          </w:hyperlink>
        </w:p>
        <w:p w:rsidR="00BD1430" w:rsidRDefault="001C6D2D">
          <w:pPr>
            <w:pStyle w:val="TOC1"/>
            <w:tabs>
              <w:tab w:val="right" w:leader="dot" w:pos="9350"/>
            </w:tabs>
            <w:rPr>
              <w:rFonts w:eastAsiaTheme="minorEastAsia"/>
              <w:noProof/>
            </w:rPr>
          </w:pPr>
          <w:hyperlink w:anchor="_Toc339881110" w:history="1">
            <w:r w:rsidR="00BD1430" w:rsidRPr="001E1FCC">
              <w:rPr>
                <w:rStyle w:val="Hyperlink"/>
                <w:noProof/>
              </w:rPr>
              <w:t>Summary</w:t>
            </w:r>
            <w:r w:rsidR="00BD1430">
              <w:rPr>
                <w:noProof/>
                <w:webHidden/>
              </w:rPr>
              <w:tab/>
            </w:r>
            <w:r w:rsidR="00BD1430">
              <w:rPr>
                <w:noProof/>
                <w:webHidden/>
              </w:rPr>
              <w:fldChar w:fldCharType="begin"/>
            </w:r>
            <w:r w:rsidR="00BD1430">
              <w:rPr>
                <w:noProof/>
                <w:webHidden/>
              </w:rPr>
              <w:instrText xml:space="preserve"> PAGEREF _Toc339881110 \h </w:instrText>
            </w:r>
            <w:r w:rsidR="00BD1430">
              <w:rPr>
                <w:noProof/>
                <w:webHidden/>
              </w:rPr>
            </w:r>
            <w:r w:rsidR="00BD1430">
              <w:rPr>
                <w:noProof/>
                <w:webHidden/>
              </w:rPr>
              <w:fldChar w:fldCharType="separate"/>
            </w:r>
            <w:r w:rsidR="00BD1430">
              <w:rPr>
                <w:noProof/>
                <w:webHidden/>
              </w:rPr>
              <w:t>6</w:t>
            </w:r>
            <w:r w:rsidR="00BD1430">
              <w:rPr>
                <w:noProof/>
                <w:webHidden/>
              </w:rPr>
              <w:fldChar w:fldCharType="end"/>
            </w:r>
          </w:hyperlink>
        </w:p>
        <w:p w:rsidR="00BD1430" w:rsidRDefault="001C6D2D">
          <w:pPr>
            <w:pStyle w:val="TOC2"/>
            <w:tabs>
              <w:tab w:val="right" w:leader="dot" w:pos="9350"/>
            </w:tabs>
            <w:rPr>
              <w:rFonts w:eastAsiaTheme="minorEastAsia"/>
              <w:noProof/>
            </w:rPr>
          </w:pPr>
          <w:hyperlink w:anchor="_Toc339881111" w:history="1">
            <w:r w:rsidR="00BD1430" w:rsidRPr="001E1FCC">
              <w:rPr>
                <w:rStyle w:val="Hyperlink"/>
                <w:noProof/>
              </w:rPr>
              <w:t>Source Code</w:t>
            </w:r>
            <w:r w:rsidR="00BD1430">
              <w:rPr>
                <w:noProof/>
                <w:webHidden/>
              </w:rPr>
              <w:tab/>
            </w:r>
            <w:r w:rsidR="00BD1430">
              <w:rPr>
                <w:noProof/>
                <w:webHidden/>
              </w:rPr>
              <w:fldChar w:fldCharType="begin"/>
            </w:r>
            <w:r w:rsidR="00BD1430">
              <w:rPr>
                <w:noProof/>
                <w:webHidden/>
              </w:rPr>
              <w:instrText xml:space="preserve"> PAGEREF _Toc339881111 \h </w:instrText>
            </w:r>
            <w:r w:rsidR="00BD1430">
              <w:rPr>
                <w:noProof/>
                <w:webHidden/>
              </w:rPr>
            </w:r>
            <w:r w:rsidR="00BD1430">
              <w:rPr>
                <w:noProof/>
                <w:webHidden/>
              </w:rPr>
              <w:fldChar w:fldCharType="separate"/>
            </w:r>
            <w:r w:rsidR="00BD1430">
              <w:rPr>
                <w:noProof/>
                <w:webHidden/>
              </w:rPr>
              <w:t>6</w:t>
            </w:r>
            <w:r w:rsidR="00BD1430">
              <w:rPr>
                <w:noProof/>
                <w:webHidden/>
              </w:rPr>
              <w:fldChar w:fldCharType="end"/>
            </w:r>
          </w:hyperlink>
        </w:p>
        <w:p w:rsidR="00BD1430" w:rsidRDefault="001C6D2D">
          <w:pPr>
            <w:pStyle w:val="TOC1"/>
            <w:tabs>
              <w:tab w:val="right" w:leader="dot" w:pos="9350"/>
            </w:tabs>
            <w:rPr>
              <w:rFonts w:eastAsiaTheme="minorEastAsia"/>
              <w:noProof/>
            </w:rPr>
          </w:pPr>
          <w:hyperlink w:anchor="_Toc339881112" w:history="1">
            <w:r w:rsidR="00BD1430" w:rsidRPr="001E1FCC">
              <w:rPr>
                <w:rStyle w:val="Hyperlink"/>
                <w:noProof/>
              </w:rPr>
              <w:t>Works Cited</w:t>
            </w:r>
            <w:r w:rsidR="00BD1430">
              <w:rPr>
                <w:noProof/>
                <w:webHidden/>
              </w:rPr>
              <w:tab/>
            </w:r>
            <w:r w:rsidR="00BD1430">
              <w:rPr>
                <w:noProof/>
                <w:webHidden/>
              </w:rPr>
              <w:fldChar w:fldCharType="begin"/>
            </w:r>
            <w:r w:rsidR="00BD1430">
              <w:rPr>
                <w:noProof/>
                <w:webHidden/>
              </w:rPr>
              <w:instrText xml:space="preserve"> PAGEREF _Toc339881112 \h </w:instrText>
            </w:r>
            <w:r w:rsidR="00BD1430">
              <w:rPr>
                <w:noProof/>
                <w:webHidden/>
              </w:rPr>
            </w:r>
            <w:r w:rsidR="00BD1430">
              <w:rPr>
                <w:noProof/>
                <w:webHidden/>
              </w:rPr>
              <w:fldChar w:fldCharType="separate"/>
            </w:r>
            <w:r w:rsidR="00BD1430">
              <w:rPr>
                <w:noProof/>
                <w:webHidden/>
              </w:rPr>
              <w:t>6</w:t>
            </w:r>
            <w:r w:rsidR="00BD1430">
              <w:rPr>
                <w:noProof/>
                <w:webHidden/>
              </w:rPr>
              <w:fldChar w:fldCharType="end"/>
            </w:r>
          </w:hyperlink>
        </w:p>
        <w:p w:rsidR="00944FB7" w:rsidRDefault="00944FB7">
          <w:r>
            <w:rPr>
              <w:b/>
              <w:bCs/>
              <w:noProof/>
            </w:rPr>
            <w:fldChar w:fldCharType="end"/>
          </w:r>
        </w:p>
      </w:sdtContent>
    </w:sdt>
    <w:p w:rsidR="00944FB7" w:rsidRDefault="00944FB7">
      <w:r>
        <w:br w:type="page"/>
      </w:r>
    </w:p>
    <w:p w:rsidR="008841A5" w:rsidRDefault="00944FB7" w:rsidP="00944FB7">
      <w:pPr>
        <w:pStyle w:val="Heading1"/>
      </w:pPr>
      <w:bookmarkStart w:id="0" w:name="_Toc339881104"/>
      <w:r>
        <w:lastRenderedPageBreak/>
        <w:t>Overview</w:t>
      </w:r>
      <w:bookmarkEnd w:id="0"/>
    </w:p>
    <w:p w:rsidR="00944FB7" w:rsidRPr="00944FB7" w:rsidRDefault="0076500C" w:rsidP="00944FB7">
      <w:r>
        <w:rPr>
          <w:noProof/>
        </w:rPr>
        <w:drawing>
          <wp:inline distT="0" distB="0" distL="0" distR="0" wp14:anchorId="3CC145F7" wp14:editId="41B868F8">
            <wp:extent cx="4178808" cy="24140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8808" cy="2414016"/>
                    </a:xfrm>
                    <a:prstGeom prst="rect">
                      <a:avLst/>
                    </a:prstGeom>
                  </pic:spPr>
                </pic:pic>
              </a:graphicData>
            </a:graphic>
          </wp:inline>
        </w:drawing>
      </w:r>
    </w:p>
    <w:p w:rsidR="00944FB7" w:rsidRDefault="00944FB7">
      <w:r w:rsidRPr="00944FB7">
        <w:t>This project has been designed to be used by developers who have a need to globalize their solution through the u</w:t>
      </w:r>
      <w:r>
        <w:t>se of resource files.  The central idea for this tool is</w:t>
      </w:r>
      <w:r w:rsidRPr="00944FB7">
        <w:t xml:space="preserve"> that English resource file is used as a template to go through and get the individual translations of each word or phrase so that it can be translated into the specified language.</w:t>
      </w:r>
      <w:r>
        <w:t xml:space="preserve">  With a little modification, this tool could be modified to accept any home language supported by the underlying translation engine.</w:t>
      </w:r>
      <w:r w:rsidR="0076500C">
        <w:t xml:space="preserve">  This documentation will take you step by step on how to effectively translate your string values from your source language to the target language.</w:t>
      </w:r>
    </w:p>
    <w:p w:rsidR="0076500C" w:rsidRDefault="0076500C" w:rsidP="0076500C">
      <w:pPr>
        <w:pStyle w:val="Heading1"/>
      </w:pPr>
      <w:bookmarkStart w:id="1" w:name="_Toc339881105"/>
      <w:r>
        <w:t>Source Resource</w:t>
      </w:r>
      <w:bookmarkEnd w:id="1"/>
    </w:p>
    <w:p w:rsidR="0076500C" w:rsidRDefault="0076500C" w:rsidP="0076500C">
      <w:r>
        <w:t xml:space="preserve">The source resource is the English resource file.  </w:t>
      </w:r>
      <w:r w:rsidRPr="0076500C">
        <w:t>The .resx resource file format consists of XML entries, which specify objects and strings inside XML tags. One advantage of a .resx file is that when opened with a text editor (such as Notepad or</w:t>
      </w:r>
      <w:r w:rsidR="00BD1430">
        <w:t xml:space="preserve"> Microsoft® Word</w:t>
      </w:r>
      <w:r w:rsidRPr="0076500C">
        <w:t xml:space="preserve"> </w:t>
      </w:r>
      <w:sdt>
        <w:sdtPr>
          <w:id w:val="816230271"/>
          <w:citation/>
        </w:sdtPr>
        <w:sdtEndPr/>
        <w:sdtContent>
          <w:r w:rsidR="00BD1430">
            <w:fldChar w:fldCharType="begin"/>
          </w:r>
          <w:r w:rsidR="00BD1430">
            <w:instrText xml:space="preserve"> CITATION Mic12 \l 1033 </w:instrText>
          </w:r>
          <w:r w:rsidR="00BD1430">
            <w:fldChar w:fldCharType="separate"/>
          </w:r>
          <w:r w:rsidR="00C000E6">
            <w:rPr>
              <w:noProof/>
            </w:rPr>
            <w:t>(Microsoft Corporation)</w:t>
          </w:r>
          <w:r w:rsidR="00BD1430">
            <w:fldChar w:fldCharType="end"/>
          </w:r>
        </w:sdtContent>
      </w:sdt>
      <w:r w:rsidRPr="0076500C">
        <w:t>) it can be written to, parsed, and manipulated. When viewing a .resx file, you can actually see the binary form of an embedded object (a picture for example) when this binary information is a</w:t>
      </w:r>
      <w:r w:rsidR="00EA0871">
        <w:t xml:space="preserve"> part of the resource manifest.</w:t>
      </w:r>
    </w:p>
    <w:p w:rsidR="00EA0871" w:rsidRDefault="00EA0871" w:rsidP="0076500C">
      <w:r>
        <w:t>The resource file should contain the following information when you create a new resource file.</w:t>
      </w:r>
    </w:p>
    <w:p w:rsidR="00EA0871" w:rsidRPr="00EA0871" w:rsidRDefault="00EA0871" w:rsidP="00EA0871">
      <w:pPr>
        <w:pStyle w:val="NoSpacing"/>
        <w:rPr>
          <w:i/>
          <w:color w:val="00B050"/>
          <w:sz w:val="18"/>
          <w:szCs w:val="18"/>
        </w:rPr>
      </w:pPr>
      <w:r>
        <w:t xml:space="preserve">    </w:t>
      </w:r>
      <w:r w:rsidRPr="00EA0871">
        <w:rPr>
          <w:i/>
          <w:color w:val="00B050"/>
          <w:sz w:val="18"/>
          <w:szCs w:val="18"/>
        </w:rPr>
        <w:t xml:space="preserve">Microsoft ResX Schema </w:t>
      </w:r>
    </w:p>
    <w:p w:rsidR="00EA0871" w:rsidRPr="00EA0871" w:rsidRDefault="00EA0871" w:rsidP="00EA0871">
      <w:pPr>
        <w:pStyle w:val="NoSpacing"/>
        <w:rPr>
          <w:i/>
          <w:color w:val="00B050"/>
          <w:sz w:val="18"/>
          <w:szCs w:val="18"/>
        </w:rPr>
      </w:pPr>
      <w:r w:rsidRPr="00EA0871">
        <w:rPr>
          <w:i/>
          <w:color w:val="00B050"/>
          <w:sz w:val="18"/>
          <w:szCs w:val="18"/>
        </w:rPr>
        <w:t xml:space="preserve">    </w:t>
      </w:r>
    </w:p>
    <w:p w:rsidR="00EA0871" w:rsidRPr="00EA0871" w:rsidRDefault="00EA0871" w:rsidP="00EA0871">
      <w:pPr>
        <w:pStyle w:val="NoSpacing"/>
        <w:rPr>
          <w:i/>
          <w:color w:val="00B050"/>
          <w:sz w:val="18"/>
          <w:szCs w:val="18"/>
        </w:rPr>
      </w:pPr>
      <w:r w:rsidRPr="00EA0871">
        <w:rPr>
          <w:i/>
          <w:color w:val="00B050"/>
          <w:sz w:val="18"/>
          <w:szCs w:val="18"/>
        </w:rPr>
        <w:t xml:space="preserve">    Version 2.0</w:t>
      </w:r>
    </w:p>
    <w:p w:rsidR="00EA0871" w:rsidRPr="00EA0871" w:rsidRDefault="00EA0871" w:rsidP="00EA0871">
      <w:pPr>
        <w:pStyle w:val="NoSpacing"/>
        <w:rPr>
          <w:i/>
          <w:color w:val="00B050"/>
          <w:sz w:val="18"/>
          <w:szCs w:val="18"/>
        </w:rPr>
      </w:pPr>
      <w:r w:rsidRPr="00EA0871">
        <w:rPr>
          <w:i/>
          <w:color w:val="00B050"/>
          <w:sz w:val="18"/>
          <w:szCs w:val="18"/>
        </w:rPr>
        <w:t xml:space="preserve">    </w:t>
      </w:r>
    </w:p>
    <w:p w:rsidR="00EA0871" w:rsidRPr="00EA0871" w:rsidRDefault="00EA0871" w:rsidP="00EA0871">
      <w:pPr>
        <w:pStyle w:val="NoSpacing"/>
        <w:rPr>
          <w:i/>
          <w:color w:val="00B050"/>
          <w:sz w:val="18"/>
          <w:szCs w:val="18"/>
        </w:rPr>
      </w:pPr>
      <w:r w:rsidRPr="00EA0871">
        <w:rPr>
          <w:i/>
          <w:color w:val="00B050"/>
          <w:sz w:val="18"/>
          <w:szCs w:val="18"/>
        </w:rPr>
        <w:t xml:space="preserve">    The primary goals of this format is to allow a simple XML format </w:t>
      </w:r>
    </w:p>
    <w:p w:rsidR="00EA0871" w:rsidRPr="00EA0871" w:rsidRDefault="00EA0871" w:rsidP="00EA0871">
      <w:pPr>
        <w:pStyle w:val="NoSpacing"/>
        <w:rPr>
          <w:i/>
          <w:color w:val="00B050"/>
          <w:sz w:val="18"/>
          <w:szCs w:val="18"/>
        </w:rPr>
      </w:pPr>
      <w:r w:rsidRPr="00EA0871">
        <w:rPr>
          <w:i/>
          <w:color w:val="00B050"/>
          <w:sz w:val="18"/>
          <w:szCs w:val="18"/>
        </w:rPr>
        <w:t xml:space="preserve">    that is mostly human readable. The generation and parsing of the </w:t>
      </w:r>
    </w:p>
    <w:p w:rsidR="00EA0871" w:rsidRPr="00EA0871" w:rsidRDefault="00EA0871" w:rsidP="00EA0871">
      <w:pPr>
        <w:pStyle w:val="NoSpacing"/>
        <w:rPr>
          <w:i/>
          <w:color w:val="00B050"/>
          <w:sz w:val="18"/>
          <w:szCs w:val="18"/>
        </w:rPr>
      </w:pPr>
      <w:r w:rsidRPr="00EA0871">
        <w:rPr>
          <w:i/>
          <w:color w:val="00B050"/>
          <w:sz w:val="18"/>
          <w:szCs w:val="18"/>
        </w:rPr>
        <w:t xml:space="preserve">    various data types are done through the TypeConverter classes </w:t>
      </w:r>
    </w:p>
    <w:p w:rsidR="00EA0871" w:rsidRDefault="00EA0871" w:rsidP="00EA0871">
      <w:pPr>
        <w:pStyle w:val="NoSpacing"/>
      </w:pPr>
      <w:r w:rsidRPr="00EA0871">
        <w:rPr>
          <w:i/>
          <w:color w:val="00B050"/>
          <w:sz w:val="18"/>
          <w:szCs w:val="18"/>
        </w:rPr>
        <w:t xml:space="preserve">    associated with the data types.</w:t>
      </w:r>
    </w:p>
    <w:p w:rsidR="00EA0871" w:rsidRDefault="00EA0871" w:rsidP="0076500C"/>
    <w:p w:rsidR="00EA0871" w:rsidRDefault="00EA0871" w:rsidP="0076500C">
      <w:r>
        <w:t>This information is just a comment and can be removed from the software as the software tool does not rely on this information for its processing.</w:t>
      </w:r>
    </w:p>
    <w:p w:rsidR="0076500C" w:rsidRDefault="0076500C" w:rsidP="0076500C">
      <w:r w:rsidRPr="0076500C">
        <w:lastRenderedPageBreak/>
        <w:t>Apart from this binary information, a .resx file is completely readable and maintainable.</w:t>
      </w:r>
      <w:r>
        <w:t xml:space="preserve">  For the purposes of this utility, all binary information is not translated and its presence in the resource file may actually cause errors in the program.  This tool was only designed to translate string resources.</w:t>
      </w:r>
    </w:p>
    <w:p w:rsidR="00EA0871" w:rsidRDefault="0076500C" w:rsidP="0076500C">
      <w:r w:rsidRPr="0076500C">
        <w:t>Following the header information, each entry is described as a name/value pair, very similar to the way in which strings are specified in a .txt file. A name/value pair in the .resx format is wrapped in XML code, which describes string or object values. When a string is added to a .resx file, the name of the string is embedded in a &lt;data&gt; tag, and the value is enclosed in a &lt;value&gt; tag, as in the following example.</w:t>
      </w:r>
    </w:p>
    <w:p w:rsidR="00FB09DF" w:rsidRPr="00FE5F99" w:rsidRDefault="00FB09DF" w:rsidP="00FB09D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w:t>
      </w:r>
      <w:r w:rsidRPr="00FE5F99">
        <w:rPr>
          <w:rFonts w:ascii="Consolas" w:hAnsi="Consolas" w:cs="Consolas"/>
          <w:color w:val="0000FF"/>
          <w:sz w:val="16"/>
          <w:szCs w:val="16"/>
          <w:highlight w:val="white"/>
        </w:rPr>
        <w:t>&lt;</w:t>
      </w:r>
      <w:r w:rsidRPr="00FE5F99">
        <w:rPr>
          <w:rFonts w:ascii="Consolas" w:hAnsi="Consolas" w:cs="Consolas"/>
          <w:color w:val="A31515"/>
          <w:sz w:val="16"/>
          <w:szCs w:val="16"/>
          <w:highlight w:val="white"/>
        </w:rPr>
        <w:t>data</w:t>
      </w:r>
      <w:r w:rsidRPr="00FE5F99">
        <w:rPr>
          <w:rFonts w:ascii="Consolas" w:hAnsi="Consolas" w:cs="Consolas"/>
          <w:color w:val="0000FF"/>
          <w:sz w:val="16"/>
          <w:szCs w:val="16"/>
          <w:highlight w:val="white"/>
        </w:rPr>
        <w:t xml:space="preserve"> </w:t>
      </w:r>
      <w:r w:rsidRPr="00FE5F99">
        <w:rPr>
          <w:rFonts w:ascii="Consolas" w:hAnsi="Consolas" w:cs="Consolas"/>
          <w:color w:val="FF0000"/>
          <w:sz w:val="16"/>
          <w:szCs w:val="16"/>
          <w:highlight w:val="white"/>
        </w:rPr>
        <w:t>name</w:t>
      </w:r>
      <w:r w:rsidRPr="00FE5F99">
        <w:rPr>
          <w:rFonts w:ascii="Consolas" w:hAnsi="Consolas" w:cs="Consolas"/>
          <w:color w:val="0000FF"/>
          <w:sz w:val="16"/>
          <w:szCs w:val="16"/>
          <w:highlight w:val="white"/>
        </w:rPr>
        <w:t>=</w:t>
      </w:r>
      <w:r w:rsidRPr="00FE5F99">
        <w:rPr>
          <w:rFonts w:ascii="Consolas" w:hAnsi="Consolas" w:cs="Consolas"/>
          <w:color w:val="000000"/>
          <w:sz w:val="16"/>
          <w:szCs w:val="16"/>
          <w:highlight w:val="white"/>
        </w:rPr>
        <w:t>"</w:t>
      </w:r>
      <w:r>
        <w:rPr>
          <w:rFonts w:ascii="Consolas" w:hAnsi="Consolas" w:cs="Consolas"/>
          <w:color w:val="0000FF"/>
          <w:sz w:val="16"/>
          <w:szCs w:val="16"/>
          <w:highlight w:val="white"/>
        </w:rPr>
        <w:t>string1</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 xml:space="preserve"> </w:t>
      </w:r>
      <w:r w:rsidRPr="00FE5F99">
        <w:rPr>
          <w:rFonts w:ascii="Consolas" w:hAnsi="Consolas" w:cs="Consolas"/>
          <w:color w:val="FF0000"/>
          <w:sz w:val="16"/>
          <w:szCs w:val="16"/>
          <w:highlight w:val="white"/>
        </w:rPr>
        <w:t>xml:space</w:t>
      </w:r>
      <w:r w:rsidRPr="00FE5F99">
        <w:rPr>
          <w:rFonts w:ascii="Consolas" w:hAnsi="Consolas" w:cs="Consolas"/>
          <w:color w:val="0000FF"/>
          <w:sz w:val="16"/>
          <w:szCs w:val="16"/>
          <w:highlight w:val="white"/>
        </w:rPr>
        <w:t>=</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preserve</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&gt;</w:t>
      </w:r>
    </w:p>
    <w:p w:rsidR="00FB09DF" w:rsidRPr="00FE5F99" w:rsidRDefault="00FB09DF" w:rsidP="00FB09DF">
      <w:pPr>
        <w:autoSpaceDE w:val="0"/>
        <w:autoSpaceDN w:val="0"/>
        <w:adjustRightInd w:val="0"/>
        <w:spacing w:after="0" w:line="240" w:lineRule="auto"/>
        <w:rPr>
          <w:rFonts w:ascii="Consolas" w:hAnsi="Consolas" w:cs="Consolas"/>
          <w:color w:val="000000"/>
          <w:sz w:val="16"/>
          <w:szCs w:val="16"/>
          <w:highlight w:val="white"/>
        </w:rPr>
      </w:pPr>
      <w:r w:rsidRPr="00FE5F99">
        <w:rPr>
          <w:rFonts w:ascii="Consolas" w:hAnsi="Consolas" w:cs="Consolas"/>
          <w:color w:val="0000FF"/>
          <w:sz w:val="16"/>
          <w:szCs w:val="16"/>
          <w:highlight w:val="white"/>
        </w:rPr>
        <w:t xml:space="preserve">    &lt;</w:t>
      </w:r>
      <w:r w:rsidRPr="00FE5F99">
        <w:rPr>
          <w:rFonts w:ascii="Consolas" w:hAnsi="Consolas" w:cs="Consolas"/>
          <w:color w:val="A31515"/>
          <w:sz w:val="16"/>
          <w:szCs w:val="16"/>
          <w:highlight w:val="white"/>
        </w:rPr>
        <w:t>value</w:t>
      </w:r>
      <w:r w:rsidRPr="00FE5F99">
        <w:rPr>
          <w:rFonts w:ascii="Consolas" w:hAnsi="Consolas" w:cs="Consolas"/>
          <w:color w:val="0000FF"/>
          <w:sz w:val="16"/>
          <w:szCs w:val="16"/>
          <w:highlight w:val="white"/>
        </w:rPr>
        <w:t>&gt;</w:t>
      </w:r>
      <w:r>
        <w:rPr>
          <w:rFonts w:ascii="Consolas" w:hAnsi="Consolas" w:cs="Consolas"/>
          <w:color w:val="000000"/>
          <w:sz w:val="16"/>
          <w:szCs w:val="16"/>
          <w:highlight w:val="white"/>
        </w:rPr>
        <w:t>Hello World</w:t>
      </w:r>
      <w:r w:rsidRPr="00FE5F99">
        <w:rPr>
          <w:rFonts w:ascii="Consolas" w:hAnsi="Consolas" w:cs="Consolas"/>
          <w:color w:val="0000FF"/>
          <w:sz w:val="16"/>
          <w:szCs w:val="16"/>
          <w:highlight w:val="white"/>
        </w:rPr>
        <w:t>&lt;/</w:t>
      </w:r>
      <w:r w:rsidRPr="00FE5F99">
        <w:rPr>
          <w:rFonts w:ascii="Consolas" w:hAnsi="Consolas" w:cs="Consolas"/>
          <w:color w:val="A31515"/>
          <w:sz w:val="16"/>
          <w:szCs w:val="16"/>
          <w:highlight w:val="white"/>
        </w:rPr>
        <w:t>value</w:t>
      </w:r>
      <w:r w:rsidRPr="00FE5F99">
        <w:rPr>
          <w:rFonts w:ascii="Consolas" w:hAnsi="Consolas" w:cs="Consolas"/>
          <w:color w:val="0000FF"/>
          <w:sz w:val="16"/>
          <w:szCs w:val="16"/>
          <w:highlight w:val="white"/>
        </w:rPr>
        <w:t>&gt;</w:t>
      </w:r>
    </w:p>
    <w:p w:rsidR="00FB09DF" w:rsidRDefault="00FB09DF" w:rsidP="00FB09DF">
      <w:r w:rsidRPr="00FE5F99">
        <w:rPr>
          <w:rFonts w:ascii="Consolas" w:hAnsi="Consolas" w:cs="Consolas"/>
          <w:color w:val="0000FF"/>
          <w:sz w:val="16"/>
          <w:szCs w:val="16"/>
          <w:highlight w:val="white"/>
        </w:rPr>
        <w:t xml:space="preserve">  &lt;/</w:t>
      </w:r>
      <w:r w:rsidRPr="00FE5F99">
        <w:rPr>
          <w:rFonts w:ascii="Consolas" w:hAnsi="Consolas" w:cs="Consolas"/>
          <w:color w:val="A31515"/>
          <w:sz w:val="16"/>
          <w:szCs w:val="16"/>
          <w:highlight w:val="white"/>
        </w:rPr>
        <w:t>data</w:t>
      </w:r>
      <w:r w:rsidRPr="00FE5F99">
        <w:rPr>
          <w:rFonts w:ascii="Consolas" w:hAnsi="Consolas" w:cs="Consolas"/>
          <w:color w:val="0000FF"/>
          <w:sz w:val="16"/>
          <w:szCs w:val="16"/>
          <w:highlight w:val="white"/>
        </w:rPr>
        <w:t>&gt;</w:t>
      </w:r>
    </w:p>
    <w:p w:rsidR="00EA0871" w:rsidRPr="0076500C" w:rsidRDefault="00EA0871" w:rsidP="0076500C">
      <w:r>
        <w:t>As a developer you can use either</w:t>
      </w:r>
      <w:r w:rsidR="00BD1430">
        <w:t xml:space="preserve"> Visual Studio 2012™</w:t>
      </w:r>
      <w:r>
        <w:t xml:space="preserve"> </w:t>
      </w:r>
      <w:sdt>
        <w:sdtPr>
          <w:id w:val="-994026515"/>
          <w:citation/>
        </w:sdtPr>
        <w:sdtEndPr/>
        <w:sdtContent>
          <w:r w:rsidR="00BD1430">
            <w:fldChar w:fldCharType="begin"/>
          </w:r>
          <w:r w:rsidR="00BD1430">
            <w:instrText xml:space="preserve"> CITATION Mic121 \l 1033 </w:instrText>
          </w:r>
          <w:r w:rsidR="00BD1430">
            <w:fldChar w:fldCharType="separate"/>
          </w:r>
          <w:r w:rsidR="00C000E6">
            <w:rPr>
              <w:noProof/>
            </w:rPr>
            <w:t>(Microsoft Corporation)</w:t>
          </w:r>
          <w:r w:rsidR="00BD1430">
            <w:fldChar w:fldCharType="end"/>
          </w:r>
        </w:sdtContent>
      </w:sdt>
      <w:r w:rsidR="00BD1430">
        <w:t xml:space="preserve"> </w:t>
      </w:r>
      <w:r>
        <w:t>to enter the information or your favorite text editor.</w:t>
      </w:r>
    </w:p>
    <w:p w:rsidR="0076500C" w:rsidRDefault="0076500C" w:rsidP="0076500C">
      <w:pPr>
        <w:pStyle w:val="Heading1"/>
      </w:pPr>
      <w:bookmarkStart w:id="2" w:name="_Toc339881106"/>
      <w:r>
        <w:t>Target Resource</w:t>
      </w:r>
      <w:bookmarkEnd w:id="2"/>
    </w:p>
    <w:p w:rsidR="00EA0871" w:rsidRDefault="00EA0871" w:rsidP="00EA0871">
      <w:r>
        <w:t>The target resource file is a file in the same format as the file above either without the data/value pairs or with the incorrect translations in the file.  If this is your first time translating the file, to avoid confusion, you can delete all of the data/value pairs in the target resource file.  It could be as small as the file example shown below.</w:t>
      </w:r>
    </w:p>
    <w:p w:rsidR="00FE5F99" w:rsidRPr="00FE5F99" w:rsidRDefault="00FE5F99" w:rsidP="00FE5F99">
      <w:pPr>
        <w:autoSpaceDE w:val="0"/>
        <w:autoSpaceDN w:val="0"/>
        <w:adjustRightInd w:val="0"/>
        <w:spacing w:after="0" w:line="240" w:lineRule="auto"/>
        <w:rPr>
          <w:rFonts w:ascii="Consolas" w:hAnsi="Consolas" w:cs="Consolas"/>
          <w:color w:val="000000"/>
          <w:sz w:val="16"/>
          <w:szCs w:val="16"/>
          <w:highlight w:val="white"/>
        </w:rPr>
      </w:pPr>
      <w:r w:rsidRPr="00FE5F99">
        <w:rPr>
          <w:rFonts w:ascii="Consolas" w:hAnsi="Consolas" w:cs="Consolas"/>
          <w:color w:val="0000FF"/>
          <w:sz w:val="16"/>
          <w:szCs w:val="16"/>
          <w:highlight w:val="white"/>
        </w:rPr>
        <w:t>&lt;?</w:t>
      </w:r>
      <w:r w:rsidRPr="00FE5F99">
        <w:rPr>
          <w:rFonts w:ascii="Consolas" w:hAnsi="Consolas" w:cs="Consolas"/>
          <w:color w:val="A31515"/>
          <w:sz w:val="16"/>
          <w:szCs w:val="16"/>
          <w:highlight w:val="white"/>
        </w:rPr>
        <w:t>xml</w:t>
      </w:r>
      <w:r w:rsidRPr="00FE5F99">
        <w:rPr>
          <w:rFonts w:ascii="Consolas" w:hAnsi="Consolas" w:cs="Consolas"/>
          <w:color w:val="0000FF"/>
          <w:sz w:val="16"/>
          <w:szCs w:val="16"/>
          <w:highlight w:val="white"/>
        </w:rPr>
        <w:t xml:space="preserve"> </w:t>
      </w:r>
      <w:r w:rsidRPr="00FE5F99">
        <w:rPr>
          <w:rFonts w:ascii="Consolas" w:hAnsi="Consolas" w:cs="Consolas"/>
          <w:color w:val="FF0000"/>
          <w:sz w:val="16"/>
          <w:szCs w:val="16"/>
          <w:highlight w:val="white"/>
        </w:rPr>
        <w:t>version</w:t>
      </w:r>
      <w:r w:rsidRPr="00FE5F99">
        <w:rPr>
          <w:rFonts w:ascii="Consolas" w:hAnsi="Consolas" w:cs="Consolas"/>
          <w:color w:val="0000FF"/>
          <w:sz w:val="16"/>
          <w:szCs w:val="16"/>
          <w:highlight w:val="white"/>
        </w:rPr>
        <w:t>=</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1.0</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 xml:space="preserve"> </w:t>
      </w:r>
      <w:r w:rsidRPr="00FE5F99">
        <w:rPr>
          <w:rFonts w:ascii="Consolas" w:hAnsi="Consolas" w:cs="Consolas"/>
          <w:color w:val="FF0000"/>
          <w:sz w:val="16"/>
          <w:szCs w:val="16"/>
          <w:highlight w:val="white"/>
        </w:rPr>
        <w:t>encoding</w:t>
      </w:r>
      <w:r w:rsidRPr="00FE5F99">
        <w:rPr>
          <w:rFonts w:ascii="Consolas" w:hAnsi="Consolas" w:cs="Consolas"/>
          <w:color w:val="0000FF"/>
          <w:sz w:val="16"/>
          <w:szCs w:val="16"/>
          <w:highlight w:val="white"/>
        </w:rPr>
        <w:t>=</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utf-8</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?&gt;</w:t>
      </w:r>
    </w:p>
    <w:p w:rsidR="00FE5F99" w:rsidRPr="00FE5F99" w:rsidRDefault="00FE5F99" w:rsidP="00FE5F99">
      <w:pPr>
        <w:autoSpaceDE w:val="0"/>
        <w:autoSpaceDN w:val="0"/>
        <w:adjustRightInd w:val="0"/>
        <w:spacing w:after="0" w:line="240" w:lineRule="auto"/>
        <w:rPr>
          <w:rFonts w:ascii="Consolas" w:hAnsi="Consolas" w:cs="Consolas"/>
          <w:color w:val="000000"/>
          <w:sz w:val="16"/>
          <w:szCs w:val="16"/>
          <w:highlight w:val="white"/>
        </w:rPr>
      </w:pPr>
      <w:r w:rsidRPr="00FE5F99">
        <w:rPr>
          <w:rFonts w:ascii="Consolas" w:hAnsi="Consolas" w:cs="Consolas"/>
          <w:color w:val="0000FF"/>
          <w:sz w:val="16"/>
          <w:szCs w:val="16"/>
          <w:highlight w:val="white"/>
        </w:rPr>
        <w:t>&lt;</w:t>
      </w:r>
      <w:r w:rsidRPr="00FE5F99">
        <w:rPr>
          <w:rFonts w:ascii="Consolas" w:hAnsi="Consolas" w:cs="Consolas"/>
          <w:color w:val="A31515"/>
          <w:sz w:val="16"/>
          <w:szCs w:val="16"/>
          <w:highlight w:val="white"/>
        </w:rPr>
        <w:t>root</w:t>
      </w:r>
      <w:r w:rsidRPr="00FE5F99">
        <w:rPr>
          <w:rFonts w:ascii="Consolas" w:hAnsi="Consolas" w:cs="Consolas"/>
          <w:color w:val="0000FF"/>
          <w:sz w:val="16"/>
          <w:szCs w:val="16"/>
          <w:highlight w:val="white"/>
        </w:rPr>
        <w:t>&gt;</w:t>
      </w:r>
    </w:p>
    <w:p w:rsidR="00FE5F99" w:rsidRPr="00FE5F99" w:rsidRDefault="00FE5F99" w:rsidP="00FE5F99">
      <w:pPr>
        <w:autoSpaceDE w:val="0"/>
        <w:autoSpaceDN w:val="0"/>
        <w:adjustRightInd w:val="0"/>
        <w:spacing w:after="0" w:line="240" w:lineRule="auto"/>
        <w:rPr>
          <w:rFonts w:ascii="Consolas" w:hAnsi="Consolas" w:cs="Consolas"/>
          <w:color w:val="000000"/>
          <w:sz w:val="16"/>
          <w:szCs w:val="16"/>
          <w:highlight w:val="white"/>
        </w:rPr>
      </w:pPr>
      <w:r w:rsidRPr="00FE5F99">
        <w:rPr>
          <w:rFonts w:ascii="Consolas" w:hAnsi="Consolas" w:cs="Consolas"/>
          <w:color w:val="0000FF"/>
          <w:sz w:val="16"/>
          <w:szCs w:val="16"/>
          <w:highlight w:val="white"/>
        </w:rPr>
        <w:t xml:space="preserve">  &lt;!--</w:t>
      </w:r>
      <w:r w:rsidRPr="00FE5F99">
        <w:rPr>
          <w:rFonts w:ascii="Consolas" w:hAnsi="Consolas" w:cs="Consolas"/>
          <w:color w:val="008000"/>
          <w:sz w:val="16"/>
          <w:szCs w:val="16"/>
          <w:highlight w:val="white"/>
        </w:rPr>
        <w:t xml:space="preserve"> </w:t>
      </w:r>
      <w:r>
        <w:rPr>
          <w:rFonts w:ascii="Consolas" w:hAnsi="Consolas" w:cs="Consolas"/>
          <w:color w:val="008000"/>
          <w:sz w:val="16"/>
          <w:szCs w:val="16"/>
          <w:highlight w:val="white"/>
        </w:rPr>
        <w:t xml:space="preserve">Other information in this file has been commented as it is not relevant to the tool --&gt; </w:t>
      </w:r>
    </w:p>
    <w:p w:rsidR="00FE5F99" w:rsidRPr="00FE5F99" w:rsidRDefault="00FE5F99" w:rsidP="00FE5F99">
      <w:pPr>
        <w:autoSpaceDE w:val="0"/>
        <w:autoSpaceDN w:val="0"/>
        <w:adjustRightInd w:val="0"/>
        <w:spacing w:after="0" w:line="240" w:lineRule="auto"/>
        <w:rPr>
          <w:rFonts w:ascii="Consolas" w:hAnsi="Consolas" w:cs="Consolas"/>
          <w:color w:val="000000"/>
          <w:sz w:val="16"/>
          <w:szCs w:val="16"/>
          <w:highlight w:val="white"/>
        </w:rPr>
      </w:pPr>
      <w:r w:rsidRPr="00FE5F99">
        <w:rPr>
          <w:rFonts w:ascii="Consolas" w:hAnsi="Consolas" w:cs="Consolas"/>
          <w:color w:val="0000FF"/>
          <w:sz w:val="16"/>
          <w:szCs w:val="16"/>
          <w:highlight w:val="white"/>
        </w:rPr>
        <w:t xml:space="preserve">  &lt;</w:t>
      </w:r>
      <w:r w:rsidRPr="00FE5F99">
        <w:rPr>
          <w:rFonts w:ascii="Consolas" w:hAnsi="Consolas" w:cs="Consolas"/>
          <w:color w:val="A31515"/>
          <w:sz w:val="16"/>
          <w:szCs w:val="16"/>
          <w:highlight w:val="white"/>
        </w:rPr>
        <w:t>data</w:t>
      </w:r>
      <w:r w:rsidRPr="00FE5F99">
        <w:rPr>
          <w:rFonts w:ascii="Consolas" w:hAnsi="Consolas" w:cs="Consolas"/>
          <w:color w:val="0000FF"/>
          <w:sz w:val="16"/>
          <w:szCs w:val="16"/>
          <w:highlight w:val="white"/>
        </w:rPr>
        <w:t xml:space="preserve"> </w:t>
      </w:r>
      <w:r w:rsidRPr="00FE5F99">
        <w:rPr>
          <w:rFonts w:ascii="Consolas" w:hAnsi="Consolas" w:cs="Consolas"/>
          <w:color w:val="FF0000"/>
          <w:sz w:val="16"/>
          <w:szCs w:val="16"/>
          <w:highlight w:val="white"/>
        </w:rPr>
        <w:t>name</w:t>
      </w:r>
      <w:r w:rsidRPr="00FE5F99">
        <w:rPr>
          <w:rFonts w:ascii="Consolas" w:hAnsi="Consolas" w:cs="Consolas"/>
          <w:color w:val="0000FF"/>
          <w:sz w:val="16"/>
          <w:szCs w:val="16"/>
          <w:highlight w:val="white"/>
        </w:rPr>
        <w:t>=</w:t>
      </w:r>
      <w:r w:rsidRPr="00FE5F99">
        <w:rPr>
          <w:rFonts w:ascii="Consolas" w:hAnsi="Consolas" w:cs="Consolas"/>
          <w:color w:val="000000"/>
          <w:sz w:val="16"/>
          <w:szCs w:val="16"/>
          <w:highlight w:val="white"/>
        </w:rPr>
        <w:t>"</w:t>
      </w:r>
      <w:r w:rsidR="00FB09DF">
        <w:rPr>
          <w:rFonts w:ascii="Consolas" w:hAnsi="Consolas" w:cs="Consolas"/>
          <w:color w:val="0000FF"/>
          <w:sz w:val="16"/>
          <w:szCs w:val="16"/>
          <w:highlight w:val="white"/>
        </w:rPr>
        <w:t>string1</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 xml:space="preserve"> </w:t>
      </w:r>
      <w:r w:rsidRPr="00FE5F99">
        <w:rPr>
          <w:rFonts w:ascii="Consolas" w:hAnsi="Consolas" w:cs="Consolas"/>
          <w:color w:val="FF0000"/>
          <w:sz w:val="16"/>
          <w:szCs w:val="16"/>
          <w:highlight w:val="white"/>
        </w:rPr>
        <w:t>xml:space</w:t>
      </w:r>
      <w:r w:rsidRPr="00FE5F99">
        <w:rPr>
          <w:rFonts w:ascii="Consolas" w:hAnsi="Consolas" w:cs="Consolas"/>
          <w:color w:val="0000FF"/>
          <w:sz w:val="16"/>
          <w:szCs w:val="16"/>
          <w:highlight w:val="white"/>
        </w:rPr>
        <w:t>=</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preserve</w:t>
      </w:r>
      <w:r w:rsidRPr="00FE5F99">
        <w:rPr>
          <w:rFonts w:ascii="Consolas" w:hAnsi="Consolas" w:cs="Consolas"/>
          <w:color w:val="000000"/>
          <w:sz w:val="16"/>
          <w:szCs w:val="16"/>
          <w:highlight w:val="white"/>
        </w:rPr>
        <w:t>"</w:t>
      </w:r>
      <w:r w:rsidRPr="00FE5F99">
        <w:rPr>
          <w:rFonts w:ascii="Consolas" w:hAnsi="Consolas" w:cs="Consolas"/>
          <w:color w:val="0000FF"/>
          <w:sz w:val="16"/>
          <w:szCs w:val="16"/>
          <w:highlight w:val="white"/>
        </w:rPr>
        <w:t>&gt;</w:t>
      </w:r>
    </w:p>
    <w:p w:rsidR="00FE5F99" w:rsidRPr="00FE5F99" w:rsidRDefault="00FE5F99" w:rsidP="00FE5F99">
      <w:pPr>
        <w:autoSpaceDE w:val="0"/>
        <w:autoSpaceDN w:val="0"/>
        <w:adjustRightInd w:val="0"/>
        <w:spacing w:after="0" w:line="240" w:lineRule="auto"/>
        <w:rPr>
          <w:rFonts w:ascii="Consolas" w:hAnsi="Consolas" w:cs="Consolas"/>
          <w:color w:val="000000"/>
          <w:sz w:val="16"/>
          <w:szCs w:val="16"/>
          <w:highlight w:val="white"/>
        </w:rPr>
      </w:pPr>
      <w:r w:rsidRPr="00FE5F99">
        <w:rPr>
          <w:rFonts w:ascii="Consolas" w:hAnsi="Consolas" w:cs="Consolas"/>
          <w:color w:val="0000FF"/>
          <w:sz w:val="16"/>
          <w:szCs w:val="16"/>
          <w:highlight w:val="white"/>
        </w:rPr>
        <w:t xml:space="preserve">    &lt;</w:t>
      </w:r>
      <w:r w:rsidRPr="00FE5F99">
        <w:rPr>
          <w:rFonts w:ascii="Consolas" w:hAnsi="Consolas" w:cs="Consolas"/>
          <w:color w:val="A31515"/>
          <w:sz w:val="16"/>
          <w:szCs w:val="16"/>
          <w:highlight w:val="white"/>
        </w:rPr>
        <w:t>value</w:t>
      </w:r>
      <w:r w:rsidRPr="00FE5F99">
        <w:rPr>
          <w:rFonts w:ascii="Consolas" w:hAnsi="Consolas" w:cs="Consolas"/>
          <w:color w:val="0000FF"/>
          <w:sz w:val="16"/>
          <w:szCs w:val="16"/>
          <w:highlight w:val="white"/>
        </w:rPr>
        <w:t>&gt;</w:t>
      </w:r>
      <w:r w:rsidR="00FB09DF">
        <w:rPr>
          <w:rFonts w:ascii="Consolas" w:hAnsi="Consolas" w:cs="Consolas"/>
          <w:color w:val="000000"/>
          <w:sz w:val="16"/>
          <w:szCs w:val="16"/>
          <w:highlight w:val="white"/>
        </w:rPr>
        <w:t>Hello World</w:t>
      </w:r>
      <w:r w:rsidRPr="00FE5F99">
        <w:rPr>
          <w:rFonts w:ascii="Consolas" w:hAnsi="Consolas" w:cs="Consolas"/>
          <w:color w:val="0000FF"/>
          <w:sz w:val="16"/>
          <w:szCs w:val="16"/>
          <w:highlight w:val="white"/>
        </w:rPr>
        <w:t>&lt;/</w:t>
      </w:r>
      <w:r w:rsidRPr="00FE5F99">
        <w:rPr>
          <w:rFonts w:ascii="Consolas" w:hAnsi="Consolas" w:cs="Consolas"/>
          <w:color w:val="A31515"/>
          <w:sz w:val="16"/>
          <w:szCs w:val="16"/>
          <w:highlight w:val="white"/>
        </w:rPr>
        <w:t>value</w:t>
      </w:r>
      <w:r w:rsidRPr="00FE5F99">
        <w:rPr>
          <w:rFonts w:ascii="Consolas" w:hAnsi="Consolas" w:cs="Consolas"/>
          <w:color w:val="0000FF"/>
          <w:sz w:val="16"/>
          <w:szCs w:val="16"/>
          <w:highlight w:val="white"/>
        </w:rPr>
        <w:t>&gt;</w:t>
      </w:r>
    </w:p>
    <w:p w:rsidR="00FE5F99" w:rsidRPr="00FE5F99" w:rsidRDefault="00FE5F99" w:rsidP="00FE5F99">
      <w:pPr>
        <w:autoSpaceDE w:val="0"/>
        <w:autoSpaceDN w:val="0"/>
        <w:adjustRightInd w:val="0"/>
        <w:spacing w:after="0" w:line="240" w:lineRule="auto"/>
        <w:rPr>
          <w:rFonts w:ascii="Consolas" w:hAnsi="Consolas" w:cs="Consolas"/>
          <w:color w:val="000000"/>
          <w:sz w:val="16"/>
          <w:szCs w:val="16"/>
          <w:highlight w:val="white"/>
        </w:rPr>
      </w:pPr>
      <w:r w:rsidRPr="00FE5F99">
        <w:rPr>
          <w:rFonts w:ascii="Consolas" w:hAnsi="Consolas" w:cs="Consolas"/>
          <w:color w:val="0000FF"/>
          <w:sz w:val="16"/>
          <w:szCs w:val="16"/>
          <w:highlight w:val="white"/>
        </w:rPr>
        <w:t xml:space="preserve">  &lt;/</w:t>
      </w:r>
      <w:r w:rsidRPr="00FE5F99">
        <w:rPr>
          <w:rFonts w:ascii="Consolas" w:hAnsi="Consolas" w:cs="Consolas"/>
          <w:color w:val="A31515"/>
          <w:sz w:val="16"/>
          <w:szCs w:val="16"/>
          <w:highlight w:val="white"/>
        </w:rPr>
        <w:t>data</w:t>
      </w:r>
      <w:r w:rsidRPr="00FE5F99">
        <w:rPr>
          <w:rFonts w:ascii="Consolas" w:hAnsi="Consolas" w:cs="Consolas"/>
          <w:color w:val="0000FF"/>
          <w:sz w:val="16"/>
          <w:szCs w:val="16"/>
          <w:highlight w:val="white"/>
        </w:rPr>
        <w:t>&gt;</w:t>
      </w:r>
    </w:p>
    <w:p w:rsidR="00FE5F99" w:rsidRPr="00FE5F99" w:rsidRDefault="00FE5F99" w:rsidP="00FE5F99">
      <w:pPr>
        <w:rPr>
          <w:sz w:val="16"/>
          <w:szCs w:val="16"/>
        </w:rPr>
      </w:pPr>
      <w:r w:rsidRPr="00FE5F99">
        <w:rPr>
          <w:rFonts w:ascii="Consolas" w:hAnsi="Consolas" w:cs="Consolas"/>
          <w:color w:val="0000FF"/>
          <w:sz w:val="16"/>
          <w:szCs w:val="16"/>
          <w:highlight w:val="white"/>
        </w:rPr>
        <w:t>&lt;/</w:t>
      </w:r>
      <w:r w:rsidRPr="00FE5F99">
        <w:rPr>
          <w:rFonts w:ascii="Consolas" w:hAnsi="Consolas" w:cs="Consolas"/>
          <w:color w:val="A31515"/>
          <w:sz w:val="16"/>
          <w:szCs w:val="16"/>
          <w:highlight w:val="white"/>
        </w:rPr>
        <w:t>root</w:t>
      </w:r>
      <w:r w:rsidRPr="00FE5F99">
        <w:rPr>
          <w:rFonts w:ascii="Consolas" w:hAnsi="Consolas" w:cs="Consolas"/>
          <w:color w:val="0000FF"/>
          <w:sz w:val="16"/>
          <w:szCs w:val="16"/>
          <w:highlight w:val="white"/>
        </w:rPr>
        <w:t>&gt;</w:t>
      </w:r>
    </w:p>
    <w:p w:rsidR="0076500C" w:rsidRDefault="0076500C" w:rsidP="0076500C">
      <w:pPr>
        <w:pStyle w:val="Heading1"/>
      </w:pPr>
      <w:bookmarkStart w:id="3" w:name="_Toc339881107"/>
      <w:r>
        <w:t>Select Language</w:t>
      </w:r>
      <w:bookmarkEnd w:id="3"/>
    </w:p>
    <w:p w:rsidR="00FB09DF" w:rsidRDefault="00FB09DF" w:rsidP="00FB09DF">
      <w:r>
        <w:rPr>
          <w:noProof/>
        </w:rPr>
        <w:drawing>
          <wp:inline distT="0" distB="0" distL="0" distR="0" wp14:anchorId="0BE7ED9D" wp14:editId="70804EBB">
            <wp:extent cx="5943600" cy="304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4165"/>
                    </a:xfrm>
                    <a:prstGeom prst="rect">
                      <a:avLst/>
                    </a:prstGeom>
                  </pic:spPr>
                </pic:pic>
              </a:graphicData>
            </a:graphic>
          </wp:inline>
        </w:drawing>
      </w:r>
    </w:p>
    <w:p w:rsidR="00FB09DF" w:rsidRDefault="00FB09DF" w:rsidP="00FB09DF">
      <w:r>
        <w:t>When you perform the translation for the first time, you will want to use the Google</w:t>
      </w:r>
      <w:r w:rsidR="00BD1430">
        <w:t>®</w:t>
      </w:r>
      <w:sdt>
        <w:sdtPr>
          <w:id w:val="1910878975"/>
          <w:citation/>
        </w:sdtPr>
        <w:sdtEndPr/>
        <w:sdtContent>
          <w:r w:rsidR="00BD1430">
            <w:fldChar w:fldCharType="begin"/>
          </w:r>
          <w:r w:rsidR="00BD1430">
            <w:instrText xml:space="preserve"> CITATION Goo12 \l 1033 </w:instrText>
          </w:r>
          <w:r w:rsidR="00BD1430">
            <w:fldChar w:fldCharType="separate"/>
          </w:r>
          <w:r w:rsidR="00C000E6">
            <w:rPr>
              <w:noProof/>
            </w:rPr>
            <w:t xml:space="preserve"> (Google)</w:t>
          </w:r>
          <w:r w:rsidR="00BD1430">
            <w:fldChar w:fldCharType="end"/>
          </w:r>
        </w:sdtContent>
      </w:sdt>
      <w:r>
        <w:t xml:space="preserve"> translation engine.  Translation of the string resources is performed by Google Translate, a third party service which this tool has no control over. The service provides automated computer translations that are only an approximation of the strings original content. </w:t>
      </w:r>
    </w:p>
    <w:p w:rsidR="00FB09DF" w:rsidRDefault="00FB09DF" w:rsidP="00FB09DF">
      <w:r>
        <w:t>This tool is for your convenience only. The translations should not be considered exact and in some cases may include incorrect or offensive language.  This tool and its creator do not warrant the accuracy, reliability or timeliness of any information translated by this system and will not accept liability for loss incurred as a result.</w:t>
      </w:r>
    </w:p>
    <w:p w:rsidR="00FB09DF" w:rsidRDefault="00FB09DF" w:rsidP="00FB09DF">
      <w:r>
        <w:t xml:space="preserve">The use of the Google translation engine is </w:t>
      </w:r>
      <w:r w:rsidRPr="00FB09DF">
        <w:rPr>
          <w:b/>
        </w:rPr>
        <w:t>ONLY</w:t>
      </w:r>
      <w:r>
        <w:t xml:space="preserve"> to provide you a base line translation.  Do not put any translation derived from the use of this engine into production without further examination from a human being fluent in the target language and context.</w:t>
      </w:r>
    </w:p>
    <w:p w:rsidR="00D66900" w:rsidRDefault="00D66900" w:rsidP="00FB09DF">
      <w:r>
        <w:rPr>
          <w:noProof/>
        </w:rPr>
        <w:lastRenderedPageBreak/>
        <w:drawing>
          <wp:inline distT="0" distB="0" distL="0" distR="0" wp14:anchorId="0364F094" wp14:editId="526E05C7">
            <wp:extent cx="17145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14500" cy="762000"/>
                    </a:xfrm>
                    <a:prstGeom prst="rect">
                      <a:avLst/>
                    </a:prstGeom>
                  </pic:spPr>
                </pic:pic>
              </a:graphicData>
            </a:graphic>
          </wp:inline>
        </w:drawing>
      </w:r>
    </w:p>
    <w:p w:rsidR="00D66900" w:rsidRPr="00FB09DF" w:rsidRDefault="00D66900" w:rsidP="00FB09DF">
      <w:r>
        <w:t>Click the “Translate Button” to ask the tool to go out to Google and perform the translations, placing them in the target file.</w:t>
      </w:r>
    </w:p>
    <w:p w:rsidR="0076500C" w:rsidRDefault="0076500C" w:rsidP="0076500C">
      <w:pPr>
        <w:pStyle w:val="Heading1"/>
      </w:pPr>
      <w:bookmarkStart w:id="4" w:name="_Toc339881108"/>
      <w:r>
        <w:t>Export</w:t>
      </w:r>
      <w:bookmarkEnd w:id="4"/>
    </w:p>
    <w:p w:rsidR="00D66900" w:rsidRPr="00D66900" w:rsidRDefault="00D66900" w:rsidP="00D66900">
      <w:r>
        <w:rPr>
          <w:noProof/>
        </w:rPr>
        <w:drawing>
          <wp:inline distT="0" distB="0" distL="0" distR="0" wp14:anchorId="62AAA98F" wp14:editId="1B796CB8">
            <wp:extent cx="1571625" cy="84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71625" cy="847725"/>
                    </a:xfrm>
                    <a:prstGeom prst="rect">
                      <a:avLst/>
                    </a:prstGeom>
                  </pic:spPr>
                </pic:pic>
              </a:graphicData>
            </a:graphic>
          </wp:inline>
        </w:drawing>
      </w:r>
    </w:p>
    <w:p w:rsidR="00D66900" w:rsidRDefault="00D66900" w:rsidP="00D66900">
      <w:r>
        <w:t>Once you are done with the baseline translation, you can click the “Export” button and the software will export the results into a Microsoft Excel</w:t>
      </w:r>
      <w:r w:rsidR="00BD1430">
        <w:t>®</w:t>
      </w:r>
      <w:sdt>
        <w:sdtPr>
          <w:id w:val="1582874011"/>
          <w:citation/>
        </w:sdtPr>
        <w:sdtEndPr/>
        <w:sdtContent>
          <w:r w:rsidR="00BD1430">
            <w:fldChar w:fldCharType="begin"/>
          </w:r>
          <w:r w:rsidR="00BD1430">
            <w:instrText xml:space="preserve"> CITATION Mic122 \l 1033 </w:instrText>
          </w:r>
          <w:r w:rsidR="00BD1430">
            <w:fldChar w:fldCharType="separate"/>
          </w:r>
          <w:r w:rsidR="00C000E6">
            <w:rPr>
              <w:noProof/>
            </w:rPr>
            <w:t xml:space="preserve"> (Microsoft Corporation)</w:t>
          </w:r>
          <w:r w:rsidR="00BD1430">
            <w:fldChar w:fldCharType="end"/>
          </w:r>
        </w:sdtContent>
      </w:sdt>
      <w:r>
        <w:t xml:space="preserve"> spreadsheet.  This process can take a few moments depending on the amount of data that you have translated.  It will only provide you values that exist in both the source and the target files.  Once the export operation is complete it will open an Excel spreadsheet that looks like the following.</w:t>
      </w:r>
    </w:p>
    <w:p w:rsidR="00D66900" w:rsidRDefault="00D304DA" w:rsidP="00D66900">
      <w:r>
        <w:rPr>
          <w:noProof/>
        </w:rPr>
        <w:drawing>
          <wp:inline distT="0" distB="0" distL="0" distR="0" wp14:anchorId="65D291BF" wp14:editId="0679009D">
            <wp:extent cx="5943600" cy="1686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86560"/>
                    </a:xfrm>
                    <a:prstGeom prst="rect">
                      <a:avLst/>
                    </a:prstGeom>
                  </pic:spPr>
                </pic:pic>
              </a:graphicData>
            </a:graphic>
          </wp:inline>
        </w:drawing>
      </w:r>
    </w:p>
    <w:p w:rsidR="00D66900" w:rsidRPr="00D66900" w:rsidRDefault="00D66900" w:rsidP="00D66900">
      <w:r>
        <w:t>This file can be zipped up and sent to a human who is fluent in both the language and the context of the program for evaluation and cleanup.</w:t>
      </w:r>
      <w:r w:rsidR="00D304DA">
        <w:t xml:space="preserve">  Once the translated values have been corrected, then the file is ready to be imported into the target file again.</w:t>
      </w:r>
    </w:p>
    <w:p w:rsidR="0076500C" w:rsidRDefault="0076500C" w:rsidP="0076500C">
      <w:pPr>
        <w:pStyle w:val="Heading1"/>
      </w:pPr>
      <w:bookmarkStart w:id="5" w:name="_Toc339881109"/>
      <w:r>
        <w:t>Translations File</w:t>
      </w:r>
      <w:bookmarkEnd w:id="5"/>
    </w:p>
    <w:p w:rsidR="00D304DA" w:rsidRDefault="00D304DA" w:rsidP="00D304DA">
      <w:r>
        <w:t xml:space="preserve">Once you receive the corrected values in the Language Translation Worksheet, you are ready to update the target string resource with these values.  </w:t>
      </w:r>
    </w:p>
    <w:p w:rsidR="00D304DA" w:rsidRDefault="00D304DA" w:rsidP="00D304DA">
      <w:r>
        <w:rPr>
          <w:noProof/>
        </w:rPr>
        <w:lastRenderedPageBreak/>
        <w:drawing>
          <wp:inline distT="0" distB="0" distL="0" distR="0" wp14:anchorId="73FFE7C7" wp14:editId="2E226F2D">
            <wp:extent cx="5943600" cy="929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29005"/>
                    </a:xfrm>
                    <a:prstGeom prst="rect">
                      <a:avLst/>
                    </a:prstGeom>
                  </pic:spPr>
                </pic:pic>
              </a:graphicData>
            </a:graphic>
          </wp:inline>
        </w:drawing>
      </w:r>
    </w:p>
    <w:p w:rsidR="00D304DA" w:rsidRDefault="00D304DA" w:rsidP="00D304DA">
      <w:r>
        <w:t>To perform this operation; you simply “Browse” to the Language Translation Worksheet and then click the “Translate” button.  This will cause the Language Translation Utility to read the corrected values from the Excel spreadsheet and write them to the target string resource.</w:t>
      </w:r>
    </w:p>
    <w:p w:rsidR="00D304DA" w:rsidRDefault="00D304DA" w:rsidP="00D304DA">
      <w:r>
        <w:t>When performing the translation, if the utility comes across a value in the translation worksheet that does not have a key, it will attempt to look up the key in source translation file.  In some cases the translation may exist in the source file for multiple keys.  If this occurs the utility will present you with the following dialog box.</w:t>
      </w:r>
    </w:p>
    <w:p w:rsidR="00D304DA" w:rsidRDefault="00D304DA" w:rsidP="00D304DA">
      <w:r>
        <w:rPr>
          <w:noProof/>
        </w:rPr>
        <w:drawing>
          <wp:inline distT="0" distB="0" distL="0" distR="0" wp14:anchorId="2CB29166" wp14:editId="3C69C4BC">
            <wp:extent cx="3686175" cy="238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86175" cy="2381250"/>
                    </a:xfrm>
                    <a:prstGeom prst="rect">
                      <a:avLst/>
                    </a:prstGeom>
                  </pic:spPr>
                </pic:pic>
              </a:graphicData>
            </a:graphic>
          </wp:inline>
        </w:drawing>
      </w:r>
    </w:p>
    <w:p w:rsidR="00D304DA" w:rsidRDefault="00D304DA" w:rsidP="00D304DA">
      <w:r>
        <w:t xml:space="preserve">In the above situation the value “Agent Type” has be specified more than once in the source string resource using different keys.  The utility is asking you if you want to use the translated value to update </w:t>
      </w:r>
      <w:r w:rsidRPr="00D304DA">
        <w:rPr>
          <w:b/>
        </w:rPr>
        <w:t>all</w:t>
      </w:r>
      <w:r>
        <w:t xml:space="preserve"> of the keys at once.  If you say “No” at this point, you will be asked for each key one at a time.</w:t>
      </w:r>
    </w:p>
    <w:p w:rsidR="00D304DA" w:rsidRDefault="00D304DA" w:rsidP="00D304DA">
      <w:r>
        <w:t>Once the translation operation is complete; please examine the translation output for warning messages.  This will occur when the value cannot be found in the source resource and no key has been specified in the Language Translation Worksheet.</w:t>
      </w:r>
    </w:p>
    <w:p w:rsidR="00D304DA" w:rsidRDefault="00D304DA" w:rsidP="00D304DA">
      <w:r>
        <w:rPr>
          <w:noProof/>
        </w:rPr>
        <w:lastRenderedPageBreak/>
        <w:drawing>
          <wp:inline distT="0" distB="0" distL="0" distR="0" wp14:anchorId="263F3D23" wp14:editId="01D38EB2">
            <wp:extent cx="5943600" cy="1902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902460"/>
                    </a:xfrm>
                    <a:prstGeom prst="rect">
                      <a:avLst/>
                    </a:prstGeom>
                  </pic:spPr>
                </pic:pic>
              </a:graphicData>
            </a:graphic>
          </wp:inline>
        </w:drawing>
      </w:r>
    </w:p>
    <w:p w:rsidR="00D304DA" w:rsidRPr="00D304DA" w:rsidRDefault="00D304DA" w:rsidP="00D304DA">
      <w:r>
        <w:t>If you find any of these warnings, you may have to correct them manually or fix the worksheet and perform the operation again.</w:t>
      </w:r>
    </w:p>
    <w:p w:rsidR="000509FA" w:rsidRDefault="000509FA" w:rsidP="000509FA">
      <w:pPr>
        <w:pStyle w:val="Heading1"/>
      </w:pPr>
      <w:bookmarkStart w:id="6" w:name="_Toc339881110"/>
      <w:r>
        <w:t>Summary</w:t>
      </w:r>
      <w:bookmarkEnd w:id="6"/>
    </w:p>
    <w:p w:rsidR="000509FA" w:rsidRDefault="000509FA" w:rsidP="000509FA">
      <w:r>
        <w:t>This concludes the step by step operation of this utility.  As this is an automated tool, the output should be examined at every step for correctness.</w:t>
      </w:r>
    </w:p>
    <w:p w:rsidR="000509FA" w:rsidRDefault="000509FA" w:rsidP="000509FA">
      <w:pPr>
        <w:pStyle w:val="Heading2"/>
      </w:pPr>
      <w:bookmarkStart w:id="7" w:name="_Toc339881111"/>
      <w:r>
        <w:t>Source Code</w:t>
      </w:r>
      <w:bookmarkEnd w:id="7"/>
    </w:p>
    <w:p w:rsidR="000509FA" w:rsidRDefault="000509FA" w:rsidP="000509FA">
      <w:r>
        <w:t xml:space="preserve">The source code for this project is maintained on Github at </w:t>
      </w:r>
      <w:hyperlink r:id="rId17" w:history="1">
        <w:r>
          <w:rPr>
            <w:rStyle w:val="Hyperlink"/>
          </w:rPr>
          <w:t>https://github.com/Dacke/Language-Translation</w:t>
        </w:r>
      </w:hyperlink>
      <w:r>
        <w:t>.</w:t>
      </w:r>
    </w:p>
    <w:bookmarkStart w:id="8" w:name="_Toc339881112" w:displacedByCustomXml="next"/>
    <w:sdt>
      <w:sdtPr>
        <w:rPr>
          <w:rFonts w:asciiTheme="minorHAnsi" w:eastAsiaTheme="minorHAnsi" w:hAnsiTheme="minorHAnsi" w:cstheme="minorBidi"/>
          <w:b w:val="0"/>
          <w:bCs w:val="0"/>
          <w:color w:val="auto"/>
          <w:sz w:val="22"/>
          <w:szCs w:val="22"/>
        </w:rPr>
        <w:id w:val="-2076655100"/>
        <w:docPartObj>
          <w:docPartGallery w:val="Bibliographies"/>
          <w:docPartUnique/>
        </w:docPartObj>
      </w:sdtPr>
      <w:sdtEndPr/>
      <w:sdtContent>
        <w:p w:rsidR="000509FA" w:rsidRDefault="000509FA">
          <w:pPr>
            <w:pStyle w:val="Heading1"/>
          </w:pPr>
          <w:r>
            <w:t>Works Cited</w:t>
          </w:r>
          <w:bookmarkEnd w:id="8"/>
        </w:p>
        <w:p w:rsidR="00C000E6" w:rsidRDefault="000509FA" w:rsidP="00C000E6">
          <w:pPr>
            <w:pStyle w:val="Bibliography"/>
            <w:ind w:left="720" w:hanging="720"/>
            <w:rPr>
              <w:noProof/>
            </w:rPr>
          </w:pPr>
          <w:r>
            <w:fldChar w:fldCharType="begin"/>
          </w:r>
          <w:r>
            <w:instrText xml:space="preserve"> BIBLIOGRAPHY </w:instrText>
          </w:r>
          <w:r>
            <w:fldChar w:fldCharType="separate"/>
          </w:r>
          <w:r w:rsidR="00C000E6">
            <w:rPr>
              <w:noProof/>
            </w:rPr>
            <w:t xml:space="preserve">Google. (n.d.). </w:t>
          </w:r>
          <w:r w:rsidR="00C000E6">
            <w:rPr>
              <w:i/>
              <w:iCs/>
              <w:noProof/>
            </w:rPr>
            <w:t>Google Translate</w:t>
          </w:r>
          <w:r w:rsidR="00C000E6">
            <w:rPr>
              <w:noProof/>
            </w:rPr>
            <w:t>. Retrieved 11 5, 2012, from Google: http://translate.google.com/</w:t>
          </w:r>
        </w:p>
        <w:p w:rsidR="00C000E6" w:rsidRDefault="00C000E6" w:rsidP="00C000E6">
          <w:pPr>
            <w:pStyle w:val="Bibliography"/>
            <w:ind w:left="720" w:hanging="720"/>
            <w:rPr>
              <w:noProof/>
            </w:rPr>
          </w:pPr>
          <w:r>
            <w:rPr>
              <w:noProof/>
            </w:rPr>
            <w:t xml:space="preserve">Microsoft Corporation. (n.d.). </w:t>
          </w:r>
          <w:r>
            <w:rPr>
              <w:i/>
              <w:iCs/>
              <w:noProof/>
            </w:rPr>
            <w:t>Microsoft Excel - Spreadsheet - Office.com</w:t>
          </w:r>
          <w:r>
            <w:rPr>
              <w:noProof/>
            </w:rPr>
            <w:t>. Retrieved 11 5, 2012, from Microsoft Corporation: http://office.microsoft.com/en-us/excel</w:t>
          </w:r>
        </w:p>
        <w:p w:rsidR="00C000E6" w:rsidRDefault="00C000E6" w:rsidP="00C000E6">
          <w:pPr>
            <w:pStyle w:val="Bibliography"/>
            <w:ind w:left="720" w:hanging="720"/>
            <w:rPr>
              <w:noProof/>
            </w:rPr>
          </w:pPr>
          <w:r>
            <w:rPr>
              <w:noProof/>
            </w:rPr>
            <w:t xml:space="preserve">Microsoft Corporation. (n.d.). </w:t>
          </w:r>
          <w:r>
            <w:rPr>
              <w:i/>
              <w:iCs/>
              <w:noProof/>
            </w:rPr>
            <w:t>Visual Studio Ultimate 2012</w:t>
          </w:r>
          <w:r>
            <w:rPr>
              <w:noProof/>
            </w:rPr>
            <w:t>. Retrieved 11 5, 2012, from Microsoft Corporation: http://www.microsoft.com/visualstudio/eng/products/visual-studio-ultimate-2012</w:t>
          </w:r>
        </w:p>
        <w:p w:rsidR="00C000E6" w:rsidRDefault="00C000E6" w:rsidP="00C000E6">
          <w:pPr>
            <w:pStyle w:val="Bibliography"/>
            <w:ind w:left="720" w:hanging="720"/>
            <w:rPr>
              <w:noProof/>
            </w:rPr>
          </w:pPr>
          <w:r>
            <w:rPr>
              <w:noProof/>
            </w:rPr>
            <w:t xml:space="preserve">Microsoft Corporation. (n.d.). </w:t>
          </w:r>
          <w:r>
            <w:rPr>
              <w:i/>
              <w:iCs/>
              <w:noProof/>
            </w:rPr>
            <w:t>Word 2010 - Document and Word Processing Software - Office.com</w:t>
          </w:r>
          <w:r>
            <w:rPr>
              <w:noProof/>
            </w:rPr>
            <w:t xml:space="preserve">. </w:t>
          </w:r>
          <w:bookmarkStart w:id="9" w:name="_GoBack"/>
          <w:bookmarkEnd w:id="9"/>
          <w:r>
            <w:rPr>
              <w:noProof/>
            </w:rPr>
            <w:t>Retrieved 11 5, 2012, from Microsoft Corporation: http://office.microsoft.com/en-us/word/</w:t>
          </w:r>
        </w:p>
        <w:p w:rsidR="00C000E6" w:rsidRDefault="00C000E6" w:rsidP="00C000E6">
          <w:pPr>
            <w:pStyle w:val="Bibliography"/>
            <w:ind w:left="720" w:hanging="720"/>
            <w:rPr>
              <w:noProof/>
            </w:rPr>
          </w:pPr>
          <w:r>
            <w:rPr>
              <w:noProof/>
            </w:rPr>
            <w:t xml:space="preserve">Yoder, P. (n.d.). </w:t>
          </w:r>
          <w:r>
            <w:rPr>
              <w:i/>
              <w:iCs/>
              <w:noProof/>
            </w:rPr>
            <w:t>linqtoexcel - Retreive data from spreadsheets using LINQ.</w:t>
          </w:r>
          <w:r>
            <w:rPr>
              <w:noProof/>
            </w:rPr>
            <w:t xml:space="preserve"> Retrieved 11 5, 2012, from Google Code: http://code.google.com/p/linqtoexcel</w:t>
          </w:r>
        </w:p>
        <w:p w:rsidR="000509FA" w:rsidRDefault="000509FA" w:rsidP="00C000E6">
          <w:r>
            <w:rPr>
              <w:b/>
              <w:bCs/>
            </w:rPr>
            <w:fldChar w:fldCharType="end"/>
          </w:r>
        </w:p>
      </w:sdtContent>
    </w:sdt>
    <w:p w:rsidR="000509FA" w:rsidRPr="000509FA" w:rsidRDefault="000509FA" w:rsidP="000509FA"/>
    <w:sectPr w:rsidR="000509FA" w:rsidRPr="000509FA" w:rsidSect="00944FB7">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D2D" w:rsidRDefault="001C6D2D" w:rsidP="00944FB7">
      <w:pPr>
        <w:spacing w:after="0" w:line="240" w:lineRule="auto"/>
      </w:pPr>
      <w:r>
        <w:separator/>
      </w:r>
    </w:p>
  </w:endnote>
  <w:endnote w:type="continuationSeparator" w:id="0">
    <w:p w:rsidR="001C6D2D" w:rsidRDefault="001C6D2D" w:rsidP="0094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3908342"/>
      <w:docPartObj>
        <w:docPartGallery w:val="Page Numbers (Bottom of Page)"/>
        <w:docPartUnique/>
      </w:docPartObj>
    </w:sdtPr>
    <w:sdtEndPr>
      <w:rPr>
        <w:color w:val="808080" w:themeColor="background1" w:themeShade="80"/>
        <w:spacing w:val="60"/>
      </w:rPr>
    </w:sdtEndPr>
    <w:sdtContent>
      <w:p w:rsidR="00944FB7" w:rsidRDefault="00944F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000E6">
          <w:rPr>
            <w:noProof/>
          </w:rPr>
          <w:t>6</w:t>
        </w:r>
        <w:r>
          <w:rPr>
            <w:noProof/>
          </w:rPr>
          <w:fldChar w:fldCharType="end"/>
        </w:r>
        <w:r>
          <w:t xml:space="preserve"> | </w:t>
        </w:r>
        <w:r>
          <w:rPr>
            <w:color w:val="808080" w:themeColor="background1" w:themeShade="80"/>
            <w:spacing w:val="60"/>
          </w:rPr>
          <w:t>Page</w:t>
        </w:r>
      </w:p>
    </w:sdtContent>
  </w:sdt>
  <w:p w:rsidR="00944FB7" w:rsidRDefault="00944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D2D" w:rsidRDefault="001C6D2D" w:rsidP="00944FB7">
      <w:pPr>
        <w:spacing w:after="0" w:line="240" w:lineRule="auto"/>
      </w:pPr>
      <w:r>
        <w:separator/>
      </w:r>
    </w:p>
  </w:footnote>
  <w:footnote w:type="continuationSeparator" w:id="0">
    <w:p w:rsidR="001C6D2D" w:rsidRDefault="001C6D2D" w:rsidP="00944F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FB7" w:rsidRDefault="00944FB7">
    <w:pPr>
      <w:pStyle w:val="Header"/>
    </w:pPr>
    <w:r>
      <w:t>Language Translation Utility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FB7"/>
    <w:rsid w:val="000509FA"/>
    <w:rsid w:val="00101573"/>
    <w:rsid w:val="001C6D2D"/>
    <w:rsid w:val="00473522"/>
    <w:rsid w:val="00694FEF"/>
    <w:rsid w:val="0076500C"/>
    <w:rsid w:val="00920E70"/>
    <w:rsid w:val="00944FB7"/>
    <w:rsid w:val="009948BA"/>
    <w:rsid w:val="00BC54AD"/>
    <w:rsid w:val="00BD1430"/>
    <w:rsid w:val="00C000E6"/>
    <w:rsid w:val="00D304DA"/>
    <w:rsid w:val="00D66900"/>
    <w:rsid w:val="00EA0871"/>
    <w:rsid w:val="00FB09DF"/>
    <w:rsid w:val="00FE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F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4F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44FB7"/>
    <w:rPr>
      <w:rFonts w:eastAsiaTheme="minorEastAsia"/>
      <w:lang w:eastAsia="ja-JP"/>
    </w:rPr>
  </w:style>
  <w:style w:type="paragraph" w:styleId="BalloonText">
    <w:name w:val="Balloon Text"/>
    <w:basedOn w:val="Normal"/>
    <w:link w:val="BalloonTextChar"/>
    <w:uiPriority w:val="99"/>
    <w:semiHidden/>
    <w:unhideWhenUsed/>
    <w:rsid w:val="00944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FB7"/>
    <w:rPr>
      <w:rFonts w:ascii="Tahoma" w:hAnsi="Tahoma" w:cs="Tahoma"/>
      <w:sz w:val="16"/>
      <w:szCs w:val="16"/>
    </w:rPr>
  </w:style>
  <w:style w:type="character" w:customStyle="1" w:styleId="Heading1Char">
    <w:name w:val="Heading 1 Char"/>
    <w:basedOn w:val="DefaultParagraphFont"/>
    <w:link w:val="Heading1"/>
    <w:uiPriority w:val="9"/>
    <w:rsid w:val="00944F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44FB7"/>
    <w:pPr>
      <w:outlineLvl w:val="9"/>
    </w:pPr>
    <w:rPr>
      <w:lang w:eastAsia="ja-JP"/>
    </w:rPr>
  </w:style>
  <w:style w:type="paragraph" w:styleId="Header">
    <w:name w:val="header"/>
    <w:basedOn w:val="Normal"/>
    <w:link w:val="HeaderChar"/>
    <w:uiPriority w:val="99"/>
    <w:unhideWhenUsed/>
    <w:rsid w:val="00944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FB7"/>
  </w:style>
  <w:style w:type="paragraph" w:styleId="Footer">
    <w:name w:val="footer"/>
    <w:basedOn w:val="Normal"/>
    <w:link w:val="FooterChar"/>
    <w:uiPriority w:val="99"/>
    <w:unhideWhenUsed/>
    <w:rsid w:val="00944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FB7"/>
  </w:style>
  <w:style w:type="paragraph" w:styleId="HTMLPreformatted">
    <w:name w:val="HTML Preformatted"/>
    <w:basedOn w:val="Normal"/>
    <w:link w:val="HTMLPreformattedChar"/>
    <w:uiPriority w:val="99"/>
    <w:semiHidden/>
    <w:unhideWhenUsed/>
    <w:rsid w:val="00EA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871"/>
    <w:rPr>
      <w:rFonts w:ascii="Courier New" w:eastAsia="Times New Roman" w:hAnsi="Courier New" w:cs="Courier New"/>
      <w:sz w:val="20"/>
      <w:szCs w:val="20"/>
    </w:rPr>
  </w:style>
  <w:style w:type="paragraph" w:styleId="TOC1">
    <w:name w:val="toc 1"/>
    <w:basedOn w:val="Normal"/>
    <w:next w:val="Normal"/>
    <w:autoRedefine/>
    <w:uiPriority w:val="39"/>
    <w:unhideWhenUsed/>
    <w:rsid w:val="000509FA"/>
    <w:pPr>
      <w:spacing w:after="100"/>
    </w:pPr>
  </w:style>
  <w:style w:type="character" w:styleId="Hyperlink">
    <w:name w:val="Hyperlink"/>
    <w:basedOn w:val="DefaultParagraphFont"/>
    <w:uiPriority w:val="99"/>
    <w:unhideWhenUsed/>
    <w:rsid w:val="000509FA"/>
    <w:rPr>
      <w:color w:val="0000FF" w:themeColor="hyperlink"/>
      <w:u w:val="single"/>
    </w:rPr>
  </w:style>
  <w:style w:type="character" w:customStyle="1" w:styleId="Heading2Char">
    <w:name w:val="Heading 2 Char"/>
    <w:basedOn w:val="DefaultParagraphFont"/>
    <w:link w:val="Heading2"/>
    <w:uiPriority w:val="9"/>
    <w:rsid w:val="000509F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509FA"/>
    <w:pPr>
      <w:spacing w:after="100"/>
      <w:ind w:left="220"/>
    </w:pPr>
  </w:style>
  <w:style w:type="paragraph" w:styleId="Bibliography">
    <w:name w:val="Bibliography"/>
    <w:basedOn w:val="Normal"/>
    <w:next w:val="Normal"/>
    <w:uiPriority w:val="37"/>
    <w:unhideWhenUsed/>
    <w:rsid w:val="00BD14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F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4F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44FB7"/>
    <w:rPr>
      <w:rFonts w:eastAsiaTheme="minorEastAsia"/>
      <w:lang w:eastAsia="ja-JP"/>
    </w:rPr>
  </w:style>
  <w:style w:type="paragraph" w:styleId="BalloonText">
    <w:name w:val="Balloon Text"/>
    <w:basedOn w:val="Normal"/>
    <w:link w:val="BalloonTextChar"/>
    <w:uiPriority w:val="99"/>
    <w:semiHidden/>
    <w:unhideWhenUsed/>
    <w:rsid w:val="00944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FB7"/>
    <w:rPr>
      <w:rFonts w:ascii="Tahoma" w:hAnsi="Tahoma" w:cs="Tahoma"/>
      <w:sz w:val="16"/>
      <w:szCs w:val="16"/>
    </w:rPr>
  </w:style>
  <w:style w:type="character" w:customStyle="1" w:styleId="Heading1Char">
    <w:name w:val="Heading 1 Char"/>
    <w:basedOn w:val="DefaultParagraphFont"/>
    <w:link w:val="Heading1"/>
    <w:uiPriority w:val="9"/>
    <w:rsid w:val="00944F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44FB7"/>
    <w:pPr>
      <w:outlineLvl w:val="9"/>
    </w:pPr>
    <w:rPr>
      <w:lang w:eastAsia="ja-JP"/>
    </w:rPr>
  </w:style>
  <w:style w:type="paragraph" w:styleId="Header">
    <w:name w:val="header"/>
    <w:basedOn w:val="Normal"/>
    <w:link w:val="HeaderChar"/>
    <w:uiPriority w:val="99"/>
    <w:unhideWhenUsed/>
    <w:rsid w:val="00944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FB7"/>
  </w:style>
  <w:style w:type="paragraph" w:styleId="Footer">
    <w:name w:val="footer"/>
    <w:basedOn w:val="Normal"/>
    <w:link w:val="FooterChar"/>
    <w:uiPriority w:val="99"/>
    <w:unhideWhenUsed/>
    <w:rsid w:val="00944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FB7"/>
  </w:style>
  <w:style w:type="paragraph" w:styleId="HTMLPreformatted">
    <w:name w:val="HTML Preformatted"/>
    <w:basedOn w:val="Normal"/>
    <w:link w:val="HTMLPreformattedChar"/>
    <w:uiPriority w:val="99"/>
    <w:semiHidden/>
    <w:unhideWhenUsed/>
    <w:rsid w:val="00EA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871"/>
    <w:rPr>
      <w:rFonts w:ascii="Courier New" w:eastAsia="Times New Roman" w:hAnsi="Courier New" w:cs="Courier New"/>
      <w:sz w:val="20"/>
      <w:szCs w:val="20"/>
    </w:rPr>
  </w:style>
  <w:style w:type="paragraph" w:styleId="TOC1">
    <w:name w:val="toc 1"/>
    <w:basedOn w:val="Normal"/>
    <w:next w:val="Normal"/>
    <w:autoRedefine/>
    <w:uiPriority w:val="39"/>
    <w:unhideWhenUsed/>
    <w:rsid w:val="000509FA"/>
    <w:pPr>
      <w:spacing w:after="100"/>
    </w:pPr>
  </w:style>
  <w:style w:type="character" w:styleId="Hyperlink">
    <w:name w:val="Hyperlink"/>
    <w:basedOn w:val="DefaultParagraphFont"/>
    <w:uiPriority w:val="99"/>
    <w:unhideWhenUsed/>
    <w:rsid w:val="000509FA"/>
    <w:rPr>
      <w:color w:val="0000FF" w:themeColor="hyperlink"/>
      <w:u w:val="single"/>
    </w:rPr>
  </w:style>
  <w:style w:type="character" w:customStyle="1" w:styleId="Heading2Char">
    <w:name w:val="Heading 2 Char"/>
    <w:basedOn w:val="DefaultParagraphFont"/>
    <w:link w:val="Heading2"/>
    <w:uiPriority w:val="9"/>
    <w:rsid w:val="000509F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509FA"/>
    <w:pPr>
      <w:spacing w:after="100"/>
      <w:ind w:left="220"/>
    </w:pPr>
  </w:style>
  <w:style w:type="paragraph" w:styleId="Bibliography">
    <w:name w:val="Bibliography"/>
    <w:basedOn w:val="Normal"/>
    <w:next w:val="Normal"/>
    <w:uiPriority w:val="37"/>
    <w:unhideWhenUsed/>
    <w:rsid w:val="00BD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89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Dacke/Language-Translat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AE16A391C046F9BDF998DAAEB8DF45"/>
        <w:category>
          <w:name w:val="General"/>
          <w:gallery w:val="placeholder"/>
        </w:category>
        <w:types>
          <w:type w:val="bbPlcHdr"/>
        </w:types>
        <w:behaviors>
          <w:behavior w:val="content"/>
        </w:behaviors>
        <w:guid w:val="{088098F7-567A-4FB3-90B9-9111816C7DA1}"/>
      </w:docPartPr>
      <w:docPartBody>
        <w:p w:rsidR="002C3A25" w:rsidRDefault="000D1F0D" w:rsidP="000D1F0D">
          <w:pPr>
            <w:pStyle w:val="02AE16A391C046F9BDF998DAAEB8DF45"/>
          </w:pPr>
          <w:r>
            <w:rPr>
              <w:rFonts w:asciiTheme="majorHAnsi" w:eastAsiaTheme="majorEastAsia" w:hAnsiTheme="majorHAnsi" w:cstheme="majorBidi"/>
              <w:sz w:val="40"/>
              <w:szCs w:val="4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F0D"/>
    <w:rsid w:val="000D1F0D"/>
    <w:rsid w:val="002C3A25"/>
    <w:rsid w:val="00695C1D"/>
    <w:rsid w:val="00CF310C"/>
    <w:rsid w:val="00D4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AE16A391C046F9BDF998DAAEB8DF45">
    <w:name w:val="02AE16A391C046F9BDF998DAAEB8DF45"/>
    <w:rsid w:val="000D1F0D"/>
  </w:style>
  <w:style w:type="paragraph" w:customStyle="1" w:styleId="1173D35E1DF343B9ABBCA568745FA4F9">
    <w:name w:val="1173D35E1DF343B9ABBCA568745FA4F9"/>
    <w:rsid w:val="000D1F0D"/>
  </w:style>
  <w:style w:type="paragraph" w:customStyle="1" w:styleId="D9195A9D3BCF4AC6A200A0282BEE865B">
    <w:name w:val="D9195A9D3BCF4AC6A200A0282BEE865B"/>
    <w:rsid w:val="000D1F0D"/>
  </w:style>
  <w:style w:type="paragraph" w:customStyle="1" w:styleId="C0D02A7D2CDB4E949B867E12FD601CB1">
    <w:name w:val="C0D02A7D2CDB4E949B867E12FD601CB1"/>
    <w:rsid w:val="000D1F0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AE16A391C046F9BDF998DAAEB8DF45">
    <w:name w:val="02AE16A391C046F9BDF998DAAEB8DF45"/>
    <w:rsid w:val="000D1F0D"/>
  </w:style>
  <w:style w:type="paragraph" w:customStyle="1" w:styleId="1173D35E1DF343B9ABBCA568745FA4F9">
    <w:name w:val="1173D35E1DF343B9ABBCA568745FA4F9"/>
    <w:rsid w:val="000D1F0D"/>
  </w:style>
  <w:style w:type="paragraph" w:customStyle="1" w:styleId="D9195A9D3BCF4AC6A200A0282BEE865B">
    <w:name w:val="D9195A9D3BCF4AC6A200A0282BEE865B"/>
    <w:rsid w:val="000D1F0D"/>
  </w:style>
  <w:style w:type="paragraph" w:customStyle="1" w:styleId="C0D02A7D2CDB4E949B867E12FD601CB1">
    <w:name w:val="C0D02A7D2CDB4E949B867E12FD601CB1"/>
    <w:rsid w:val="000D1F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Mic12</b:Tag>
    <b:SourceType>InternetSite</b:SourceType>
    <b:Guid>{D6DD5B99-0498-45FD-994D-C5DC3ED30EBA}</b:Guid>
    <b:Title>Word 2010 - Document and Word Processing Software - Office.com</b:Title>
    <b:Author>
      <b:Author>
        <b:Corporate>Microsoft Corporation</b:Corporate>
      </b:Author>
    </b:Author>
    <b:InternetSiteTitle>Microsoft Corporation</b:InternetSiteTitle>
    <b:YearAccessed>2012</b:YearAccessed>
    <b:MonthAccessed>11</b:MonthAccessed>
    <b:DayAccessed>5</b:DayAccessed>
    <b:URL>http://office.microsoft.com/en-us/word/</b:URL>
    <b:RefOrder>1</b:RefOrder>
  </b:Source>
  <b:Source>
    <b:Tag>Mic121</b:Tag>
    <b:SourceType>InternetSite</b:SourceType>
    <b:Guid>{34A888EF-E7CB-4272-9734-9E5910AC34A8}</b:Guid>
    <b:Author>
      <b:Author>
        <b:Corporate>Microsoft Corporation</b:Corporate>
      </b:Author>
    </b:Author>
    <b:Title>Visual Studio Ultimate 2012</b:Title>
    <b:InternetSiteTitle>Microsoft Corporation</b:InternetSiteTitle>
    <b:YearAccessed>2012</b:YearAccessed>
    <b:MonthAccessed>11</b:MonthAccessed>
    <b:DayAccessed>5</b:DayAccessed>
    <b:URL>http://www.microsoft.com/visualstudio/eng/products/visual-studio-ultimate-2012</b:URL>
    <b:RefOrder>2</b:RefOrder>
  </b:Source>
  <b:Source>
    <b:Tag>Goo12</b:Tag>
    <b:SourceType>InternetSite</b:SourceType>
    <b:Guid>{9169C72B-50D7-476F-B75D-35AF60015B8C}</b:Guid>
    <b:Author>
      <b:Author>
        <b:Corporate>Google</b:Corporate>
      </b:Author>
    </b:Author>
    <b:Title>Google Translate</b:Title>
    <b:InternetSiteTitle>Google</b:InternetSiteTitle>
    <b:YearAccessed>2012</b:YearAccessed>
    <b:MonthAccessed>11</b:MonthAccessed>
    <b:DayAccessed>5</b:DayAccessed>
    <b:URL>http://translate.google.com/</b:URL>
    <b:RefOrder>3</b:RefOrder>
  </b:Source>
  <b:Source>
    <b:Tag>Mic122</b:Tag>
    <b:SourceType>InternetSite</b:SourceType>
    <b:Guid>{97BA6065-91CE-4575-94B8-EA49E68108F8}</b:Guid>
    <b:Author>
      <b:Author>
        <b:Corporate>Microsoft Corporation</b:Corporate>
      </b:Author>
    </b:Author>
    <b:Title>Microsoft Excel - Spreadsheet - Office.com</b:Title>
    <b:InternetSiteTitle>Microsoft Corporation</b:InternetSiteTitle>
    <b:YearAccessed>2012</b:YearAccessed>
    <b:MonthAccessed>11</b:MonthAccessed>
    <b:DayAccessed>5</b:DayAccessed>
    <b:URL>http://office.microsoft.com/en-us/excel</b:URL>
    <b:RefOrder>4</b:RefOrder>
  </b:Source>
  <b:Source>
    <b:Tag>Pau12</b:Tag>
    <b:SourceType>InternetSite</b:SourceType>
    <b:Guid>{84776224-C3DF-45A7-BDB4-82667A34E3B6}</b:Guid>
    <b:Author>
      <b:Author>
        <b:NameList>
          <b:Person>
            <b:Last>Yoder</b:Last>
            <b:First>Paul</b:First>
          </b:Person>
        </b:NameList>
      </b:Author>
    </b:Author>
    <b:Title>linqtoexcel - Retreive data from spreadsheets using LINQ.</b:Title>
    <b:InternetSiteTitle>Google Code</b:InternetSiteTitle>
    <b:YearAccessed>2012</b:YearAccessed>
    <b:MonthAccessed>11</b:MonthAccessed>
    <b:DayAccessed>5</b:DayAccessed>
    <b:URL>http://code.google.com/p/linqtoexcel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9D89D5-0C37-4AFA-AC0C-0C0BEED4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Language Translation Utility</vt:lpstr>
    </vt:vector>
  </TitlesOfParts>
  <Company/>
  <LinksUpToDate>false</LinksUpToDate>
  <CharactersWithSpaces>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Translation Utility</dc:title>
  <dc:subject>User Documentation</dc:subject>
  <dc:creator>Eric Dorothy</dc:creator>
  <cp:lastModifiedBy>Eric Dorothy</cp:lastModifiedBy>
  <cp:revision>6</cp:revision>
  <dcterms:created xsi:type="dcterms:W3CDTF">2012-11-05T16:24:00Z</dcterms:created>
  <dcterms:modified xsi:type="dcterms:W3CDTF">2012-11-05T18:31:00Z</dcterms:modified>
</cp:coreProperties>
</file>