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55F81" w14:textId="77777777" w:rsidR="00E750FE" w:rsidRPr="006F1DFC" w:rsidRDefault="00E750FE" w:rsidP="00E750FE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</w:rPr>
        <w:t>Lista de funcionalidades a implementar</w:t>
      </w:r>
    </w:p>
    <w:p w14:paraId="48BDA171" w14:textId="77777777" w:rsidR="00E750FE" w:rsidRDefault="00E750FE" w:rsidP="00E750FE">
      <w:r>
        <w:t>Uma das tarefas mais desejadas das respostas do questionário foi uma interface 3D de forma que o utilizador consiga interagir com o produto. Assim propomos uma interface baseada no three.js com o produto construído no Blender, de forma que melhore a experiência do utilizador. Ela será colocada no lugar das fotos do produto e serão colocados botões de interação. O utilizador poderá navegar e observar o objeto como ele desejar. Os botões determinarão aspetos do objeto desde a cor que o utilizador quer customizar, que opções de interação o objeto tem e como ele se pode articular.</w:t>
      </w:r>
    </w:p>
    <w:p w14:paraId="2DE75421" w14:textId="77777777" w:rsidR="00E750FE" w:rsidRDefault="00E750FE" w:rsidP="00E750FE">
      <w:r>
        <w:t>Lista de Funcionalidades:</w:t>
      </w:r>
    </w:p>
    <w:p w14:paraId="1E9334EE" w14:textId="5A245C68" w:rsidR="00E750FE" w:rsidRDefault="00A477E5" w:rsidP="00E750FE">
      <w:r w:rsidRPr="00A477E5">
        <w:t>Criação do modelo 3D detalhado do produto usando Blender, com todas as partes articuladas e texturizadas</w:t>
      </w:r>
      <w:r w:rsidR="00E750FE">
        <w:t>;</w:t>
      </w:r>
    </w:p>
    <w:p w14:paraId="1062581E" w14:textId="77777777" w:rsidR="00E750FE" w:rsidRDefault="00E750FE" w:rsidP="00E750FE">
      <w:r>
        <w:t>Implementação com three.js;</w:t>
      </w:r>
    </w:p>
    <w:p w14:paraId="27DB3F95" w14:textId="77777777" w:rsidR="00E750FE" w:rsidRDefault="00E750FE" w:rsidP="00E750FE">
      <w:r>
        <w:t>Interface com fundo e objeto no meio;</w:t>
      </w:r>
    </w:p>
    <w:p w14:paraId="2122F1F3" w14:textId="77777777" w:rsidR="00E750FE" w:rsidRDefault="00E750FE" w:rsidP="00E750FE">
      <w:r>
        <w:t>Botões que deslocam partes do objeto</w:t>
      </w:r>
      <w:r w:rsidRPr="004F712C">
        <w:t xml:space="preserve"> com animações suaves, representando articulações ou movimentos reais do produto.</w:t>
      </w:r>
      <w:r>
        <w:t>;</w:t>
      </w:r>
    </w:p>
    <w:p w14:paraId="54A8C14E" w14:textId="77777777" w:rsidR="00E750FE" w:rsidRDefault="00E750FE" w:rsidP="00E750FE">
      <w:r>
        <w:t xml:space="preserve">Botão de seleção de </w:t>
      </w:r>
      <w:r w:rsidRPr="00FC72AA">
        <w:t xml:space="preserve">diferentes opções de cores para o objeto. </w:t>
      </w:r>
      <w:r>
        <w:t>(ex.: diferentes cores de um abajur de um candeeiro);</w:t>
      </w:r>
    </w:p>
    <w:p w14:paraId="690CB8DB" w14:textId="77777777" w:rsidR="00E750FE" w:rsidRDefault="00E750FE" w:rsidP="00E750FE">
      <w:r>
        <w:t>Botão de interação do objeto (ex.: mudar a intensidade e cor da luz de um candeeiro);</w:t>
      </w:r>
    </w:p>
    <w:p w14:paraId="281C9C80" w14:textId="77777777" w:rsidR="00E750FE" w:rsidRDefault="00E750FE" w:rsidP="00E750FE"/>
    <w:p w14:paraId="3490BEC8" w14:textId="77777777" w:rsidR="00E359D6" w:rsidRDefault="00E359D6"/>
    <w:sectPr w:rsidR="00E35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F9"/>
    <w:rsid w:val="00496361"/>
    <w:rsid w:val="00A477E5"/>
    <w:rsid w:val="00B01B86"/>
    <w:rsid w:val="00BF098D"/>
    <w:rsid w:val="00E359D6"/>
    <w:rsid w:val="00E750FE"/>
    <w:rsid w:val="00F3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6CCCF"/>
  <w15:chartTrackingRefBased/>
  <w15:docId w15:val="{A6842EDA-0928-47ED-94A6-B145265D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0FE"/>
  </w:style>
  <w:style w:type="paragraph" w:styleId="Ttulo1">
    <w:name w:val="heading 1"/>
    <w:basedOn w:val="Normal"/>
    <w:next w:val="Normal"/>
    <w:link w:val="Ttulo1Carter"/>
    <w:uiPriority w:val="9"/>
    <w:qFormat/>
    <w:rsid w:val="00F3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3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33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3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33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3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3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3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3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33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33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33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33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334F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33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334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33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33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3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3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3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3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3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33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4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33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33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334F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33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966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Nunes</dc:creator>
  <cp:keywords/>
  <dc:description/>
  <cp:lastModifiedBy>Andre Nunes</cp:lastModifiedBy>
  <cp:revision>4</cp:revision>
  <dcterms:created xsi:type="dcterms:W3CDTF">2024-12-26T21:39:00Z</dcterms:created>
  <dcterms:modified xsi:type="dcterms:W3CDTF">2024-12-27T12:19:00Z</dcterms:modified>
</cp:coreProperties>
</file>