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spacing w:after="80" w:before="0"/>
            </w:pPr>
            <w:r>
              <w:rPr>
                <w:rFonts w:ascii="Arial" w:cs="Arial" w:eastAsia="Arial" w:hAnsi="Arial"/>
                <w:b/>
                <w:bCs/>
                <w:color w:val="C9F25B"/>
                <w:sz w:val="40"/>
                <w:szCs w:val="40"/>
              </w:rPr>
              <w:t xml:space="preserve">DAD </w:t>
            </w:r>
            <w:r>
              <w:rPr>
                <w:rFonts w:ascii="Arial" w:cs="Arial" w:eastAsia="Arial" w:hAnsi="Arial"/>
                <w:b/>
                <w:bCs/>
                <w:color w:val="FFFFFF"/>
                <w:sz w:val="40"/>
                <w:szCs w:val="40"/>
              </w:rPr>
              <w:t xml:space="preserve">HEALTH</w:t>
            </w:r>
          </w:p>
          <w:p>
            <w:pPr>
              <w:spacing w:after="60" w:before="0"/>
            </w:pPr>
            <w:r>
              <w:rPr>
                <w:rFonts w:ascii="Arial" w:cs="Arial" w:eastAsia="Arial" w:hAnsi="Arial"/>
                <w:b/>
                <w:bCs/>
                <w:color w:val="FFFFFF"/>
                <w:sz w:val="28"/>
                <w:szCs w:val="28"/>
              </w:rPr>
              <w:t xml:space="preserve">Website Brief — dadhealth.co.uk</w:t>
            </w:r>
          </w:p>
          <w:p>
            <w:pPr>
              <w:spacing w:after="60" w:before="0"/>
            </w:pPr>
            <w:r>
              <w:rPr>
                <w:rFonts w:ascii="Arial" w:cs="Arial" w:eastAsia="Arial" w:hAnsi="Arial"/>
                <w:b/>
                <w:bCs/>
                <w:color w:val="FFFFFF"/>
                <w:sz w:val="22"/>
                <w:szCs w:val="22"/>
              </w:rPr>
              <w:t xml:space="preserve">Homepage revamp + Dad Health for Business landing page</w:t>
            </w:r>
          </w:p>
          <w:p>
            <w:pPr>
              <w:spacing w:after="40" w:before="0"/>
            </w:pPr>
            <w:r>
              <w:rPr>
                <w:rFonts w:ascii="Arial" w:cs="Arial" w:eastAsia="Arial" w:hAnsi="Arial"/>
                <w:color w:val="CCCCCC"/>
                <w:sz w:val="20"/>
                <w:szCs w:val="20"/>
              </w:rPr>
              <w:t xml:space="preserve">Standalone website milestone · September 2026 · Dad Health Ltd</w:t>
            </w:r>
          </w:p>
          <w:p>
            <w:pPr>
              <w:spacing w:after="0" w:before="0"/>
            </w:pPr>
            <w:r>
              <w:rPr>
                <w:rFonts w:ascii="Arial" w:cs="Arial" w:eastAsia="Arial" w:hAnsi="Arial"/>
                <w:color w:val="CCCCCC"/>
                <w:sz w:val="20"/>
                <w:szCs w:val="20"/>
              </w:rPr>
              <w:t xml:space="preserve">For Khushbu Baloch · From Jamie Smith</w:t>
            </w:r>
          </w:p>
        </w:tc>
      </w:tr>
    </w:tbl>
    <w:p>
      <w:pPr>
        <w:pStyle w:val="Heading1"/>
        <w:keepNext/>
        <w:spacing w:after="140" w:before="240"/>
      </w:pPr>
      <w:r>
        <w:rPr>
          <w:rFonts w:ascii="Arial" w:cs="Arial" w:eastAsia="Arial" w:hAnsi="Arial"/>
          <w:b/>
          <w:bCs/>
          <w:color w:val="0A0A0A"/>
          <w:sz w:val="30"/>
          <w:szCs w:val="30"/>
        </w:rPr>
        <w:t xml:space="preserve">Overview</w:t>
      </w:r>
    </w:p>
    <w:p>
      <w:pPr>
        <w:spacing w:after="120" w:before="0"/>
      </w:pPr>
      <w:r>
        <w:rPr>
          <w:rFonts w:ascii="Arial" w:cs="Arial" w:eastAsia="Arial" w:hAnsi="Arial"/>
          <w:sz w:val="21"/>
          <w:szCs w:val="21"/>
        </w:rPr>
        <w:t xml:space="preserve">The website was built before the app took shape and now looks and reads out of date next to it. It still leads with generic fitness content, a web dashboard, four topic tiles and a 7-day trial offer, while the app is built around the Dad Health Score and the Mind, Body and Bond pillars.</w:t>
      </w:r>
    </w:p>
    <w:p>
      <w:pPr>
        <w:spacing w:after="120" w:before="0"/>
      </w:pPr>
      <w:r>
        <w:rPr>
          <w:rFonts w:ascii="Arial" w:cs="Arial" w:eastAsia="Arial" w:hAnsi="Arial"/>
          <w:sz w:val="21"/>
          <w:szCs w:val="21"/>
        </w:rPr>
        <w:t xml:space="preserve">This milestone refreshes the existing site rather than rebuilding it. The brand, fonts, colours, header and footer stay. The page structure, copy and imagery change, a small Happening announcement slot is added, the pages the app stores require are made live, and one new page is added: a landing page for employers (Dad Health for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C9F25B" w:color="auto" w:val="clear"/>
            <w:tcMar>
              <w:top w:type="dxa" w:w="160"/>
              <w:left w:type="dxa" w:w="240"/>
              <w:bottom w:type="dxa" w:w="160"/>
              <w:right w:type="dxa" w:w="240"/>
            </w:tcMar>
          </w:tcPr>
          <w:p>
            <w:pPr>
              <w:spacing w:after="60" w:before="0"/>
            </w:pPr>
            <w:r>
              <w:rPr>
                <w:rFonts w:ascii="Arial" w:cs="Arial" w:eastAsia="Arial" w:hAnsi="Arial"/>
                <w:b/>
                <w:bCs/>
                <w:sz w:val="22"/>
                <w:szCs w:val="22"/>
              </w:rPr>
              <w:t xml:space="preserve">The guiding principle</w:t>
            </w:r>
          </w:p>
          <w:p>
            <w:pPr>
              <w:spacing w:after="0" w:before="0"/>
            </w:pPr>
            <w:r>
              <w:rPr>
                <w:rFonts w:ascii="Arial" w:cs="Arial" w:eastAsia="Arial" w:hAnsi="Arial"/>
                <w:sz w:val="21"/>
                <w:szCs w:val="21"/>
              </w:rPr>
              <w:t xml:space="preserve">The app does the lifting. The website has one job for dads: help a dad understand what Dad Health is in under a minute and download the app. Keep it basic, keep it good-looking, and make it easy for Jamie to post an announcement. The business page has one job for employers: get them to book a call.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F2F2F2" w:color="auto" w:val="clear"/>
            <w:tcMar>
              <w:top w:type="dxa" w:w="160"/>
              <w:left w:type="dxa" w:w="240"/>
              <w:bottom w:type="dxa" w:w="160"/>
              <w:right w:type="dxa" w:w="240"/>
            </w:tcMar>
          </w:tcPr>
          <w:p>
            <w:pPr>
              <w:spacing w:after="60" w:before="0"/>
            </w:pPr>
            <w:r>
              <w:rPr>
                <w:rFonts w:ascii="Arial" w:cs="Arial" w:eastAsia="Arial" w:hAnsi="Arial"/>
                <w:b/>
                <w:bCs/>
                <w:sz w:val="22"/>
                <w:szCs w:val="22"/>
              </w:rPr>
              <w:t xml:space="preserve">What is included with this brief</w:t>
            </w:r>
          </w:p>
          <w:p>
            <w:pPr>
              <w:spacing w:after="40" w:before="0"/>
            </w:pPr>
            <w:r>
              <w:rPr>
                <w:rFonts w:ascii="Arial" w:cs="Arial" w:eastAsia="Arial" w:hAnsi="Arial"/>
                <w:sz w:val="21"/>
                <w:szCs w:val="21"/>
              </w:rPr>
              <w:t xml:space="preserve">1. This document (scope, rules, content and acceptance criteria).</w:t>
            </w:r>
          </w:p>
          <w:p>
            <w:pPr>
              <w:spacing w:after="40" w:before="0"/>
            </w:pPr>
            <w:r>
              <w:rPr>
                <w:rFonts w:ascii="Arial" w:cs="Arial" w:eastAsia="Arial" w:hAnsi="Arial"/>
                <w:sz w:val="21"/>
                <w:szCs w:val="21"/>
              </w:rPr>
              <w:t xml:space="preserve">2. dadhealth-homepage.html — the new homepage as a single responsive HTML file. Use it as the build target for layout, copy and behaviour. (The nine-page canvas is the visual reference for every other page.)</w:t>
            </w:r>
          </w:p>
          <w:p>
            <w:pPr>
              <w:spacing w:after="40" w:before="0"/>
            </w:pPr>
            <w:r>
              <w:rPr>
                <w:rFonts w:ascii="Arial" w:cs="Arial" w:eastAsia="Arial" w:hAnsi="Arial"/>
                <w:sz w:val="21"/>
                <w:szCs w:val="21"/>
              </w:rPr>
              <w:t xml:space="preserve">3. dadhealth-business.html — the finished Dad Health for Business landing page as a single HTML file, ready to publish at /business.</w:t>
            </w:r>
          </w:p>
          <w:p>
            <w:pPr>
              <w:spacing w:after="0" w:before="0"/>
            </w:pPr>
            <w:r>
              <w:rPr>
                <w:rFonts w:ascii="Arial" w:cs="Arial" w:eastAsia="Arial" w:hAnsi="Arial"/>
                <w:sz w:val="21"/>
                <w:szCs w:val="21"/>
              </w:rPr>
              <w:t xml:space="preserve">4. The design canvas link (desktop 1440px and mobile 390px), which Jamie will send separately.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F2F2F2" w:color="auto" w:val="clear"/>
            <w:tcMar>
              <w:top w:type="dxa" w:w="160"/>
              <w:left w:type="dxa" w:w="240"/>
              <w:bottom w:type="dxa" w:w="160"/>
              <w:right w:type="dxa" w:w="240"/>
            </w:tcMar>
          </w:tcPr>
          <w:p>
            <w:pPr>
              <w:spacing w:after="60" w:before="0"/>
            </w:pPr>
            <w:r>
              <w:rPr>
                <w:rFonts w:ascii="Arial" w:cs="Arial" w:eastAsia="Arial" w:hAnsi="Arial"/>
                <w:b/>
                <w:bCs/>
                <w:sz w:val="22"/>
                <w:szCs w:val="22"/>
              </w:rPr>
              <w:t xml:space="preserve">Important</w:t>
            </w:r>
          </w:p>
          <w:p>
            <w:pPr>
              <w:spacing w:after="0" w:before="0"/>
            </w:pPr>
            <w:r>
              <w:rPr>
                <w:rFonts w:ascii="Arial" w:cs="Arial" w:eastAsia="Arial" w:hAnsi="Arial"/>
                <w:sz w:val="21"/>
                <w:szCs w:val="21"/>
              </w:rPr>
              <w:t xml:space="preserve">This is a separate milestone from Journey &amp; Personalisation and must not delay the app work. Target: website live before the app soft launch, because the App Store and Google Play need live support and privacy URLs. The business page is a landing page only. Nothing needs building in the app for it.</w:t>
            </w:r>
          </w:p>
        </w:tc>
      </w:tr>
    </w:tbl>
    <w:p>
      <w:pPr>
        <w:pStyle w:val="Heading1"/>
        <w:keepNext/>
        <w:spacing w:after="140" w:before="240"/>
      </w:pPr>
      <w:r>
        <w:rPr>
          <w:rFonts w:ascii="Arial" w:cs="Arial" w:eastAsia="Arial" w:hAnsi="Arial"/>
          <w:b/>
          <w:bCs/>
          <w:color w:val="0A0A0A"/>
          <w:sz w:val="30"/>
          <w:szCs w:val="30"/>
        </w:rPr>
        <w:t xml:space="preserve">Milestone Scope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400"/>
        <w:gridCol w:w="3000"/>
      </w:tblGrid>
      <w:tr>
        <w:trPr>
          <w:tblHeader/>
        </w:trPr>
        <w:tc>
          <w:tcPr>
            <w:tcW w:type="dxa" w:w="46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Change</w:t>
            </w:r>
          </w:p>
        </w:tc>
        <w:tc>
          <w:tcPr>
            <w:tcW w:type="dxa" w:w="14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Priority</w:t>
            </w:r>
          </w:p>
        </w:tc>
        <w:tc>
          <w:tcPr>
            <w:tcW w:type="dxa" w:w="30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Section</w:t>
            </w:r>
          </w:p>
        </w:tc>
      </w:tr>
      <w:tr>
        <w:trPr>
          <w:cantSplit/>
        </w:trPr>
        <w:tc>
          <w:tcPr>
            <w:tcW w:type="dxa" w:w="46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Homepage rebuild to the new structure</w:t>
            </w:r>
          </w:p>
        </w:tc>
        <w:tc>
          <w:tcPr>
            <w:tcW w:type="dxa" w:w="1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1</w:t>
            </w:r>
          </w:p>
        </w:tc>
      </w:tr>
      <w:tr>
        <w:trPr>
          <w:cantSplit/>
        </w:trPr>
        <w:tc>
          <w:tcPr>
            <w:tcW w:type="dxa" w:w="46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Header and navigation update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2</w:t>
            </w:r>
          </w:p>
        </w:tc>
      </w:tr>
      <w:tr>
        <w:trPr>
          <w:cantSplit/>
        </w:trPr>
        <w:tc>
          <w:tcPr>
            <w:tcW w:type="dxa" w:w="46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Remove outdated content and web dashboard</w:t>
            </w:r>
          </w:p>
        </w:tc>
        <w:tc>
          <w:tcPr>
            <w:tcW w:type="dxa" w:w="1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3</w:t>
            </w:r>
          </w:p>
        </w:tc>
      </w:tr>
      <w:tr>
        <w:trPr>
          <w:cantSplit/>
        </w:trPr>
        <w:tc>
          <w:tcPr>
            <w:tcW w:type="dxa" w:w="46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Happening slot: post an announcement from a phone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4</w:t>
            </w:r>
          </w:p>
        </w:tc>
      </w:tr>
      <w:tr>
        <w:trPr>
          <w:cantSplit/>
        </w:trPr>
        <w:tc>
          <w:tcPr>
            <w:tcW w:type="dxa" w:w="46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Support, Privacy and Terms pages live</w:t>
            </w:r>
          </w:p>
        </w:tc>
        <w:tc>
          <w:tcPr>
            <w:tcW w:type="dxa" w:w="1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5</w:t>
            </w:r>
          </w:p>
        </w:tc>
      </w:tr>
      <w:tr>
        <w:trPr>
          <w:cantSplit/>
        </w:trPr>
        <w:tc>
          <w:tcPr>
            <w:tcW w:type="dxa" w:w="46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App Store and Google Play buttons</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6</w:t>
            </w:r>
          </w:p>
        </w:tc>
      </w:tr>
      <w:tr>
        <w:trPr>
          <w:cantSplit/>
        </w:trPr>
        <w:tc>
          <w:tcPr>
            <w:tcW w:type="dxa" w:w="46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Technical, SEO and performance basics</w:t>
            </w:r>
          </w:p>
        </w:tc>
        <w:tc>
          <w:tcPr>
            <w:tcW w:type="dxa" w:w="1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7</w:t>
            </w:r>
          </w:p>
        </w:tc>
      </w:tr>
      <w:tr>
        <w:trPr>
          <w:cantSplit/>
        </w:trPr>
        <w:tc>
          <w:tcPr>
            <w:tcW w:type="dxa" w:w="46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Corporate: Dad Health for Business landing page at /business</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MUST</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Section 8</w:t>
            </w:r>
          </w:p>
        </w:tc>
      </w:tr>
      <w:tr>
        <w:trPr>
          <w:cantSplit/>
        </w:trPr>
        <w:tc>
          <w:tcPr>
            <w:tcW w:type="dxa" w:w="46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About page expansion</w:t>
            </w:r>
          </w:p>
        </w:tc>
        <w:tc>
          <w:tcPr>
            <w:tcW w:type="dxa" w:w="1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NEXT</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Later phase</w:t>
            </w:r>
          </w:p>
        </w:tc>
      </w:tr>
    </w:tbl>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01 — MUST</w:t>
            </w:r>
          </w:p>
          <w:p>
            <w:pPr>
              <w:keepNext/>
              <w:spacing w:after="40" w:before="0"/>
            </w:pPr>
            <w:r>
              <w:rPr>
                <w:rFonts w:ascii="Arial" w:cs="Arial" w:eastAsia="Arial" w:hAnsi="Arial"/>
                <w:b/>
                <w:bCs/>
                <w:color w:val="FFFFFF"/>
                <w:sz w:val="34"/>
                <w:szCs w:val="34"/>
              </w:rPr>
              <w:t xml:space="preserve">Homepage Rebuild</w:t>
            </w:r>
          </w:p>
          <w:p>
            <w:pPr>
              <w:keepNext/>
              <w:spacing w:after="0" w:before="0"/>
            </w:pPr>
            <w:r>
              <w:rPr>
                <w:rFonts w:ascii="Arial" w:cs="Arial" w:eastAsia="Arial" w:hAnsi="Arial"/>
                <w:color w:val="CCCCCC"/>
                <w:sz w:val="20"/>
                <w:szCs w:val="20"/>
              </w:rPr>
              <w:t xml:space="preserve">One page, top to bottom, every section pointing to the app</w:t>
            </w:r>
          </w:p>
        </w:tc>
      </w:tr>
    </w:tbl>
    <w:p>
      <w:pPr>
        <w:pStyle w:val="Heading1"/>
        <w:keepNext/>
        <w:spacing w:after="140" w:before="240"/>
      </w:pPr>
      <w:r>
        <w:rPr>
          <w:rFonts w:ascii="Arial" w:cs="Arial" w:eastAsia="Arial" w:hAnsi="Arial"/>
          <w:b/>
          <w:bCs/>
          <w:color w:val="0A0A0A"/>
          <w:sz w:val="30"/>
          <w:szCs w:val="30"/>
        </w:rPr>
        <w:t xml:space="preserve">01 — Homepage Rebuild</w:t>
      </w:r>
    </w:p>
    <w:p>
      <w:pPr>
        <w:spacing w:after="120" w:before="0"/>
      </w:pPr>
      <w:r>
        <w:rPr>
          <w:rFonts w:ascii="Arial" w:cs="Arial" w:eastAsia="Arial" w:hAnsi="Arial"/>
          <w:sz w:val="21"/>
          <w:szCs w:val="21"/>
        </w:rPr>
        <w:t xml:space="preserve">Build to dadhealth-homepage.html. Section order and copy below match that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w:t>
            </w:r>
          </w:p>
        </w:tc>
        <w:tc>
          <w:tcPr>
            <w:tcW w:type="dxa" w:w="24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Section</w:t>
            </w:r>
          </w:p>
        </w:tc>
        <w:tc>
          <w:tcPr>
            <w:tcW w:type="dxa" w:w="57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Content</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1</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Hero</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Eyebrow: BUILT FOR DADS, BY DADS. Headline: HOW ARE YOU DOING, DAD? Subline: One score for your Mind, Body and Bond. One thing to do today. Free on iPhone and Android. App Store and Google Play buttons. Line under: Free forever. Pro when you want it personal. Right side (below on mobile): phone mockup of the Today screen.</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2</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Three pillars. One score.</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Lime band. Short intro on the score reflecting real life, then Mind / Body / Bond with one line each.</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3</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Every day, three steps</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01 Check in · 02 See your score · 03 Do one thing.</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4</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Happening</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Slim strip under the hero. Shows one to three announcement cards (date block, title, one line, optional button) and disappears completely when nothing is live. Each card hides itself after its Show until date. See Section 4.</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5</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Free is the real thing</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Free vs Pro side by side. Pro at £49.99/yr. Copy must match the confirmed entitlement split from the app milestone.</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6</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Dad Circles</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New Dad Crew · Single Dads · Dad Strength · Every Kind of Dad, with one-line descriptions.</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7</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Why Dad Health</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Founder photo and short first-person note from Jamie (content to be provided).</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8</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Crisis line</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Struggling right now? Call Samaritans free on 116 123, any time. In an emergency, call 999. Always visible on the homepage.</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9</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Footer</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Logo, Dad Health Ltd · Company No. 17407334 · 66 Paul Street, London EC2A 4NA. Links: Support, Privacy, Terms, Instagram, Contact, Corporate (links to /business).</w:t>
            </w:r>
          </w:p>
        </w:tc>
      </w:tr>
    </w:tbl>
    <w:p>
      <w:pPr>
        <w:pStyle w:val="Heading2"/>
        <w:keepNext/>
        <w:spacing w:after="100" w:before="180"/>
      </w:pPr>
      <w:r>
        <w:rPr>
          <w:rFonts w:ascii="Arial" w:cs="Arial" w:eastAsia="Arial" w:hAnsi="Arial"/>
          <w:b/>
          <w:bCs/>
          <w:color w:val="0A0A0A"/>
          <w:sz w:val="24"/>
          <w:szCs w:val="24"/>
        </w:rPr>
        <w:t xml:space="preserve">Phone mockup</w:t>
      </w:r>
    </w:p>
    <w:p>
      <w:pPr>
        <w:pStyle w:val="ListParagraph"/>
        <w:numPr>
          <w:ilvl w:val="0"/>
          <w:numId w:val="2"/>
        </w:numPr>
        <w:spacing w:after="80"/>
      </w:pPr>
      <w:r>
        <w:rPr>
          <w:rFonts w:ascii="Arial" w:cs="Arial" w:eastAsia="Arial" w:hAnsi="Arial"/>
          <w:sz w:val="21"/>
          <w:szCs w:val="21"/>
        </w:rPr>
        <w:t xml:space="preserve">Preferred: use a real app screenshot of the rebuilt Today screen once it exists (same approach as the App Store assets).</w:t>
      </w:r>
    </w:p>
    <w:p>
      <w:pPr>
        <w:pStyle w:val="ListParagraph"/>
        <w:numPr>
          <w:ilvl w:val="0"/>
          <w:numId w:val="2"/>
        </w:numPr>
        <w:spacing w:after="80"/>
      </w:pPr>
      <w:r>
        <w:rPr>
          <w:rFonts w:ascii="Arial" w:cs="Arial" w:eastAsia="Arial" w:hAnsi="Arial"/>
          <w:sz w:val="21"/>
          <w:szCs w:val="21"/>
        </w:rPr>
        <w:t xml:space="preserve">Until then, use the mockup in the HTML file or an existing App Store screenshot.</w:t>
      </w:r>
    </w:p>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02 — MUST</w:t>
            </w:r>
          </w:p>
          <w:p>
            <w:pPr>
              <w:keepNext/>
              <w:spacing w:after="40" w:before="0"/>
            </w:pPr>
            <w:r>
              <w:rPr>
                <w:rFonts w:ascii="Arial" w:cs="Arial" w:eastAsia="Arial" w:hAnsi="Arial"/>
                <w:b/>
                <w:bCs/>
                <w:color w:val="FFFFFF"/>
                <w:sz w:val="34"/>
                <w:szCs w:val="34"/>
              </w:rPr>
              <w:t xml:space="preserve">Header &amp; Navigation</w:t>
            </w:r>
          </w:p>
          <w:p>
            <w:pPr>
              <w:keepNext/>
              <w:spacing w:after="0" w:before="0"/>
            </w:pPr>
            <w:r>
              <w:rPr>
                <w:rFonts w:ascii="Arial" w:cs="Arial" w:eastAsia="Arial" w:hAnsi="Arial"/>
                <w:color w:val="CCCCCC"/>
                <w:sz w:val="20"/>
                <w:szCs w:val="20"/>
              </w:rPr>
              <w:t xml:space="preserve">Simpler menu, one clear action</w:t>
            </w:r>
          </w:p>
        </w:tc>
      </w:tr>
    </w:tbl>
    <w:p>
      <w:pPr>
        <w:pStyle w:val="Heading1"/>
        <w:keepNext/>
        <w:spacing w:after="140" w:before="240"/>
      </w:pPr>
      <w:r>
        <w:rPr>
          <w:rFonts w:ascii="Arial" w:cs="Arial" w:eastAsia="Arial" w:hAnsi="Arial"/>
          <w:b/>
          <w:bCs/>
          <w:color w:val="0A0A0A"/>
          <w:sz w:val="30"/>
          <w:szCs w:val="30"/>
        </w:rPr>
        <w:t xml:space="preserve">02 — Header &amp; Navigation</w:t>
      </w:r>
    </w:p>
    <w:p>
      <w:pPr>
        <w:pStyle w:val="ListParagraph"/>
        <w:numPr>
          <w:ilvl w:val="0"/>
          <w:numId w:val="2"/>
        </w:numPr>
        <w:spacing w:after="80"/>
      </w:pPr>
      <w:r>
        <w:rPr>
          <w:rFonts w:ascii="Arial" w:cs="Arial" w:eastAsia="Arial" w:hAnsi="Arial"/>
          <w:sz w:val="21"/>
          <w:szCs w:val="21"/>
        </w:rPr>
        <w:t xml:space="preserve">Menu items: How it works · Free &amp; Pro · Community · Corporate · About. Corporate links to /business (the Dad Health for Business page). The rest can be anchor links on the homepage or their own pages.</w:t>
      </w:r>
    </w:p>
    <w:p>
      <w:pPr>
        <w:pStyle w:val="ListParagraph"/>
        <w:numPr>
          <w:ilvl w:val="0"/>
          <w:numId w:val="2"/>
        </w:numPr>
        <w:spacing w:after="80"/>
      </w:pPr>
      <w:r>
        <w:rPr>
          <w:rFonts w:ascii="Arial" w:cs="Arial" w:eastAsia="Arial" w:hAnsi="Arial"/>
          <w:sz w:val="21"/>
          <w:szCs w:val="21"/>
        </w:rPr>
        <w:t xml:space="preserve">Remove menu items: Fitness, Mind, Bond, Progress, Pricing. There is no News item and no News page.</w:t>
      </w:r>
    </w:p>
    <w:p>
      <w:pPr>
        <w:pStyle w:val="ListParagraph"/>
        <w:numPr>
          <w:ilvl w:val="0"/>
          <w:numId w:val="2"/>
        </w:numPr>
        <w:spacing w:after="80"/>
      </w:pPr>
      <w:r>
        <w:rPr>
          <w:rFonts w:ascii="Arial" w:cs="Arial" w:eastAsia="Arial" w:hAnsi="Arial"/>
          <w:sz w:val="21"/>
          <w:szCs w:val="21"/>
        </w:rPr>
        <w:t xml:space="preserve">Header CTA: GET THE APP → replaces START FREE — 7 DAYS on every page.</w:t>
      </w:r>
    </w:p>
    <w:p>
      <w:pPr>
        <w:pStyle w:val="ListParagraph"/>
        <w:numPr>
          <w:ilvl w:val="0"/>
          <w:numId w:val="2"/>
        </w:numPr>
        <w:spacing w:after="80"/>
      </w:pPr>
      <w:r>
        <w:rPr>
          <w:rFonts w:ascii="Arial" w:cs="Arial" w:eastAsia="Arial" w:hAnsi="Arial"/>
          <w:sz w:val="21"/>
          <w:szCs w:val="21"/>
        </w:rPr>
        <w:t xml:space="preserve">Mobile: logo, GET THE APP button and hamburger menu. Tap targets at least 44px.</w:t>
      </w:r>
    </w:p>
    <w:p>
      <w:pPr>
        <w:pStyle w:val="ListParagraph"/>
        <w:numPr>
          <w:ilvl w:val="0"/>
          <w:numId w:val="2"/>
        </w:numPr>
        <w:spacing w:after="80"/>
      </w:pPr>
      <w:r>
        <w:rPr>
          <w:rFonts w:ascii="Arial" w:cs="Arial" w:eastAsia="Arial" w:hAnsi="Arial"/>
          <w:sz w:val="21"/>
          <w:szCs w:val="21"/>
        </w:rPr>
        <w:t xml:space="preserve">The Corporate menu item and the footer Corporate link both go to /business.</w:t>
      </w:r>
    </w:p>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03 — MUST</w:t>
            </w:r>
          </w:p>
          <w:p>
            <w:pPr>
              <w:keepNext/>
              <w:spacing w:after="40" w:before="0"/>
            </w:pPr>
            <w:r>
              <w:rPr>
                <w:rFonts w:ascii="Arial" w:cs="Arial" w:eastAsia="Arial" w:hAnsi="Arial"/>
                <w:b/>
                <w:bCs/>
                <w:color w:val="FFFFFF"/>
                <w:sz w:val="34"/>
                <w:szCs w:val="34"/>
              </w:rPr>
              <w:t xml:space="preserve">Remove Outdated Content</w:t>
            </w:r>
          </w:p>
          <w:p>
            <w:pPr>
              <w:keepNext/>
              <w:spacing w:after="0" w:before="0"/>
            </w:pPr>
            <w:r>
              <w:rPr>
                <w:rFonts w:ascii="Arial" w:cs="Arial" w:eastAsia="Arial" w:hAnsi="Arial"/>
                <w:color w:val="CCCCCC"/>
                <w:sz w:val="20"/>
                <w:szCs w:val="20"/>
              </w:rPr>
              <w:t xml:space="preserve">Anything that no longer matches the app goes</w:t>
            </w:r>
          </w:p>
        </w:tc>
      </w:tr>
    </w:tbl>
    <w:p>
      <w:pPr>
        <w:pStyle w:val="Heading1"/>
        <w:keepNext/>
        <w:spacing w:after="140" w:before="240"/>
      </w:pPr>
      <w:r>
        <w:rPr>
          <w:rFonts w:ascii="Arial" w:cs="Arial" w:eastAsia="Arial" w:hAnsi="Arial"/>
          <w:b/>
          <w:bCs/>
          <w:color w:val="0A0A0A"/>
          <w:sz w:val="30"/>
          <w:szCs w:val="30"/>
        </w:rPr>
        <w:t xml:space="preserve">03 — Remove Outdated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Remove</w:t>
            </w:r>
          </w:p>
        </w:tc>
        <w:tc>
          <w:tcPr>
            <w:tcW w:type="dxa" w:w="55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Notes</w:t>
            </w:r>
          </w:p>
        </w:tc>
      </w:tr>
      <w:tr>
        <w:trPr>
          <w:cantSplit/>
        </w:trPr>
        <w:tc>
          <w:tcPr>
            <w:tcW w:type="dxa" w:w="35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Web app dashboard (THE DASHBOARD / Dad Score / dads in community)</w:t>
            </w:r>
          </w:p>
        </w:tc>
        <w:tc>
          <w:tcPr>
            <w:tcW w:type="dxa" w:w="55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Shows empty states to visitors. Remove or move behind login — see Decision 1.</w:t>
            </w:r>
          </w:p>
        </w:tc>
      </w:tr>
      <w:tr>
        <w:trPr>
          <w:cantSplit/>
        </w:trPr>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Statistics band (4.2 million, 60%, 4 in 10, 18%)</w:t>
            </w:r>
          </w:p>
        </w:tc>
        <w:tc>
          <w:tcPr>
            <w:tcW w:type="dxa" w:w="5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Removed. Unsourced health statistics should not appear on the site.</w:t>
            </w:r>
          </w:p>
        </w:tc>
      </w:tr>
      <w:tr>
        <w:trPr>
          <w:cantSplit/>
        </w:trPr>
        <w:tc>
          <w:tcPr>
            <w:tcW w:type="dxa" w:w="35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WHAT WE COVER four-tile grid</w:t>
            </w:r>
          </w:p>
        </w:tc>
        <w:tc>
          <w:tcPr>
            <w:tcW w:type="dxa" w:w="55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Replaced by the three pillars section.</w:t>
            </w:r>
          </w:p>
        </w:tc>
      </w:tr>
      <w:tr>
        <w:trPr>
          <w:cantSplit/>
        </w:trPr>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START FREE — 7 DAYS wording</w:t>
            </w:r>
          </w:p>
        </w:tc>
        <w:tc>
          <w:tcPr>
            <w:tcW w:type="dxa" w:w="5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Everywhere on the site. The app has a free tier, not a trial.</w:t>
            </w:r>
          </w:p>
        </w:tc>
      </w:tr>
      <w:tr>
        <w:trPr>
          <w:cantSplit/>
        </w:trPr>
        <w:tc>
          <w:tcPr>
            <w:tcW w:type="dxa" w:w="35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Current stock imagery</w:t>
            </w:r>
          </w:p>
        </w:tc>
        <w:tc>
          <w:tcPr>
            <w:tcW w:type="dxa" w:w="55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Replace with photos that show dads. Jamie to supply — see Section 9.</w:t>
            </w:r>
          </w:p>
        </w:tc>
      </w:tr>
      <w:tr>
        <w:trPr>
          <w:cantSplit/>
        </w:trPr>
        <w:tc>
          <w:tcPr>
            <w:tcW w:type="dxa" w:w="3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Today’s Workout / timer block</w:t>
            </w:r>
          </w:p>
        </w:tc>
        <w:tc>
          <w:tcPr>
            <w:tcW w:type="dxa" w:w="5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Remove from the website.</w:t>
            </w:r>
          </w:p>
        </w:tc>
      </w:tr>
    </w:tbl>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04 — MUST</w:t>
            </w:r>
          </w:p>
          <w:p>
            <w:pPr>
              <w:keepNext/>
              <w:spacing w:after="40" w:before="0"/>
            </w:pPr>
            <w:r>
              <w:rPr>
                <w:rFonts w:ascii="Arial" w:cs="Arial" w:eastAsia="Arial" w:hAnsi="Arial"/>
                <w:b/>
                <w:bCs/>
                <w:color w:val="FFFFFF"/>
                <w:sz w:val="34"/>
                <w:szCs w:val="34"/>
              </w:rPr>
              <w:t xml:space="preserve">Happening Slot</w:t>
            </w:r>
          </w:p>
          <w:p>
            <w:pPr>
              <w:keepNext/>
              <w:spacing w:after="0" w:before="0"/>
            </w:pPr>
            <w:r>
              <w:rPr>
                <w:rFonts w:ascii="Arial" w:cs="Arial" w:eastAsia="Arial" w:hAnsi="Arial"/>
                <w:color w:val="CCCCCC"/>
                <w:sz w:val="20"/>
                <w:szCs w:val="20"/>
              </w:rPr>
              <w:t xml:space="preserve">Jamie posts something when there is something to post</w:t>
            </w:r>
          </w:p>
        </w:tc>
      </w:tr>
    </w:tbl>
    <w:p>
      <w:pPr>
        <w:pStyle w:val="Heading1"/>
        <w:keepNext/>
        <w:spacing w:after="140" w:before="240"/>
      </w:pPr>
      <w:r>
        <w:rPr>
          <w:rFonts w:ascii="Arial" w:cs="Arial" w:eastAsia="Arial" w:hAnsi="Arial"/>
          <w:b/>
          <w:bCs/>
          <w:color w:val="0A0A0A"/>
          <w:sz w:val="30"/>
          <w:szCs w:val="30"/>
        </w:rPr>
        <w:t xml:space="preserve">04 — Happening Slot</w:t>
      </w:r>
    </w:p>
    <w:p>
      <w:pPr>
        <w:spacing w:after="120" w:before="0"/>
      </w:pPr>
      <w:r>
        <w:rPr>
          <w:rFonts w:ascii="Arial" w:cs="Arial" w:eastAsia="Arial" w:hAnsi="Arial"/>
          <w:sz w:val="21"/>
          <w:szCs w:val="21"/>
        </w:rPr>
        <w:t xml:space="preserve">There is no News section, no news page and no post archive. Instead the homepage has one small Happening strip under the hero. Jamie uses it when something is on, for example a Q&amp;A this Sunday or a Mini Partners session, and it clears itself afterwards. Jamie must be able to post it from his phone without a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Field</w:t>
            </w:r>
          </w:p>
        </w:tc>
        <w:tc>
          <w:tcPr>
            <w:tcW w:type="dxa" w:w="20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Type</w:t>
            </w:r>
          </w:p>
        </w:tc>
        <w:tc>
          <w:tcPr>
            <w:tcW w:type="dxa" w:w="45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Notes</w:t>
            </w:r>
          </w:p>
        </w:tc>
      </w:tr>
      <w:tr>
        <w:trPr>
          <w:cantSplit/>
        </w:trPr>
        <w:tc>
          <w:tcPr>
            <w:tcW w:type="dxa" w:w="25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Title</w:t>
            </w:r>
          </w:p>
        </w:tc>
        <w:tc>
          <w:tcPr>
            <w:tcW w:type="dxa" w:w="2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Text</w:t>
            </w:r>
          </w:p>
        </w:tc>
        <w:tc>
          <w:tcPr>
            <w:tcW w:type="dxa" w:w="45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Required, e.g. Q&amp;A with [name]</w:t>
            </w:r>
          </w:p>
        </w:tc>
      </w:tr>
      <w:tr>
        <w:trPr>
          <w:cantSplit/>
        </w:trPr>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When</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Date and time</w:t>
            </w:r>
          </w:p>
        </w:tc>
        <w:tc>
          <w:tcPr>
            <w:tcW w:type="dxa" w:w="4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Shown as the date block (day, date, month)</w:t>
            </w:r>
          </w:p>
        </w:tc>
      </w:tr>
      <w:tr>
        <w:trPr>
          <w:cantSplit/>
        </w:trPr>
        <w:tc>
          <w:tcPr>
            <w:tcW w:type="dxa" w:w="25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One line</w:t>
            </w:r>
          </w:p>
        </w:tc>
        <w:tc>
          <w:tcPr>
            <w:tcW w:type="dxa" w:w="2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Short text</w:t>
            </w:r>
          </w:p>
        </w:tc>
        <w:tc>
          <w:tcPr>
            <w:tcW w:type="dxa" w:w="45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What it is and where to join</w:t>
            </w:r>
          </w:p>
        </w:tc>
      </w:tr>
      <w:tr>
        <w:trPr>
          <w:cantSplit/>
        </w:trPr>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Image</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Upload</w:t>
            </w:r>
          </w:p>
        </w:tc>
        <w:tc>
          <w:tcPr>
            <w:tcW w:type="dxa" w:w="4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Optional. Auto-resize and compress.</w:t>
            </w:r>
          </w:p>
        </w:tc>
      </w:tr>
      <w:tr>
        <w:trPr>
          <w:cantSplit/>
        </w:trPr>
        <w:tc>
          <w:tcPr>
            <w:tcW w:type="dxa" w:w="25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Button label and link</w:t>
            </w:r>
          </w:p>
        </w:tc>
        <w:tc>
          <w:tcPr>
            <w:tcW w:type="dxa" w:w="2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Text + URL</w:t>
            </w:r>
          </w:p>
        </w:tc>
        <w:tc>
          <w:tcPr>
            <w:tcW w:type="dxa" w:w="45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Optional, e.g. Save my place, linking to Instagram, a booking page or a video</w:t>
            </w:r>
          </w:p>
        </w:tc>
      </w:tr>
      <w:tr>
        <w:trPr>
          <w:cantSplit/>
        </w:trPr>
        <w:tc>
          <w:tcPr>
            <w:tcW w:type="dxa" w:w="25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Show until</w:t>
            </w:r>
          </w:p>
        </w:tc>
        <w:tc>
          <w:tcPr>
            <w:tcW w:type="dxa" w:w="2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Date and time</w:t>
            </w:r>
          </w:p>
        </w:tc>
        <w:tc>
          <w:tcPr>
            <w:tcW w:type="dxa" w:w="45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Defaults to the end of the event day. The card hides itself after this.</w:t>
            </w:r>
          </w:p>
        </w:tc>
      </w:tr>
    </w:tbl>
    <w:p>
      <w:pPr>
        <w:pStyle w:val="ListParagraph"/>
        <w:numPr>
          <w:ilvl w:val="0"/>
          <w:numId w:val="2"/>
        </w:numPr>
        <w:spacing w:after="80"/>
      </w:pPr>
      <w:r>
        <w:rPr>
          <w:rFonts w:ascii="Arial" w:cs="Arial" w:eastAsia="Arial" w:hAnsi="Arial"/>
          <w:sz w:val="21"/>
          <w:szCs w:val="21"/>
        </w:rPr>
        <w:t xml:space="preserve">The strip shows up to three live cards. With none live, the whole strip is hidden and the page closes up, with no empty state.</w:t>
      </w:r>
    </w:p>
    <w:p>
      <w:pPr>
        <w:pStyle w:val="ListParagraph"/>
        <w:numPr>
          <w:ilvl w:val="0"/>
          <w:numId w:val="2"/>
        </w:numPr>
        <w:spacing w:after="80"/>
      </w:pPr>
      <w:r>
        <w:rPr>
          <w:rFonts w:ascii="Arial" w:cs="Arial" w:eastAsia="Arial" w:hAnsi="Arial"/>
          <w:sz w:val="21"/>
          <w:szCs w:val="21"/>
        </w:rPr>
        <w:t xml:space="preserve">Jamie can edit or take down a card at any time from the same phone form. The canvas has a mockup of the form.</w:t>
      </w:r>
    </w:p>
    <w:p>
      <w:pPr>
        <w:pStyle w:val="ListParagraph"/>
        <w:numPr>
          <w:ilvl w:val="0"/>
          <w:numId w:val="2"/>
        </w:numPr>
        <w:spacing w:after="80"/>
      </w:pPr>
      <w:r>
        <w:rPr>
          <w:rFonts w:ascii="Arial" w:cs="Arial" w:eastAsia="Arial" w:hAnsi="Arial"/>
          <w:sz w:val="21"/>
          <w:szCs w:val="21"/>
        </w:rPr>
        <w:t xml:space="preserve">The form must sit behind a login (Jamie only) and work in a phone browser. A simple admin page is fine. It does not need a full CMS.</w:t>
      </w:r>
    </w:p>
    <w:p>
      <w:pPr>
        <w:pStyle w:val="ListParagraph"/>
        <w:numPr>
          <w:ilvl w:val="0"/>
          <w:numId w:val="2"/>
        </w:numPr>
        <w:spacing w:after="80"/>
      </w:pPr>
      <w:r>
        <w:rPr>
          <w:rFonts w:ascii="Arial" w:cs="Arial" w:eastAsia="Arial" w:hAnsi="Arial"/>
          <w:sz w:val="21"/>
          <w:szCs w:val="21"/>
        </w:rPr>
        <w:t xml:space="preserve">If a card has an image, use it as the card thumbnail; if not, the date block is enough.</w:t>
      </w:r>
    </w:p>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05 — MUST</w:t>
            </w:r>
          </w:p>
          <w:p>
            <w:pPr>
              <w:keepNext/>
              <w:spacing w:after="40" w:before="0"/>
            </w:pPr>
            <w:r>
              <w:rPr>
                <w:rFonts w:ascii="Arial" w:cs="Arial" w:eastAsia="Arial" w:hAnsi="Arial"/>
                <w:b/>
                <w:bCs/>
                <w:color w:val="FFFFFF"/>
                <w:sz w:val="34"/>
                <w:szCs w:val="34"/>
              </w:rPr>
              <w:t xml:space="preserve">Required Pages</w:t>
            </w:r>
          </w:p>
          <w:p>
            <w:pPr>
              <w:keepNext/>
              <w:spacing w:after="0" w:before="0"/>
            </w:pPr>
            <w:r>
              <w:rPr>
                <w:rFonts w:ascii="Arial" w:cs="Arial" w:eastAsia="Arial" w:hAnsi="Arial"/>
                <w:color w:val="CCCCCC"/>
                <w:sz w:val="20"/>
                <w:szCs w:val="20"/>
              </w:rPr>
              <w:t xml:space="preserve">Needed for the App Store and Google Play</w:t>
            </w:r>
          </w:p>
        </w:tc>
      </w:tr>
    </w:tbl>
    <w:p>
      <w:pPr>
        <w:pStyle w:val="Heading1"/>
        <w:keepNext/>
        <w:spacing w:after="140" w:before="240"/>
      </w:pPr>
      <w:r>
        <w:rPr>
          <w:rFonts w:ascii="Arial" w:cs="Arial" w:eastAsia="Arial" w:hAnsi="Arial"/>
          <w:b/>
          <w:bCs/>
          <w:color w:val="0A0A0A"/>
          <w:sz w:val="30"/>
          <w:szCs w:val="30"/>
        </w:rPr>
        <w:t xml:space="preserve">05 — Support, Privacy &amp; Terms</w:t>
      </w:r>
    </w:p>
    <w:p>
      <w:pPr>
        <w:pStyle w:val="ListParagraph"/>
        <w:numPr>
          <w:ilvl w:val="0"/>
          <w:numId w:val="2"/>
        </w:numPr>
        <w:spacing w:after="80"/>
      </w:pPr>
      <w:r>
        <w:rPr>
          <w:rFonts w:ascii="Arial" w:cs="Arial" w:eastAsia="Arial" w:hAnsi="Arial"/>
          <w:sz w:val="21"/>
          <w:szCs w:val="21"/>
        </w:rPr>
        <w:t xml:space="preserve">Support page: contact email (jamie@dadhealth.co.uk), short FAQ, and the crisis line.</w:t>
      </w:r>
    </w:p>
    <w:p>
      <w:pPr>
        <w:pStyle w:val="ListParagraph"/>
        <w:numPr>
          <w:ilvl w:val="0"/>
          <w:numId w:val="2"/>
        </w:numPr>
        <w:spacing w:after="80"/>
      </w:pPr>
      <w:r>
        <w:rPr>
          <w:rFonts w:ascii="Arial" w:cs="Arial" w:eastAsia="Arial" w:hAnsi="Arial"/>
          <w:sz w:val="21"/>
          <w:szCs w:val="21"/>
        </w:rPr>
        <w:t xml:space="preserve">Privacy Policy and Terms: use the current v4 legal documents with full company details.</w:t>
      </w:r>
    </w:p>
    <w:p>
      <w:pPr>
        <w:pStyle w:val="ListParagraph"/>
        <w:numPr>
          <w:ilvl w:val="0"/>
          <w:numId w:val="2"/>
        </w:numPr>
        <w:spacing w:after="80"/>
      </w:pPr>
      <w:r>
        <w:rPr>
          <w:rFonts w:ascii="Arial" w:cs="Arial" w:eastAsia="Arial" w:hAnsi="Arial"/>
          <w:sz w:val="21"/>
          <w:szCs w:val="21"/>
        </w:rPr>
        <w:t xml:space="preserve">Confirm the final URLs to Jamie so they can be added to App Store Connect and Google Play Console.</w:t>
      </w:r>
    </w:p>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06 — MUST</w:t>
            </w:r>
          </w:p>
          <w:p>
            <w:pPr>
              <w:keepNext/>
              <w:spacing w:after="40" w:before="0"/>
            </w:pPr>
            <w:r>
              <w:rPr>
                <w:rFonts w:ascii="Arial" w:cs="Arial" w:eastAsia="Arial" w:hAnsi="Arial"/>
                <w:b/>
                <w:bCs/>
                <w:color w:val="FFFFFF"/>
                <w:sz w:val="34"/>
                <w:szCs w:val="34"/>
              </w:rPr>
              <w:t xml:space="preserve">Store Buttons</w:t>
            </w:r>
          </w:p>
          <w:p>
            <w:pPr>
              <w:keepNext/>
              <w:spacing w:after="0" w:before="0"/>
            </w:pPr>
            <w:r>
              <w:rPr>
                <w:rFonts w:ascii="Arial" w:cs="Arial" w:eastAsia="Arial" w:hAnsi="Arial"/>
                <w:color w:val="CCCCCC"/>
                <w:sz w:val="20"/>
                <w:szCs w:val="20"/>
              </w:rPr>
              <w:t xml:space="preserve">Every CTA ends in the app</w:t>
            </w:r>
          </w:p>
        </w:tc>
      </w:tr>
    </w:tbl>
    <w:p>
      <w:pPr>
        <w:pStyle w:val="Heading1"/>
        <w:keepNext/>
        <w:spacing w:after="140" w:before="240"/>
      </w:pPr>
      <w:r>
        <w:rPr>
          <w:rFonts w:ascii="Arial" w:cs="Arial" w:eastAsia="Arial" w:hAnsi="Arial"/>
          <w:b/>
          <w:bCs/>
          <w:color w:val="0A0A0A"/>
          <w:sz w:val="30"/>
          <w:szCs w:val="30"/>
        </w:rPr>
        <w:t xml:space="preserve">06 — App Store &amp; Google Play Buttons</w:t>
      </w:r>
    </w:p>
    <w:p>
      <w:pPr>
        <w:pStyle w:val="ListParagraph"/>
        <w:numPr>
          <w:ilvl w:val="0"/>
          <w:numId w:val="2"/>
        </w:numPr>
        <w:spacing w:after="80"/>
      </w:pPr>
      <w:r>
        <w:rPr>
          <w:rFonts w:ascii="Arial" w:cs="Arial" w:eastAsia="Arial" w:hAnsi="Arial"/>
          <w:sz w:val="21"/>
          <w:szCs w:val="21"/>
        </w:rPr>
        <w:t xml:space="preserve">Use the official Apple and Google badges, not the outlined placeholder buttons in the HTML file.</w:t>
      </w:r>
    </w:p>
    <w:p>
      <w:pPr>
        <w:pStyle w:val="ListParagraph"/>
        <w:numPr>
          <w:ilvl w:val="0"/>
          <w:numId w:val="2"/>
        </w:numPr>
        <w:spacing w:after="80"/>
      </w:pPr>
      <w:r>
        <w:rPr>
          <w:rFonts w:ascii="Arial" w:cs="Arial" w:eastAsia="Arial" w:hAnsi="Arial"/>
          <w:sz w:val="21"/>
          <w:szCs w:val="21"/>
        </w:rPr>
        <w:t xml:space="preserve">Link to the store listings. If a listing is not live yet, see Decision 3.</w:t>
      </w:r>
    </w:p>
    <w:p>
      <w:pPr>
        <w:pStyle w:val="ListParagraph"/>
        <w:numPr>
          <w:ilvl w:val="0"/>
          <w:numId w:val="2"/>
        </w:numPr>
        <w:spacing w:after="80"/>
      </w:pPr>
      <w:r>
        <w:rPr>
          <w:rFonts w:ascii="Arial" w:cs="Arial" w:eastAsia="Arial" w:hAnsi="Arial"/>
          <w:sz w:val="21"/>
          <w:szCs w:val="21"/>
        </w:rPr>
        <w:t xml:space="preserve">Every GET THE APP button across the site links to the download section or the correct store.</w:t>
      </w:r>
    </w:p>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07 — MUST</w:t>
            </w:r>
          </w:p>
          <w:p>
            <w:pPr>
              <w:keepNext/>
              <w:spacing w:after="40" w:before="0"/>
            </w:pPr>
            <w:r>
              <w:rPr>
                <w:rFonts w:ascii="Arial" w:cs="Arial" w:eastAsia="Arial" w:hAnsi="Arial"/>
                <w:b/>
                <w:bCs/>
                <w:color w:val="FFFFFF"/>
                <w:sz w:val="34"/>
                <w:szCs w:val="34"/>
              </w:rPr>
              <w:t xml:space="preserve">Technical Basics</w:t>
            </w:r>
          </w:p>
          <w:p>
            <w:pPr>
              <w:keepNext/>
              <w:spacing w:after="0" w:before="0"/>
            </w:pPr>
            <w:r>
              <w:rPr>
                <w:rFonts w:ascii="Arial" w:cs="Arial" w:eastAsia="Arial" w:hAnsi="Arial"/>
                <w:color w:val="CCCCCC"/>
                <w:sz w:val="20"/>
                <w:szCs w:val="20"/>
              </w:rPr>
              <w:t xml:space="preserve">Fast, findable, looks right on a phone</w:t>
            </w:r>
          </w:p>
        </w:tc>
      </w:tr>
    </w:tbl>
    <w:p>
      <w:pPr>
        <w:pStyle w:val="Heading1"/>
        <w:keepNext/>
        <w:spacing w:after="140" w:before="240"/>
      </w:pPr>
      <w:r>
        <w:rPr>
          <w:rFonts w:ascii="Arial" w:cs="Arial" w:eastAsia="Arial" w:hAnsi="Arial"/>
          <w:b/>
          <w:bCs/>
          <w:color w:val="0A0A0A"/>
          <w:sz w:val="30"/>
          <w:szCs w:val="30"/>
        </w:rPr>
        <w:t xml:space="preserve">07 — Technical, SEO &amp; Performance</w:t>
      </w:r>
    </w:p>
    <w:p>
      <w:pPr>
        <w:pStyle w:val="ListParagraph"/>
        <w:numPr>
          <w:ilvl w:val="0"/>
          <w:numId w:val="2"/>
        </w:numPr>
        <w:spacing w:after="80"/>
      </w:pPr>
      <w:r>
        <w:rPr>
          <w:rFonts w:ascii="Arial" w:cs="Arial" w:eastAsia="Arial" w:hAnsi="Arial"/>
          <w:sz w:val="21"/>
          <w:szCs w:val="21"/>
        </w:rPr>
        <w:t xml:space="preserve">Fully responsive. Check at 390px and 1440px as a minimum. The HTML files already avoid sideways scrolling at these widths.</w:t>
      </w:r>
    </w:p>
    <w:p>
      <w:pPr>
        <w:pStyle w:val="ListParagraph"/>
        <w:numPr>
          <w:ilvl w:val="0"/>
          <w:numId w:val="2"/>
        </w:numPr>
        <w:spacing w:after="80"/>
      </w:pPr>
      <w:r>
        <w:rPr>
          <w:rFonts w:ascii="Arial" w:cs="Arial" w:eastAsia="Arial" w:hAnsi="Arial"/>
          <w:sz w:val="21"/>
          <w:szCs w:val="21"/>
        </w:rPr>
        <w:t xml:space="preserve">Fonts: Barlow Condensed (headings) and Barlow (body), loaded from Google Fonts in the HTML files. If the site already loads fonts differently, match the site.</w:t>
      </w:r>
    </w:p>
    <w:p>
      <w:pPr>
        <w:pStyle w:val="ListParagraph"/>
        <w:numPr>
          <w:ilvl w:val="0"/>
          <w:numId w:val="2"/>
        </w:numPr>
        <w:spacing w:after="80"/>
      </w:pPr>
      <w:r>
        <w:rPr>
          <w:rFonts w:ascii="Arial" w:cs="Arial" w:eastAsia="Arial" w:hAnsi="Arial"/>
          <w:sz w:val="21"/>
          <w:szCs w:val="21"/>
        </w:rPr>
        <w:t xml:space="preserve">Accent lime: both HTML files use #C9F25B as a stand-in. Replace the --lime value at the top of each file with the exact lime already used on the live site.</w:t>
      </w:r>
    </w:p>
    <w:p>
      <w:pPr>
        <w:pStyle w:val="ListParagraph"/>
        <w:numPr>
          <w:ilvl w:val="0"/>
          <w:numId w:val="2"/>
        </w:numPr>
        <w:spacing w:after="80"/>
      </w:pPr>
      <w:r>
        <w:rPr>
          <w:rFonts w:ascii="Arial" w:cs="Arial" w:eastAsia="Arial" w:hAnsi="Arial"/>
          <w:sz w:val="21"/>
          <w:szCs w:val="21"/>
        </w:rPr>
        <w:t xml:space="preserve">Compress all images; the homepage should load quickly on mobile data.</w:t>
      </w:r>
    </w:p>
    <w:p>
      <w:pPr>
        <w:pStyle w:val="ListParagraph"/>
        <w:numPr>
          <w:ilvl w:val="0"/>
          <w:numId w:val="2"/>
        </w:numPr>
        <w:spacing w:after="80"/>
      </w:pPr>
      <w:r>
        <w:rPr>
          <w:rFonts w:ascii="Arial" w:cs="Arial" w:eastAsia="Arial" w:hAnsi="Arial"/>
          <w:sz w:val="21"/>
          <w:szCs w:val="21"/>
        </w:rPr>
        <w:t xml:space="preserve">Page titles and meta descriptions for every page, plus an Open Graph share image and favicon.</w:t>
      </w:r>
    </w:p>
    <w:p>
      <w:pPr>
        <w:pStyle w:val="ListParagraph"/>
        <w:numPr>
          <w:ilvl w:val="0"/>
          <w:numId w:val="2"/>
        </w:numPr>
        <w:spacing w:after="80"/>
      </w:pPr>
      <w:r>
        <w:rPr>
          <w:rFonts w:ascii="Arial" w:cs="Arial" w:eastAsia="Arial" w:hAnsi="Arial"/>
          <w:sz w:val="21"/>
          <w:szCs w:val="21"/>
        </w:rPr>
        <w:t xml:space="preserve">Keep any existing analytics. If a cookie banner is needed for analytics, keep it minimal.</w:t>
      </w:r>
    </w:p>
    <w:p>
      <w:pPr>
        <w:pStyle w:val="ListParagraph"/>
        <w:numPr>
          <w:ilvl w:val="0"/>
          <w:numId w:val="2"/>
        </w:numPr>
        <w:spacing w:after="80"/>
      </w:pPr>
      <w:r>
        <w:rPr>
          <w:rFonts w:ascii="Arial" w:cs="Arial" w:eastAsia="Arial" w:hAnsi="Arial"/>
          <w:sz w:val="21"/>
          <w:szCs w:val="21"/>
        </w:rPr>
        <w:t xml:space="preserve">Redirect any removed pages (e.g. old Fitness or Pricing URLs) to the homepage rather than returning 404s.</w:t>
      </w:r>
    </w:p>
    <w:p>
      <w:pPr>
        <w:keepNext/>
        <w:pageBreakBefore/>
        <w:spacing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CHANGE 08 — MUST</w:t>
            </w:r>
          </w:p>
          <w:p>
            <w:pPr>
              <w:keepNext/>
              <w:spacing w:after="40" w:before="0"/>
            </w:pPr>
            <w:r>
              <w:rPr>
                <w:rFonts w:ascii="Arial" w:cs="Arial" w:eastAsia="Arial" w:hAnsi="Arial"/>
                <w:b/>
                <w:bCs/>
                <w:color w:val="FFFFFF"/>
                <w:sz w:val="34"/>
                <w:szCs w:val="34"/>
              </w:rPr>
              <w:t xml:space="preserve">Dad Health for Business</w:t>
            </w:r>
          </w:p>
          <w:p>
            <w:pPr>
              <w:keepNext/>
              <w:spacing w:after="0" w:before="0"/>
            </w:pPr>
            <w:r>
              <w:rPr>
                <w:rFonts w:ascii="Arial" w:cs="Arial" w:eastAsia="Arial" w:hAnsi="Arial"/>
                <w:color w:val="CCCCCC"/>
                <w:sz w:val="20"/>
                <w:szCs w:val="20"/>
              </w:rPr>
              <w:t xml:space="preserve">A landing page for employers at /business</w:t>
            </w:r>
          </w:p>
        </w:tc>
      </w:tr>
    </w:tbl>
    <w:p>
      <w:pPr>
        <w:pStyle w:val="Heading1"/>
        <w:keepNext/>
        <w:spacing w:after="140" w:before="240"/>
      </w:pPr>
      <w:r>
        <w:rPr>
          <w:rFonts w:ascii="Arial" w:cs="Arial" w:eastAsia="Arial" w:hAnsi="Arial"/>
          <w:b/>
          <w:bCs/>
          <w:color w:val="0A0A0A"/>
          <w:sz w:val="30"/>
          <w:szCs w:val="30"/>
        </w:rPr>
        <w:t xml:space="preserve">08 — Dad Health for Business Landing Page</w:t>
      </w:r>
    </w:p>
    <w:p>
      <w:pPr>
        <w:spacing w:after="120" w:before="0"/>
      </w:pPr>
      <w:r>
        <w:rPr>
          <w:rFonts w:ascii="Arial" w:cs="Arial" w:eastAsia="Arial" w:hAnsi="Arial"/>
          <w:sz w:val="21"/>
          <w:szCs w:val="21"/>
        </w:rPr>
        <w:t xml:space="preserve">Dad Health is sold to employers as a staff benefit: Pro access for working dads, anonymous team insights for HR, and, for larger organisations, a branded version with their own logo and colours. At this stage only a landing page is needed. Nothing is built in the app or an employer dashboard for this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C9F25B" w:color="auto" w:val="clear"/>
            <w:tcMar>
              <w:top w:type="dxa" w:w="160"/>
              <w:left w:type="dxa" w:w="240"/>
              <w:bottom w:type="dxa" w:w="160"/>
              <w:right w:type="dxa" w:w="240"/>
            </w:tcMar>
          </w:tcPr>
          <w:p>
            <w:pPr>
              <w:spacing w:after="60" w:before="0"/>
            </w:pPr>
            <w:r>
              <w:rPr>
                <w:rFonts w:ascii="Arial" w:cs="Arial" w:eastAsia="Arial" w:hAnsi="Arial"/>
                <w:b/>
                <w:bCs/>
                <w:sz w:val="22"/>
                <w:szCs w:val="22"/>
              </w:rPr>
              <w:t xml:space="preserve">Scope for this milestone</w:t>
            </w:r>
          </w:p>
          <w:p>
            <w:pPr>
              <w:spacing w:after="0" w:before="0"/>
            </w:pPr>
            <w:r>
              <w:rPr>
                <w:rFonts w:ascii="Arial" w:cs="Arial" w:eastAsia="Arial" w:hAnsi="Arial"/>
                <w:sz w:val="21"/>
                <w:szCs w:val="21"/>
              </w:rPr>
              <w:t xml:space="preserve">Publish dadhealth-business.html at dadhealth.co.uk/business, keep the copy exactly as written, and link to it from the Corporate menu item and the footer. Do not add prices or numbers other than those already in the file.</w:t>
            </w:r>
          </w:p>
        </w:tc>
      </w:tr>
    </w:tbl>
    <w:p>
      <w:pPr>
        <w:pStyle w:val="Heading2"/>
        <w:keepNext/>
        <w:spacing w:after="100" w:before="180"/>
      </w:pPr>
      <w:r>
        <w:rPr>
          <w:rFonts w:ascii="Arial" w:cs="Arial" w:eastAsia="Arial" w:hAnsi="Arial"/>
          <w:b/>
          <w:bCs/>
          <w:color w:val="0A0A0A"/>
          <w:sz w:val="24"/>
          <w:szCs w:val="24"/>
        </w:rPr>
        <w:t xml:space="preserve">Page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w:t>
            </w:r>
          </w:p>
        </w:tc>
        <w:tc>
          <w:tcPr>
            <w:tcW w:type="dxa" w:w="24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Section</w:t>
            </w:r>
          </w:p>
        </w:tc>
        <w:tc>
          <w:tcPr>
            <w:tcW w:type="dxa" w:w="57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Content</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1</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Hero</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Look after the dads on your team. Book a call and See how it works buttons. Example employer dashboard (Acme Logistics, clearly marked Example data).</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2</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A benefit dads will actually use</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Mind, Body and Bond in one line each.</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3</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Real insight. Zero snooping.</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What employers see (team averages, seats used, trends, nothing until the group is large enough) and what they never see (check-ins, mood or journal entries; scores or activity logs; names against any result).</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4</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Your own version of Dad Health</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Branded version for 100 or more eligible sign-ups. Before and after phone mockup, marked illustrative.</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5</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How it works</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We talk · We set you up · Dads join · You see the picture. Includes: an existing Dad Health member’s account is added to the company membership using the email they already use.</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6</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When a dad moves on</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We get in touch · We walk him through it · He carries on. The employee can move to a personal account and continue his subscription; score, streak and history come with him.</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7</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Pricing</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Two plans, Team (from 25 eligible sign-ups) and Branded (from 100 eligible sign-ups). Both Price on application. Minimum 12-month contract on every plan.</w:t>
            </w:r>
          </w:p>
        </w:tc>
      </w:tr>
      <w:tr>
        <w:trPr>
          <w:cantSplit/>
        </w:trPr>
        <w:tc>
          <w:tcPr>
            <w:tcW w:type="dxa" w:w="9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8</w:t>
            </w:r>
          </w:p>
        </w:tc>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Let’s talk</w:t>
            </w:r>
          </w:p>
        </w:tc>
        <w:tc>
          <w:tcPr>
            <w:tcW w:type="dxa" w:w="57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Enquiry form and jamie@dadhealth.co.uk.</w:t>
            </w:r>
          </w:p>
        </w:tc>
      </w:tr>
      <w:tr>
        <w:trPr>
          <w:cantSplit/>
        </w:trPr>
        <w:tc>
          <w:tcPr>
            <w:tcW w:type="dxa" w:w="9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9</w:t>
            </w:r>
          </w:p>
        </w:tc>
        <w:tc>
          <w:tcPr>
            <w:tcW w:type="dxa" w:w="24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Footer</w:t>
            </w:r>
          </w:p>
        </w:tc>
        <w:tc>
          <w:tcPr>
            <w:tcW w:type="dxa" w:w="57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Company details and crisis line wording (Samaritans 116 123, 999).</w:t>
            </w:r>
          </w:p>
        </w:tc>
      </w:tr>
    </w:tbl>
    <w:p>
      <w:pPr>
        <w:pStyle w:val="Heading2"/>
        <w:keepNext/>
        <w:spacing w:after="100" w:before="180"/>
      </w:pPr>
      <w:r>
        <w:rPr>
          <w:rFonts w:ascii="Arial" w:cs="Arial" w:eastAsia="Arial" w:hAnsi="Arial"/>
          <w:b/>
          <w:bCs/>
          <w:color w:val="0A0A0A"/>
          <w:sz w:val="24"/>
          <w:szCs w:val="24"/>
        </w:rPr>
        <w:t xml:space="preserve">Commercial rules shown on the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Rule</w:t>
            </w:r>
          </w:p>
        </w:tc>
        <w:tc>
          <w:tcPr>
            <w:tcW w:type="dxa" w:w="58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Wording on the page</w:t>
            </w:r>
          </w:p>
        </w:tc>
      </w:tr>
      <w:tr>
        <w:trPr>
          <w:cantSplit/>
        </w:trPr>
        <w:tc>
          <w:tcPr>
            <w:tcW w:type="dxa" w:w="32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Minimum contract</w:t>
            </w:r>
          </w:p>
        </w:tc>
        <w:tc>
          <w:tcPr>
            <w:tcW w:type="dxa" w:w="58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12 months on every plan.</w:t>
            </w:r>
          </w:p>
        </w:tc>
      </w:tr>
      <w:tr>
        <w:trPr>
          <w:cantSplit/>
        </w:trPr>
        <w:tc>
          <w:tcPr>
            <w:tcW w:type="dxa" w:w="3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Branded version</w:t>
            </w:r>
          </w:p>
        </w:tc>
        <w:tc>
          <w:tcPr>
            <w:tcW w:type="dxa" w:w="58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Requires a minimum of 100 eligible sign-ups, meaning the number of employees the company makes Dad Health available to.</w:t>
            </w:r>
          </w:p>
        </w:tc>
      </w:tr>
      <w:tr>
        <w:trPr>
          <w:cantSplit/>
        </w:trPr>
        <w:tc>
          <w:tcPr>
            <w:tcW w:type="dxa" w:w="32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Pricing</w:t>
            </w:r>
          </w:p>
        </w:tc>
        <w:tc>
          <w:tcPr>
            <w:tcW w:type="dxa" w:w="58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Price on application. Do not add numbers.</w:t>
            </w:r>
          </w:p>
        </w:tc>
      </w:tr>
      <w:tr>
        <w:trPr>
          <w:cantSplit/>
        </w:trPr>
        <w:tc>
          <w:tcPr>
            <w:tcW w:type="dxa" w:w="3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Existing members</w:t>
            </w:r>
          </w:p>
        </w:tc>
        <w:tc>
          <w:tcPr>
            <w:tcW w:type="dxa" w:w="58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Their existing account is added to the company membership using the email they already use.</w:t>
            </w:r>
          </w:p>
        </w:tc>
      </w:tr>
      <w:tr>
        <w:trPr>
          <w:cantSplit/>
        </w:trPr>
        <w:tc>
          <w:tcPr>
            <w:tcW w:type="dxa" w:w="32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Leavers</w:t>
            </w:r>
          </w:p>
        </w:tc>
        <w:tc>
          <w:tcPr>
            <w:tcW w:type="dxa" w:w="58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The company tells Dad Health when an employee leaves. Dad Health contacts him, explains his options and talks about staying on. He can move to a personal account and continue his subscription, or keep a free account.</w:t>
            </w:r>
          </w:p>
        </w:tc>
      </w:tr>
      <w:tr>
        <w:trPr>
          <w:cantSplit/>
        </w:trPr>
        <w:tc>
          <w:tcPr>
            <w:tcW w:type="dxa" w:w="3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Privacy</w:t>
            </w:r>
          </w:p>
        </w:tc>
        <w:tc>
          <w:tcPr>
            <w:tcW w:type="dxa" w:w="58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Employers never see an individual’s check-ins, mood, journal, scores, activity logs or name against a result. Nothing is shown until a group is large enough that no one can be identified.</w:t>
            </w:r>
          </w:p>
        </w:tc>
      </w:tr>
    </w:tbl>
    <w:p>
      <w:pPr>
        <w:pStyle w:val="Heading2"/>
        <w:keepNext/>
        <w:spacing w:after="100" w:before="180"/>
      </w:pPr>
      <w:r>
        <w:rPr>
          <w:rFonts w:ascii="Arial" w:cs="Arial" w:eastAsia="Arial" w:hAnsi="Arial"/>
          <w:b/>
          <w:bCs/>
          <w:color w:val="0A0A0A"/>
          <w:sz w:val="24"/>
          <w:szCs w:val="24"/>
        </w:rPr>
        <w:t xml:space="preserve">Build notes</w:t>
      </w:r>
    </w:p>
    <w:p>
      <w:pPr>
        <w:pStyle w:val="ListParagraph"/>
        <w:numPr>
          <w:ilvl w:val="0"/>
          <w:numId w:val="2"/>
        </w:numPr>
        <w:spacing w:after="80"/>
      </w:pPr>
      <w:r>
        <w:rPr>
          <w:rFonts w:ascii="Arial" w:cs="Arial" w:eastAsia="Arial" w:hAnsi="Arial"/>
          <w:sz w:val="21"/>
          <w:szCs w:val="21"/>
        </w:rPr>
        <w:t xml:space="preserve">Publish at /business. Link to it from the Corporate item in the main navigation and from the Corporate link in the footer.</w:t>
      </w:r>
    </w:p>
    <w:p>
      <w:pPr>
        <w:pStyle w:val="ListParagraph"/>
        <w:numPr>
          <w:ilvl w:val="0"/>
          <w:numId w:val="2"/>
        </w:numPr>
        <w:spacing w:after="80"/>
      </w:pPr>
      <w:r>
        <w:rPr>
          <w:rFonts w:ascii="Arial" w:cs="Arial" w:eastAsia="Arial" w:hAnsi="Arial"/>
          <w:sz w:val="21"/>
          <w:szCs w:val="21"/>
        </w:rPr>
        <w:t xml:space="preserve">The page has its own simple nav (What you get, Your brand, Pricing, Talk to us). Keep the logo consistent with the rest of the site, or use the site header and footer if that is simpler.</w:t>
      </w:r>
    </w:p>
    <w:p>
      <w:pPr>
        <w:pStyle w:val="ListParagraph"/>
        <w:numPr>
          <w:ilvl w:val="0"/>
          <w:numId w:val="2"/>
        </w:numPr>
        <w:spacing w:after="80"/>
      </w:pPr>
      <w:r>
        <w:rPr>
          <w:rFonts w:ascii="Arial" w:cs="Arial" w:eastAsia="Arial" w:hAnsi="Arial"/>
          <w:sz w:val="21"/>
          <w:szCs w:val="21"/>
        </w:rPr>
        <w:t xml:space="preserve">The Team plan at 25 eligible sign-ups is a placeholder. Jamie will confirm before launch (see Decision 7).</w:t>
      </w:r>
    </w:p>
    <w:p>
      <w:pPr>
        <w:pStyle w:val="ListParagraph"/>
        <w:numPr>
          <w:ilvl w:val="0"/>
          <w:numId w:val="2"/>
        </w:numPr>
        <w:spacing w:after="80"/>
      </w:pPr>
      <w:r>
        <w:rPr>
          <w:rFonts w:ascii="Arial" w:cs="Arial" w:eastAsia="Arial" w:hAnsi="Arial"/>
          <w:sz w:val="21"/>
          <w:szCs w:val="21"/>
        </w:rPr>
        <w:t xml:space="preserve">The enquiry form currently opens an email to jamie@dadhealth.co.uk. That is acceptable for now. If it is easy, wire it to send properly and confirm the sender address.</w:t>
      </w:r>
    </w:p>
    <w:p>
      <w:pPr>
        <w:pStyle w:val="ListParagraph"/>
        <w:numPr>
          <w:ilvl w:val="0"/>
          <w:numId w:val="2"/>
        </w:numPr>
        <w:spacing w:after="80"/>
      </w:pPr>
      <w:r>
        <w:rPr>
          <w:rFonts w:ascii="Arial" w:cs="Arial" w:eastAsia="Arial" w:hAnsi="Arial"/>
          <w:sz w:val="21"/>
          <w:szCs w:val="21"/>
        </w:rPr>
        <w:t xml:space="preserve">Check the branded before and after mockup on mobile: the arrow rotates to point down when the two phones stack.</w:t>
      </w:r>
    </w:p>
    <w:p>
      <w:pPr>
        <w:pStyle w:val="ListParagraph"/>
        <w:numPr>
          <w:ilvl w:val="0"/>
          <w:numId w:val="2"/>
        </w:numPr>
        <w:spacing w:after="80"/>
      </w:pPr>
      <w:r>
        <w:rPr>
          <w:rFonts w:ascii="Arial" w:cs="Arial" w:eastAsia="Arial" w:hAnsi="Arial"/>
          <w:sz w:val="21"/>
          <w:szCs w:val="21"/>
        </w:rPr>
        <w:t xml:space="preserve">The page promises that a leaving dad’s history transfers to a personal account. This is not built in the app yet. It is a later milestone and must not be built now.</w:t>
      </w:r>
    </w:p>
    <w:p>
      <w:pPr>
        <w:keepNext/>
        <w:pageBreakBefore/>
        <w:spacing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SECTION 9</w:t>
            </w:r>
          </w:p>
          <w:p>
            <w:pPr>
              <w:keepNext/>
              <w:spacing w:after="40" w:before="0"/>
            </w:pPr>
            <w:r>
              <w:rPr>
                <w:rFonts w:ascii="Arial" w:cs="Arial" w:eastAsia="Arial" w:hAnsi="Arial"/>
                <w:b/>
                <w:bCs/>
                <w:color w:val="FFFFFF"/>
                <w:sz w:val="34"/>
                <w:szCs w:val="34"/>
              </w:rPr>
              <w:t xml:space="preserve">Content from Jamie</w:t>
            </w:r>
          </w:p>
          <w:p>
            <w:pPr>
              <w:keepNext/>
              <w:spacing w:after="0" w:before="0"/>
            </w:pPr>
            <w:r>
              <w:rPr>
                <w:rFonts w:ascii="Arial" w:cs="Arial" w:eastAsia="Arial" w:hAnsi="Arial"/>
                <w:color w:val="CCCCCC"/>
                <w:sz w:val="20"/>
                <w:szCs w:val="20"/>
              </w:rPr>
              <w:t xml:space="preserve">Needed before launch</w:t>
            </w:r>
          </w:p>
        </w:tc>
      </w:tr>
    </w:tbl>
    <w:p>
      <w:pPr>
        <w:pStyle w:val="Heading1"/>
        <w:keepNext/>
        <w:spacing w:after="140" w:before="240"/>
      </w:pPr>
      <w:r>
        <w:rPr>
          <w:rFonts w:ascii="Arial" w:cs="Arial" w:eastAsia="Arial" w:hAnsi="Arial"/>
          <w:b/>
          <w:bCs/>
          <w:color w:val="0A0A0A"/>
          <w:sz w:val="30"/>
          <w:szCs w:val="30"/>
        </w:rPr>
        <w:t xml:space="preserve">09 — Content Jamie Provides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Item</w:t>
            </w:r>
          </w:p>
        </w:tc>
        <w:tc>
          <w:tcPr>
            <w:tcW w:type="dxa" w:w="50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Notes</w:t>
            </w:r>
          </w:p>
        </w:tc>
      </w:tr>
      <w:tr>
        <w:trPr>
          <w:cantSplit/>
        </w:trPr>
        <w:tc>
          <w:tcPr>
            <w:tcW w:type="dxa" w:w="4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Photos of dads</w:t>
            </w:r>
          </w:p>
        </w:tc>
        <w:tc>
          <w:tcPr>
            <w:tcW w:type="dxa" w:w="50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Ideally from Mini Partners sessions at Train, plus general dad and child shots.</w:t>
            </w:r>
          </w:p>
        </w:tc>
      </w:tr>
      <w:tr>
        <w:trPr>
          <w:cantSplit/>
        </w:trPr>
        <w:tc>
          <w:tcPr>
            <w:tcW w:type="dxa" w:w="4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Founder photo and note</w:t>
            </w:r>
          </w:p>
        </w:tc>
        <w:tc>
          <w:tcPr>
            <w:tcW w:type="dxa" w:w="5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Two or three sentences in first person for the Why Dad Health section.</w:t>
            </w:r>
          </w:p>
        </w:tc>
      </w:tr>
      <w:tr>
        <w:trPr>
          <w:cantSplit/>
        </w:trPr>
        <w:tc>
          <w:tcPr>
            <w:tcW w:type="dxa" w:w="4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First Happening card</w:t>
            </w:r>
          </w:p>
        </w:tc>
        <w:tc>
          <w:tcPr>
            <w:tcW w:type="dxa" w:w="50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Optional. The strip stays hidden until something is live.</w:t>
            </w:r>
          </w:p>
        </w:tc>
      </w:tr>
      <w:tr>
        <w:trPr>
          <w:cantSplit/>
        </w:trPr>
        <w:tc>
          <w:tcPr>
            <w:tcW w:type="dxa" w:w="4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Mini Partners details</w:t>
            </w:r>
          </w:p>
        </w:tc>
        <w:tc>
          <w:tcPr>
            <w:tcW w:type="dxa" w:w="5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Times, ages and how to book.</w:t>
            </w:r>
          </w:p>
        </w:tc>
      </w:tr>
      <w:tr>
        <w:trPr>
          <w:cantSplit/>
        </w:trPr>
        <w:tc>
          <w:tcPr>
            <w:tcW w:type="dxa" w:w="4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Store listing URLs</w:t>
            </w:r>
          </w:p>
        </w:tc>
        <w:tc>
          <w:tcPr>
            <w:tcW w:type="dxa" w:w="50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Once App Store and Google Play listings are live.</w:t>
            </w:r>
          </w:p>
        </w:tc>
      </w:tr>
      <w:tr>
        <w:trPr>
          <w:cantSplit/>
        </w:trPr>
        <w:tc>
          <w:tcPr>
            <w:tcW w:type="dxa" w:w="4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Exact brand lime</w:t>
            </w:r>
          </w:p>
        </w:tc>
        <w:tc>
          <w:tcPr>
            <w:tcW w:type="dxa" w:w="50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Hex value as used on the live site, if different from #C9F25B.</w:t>
            </w:r>
          </w:p>
        </w:tc>
      </w:tr>
    </w:tbl>
    <w:p>
      <w:pPr>
        <w:keepNext/>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A0A0A" w:color="auto" w:val="clear"/>
            <w:tcMar>
              <w:top w:type="dxa" w:w="160"/>
              <w:left w:type="dxa" w:w="240"/>
              <w:bottom w:type="dxa" w:w="160"/>
              <w:right w:type="dxa" w:w="240"/>
            </w:tcMar>
          </w:tcPr>
          <w:p>
            <w:pPr>
              <w:keepNext/>
              <w:spacing w:after="40" w:before="0"/>
            </w:pPr>
            <w:r>
              <w:rPr>
                <w:rFonts w:ascii="Arial" w:cs="Arial" w:eastAsia="Arial" w:hAnsi="Arial"/>
                <w:b/>
                <w:bCs/>
                <w:color w:val="C9F25B"/>
                <w:sz w:val="18"/>
                <w:szCs w:val="18"/>
              </w:rPr>
              <w:t xml:space="preserve">SECTION 10</w:t>
            </w:r>
          </w:p>
          <w:p>
            <w:pPr>
              <w:keepNext/>
              <w:spacing w:after="40" w:before="0"/>
            </w:pPr>
            <w:r>
              <w:rPr>
                <w:rFonts w:ascii="Arial" w:cs="Arial" w:eastAsia="Arial" w:hAnsi="Arial"/>
                <w:b/>
                <w:bCs/>
                <w:color w:val="FFFFFF"/>
                <w:sz w:val="34"/>
                <w:szCs w:val="34"/>
              </w:rPr>
              <w:t xml:space="preserve">Decisions Needed from Jamie</w:t>
            </w:r>
          </w:p>
          <w:p>
            <w:pPr>
              <w:keepNext/>
              <w:spacing w:after="0" w:before="0"/>
            </w:pPr>
            <w:r>
              <w:rPr>
                <w:rFonts w:ascii="Arial" w:cs="Arial" w:eastAsia="Arial" w:hAnsi="Arial"/>
                <w:color w:val="CCCCCC"/>
                <w:sz w:val="20"/>
                <w:szCs w:val="20"/>
              </w:rPr>
              <w:t xml:space="preserve">Answer these before the relevant work starts</w:t>
            </w:r>
          </w:p>
        </w:tc>
      </w:tr>
    </w:tbl>
    <w:p>
      <w:pPr>
        <w:pStyle w:val="Heading1"/>
        <w:keepNext/>
        <w:spacing w:after="140" w:before="240"/>
      </w:pPr>
      <w:r>
        <w:rPr>
          <w:rFonts w:ascii="Arial" w:cs="Arial" w:eastAsia="Arial" w:hAnsi="Arial"/>
          <w:b/>
          <w:bCs/>
          <w:color w:val="0A0A0A"/>
          <w:sz w:val="30"/>
          <w:szCs w:val="30"/>
        </w:rPr>
        <w:t xml:space="preserve">10 — Decisions Needed from Jamie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w:t>
            </w:r>
          </w:p>
        </w:tc>
        <w:tc>
          <w:tcPr>
            <w:tcW w:type="dxa" w:w="3000"/>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Decision</w:t>
            </w:r>
          </w:p>
        </w:tc>
        <w:tc>
          <w:tcPr>
            <w:tcW w:type="dxa" w:w="5426"/>
            <w:tcBorders>
              <w:top w:val="single" w:color="CCCCCC" w:sz="4"/>
              <w:left w:val="single" w:color="CCCCCC" w:sz="4"/>
              <w:bottom w:val="single" w:color="CCCCCC" w:sz="4"/>
              <w:right w:val="single" w:color="CCCCCC" w:sz="4"/>
            </w:tcBorders>
            <w:shd w:fill="0A0A0A" w:color="auto" w:val="clear"/>
            <w:tcMar>
              <w:top w:type="dxa" w:w="80"/>
              <w:left w:type="dxa" w:w="120"/>
              <w:bottom w:type="dxa" w:w="80"/>
              <w:right w:type="dxa" w:w="120"/>
            </w:tcMar>
          </w:tcPr>
          <w:p>
            <w:pPr>
              <w:spacing w:after="0" w:before="0"/>
            </w:pPr>
            <w:r>
              <w:rPr>
                <w:rFonts w:ascii="Arial" w:cs="Arial" w:eastAsia="Arial" w:hAnsi="Arial"/>
                <w:b/>
                <w:bCs/>
                <w:color w:val="C9F25B"/>
                <w:sz w:val="19"/>
                <w:szCs w:val="19"/>
              </w:rPr>
              <w:t xml:space="preserve">Why needed</w:t>
            </w:r>
          </w:p>
        </w:tc>
      </w:tr>
      <w:tr>
        <w:trPr>
          <w:cantSplit/>
        </w:trPr>
        <w:tc>
          <w:tcPr>
            <w:tcW w:type="dxa" w:w="6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1</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Web dashboard: remove entirely or keep behind a login?</w:t>
            </w:r>
          </w:p>
        </w:tc>
        <w:tc>
          <w:tcPr>
            <w:tcW w:type="dxa" w:w="54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Decides whether this is a content removal or a small technical change. Are any dads currently using the web version?</w:t>
            </w:r>
          </w:p>
        </w:tc>
      </w:tr>
      <w:tr>
        <w:trPr>
          <w:cantSplit/>
        </w:trP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2</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How the Happening slot is managed</w:t>
            </w:r>
          </w:p>
        </w:tc>
        <w:tc>
          <w:tcPr>
            <w:tcW w:type="dxa" w:w="54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A simple admin form behind a login, usable from a phone, with a Show until date. Confirm the approach and whether it can use the existing platform.</w:t>
            </w:r>
          </w:p>
        </w:tc>
      </w:tr>
      <w:tr>
        <w:trPr>
          <w:cantSplit/>
        </w:trPr>
        <w:tc>
          <w:tcPr>
            <w:tcW w:type="dxa" w:w="6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3</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Store buttons before listings are live</w:t>
            </w:r>
          </w:p>
        </w:tc>
        <w:tc>
          <w:tcPr>
            <w:tcW w:type="dxa" w:w="54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Coming soon state, email sign-up, or hold the site launch until the listings are live?</w:t>
            </w:r>
          </w:p>
        </w:tc>
      </w:tr>
      <w:tr>
        <w:trPr>
          <w:cantSplit/>
        </w:trP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4</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Pricing on the website</w:t>
            </w:r>
          </w:p>
        </w:tc>
        <w:tc>
          <w:tcPr>
            <w:tcW w:type="dxa" w:w="54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Show £49.99/yr, or keep pricing inside the app only?</w:t>
            </w:r>
          </w:p>
        </w:tc>
      </w:tr>
      <w:tr>
        <w:trPr>
          <w:cantSplit/>
        </w:trPr>
        <w:tc>
          <w:tcPr>
            <w:tcW w:type="dxa" w:w="6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5</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Scope of other pages</w:t>
            </w:r>
          </w:p>
        </w:tc>
        <w:tc>
          <w:tcPr>
            <w:tcW w:type="dxa" w:w="54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Homepage + How it works + Free &amp; Pro + Community + About + Support + Privacy + Terms + Corporate, or a separate About page?</w:t>
            </w:r>
          </w:p>
        </w:tc>
      </w:tr>
      <w:tr>
        <w:trPr>
          <w:cantSplit/>
        </w:trP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6</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Budget and timeline</w:t>
            </w:r>
          </w:p>
        </w:tc>
        <w:tc>
          <w:tcPr>
            <w:tcW w:type="dxa" w:w="54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Agree a fixed price and delivery date for this milestone, covering the homepage revamp and the business page.</w:t>
            </w:r>
          </w:p>
        </w:tc>
      </w:tr>
      <w:tr>
        <w:trPr>
          <w:cantSplit/>
        </w:trPr>
        <w:tc>
          <w:tcPr>
            <w:tcW w:type="dxa" w:w="6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7</w:t>
            </w:r>
          </w:p>
        </w:tc>
        <w:tc>
          <w:tcPr>
            <w:tcW w:type="dxa" w:w="3000"/>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Business page: keep the Team plan?</w:t>
            </w:r>
          </w:p>
        </w:tc>
        <w:tc>
          <w:tcPr>
            <w:tcW w:type="dxa" w:w="5426"/>
            <w:tcBorders>
              <w:top w:val="single" w:color="CCCCCC" w:sz="4"/>
              <w:left w:val="single" w:color="CCCCCC" w:sz="4"/>
              <w:bottom w:val="single" w:color="CCCCCC" w:sz="4"/>
              <w:right w:val="single" w:color="CCCCCC" w:sz="4"/>
            </w:tcBorders>
            <w:shd w:fill="F7F7F7" w:color="auto" w:val="clear"/>
            <w:tcMar>
              <w:top w:type="dxa" w:w="80"/>
              <w:left w:type="dxa" w:w="120"/>
              <w:bottom w:type="dxa" w:w="80"/>
              <w:right w:type="dxa" w:w="120"/>
            </w:tcMar>
          </w:tcPr>
          <w:p>
            <w:pPr>
              <w:spacing w:after="0" w:before="0"/>
            </w:pPr>
            <w:r>
              <w:rPr>
                <w:rFonts w:ascii="Arial" w:cs="Arial" w:eastAsia="Arial" w:hAnsi="Arial"/>
                <w:sz w:val="19"/>
                <w:szCs w:val="19"/>
              </w:rPr>
              <w:t xml:space="preserve">The Team plan (from 25 eligible sign-ups) is a placeholder. Keep it, change the number, or sell only the Branded plan from 100.</w:t>
            </w:r>
          </w:p>
        </w:tc>
      </w:tr>
      <w:tr>
        <w:trPr>
          <w:cantSplit/>
        </w:trP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8</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Business enquiry handling</w:t>
            </w:r>
          </w:p>
        </w:tc>
        <w:tc>
          <w:tcPr>
            <w:tcW w:type="dxa" w:w="5426"/>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pPr>
            <w:r>
              <w:rPr>
                <w:rFonts w:ascii="Arial" w:cs="Arial" w:eastAsia="Arial" w:hAnsi="Arial"/>
                <w:sz w:val="19"/>
                <w:szCs w:val="19"/>
              </w:rPr>
              <w:t xml:space="preserve">Keep the email-opening form, or send enquiries through a proper form to a set inbox?</w:t>
            </w:r>
          </w:p>
        </w:tc>
      </w:tr>
    </w:tbl>
    <w:p>
      <w:pPr>
        <w:pStyle w:val="Heading1"/>
        <w:keepNext/>
        <w:spacing w:after="140" w:before="240"/>
      </w:pPr>
      <w:r>
        <w:rPr>
          <w:rFonts w:ascii="Arial" w:cs="Arial" w:eastAsia="Arial" w:hAnsi="Arial"/>
          <w:b/>
          <w:bCs/>
          <w:color w:val="0A0A0A"/>
          <w:sz w:val="30"/>
          <w:szCs w:val="30"/>
        </w:rPr>
        <w:t xml:space="preserve">Acceptance Criteria</w:t>
      </w:r>
    </w:p>
    <w:p>
      <w:pPr>
        <w:pStyle w:val="ListParagraph"/>
        <w:numPr>
          <w:ilvl w:val="0"/>
          <w:numId w:val="2"/>
        </w:numPr>
        <w:spacing w:after="80"/>
      </w:pPr>
      <w:r>
        <w:rPr>
          <w:rFonts w:ascii="Arial" w:cs="Arial" w:eastAsia="Arial" w:hAnsi="Arial"/>
          <w:sz w:val="21"/>
          <w:szCs w:val="21"/>
        </w:rPr>
        <w:t xml:space="preserve">Homepage matches the design reference structure and copy on desktop and mobile.</w:t>
      </w:r>
    </w:p>
    <w:p>
      <w:pPr>
        <w:pStyle w:val="ListParagraph"/>
        <w:numPr>
          <w:ilvl w:val="0"/>
          <w:numId w:val="2"/>
        </w:numPr>
        <w:spacing w:after="80"/>
      </w:pPr>
      <w:r>
        <w:rPr>
          <w:rFonts w:ascii="Arial" w:cs="Arial" w:eastAsia="Arial" w:hAnsi="Arial"/>
          <w:sz w:val="21"/>
          <w:szCs w:val="21"/>
        </w:rPr>
        <w:t xml:space="preserve">No remaining references to the 7-day trial, the web dashboard, the old stats or the old menu items.</w:t>
      </w:r>
    </w:p>
    <w:p>
      <w:pPr>
        <w:pStyle w:val="ListParagraph"/>
        <w:numPr>
          <w:ilvl w:val="0"/>
          <w:numId w:val="2"/>
        </w:numPr>
        <w:spacing w:after="80"/>
      </w:pPr>
      <w:r>
        <w:rPr>
          <w:rFonts w:ascii="Arial" w:cs="Arial" w:eastAsia="Arial" w:hAnsi="Arial"/>
          <w:sz w:val="21"/>
          <w:szCs w:val="21"/>
        </w:rPr>
        <w:t xml:space="preserve">Jamie can publish, edit and take down a Happening card from his phone without developer help, and it hides itself after its Show until date.</w:t>
      </w:r>
    </w:p>
    <w:p>
      <w:pPr>
        <w:pStyle w:val="ListParagraph"/>
        <w:numPr>
          <w:ilvl w:val="0"/>
          <w:numId w:val="2"/>
        </w:numPr>
        <w:spacing w:after="80"/>
      </w:pPr>
      <w:r>
        <w:rPr>
          <w:rFonts w:ascii="Arial" w:cs="Arial" w:eastAsia="Arial" w:hAnsi="Arial"/>
          <w:sz w:val="21"/>
          <w:szCs w:val="21"/>
        </w:rPr>
        <w:t xml:space="preserve">Support, Privacy and Terms pages are live at confirmed URLs.</w:t>
      </w:r>
    </w:p>
    <w:p>
      <w:pPr>
        <w:pStyle w:val="ListParagraph"/>
        <w:numPr>
          <w:ilvl w:val="0"/>
          <w:numId w:val="2"/>
        </w:numPr>
        <w:spacing w:after="80"/>
      </w:pPr>
      <w:r>
        <w:rPr>
          <w:rFonts w:ascii="Arial" w:cs="Arial" w:eastAsia="Arial" w:hAnsi="Arial"/>
          <w:sz w:val="21"/>
          <w:szCs w:val="21"/>
        </w:rPr>
        <w:t xml:space="preserve">All store buttons use official badges and link correctly.</w:t>
      </w:r>
    </w:p>
    <w:p>
      <w:pPr>
        <w:pStyle w:val="ListParagraph"/>
        <w:numPr>
          <w:ilvl w:val="0"/>
          <w:numId w:val="2"/>
        </w:numPr>
        <w:spacing w:after="80"/>
      </w:pPr>
      <w:r>
        <w:rPr>
          <w:rFonts w:ascii="Arial" w:cs="Arial" w:eastAsia="Arial" w:hAnsi="Arial"/>
          <w:sz w:val="21"/>
          <w:szCs w:val="21"/>
        </w:rPr>
        <w:t xml:space="preserve">Crisis line is visible on the homepage and Support page.</w:t>
      </w:r>
    </w:p>
    <w:p>
      <w:pPr>
        <w:pStyle w:val="ListParagraph"/>
        <w:numPr>
          <w:ilvl w:val="0"/>
          <w:numId w:val="2"/>
        </w:numPr>
        <w:spacing w:after="80"/>
      </w:pPr>
      <w:r>
        <w:rPr>
          <w:rFonts w:ascii="Arial" w:cs="Arial" w:eastAsia="Arial" w:hAnsi="Arial"/>
          <w:sz w:val="21"/>
          <w:szCs w:val="21"/>
        </w:rPr>
        <w:t xml:space="preserve">/business is live, copy matches dadhealth-business.html, and no prices or extra numbers have been added.</w:t>
      </w:r>
    </w:p>
    <w:p>
      <w:pPr>
        <w:pStyle w:val="ListParagraph"/>
        <w:numPr>
          <w:ilvl w:val="0"/>
          <w:numId w:val="2"/>
        </w:numPr>
        <w:spacing w:after="80"/>
      </w:pPr>
      <w:r>
        <w:rPr>
          <w:rFonts w:ascii="Arial" w:cs="Arial" w:eastAsia="Arial" w:hAnsi="Arial"/>
          <w:sz w:val="21"/>
          <w:szCs w:val="21"/>
        </w:rPr>
        <w:t xml:space="preserve">The Corporate menu item and footer link on every page lead to /business.</w:t>
      </w:r>
    </w:p>
    <w:p>
      <w:pPr>
        <w:pStyle w:val="ListParagraph"/>
        <w:numPr>
          <w:ilvl w:val="0"/>
          <w:numId w:val="2"/>
        </w:numPr>
        <w:spacing w:after="80"/>
      </w:pPr>
      <w:r>
        <w:rPr>
          <w:rFonts w:ascii="Arial" w:cs="Arial" w:eastAsia="Arial" w:hAnsi="Arial"/>
          <w:sz w:val="21"/>
          <w:szCs w:val="21"/>
        </w:rPr>
        <w:t xml:space="preserve">Both new pages work with no sideways scrolling at 390px and 1440px, and Jamie has seen the links before they go live.</w:t>
      </w:r>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Dad Health Ltd · Website Brief · September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2026-09-30T14:07:57.069Z</dcterms:created>
  <dcterms:modified xsi:type="dcterms:W3CDTF">2026-09-30T14:07:57.077Z</dcterms:modified>
</cp:coreProperties>
</file>

<file path=docProps/custom.xml><?xml version="1.0" encoding="utf-8"?>
<Properties xmlns="http://schemas.openxmlformats.org/officeDocument/2006/custom-properties" xmlns:vt="http://schemas.openxmlformats.org/officeDocument/2006/docPropsVTypes"/>
</file>